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31" w:rsidRPr="00311731" w:rsidRDefault="00311731" w:rsidP="00311731">
      <w:pPr>
        <w:pStyle w:val="231"/>
        <w:shd w:val="clear" w:color="auto" w:fill="auto"/>
        <w:spacing w:after="0" w:line="270" w:lineRule="exact"/>
        <w:ind w:firstLine="0"/>
        <w:jc w:val="both"/>
        <w:rPr>
          <w:b/>
          <w:sz w:val="24"/>
          <w:szCs w:val="24"/>
        </w:rPr>
      </w:pPr>
      <w:r w:rsidRPr="00311731">
        <w:rPr>
          <w:rStyle w:val="23"/>
          <w:b/>
          <w:color w:val="000000"/>
          <w:sz w:val="24"/>
          <w:szCs w:val="24"/>
        </w:rPr>
        <w:t>УДК 614.8</w:t>
      </w:r>
    </w:p>
    <w:p w:rsidR="006E4A6A" w:rsidRPr="001412CE" w:rsidRDefault="006E4A6A" w:rsidP="001412CE">
      <w:pPr>
        <w:rPr>
          <w:rFonts w:ascii="Times New Roman" w:eastAsia="TimesNewRoman" w:hAnsi="Times New Roman" w:cs="Times New Roman"/>
          <w:b/>
          <w:sz w:val="24"/>
          <w:szCs w:val="24"/>
          <w:lang w:val="uk-UA"/>
        </w:rPr>
      </w:pPr>
    </w:p>
    <w:p w:rsidR="006E4A6A" w:rsidRPr="001412CE" w:rsidRDefault="006E4A6A" w:rsidP="006E2279">
      <w:pPr>
        <w:ind w:firstLine="709"/>
        <w:rPr>
          <w:rFonts w:ascii="Times New Roman" w:eastAsia="TimesNewRoman" w:hAnsi="Times New Roman" w:cs="Times New Roman"/>
          <w:b/>
          <w:sz w:val="24"/>
          <w:szCs w:val="24"/>
          <w:lang w:val="uk-UA"/>
        </w:rPr>
      </w:pPr>
    </w:p>
    <w:p w:rsidR="000B7F6F" w:rsidRPr="001412CE" w:rsidRDefault="001412CE" w:rsidP="001412CE">
      <w:pPr>
        <w:pStyle w:val="a3"/>
        <w:spacing w:after="0" w:line="240" w:lineRule="auto"/>
        <w:ind w:firstLine="709"/>
        <w:rPr>
          <w:b/>
          <w:sz w:val="24"/>
          <w:szCs w:val="24"/>
          <w:lang w:val="uk-UA"/>
        </w:rPr>
      </w:pPr>
      <w:r w:rsidRPr="001412CE">
        <w:rPr>
          <w:b/>
          <w:sz w:val="24"/>
          <w:szCs w:val="24"/>
          <w:lang w:val="uk-UA"/>
        </w:rPr>
        <w:t>ЗАХОДИ ЩОДО ЗАПОБІГАННЯ ЗАБРУДНЕННЮ ВОДНИХ ОБ'ЄКТІВ</w:t>
      </w:r>
    </w:p>
    <w:p w:rsidR="001412CE" w:rsidRPr="001412CE" w:rsidRDefault="001412CE" w:rsidP="006E2279">
      <w:pPr>
        <w:pStyle w:val="a3"/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6E4A6A" w:rsidRDefault="006E4A6A" w:rsidP="001412C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412CE">
        <w:rPr>
          <w:rFonts w:ascii="Times New Roman" w:hAnsi="Times New Roman" w:cs="Times New Roman"/>
          <w:i/>
          <w:sz w:val="24"/>
          <w:szCs w:val="24"/>
          <w:lang w:val="uk-UA"/>
        </w:rPr>
        <w:t>Олекса</w:t>
      </w:r>
      <w:r w:rsidR="001412CE" w:rsidRPr="00141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412CE" w:rsidRPr="001412CE">
        <w:rPr>
          <w:rFonts w:ascii="Times New Roman" w:hAnsi="Times New Roman" w:cs="Times New Roman"/>
          <w:i/>
          <w:sz w:val="24"/>
          <w:szCs w:val="24"/>
          <w:lang w:val="uk-UA"/>
        </w:rPr>
        <w:t>В.М.</w:t>
      </w:r>
      <w:r w:rsidRPr="001412C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141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1412CE">
        <w:rPr>
          <w:rFonts w:ascii="Times New Roman" w:hAnsi="Times New Roman" w:cs="Times New Roman"/>
          <w:i/>
          <w:sz w:val="24"/>
          <w:szCs w:val="24"/>
          <w:lang w:val="uk-UA"/>
        </w:rPr>
        <w:t>Осипенко</w:t>
      </w:r>
      <w:proofErr w:type="spellEnd"/>
      <w:r w:rsidR="001412CE" w:rsidRPr="00141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412CE" w:rsidRPr="001412CE">
        <w:rPr>
          <w:rFonts w:ascii="Times New Roman" w:hAnsi="Times New Roman" w:cs="Times New Roman"/>
          <w:i/>
          <w:sz w:val="24"/>
          <w:szCs w:val="24"/>
          <w:lang w:val="uk-UA"/>
        </w:rPr>
        <w:t>І.О.,</w:t>
      </w:r>
      <w:r w:rsidR="001412CE" w:rsidRPr="001412C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1412CE">
        <w:rPr>
          <w:rFonts w:ascii="Times New Roman" w:hAnsi="Times New Roman" w:cs="Times New Roman"/>
          <w:i/>
          <w:sz w:val="24"/>
          <w:szCs w:val="24"/>
          <w:lang w:val="uk-UA"/>
        </w:rPr>
        <w:t>НУЦЗУ</w:t>
      </w:r>
    </w:p>
    <w:p w:rsidR="001412CE" w:rsidRPr="001412CE" w:rsidRDefault="001412CE" w:rsidP="001412CE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НК – Бондаренко О.О., викладач, НУЦЗУ</w:t>
      </w:r>
    </w:p>
    <w:p w:rsidR="001412CE" w:rsidRPr="001412CE" w:rsidRDefault="001412CE" w:rsidP="006E2279">
      <w:pPr>
        <w:pStyle w:val="a3"/>
        <w:spacing w:after="0" w:line="240" w:lineRule="auto"/>
        <w:ind w:firstLine="709"/>
        <w:jc w:val="both"/>
        <w:rPr>
          <w:i/>
          <w:sz w:val="24"/>
          <w:szCs w:val="24"/>
          <w:lang w:val="uk-UA"/>
        </w:rPr>
      </w:pPr>
    </w:p>
    <w:p w:rsidR="00AB42A3" w:rsidRPr="00843617" w:rsidRDefault="000B7F6F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1412CE">
        <w:rPr>
          <w:sz w:val="24"/>
          <w:szCs w:val="24"/>
          <w:lang w:val="uk-UA"/>
        </w:rPr>
        <w:t>Заходи щодо запобігання забрудненню водних об'єктів поділяються</w:t>
      </w:r>
      <w:r w:rsidR="00AB42A3" w:rsidRPr="001412CE">
        <w:rPr>
          <w:sz w:val="24"/>
          <w:szCs w:val="24"/>
          <w:lang w:val="uk-UA"/>
        </w:rPr>
        <w:t xml:space="preserve"> на:</w:t>
      </w:r>
      <w:r w:rsidR="000437F3" w:rsidRPr="001412CE">
        <w:rPr>
          <w:sz w:val="24"/>
          <w:szCs w:val="24"/>
          <w:lang w:val="uk-UA"/>
        </w:rPr>
        <w:t xml:space="preserve"> організаційно-господарські, агротехнічні, меліоративні,</w:t>
      </w:r>
      <w:r w:rsidR="00AB42A3" w:rsidRPr="001412CE">
        <w:rPr>
          <w:sz w:val="24"/>
          <w:szCs w:val="24"/>
          <w:lang w:val="uk-UA"/>
        </w:rPr>
        <w:t xml:space="preserve"> гідротехнічні.</w:t>
      </w:r>
      <w:r w:rsidR="00B201B2" w:rsidRPr="001412CE">
        <w:rPr>
          <w:sz w:val="24"/>
          <w:szCs w:val="24"/>
          <w:lang w:val="uk-UA"/>
        </w:rPr>
        <w:t xml:space="preserve"> </w:t>
      </w:r>
      <w:r w:rsidR="00AB42A3" w:rsidRPr="001412CE">
        <w:rPr>
          <w:sz w:val="24"/>
          <w:szCs w:val="24"/>
          <w:lang w:val="uk-UA"/>
        </w:rPr>
        <w:t>При проектуванні водоохоронних заходів основна увага приділяється організаційно-господарським і агротехнічним заходам безпосередньо на водозборі.</w:t>
      </w:r>
      <w:r w:rsidR="00B201B2" w:rsidRPr="001412CE">
        <w:rPr>
          <w:sz w:val="24"/>
          <w:szCs w:val="24"/>
          <w:lang w:val="uk-UA"/>
        </w:rPr>
        <w:t xml:space="preserve"> </w:t>
      </w:r>
      <w:r w:rsidR="00AB42A3" w:rsidRPr="001412CE">
        <w:rPr>
          <w:sz w:val="24"/>
          <w:szCs w:val="24"/>
          <w:lang w:val="uk-UA"/>
        </w:rPr>
        <w:t>Меліоративні заходи зводяться</w:t>
      </w:r>
      <w:r w:rsidR="00B201B2" w:rsidRPr="001412CE">
        <w:rPr>
          <w:sz w:val="24"/>
          <w:szCs w:val="24"/>
          <w:lang w:val="uk-UA"/>
        </w:rPr>
        <w:t xml:space="preserve"> до забезпечення правильної тех</w:t>
      </w:r>
      <w:r w:rsidR="00AB42A3" w:rsidRPr="001412CE">
        <w:rPr>
          <w:sz w:val="24"/>
          <w:szCs w:val="24"/>
          <w:lang w:val="uk-UA"/>
        </w:rPr>
        <w:t>нології регулювання водного режиму необхідного рівня експлуатації меліоративної системи.</w:t>
      </w:r>
      <w:r w:rsidR="0085177A" w:rsidRPr="001412CE">
        <w:rPr>
          <w:sz w:val="24"/>
          <w:szCs w:val="24"/>
          <w:lang w:val="uk-UA"/>
        </w:rPr>
        <w:t xml:space="preserve">   </w:t>
      </w:r>
      <w:r w:rsidR="00AB42A3" w:rsidRPr="001412CE">
        <w:rPr>
          <w:sz w:val="24"/>
          <w:szCs w:val="24"/>
          <w:lang w:val="uk-UA"/>
        </w:rPr>
        <w:t>Гідротехнічні заходи передбачаються в тих випадках, коли інші заходи не можуть забезпечит</w:t>
      </w:r>
      <w:r w:rsidR="00B201B2" w:rsidRPr="001412CE">
        <w:rPr>
          <w:sz w:val="24"/>
          <w:szCs w:val="24"/>
          <w:lang w:val="uk-UA"/>
        </w:rPr>
        <w:t>и відведення скидних вод від</w:t>
      </w:r>
      <w:r w:rsidR="00AB42A3" w:rsidRPr="001412CE">
        <w:rPr>
          <w:sz w:val="24"/>
          <w:szCs w:val="24"/>
          <w:lang w:val="uk-UA"/>
        </w:rPr>
        <w:t>повідно до нормативних вимог</w:t>
      </w:r>
      <w:r w:rsidR="00E1019D" w:rsidRPr="00843617">
        <w:rPr>
          <w:sz w:val="24"/>
          <w:szCs w:val="24"/>
        </w:rPr>
        <w:t>[2]</w:t>
      </w:r>
      <w:r w:rsidR="00843617">
        <w:rPr>
          <w:sz w:val="24"/>
          <w:szCs w:val="24"/>
          <w:lang w:val="uk-UA"/>
        </w:rPr>
        <w:t>.</w:t>
      </w:r>
      <w:bookmarkStart w:id="0" w:name="_GoBack"/>
      <w:bookmarkEnd w:id="0"/>
    </w:p>
    <w:p w:rsidR="00AB42A3" w:rsidRPr="001412CE" w:rsidRDefault="00AB42A3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1412CE">
        <w:rPr>
          <w:sz w:val="24"/>
          <w:szCs w:val="24"/>
          <w:lang w:val="uk-UA"/>
        </w:rPr>
        <w:t>До організаційно-господ</w:t>
      </w:r>
      <w:r w:rsidR="00B201B2" w:rsidRPr="001412CE">
        <w:rPr>
          <w:sz w:val="24"/>
          <w:szCs w:val="24"/>
          <w:lang w:val="uk-UA"/>
        </w:rPr>
        <w:t>арських</w:t>
      </w:r>
      <w:r w:rsidR="001412CE">
        <w:rPr>
          <w:sz w:val="24"/>
          <w:szCs w:val="24"/>
          <w:lang w:val="uk-UA"/>
        </w:rPr>
        <w:t xml:space="preserve"> водоохоронних заходів відно</w:t>
      </w:r>
      <w:r w:rsidRPr="001412CE">
        <w:rPr>
          <w:sz w:val="24"/>
          <w:szCs w:val="24"/>
          <w:lang w:val="uk-UA"/>
        </w:rPr>
        <w:t>сят</w:t>
      </w:r>
      <w:r w:rsidR="001412CE">
        <w:rPr>
          <w:sz w:val="24"/>
          <w:szCs w:val="24"/>
          <w:lang w:val="uk-UA"/>
        </w:rPr>
        <w:t>ь</w:t>
      </w:r>
      <w:r w:rsidRPr="001412CE">
        <w:rPr>
          <w:sz w:val="24"/>
          <w:szCs w:val="24"/>
          <w:lang w:val="uk-UA"/>
        </w:rPr>
        <w:t xml:space="preserve">ся: дотримання правил транспортування, зберігання і внесення </w:t>
      </w:r>
      <w:r w:rsidR="00E656F8" w:rsidRPr="001412CE">
        <w:rPr>
          <w:sz w:val="24"/>
          <w:szCs w:val="24"/>
          <w:lang w:val="uk-UA"/>
        </w:rPr>
        <w:t xml:space="preserve">добрив </w:t>
      </w:r>
      <w:r w:rsidRPr="001412CE">
        <w:rPr>
          <w:sz w:val="24"/>
          <w:szCs w:val="24"/>
          <w:lang w:val="uk-UA"/>
        </w:rPr>
        <w:t>і пестицидів;</w:t>
      </w:r>
      <w:r w:rsidR="00B201B2" w:rsidRPr="001412CE">
        <w:rPr>
          <w:sz w:val="24"/>
          <w:szCs w:val="24"/>
          <w:lang w:val="uk-UA"/>
        </w:rPr>
        <w:t xml:space="preserve"> виключення</w:t>
      </w:r>
      <w:r w:rsidR="00E656F8" w:rsidRPr="001412CE">
        <w:rPr>
          <w:sz w:val="24"/>
          <w:szCs w:val="24"/>
          <w:lang w:val="uk-UA"/>
        </w:rPr>
        <w:t xml:space="preserve"> </w:t>
      </w:r>
      <w:r w:rsidRPr="001412CE">
        <w:rPr>
          <w:sz w:val="24"/>
          <w:szCs w:val="24"/>
          <w:lang w:val="uk-UA"/>
        </w:rPr>
        <w:t>внесення мінеральних добрив врозкид; заборона внесення будь-яких видів добрив по сні</w:t>
      </w:r>
      <w:r w:rsidR="004A1EB1" w:rsidRPr="001412CE">
        <w:rPr>
          <w:sz w:val="24"/>
          <w:szCs w:val="24"/>
          <w:lang w:val="uk-UA"/>
        </w:rPr>
        <w:t>г</w:t>
      </w:r>
      <w:r w:rsidRPr="001412CE">
        <w:rPr>
          <w:sz w:val="24"/>
          <w:szCs w:val="24"/>
          <w:lang w:val="uk-UA"/>
        </w:rPr>
        <w:t>о</w:t>
      </w:r>
      <w:r w:rsidR="004A1EB1" w:rsidRPr="001412CE">
        <w:rPr>
          <w:sz w:val="24"/>
          <w:szCs w:val="24"/>
          <w:lang w:val="uk-UA"/>
        </w:rPr>
        <w:t>во</w:t>
      </w:r>
      <w:r w:rsidRPr="001412CE">
        <w:rPr>
          <w:sz w:val="24"/>
          <w:szCs w:val="24"/>
          <w:lang w:val="uk-UA"/>
        </w:rPr>
        <w:t>му покриву; дотримання норм за</w:t>
      </w:r>
      <w:r w:rsidR="004A1EB1" w:rsidRPr="001412CE">
        <w:rPr>
          <w:sz w:val="24"/>
          <w:szCs w:val="24"/>
          <w:lang w:val="uk-UA"/>
        </w:rPr>
        <w:t>стосування добрив і пестицидів та їх одно</w:t>
      </w:r>
      <w:r w:rsidRPr="001412CE">
        <w:rPr>
          <w:sz w:val="24"/>
          <w:szCs w:val="24"/>
          <w:lang w:val="uk-UA"/>
        </w:rPr>
        <w:t>мірн</w:t>
      </w:r>
      <w:r w:rsidR="004A1EB1" w:rsidRPr="001412CE">
        <w:rPr>
          <w:sz w:val="24"/>
          <w:szCs w:val="24"/>
          <w:lang w:val="uk-UA"/>
        </w:rPr>
        <w:t>ий</w:t>
      </w:r>
      <w:r w:rsidRPr="001412CE">
        <w:rPr>
          <w:sz w:val="24"/>
          <w:szCs w:val="24"/>
          <w:lang w:val="uk-UA"/>
        </w:rPr>
        <w:t xml:space="preserve"> розподіл по площі</w:t>
      </w:r>
      <w:r w:rsidR="004A1EB1" w:rsidRPr="001412CE">
        <w:rPr>
          <w:sz w:val="24"/>
          <w:szCs w:val="24"/>
          <w:lang w:val="uk-UA"/>
        </w:rPr>
        <w:t>, що обробляється</w:t>
      </w:r>
      <w:r w:rsidRPr="001412CE">
        <w:rPr>
          <w:sz w:val="24"/>
          <w:szCs w:val="24"/>
          <w:lang w:val="uk-UA"/>
        </w:rPr>
        <w:t>;</w:t>
      </w:r>
      <w:r w:rsidR="004A1EB1" w:rsidRPr="001412CE">
        <w:rPr>
          <w:sz w:val="24"/>
          <w:szCs w:val="24"/>
          <w:lang w:val="uk-UA"/>
        </w:rPr>
        <w:t xml:space="preserve"> виключення авіаобробки</w:t>
      </w:r>
      <w:r w:rsidRPr="001412CE">
        <w:rPr>
          <w:sz w:val="24"/>
          <w:szCs w:val="24"/>
          <w:lang w:val="uk-UA"/>
        </w:rPr>
        <w:t xml:space="preserve"> посівів у випадках відсутності умов для її безпечного застосування (зо</w:t>
      </w:r>
      <w:r w:rsidR="004A1EB1" w:rsidRPr="001412CE">
        <w:rPr>
          <w:sz w:val="24"/>
          <w:szCs w:val="24"/>
          <w:lang w:val="uk-UA"/>
        </w:rPr>
        <w:t>крема повну заборону авіаобробки пестицидами ланів</w:t>
      </w:r>
      <w:r w:rsidRPr="001412CE">
        <w:rPr>
          <w:sz w:val="24"/>
          <w:szCs w:val="24"/>
          <w:lang w:val="uk-UA"/>
        </w:rPr>
        <w:t>, р</w:t>
      </w:r>
      <w:r w:rsidR="004A1EB1" w:rsidRPr="001412CE">
        <w:rPr>
          <w:sz w:val="24"/>
          <w:szCs w:val="24"/>
          <w:lang w:val="uk-UA"/>
        </w:rPr>
        <w:t>озташованих</w:t>
      </w:r>
      <w:r w:rsidRPr="001412CE">
        <w:rPr>
          <w:sz w:val="24"/>
          <w:szCs w:val="24"/>
          <w:lang w:val="uk-UA"/>
        </w:rPr>
        <w:t xml:space="preserve"> ближче 1 к</w:t>
      </w:r>
      <w:r w:rsidR="00EA5BBA">
        <w:rPr>
          <w:sz w:val="24"/>
          <w:szCs w:val="24"/>
          <w:lang w:val="uk-UA"/>
        </w:rPr>
        <w:t>м від населених пунктів і ближч</w:t>
      </w:r>
      <w:r w:rsidRPr="001412CE">
        <w:rPr>
          <w:sz w:val="24"/>
          <w:szCs w:val="24"/>
          <w:lang w:val="uk-UA"/>
        </w:rPr>
        <w:t>е 2,5 км від берегів водойм); використання авіації для обробки посівів пестицидами повинно в кожному окремому випадку узгоджуватися з органами санепідемслужби і рибоохорони.</w:t>
      </w:r>
    </w:p>
    <w:p w:rsidR="00AB42A3" w:rsidRPr="001412CE" w:rsidRDefault="00AB42A3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1412CE">
        <w:rPr>
          <w:sz w:val="24"/>
          <w:szCs w:val="24"/>
          <w:lang w:val="uk-UA"/>
        </w:rPr>
        <w:t>Аеротехніч</w:t>
      </w:r>
      <w:r w:rsidR="00EA5BBA">
        <w:rPr>
          <w:sz w:val="24"/>
          <w:szCs w:val="24"/>
          <w:lang w:val="uk-UA"/>
        </w:rPr>
        <w:t>ні</w:t>
      </w:r>
      <w:r w:rsidRPr="001412CE">
        <w:rPr>
          <w:sz w:val="24"/>
          <w:szCs w:val="24"/>
          <w:lang w:val="uk-UA"/>
        </w:rPr>
        <w:t xml:space="preserve"> водоохоронні заходи поділяються на:</w:t>
      </w:r>
      <w:r w:rsidR="004A1EB1" w:rsidRPr="001412CE">
        <w:rPr>
          <w:sz w:val="24"/>
          <w:szCs w:val="24"/>
          <w:lang w:val="uk-UA"/>
        </w:rPr>
        <w:t xml:space="preserve"> </w:t>
      </w:r>
      <w:r w:rsidRPr="001412CE">
        <w:rPr>
          <w:sz w:val="24"/>
          <w:szCs w:val="24"/>
          <w:lang w:val="uk-UA"/>
        </w:rPr>
        <w:t>заходи із внесенням мінеральних добрив;</w:t>
      </w:r>
      <w:r w:rsidR="004A1EB1" w:rsidRPr="001412CE">
        <w:rPr>
          <w:sz w:val="24"/>
          <w:szCs w:val="24"/>
          <w:lang w:val="uk-UA"/>
        </w:rPr>
        <w:t xml:space="preserve"> </w:t>
      </w:r>
      <w:r w:rsidRPr="001412CE">
        <w:rPr>
          <w:sz w:val="24"/>
          <w:szCs w:val="24"/>
          <w:lang w:val="uk-UA"/>
        </w:rPr>
        <w:t>заходи при застосуванні пестицидів;</w:t>
      </w:r>
    </w:p>
    <w:p w:rsidR="00AB42A3" w:rsidRPr="00E1019D" w:rsidRDefault="00AB42A3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1412CE">
        <w:rPr>
          <w:sz w:val="24"/>
          <w:szCs w:val="24"/>
          <w:lang w:val="uk-UA"/>
        </w:rPr>
        <w:t>До меліоративних водоохоронних заходів належать: збереження уздовж каналів н</w:t>
      </w:r>
      <w:r w:rsidR="00843617">
        <w:rPr>
          <w:sz w:val="24"/>
          <w:szCs w:val="24"/>
          <w:lang w:val="uk-UA"/>
        </w:rPr>
        <w:t xml:space="preserve">ерозораних смуг шириною не </w:t>
      </w:r>
      <w:r w:rsidR="00B877DF" w:rsidRPr="001412CE">
        <w:rPr>
          <w:sz w:val="24"/>
          <w:szCs w:val="24"/>
          <w:lang w:val="uk-UA"/>
        </w:rPr>
        <w:t xml:space="preserve">менш </w:t>
      </w:r>
      <w:r w:rsidRPr="001412CE">
        <w:rPr>
          <w:sz w:val="24"/>
          <w:szCs w:val="24"/>
          <w:lang w:val="uk-UA"/>
        </w:rPr>
        <w:t>1м; систематичний догляд за каналами без застосування гербіцидів;</w:t>
      </w:r>
      <w:r w:rsidR="004B3D3A" w:rsidRPr="001412CE">
        <w:rPr>
          <w:sz w:val="24"/>
          <w:szCs w:val="24"/>
          <w:lang w:val="uk-UA"/>
        </w:rPr>
        <w:t xml:space="preserve"> </w:t>
      </w:r>
      <w:r w:rsidR="008E5D09" w:rsidRPr="001412CE">
        <w:rPr>
          <w:sz w:val="24"/>
          <w:szCs w:val="24"/>
          <w:lang w:val="uk-UA"/>
        </w:rPr>
        <w:t>устрій</w:t>
      </w:r>
      <w:r w:rsidRPr="001412CE">
        <w:rPr>
          <w:sz w:val="24"/>
          <w:szCs w:val="24"/>
          <w:lang w:val="uk-UA"/>
        </w:rPr>
        <w:t xml:space="preserve"> водоохоронних зон і прибережних смуг уздовж водотоків зі спеціальним режимом сільськогосподарського використання площ, що входять в зону; оранка земель паралельно береговій смузі водо</w:t>
      </w:r>
      <w:r w:rsidR="00B201B2" w:rsidRPr="001412CE">
        <w:rPr>
          <w:sz w:val="24"/>
          <w:szCs w:val="24"/>
          <w:lang w:val="uk-UA"/>
        </w:rPr>
        <w:t>йми із залишенням луговини</w:t>
      </w:r>
      <w:r w:rsidRPr="001412CE">
        <w:rPr>
          <w:sz w:val="24"/>
          <w:szCs w:val="24"/>
          <w:lang w:val="uk-UA"/>
        </w:rPr>
        <w:t>; регулювання інтенсивн</w:t>
      </w:r>
      <w:r w:rsidR="00E1019D">
        <w:rPr>
          <w:sz w:val="24"/>
          <w:szCs w:val="24"/>
          <w:lang w:val="uk-UA"/>
        </w:rPr>
        <w:t>ості дощування при зрошенні</w:t>
      </w:r>
      <w:r w:rsidR="00843617">
        <w:rPr>
          <w:sz w:val="24"/>
          <w:szCs w:val="24"/>
          <w:lang w:val="uk-UA"/>
        </w:rPr>
        <w:t xml:space="preserve"> </w:t>
      </w:r>
      <w:r w:rsidR="00E1019D">
        <w:rPr>
          <w:sz w:val="24"/>
          <w:szCs w:val="24"/>
          <w:lang w:val="uk-UA"/>
        </w:rPr>
        <w:t>[</w:t>
      </w:r>
      <w:r w:rsidR="00E1019D" w:rsidRPr="00E1019D">
        <w:rPr>
          <w:sz w:val="24"/>
          <w:szCs w:val="24"/>
          <w:lang w:val="uk-UA"/>
        </w:rPr>
        <w:t>1</w:t>
      </w:r>
      <w:r w:rsidR="00E1019D">
        <w:rPr>
          <w:sz w:val="24"/>
          <w:szCs w:val="24"/>
          <w:lang w:val="uk-UA"/>
        </w:rPr>
        <w:t>]</w:t>
      </w:r>
      <w:r w:rsidR="00843617">
        <w:rPr>
          <w:sz w:val="24"/>
          <w:szCs w:val="24"/>
          <w:lang w:val="uk-UA"/>
        </w:rPr>
        <w:t>.</w:t>
      </w:r>
    </w:p>
    <w:p w:rsidR="00EF7D2B" w:rsidRDefault="00AB42A3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1412CE">
        <w:rPr>
          <w:sz w:val="24"/>
          <w:szCs w:val="24"/>
          <w:lang w:val="uk-UA"/>
        </w:rPr>
        <w:t>До гідротехнічних водоохоронних заходів належать:</w:t>
      </w:r>
      <w:r w:rsidR="00EA5BBA">
        <w:rPr>
          <w:sz w:val="24"/>
          <w:szCs w:val="24"/>
          <w:lang w:val="uk-UA"/>
        </w:rPr>
        <w:t xml:space="preserve"> </w:t>
      </w:r>
    </w:p>
    <w:p w:rsidR="00EF7D2B" w:rsidRDefault="00EF7D2B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AB42A3" w:rsidRPr="001412CE">
        <w:rPr>
          <w:sz w:val="24"/>
          <w:szCs w:val="24"/>
          <w:lang w:val="uk-UA"/>
        </w:rPr>
        <w:t>створення комплексу протиерозійних споруд;</w:t>
      </w:r>
    </w:p>
    <w:p w:rsidR="00EF7D2B" w:rsidRDefault="00EF7D2B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EA5BBA">
        <w:rPr>
          <w:sz w:val="24"/>
          <w:szCs w:val="24"/>
          <w:lang w:val="uk-UA"/>
        </w:rPr>
        <w:t>облаштува</w:t>
      </w:r>
      <w:r w:rsidR="00E75937" w:rsidRPr="001412CE">
        <w:rPr>
          <w:sz w:val="24"/>
          <w:szCs w:val="24"/>
          <w:lang w:val="uk-UA"/>
        </w:rPr>
        <w:t>ня</w:t>
      </w:r>
      <w:r w:rsidR="00AB42A3" w:rsidRPr="001412CE">
        <w:rPr>
          <w:sz w:val="24"/>
          <w:szCs w:val="24"/>
          <w:lang w:val="uk-UA"/>
        </w:rPr>
        <w:t xml:space="preserve"> відстійників на каналах;</w:t>
      </w:r>
    </w:p>
    <w:p w:rsidR="00AB42A3" w:rsidRPr="001412CE" w:rsidRDefault="00EF7D2B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AB42A3" w:rsidRPr="001412CE">
        <w:rPr>
          <w:sz w:val="24"/>
          <w:szCs w:val="24"/>
          <w:lang w:val="uk-UA"/>
        </w:rPr>
        <w:t>будівництво аеруючи</w:t>
      </w:r>
      <w:r w:rsidR="00E75937" w:rsidRPr="001412CE">
        <w:rPr>
          <w:sz w:val="24"/>
          <w:szCs w:val="24"/>
          <w:lang w:val="uk-UA"/>
        </w:rPr>
        <w:t>х перепадних споруд.</w:t>
      </w:r>
    </w:p>
    <w:p w:rsidR="006E2279" w:rsidRPr="002B2277" w:rsidRDefault="00EF7D2B" w:rsidP="0060318A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Таким чином до основних заходів, які запобігають забрудненню водних об</w:t>
      </w:r>
      <w:r w:rsidRPr="0060318A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єктів слід приділити ос</w:t>
      </w:r>
      <w:r w:rsidR="0060318A">
        <w:rPr>
          <w:sz w:val="24"/>
          <w:szCs w:val="24"/>
          <w:lang w:val="uk-UA"/>
        </w:rPr>
        <w:t>новну увагу</w:t>
      </w:r>
      <w:r w:rsidR="0060318A" w:rsidRPr="0060318A">
        <w:rPr>
          <w:sz w:val="24"/>
          <w:szCs w:val="24"/>
          <w:lang w:val="uk-UA"/>
        </w:rPr>
        <w:t xml:space="preserve"> </w:t>
      </w:r>
      <w:r w:rsidR="0060318A">
        <w:rPr>
          <w:sz w:val="24"/>
          <w:szCs w:val="24"/>
          <w:lang w:val="uk-UA"/>
        </w:rPr>
        <w:t>організаційно-господарським</w:t>
      </w:r>
      <w:r w:rsidR="0060318A" w:rsidRPr="001412CE">
        <w:rPr>
          <w:sz w:val="24"/>
          <w:szCs w:val="24"/>
          <w:lang w:val="uk-UA"/>
        </w:rPr>
        <w:t xml:space="preserve">, </w:t>
      </w:r>
      <w:r w:rsidR="0060318A">
        <w:rPr>
          <w:sz w:val="24"/>
          <w:szCs w:val="24"/>
          <w:lang w:val="uk-UA"/>
        </w:rPr>
        <w:t>агротехнічним</w:t>
      </w:r>
      <w:r w:rsidR="0060318A" w:rsidRPr="001412CE">
        <w:rPr>
          <w:sz w:val="24"/>
          <w:szCs w:val="24"/>
          <w:lang w:val="uk-UA"/>
        </w:rPr>
        <w:t>, меліоративн</w:t>
      </w:r>
      <w:r w:rsidR="0060318A">
        <w:rPr>
          <w:sz w:val="24"/>
          <w:szCs w:val="24"/>
          <w:lang w:val="uk-UA"/>
        </w:rPr>
        <w:t>им</w:t>
      </w:r>
      <w:r w:rsidR="0060318A" w:rsidRPr="001412CE">
        <w:rPr>
          <w:sz w:val="24"/>
          <w:szCs w:val="24"/>
          <w:lang w:val="uk-UA"/>
        </w:rPr>
        <w:t>, гідротехнічн</w:t>
      </w:r>
      <w:r w:rsidR="0060318A">
        <w:rPr>
          <w:sz w:val="24"/>
          <w:szCs w:val="24"/>
          <w:lang w:val="uk-UA"/>
        </w:rPr>
        <w:t xml:space="preserve">им напрямам діяльності. При </w:t>
      </w:r>
      <w:r w:rsidR="0060318A" w:rsidRPr="001412CE">
        <w:rPr>
          <w:sz w:val="24"/>
          <w:szCs w:val="24"/>
          <w:lang w:val="uk-UA"/>
        </w:rPr>
        <w:t xml:space="preserve"> проектуванні водоохоронних заходів</w:t>
      </w:r>
      <w:r w:rsidR="0060318A">
        <w:rPr>
          <w:sz w:val="24"/>
          <w:szCs w:val="24"/>
          <w:lang w:val="uk-UA"/>
        </w:rPr>
        <w:t xml:space="preserve"> </w:t>
      </w:r>
      <w:r w:rsidR="002B2277">
        <w:rPr>
          <w:sz w:val="24"/>
          <w:szCs w:val="24"/>
          <w:lang w:val="uk-UA"/>
        </w:rPr>
        <w:t>необхідно обов</w:t>
      </w:r>
      <w:r w:rsidR="002B2277">
        <w:rPr>
          <w:sz w:val="24"/>
          <w:szCs w:val="24"/>
          <w:lang w:val="en-US"/>
        </w:rPr>
        <w:t>’</w:t>
      </w:r>
      <w:r w:rsidR="002B2277">
        <w:rPr>
          <w:sz w:val="24"/>
          <w:szCs w:val="24"/>
          <w:lang w:val="uk-UA"/>
        </w:rPr>
        <w:t>язково їх враховувати.</w:t>
      </w:r>
    </w:p>
    <w:p w:rsidR="00EA5BBA" w:rsidRDefault="00EA5BBA" w:rsidP="006E2279">
      <w:pPr>
        <w:pStyle w:val="a3"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1412CE" w:rsidRDefault="001412CE" w:rsidP="00C006BB">
      <w:pPr>
        <w:pStyle w:val="a3"/>
        <w:spacing w:after="0" w:line="240" w:lineRule="auto"/>
        <w:ind w:firstLine="709"/>
        <w:rPr>
          <w:b/>
          <w:sz w:val="24"/>
          <w:szCs w:val="24"/>
          <w:lang w:val="uk-UA"/>
        </w:rPr>
      </w:pPr>
      <w:r w:rsidRPr="00C006BB">
        <w:rPr>
          <w:b/>
          <w:sz w:val="24"/>
          <w:szCs w:val="24"/>
          <w:lang w:val="uk-UA"/>
        </w:rPr>
        <w:t>Л</w:t>
      </w:r>
      <w:r w:rsidR="00C006BB" w:rsidRPr="00C006BB">
        <w:rPr>
          <w:b/>
          <w:sz w:val="24"/>
          <w:szCs w:val="24"/>
          <w:lang w:val="uk-UA"/>
        </w:rPr>
        <w:t>ІТЕРАТУРА</w:t>
      </w:r>
    </w:p>
    <w:p w:rsidR="006D6B65" w:rsidRPr="0018393A" w:rsidRDefault="0018393A" w:rsidP="0018393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 w:rsidRPr="0018393A">
        <w:rPr>
          <w:sz w:val="24"/>
          <w:szCs w:val="24"/>
          <w:lang w:val="uk-UA"/>
        </w:rPr>
        <w:t>Железняков</w:t>
      </w:r>
      <w:proofErr w:type="spellEnd"/>
      <w:r w:rsidRPr="0018393A">
        <w:rPr>
          <w:sz w:val="24"/>
          <w:szCs w:val="24"/>
          <w:lang w:val="uk-UA"/>
        </w:rPr>
        <w:t xml:space="preserve"> Г.В., </w:t>
      </w:r>
      <w:proofErr w:type="spellStart"/>
      <w:r w:rsidRPr="0018393A">
        <w:rPr>
          <w:sz w:val="24"/>
          <w:szCs w:val="24"/>
          <w:lang w:val="uk-UA"/>
        </w:rPr>
        <w:t>Неговська</w:t>
      </w:r>
      <w:proofErr w:type="spellEnd"/>
      <w:r w:rsidRPr="0018393A">
        <w:rPr>
          <w:sz w:val="24"/>
          <w:szCs w:val="24"/>
          <w:lang w:val="uk-UA"/>
        </w:rPr>
        <w:t xml:space="preserve"> Т.В., </w:t>
      </w:r>
      <w:proofErr w:type="spellStart"/>
      <w:r w:rsidRPr="0018393A">
        <w:rPr>
          <w:sz w:val="24"/>
          <w:szCs w:val="24"/>
          <w:lang w:val="uk-UA"/>
        </w:rPr>
        <w:t>Овчаров</w:t>
      </w:r>
      <w:proofErr w:type="spellEnd"/>
      <w:r w:rsidRPr="0018393A">
        <w:rPr>
          <w:sz w:val="24"/>
          <w:szCs w:val="24"/>
          <w:lang w:val="uk-UA"/>
        </w:rPr>
        <w:t xml:space="preserve"> Е.Е Гідрологія, гідрометрія та регулювання </w:t>
      </w:r>
      <w:proofErr w:type="spellStart"/>
      <w:r w:rsidRPr="0018393A">
        <w:rPr>
          <w:sz w:val="24"/>
          <w:szCs w:val="24"/>
          <w:lang w:val="uk-UA"/>
        </w:rPr>
        <w:t>стока</w:t>
      </w:r>
      <w:proofErr w:type="spellEnd"/>
      <w:r w:rsidRPr="0018393A">
        <w:rPr>
          <w:sz w:val="24"/>
          <w:szCs w:val="24"/>
          <w:lang w:val="uk-UA"/>
        </w:rPr>
        <w:t>.- М.: Колос, 1982.-763с.</w:t>
      </w:r>
    </w:p>
    <w:p w:rsidR="0018393A" w:rsidRDefault="0018393A" w:rsidP="0018393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uk-UA"/>
        </w:rPr>
      </w:pPr>
      <w:proofErr w:type="spellStart"/>
      <w:r w:rsidRPr="0018393A">
        <w:rPr>
          <w:sz w:val="24"/>
          <w:szCs w:val="24"/>
          <w:lang w:val="uk-UA"/>
        </w:rPr>
        <w:t>Грішин</w:t>
      </w:r>
      <w:proofErr w:type="spellEnd"/>
      <w:r w:rsidRPr="0018393A">
        <w:rPr>
          <w:sz w:val="24"/>
          <w:szCs w:val="24"/>
          <w:lang w:val="uk-UA"/>
        </w:rPr>
        <w:t xml:space="preserve"> М.М. Гідротехнічні споруди.-М.:</w:t>
      </w:r>
      <w:proofErr w:type="spellStart"/>
      <w:r w:rsidRPr="0018393A">
        <w:rPr>
          <w:sz w:val="24"/>
          <w:szCs w:val="24"/>
          <w:lang w:val="uk-UA"/>
        </w:rPr>
        <w:t>Гос.изд</w:t>
      </w:r>
      <w:proofErr w:type="spellEnd"/>
      <w:r w:rsidRPr="0018393A">
        <w:rPr>
          <w:sz w:val="24"/>
          <w:szCs w:val="24"/>
          <w:lang w:val="uk-UA"/>
        </w:rPr>
        <w:t>., 1982.-763с.</w:t>
      </w:r>
    </w:p>
    <w:p w:rsidR="00390667" w:rsidRDefault="00390667" w:rsidP="00390667">
      <w:pPr>
        <w:pStyle w:val="a3"/>
        <w:spacing w:after="0" w:line="240" w:lineRule="auto"/>
        <w:ind w:left="360" w:firstLine="0"/>
        <w:jc w:val="both"/>
        <w:rPr>
          <w:sz w:val="24"/>
          <w:szCs w:val="24"/>
          <w:lang w:val="uk-UA"/>
        </w:rPr>
      </w:pPr>
    </w:p>
    <w:sectPr w:rsidR="00390667" w:rsidSect="006E227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5A175FBE"/>
    <w:multiLevelType w:val="hybridMultilevel"/>
    <w:tmpl w:val="8682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4F"/>
    <w:rsid w:val="00034731"/>
    <w:rsid w:val="000437F3"/>
    <w:rsid w:val="000B7F6F"/>
    <w:rsid w:val="0012115F"/>
    <w:rsid w:val="001412CE"/>
    <w:rsid w:val="00163483"/>
    <w:rsid w:val="0018393A"/>
    <w:rsid w:val="001A1028"/>
    <w:rsid w:val="00240935"/>
    <w:rsid w:val="00281E54"/>
    <w:rsid w:val="002B2277"/>
    <w:rsid w:val="002C5F76"/>
    <w:rsid w:val="002D36FC"/>
    <w:rsid w:val="00311731"/>
    <w:rsid w:val="00327C63"/>
    <w:rsid w:val="00390667"/>
    <w:rsid w:val="003B08E2"/>
    <w:rsid w:val="003E37C1"/>
    <w:rsid w:val="00434AB6"/>
    <w:rsid w:val="004A1EB1"/>
    <w:rsid w:val="004B3D3A"/>
    <w:rsid w:val="004C706D"/>
    <w:rsid w:val="00515D40"/>
    <w:rsid w:val="00581D0B"/>
    <w:rsid w:val="0060318A"/>
    <w:rsid w:val="006D6B65"/>
    <w:rsid w:val="006E2279"/>
    <w:rsid w:val="006E4A6A"/>
    <w:rsid w:val="00702544"/>
    <w:rsid w:val="00821309"/>
    <w:rsid w:val="00843617"/>
    <w:rsid w:val="0085177A"/>
    <w:rsid w:val="008E5D09"/>
    <w:rsid w:val="009D2C7E"/>
    <w:rsid w:val="00A50D5F"/>
    <w:rsid w:val="00AB42A3"/>
    <w:rsid w:val="00B201B2"/>
    <w:rsid w:val="00B877DF"/>
    <w:rsid w:val="00BD0ECB"/>
    <w:rsid w:val="00C006BB"/>
    <w:rsid w:val="00DE50C5"/>
    <w:rsid w:val="00E1019D"/>
    <w:rsid w:val="00E656F8"/>
    <w:rsid w:val="00E75937"/>
    <w:rsid w:val="00EA5BBA"/>
    <w:rsid w:val="00EF1D4F"/>
    <w:rsid w:val="00EF7D2B"/>
    <w:rsid w:val="00F51975"/>
    <w:rsid w:val="00F5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956C"/>
  <w15:chartTrackingRefBased/>
  <w15:docId w15:val="{BA584986-5F70-48AF-AC81-631B1F93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B2"/>
  </w:style>
  <w:style w:type="paragraph" w:styleId="1">
    <w:name w:val="heading 1"/>
    <w:basedOn w:val="a"/>
    <w:next w:val="a"/>
    <w:link w:val="10"/>
    <w:uiPriority w:val="9"/>
    <w:qFormat/>
    <w:rsid w:val="00B201B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B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B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B2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B2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B2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B2"/>
    <w:pPr>
      <w:keepNext/>
      <w:keepLines/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B2"/>
    <w:pPr>
      <w:keepNext/>
      <w:keepLines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B2"/>
    <w:pPr>
      <w:keepNext/>
      <w:keepLines/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51975"/>
    <w:pPr>
      <w:shd w:val="clear" w:color="auto" w:fill="FFFFFF"/>
      <w:spacing w:after="300" w:line="331" w:lineRule="exact"/>
      <w:ind w:hanging="21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5197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2">
    <w:name w:val="Заголовок №6 (2)_"/>
    <w:basedOn w:val="a0"/>
    <w:link w:val="620"/>
    <w:uiPriority w:val="99"/>
    <w:locked/>
    <w:rsid w:val="00F5197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uiPriority w:val="99"/>
    <w:rsid w:val="00F51975"/>
    <w:pPr>
      <w:shd w:val="clear" w:color="auto" w:fill="FFFFFF"/>
      <w:spacing w:after="600" w:line="370" w:lineRule="exact"/>
      <w:ind w:hanging="2960"/>
      <w:outlineLvl w:val="5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201B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01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01B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01B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01B2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201B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201B2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201B2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201B2"/>
    <w:rPr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B201B2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201B2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sid w:val="00B201B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201B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201B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B201B2"/>
    <w:rPr>
      <w:b/>
      <w:bCs/>
      <w:color w:val="auto"/>
    </w:rPr>
  </w:style>
  <w:style w:type="character" w:styleId="ab">
    <w:name w:val="Emphasis"/>
    <w:basedOn w:val="a0"/>
    <w:uiPriority w:val="20"/>
    <w:qFormat/>
    <w:rsid w:val="00B201B2"/>
    <w:rPr>
      <w:i/>
      <w:iCs/>
      <w:color w:val="auto"/>
    </w:rPr>
  </w:style>
  <w:style w:type="paragraph" w:styleId="ac">
    <w:name w:val="No Spacing"/>
    <w:uiPriority w:val="1"/>
    <w:qFormat/>
    <w:rsid w:val="00B201B2"/>
  </w:style>
  <w:style w:type="paragraph" w:styleId="21">
    <w:name w:val="Quote"/>
    <w:basedOn w:val="a"/>
    <w:next w:val="a"/>
    <w:link w:val="22"/>
    <w:uiPriority w:val="29"/>
    <w:qFormat/>
    <w:rsid w:val="00B201B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201B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201B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Выделенная цитата Знак"/>
    <w:basedOn w:val="a0"/>
    <w:link w:val="ad"/>
    <w:uiPriority w:val="30"/>
    <w:rsid w:val="00B201B2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B201B2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B201B2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B201B2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B201B2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B201B2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201B2"/>
    <w:pPr>
      <w:outlineLvl w:val="9"/>
    </w:pPr>
  </w:style>
  <w:style w:type="paragraph" w:styleId="af5">
    <w:name w:val="List Paragraph"/>
    <w:basedOn w:val="a"/>
    <w:uiPriority w:val="34"/>
    <w:qFormat/>
    <w:rsid w:val="006E4A6A"/>
    <w:pPr>
      <w:ind w:left="720"/>
      <w:contextualSpacing/>
    </w:pPr>
  </w:style>
  <w:style w:type="character" w:customStyle="1" w:styleId="23">
    <w:name w:val="Основной текст (23)_"/>
    <w:basedOn w:val="a0"/>
    <w:link w:val="231"/>
    <w:uiPriority w:val="99"/>
    <w:rsid w:val="003117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311731"/>
    <w:pPr>
      <w:widowControl w:val="0"/>
      <w:shd w:val="clear" w:color="auto" w:fill="FFFFFF"/>
      <w:spacing w:after="300" w:line="331" w:lineRule="exact"/>
      <w:ind w:hanging="700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2C0C-12CD-4522-9925-85F21631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2019-12-13T08:23:00Z</dcterms:created>
  <dcterms:modified xsi:type="dcterms:W3CDTF">2019-12-13T14:22:00Z</dcterms:modified>
</cp:coreProperties>
</file>