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539" w:rsidRPr="008B59F2" w:rsidRDefault="002A2539" w:rsidP="002A2539">
      <w:pPr>
        <w:spacing w:before="100" w:beforeAutospacing="1" w:after="100" w:afterAutospacing="1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9F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Дионис</w:t>
      </w:r>
      <w:r w:rsidR="00FE59F2" w:rsidRPr="008B59F2">
        <w:rPr>
          <w:rFonts w:ascii="Times New Roman" w:eastAsia="Times New Roman" w:hAnsi="Times New Roman" w:cs="Times New Roman"/>
          <w:sz w:val="28"/>
          <w:szCs w:val="28"/>
          <w:lang w:eastAsia="ru-RU"/>
        </w:rPr>
        <w:t>ийство: становление сакрального</w:t>
      </w:r>
      <w:r w:rsidR="000475D8" w:rsidRPr="008B59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66C3" w:rsidRPr="008B59F2" w:rsidRDefault="00BC66C3" w:rsidP="00BC66C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59F2">
        <w:rPr>
          <w:rFonts w:ascii="Times New Roman" w:hAnsi="Times New Roman" w:cs="Times New Roman"/>
          <w:sz w:val="28"/>
          <w:szCs w:val="28"/>
        </w:rPr>
        <w:t>Полякова Оксана Александровна, Харьковский национальный университет имени В.Н. Каразина</w:t>
      </w:r>
    </w:p>
    <w:p w:rsidR="00BC66C3" w:rsidRPr="008B59F2" w:rsidRDefault="00BC66C3" w:rsidP="00BC66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66C3" w:rsidRPr="008B59F2" w:rsidRDefault="00BC66C3" w:rsidP="00BC66C3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9F2">
        <w:rPr>
          <w:rFonts w:ascii="Times New Roman" w:hAnsi="Times New Roman" w:cs="Times New Roman"/>
          <w:sz w:val="28"/>
          <w:szCs w:val="28"/>
        </w:rPr>
        <w:t>Аннотация. Полякова О.А. «</w:t>
      </w:r>
      <w:r w:rsidRPr="008B59F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Дионисийство: становление сакрального</w:t>
      </w:r>
      <w:r w:rsidRPr="008B59F2">
        <w:rPr>
          <w:rFonts w:ascii="Times New Roman" w:hAnsi="Times New Roman" w:cs="Times New Roman"/>
          <w:sz w:val="28"/>
          <w:szCs w:val="28"/>
        </w:rPr>
        <w:t>». Поднимается вопрос о сущности сакрального, анализируются его теоретические описания</w:t>
      </w:r>
      <w:r w:rsidRPr="008B59F2">
        <w:rPr>
          <w:rFonts w:ascii="Times New Roman" w:hAnsi="Times New Roman" w:cs="Times New Roman"/>
          <w:sz w:val="28"/>
          <w:szCs w:val="28"/>
          <w:lang w:val="uk-UA"/>
        </w:rPr>
        <w:t xml:space="preserve">. Выявлен </w:t>
      </w:r>
      <w:r w:rsidRPr="008B59F2">
        <w:rPr>
          <w:rFonts w:ascii="Times New Roman" w:hAnsi="Times New Roman" w:cs="Times New Roman"/>
          <w:sz w:val="28"/>
          <w:szCs w:val="28"/>
        </w:rPr>
        <w:t>потенциал сакрального в качестве одной из основополагающих категорий духовного опыта.</w:t>
      </w:r>
      <w:r w:rsidR="00FB59A5">
        <w:rPr>
          <w:rFonts w:ascii="Times New Roman" w:hAnsi="Times New Roman" w:cs="Times New Roman"/>
          <w:sz w:val="28"/>
          <w:szCs w:val="28"/>
        </w:rPr>
        <w:t xml:space="preserve"> Анализ различных подходов в понимании </w:t>
      </w:r>
      <w:r w:rsidR="00570B90" w:rsidRPr="008B59F2">
        <w:rPr>
          <w:rFonts w:ascii="Times New Roman" w:hAnsi="Times New Roman" w:cs="Times New Roman"/>
          <w:sz w:val="28"/>
          <w:szCs w:val="28"/>
        </w:rPr>
        <w:t>сакрально</w:t>
      </w:r>
      <w:r w:rsidR="00FB59A5"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Pr="008B59F2">
        <w:rPr>
          <w:rFonts w:ascii="Times New Roman" w:hAnsi="Times New Roman" w:cs="Times New Roman"/>
          <w:sz w:val="28"/>
          <w:szCs w:val="28"/>
        </w:rPr>
        <w:t xml:space="preserve"> </w:t>
      </w:r>
      <w:r w:rsidR="00FB59A5">
        <w:rPr>
          <w:rFonts w:ascii="Times New Roman" w:hAnsi="Times New Roman" w:cs="Times New Roman"/>
          <w:sz w:val="28"/>
          <w:szCs w:val="28"/>
        </w:rPr>
        <w:t>позволил выявить его существенное сходство с категорией дионисийского</w:t>
      </w:r>
      <w:r w:rsidR="00570B90" w:rsidRPr="008B59F2">
        <w:rPr>
          <w:rFonts w:ascii="Times New Roman" w:hAnsi="Times New Roman" w:cs="Times New Roman"/>
          <w:sz w:val="28"/>
          <w:szCs w:val="28"/>
        </w:rPr>
        <w:t>. Дионисийское в силу этого определяется как разновидность сакрального, его онтологическая характеристика.</w:t>
      </w:r>
    </w:p>
    <w:p w:rsidR="00B6786D" w:rsidRPr="008B59F2" w:rsidRDefault="00BC66C3" w:rsidP="00BC66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59F2">
        <w:rPr>
          <w:rFonts w:ascii="Times New Roman" w:hAnsi="Times New Roman" w:cs="Times New Roman"/>
          <w:sz w:val="28"/>
          <w:szCs w:val="28"/>
        </w:rPr>
        <w:t>Анотація. Полякова О.</w:t>
      </w:r>
      <w:r w:rsidRPr="008B59F2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8B59F2">
        <w:rPr>
          <w:rFonts w:ascii="Times New Roman" w:hAnsi="Times New Roman" w:cs="Times New Roman"/>
          <w:sz w:val="28"/>
          <w:szCs w:val="28"/>
        </w:rPr>
        <w:t>. «</w:t>
      </w:r>
      <w:r w:rsidR="00570B90" w:rsidRPr="008B59F2">
        <w:rPr>
          <w:rFonts w:ascii="Times New Roman" w:hAnsi="Times New Roman" w:cs="Times New Roman"/>
          <w:sz w:val="28"/>
          <w:szCs w:val="28"/>
        </w:rPr>
        <w:t xml:space="preserve">Діонісійство – становлення </w:t>
      </w:r>
      <w:r w:rsidR="00570B90" w:rsidRPr="008B59F2">
        <w:rPr>
          <w:rFonts w:ascii="Times New Roman" w:hAnsi="Times New Roman" w:cs="Times New Roman"/>
          <w:sz w:val="28"/>
          <w:szCs w:val="28"/>
          <w:lang w:val="uk-UA"/>
        </w:rPr>
        <w:t>сакрального</w:t>
      </w:r>
      <w:r w:rsidRPr="008B59F2">
        <w:rPr>
          <w:rFonts w:ascii="Times New Roman" w:hAnsi="Times New Roman" w:cs="Times New Roman"/>
          <w:sz w:val="28"/>
          <w:szCs w:val="28"/>
          <w:lang w:val="uk-UA"/>
        </w:rPr>
        <w:t>».</w:t>
      </w:r>
      <w:r w:rsidRPr="008B59F2">
        <w:rPr>
          <w:rStyle w:val="hps"/>
          <w:lang w:val="uk-UA"/>
        </w:rPr>
        <w:t xml:space="preserve"> </w:t>
      </w:r>
      <w:r w:rsidRPr="008B59F2">
        <w:rPr>
          <w:rStyle w:val="hps"/>
          <w:rFonts w:ascii="Times New Roman" w:hAnsi="Times New Roman" w:cs="Times New Roman"/>
          <w:sz w:val="28"/>
          <w:szCs w:val="28"/>
          <w:lang w:val="uk-UA"/>
        </w:rPr>
        <w:t>Підіймається питання</w:t>
      </w:r>
      <w:r w:rsidRPr="008B59F2">
        <w:rPr>
          <w:rStyle w:val="hps"/>
          <w:lang w:val="uk-UA"/>
        </w:rPr>
        <w:t xml:space="preserve"> </w:t>
      </w:r>
      <w:r w:rsidRPr="008B59F2">
        <w:rPr>
          <w:rStyle w:val="hps"/>
          <w:rFonts w:ascii="Times New Roman" w:hAnsi="Times New Roman" w:cs="Times New Roman"/>
          <w:sz w:val="28"/>
          <w:szCs w:val="28"/>
          <w:lang w:val="uk-UA"/>
        </w:rPr>
        <w:t>про сутність</w:t>
      </w:r>
      <w:r w:rsidR="00570B90" w:rsidRPr="008B59F2"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 сакрального</w:t>
      </w:r>
      <w:r w:rsidRPr="008B59F2">
        <w:rPr>
          <w:rStyle w:val="hps"/>
          <w:rFonts w:ascii="Times New Roman" w:hAnsi="Times New Roman" w:cs="Times New Roman"/>
          <w:sz w:val="28"/>
          <w:szCs w:val="28"/>
          <w:lang w:val="uk-UA"/>
        </w:rPr>
        <w:t>, аналізуються його теоретичні описи</w:t>
      </w:r>
      <w:r w:rsidRPr="008B59F2">
        <w:rPr>
          <w:rFonts w:ascii="Times New Roman" w:hAnsi="Times New Roman" w:cs="Times New Roman"/>
          <w:sz w:val="28"/>
          <w:szCs w:val="28"/>
          <w:lang w:val="uk-UA"/>
        </w:rPr>
        <w:t xml:space="preserve">. Виявлено потенціал </w:t>
      </w:r>
      <w:r w:rsidR="00570B90" w:rsidRPr="008B59F2">
        <w:rPr>
          <w:rStyle w:val="hps"/>
          <w:rFonts w:ascii="Times New Roman" w:hAnsi="Times New Roman" w:cs="Times New Roman"/>
          <w:sz w:val="28"/>
          <w:szCs w:val="28"/>
          <w:lang w:val="uk-UA"/>
        </w:rPr>
        <w:t>сакрального</w:t>
      </w:r>
      <w:r w:rsidRPr="008B59F2"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 в якості</w:t>
      </w:r>
      <w:r w:rsidRPr="008B59F2">
        <w:rPr>
          <w:rFonts w:ascii="Times New Roman" w:hAnsi="Times New Roman" w:cs="Times New Roman"/>
          <w:sz w:val="28"/>
          <w:szCs w:val="28"/>
          <w:lang w:val="uk-UA"/>
        </w:rPr>
        <w:t xml:space="preserve"> однієї з</w:t>
      </w:r>
      <w:r w:rsidR="00570B90" w:rsidRPr="008B59F2">
        <w:rPr>
          <w:rFonts w:ascii="Times New Roman" w:hAnsi="Times New Roman" w:cs="Times New Roman"/>
          <w:sz w:val="28"/>
          <w:szCs w:val="28"/>
          <w:lang w:val="uk-UA"/>
        </w:rPr>
        <w:t xml:space="preserve"> основоположних</w:t>
      </w:r>
      <w:r w:rsidRPr="008B59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B59F2">
        <w:rPr>
          <w:rStyle w:val="hps"/>
          <w:rFonts w:ascii="Times New Roman" w:hAnsi="Times New Roman" w:cs="Times New Roman"/>
          <w:sz w:val="28"/>
          <w:szCs w:val="28"/>
          <w:lang w:val="uk-UA"/>
        </w:rPr>
        <w:t>категорі</w:t>
      </w:r>
      <w:r w:rsidR="00570B90" w:rsidRPr="008B59F2">
        <w:rPr>
          <w:rStyle w:val="hps"/>
          <w:rFonts w:ascii="Times New Roman" w:hAnsi="Times New Roman" w:cs="Times New Roman"/>
          <w:sz w:val="28"/>
          <w:szCs w:val="28"/>
          <w:lang w:val="uk-UA"/>
        </w:rPr>
        <w:t>й духовного досвіду</w:t>
      </w:r>
      <w:r w:rsidRPr="008B59F2">
        <w:rPr>
          <w:rStyle w:val="hps"/>
          <w:rFonts w:ascii="Times New Roman" w:hAnsi="Times New Roman" w:cs="Times New Roman"/>
          <w:sz w:val="28"/>
          <w:szCs w:val="28"/>
          <w:lang w:val="uk-UA"/>
        </w:rPr>
        <w:t>.</w:t>
      </w:r>
      <w:r w:rsidRPr="008B59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59A5">
        <w:rPr>
          <w:rFonts w:ascii="Times New Roman" w:hAnsi="Times New Roman" w:cs="Times New Roman"/>
          <w:sz w:val="28"/>
          <w:szCs w:val="28"/>
          <w:lang w:val="uk-UA"/>
        </w:rPr>
        <w:t>Аналіз різноманітних підходів у розумінні сакрального дозволив виявити його суттєву схожість</w:t>
      </w:r>
      <w:r w:rsidRPr="008B59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59A5">
        <w:rPr>
          <w:rFonts w:ascii="Times New Roman" w:hAnsi="Times New Roman" w:cs="Times New Roman"/>
          <w:sz w:val="28"/>
          <w:szCs w:val="28"/>
          <w:lang w:val="uk-UA"/>
        </w:rPr>
        <w:t xml:space="preserve">з категорією діонісійського. </w:t>
      </w:r>
      <w:r w:rsidR="00B6786D" w:rsidRPr="008B59F2">
        <w:rPr>
          <w:rFonts w:ascii="Times New Roman" w:hAnsi="Times New Roman" w:cs="Times New Roman"/>
          <w:sz w:val="28"/>
          <w:szCs w:val="28"/>
          <w:lang w:val="uk-UA"/>
        </w:rPr>
        <w:t>Діонісійське в силу цього визначається як різновид сакрального, його онтологічна характеристика.</w:t>
      </w:r>
    </w:p>
    <w:p w:rsidR="00650929" w:rsidRPr="008B59F2" w:rsidRDefault="00650929" w:rsidP="00BC66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1F1B" w:rsidRPr="008B59F2" w:rsidRDefault="00BC66C3" w:rsidP="00BC66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59F2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Summary. Polyakova O. </w:t>
      </w:r>
      <w:r w:rsidR="008E1F1B" w:rsidRPr="008B59F2">
        <w:rPr>
          <w:rStyle w:val="hps"/>
          <w:rFonts w:ascii="Times New Roman" w:hAnsi="Times New Roman" w:cs="Times New Roman"/>
          <w:sz w:val="28"/>
          <w:szCs w:val="28"/>
        </w:rPr>
        <w:t>"</w:t>
      </w:r>
      <w:r w:rsidR="008E1F1B" w:rsidRPr="008B59F2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Dionysian</w:t>
      </w:r>
      <w:r w:rsidR="008E1F1B" w:rsidRPr="008B59F2">
        <w:rPr>
          <w:rFonts w:ascii="Times New Roman" w:hAnsi="Times New Roman" w:cs="Times New Roman"/>
          <w:sz w:val="28"/>
          <w:szCs w:val="28"/>
        </w:rPr>
        <w:t xml:space="preserve"> </w:t>
      </w:r>
      <w:r w:rsidR="008E1F1B" w:rsidRPr="008B59F2">
        <w:rPr>
          <w:rStyle w:val="hps"/>
          <w:rFonts w:ascii="Times New Roman" w:hAnsi="Times New Roman" w:cs="Times New Roman"/>
          <w:sz w:val="28"/>
          <w:szCs w:val="28"/>
        </w:rPr>
        <w:t>-</w:t>
      </w:r>
      <w:r w:rsidR="008E1F1B" w:rsidRPr="008B59F2">
        <w:rPr>
          <w:rFonts w:ascii="Times New Roman" w:hAnsi="Times New Roman" w:cs="Times New Roman"/>
          <w:sz w:val="28"/>
          <w:szCs w:val="28"/>
        </w:rPr>
        <w:t xml:space="preserve"> </w:t>
      </w:r>
      <w:r w:rsidR="008E1F1B" w:rsidRPr="008B59F2">
        <w:rPr>
          <w:rStyle w:val="hps"/>
          <w:rFonts w:ascii="Times New Roman" w:hAnsi="Times New Roman" w:cs="Times New Roman"/>
          <w:sz w:val="28"/>
          <w:szCs w:val="28"/>
        </w:rPr>
        <w:t>becoming</w:t>
      </w:r>
      <w:r w:rsidR="008E1F1B" w:rsidRPr="008B59F2">
        <w:rPr>
          <w:rFonts w:ascii="Times New Roman" w:hAnsi="Times New Roman" w:cs="Times New Roman"/>
          <w:sz w:val="28"/>
          <w:szCs w:val="28"/>
        </w:rPr>
        <w:t xml:space="preserve"> </w:t>
      </w:r>
      <w:r w:rsidR="008E1F1B" w:rsidRPr="008B59F2">
        <w:rPr>
          <w:rStyle w:val="hps"/>
          <w:rFonts w:ascii="Times New Roman" w:hAnsi="Times New Roman" w:cs="Times New Roman"/>
          <w:sz w:val="28"/>
          <w:szCs w:val="28"/>
        </w:rPr>
        <w:t>sacred</w:t>
      </w:r>
      <w:r w:rsidR="008E1F1B" w:rsidRPr="008B59F2">
        <w:rPr>
          <w:rFonts w:ascii="Times New Roman" w:hAnsi="Times New Roman" w:cs="Times New Roman"/>
          <w:sz w:val="28"/>
          <w:szCs w:val="28"/>
        </w:rPr>
        <w:t xml:space="preserve">." </w:t>
      </w:r>
      <w:r w:rsidR="008E1F1B" w:rsidRPr="008B59F2">
        <w:rPr>
          <w:rFonts w:ascii="Times New Roman" w:hAnsi="Times New Roman" w:cs="Times New Roman"/>
          <w:sz w:val="28"/>
          <w:szCs w:val="28"/>
          <w:lang w:val="en-US" w:eastAsia="ru-RU"/>
        </w:rPr>
        <w:t>The article is devoted to the question of the essence of the</w:t>
      </w:r>
      <w:r w:rsidR="008E1F1B" w:rsidRPr="008B59F2">
        <w:rPr>
          <w:rStyle w:val="hps"/>
          <w:rFonts w:ascii="Times New Roman" w:hAnsi="Times New Roman" w:cs="Times New Roman"/>
          <w:sz w:val="28"/>
          <w:szCs w:val="28"/>
        </w:rPr>
        <w:t xml:space="preserve"> sacred</w:t>
      </w:r>
      <w:r w:rsidR="008E1F1B" w:rsidRPr="008B59F2">
        <w:rPr>
          <w:rFonts w:ascii="Times New Roman" w:hAnsi="Times New Roman" w:cs="Times New Roman"/>
          <w:sz w:val="28"/>
          <w:szCs w:val="28"/>
        </w:rPr>
        <w:t xml:space="preserve">, analyzes </w:t>
      </w:r>
      <w:r w:rsidR="008E1F1B" w:rsidRPr="008B59F2">
        <w:rPr>
          <w:rStyle w:val="hps"/>
          <w:rFonts w:ascii="Times New Roman" w:hAnsi="Times New Roman" w:cs="Times New Roman"/>
          <w:sz w:val="28"/>
          <w:szCs w:val="28"/>
        </w:rPr>
        <w:t>its</w:t>
      </w:r>
      <w:r w:rsidR="008E1F1B" w:rsidRPr="008B59F2">
        <w:rPr>
          <w:rFonts w:ascii="Times New Roman" w:hAnsi="Times New Roman" w:cs="Times New Roman"/>
          <w:sz w:val="28"/>
          <w:szCs w:val="28"/>
        </w:rPr>
        <w:t xml:space="preserve"> </w:t>
      </w:r>
      <w:r w:rsidR="008E1F1B" w:rsidRPr="008B59F2">
        <w:rPr>
          <w:rStyle w:val="hps"/>
          <w:rFonts w:ascii="Times New Roman" w:hAnsi="Times New Roman" w:cs="Times New Roman"/>
          <w:sz w:val="28"/>
          <w:szCs w:val="28"/>
        </w:rPr>
        <w:t>theoretical</w:t>
      </w:r>
      <w:r w:rsidR="008E1F1B" w:rsidRPr="008B59F2">
        <w:rPr>
          <w:rFonts w:ascii="Times New Roman" w:hAnsi="Times New Roman" w:cs="Times New Roman"/>
          <w:sz w:val="28"/>
          <w:szCs w:val="28"/>
        </w:rPr>
        <w:t xml:space="preserve"> </w:t>
      </w:r>
      <w:r w:rsidR="008E1F1B" w:rsidRPr="008B59F2">
        <w:rPr>
          <w:rStyle w:val="hps"/>
          <w:rFonts w:ascii="Times New Roman" w:hAnsi="Times New Roman" w:cs="Times New Roman"/>
          <w:sz w:val="28"/>
          <w:szCs w:val="28"/>
        </w:rPr>
        <w:t>description.</w:t>
      </w:r>
      <w:r w:rsidR="008E1F1B" w:rsidRPr="008B59F2">
        <w:rPr>
          <w:rFonts w:ascii="Times New Roman" w:hAnsi="Times New Roman" w:cs="Times New Roman"/>
          <w:sz w:val="28"/>
          <w:szCs w:val="28"/>
        </w:rPr>
        <w:t xml:space="preserve"> </w:t>
      </w:r>
      <w:r w:rsidR="008E1F1B" w:rsidRPr="008B59F2">
        <w:rPr>
          <w:rStyle w:val="hps"/>
          <w:rFonts w:ascii="Times New Roman" w:hAnsi="Times New Roman" w:cs="Times New Roman"/>
          <w:sz w:val="28"/>
          <w:szCs w:val="28"/>
        </w:rPr>
        <w:t>Revealed</w:t>
      </w:r>
      <w:r w:rsidR="008E1F1B" w:rsidRPr="008B59F2">
        <w:rPr>
          <w:rFonts w:ascii="Times New Roman" w:hAnsi="Times New Roman" w:cs="Times New Roman"/>
          <w:sz w:val="28"/>
          <w:szCs w:val="28"/>
        </w:rPr>
        <w:t xml:space="preserve"> </w:t>
      </w:r>
      <w:r w:rsidR="008E1F1B" w:rsidRPr="008B59F2">
        <w:rPr>
          <w:rStyle w:val="hps"/>
          <w:rFonts w:ascii="Times New Roman" w:hAnsi="Times New Roman" w:cs="Times New Roman"/>
          <w:sz w:val="28"/>
          <w:szCs w:val="28"/>
        </w:rPr>
        <w:t>potential</w:t>
      </w:r>
      <w:r w:rsidR="008E1F1B" w:rsidRPr="008B59F2">
        <w:rPr>
          <w:rFonts w:ascii="Times New Roman" w:hAnsi="Times New Roman" w:cs="Times New Roman"/>
          <w:sz w:val="28"/>
          <w:szCs w:val="28"/>
        </w:rPr>
        <w:t xml:space="preserve"> </w:t>
      </w:r>
      <w:r w:rsidR="008E1F1B" w:rsidRPr="008B59F2">
        <w:rPr>
          <w:rStyle w:val="hps"/>
          <w:rFonts w:ascii="Times New Roman" w:hAnsi="Times New Roman" w:cs="Times New Roman"/>
          <w:sz w:val="28"/>
          <w:szCs w:val="28"/>
        </w:rPr>
        <w:t>sacred</w:t>
      </w:r>
      <w:r w:rsidR="008E1F1B" w:rsidRPr="008B59F2">
        <w:rPr>
          <w:rFonts w:ascii="Times New Roman" w:hAnsi="Times New Roman" w:cs="Times New Roman"/>
          <w:sz w:val="28"/>
          <w:szCs w:val="28"/>
        </w:rPr>
        <w:t xml:space="preserve"> </w:t>
      </w:r>
      <w:r w:rsidR="008E1F1B" w:rsidRPr="008B59F2">
        <w:rPr>
          <w:rStyle w:val="hps"/>
          <w:rFonts w:ascii="Times New Roman" w:hAnsi="Times New Roman" w:cs="Times New Roman"/>
          <w:sz w:val="28"/>
          <w:szCs w:val="28"/>
        </w:rPr>
        <w:t>as one</w:t>
      </w:r>
      <w:r w:rsidR="008E1F1B" w:rsidRPr="008B59F2">
        <w:rPr>
          <w:rFonts w:ascii="Times New Roman" w:hAnsi="Times New Roman" w:cs="Times New Roman"/>
          <w:sz w:val="28"/>
          <w:szCs w:val="28"/>
        </w:rPr>
        <w:t xml:space="preserve"> </w:t>
      </w:r>
      <w:r w:rsidR="008E1F1B" w:rsidRPr="008B59F2">
        <w:rPr>
          <w:rStyle w:val="hps"/>
          <w:rFonts w:ascii="Times New Roman" w:hAnsi="Times New Roman" w:cs="Times New Roman"/>
          <w:sz w:val="28"/>
          <w:szCs w:val="28"/>
        </w:rPr>
        <w:t>of the fundamental</w:t>
      </w:r>
      <w:r w:rsidR="008E1F1B" w:rsidRPr="008B59F2">
        <w:rPr>
          <w:rFonts w:ascii="Times New Roman" w:hAnsi="Times New Roman" w:cs="Times New Roman"/>
          <w:sz w:val="28"/>
          <w:szCs w:val="28"/>
        </w:rPr>
        <w:t xml:space="preserve"> </w:t>
      </w:r>
      <w:r w:rsidR="008E1F1B" w:rsidRPr="008B59F2">
        <w:rPr>
          <w:rStyle w:val="hps"/>
          <w:rFonts w:ascii="Times New Roman" w:hAnsi="Times New Roman" w:cs="Times New Roman"/>
          <w:sz w:val="28"/>
          <w:szCs w:val="28"/>
        </w:rPr>
        <w:t>categories of</w:t>
      </w:r>
      <w:r w:rsidR="008E1F1B" w:rsidRPr="008B59F2">
        <w:rPr>
          <w:rFonts w:ascii="Times New Roman" w:hAnsi="Times New Roman" w:cs="Times New Roman"/>
          <w:sz w:val="28"/>
          <w:szCs w:val="28"/>
        </w:rPr>
        <w:t xml:space="preserve"> </w:t>
      </w:r>
      <w:r w:rsidR="008E1F1B" w:rsidRPr="008B59F2">
        <w:rPr>
          <w:rStyle w:val="hps"/>
          <w:rFonts w:ascii="Times New Roman" w:hAnsi="Times New Roman" w:cs="Times New Roman"/>
          <w:sz w:val="28"/>
          <w:szCs w:val="28"/>
        </w:rPr>
        <w:t>spiritual experience</w:t>
      </w:r>
      <w:r w:rsidR="008E1F1B" w:rsidRPr="008B59F2">
        <w:rPr>
          <w:rFonts w:ascii="Times New Roman" w:hAnsi="Times New Roman" w:cs="Times New Roman"/>
          <w:sz w:val="28"/>
          <w:szCs w:val="28"/>
        </w:rPr>
        <w:t xml:space="preserve">. </w:t>
      </w:r>
      <w:r w:rsidR="00FB59A5" w:rsidRPr="00FB59A5">
        <w:rPr>
          <w:rStyle w:val="hps"/>
          <w:rFonts w:ascii="Times New Roman" w:hAnsi="Times New Roman" w:cs="Times New Roman"/>
          <w:sz w:val="28"/>
          <w:szCs w:val="28"/>
        </w:rPr>
        <w:t>Analysis</w:t>
      </w:r>
      <w:r w:rsidR="00FB59A5" w:rsidRPr="00FB59A5">
        <w:rPr>
          <w:rFonts w:ascii="Times New Roman" w:hAnsi="Times New Roman" w:cs="Times New Roman"/>
          <w:sz w:val="28"/>
          <w:szCs w:val="28"/>
        </w:rPr>
        <w:t xml:space="preserve"> </w:t>
      </w:r>
      <w:r w:rsidR="00FB59A5" w:rsidRPr="00FB59A5">
        <w:rPr>
          <w:rStyle w:val="hps"/>
          <w:rFonts w:ascii="Times New Roman" w:hAnsi="Times New Roman" w:cs="Times New Roman"/>
          <w:sz w:val="28"/>
          <w:szCs w:val="28"/>
        </w:rPr>
        <w:t>of different</w:t>
      </w:r>
      <w:r w:rsidR="00FB59A5" w:rsidRPr="00FB59A5">
        <w:rPr>
          <w:rFonts w:ascii="Times New Roman" w:hAnsi="Times New Roman" w:cs="Times New Roman"/>
          <w:sz w:val="28"/>
          <w:szCs w:val="28"/>
        </w:rPr>
        <w:t xml:space="preserve"> </w:t>
      </w:r>
      <w:r w:rsidR="00FB59A5" w:rsidRPr="00FB59A5">
        <w:rPr>
          <w:rStyle w:val="hps"/>
          <w:rFonts w:ascii="Times New Roman" w:hAnsi="Times New Roman" w:cs="Times New Roman"/>
          <w:sz w:val="28"/>
          <w:szCs w:val="28"/>
        </w:rPr>
        <w:t>approaches</w:t>
      </w:r>
      <w:r w:rsidR="00FB59A5" w:rsidRPr="00FB59A5">
        <w:rPr>
          <w:rFonts w:ascii="Times New Roman" w:hAnsi="Times New Roman" w:cs="Times New Roman"/>
          <w:sz w:val="28"/>
          <w:szCs w:val="28"/>
        </w:rPr>
        <w:t xml:space="preserve"> </w:t>
      </w:r>
      <w:r w:rsidR="00FB59A5" w:rsidRPr="00FB59A5">
        <w:rPr>
          <w:rStyle w:val="hps"/>
          <w:rFonts w:ascii="Times New Roman" w:hAnsi="Times New Roman" w:cs="Times New Roman"/>
          <w:sz w:val="28"/>
          <w:szCs w:val="28"/>
        </w:rPr>
        <w:t>in the sense</w:t>
      </w:r>
      <w:r w:rsidR="00FB59A5" w:rsidRPr="00FB59A5">
        <w:rPr>
          <w:rFonts w:ascii="Times New Roman" w:hAnsi="Times New Roman" w:cs="Times New Roman"/>
          <w:sz w:val="28"/>
          <w:szCs w:val="28"/>
        </w:rPr>
        <w:t xml:space="preserve"> </w:t>
      </w:r>
      <w:r w:rsidR="00FB59A5" w:rsidRPr="00FB59A5">
        <w:rPr>
          <w:rStyle w:val="hps"/>
          <w:rFonts w:ascii="Times New Roman" w:hAnsi="Times New Roman" w:cs="Times New Roman"/>
          <w:sz w:val="28"/>
          <w:szCs w:val="28"/>
        </w:rPr>
        <w:t>of the sacred</w:t>
      </w:r>
      <w:r w:rsidR="00FB59A5" w:rsidRPr="00FB59A5">
        <w:rPr>
          <w:rFonts w:ascii="Times New Roman" w:hAnsi="Times New Roman" w:cs="Times New Roman"/>
          <w:sz w:val="28"/>
          <w:szCs w:val="28"/>
        </w:rPr>
        <w:t xml:space="preserve"> </w:t>
      </w:r>
      <w:r w:rsidR="00FB59A5" w:rsidRPr="00FB59A5">
        <w:rPr>
          <w:rStyle w:val="hps"/>
          <w:rFonts w:ascii="Times New Roman" w:hAnsi="Times New Roman" w:cs="Times New Roman"/>
          <w:sz w:val="28"/>
          <w:szCs w:val="28"/>
        </w:rPr>
        <w:t>revealed</w:t>
      </w:r>
      <w:r w:rsidR="00FB59A5" w:rsidRPr="00FB59A5">
        <w:rPr>
          <w:rFonts w:ascii="Times New Roman" w:hAnsi="Times New Roman" w:cs="Times New Roman"/>
          <w:sz w:val="28"/>
          <w:szCs w:val="28"/>
        </w:rPr>
        <w:t xml:space="preserve"> </w:t>
      </w:r>
      <w:r w:rsidR="00FB59A5" w:rsidRPr="00FB59A5">
        <w:rPr>
          <w:rStyle w:val="hps"/>
          <w:rFonts w:ascii="Times New Roman" w:hAnsi="Times New Roman" w:cs="Times New Roman"/>
          <w:sz w:val="28"/>
          <w:szCs w:val="28"/>
        </w:rPr>
        <w:t>its</w:t>
      </w:r>
      <w:r w:rsidR="00FB59A5" w:rsidRPr="00FB59A5">
        <w:rPr>
          <w:rFonts w:ascii="Times New Roman" w:hAnsi="Times New Roman" w:cs="Times New Roman"/>
          <w:sz w:val="28"/>
          <w:szCs w:val="28"/>
        </w:rPr>
        <w:t xml:space="preserve"> </w:t>
      </w:r>
      <w:r w:rsidR="00FB59A5" w:rsidRPr="00FB59A5">
        <w:rPr>
          <w:rStyle w:val="hps"/>
          <w:rFonts w:ascii="Times New Roman" w:hAnsi="Times New Roman" w:cs="Times New Roman"/>
          <w:sz w:val="28"/>
          <w:szCs w:val="28"/>
        </w:rPr>
        <w:t>substantial</w:t>
      </w:r>
      <w:r w:rsidR="00FB59A5" w:rsidRPr="00FB59A5">
        <w:rPr>
          <w:rFonts w:ascii="Times New Roman" w:hAnsi="Times New Roman" w:cs="Times New Roman"/>
          <w:sz w:val="28"/>
          <w:szCs w:val="28"/>
        </w:rPr>
        <w:t xml:space="preserve"> </w:t>
      </w:r>
      <w:r w:rsidR="00FB59A5" w:rsidRPr="00FB59A5">
        <w:rPr>
          <w:rStyle w:val="hps"/>
          <w:rFonts w:ascii="Times New Roman" w:hAnsi="Times New Roman" w:cs="Times New Roman"/>
          <w:sz w:val="28"/>
          <w:szCs w:val="28"/>
        </w:rPr>
        <w:t>similarity</w:t>
      </w:r>
      <w:r w:rsidR="00FB59A5" w:rsidRPr="00FB59A5">
        <w:rPr>
          <w:rFonts w:ascii="Times New Roman" w:hAnsi="Times New Roman" w:cs="Times New Roman"/>
          <w:sz w:val="28"/>
          <w:szCs w:val="28"/>
        </w:rPr>
        <w:t xml:space="preserve"> </w:t>
      </w:r>
      <w:r w:rsidR="00FB59A5" w:rsidRPr="00FB59A5">
        <w:rPr>
          <w:rStyle w:val="hps"/>
          <w:rFonts w:ascii="Times New Roman" w:hAnsi="Times New Roman" w:cs="Times New Roman"/>
          <w:sz w:val="28"/>
          <w:szCs w:val="28"/>
        </w:rPr>
        <w:t>to category</w:t>
      </w:r>
      <w:r w:rsidR="00FB59A5" w:rsidRPr="00FB59A5">
        <w:rPr>
          <w:rFonts w:ascii="Times New Roman" w:hAnsi="Times New Roman" w:cs="Times New Roman"/>
          <w:sz w:val="28"/>
          <w:szCs w:val="28"/>
        </w:rPr>
        <w:t xml:space="preserve"> </w:t>
      </w:r>
      <w:r w:rsidR="00FB59A5" w:rsidRPr="00FB59A5">
        <w:rPr>
          <w:rStyle w:val="hps"/>
          <w:rFonts w:ascii="Times New Roman" w:hAnsi="Times New Roman" w:cs="Times New Roman"/>
          <w:sz w:val="28"/>
          <w:szCs w:val="28"/>
        </w:rPr>
        <w:t>dion</w:t>
      </w:r>
      <w:r w:rsidR="00FB59A5" w:rsidRPr="00FB59A5">
        <w:rPr>
          <w:rStyle w:val="hps"/>
          <w:rFonts w:ascii="Times New Roman" w:hAnsi="Times New Roman" w:cs="Times New Roman"/>
          <w:sz w:val="28"/>
          <w:szCs w:val="28"/>
          <w:lang w:val="uk-UA"/>
        </w:rPr>
        <w:t>уsian</w:t>
      </w:r>
      <w:r w:rsidR="00FB59A5" w:rsidRPr="00FB59A5">
        <w:rPr>
          <w:rFonts w:ascii="Times New Roman" w:hAnsi="Times New Roman" w:cs="Times New Roman"/>
          <w:sz w:val="28"/>
          <w:szCs w:val="28"/>
        </w:rPr>
        <w:t>.</w:t>
      </w:r>
      <w:r w:rsidR="00FB59A5">
        <w:t xml:space="preserve"> </w:t>
      </w:r>
      <w:r w:rsidR="008E1F1B" w:rsidRPr="008B59F2">
        <w:rPr>
          <w:rFonts w:ascii="Times New Roman" w:hAnsi="Times New Roman" w:cs="Times New Roman"/>
          <w:sz w:val="28"/>
          <w:szCs w:val="28"/>
          <w:lang w:val="en-US" w:eastAsia="ru-RU"/>
        </w:rPr>
        <w:t>Dionysian</w:t>
      </w:r>
      <w:r w:rsidR="008E1F1B" w:rsidRPr="008B59F2">
        <w:rPr>
          <w:rFonts w:ascii="Times New Roman" w:hAnsi="Times New Roman" w:cs="Times New Roman"/>
          <w:sz w:val="28"/>
          <w:szCs w:val="28"/>
        </w:rPr>
        <w:t xml:space="preserve"> </w:t>
      </w:r>
      <w:r w:rsidR="008E1F1B" w:rsidRPr="008B59F2">
        <w:rPr>
          <w:rStyle w:val="hps"/>
          <w:rFonts w:ascii="Times New Roman" w:hAnsi="Times New Roman" w:cs="Times New Roman"/>
          <w:sz w:val="28"/>
          <w:szCs w:val="28"/>
        </w:rPr>
        <w:t>is defined as a</w:t>
      </w:r>
      <w:r w:rsidR="008E1F1B" w:rsidRPr="008B59F2">
        <w:rPr>
          <w:rFonts w:ascii="Times New Roman" w:hAnsi="Times New Roman" w:cs="Times New Roman"/>
          <w:sz w:val="28"/>
          <w:szCs w:val="28"/>
        </w:rPr>
        <w:t xml:space="preserve"> </w:t>
      </w:r>
      <w:r w:rsidR="008E1F1B" w:rsidRPr="008B59F2">
        <w:rPr>
          <w:rStyle w:val="hps"/>
          <w:rFonts w:ascii="Times New Roman" w:hAnsi="Times New Roman" w:cs="Times New Roman"/>
          <w:sz w:val="28"/>
          <w:szCs w:val="28"/>
        </w:rPr>
        <w:t>kind</w:t>
      </w:r>
      <w:r w:rsidR="008E1F1B" w:rsidRPr="008B59F2">
        <w:rPr>
          <w:rFonts w:ascii="Times New Roman" w:hAnsi="Times New Roman" w:cs="Times New Roman"/>
          <w:sz w:val="28"/>
          <w:szCs w:val="28"/>
        </w:rPr>
        <w:t xml:space="preserve"> </w:t>
      </w:r>
      <w:r w:rsidR="008E1F1B" w:rsidRPr="008B59F2">
        <w:rPr>
          <w:rStyle w:val="hps"/>
          <w:rFonts w:ascii="Times New Roman" w:hAnsi="Times New Roman" w:cs="Times New Roman"/>
          <w:sz w:val="28"/>
          <w:szCs w:val="28"/>
        </w:rPr>
        <w:t>of sacred</w:t>
      </w:r>
      <w:r w:rsidR="008E1F1B" w:rsidRPr="008B59F2">
        <w:rPr>
          <w:rFonts w:ascii="Times New Roman" w:hAnsi="Times New Roman" w:cs="Times New Roman"/>
          <w:sz w:val="28"/>
          <w:szCs w:val="28"/>
        </w:rPr>
        <w:t xml:space="preserve">, its </w:t>
      </w:r>
      <w:r w:rsidR="008E1F1B" w:rsidRPr="008B59F2">
        <w:rPr>
          <w:rStyle w:val="hps"/>
          <w:rFonts w:ascii="Times New Roman" w:hAnsi="Times New Roman" w:cs="Times New Roman"/>
          <w:sz w:val="28"/>
          <w:szCs w:val="28"/>
        </w:rPr>
        <w:t>ontological</w:t>
      </w:r>
      <w:r w:rsidR="008E1F1B" w:rsidRPr="008B59F2">
        <w:rPr>
          <w:rFonts w:ascii="Times New Roman" w:hAnsi="Times New Roman" w:cs="Times New Roman"/>
          <w:sz w:val="28"/>
          <w:szCs w:val="28"/>
        </w:rPr>
        <w:t xml:space="preserve"> </w:t>
      </w:r>
      <w:r w:rsidR="008E1F1B" w:rsidRPr="008B59F2">
        <w:rPr>
          <w:rStyle w:val="hps"/>
          <w:rFonts w:ascii="Times New Roman" w:hAnsi="Times New Roman" w:cs="Times New Roman"/>
          <w:sz w:val="28"/>
          <w:szCs w:val="28"/>
        </w:rPr>
        <w:t>characteristics.</w:t>
      </w:r>
    </w:p>
    <w:p w:rsidR="008E1F1B" w:rsidRPr="008B59F2" w:rsidRDefault="008E1F1B" w:rsidP="008E1F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C66C3" w:rsidRPr="008B59F2" w:rsidRDefault="00BC66C3" w:rsidP="006509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59F2">
        <w:rPr>
          <w:rFonts w:ascii="Times New Roman" w:hAnsi="Times New Roman" w:cs="Times New Roman"/>
          <w:sz w:val="28"/>
          <w:szCs w:val="28"/>
        </w:rPr>
        <w:lastRenderedPageBreak/>
        <w:t xml:space="preserve">Ключевые слова: дионисийское, сакральное, </w:t>
      </w:r>
      <w:r w:rsidR="00650929" w:rsidRPr="008B59F2">
        <w:rPr>
          <w:rFonts w:ascii="Times New Roman" w:hAnsi="Times New Roman" w:cs="Times New Roman"/>
          <w:sz w:val="28"/>
          <w:szCs w:val="28"/>
        </w:rPr>
        <w:t>нуминозное, мифологическое сознание.</w:t>
      </w:r>
    </w:p>
    <w:p w:rsidR="00BC66C3" w:rsidRPr="008B59F2" w:rsidRDefault="00BC66C3" w:rsidP="006509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59F2">
        <w:rPr>
          <w:rFonts w:ascii="Times New Roman" w:hAnsi="Times New Roman" w:cs="Times New Roman"/>
          <w:sz w:val="28"/>
          <w:szCs w:val="28"/>
          <w:lang w:val="uk-UA"/>
        </w:rPr>
        <w:t xml:space="preserve">Ключові </w:t>
      </w:r>
      <w:r w:rsidR="00650929" w:rsidRPr="008B59F2">
        <w:rPr>
          <w:rFonts w:ascii="Times New Roman" w:hAnsi="Times New Roman" w:cs="Times New Roman"/>
          <w:sz w:val="28"/>
          <w:szCs w:val="28"/>
          <w:lang w:val="uk-UA"/>
        </w:rPr>
        <w:t>слова: діонісійське, сакральне, нумінозне, міфологічна свідомість.</w:t>
      </w:r>
      <w:r w:rsidRPr="008B59F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BC66C3" w:rsidRPr="008B59F2" w:rsidRDefault="00BC66C3" w:rsidP="006509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59F2">
        <w:rPr>
          <w:rFonts w:ascii="Times New Roman" w:hAnsi="Times New Roman" w:cs="Times New Roman"/>
          <w:sz w:val="28"/>
          <w:szCs w:val="28"/>
          <w:lang w:val="en-US"/>
        </w:rPr>
        <w:t xml:space="preserve">Key words: </w:t>
      </w:r>
      <w:r w:rsidRPr="008B59F2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dionysian, sacral, </w:t>
      </w:r>
      <w:r w:rsidRPr="008B59F2">
        <w:rPr>
          <w:rFonts w:ascii="Times New Roman" w:hAnsi="Times New Roman" w:cs="Times New Roman"/>
          <w:sz w:val="28"/>
          <w:szCs w:val="28"/>
          <w:lang w:val="en-US"/>
        </w:rPr>
        <w:t>numinous</w:t>
      </w:r>
      <w:r w:rsidR="00650929" w:rsidRPr="008B59F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50929" w:rsidRPr="008B59F2">
        <w:rPr>
          <w:rFonts w:ascii="Times New Roman" w:hAnsi="Times New Roman" w:cs="Times New Roman"/>
          <w:sz w:val="28"/>
          <w:szCs w:val="28"/>
        </w:rPr>
        <w:t>mythological consciousness</w:t>
      </w:r>
      <w:r w:rsidR="00650929" w:rsidRPr="008B59F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50929" w:rsidRPr="008B59F2" w:rsidRDefault="00650929" w:rsidP="006509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91CF9" w:rsidRPr="008B59F2" w:rsidRDefault="008B7742" w:rsidP="00BB44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B59F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современном обществе идут одновременно два</w:t>
      </w:r>
      <w:r w:rsidR="00FE59F2" w:rsidRPr="008B5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взаимно представленных</w:t>
      </w:r>
      <w:r w:rsidRPr="008B5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процесса: один — процесс «десакрализации» и «расколдования»</w:t>
      </w:r>
      <w:r w:rsidR="001209B1" w:rsidRPr="008B5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мира</w:t>
      </w:r>
      <w:r w:rsidRPr="008B59F2">
        <w:rPr>
          <w:rFonts w:ascii="Times New Roman" w:eastAsia="Times New Roman" w:hAnsi="Times New Roman" w:cs="Times New Roman"/>
          <w:sz w:val="28"/>
          <w:szCs w:val="28"/>
          <w:lang w:eastAsia="ru-RU"/>
        </w:rPr>
        <w:t>; и второй, получивший у В. Н. Топорова имя «гиперсакрализации»</w:t>
      </w:r>
      <w:r w:rsidR="00591CF9" w:rsidRPr="008B5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r w:rsidR="00911842" w:rsidRPr="008B59F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91CF9" w:rsidRPr="008B59F2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Pr="008B5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E59F2" w:rsidRPr="008B5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Сакрализация разнообразных предметностей теряет безусловную онтологическую истинность в силу самопознания. Сознание идет на то, чтобы ради последнего утратить веру и ее символику, и, далее, развести сакральное и профанное. </w:t>
      </w:r>
      <w:r w:rsidR="00BB4484" w:rsidRPr="008B5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этим параллельно </w:t>
      </w:r>
      <w:r w:rsidR="00E75363" w:rsidRPr="008B59F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усиливается тенденция возвращен</w:t>
      </w:r>
      <w:r w:rsidR="00A50334" w:rsidRPr="008B5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к архаическим образцам веры – к проблеме </w:t>
      </w:r>
      <w:r w:rsidR="00BB4484" w:rsidRPr="008B5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священного и профанного, как основы «гиперсакрализации», что и обуславливает актуальность выбранной темы. </w:t>
      </w:r>
    </w:p>
    <w:p w:rsidR="00BB4484" w:rsidRPr="008B59F2" w:rsidRDefault="00591CF9" w:rsidP="00BB44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9F2">
        <w:rPr>
          <w:rFonts w:ascii="Times New Roman" w:hAnsi="Times New Roman" w:cs="Times New Roman"/>
          <w:sz w:val="28"/>
          <w:szCs w:val="28"/>
          <w:lang w:val="en-US"/>
        </w:rPr>
        <w:t>Т</w:t>
      </w:r>
      <w:r w:rsidRPr="008B59F2">
        <w:rPr>
          <w:rFonts w:ascii="Times New Roman" w:hAnsi="Times New Roman" w:cs="Times New Roman"/>
          <w:sz w:val="28"/>
          <w:szCs w:val="28"/>
        </w:rPr>
        <w:t>радиционная для религ</w:t>
      </w:r>
      <w:r w:rsidRPr="008B59F2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BA4B0B" w:rsidRPr="008B59F2">
        <w:rPr>
          <w:rFonts w:ascii="Times New Roman" w:hAnsi="Times New Roman" w:cs="Times New Roman"/>
          <w:sz w:val="28"/>
          <w:szCs w:val="28"/>
        </w:rPr>
        <w:t xml:space="preserve">озного сознания категория сакрального </w:t>
      </w:r>
      <w:r w:rsidR="00FE59F2" w:rsidRPr="008B59F2">
        <w:rPr>
          <w:rFonts w:ascii="Times New Roman" w:hAnsi="Times New Roman" w:cs="Times New Roman"/>
          <w:sz w:val="28"/>
          <w:szCs w:val="28"/>
        </w:rPr>
        <w:t xml:space="preserve">преобразуется </w:t>
      </w:r>
      <w:r w:rsidR="00BA4B0B" w:rsidRPr="008B59F2">
        <w:rPr>
          <w:rFonts w:ascii="Times New Roman" w:hAnsi="Times New Roman" w:cs="Times New Roman"/>
          <w:sz w:val="28"/>
          <w:szCs w:val="28"/>
        </w:rPr>
        <w:t>м</w:t>
      </w:r>
      <w:r w:rsidR="00FE59F2" w:rsidRPr="008B59F2">
        <w:rPr>
          <w:rFonts w:ascii="Times New Roman" w:hAnsi="Times New Roman" w:cs="Times New Roman"/>
          <w:sz w:val="28"/>
          <w:szCs w:val="28"/>
        </w:rPr>
        <w:t>ассовым сознанием в сакрализацию предметов обыденного</w:t>
      </w:r>
      <w:r w:rsidR="00BA4B0B" w:rsidRPr="008B59F2">
        <w:rPr>
          <w:rFonts w:ascii="Times New Roman" w:hAnsi="Times New Roman" w:cs="Times New Roman"/>
          <w:sz w:val="28"/>
          <w:szCs w:val="28"/>
        </w:rPr>
        <w:t>,</w:t>
      </w:r>
      <w:r w:rsidR="00FE59F2" w:rsidRPr="008B59F2">
        <w:rPr>
          <w:rFonts w:ascii="Times New Roman" w:hAnsi="Times New Roman" w:cs="Times New Roman"/>
          <w:sz w:val="28"/>
          <w:szCs w:val="28"/>
        </w:rPr>
        <w:t xml:space="preserve"> где,</w:t>
      </w:r>
      <w:r w:rsidR="00BA4B0B" w:rsidRPr="008B59F2">
        <w:rPr>
          <w:rFonts w:ascii="Times New Roman" w:hAnsi="Times New Roman" w:cs="Times New Roman"/>
          <w:sz w:val="28"/>
          <w:szCs w:val="28"/>
        </w:rPr>
        <w:t xml:space="preserve"> </w:t>
      </w:r>
      <w:r w:rsidR="00FE59F2" w:rsidRPr="008B59F2">
        <w:rPr>
          <w:rFonts w:ascii="Times New Roman" w:hAnsi="Times New Roman" w:cs="Times New Roman"/>
          <w:sz w:val="28"/>
          <w:szCs w:val="28"/>
        </w:rPr>
        <w:t xml:space="preserve">однако </w:t>
      </w:r>
      <w:r w:rsidR="00BA4B0B" w:rsidRPr="008B59F2">
        <w:rPr>
          <w:rFonts w:ascii="Times New Roman" w:hAnsi="Times New Roman" w:cs="Times New Roman"/>
          <w:sz w:val="28"/>
          <w:szCs w:val="28"/>
        </w:rPr>
        <w:t xml:space="preserve">сакральное воспроизводится в архетипических формах. </w:t>
      </w:r>
      <w:r w:rsidR="00FE59F2" w:rsidRPr="008B59F2">
        <w:rPr>
          <w:rFonts w:ascii="Times New Roman" w:hAnsi="Times New Roman" w:cs="Times New Roman"/>
          <w:sz w:val="28"/>
          <w:szCs w:val="28"/>
        </w:rPr>
        <w:t>Ясно, что первичный синкрезис показывает действие самих механизмов этого процесса.</w:t>
      </w:r>
    </w:p>
    <w:p w:rsidR="00FE59F2" w:rsidRPr="008B59F2" w:rsidRDefault="00FE59F2" w:rsidP="00FE59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этом свидетельствует обращение западно-европейской религиозной культуры к архаическим образцам – носителям святости. Тематизация сакрального в архаических образах присуща новейшей культуре. </w:t>
      </w:r>
      <w:r w:rsidR="00A50334" w:rsidRPr="008B59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Причем в той степени</w:t>
      </w:r>
      <w:r w:rsidRPr="008B59F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какую</w:t>
      </w:r>
      <w:r w:rsidR="00A50334" w:rsidRPr="008B59F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B5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A50334" w:rsidRPr="008B5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75D8" w:rsidRPr="008B59F2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можно согласиться с В.А. Подорогой,</w:t>
      </w:r>
      <w:r w:rsidRPr="008B5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0475D8" w:rsidRPr="008B5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0334" w:rsidRPr="008B59F2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невозможно предположить еще пару десятилетий назад</w:t>
      </w:r>
      <w:r w:rsidR="00591CF9" w:rsidRPr="008B5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r w:rsidR="00911842" w:rsidRPr="008B59F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91CF9" w:rsidRPr="008B59F2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A50334" w:rsidRPr="008B59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B5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75D8" w:rsidRPr="008B5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</w:t>
      </w:r>
      <w:r w:rsidRPr="008B59F2"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r w:rsidR="000475D8" w:rsidRPr="008B59F2">
        <w:rPr>
          <w:rFonts w:ascii="Times New Roman" w:eastAsia="Times New Roman" w:hAnsi="Times New Roman" w:cs="Times New Roman"/>
          <w:sz w:val="28"/>
          <w:szCs w:val="28"/>
          <w:lang w:eastAsia="ru-RU"/>
        </w:rPr>
        <w:t>х является культ Диониса (Загрея), зародившийся еще в</w:t>
      </w:r>
      <w:r w:rsidR="000475D8" w:rsidRPr="008B59F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IV – II т</w:t>
      </w:r>
      <w:r w:rsidR="000475D8" w:rsidRPr="008B59F2">
        <w:rPr>
          <w:rFonts w:ascii="Times New Roman" w:eastAsia="Times New Roman" w:hAnsi="Times New Roman" w:cs="Times New Roman"/>
          <w:sz w:val="28"/>
          <w:szCs w:val="28"/>
          <w:lang w:eastAsia="ru-RU"/>
        </w:rPr>
        <w:t>ыс. до н.е. в среде крито-микенской культуры и в VI</w:t>
      </w:r>
      <w:r w:rsidR="000475D8" w:rsidRPr="008B59F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II – VII </w:t>
      </w:r>
      <w:r w:rsidR="000475D8" w:rsidRPr="008B5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до н.е. воспринятый населением древнегреческой хоры. </w:t>
      </w:r>
    </w:p>
    <w:p w:rsidR="004C0F16" w:rsidRPr="008B59F2" w:rsidRDefault="00FE59F2" w:rsidP="00FE59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9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Провозгласив</w:t>
      </w:r>
      <w:r w:rsidR="005539BB" w:rsidRPr="008B5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655B" w:rsidRPr="008B59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C5655B" w:rsidRPr="008B59F2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смерт</w:t>
      </w:r>
      <w:r w:rsidR="00C5655B" w:rsidRPr="008B59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</w:t>
      </w:r>
      <w:r w:rsidR="005539BB" w:rsidRPr="008B5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</w:t>
      </w:r>
      <w:r w:rsidR="00CF4645" w:rsidRPr="008B59F2">
        <w:rPr>
          <w:rFonts w:ascii="Times New Roman" w:eastAsia="Times New Roman" w:hAnsi="Times New Roman" w:cs="Times New Roman"/>
          <w:sz w:val="28"/>
          <w:szCs w:val="28"/>
          <w:lang w:eastAsia="ru-RU"/>
        </w:rPr>
        <w:t>га</w:t>
      </w:r>
      <w:r w:rsidR="00C5655B" w:rsidRPr="008B59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8B5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Ф.Ницше обозначил окончательный статус </w:t>
      </w:r>
      <w:r w:rsidR="009E7A26" w:rsidRPr="008B59F2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«расколдования» мира, которое</w:t>
      </w:r>
      <w:r w:rsidR="00C5655B" w:rsidRPr="008B59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CF4645" w:rsidRPr="008B5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7A26" w:rsidRPr="008B5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следовательно, </w:t>
      </w:r>
      <w:r w:rsidR="00CF4645" w:rsidRPr="008B5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 было </w:t>
      </w:r>
      <w:r w:rsidR="009E7A26" w:rsidRPr="008B59F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сопровождаться возвращение</w:t>
      </w:r>
      <w:r w:rsidR="00C5655B" w:rsidRPr="008B59F2">
        <w:rPr>
          <w:rFonts w:ascii="Times New Roman" w:eastAsia="Times New Roman" w:hAnsi="Times New Roman" w:cs="Times New Roman"/>
          <w:sz w:val="28"/>
          <w:szCs w:val="28"/>
          <w:lang w:eastAsia="ru-RU"/>
        </w:rPr>
        <w:t>м к первоистокам.</w:t>
      </w:r>
      <w:r w:rsidR="00C5655B" w:rsidRPr="008B59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F4645" w:rsidRPr="008B5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первоистоком европейской духовной традиции </w:t>
      </w:r>
      <w:r w:rsidR="009E7A26" w:rsidRPr="008B59F2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считал античную культуру, которую</w:t>
      </w:r>
      <w:r w:rsidR="00CF4645" w:rsidRPr="008B5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раскрывал через апорию аполлонистического и дионисийского, как начал порядка и хаоса, меры и чрезмерности, рациональности и иррациональности</w:t>
      </w:r>
      <w:r w:rsidR="00911842" w:rsidRPr="008B59F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[</w:t>
      </w:r>
      <w:r w:rsidR="00911842" w:rsidRPr="008B59F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91CF9" w:rsidRPr="008B59F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]</w:t>
      </w:r>
      <w:r w:rsidR="00C5655B" w:rsidRPr="008B59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3939AB" w:rsidRPr="008B59F2" w:rsidRDefault="00CF4645" w:rsidP="004C0F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9F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Дионисийское начало, как более глубинное</w:t>
      </w:r>
      <w:r w:rsidR="009E7A26" w:rsidRPr="008B59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(поскольку оно скрыто</w:t>
      </w:r>
      <w:r w:rsidR="004C0F16" w:rsidRPr="008B59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</w:t>
      </w:r>
      <w:r w:rsidR="00C5655B" w:rsidRPr="008B59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недрах </w:t>
      </w:r>
      <w:r w:rsidR="004C0F16" w:rsidRPr="008B59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человеческого подсознания</w:t>
      </w:r>
      <w:r w:rsidR="009E7A26" w:rsidRPr="008B59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),</w:t>
      </w:r>
      <w:r w:rsidR="004C0F16" w:rsidRPr="008B59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проявляет себя через аполлоническое, в образах пластических, визуальных, материальных. </w:t>
      </w:r>
      <w:r w:rsidR="009E7A26" w:rsidRPr="008B59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Отсюда логическая возможность считать дионисийское </w:t>
      </w:r>
      <w:r w:rsidR="003939AB" w:rsidRPr="008B59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сакральным, которое соотносится с аполлонистическим</w:t>
      </w:r>
      <w:r w:rsidR="009E7A26" w:rsidRPr="008B59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3939AB" w:rsidRPr="008B59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как профанным. </w:t>
      </w:r>
      <w:r w:rsidR="003939AB" w:rsidRPr="008B59F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C0F16" w:rsidRPr="008B59F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акральность дионисийства</w:t>
      </w:r>
      <w:r w:rsidR="003939AB" w:rsidRPr="008B59F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коренящаяся в архаике, выражает себя переживанием нуминозного</w:t>
      </w:r>
      <w:r w:rsidR="004C0F16" w:rsidRPr="008B5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C0F16" w:rsidRPr="008B59F2" w:rsidRDefault="003939AB" w:rsidP="004C0F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5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предварительно актуализировать массовое, оргиастическое, и индивидуальное, психико-психологическое, измерения нуминозного, различать которые для нас пока не целесообразно. </w:t>
      </w:r>
      <w:r w:rsidR="004C0F16" w:rsidRPr="008B59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нуминозность</w:t>
      </w:r>
      <w:r w:rsidRPr="008B59F2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4C0F16" w:rsidRPr="008B5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Р.Отто понимал </w:t>
      </w:r>
      <w:r w:rsidR="00624E6B" w:rsidRPr="008B59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априорную </w:t>
      </w:r>
      <w:r w:rsidR="00624E6B" w:rsidRPr="008B59F2">
        <w:rPr>
          <w:rFonts w:ascii="Times New Roman" w:eastAsia="Times New Roman" w:hAnsi="Times New Roman" w:cs="Times New Roman"/>
          <w:sz w:val="28"/>
          <w:szCs w:val="28"/>
          <w:lang w:eastAsia="ru-RU"/>
        </w:rPr>
        <w:t>«н</w:t>
      </w:r>
      <w:r w:rsidR="004C0F16" w:rsidRPr="008B59F2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астроенность духа»</w:t>
      </w:r>
      <w:r w:rsidR="00624E6B" w:rsidRPr="008B5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восприятии «Совершенно Иного» (Ganz А</w:t>
      </w:r>
      <w:r w:rsidR="00624E6B" w:rsidRPr="008B59F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nd</w:t>
      </w:r>
      <w:r w:rsidR="00624E6B" w:rsidRPr="008B59F2">
        <w:rPr>
          <w:rFonts w:ascii="Times New Roman" w:eastAsia="Times New Roman" w:hAnsi="Times New Roman" w:cs="Times New Roman"/>
          <w:sz w:val="28"/>
          <w:szCs w:val="28"/>
          <w:lang w:eastAsia="ru-RU"/>
        </w:rPr>
        <w:t>ere)</w:t>
      </w:r>
      <w:r w:rsidR="001209B1" w:rsidRPr="008B59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C0F16" w:rsidRPr="008B5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4E6B" w:rsidRPr="008B59F2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="004C0F16" w:rsidRPr="008B5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4E6B" w:rsidRPr="008B59F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выделил</w:t>
      </w:r>
      <w:r w:rsidRPr="008B5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 известно, </w:t>
      </w:r>
      <w:r w:rsidR="004C0F16" w:rsidRPr="008B59F2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психологические составляющие нуминозного: «чувство тварности»; чувство misterium tremendum (</w:t>
      </w:r>
      <w:r w:rsidR="001209B1" w:rsidRPr="008B59F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возникающее при ощущении чего-то таинственного</w:t>
      </w:r>
      <w:r w:rsidR="004C0F16" w:rsidRPr="008B59F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повергающего в одном модусе восприятия в трепет, в другом — в ужас своей ж</w:t>
      </w:r>
      <w:r w:rsidR="001209B1" w:rsidRPr="008B5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уткой и величественной стороной. Это сочитание чувств способно привести </w:t>
      </w:r>
      <w:r w:rsidR="004C0F16" w:rsidRPr="008B5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 в экстатическое состояние)</w:t>
      </w:r>
      <w:r w:rsidR="00624E6B" w:rsidRPr="008B59F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="004C0F16" w:rsidRPr="008B5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 нуминозных чувств при возникновении сразу обладает</w:t>
      </w:r>
      <w:r w:rsidR="00624E6B" w:rsidRPr="008B5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</w:t>
      </w:r>
      <w:r w:rsidR="00624E6B" w:rsidRPr="008B59F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тусом абсолютной ценности</w:t>
      </w:r>
      <w:r w:rsidR="00624E6B" w:rsidRPr="008B59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и является </w:t>
      </w:r>
      <w:r w:rsidR="004C0F16" w:rsidRPr="008B5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первоисток всех иных объективных ценностей. </w:t>
      </w:r>
      <w:r w:rsidR="00624E6B" w:rsidRPr="008B59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624E6B" w:rsidRPr="008B5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развития </w:t>
      </w:r>
      <w:r w:rsidR="00624E6B" w:rsidRPr="008B59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категории нуминозного Отто у</w:t>
      </w:r>
      <w:r w:rsidR="00624E6B" w:rsidRPr="008B5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вырастает </w:t>
      </w:r>
      <w:r w:rsidR="00624E6B" w:rsidRPr="008B59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понимание </w:t>
      </w:r>
      <w:r w:rsidR="00624E6B" w:rsidRPr="008B59F2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святого</w:t>
      </w:r>
      <w:r w:rsidR="00591CF9" w:rsidRPr="008B59F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[</w:t>
      </w:r>
      <w:r w:rsidR="00911842" w:rsidRPr="008B59F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91CF9" w:rsidRPr="008B59F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]</w:t>
      </w:r>
      <w:r w:rsidR="00624E6B" w:rsidRPr="008B59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3192" w:rsidRPr="008B59F2" w:rsidRDefault="003939AB" w:rsidP="000C3192">
      <w:pPr>
        <w:tabs>
          <w:tab w:val="left" w:pos="93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9F2">
        <w:rPr>
          <w:rFonts w:ascii="Times New Roman" w:hAnsi="Times New Roman" w:cs="Times New Roman"/>
          <w:sz w:val="28"/>
          <w:szCs w:val="28"/>
          <w:lang w:val="uk-UA"/>
        </w:rPr>
        <w:t>В русле обоснования теории</w:t>
      </w:r>
      <w:r w:rsidR="000C3192" w:rsidRPr="008B59F2">
        <w:rPr>
          <w:rFonts w:ascii="Times New Roman" w:hAnsi="Times New Roman" w:cs="Times New Roman"/>
          <w:sz w:val="28"/>
          <w:szCs w:val="28"/>
          <w:lang w:val="uk-UA"/>
        </w:rPr>
        <w:t xml:space="preserve"> архетипов к </w:t>
      </w:r>
      <w:r w:rsidRPr="008B59F2">
        <w:rPr>
          <w:rFonts w:ascii="Times New Roman" w:hAnsi="Times New Roman" w:cs="Times New Roman"/>
          <w:sz w:val="28"/>
          <w:szCs w:val="28"/>
          <w:lang w:val="uk-UA"/>
        </w:rPr>
        <w:t>пониманию нуминозного как первоос</w:t>
      </w:r>
      <w:r w:rsidR="000C3192" w:rsidRPr="008B59F2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8B59F2">
        <w:rPr>
          <w:rFonts w:ascii="Times New Roman" w:hAnsi="Times New Roman" w:cs="Times New Roman"/>
          <w:sz w:val="28"/>
          <w:szCs w:val="28"/>
          <w:lang w:val="uk-UA"/>
        </w:rPr>
        <w:t>овы</w:t>
      </w:r>
      <w:r w:rsidR="000C3192" w:rsidRPr="008B59F2">
        <w:rPr>
          <w:rFonts w:ascii="Times New Roman" w:hAnsi="Times New Roman" w:cs="Times New Roman"/>
          <w:sz w:val="28"/>
          <w:szCs w:val="28"/>
          <w:lang w:val="uk-UA"/>
        </w:rPr>
        <w:t xml:space="preserve"> религиозного опыта</w:t>
      </w:r>
      <w:r w:rsidR="00C5655B" w:rsidRPr="008B59F2">
        <w:rPr>
          <w:rFonts w:ascii="Times New Roman" w:hAnsi="Times New Roman" w:cs="Times New Roman"/>
          <w:sz w:val="28"/>
          <w:szCs w:val="28"/>
          <w:lang w:val="uk-UA"/>
        </w:rPr>
        <w:t xml:space="preserve"> приходит и К.Г.Юнг. </w:t>
      </w:r>
      <w:r w:rsidRPr="008B59F2">
        <w:rPr>
          <w:rFonts w:ascii="Times New Roman" w:hAnsi="Times New Roman" w:cs="Times New Roman"/>
          <w:sz w:val="28"/>
          <w:szCs w:val="28"/>
        </w:rPr>
        <w:t>Но в отличие</w:t>
      </w:r>
      <w:r w:rsidR="000C3192" w:rsidRPr="008B59F2">
        <w:rPr>
          <w:rFonts w:ascii="Times New Roman" w:hAnsi="Times New Roman" w:cs="Times New Roman"/>
          <w:sz w:val="28"/>
          <w:szCs w:val="28"/>
        </w:rPr>
        <w:t xml:space="preserve"> от </w:t>
      </w:r>
      <w:r w:rsidR="00C5655B" w:rsidRPr="008B59F2">
        <w:rPr>
          <w:rFonts w:ascii="Times New Roman" w:hAnsi="Times New Roman" w:cs="Times New Roman"/>
          <w:sz w:val="28"/>
          <w:szCs w:val="28"/>
          <w:lang w:val="uk-UA"/>
        </w:rPr>
        <w:t xml:space="preserve">Р. </w:t>
      </w:r>
      <w:r w:rsidR="000C3192" w:rsidRPr="008B59F2">
        <w:rPr>
          <w:rFonts w:ascii="Times New Roman" w:hAnsi="Times New Roman" w:cs="Times New Roman"/>
          <w:sz w:val="28"/>
          <w:szCs w:val="28"/>
        </w:rPr>
        <w:t xml:space="preserve">Отто, который стремился в первую очередь воспрепятствовать редукции категории «священного», </w:t>
      </w:r>
      <w:r w:rsidR="00C5655B" w:rsidRPr="008B59F2">
        <w:rPr>
          <w:rFonts w:ascii="Times New Roman" w:hAnsi="Times New Roman" w:cs="Times New Roman"/>
          <w:sz w:val="28"/>
          <w:szCs w:val="28"/>
          <w:lang w:val="uk-UA"/>
        </w:rPr>
        <w:t xml:space="preserve">он </w:t>
      </w:r>
      <w:r w:rsidR="000C3192" w:rsidRPr="008B59F2">
        <w:rPr>
          <w:rFonts w:ascii="Times New Roman" w:hAnsi="Times New Roman" w:cs="Times New Roman"/>
          <w:sz w:val="28"/>
          <w:szCs w:val="28"/>
        </w:rPr>
        <w:t xml:space="preserve">связывает </w:t>
      </w:r>
      <w:r w:rsidRPr="008B59F2">
        <w:rPr>
          <w:rFonts w:ascii="Times New Roman" w:hAnsi="Times New Roman" w:cs="Times New Roman"/>
          <w:sz w:val="28"/>
          <w:szCs w:val="28"/>
        </w:rPr>
        <w:t xml:space="preserve">явление </w:t>
      </w:r>
      <w:r w:rsidR="00840960" w:rsidRPr="008B59F2">
        <w:rPr>
          <w:rFonts w:ascii="Times New Roman" w:hAnsi="Times New Roman" w:cs="Times New Roman"/>
          <w:sz w:val="28"/>
          <w:szCs w:val="28"/>
        </w:rPr>
        <w:t xml:space="preserve">нуминозного </w:t>
      </w:r>
      <w:r w:rsidR="000C3192" w:rsidRPr="008B59F2">
        <w:rPr>
          <w:rFonts w:ascii="Times New Roman" w:hAnsi="Times New Roman" w:cs="Times New Roman"/>
          <w:sz w:val="28"/>
          <w:szCs w:val="28"/>
        </w:rPr>
        <w:t xml:space="preserve">с </w:t>
      </w:r>
      <w:r w:rsidR="000C3192" w:rsidRPr="008B59F2">
        <w:rPr>
          <w:rFonts w:ascii="Times New Roman" w:hAnsi="Times New Roman" w:cs="Times New Roman"/>
          <w:sz w:val="28"/>
          <w:szCs w:val="28"/>
        </w:rPr>
        <w:lastRenderedPageBreak/>
        <w:t xml:space="preserve">мифологическим сознанием, а не </w:t>
      </w:r>
      <w:r w:rsidR="00840960" w:rsidRPr="008B59F2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0C3192" w:rsidRPr="008B59F2">
        <w:rPr>
          <w:rFonts w:ascii="Times New Roman" w:hAnsi="Times New Roman" w:cs="Times New Roman"/>
          <w:sz w:val="28"/>
          <w:szCs w:val="28"/>
        </w:rPr>
        <w:t>с религиозным опытом, который</w:t>
      </w:r>
      <w:r w:rsidR="00C5655B" w:rsidRPr="008B59F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40960" w:rsidRPr="008B59F2">
        <w:rPr>
          <w:rFonts w:ascii="Times New Roman" w:hAnsi="Times New Roman" w:cs="Times New Roman"/>
          <w:sz w:val="28"/>
          <w:szCs w:val="28"/>
          <w:lang w:val="uk-UA"/>
        </w:rPr>
        <w:t xml:space="preserve">считает </w:t>
      </w:r>
      <w:r w:rsidR="000C3192" w:rsidRPr="008B59F2">
        <w:rPr>
          <w:rFonts w:ascii="Times New Roman" w:hAnsi="Times New Roman" w:cs="Times New Roman"/>
          <w:sz w:val="28"/>
          <w:szCs w:val="28"/>
        </w:rPr>
        <w:t>значительно</w:t>
      </w:r>
      <w:r w:rsidR="00840960" w:rsidRPr="008B59F2">
        <w:rPr>
          <w:rFonts w:ascii="Times New Roman" w:hAnsi="Times New Roman" w:cs="Times New Roman"/>
          <w:sz w:val="28"/>
          <w:szCs w:val="28"/>
        </w:rPr>
        <w:t xml:space="preserve"> более позним</w:t>
      </w:r>
      <w:r w:rsidR="000C3192" w:rsidRPr="008B59F2">
        <w:rPr>
          <w:rFonts w:ascii="Times New Roman" w:hAnsi="Times New Roman" w:cs="Times New Roman"/>
          <w:sz w:val="28"/>
          <w:szCs w:val="28"/>
        </w:rPr>
        <w:t xml:space="preserve">. </w:t>
      </w:r>
      <w:r w:rsidR="00840960" w:rsidRPr="008B59F2">
        <w:rPr>
          <w:rFonts w:ascii="Times New Roman" w:hAnsi="Times New Roman" w:cs="Times New Roman"/>
          <w:sz w:val="28"/>
          <w:szCs w:val="28"/>
        </w:rPr>
        <w:t>А в силу синкретичности</w:t>
      </w:r>
      <w:r w:rsidR="000C3192" w:rsidRPr="008B59F2">
        <w:rPr>
          <w:rFonts w:ascii="Times New Roman" w:hAnsi="Times New Roman" w:cs="Times New Roman"/>
          <w:sz w:val="28"/>
          <w:szCs w:val="28"/>
        </w:rPr>
        <w:t xml:space="preserve"> мифа, Юнг</w:t>
      </w:r>
      <w:r w:rsidR="00840960" w:rsidRPr="008B59F2">
        <w:rPr>
          <w:rFonts w:ascii="Times New Roman" w:hAnsi="Times New Roman" w:cs="Times New Roman"/>
          <w:sz w:val="28"/>
          <w:szCs w:val="28"/>
        </w:rPr>
        <w:t xml:space="preserve"> получает основание утверждать</w:t>
      </w:r>
      <w:r w:rsidR="000C3192" w:rsidRPr="008B59F2">
        <w:rPr>
          <w:rFonts w:ascii="Times New Roman" w:hAnsi="Times New Roman" w:cs="Times New Roman"/>
          <w:sz w:val="28"/>
          <w:szCs w:val="28"/>
        </w:rPr>
        <w:t>, что это переживание возникает независимо от воли субъекта и приурочено к фетишизируемому объекту, в том числе материальному, который воспринимается как явление невидимой силы, вызывающей особые изменения сознания.</w:t>
      </w:r>
      <w:r w:rsidR="000C3192" w:rsidRPr="008B59F2">
        <w:rPr>
          <w:sz w:val="28"/>
          <w:szCs w:val="28"/>
        </w:rPr>
        <w:t xml:space="preserve"> </w:t>
      </w:r>
      <w:r w:rsidR="000C3192" w:rsidRPr="008B59F2">
        <w:rPr>
          <w:rFonts w:ascii="Times New Roman" w:hAnsi="Times New Roman" w:cs="Times New Roman"/>
          <w:sz w:val="28"/>
          <w:szCs w:val="28"/>
        </w:rPr>
        <w:t>Он также отмечает, что это непроизвольное ощущение полностью захватывает человека, который, тем самым, становится жертвой, а не создателем нуминозности</w:t>
      </w:r>
      <w:r w:rsidR="00911842" w:rsidRPr="008B59F2">
        <w:rPr>
          <w:rFonts w:ascii="Times New Roman" w:hAnsi="Times New Roman" w:cs="Times New Roman"/>
          <w:sz w:val="28"/>
          <w:szCs w:val="28"/>
          <w:lang w:val="en-US"/>
        </w:rPr>
        <w:t xml:space="preserve"> [1</w:t>
      </w:r>
      <w:r w:rsidR="00911842" w:rsidRPr="008B59F2">
        <w:rPr>
          <w:rFonts w:ascii="Times New Roman" w:hAnsi="Times New Roman" w:cs="Times New Roman"/>
          <w:sz w:val="28"/>
          <w:szCs w:val="28"/>
        </w:rPr>
        <w:t>1</w:t>
      </w:r>
      <w:r w:rsidR="004F418B" w:rsidRPr="008B59F2">
        <w:rPr>
          <w:rFonts w:ascii="Times New Roman" w:hAnsi="Times New Roman" w:cs="Times New Roman"/>
          <w:sz w:val="28"/>
          <w:szCs w:val="28"/>
          <w:lang w:val="en-US"/>
        </w:rPr>
        <w:t>]</w:t>
      </w:r>
      <w:r w:rsidR="000C3192" w:rsidRPr="008B59F2">
        <w:rPr>
          <w:rFonts w:ascii="Times New Roman" w:hAnsi="Times New Roman" w:cs="Times New Roman"/>
          <w:sz w:val="28"/>
          <w:szCs w:val="28"/>
        </w:rPr>
        <w:t>.</w:t>
      </w:r>
      <w:r w:rsidR="00840960" w:rsidRPr="008B59F2">
        <w:rPr>
          <w:rFonts w:ascii="Times New Roman" w:hAnsi="Times New Roman" w:cs="Times New Roman"/>
          <w:sz w:val="28"/>
          <w:szCs w:val="28"/>
        </w:rPr>
        <w:t xml:space="preserve"> В п</w:t>
      </w:r>
      <w:r w:rsidR="00AF6C1D" w:rsidRPr="008B59F2">
        <w:rPr>
          <w:rFonts w:ascii="Times New Roman" w:hAnsi="Times New Roman" w:cs="Times New Roman"/>
          <w:sz w:val="28"/>
          <w:szCs w:val="28"/>
        </w:rPr>
        <w:t>роцессе фетишизации сакрального, вплоть до материальных предметов</w:t>
      </w:r>
      <w:r w:rsidR="001209B1" w:rsidRPr="008B59F2">
        <w:rPr>
          <w:rFonts w:ascii="Times New Roman" w:hAnsi="Times New Roman" w:cs="Times New Roman"/>
          <w:sz w:val="28"/>
          <w:szCs w:val="28"/>
        </w:rPr>
        <w:t>,</w:t>
      </w:r>
      <w:r w:rsidR="00AF6C1D" w:rsidRPr="008B59F2">
        <w:rPr>
          <w:rFonts w:ascii="Times New Roman" w:hAnsi="Times New Roman" w:cs="Times New Roman"/>
          <w:sz w:val="28"/>
          <w:szCs w:val="28"/>
        </w:rPr>
        <w:t xml:space="preserve"> важно выделить их собственные характеристики. Отсюда тема «иерофании», вводимая М. Элиаде.</w:t>
      </w:r>
    </w:p>
    <w:p w:rsidR="007713C7" w:rsidRPr="008B59F2" w:rsidRDefault="00F10163" w:rsidP="007713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59F2">
        <w:rPr>
          <w:rFonts w:ascii="Times New Roman" w:hAnsi="Times New Roman" w:cs="Times New Roman"/>
          <w:sz w:val="28"/>
          <w:szCs w:val="28"/>
        </w:rPr>
        <w:t xml:space="preserve">Стремясь отыскать </w:t>
      </w:r>
      <w:r w:rsidR="00C35F4C" w:rsidRPr="008B59F2">
        <w:rPr>
          <w:rFonts w:ascii="Times New Roman" w:hAnsi="Times New Roman" w:cs="Times New Roman"/>
          <w:sz w:val="28"/>
          <w:szCs w:val="28"/>
        </w:rPr>
        <w:t xml:space="preserve">и определить основания, </w:t>
      </w:r>
      <w:r w:rsidR="001209B1" w:rsidRPr="008B59F2">
        <w:rPr>
          <w:rFonts w:ascii="Times New Roman" w:hAnsi="Times New Roman" w:cs="Times New Roman"/>
          <w:sz w:val="28"/>
          <w:szCs w:val="28"/>
        </w:rPr>
        <w:t xml:space="preserve">изначально и </w:t>
      </w:r>
      <w:r w:rsidRPr="008B59F2">
        <w:rPr>
          <w:rFonts w:ascii="Times New Roman" w:hAnsi="Times New Roman" w:cs="Times New Roman"/>
          <w:sz w:val="28"/>
          <w:szCs w:val="28"/>
        </w:rPr>
        <w:t>неустранимо присутствующие в культуре и составляющие ее ядро независимо от хронологии и этнической принадлежности носителей религиозных традиций,</w:t>
      </w:r>
      <w:r w:rsidRPr="008B59F2">
        <w:t xml:space="preserve"> </w:t>
      </w:r>
      <w:r w:rsidR="000C3192" w:rsidRPr="008B59F2">
        <w:rPr>
          <w:rFonts w:ascii="Times New Roman" w:hAnsi="Times New Roman" w:cs="Times New Roman"/>
          <w:sz w:val="28"/>
          <w:szCs w:val="28"/>
        </w:rPr>
        <w:t xml:space="preserve">М.Элиаде </w:t>
      </w:r>
      <w:r w:rsidR="00AF6C1D" w:rsidRPr="008B59F2">
        <w:rPr>
          <w:rFonts w:ascii="Times New Roman" w:hAnsi="Times New Roman" w:cs="Times New Roman"/>
          <w:sz w:val="28"/>
          <w:szCs w:val="28"/>
        </w:rPr>
        <w:t xml:space="preserve">и </w:t>
      </w:r>
      <w:r w:rsidR="000C3192" w:rsidRPr="008B59F2">
        <w:rPr>
          <w:rFonts w:ascii="Times New Roman" w:hAnsi="Times New Roman" w:cs="Times New Roman"/>
          <w:sz w:val="28"/>
          <w:szCs w:val="28"/>
        </w:rPr>
        <w:t xml:space="preserve">предлагает </w:t>
      </w:r>
      <w:r w:rsidR="00AF6C1D" w:rsidRPr="008B59F2">
        <w:rPr>
          <w:rFonts w:ascii="Times New Roman" w:hAnsi="Times New Roman" w:cs="Times New Roman"/>
          <w:sz w:val="28"/>
          <w:szCs w:val="28"/>
        </w:rPr>
        <w:t xml:space="preserve">данный </w:t>
      </w:r>
      <w:r w:rsidR="000C3192" w:rsidRPr="008B59F2">
        <w:rPr>
          <w:rFonts w:ascii="Times New Roman" w:hAnsi="Times New Roman" w:cs="Times New Roman"/>
          <w:sz w:val="28"/>
          <w:szCs w:val="28"/>
        </w:rPr>
        <w:t>термин</w:t>
      </w:r>
      <w:r w:rsidR="00AF6C1D" w:rsidRPr="008B59F2">
        <w:rPr>
          <w:rFonts w:ascii="Times New Roman" w:hAnsi="Times New Roman" w:cs="Times New Roman"/>
          <w:sz w:val="28"/>
          <w:szCs w:val="28"/>
        </w:rPr>
        <w:t xml:space="preserve">.  «Иерофания» - понятие, </w:t>
      </w:r>
      <w:r w:rsidRPr="008B59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выведен</w:t>
      </w:r>
      <w:r w:rsidR="00AF6C1D" w:rsidRPr="008B59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ное</w:t>
      </w:r>
      <w:r w:rsidRPr="008B59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духе </w:t>
      </w:r>
      <w:r w:rsidR="00D2283D" w:rsidRPr="008B59F2">
        <w:rPr>
          <w:rFonts w:ascii="Times New Roman" w:hAnsi="Times New Roman" w:cs="Times New Roman"/>
          <w:sz w:val="28"/>
          <w:szCs w:val="28"/>
        </w:rPr>
        <w:t>тех общих характеристик, которыми</w:t>
      </w:r>
      <w:r w:rsidR="00BA4B0B" w:rsidRPr="008B59F2">
        <w:rPr>
          <w:rFonts w:ascii="Times New Roman" w:hAnsi="Times New Roman" w:cs="Times New Roman"/>
          <w:sz w:val="28"/>
          <w:szCs w:val="28"/>
        </w:rPr>
        <w:t xml:space="preserve"> Р. Отто </w:t>
      </w:r>
      <w:r w:rsidR="00D2283D" w:rsidRPr="008B59F2">
        <w:rPr>
          <w:rFonts w:ascii="Times New Roman" w:hAnsi="Times New Roman" w:cs="Times New Roman"/>
          <w:sz w:val="28"/>
          <w:szCs w:val="28"/>
        </w:rPr>
        <w:t>определял нуминозный опыт</w:t>
      </w:r>
      <w:r w:rsidR="00AF6C1D" w:rsidRPr="008B59F2">
        <w:rPr>
          <w:rFonts w:ascii="Times New Roman" w:hAnsi="Times New Roman" w:cs="Times New Roman"/>
          <w:sz w:val="28"/>
          <w:szCs w:val="28"/>
        </w:rPr>
        <w:t>. О</w:t>
      </w:r>
      <w:r w:rsidRPr="008B59F2">
        <w:rPr>
          <w:rFonts w:ascii="Times New Roman" w:hAnsi="Times New Roman" w:cs="Times New Roman"/>
          <w:sz w:val="28"/>
          <w:szCs w:val="28"/>
        </w:rPr>
        <w:t>днако его двойственность</w:t>
      </w:r>
      <w:r w:rsidR="00AF6C1D" w:rsidRPr="008B59F2">
        <w:rPr>
          <w:rFonts w:ascii="Times New Roman" w:hAnsi="Times New Roman" w:cs="Times New Roman"/>
          <w:sz w:val="28"/>
          <w:szCs w:val="28"/>
        </w:rPr>
        <w:t xml:space="preserve"> отрицается</w:t>
      </w:r>
      <w:r w:rsidRPr="008B59F2">
        <w:rPr>
          <w:rFonts w:ascii="Times New Roman" w:hAnsi="Times New Roman" w:cs="Times New Roman"/>
          <w:sz w:val="28"/>
          <w:szCs w:val="28"/>
        </w:rPr>
        <w:t>.</w:t>
      </w:r>
      <w:r w:rsidRPr="008B59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F6C1D" w:rsidRPr="008B59F2">
        <w:rPr>
          <w:rFonts w:ascii="Times New Roman" w:hAnsi="Times New Roman" w:cs="Times New Roman"/>
          <w:sz w:val="28"/>
          <w:szCs w:val="28"/>
          <w:lang w:val="uk-UA"/>
        </w:rPr>
        <w:t>По Элиаде, такое</w:t>
      </w:r>
      <w:r w:rsidR="007713C7" w:rsidRPr="008B59F2">
        <w:rPr>
          <w:rFonts w:ascii="Times New Roman" w:hAnsi="Times New Roman" w:cs="Times New Roman"/>
          <w:sz w:val="28"/>
          <w:szCs w:val="28"/>
          <w:lang w:val="uk-UA"/>
        </w:rPr>
        <w:t xml:space="preserve"> переживание структурирует человеческое существование, </w:t>
      </w:r>
      <w:r w:rsidR="007713C7" w:rsidRPr="008B59F2">
        <w:rPr>
          <w:rFonts w:ascii="Times New Roman" w:hAnsi="Times New Roman" w:cs="Times New Roman"/>
          <w:sz w:val="28"/>
          <w:szCs w:val="28"/>
        </w:rPr>
        <w:t>«вводит какой-то абсолютный элемент, способный положить конец относительности и путанице»</w:t>
      </w:r>
      <w:r w:rsidR="00D2283D" w:rsidRPr="008B59F2">
        <w:rPr>
          <w:rFonts w:ascii="Times New Roman" w:hAnsi="Times New Roman" w:cs="Times New Roman"/>
          <w:sz w:val="28"/>
          <w:szCs w:val="28"/>
          <w:lang w:val="en-US"/>
        </w:rPr>
        <w:t xml:space="preserve"> [</w:t>
      </w:r>
      <w:r w:rsidR="00D2283D" w:rsidRPr="008B59F2">
        <w:rPr>
          <w:rFonts w:ascii="Times New Roman" w:hAnsi="Times New Roman" w:cs="Times New Roman"/>
          <w:sz w:val="28"/>
          <w:szCs w:val="28"/>
        </w:rPr>
        <w:t>10</w:t>
      </w:r>
      <w:r w:rsidR="004F418B" w:rsidRPr="008B59F2">
        <w:rPr>
          <w:rFonts w:ascii="Times New Roman" w:hAnsi="Times New Roman" w:cs="Times New Roman"/>
          <w:sz w:val="28"/>
          <w:szCs w:val="28"/>
          <w:lang w:val="en-US"/>
        </w:rPr>
        <w:t>]</w:t>
      </w:r>
      <w:r w:rsidR="007713C7" w:rsidRPr="008B59F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34189A" w:rsidRPr="008B59F2" w:rsidRDefault="00BA4B0B" w:rsidP="007713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59F2">
        <w:rPr>
          <w:rFonts w:ascii="Times New Roman" w:hAnsi="Times New Roman" w:cs="Times New Roman"/>
          <w:sz w:val="28"/>
          <w:szCs w:val="28"/>
        </w:rPr>
        <w:t xml:space="preserve">М.Элиаде </w:t>
      </w:r>
      <w:r w:rsidR="00AF6C1D" w:rsidRPr="008B59F2">
        <w:rPr>
          <w:rFonts w:ascii="Times New Roman" w:hAnsi="Times New Roman" w:cs="Times New Roman"/>
          <w:sz w:val="28"/>
          <w:szCs w:val="28"/>
        </w:rPr>
        <w:t xml:space="preserve">радикально переосмысливает </w:t>
      </w:r>
      <w:r w:rsidRPr="008B59F2">
        <w:rPr>
          <w:rFonts w:ascii="Times New Roman" w:hAnsi="Times New Roman" w:cs="Times New Roman"/>
          <w:sz w:val="28"/>
          <w:szCs w:val="28"/>
        </w:rPr>
        <w:t>психолог</w:t>
      </w:r>
      <w:r w:rsidR="002A0445" w:rsidRPr="008B59F2">
        <w:rPr>
          <w:rFonts w:ascii="Times New Roman" w:hAnsi="Times New Roman" w:cs="Times New Roman"/>
          <w:sz w:val="28"/>
          <w:szCs w:val="28"/>
        </w:rPr>
        <w:t>ические доминанты опыта святого</w:t>
      </w:r>
      <w:r w:rsidR="00AB707B" w:rsidRPr="008B59F2">
        <w:rPr>
          <w:rFonts w:ascii="Times New Roman" w:hAnsi="Times New Roman" w:cs="Times New Roman"/>
          <w:sz w:val="28"/>
          <w:szCs w:val="28"/>
          <w:lang w:val="uk-UA"/>
        </w:rPr>
        <w:t xml:space="preserve">. Для него существенен не сам </w:t>
      </w:r>
      <w:r w:rsidR="002A0445" w:rsidRPr="008B59F2">
        <w:rPr>
          <w:rFonts w:ascii="Times New Roman" w:hAnsi="Times New Roman" w:cs="Times New Roman"/>
          <w:sz w:val="28"/>
          <w:szCs w:val="28"/>
          <w:lang w:val="uk-UA"/>
        </w:rPr>
        <w:t xml:space="preserve">страх, </w:t>
      </w:r>
      <w:r w:rsidR="00AB707B" w:rsidRPr="008B59F2">
        <w:rPr>
          <w:rFonts w:ascii="Times New Roman" w:hAnsi="Times New Roman" w:cs="Times New Roman"/>
          <w:sz w:val="28"/>
          <w:szCs w:val="28"/>
          <w:lang w:val="uk-UA"/>
        </w:rPr>
        <w:t xml:space="preserve">переживаемый </w:t>
      </w:r>
      <w:r w:rsidRPr="008B59F2">
        <w:rPr>
          <w:rFonts w:ascii="Times New Roman" w:hAnsi="Times New Roman" w:cs="Times New Roman"/>
          <w:sz w:val="28"/>
          <w:szCs w:val="28"/>
        </w:rPr>
        <w:t xml:space="preserve">в модусе жути или остолбенения, </w:t>
      </w:r>
      <w:r w:rsidR="002A0445" w:rsidRPr="008B59F2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2A0445" w:rsidRPr="008B59F2">
        <w:rPr>
          <w:rFonts w:ascii="Times New Roman" w:hAnsi="Times New Roman" w:cs="Times New Roman"/>
          <w:sz w:val="28"/>
          <w:szCs w:val="28"/>
        </w:rPr>
        <w:t>нуминозно</w:t>
      </w:r>
      <w:r w:rsidR="002A0445" w:rsidRPr="008B59F2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2A0445" w:rsidRPr="008B59F2">
        <w:rPr>
          <w:rFonts w:ascii="Times New Roman" w:hAnsi="Times New Roman" w:cs="Times New Roman"/>
          <w:sz w:val="28"/>
          <w:szCs w:val="28"/>
        </w:rPr>
        <w:t xml:space="preserve"> опыт</w:t>
      </w:r>
      <w:r w:rsidR="002A0445" w:rsidRPr="008B59F2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8B59F2">
        <w:rPr>
          <w:rFonts w:ascii="Times New Roman" w:hAnsi="Times New Roman" w:cs="Times New Roman"/>
          <w:sz w:val="28"/>
          <w:szCs w:val="28"/>
        </w:rPr>
        <w:t>,</w:t>
      </w:r>
      <w:r w:rsidR="00AB707B" w:rsidRPr="008B59F2">
        <w:rPr>
          <w:rFonts w:ascii="Times New Roman" w:hAnsi="Times New Roman" w:cs="Times New Roman"/>
          <w:sz w:val="28"/>
          <w:szCs w:val="28"/>
          <w:lang w:val="uk-UA"/>
        </w:rPr>
        <w:t xml:space="preserve"> а та целостность, которая этим переживанием задается</w:t>
      </w:r>
      <w:r w:rsidRPr="008B59F2">
        <w:rPr>
          <w:rFonts w:ascii="Times New Roman" w:hAnsi="Times New Roman" w:cs="Times New Roman"/>
          <w:sz w:val="28"/>
          <w:szCs w:val="28"/>
        </w:rPr>
        <w:t>.</w:t>
      </w:r>
      <w:r w:rsidR="002A0445" w:rsidRPr="008B59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189A" w:rsidRPr="008B59F2">
        <w:rPr>
          <w:rFonts w:ascii="Times New Roman" w:hAnsi="Times New Roman" w:cs="Times New Roman"/>
          <w:sz w:val="28"/>
          <w:szCs w:val="28"/>
          <w:lang w:val="uk-UA"/>
        </w:rPr>
        <w:t xml:space="preserve">Это </w:t>
      </w:r>
      <w:r w:rsidR="0034189A" w:rsidRPr="008B59F2">
        <w:rPr>
          <w:rFonts w:ascii="Times New Roman" w:hAnsi="Times New Roman" w:cs="Times New Roman"/>
          <w:sz w:val="28"/>
          <w:szCs w:val="28"/>
        </w:rPr>
        <w:t>своеобразное психотерапевтическое приложение</w:t>
      </w:r>
      <w:r w:rsidR="007713C7" w:rsidRPr="008B59F2">
        <w:rPr>
          <w:rFonts w:ascii="Times New Roman" w:hAnsi="Times New Roman" w:cs="Times New Roman"/>
          <w:sz w:val="28"/>
          <w:szCs w:val="28"/>
        </w:rPr>
        <w:t xml:space="preserve"> теории Элиаде</w:t>
      </w:r>
      <w:r w:rsidR="00AB707B" w:rsidRPr="008B59F2">
        <w:rPr>
          <w:rFonts w:ascii="Times New Roman" w:hAnsi="Times New Roman" w:cs="Times New Roman"/>
          <w:sz w:val="28"/>
          <w:szCs w:val="28"/>
        </w:rPr>
        <w:t xml:space="preserve"> </w:t>
      </w:r>
      <w:r w:rsidR="007713C7" w:rsidRPr="008B59F2">
        <w:rPr>
          <w:rFonts w:ascii="Times New Roman" w:hAnsi="Times New Roman" w:cs="Times New Roman"/>
          <w:sz w:val="28"/>
          <w:szCs w:val="28"/>
        </w:rPr>
        <w:t xml:space="preserve">сближает его с </w:t>
      </w:r>
      <w:r w:rsidR="00AB707B" w:rsidRPr="008B59F2">
        <w:rPr>
          <w:rFonts w:ascii="Times New Roman" w:hAnsi="Times New Roman" w:cs="Times New Roman"/>
          <w:sz w:val="28"/>
          <w:szCs w:val="28"/>
        </w:rPr>
        <w:t xml:space="preserve">основными идеями </w:t>
      </w:r>
      <w:r w:rsidR="007713C7" w:rsidRPr="008B59F2">
        <w:rPr>
          <w:rFonts w:ascii="Times New Roman" w:hAnsi="Times New Roman" w:cs="Times New Roman"/>
          <w:sz w:val="28"/>
          <w:szCs w:val="28"/>
        </w:rPr>
        <w:t>глубинной психологии К.Г.Юнга</w:t>
      </w:r>
      <w:r w:rsidR="00D2283D" w:rsidRPr="008B59F2">
        <w:rPr>
          <w:rFonts w:ascii="Times New Roman" w:hAnsi="Times New Roman" w:cs="Times New Roman"/>
          <w:sz w:val="28"/>
          <w:szCs w:val="28"/>
        </w:rPr>
        <w:t xml:space="preserve"> [</w:t>
      </w:r>
      <w:r w:rsidR="00D2283D" w:rsidRPr="008B59F2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D2283D" w:rsidRPr="008B59F2">
        <w:rPr>
          <w:rFonts w:ascii="Times New Roman" w:hAnsi="Times New Roman" w:cs="Times New Roman"/>
          <w:sz w:val="28"/>
          <w:szCs w:val="28"/>
        </w:rPr>
        <w:t>]</w:t>
      </w:r>
      <w:r w:rsidR="007713C7" w:rsidRPr="008B59F2">
        <w:rPr>
          <w:rFonts w:ascii="Times New Roman" w:hAnsi="Times New Roman" w:cs="Times New Roman"/>
          <w:sz w:val="28"/>
          <w:szCs w:val="28"/>
        </w:rPr>
        <w:t xml:space="preserve">, </w:t>
      </w:r>
      <w:r w:rsidR="00AB707B" w:rsidRPr="008B59F2">
        <w:rPr>
          <w:rFonts w:ascii="Times New Roman" w:hAnsi="Times New Roman" w:cs="Times New Roman"/>
          <w:sz w:val="28"/>
          <w:szCs w:val="28"/>
        </w:rPr>
        <w:t xml:space="preserve">который считал, что </w:t>
      </w:r>
      <w:r w:rsidR="00AB707B" w:rsidRPr="008B59F2">
        <w:rPr>
          <w:rFonts w:ascii="Times New Roman" w:hAnsi="Times New Roman" w:cs="Times New Roman"/>
          <w:sz w:val="28"/>
          <w:szCs w:val="28"/>
          <w:lang w:val="uk-UA"/>
        </w:rPr>
        <w:t>именно так и</w:t>
      </w:r>
      <w:r w:rsidR="007713C7" w:rsidRPr="008B59F2">
        <w:rPr>
          <w:rFonts w:ascii="Times New Roman" w:hAnsi="Times New Roman" w:cs="Times New Roman"/>
          <w:sz w:val="28"/>
          <w:szCs w:val="28"/>
          <w:lang w:val="uk-UA"/>
        </w:rPr>
        <w:t xml:space="preserve"> вос</w:t>
      </w:r>
      <w:r w:rsidR="00AB707B" w:rsidRPr="008B59F2">
        <w:rPr>
          <w:rFonts w:ascii="Times New Roman" w:hAnsi="Times New Roman" w:cs="Times New Roman"/>
          <w:sz w:val="28"/>
          <w:szCs w:val="28"/>
          <w:lang w:val="uk-UA"/>
        </w:rPr>
        <w:t>станивливается некогда утраченное</w:t>
      </w:r>
      <w:r w:rsidR="007713C7" w:rsidRPr="008B59F2">
        <w:rPr>
          <w:rFonts w:ascii="Times New Roman" w:hAnsi="Times New Roman" w:cs="Times New Roman"/>
          <w:sz w:val="28"/>
          <w:szCs w:val="28"/>
          <w:lang w:val="uk-UA"/>
        </w:rPr>
        <w:t xml:space="preserve"> в результате перехода от мифологи</w:t>
      </w:r>
      <w:r w:rsidR="00AB707B" w:rsidRPr="008B59F2">
        <w:rPr>
          <w:rFonts w:ascii="Times New Roman" w:hAnsi="Times New Roman" w:cs="Times New Roman"/>
          <w:sz w:val="28"/>
          <w:szCs w:val="28"/>
          <w:lang w:val="uk-UA"/>
        </w:rPr>
        <w:t>ческого к религиозному сознанию</w:t>
      </w:r>
      <w:r w:rsidR="007713C7" w:rsidRPr="008B59F2">
        <w:rPr>
          <w:rFonts w:ascii="Times New Roman" w:hAnsi="Times New Roman" w:cs="Times New Roman"/>
          <w:sz w:val="28"/>
          <w:szCs w:val="28"/>
          <w:lang w:val="uk-UA"/>
        </w:rPr>
        <w:t xml:space="preserve"> единство сознательного и подсознательного. </w:t>
      </w:r>
    </w:p>
    <w:p w:rsidR="007713C7" w:rsidRPr="008B59F2" w:rsidRDefault="00BA4B0B" w:rsidP="009007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9F2">
        <w:rPr>
          <w:rFonts w:ascii="Times New Roman" w:hAnsi="Times New Roman" w:cs="Times New Roman"/>
          <w:sz w:val="28"/>
          <w:szCs w:val="28"/>
        </w:rPr>
        <w:t xml:space="preserve">Для Элиаде </w:t>
      </w:r>
      <w:r w:rsidR="00556308" w:rsidRPr="008B59F2">
        <w:rPr>
          <w:rFonts w:ascii="Times New Roman" w:hAnsi="Times New Roman" w:cs="Times New Roman"/>
          <w:sz w:val="28"/>
          <w:szCs w:val="28"/>
        </w:rPr>
        <w:t xml:space="preserve">священное присутствует в самых разнообразных сферах существования: в «космических» явлениях (небе, земле, воде и др.) и процессах регулярности времен года, увядания и возрождения растений; в </w:t>
      </w:r>
      <w:r w:rsidR="00556308" w:rsidRPr="008B59F2">
        <w:rPr>
          <w:rFonts w:ascii="Times New Roman" w:hAnsi="Times New Roman" w:cs="Times New Roman"/>
          <w:sz w:val="28"/>
          <w:szCs w:val="28"/>
        </w:rPr>
        <w:lastRenderedPageBreak/>
        <w:t>«биологических» формах жизни, например, в устройстве человеческого тела, в сексуальности</w:t>
      </w:r>
      <w:r w:rsidR="004F418B" w:rsidRPr="008B59F2">
        <w:rPr>
          <w:rFonts w:ascii="Times New Roman" w:hAnsi="Times New Roman" w:cs="Times New Roman"/>
          <w:sz w:val="28"/>
          <w:szCs w:val="28"/>
        </w:rPr>
        <w:t xml:space="preserve"> и т.д.</w:t>
      </w:r>
      <w:r w:rsidR="004F418B" w:rsidRPr="008B59F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56308" w:rsidRPr="008B59F2">
        <w:rPr>
          <w:rFonts w:ascii="Times New Roman" w:hAnsi="Times New Roman" w:cs="Times New Roman"/>
          <w:sz w:val="28"/>
          <w:szCs w:val="28"/>
        </w:rPr>
        <w:t>К</w:t>
      </w:r>
      <w:r w:rsidRPr="008B59F2">
        <w:rPr>
          <w:rFonts w:ascii="Times New Roman" w:hAnsi="Times New Roman" w:cs="Times New Roman"/>
          <w:sz w:val="28"/>
          <w:szCs w:val="28"/>
        </w:rPr>
        <w:t xml:space="preserve">оррелятом </w:t>
      </w:r>
      <w:r w:rsidR="00556308" w:rsidRPr="008B59F2">
        <w:rPr>
          <w:rFonts w:ascii="Times New Roman" w:hAnsi="Times New Roman" w:cs="Times New Roman"/>
          <w:sz w:val="28"/>
          <w:szCs w:val="28"/>
        </w:rPr>
        <w:t xml:space="preserve">священного Бытия выступает </w:t>
      </w:r>
      <w:r w:rsidRPr="008B59F2">
        <w:rPr>
          <w:rFonts w:ascii="Times New Roman" w:hAnsi="Times New Roman" w:cs="Times New Roman"/>
          <w:sz w:val="28"/>
          <w:szCs w:val="28"/>
        </w:rPr>
        <w:t>онто</w:t>
      </w:r>
      <w:r w:rsidR="00556308" w:rsidRPr="008B59F2">
        <w:rPr>
          <w:rFonts w:ascii="Times New Roman" w:hAnsi="Times New Roman" w:cs="Times New Roman"/>
          <w:sz w:val="28"/>
          <w:szCs w:val="28"/>
        </w:rPr>
        <w:t>логическая одержимость человека, жажда священного, которые влекут человека к полному слиянию с Бытием</w:t>
      </w:r>
      <w:r w:rsidR="00D2283D" w:rsidRPr="008B59F2">
        <w:rPr>
          <w:rFonts w:ascii="Times New Roman" w:hAnsi="Times New Roman" w:cs="Times New Roman"/>
          <w:sz w:val="28"/>
          <w:szCs w:val="28"/>
          <w:lang w:val="en-US"/>
        </w:rPr>
        <w:t xml:space="preserve"> [1</w:t>
      </w:r>
      <w:r w:rsidR="004F418B" w:rsidRPr="008B59F2">
        <w:rPr>
          <w:rFonts w:ascii="Times New Roman" w:hAnsi="Times New Roman" w:cs="Times New Roman"/>
          <w:sz w:val="28"/>
          <w:szCs w:val="28"/>
          <w:lang w:val="en-US"/>
        </w:rPr>
        <w:t>]</w:t>
      </w:r>
      <w:r w:rsidRPr="008B59F2">
        <w:rPr>
          <w:rFonts w:ascii="Times New Roman" w:hAnsi="Times New Roman" w:cs="Times New Roman"/>
          <w:sz w:val="28"/>
          <w:szCs w:val="28"/>
        </w:rPr>
        <w:t>.</w:t>
      </w:r>
      <w:r w:rsidR="00556308" w:rsidRPr="008B59F2">
        <w:rPr>
          <w:rFonts w:ascii="Times New Roman" w:hAnsi="Times New Roman" w:cs="Times New Roman"/>
          <w:sz w:val="28"/>
          <w:szCs w:val="28"/>
        </w:rPr>
        <w:t xml:space="preserve"> Вероятно, именно это ощущение описывал Ницше в «Рождении трагедии из духа музыки» когда ностальгию по ушедшему, забытому, но такому, что обязательно должно возродиться и вернуть человека, «блудного сына», назад в лоно природы.</w:t>
      </w:r>
      <w:r w:rsidR="0034189A" w:rsidRPr="008B59F2">
        <w:rPr>
          <w:rFonts w:ascii="Times New Roman" w:hAnsi="Times New Roman" w:cs="Times New Roman"/>
          <w:sz w:val="28"/>
          <w:szCs w:val="28"/>
        </w:rPr>
        <w:t xml:space="preserve"> В связи с этим считем возможным определить дионисийское в конечном итоге как сакральное. </w:t>
      </w:r>
    </w:p>
    <w:p w:rsidR="007713C7" w:rsidRPr="008B59F2" w:rsidRDefault="007713C7" w:rsidP="009007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9F2">
        <w:rPr>
          <w:rFonts w:ascii="Times New Roman" w:hAnsi="Times New Roman" w:cs="Times New Roman"/>
          <w:sz w:val="28"/>
          <w:szCs w:val="28"/>
        </w:rPr>
        <w:t>Но, важно отметить, что сакральное являет себя всегда в определенной исторической ситуации. Мистический опыт, даже самый интимный и трансцендентный, испытывает влияние обстоятельств своего времени</w:t>
      </w:r>
      <w:r w:rsidR="00FE6EE0" w:rsidRPr="008B59F2">
        <w:rPr>
          <w:rFonts w:ascii="Times New Roman" w:hAnsi="Times New Roman" w:cs="Times New Roman"/>
          <w:sz w:val="28"/>
          <w:szCs w:val="28"/>
        </w:rPr>
        <w:t xml:space="preserve"> [</w:t>
      </w:r>
      <w:r w:rsidR="00FE6EE0" w:rsidRPr="008B59F2">
        <w:rPr>
          <w:rFonts w:ascii="Times New Roman" w:hAnsi="Times New Roman" w:cs="Times New Roman"/>
          <w:sz w:val="28"/>
          <w:szCs w:val="28"/>
          <w:lang w:val="en-US"/>
        </w:rPr>
        <w:t>10</w:t>
      </w:r>
      <w:r w:rsidR="00FE6EE0" w:rsidRPr="008B59F2">
        <w:rPr>
          <w:rFonts w:ascii="Times New Roman" w:hAnsi="Times New Roman" w:cs="Times New Roman"/>
          <w:sz w:val="28"/>
          <w:szCs w:val="28"/>
        </w:rPr>
        <w:t>]</w:t>
      </w:r>
      <w:r w:rsidRPr="008B59F2">
        <w:rPr>
          <w:rFonts w:ascii="Times New Roman" w:hAnsi="Times New Roman" w:cs="Times New Roman"/>
          <w:sz w:val="28"/>
          <w:szCs w:val="28"/>
        </w:rPr>
        <w:t>.</w:t>
      </w:r>
      <w:r w:rsidR="00AB707B" w:rsidRPr="008B59F2">
        <w:rPr>
          <w:rFonts w:ascii="Times New Roman" w:hAnsi="Times New Roman" w:cs="Times New Roman"/>
          <w:sz w:val="28"/>
          <w:szCs w:val="28"/>
        </w:rPr>
        <w:t xml:space="preserve"> Поэт</w:t>
      </w:r>
      <w:r w:rsidRPr="008B59F2">
        <w:rPr>
          <w:rFonts w:ascii="Times New Roman" w:hAnsi="Times New Roman" w:cs="Times New Roman"/>
          <w:sz w:val="28"/>
          <w:szCs w:val="28"/>
        </w:rPr>
        <w:t>ому в эволюции содержания дионисийства можно выделить несколько основных этапов.</w:t>
      </w:r>
    </w:p>
    <w:p w:rsidR="00090C67" w:rsidRPr="008B59F2" w:rsidRDefault="008E443E" w:rsidP="00AB70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9F2">
        <w:rPr>
          <w:rFonts w:ascii="Times New Roman" w:hAnsi="Times New Roman" w:cs="Times New Roman"/>
          <w:sz w:val="28"/>
          <w:szCs w:val="28"/>
        </w:rPr>
        <w:t>Арха</w:t>
      </w:r>
      <w:r w:rsidR="0090075A" w:rsidRPr="008B59F2">
        <w:rPr>
          <w:rFonts w:ascii="Times New Roman" w:hAnsi="Times New Roman" w:cs="Times New Roman"/>
          <w:sz w:val="28"/>
          <w:szCs w:val="28"/>
        </w:rPr>
        <w:t xml:space="preserve">ичный миф </w:t>
      </w:r>
      <w:r w:rsidRPr="008B59F2">
        <w:rPr>
          <w:rFonts w:ascii="Times New Roman" w:hAnsi="Times New Roman" w:cs="Times New Roman"/>
          <w:sz w:val="28"/>
          <w:szCs w:val="28"/>
        </w:rPr>
        <w:t>синкретичен: в нем само пониание реальности не отделен</w:t>
      </w:r>
      <w:r w:rsidR="0009536F" w:rsidRPr="008B59F2">
        <w:rPr>
          <w:rFonts w:ascii="Times New Roman" w:hAnsi="Times New Roman" w:cs="Times New Roman"/>
          <w:sz w:val="28"/>
          <w:szCs w:val="28"/>
        </w:rPr>
        <w:t xml:space="preserve">о от </w:t>
      </w:r>
      <w:r w:rsidRPr="008B59F2">
        <w:rPr>
          <w:rFonts w:ascii="Times New Roman" w:hAnsi="Times New Roman" w:cs="Times New Roman"/>
          <w:sz w:val="28"/>
          <w:szCs w:val="28"/>
        </w:rPr>
        <w:t>объяснени</w:t>
      </w:r>
      <w:r w:rsidR="0009536F" w:rsidRPr="008B59F2">
        <w:rPr>
          <w:rFonts w:ascii="Times New Roman" w:hAnsi="Times New Roman" w:cs="Times New Roman"/>
          <w:sz w:val="28"/>
          <w:szCs w:val="28"/>
        </w:rPr>
        <w:t xml:space="preserve">я, а </w:t>
      </w:r>
      <w:r w:rsidRPr="008B59F2">
        <w:rPr>
          <w:rFonts w:ascii="Times New Roman" w:hAnsi="Times New Roman" w:cs="Times New Roman"/>
          <w:sz w:val="28"/>
          <w:szCs w:val="28"/>
        </w:rPr>
        <w:t>к</w:t>
      </w:r>
      <w:r w:rsidR="0009536F" w:rsidRPr="008B59F2">
        <w:rPr>
          <w:rFonts w:ascii="Times New Roman" w:hAnsi="Times New Roman" w:cs="Times New Roman"/>
          <w:sz w:val="28"/>
          <w:szCs w:val="28"/>
        </w:rPr>
        <w:t xml:space="preserve">осмическое, </w:t>
      </w:r>
      <w:r w:rsidRPr="008B59F2">
        <w:rPr>
          <w:rFonts w:ascii="Times New Roman" w:hAnsi="Times New Roman" w:cs="Times New Roman"/>
          <w:sz w:val="28"/>
          <w:szCs w:val="28"/>
        </w:rPr>
        <w:t xml:space="preserve">природное и человеческое </w:t>
      </w:r>
      <w:r w:rsidR="0009536F" w:rsidRPr="008B59F2">
        <w:rPr>
          <w:rFonts w:ascii="Times New Roman" w:hAnsi="Times New Roman" w:cs="Times New Roman"/>
          <w:sz w:val="28"/>
          <w:szCs w:val="28"/>
        </w:rPr>
        <w:t xml:space="preserve">неразрывны между собой. </w:t>
      </w:r>
      <w:r w:rsidR="00AB707B" w:rsidRPr="008B59F2">
        <w:rPr>
          <w:rFonts w:ascii="Times New Roman" w:hAnsi="Times New Roman" w:cs="Times New Roman"/>
          <w:sz w:val="28"/>
          <w:szCs w:val="28"/>
        </w:rPr>
        <w:t>Поэтому</w:t>
      </w:r>
      <w:r w:rsidRPr="008B59F2">
        <w:rPr>
          <w:rFonts w:ascii="Times New Roman" w:hAnsi="Times New Roman" w:cs="Times New Roman"/>
          <w:sz w:val="28"/>
          <w:szCs w:val="28"/>
        </w:rPr>
        <w:t xml:space="preserve"> для древнего грека оппозиции     сакральное - профанное в мифе еще </w:t>
      </w:r>
      <w:r w:rsidR="0009536F" w:rsidRPr="008B59F2">
        <w:rPr>
          <w:rFonts w:ascii="Times New Roman" w:hAnsi="Times New Roman" w:cs="Times New Roman"/>
          <w:sz w:val="28"/>
          <w:szCs w:val="28"/>
        </w:rPr>
        <w:t xml:space="preserve">нет. Профанное находится внутри    сакрального в свернутом, скрытом, потенциальном виде, </w:t>
      </w:r>
      <w:r w:rsidR="00AB707B" w:rsidRPr="008B59F2">
        <w:rPr>
          <w:rFonts w:ascii="Times New Roman" w:hAnsi="Times New Roman" w:cs="Times New Roman"/>
          <w:sz w:val="28"/>
          <w:szCs w:val="28"/>
        </w:rPr>
        <w:t xml:space="preserve">и </w:t>
      </w:r>
      <w:r w:rsidR="0009536F" w:rsidRPr="008B59F2">
        <w:rPr>
          <w:rFonts w:ascii="Times New Roman" w:hAnsi="Times New Roman" w:cs="Times New Roman"/>
          <w:sz w:val="28"/>
          <w:szCs w:val="28"/>
        </w:rPr>
        <w:t xml:space="preserve">может    проявиться только тогда, когда произойдет </w:t>
      </w:r>
      <w:r w:rsidRPr="008B59F2">
        <w:rPr>
          <w:rFonts w:ascii="Times New Roman" w:hAnsi="Times New Roman" w:cs="Times New Roman"/>
          <w:sz w:val="28"/>
          <w:szCs w:val="28"/>
        </w:rPr>
        <w:t>р</w:t>
      </w:r>
      <w:r w:rsidR="0009536F" w:rsidRPr="008B59F2">
        <w:rPr>
          <w:rFonts w:ascii="Times New Roman" w:hAnsi="Times New Roman" w:cs="Times New Roman"/>
          <w:sz w:val="28"/>
          <w:szCs w:val="28"/>
        </w:rPr>
        <w:t>азрыв небесного и земного</w:t>
      </w:r>
      <w:r w:rsidR="00FE6EE0" w:rsidRPr="008B59F2">
        <w:rPr>
          <w:rFonts w:ascii="Times New Roman" w:hAnsi="Times New Roman" w:cs="Times New Roman"/>
          <w:sz w:val="28"/>
          <w:szCs w:val="28"/>
          <w:lang w:val="en-US"/>
        </w:rPr>
        <w:t xml:space="preserve"> [8]</w:t>
      </w:r>
      <w:r w:rsidR="0009536F" w:rsidRPr="008B59F2">
        <w:rPr>
          <w:rFonts w:ascii="Times New Roman" w:hAnsi="Times New Roman" w:cs="Times New Roman"/>
          <w:sz w:val="28"/>
          <w:szCs w:val="28"/>
        </w:rPr>
        <w:t>.</w:t>
      </w:r>
      <w:r w:rsidR="00FE6EE0" w:rsidRPr="008B59F2">
        <w:rPr>
          <w:rFonts w:ascii="Times New Roman" w:hAnsi="Times New Roman" w:cs="Times New Roman"/>
          <w:sz w:val="28"/>
          <w:szCs w:val="28"/>
        </w:rPr>
        <w:t xml:space="preserve"> </w:t>
      </w:r>
      <w:r w:rsidR="0009536F" w:rsidRPr="008B59F2">
        <w:rPr>
          <w:rFonts w:ascii="Times New Roman" w:hAnsi="Times New Roman" w:cs="Times New Roman"/>
          <w:sz w:val="28"/>
          <w:szCs w:val="28"/>
        </w:rPr>
        <w:t xml:space="preserve">И этот разрыв фиксируется в мифологеме Диониса о его рождении от Зевса и смертной женщины Семелы. Молодой бог живет на земле, в долине Ниса, воспитывается музами и ведет человеческий образ жизни. В этом моменте конституируется разделение бытия на два уровня – мир олимпийцев (богов традиционного древнегреческого пантеона) и </w:t>
      </w:r>
      <w:r w:rsidR="00E51D7D" w:rsidRPr="008B59F2">
        <w:rPr>
          <w:rFonts w:ascii="Times New Roman" w:hAnsi="Times New Roman" w:cs="Times New Roman"/>
          <w:sz w:val="28"/>
          <w:szCs w:val="28"/>
        </w:rPr>
        <w:t>земной мир (хтонический). Таким образом очерчивается сфера сакрального и профанного. Последующая рационализация, каузализация, этизация мифа в классический период приводит к расп</w:t>
      </w:r>
      <w:r w:rsidR="00FE6EE0" w:rsidRPr="008B59F2">
        <w:rPr>
          <w:rFonts w:ascii="Times New Roman" w:hAnsi="Times New Roman" w:cs="Times New Roman"/>
          <w:sz w:val="28"/>
          <w:szCs w:val="28"/>
        </w:rPr>
        <w:t>аду его целостности и разрыву</w:t>
      </w:r>
      <w:r w:rsidR="00FE6EE0" w:rsidRPr="008B59F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51D7D" w:rsidRPr="008B59F2">
        <w:rPr>
          <w:rFonts w:ascii="Times New Roman" w:hAnsi="Times New Roman" w:cs="Times New Roman"/>
          <w:sz w:val="28"/>
          <w:szCs w:val="28"/>
        </w:rPr>
        <w:t xml:space="preserve">единого феномена  на  собственно сакральное и профанное. Миф </w:t>
      </w:r>
      <w:r w:rsidR="00AB707B" w:rsidRPr="008B59F2">
        <w:rPr>
          <w:rFonts w:ascii="Times New Roman" w:hAnsi="Times New Roman" w:cs="Times New Roman"/>
          <w:sz w:val="28"/>
          <w:szCs w:val="28"/>
        </w:rPr>
        <w:t xml:space="preserve">начинает </w:t>
      </w:r>
      <w:r w:rsidRPr="008B59F2">
        <w:rPr>
          <w:rFonts w:ascii="Times New Roman" w:hAnsi="Times New Roman" w:cs="Times New Roman"/>
          <w:sz w:val="28"/>
          <w:szCs w:val="28"/>
        </w:rPr>
        <w:t>перех</w:t>
      </w:r>
      <w:r w:rsidR="00E51D7D" w:rsidRPr="008B59F2">
        <w:rPr>
          <w:rFonts w:ascii="Times New Roman" w:hAnsi="Times New Roman" w:cs="Times New Roman"/>
          <w:sz w:val="28"/>
          <w:szCs w:val="28"/>
        </w:rPr>
        <w:t xml:space="preserve">одить в различные другие формы: наррацию </w:t>
      </w:r>
      <w:r w:rsidRPr="008B59F2">
        <w:rPr>
          <w:rFonts w:ascii="Times New Roman" w:hAnsi="Times New Roman" w:cs="Times New Roman"/>
          <w:sz w:val="28"/>
          <w:szCs w:val="28"/>
        </w:rPr>
        <w:t>(повество</w:t>
      </w:r>
      <w:r w:rsidR="00AB707B" w:rsidRPr="008B59F2">
        <w:rPr>
          <w:rFonts w:ascii="Times New Roman" w:hAnsi="Times New Roman" w:cs="Times New Roman"/>
          <w:sz w:val="28"/>
          <w:szCs w:val="28"/>
        </w:rPr>
        <w:t xml:space="preserve">вание, </w:t>
      </w:r>
      <w:r w:rsidRPr="008B59F2">
        <w:rPr>
          <w:rFonts w:ascii="Times New Roman" w:hAnsi="Times New Roman" w:cs="Times New Roman"/>
          <w:sz w:val="28"/>
          <w:szCs w:val="28"/>
        </w:rPr>
        <w:t>легенд</w:t>
      </w:r>
      <w:r w:rsidR="00E51D7D" w:rsidRPr="008B59F2">
        <w:rPr>
          <w:rFonts w:ascii="Times New Roman" w:hAnsi="Times New Roman" w:cs="Times New Roman"/>
          <w:sz w:val="28"/>
          <w:szCs w:val="28"/>
        </w:rPr>
        <w:t xml:space="preserve">у, сказку), философию, </w:t>
      </w:r>
      <w:r w:rsidRPr="008B59F2">
        <w:rPr>
          <w:rFonts w:ascii="Times New Roman" w:hAnsi="Times New Roman" w:cs="Times New Roman"/>
          <w:sz w:val="28"/>
          <w:szCs w:val="28"/>
        </w:rPr>
        <w:lastRenderedPageBreak/>
        <w:t xml:space="preserve">науку, </w:t>
      </w:r>
      <w:r w:rsidR="00E51D7D" w:rsidRPr="008B59F2">
        <w:rPr>
          <w:rFonts w:ascii="Times New Roman" w:hAnsi="Times New Roman" w:cs="Times New Roman"/>
          <w:sz w:val="28"/>
          <w:szCs w:val="28"/>
        </w:rPr>
        <w:t xml:space="preserve">а затем </w:t>
      </w:r>
      <w:r w:rsidRPr="008B59F2">
        <w:rPr>
          <w:rFonts w:ascii="Times New Roman" w:hAnsi="Times New Roman" w:cs="Times New Roman"/>
          <w:sz w:val="28"/>
          <w:szCs w:val="28"/>
        </w:rPr>
        <w:t>религию</w:t>
      </w:r>
      <w:r w:rsidR="00FE6EE0" w:rsidRPr="008B59F2">
        <w:rPr>
          <w:rFonts w:ascii="Times New Roman" w:hAnsi="Times New Roman" w:cs="Times New Roman"/>
          <w:sz w:val="28"/>
          <w:szCs w:val="28"/>
          <w:lang w:val="en-US"/>
        </w:rPr>
        <w:t xml:space="preserve"> [8</w:t>
      </w:r>
      <w:r w:rsidR="004F418B" w:rsidRPr="008B59F2">
        <w:rPr>
          <w:rFonts w:ascii="Times New Roman" w:hAnsi="Times New Roman" w:cs="Times New Roman"/>
          <w:sz w:val="28"/>
          <w:szCs w:val="28"/>
          <w:lang w:val="en-US"/>
        </w:rPr>
        <w:t>]</w:t>
      </w:r>
      <w:r w:rsidRPr="008B59F2">
        <w:rPr>
          <w:rFonts w:ascii="Times New Roman" w:hAnsi="Times New Roman" w:cs="Times New Roman"/>
          <w:sz w:val="28"/>
          <w:szCs w:val="28"/>
        </w:rPr>
        <w:t xml:space="preserve">.  </w:t>
      </w:r>
      <w:r w:rsidR="00AB707B" w:rsidRPr="008B59F2">
        <w:rPr>
          <w:rFonts w:ascii="Times New Roman" w:hAnsi="Times New Roman" w:cs="Times New Roman"/>
          <w:sz w:val="28"/>
          <w:szCs w:val="28"/>
        </w:rPr>
        <w:t>Сакральное начинает (как в свое время было замечено Ф. Ницше) получать свое цивилизационное измерение.</w:t>
      </w:r>
    </w:p>
    <w:p w:rsidR="002F78C8" w:rsidRPr="008B59F2" w:rsidRDefault="00090C67" w:rsidP="00A17A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9F2">
        <w:rPr>
          <w:rFonts w:ascii="Times New Roman" w:hAnsi="Times New Roman" w:cs="Times New Roman"/>
          <w:sz w:val="28"/>
          <w:szCs w:val="28"/>
        </w:rPr>
        <w:t xml:space="preserve">В классический период древнегреческой истории сакральным определяется только то, что является благом. Таковым, соответственно принципу </w:t>
      </w:r>
      <w:r w:rsidRPr="008B59F2">
        <w:rPr>
          <w:rFonts w:ascii="Times New Roman" w:hAnsi="Times New Roman" w:cs="Times New Roman"/>
          <w:sz w:val="28"/>
          <w:szCs w:val="28"/>
          <w:lang w:val="uk-UA"/>
        </w:rPr>
        <w:t>καλό καγαϑός было только то, что отвечало принципам рациональности,</w:t>
      </w:r>
      <w:r w:rsidR="00035684" w:rsidRPr="008B59F2">
        <w:rPr>
          <w:rFonts w:ascii="Times New Roman" w:hAnsi="Times New Roman" w:cs="Times New Roman"/>
          <w:sz w:val="28"/>
          <w:szCs w:val="28"/>
          <w:lang w:val="uk-UA"/>
        </w:rPr>
        <w:t xml:space="preserve"> а значит истинности и красоты. </w:t>
      </w:r>
      <w:r w:rsidR="002F78C8" w:rsidRPr="008B59F2">
        <w:rPr>
          <w:rFonts w:ascii="Times New Roman" w:hAnsi="Times New Roman" w:cs="Times New Roman"/>
          <w:sz w:val="28"/>
          <w:szCs w:val="28"/>
        </w:rPr>
        <w:t>Прекрасное в древнегреческой традиции, да и вообще в античной традиции в целом</w:t>
      </w:r>
      <w:r w:rsidR="00AB707B" w:rsidRPr="008B59F2">
        <w:rPr>
          <w:rFonts w:ascii="Times New Roman" w:hAnsi="Times New Roman" w:cs="Times New Roman"/>
          <w:sz w:val="28"/>
          <w:szCs w:val="28"/>
        </w:rPr>
        <w:t xml:space="preserve"> (а затем в христианстве, где разум предстает как посредник духа, которому открывается божественно-прекрасное)</w:t>
      </w:r>
      <w:r w:rsidR="002F78C8" w:rsidRPr="008B59F2">
        <w:rPr>
          <w:rFonts w:ascii="Times New Roman" w:hAnsi="Times New Roman" w:cs="Times New Roman"/>
          <w:sz w:val="28"/>
          <w:szCs w:val="28"/>
        </w:rPr>
        <w:t xml:space="preserve">, всегда связывалось именно с процессом мышления, с рациональным началом, которое лежит в основе космоса как макрокосма и человека как микрокосма. </w:t>
      </w:r>
      <w:r w:rsidR="00CC2573" w:rsidRPr="008B59F2">
        <w:rPr>
          <w:rFonts w:ascii="Times New Roman" w:hAnsi="Times New Roman" w:cs="Times New Roman"/>
          <w:sz w:val="28"/>
          <w:szCs w:val="28"/>
        </w:rPr>
        <w:t>Как известно, в</w:t>
      </w:r>
      <w:r w:rsidR="002F78C8" w:rsidRPr="008B59F2">
        <w:rPr>
          <w:rFonts w:ascii="Times New Roman" w:hAnsi="Times New Roman" w:cs="Times New Roman"/>
          <w:sz w:val="28"/>
          <w:szCs w:val="28"/>
        </w:rPr>
        <w:t>се уродливое, бесструктурное, хаотическое Платон возводит именно к мат</w:t>
      </w:r>
      <w:r w:rsidR="0090075A" w:rsidRPr="008B59F2">
        <w:rPr>
          <w:rFonts w:ascii="Times New Roman" w:hAnsi="Times New Roman" w:cs="Times New Roman"/>
          <w:sz w:val="28"/>
          <w:szCs w:val="28"/>
        </w:rPr>
        <w:t xml:space="preserve">ерии. Материя (хора) </w:t>
      </w:r>
      <w:r w:rsidR="002F78C8" w:rsidRPr="008B59F2">
        <w:rPr>
          <w:rFonts w:ascii="Times New Roman" w:hAnsi="Times New Roman" w:cs="Times New Roman"/>
          <w:sz w:val="28"/>
          <w:szCs w:val="28"/>
        </w:rPr>
        <w:t>была полной противоположностью бытию, прекрасному и сакральному.</w:t>
      </w:r>
      <w:r w:rsidR="002F78C8" w:rsidRPr="008B59F2">
        <w:t xml:space="preserve"> </w:t>
      </w:r>
      <w:r w:rsidR="00FE6EE0" w:rsidRPr="008B59F2">
        <w:rPr>
          <w:rFonts w:ascii="Times New Roman" w:hAnsi="Times New Roman" w:cs="Times New Roman"/>
          <w:sz w:val="28"/>
          <w:szCs w:val="28"/>
        </w:rPr>
        <w:t>Иррациональний, екзист</w:t>
      </w:r>
      <w:r w:rsidR="00FE6EE0" w:rsidRPr="008B59F2">
        <w:rPr>
          <w:rFonts w:ascii="Times New Roman" w:hAnsi="Times New Roman" w:cs="Times New Roman"/>
          <w:sz w:val="28"/>
          <w:szCs w:val="28"/>
          <w:lang w:val="en-US"/>
        </w:rPr>
        <w:t>енциальный</w:t>
      </w:r>
      <w:r w:rsidR="002F78C8" w:rsidRPr="008B59F2">
        <w:rPr>
          <w:rFonts w:ascii="Times New Roman" w:hAnsi="Times New Roman" w:cs="Times New Roman"/>
          <w:sz w:val="28"/>
          <w:szCs w:val="28"/>
        </w:rPr>
        <w:t xml:space="preserve"> аспект сакрального был вторичным для древних греков классического периода, которые боготворили мышление. Однако он приобретает большее значение со временем и становится доминирующим уже в философии эллинизма, прежде всего во взгля</w:t>
      </w:r>
      <w:r w:rsidR="004F418B" w:rsidRPr="008B59F2">
        <w:rPr>
          <w:rFonts w:ascii="Times New Roman" w:hAnsi="Times New Roman" w:cs="Times New Roman"/>
          <w:sz w:val="28"/>
          <w:szCs w:val="28"/>
        </w:rPr>
        <w:t>дах школы стоиков</w:t>
      </w:r>
      <w:r w:rsidR="001F2012" w:rsidRPr="008B59F2">
        <w:rPr>
          <w:rFonts w:ascii="Times New Roman" w:hAnsi="Times New Roman" w:cs="Times New Roman"/>
          <w:sz w:val="28"/>
          <w:szCs w:val="28"/>
          <w:lang w:val="en-US"/>
        </w:rPr>
        <w:t xml:space="preserve"> [</w:t>
      </w:r>
      <w:r w:rsidR="001F2012" w:rsidRPr="008B59F2">
        <w:rPr>
          <w:rFonts w:ascii="Times New Roman" w:hAnsi="Times New Roman" w:cs="Times New Roman"/>
          <w:sz w:val="28"/>
          <w:szCs w:val="28"/>
        </w:rPr>
        <w:t>9</w:t>
      </w:r>
      <w:r w:rsidR="004F418B" w:rsidRPr="008B59F2">
        <w:rPr>
          <w:rFonts w:ascii="Times New Roman" w:hAnsi="Times New Roman" w:cs="Times New Roman"/>
          <w:sz w:val="28"/>
          <w:szCs w:val="28"/>
          <w:lang w:val="en-US"/>
        </w:rPr>
        <w:t>]</w:t>
      </w:r>
      <w:r w:rsidR="002F78C8" w:rsidRPr="008B59F2">
        <w:rPr>
          <w:rFonts w:ascii="Times New Roman" w:hAnsi="Times New Roman" w:cs="Times New Roman"/>
          <w:sz w:val="28"/>
          <w:szCs w:val="28"/>
        </w:rPr>
        <w:t>.</w:t>
      </w:r>
    </w:p>
    <w:p w:rsidR="008F4C97" w:rsidRPr="008B59F2" w:rsidRDefault="00090C67" w:rsidP="008F4C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9F2">
        <w:rPr>
          <w:rFonts w:ascii="Times New Roman" w:hAnsi="Times New Roman" w:cs="Times New Roman"/>
          <w:sz w:val="28"/>
          <w:szCs w:val="28"/>
        </w:rPr>
        <w:t xml:space="preserve">Именно в </w:t>
      </w:r>
      <w:r w:rsidR="00A17AAE" w:rsidRPr="008B59F2">
        <w:rPr>
          <w:rFonts w:ascii="Times New Roman" w:hAnsi="Times New Roman" w:cs="Times New Roman"/>
          <w:sz w:val="28"/>
          <w:szCs w:val="28"/>
        </w:rPr>
        <w:t xml:space="preserve">классический </w:t>
      </w:r>
      <w:r w:rsidRPr="008B59F2">
        <w:rPr>
          <w:rFonts w:ascii="Times New Roman" w:hAnsi="Times New Roman" w:cs="Times New Roman"/>
          <w:sz w:val="28"/>
          <w:szCs w:val="28"/>
        </w:rPr>
        <w:t>период проводится та</w:t>
      </w:r>
      <w:r w:rsidR="0090075A" w:rsidRPr="008B59F2">
        <w:rPr>
          <w:rFonts w:ascii="Times New Roman" w:hAnsi="Times New Roman" w:cs="Times New Roman"/>
          <w:sz w:val="28"/>
          <w:szCs w:val="28"/>
        </w:rPr>
        <w:t xml:space="preserve">к называемая орфическая реформа </w:t>
      </w:r>
      <w:r w:rsidRPr="008B59F2">
        <w:rPr>
          <w:rFonts w:ascii="Times New Roman" w:hAnsi="Times New Roman" w:cs="Times New Roman"/>
          <w:sz w:val="28"/>
          <w:szCs w:val="28"/>
        </w:rPr>
        <w:t>и архаический культ Диониса превращается в стройную философско-религиоз</w:t>
      </w:r>
      <w:r w:rsidR="00CC2573" w:rsidRPr="008B59F2">
        <w:rPr>
          <w:rFonts w:ascii="Times New Roman" w:hAnsi="Times New Roman" w:cs="Times New Roman"/>
          <w:sz w:val="28"/>
          <w:szCs w:val="28"/>
        </w:rPr>
        <w:t>ную систему. В отличие</w:t>
      </w:r>
      <w:r w:rsidR="0090075A" w:rsidRPr="008B59F2">
        <w:rPr>
          <w:rFonts w:ascii="Times New Roman" w:hAnsi="Times New Roman" w:cs="Times New Roman"/>
          <w:sz w:val="28"/>
          <w:szCs w:val="28"/>
        </w:rPr>
        <w:t xml:space="preserve"> от мифа, </w:t>
      </w:r>
      <w:r w:rsidR="00CC2573" w:rsidRPr="008B59F2">
        <w:rPr>
          <w:rFonts w:ascii="Times New Roman" w:hAnsi="Times New Roman" w:cs="Times New Roman"/>
          <w:sz w:val="28"/>
          <w:szCs w:val="28"/>
        </w:rPr>
        <w:t>характеризуемого онтологически недифференцированым опытом, она является результатом структурирования интеллектуальной элиты</w:t>
      </w:r>
      <w:r w:rsidR="00035684" w:rsidRPr="008B59F2">
        <w:rPr>
          <w:rFonts w:ascii="Times New Roman" w:hAnsi="Times New Roman" w:cs="Times New Roman"/>
          <w:sz w:val="28"/>
          <w:szCs w:val="28"/>
        </w:rPr>
        <w:t xml:space="preserve"> пи</w:t>
      </w:r>
      <w:r w:rsidR="0090075A" w:rsidRPr="008B59F2">
        <w:rPr>
          <w:rFonts w:ascii="Times New Roman" w:hAnsi="Times New Roman" w:cs="Times New Roman"/>
          <w:sz w:val="28"/>
          <w:szCs w:val="28"/>
        </w:rPr>
        <w:t xml:space="preserve">фагорейского союза. Стремясь </w:t>
      </w:r>
      <w:r w:rsidR="00035684" w:rsidRPr="008B59F2">
        <w:rPr>
          <w:rFonts w:ascii="Times New Roman" w:hAnsi="Times New Roman" w:cs="Times New Roman"/>
          <w:sz w:val="28"/>
          <w:szCs w:val="28"/>
        </w:rPr>
        <w:t xml:space="preserve">постичь единство некогда разорванного мира через поиск единого начала, </w:t>
      </w:r>
      <w:r w:rsidR="0090075A" w:rsidRPr="008B59F2">
        <w:rPr>
          <w:rFonts w:ascii="Times New Roman" w:hAnsi="Times New Roman" w:cs="Times New Roman"/>
          <w:sz w:val="28"/>
          <w:szCs w:val="28"/>
        </w:rPr>
        <w:t>орфики за основу</w:t>
      </w:r>
      <w:r w:rsidR="00C01DC8" w:rsidRPr="008B59F2">
        <w:rPr>
          <w:rFonts w:ascii="Times New Roman" w:hAnsi="Times New Roman" w:cs="Times New Roman"/>
          <w:sz w:val="28"/>
          <w:szCs w:val="28"/>
        </w:rPr>
        <w:t xml:space="preserve"> </w:t>
      </w:r>
      <w:r w:rsidR="0090075A" w:rsidRPr="008B59F2">
        <w:rPr>
          <w:rFonts w:ascii="Times New Roman" w:hAnsi="Times New Roman" w:cs="Times New Roman"/>
          <w:sz w:val="28"/>
          <w:szCs w:val="28"/>
        </w:rPr>
        <w:t>принимают мифологему</w:t>
      </w:r>
      <w:r w:rsidR="00C01DC8" w:rsidRPr="008B59F2">
        <w:rPr>
          <w:rFonts w:ascii="Times New Roman" w:hAnsi="Times New Roman" w:cs="Times New Roman"/>
          <w:sz w:val="28"/>
          <w:szCs w:val="28"/>
        </w:rPr>
        <w:t xml:space="preserve"> о </w:t>
      </w:r>
      <w:r w:rsidR="008F4C97" w:rsidRPr="008B59F2">
        <w:rPr>
          <w:rFonts w:ascii="Times New Roman" w:hAnsi="Times New Roman" w:cs="Times New Roman"/>
          <w:sz w:val="28"/>
          <w:szCs w:val="28"/>
        </w:rPr>
        <w:t xml:space="preserve">Дионисе - Загрее. </w:t>
      </w:r>
    </w:p>
    <w:p w:rsidR="008F4C97" w:rsidRPr="008B59F2" w:rsidRDefault="008F4C97" w:rsidP="008F4C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сын Зевса и Персефоны он сразу же после рождения был растерзан титанами (чудовищами материального мира). Поглотив сердце своего сына, Зевс снова производит Диониса от смертной Семелы  (отсюда еще одно имя Диониса – Дифирамб, т.е. «Дважды рожденный» или «Дитя двойных дверей). Это второй Дионис. При этом </w:t>
      </w:r>
      <w:r w:rsidRPr="008B59F2">
        <w:rPr>
          <w:rFonts w:ascii="Times New Roman" w:hAnsi="Times New Roman" w:cs="Times New Roman"/>
          <w:sz w:val="28"/>
          <w:szCs w:val="28"/>
        </w:rPr>
        <w:t xml:space="preserve">Дионис для орфиков </w:t>
      </w:r>
      <w:r w:rsidR="001B5ED4" w:rsidRPr="008B59F2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Pr="008B59F2">
        <w:rPr>
          <w:rFonts w:ascii="Times New Roman" w:hAnsi="Times New Roman" w:cs="Times New Roman"/>
          <w:sz w:val="28"/>
          <w:szCs w:val="28"/>
        </w:rPr>
        <w:t xml:space="preserve">лишь ипостась </w:t>
      </w:r>
      <w:r w:rsidRPr="008B59F2">
        <w:rPr>
          <w:rFonts w:ascii="Times New Roman" w:hAnsi="Times New Roman" w:cs="Times New Roman"/>
          <w:sz w:val="28"/>
          <w:szCs w:val="28"/>
        </w:rPr>
        <w:lastRenderedPageBreak/>
        <w:t xml:space="preserve">Зевса, </w:t>
      </w:r>
      <w:r w:rsidR="001B5ED4" w:rsidRPr="008B59F2">
        <w:rPr>
          <w:rFonts w:ascii="Times New Roman" w:hAnsi="Times New Roman" w:cs="Times New Roman"/>
          <w:sz w:val="28"/>
          <w:szCs w:val="28"/>
        </w:rPr>
        <w:t>он и</w:t>
      </w:r>
      <w:r w:rsidRPr="008B59F2">
        <w:rPr>
          <w:rFonts w:ascii="Times New Roman" w:hAnsi="Times New Roman" w:cs="Times New Roman"/>
          <w:sz w:val="28"/>
          <w:szCs w:val="28"/>
        </w:rPr>
        <w:t xml:space="preserve"> есть </w:t>
      </w:r>
      <w:r w:rsidR="001B5ED4" w:rsidRPr="008B59F2">
        <w:rPr>
          <w:rFonts w:ascii="Times New Roman" w:hAnsi="Times New Roman" w:cs="Times New Roman"/>
          <w:sz w:val="28"/>
          <w:szCs w:val="28"/>
        </w:rPr>
        <w:t xml:space="preserve">сам </w:t>
      </w:r>
      <w:r w:rsidRPr="008B59F2">
        <w:rPr>
          <w:rFonts w:ascii="Times New Roman" w:hAnsi="Times New Roman" w:cs="Times New Roman"/>
          <w:sz w:val="28"/>
          <w:szCs w:val="28"/>
        </w:rPr>
        <w:t xml:space="preserve">Зевс, а Зевс — не кто иной, как Первородный. Отсюда </w:t>
      </w:r>
      <w:r w:rsidR="001B5ED4" w:rsidRPr="008B59F2">
        <w:rPr>
          <w:rFonts w:ascii="Times New Roman" w:hAnsi="Times New Roman" w:cs="Times New Roman"/>
          <w:sz w:val="28"/>
          <w:szCs w:val="28"/>
        </w:rPr>
        <w:t>главная формула орфизма</w:t>
      </w:r>
      <w:r w:rsidRPr="008B59F2">
        <w:rPr>
          <w:rFonts w:ascii="Times New Roman" w:hAnsi="Times New Roman" w:cs="Times New Roman"/>
          <w:sz w:val="28"/>
          <w:szCs w:val="28"/>
        </w:rPr>
        <w:t xml:space="preserve">: «И Зевс, и Аид, и Солнце, и Дионис — едины» "Царствование" Диониса вводится в теокосмогонический процесс, т.е. рассматривается как "космическая эпоха". Так, например, Олимпиодор сообщает: "У Орфея передается о четырех царствах. Первое принадлежало Урану. Его принял Кронос... После Кроноса воцарился Зевс, отправивший своего отца в Тартар. </w:t>
      </w:r>
      <w:r w:rsidR="001B5ED4" w:rsidRPr="008B59F2">
        <w:rPr>
          <w:rFonts w:ascii="Times New Roman" w:hAnsi="Times New Roman" w:cs="Times New Roman"/>
          <w:sz w:val="28"/>
          <w:szCs w:val="28"/>
        </w:rPr>
        <w:t>Зевсу наследовал Дионис..." (23;</w:t>
      </w:r>
      <w:r w:rsidRPr="008B59F2">
        <w:rPr>
          <w:rFonts w:ascii="Times New Roman" w:hAnsi="Times New Roman" w:cs="Times New Roman"/>
          <w:sz w:val="28"/>
          <w:szCs w:val="28"/>
        </w:rPr>
        <w:t>1). Дионис символизирует, таким образом, последнее космическое состояние, эпоху, в которой протекает жизнь человека, и то настоящее, для понимания которого привлекаются рассказы о прошлом. В настоящем сам Дионис охватывается высшим единством</w:t>
      </w:r>
      <w:r w:rsidR="001F2012" w:rsidRPr="008B59F2">
        <w:rPr>
          <w:rFonts w:ascii="Times New Roman" w:hAnsi="Times New Roman" w:cs="Times New Roman"/>
          <w:sz w:val="28"/>
          <w:szCs w:val="28"/>
          <w:lang w:val="en-US"/>
        </w:rPr>
        <w:t xml:space="preserve"> [</w:t>
      </w:r>
      <w:r w:rsidR="001F2012" w:rsidRPr="008B59F2">
        <w:rPr>
          <w:rFonts w:ascii="Times New Roman" w:hAnsi="Times New Roman" w:cs="Times New Roman"/>
          <w:sz w:val="28"/>
          <w:szCs w:val="28"/>
        </w:rPr>
        <w:t>3</w:t>
      </w:r>
      <w:r w:rsidR="004F418B" w:rsidRPr="008B59F2">
        <w:rPr>
          <w:rFonts w:ascii="Times New Roman" w:hAnsi="Times New Roman" w:cs="Times New Roman"/>
          <w:sz w:val="28"/>
          <w:szCs w:val="28"/>
          <w:lang w:val="en-US"/>
        </w:rPr>
        <w:t>]</w:t>
      </w:r>
      <w:r w:rsidRPr="008B59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5684" w:rsidRPr="008B59F2" w:rsidRDefault="001B5ED4" w:rsidP="00D76B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9F2">
        <w:rPr>
          <w:rFonts w:ascii="Times New Roman" w:hAnsi="Times New Roman" w:cs="Times New Roman"/>
          <w:sz w:val="28"/>
          <w:szCs w:val="28"/>
        </w:rPr>
        <w:t xml:space="preserve">Новая, философски переосмысленная мифологема Диониса </w:t>
      </w:r>
      <w:r w:rsidR="008F2EA5" w:rsidRPr="008B59F2">
        <w:rPr>
          <w:rFonts w:ascii="Times New Roman" w:hAnsi="Times New Roman" w:cs="Times New Roman"/>
          <w:sz w:val="28"/>
          <w:szCs w:val="28"/>
        </w:rPr>
        <w:t xml:space="preserve">закономерно </w:t>
      </w:r>
      <w:r w:rsidR="008F4C97" w:rsidRPr="008B59F2">
        <w:rPr>
          <w:rFonts w:ascii="Times New Roman" w:hAnsi="Times New Roman" w:cs="Times New Roman"/>
          <w:sz w:val="28"/>
          <w:szCs w:val="28"/>
        </w:rPr>
        <w:t>приобретает онтологическое содержание</w:t>
      </w:r>
      <w:r w:rsidR="008F2EA5" w:rsidRPr="008B59F2">
        <w:rPr>
          <w:rFonts w:ascii="Times New Roman" w:hAnsi="Times New Roman" w:cs="Times New Roman"/>
          <w:sz w:val="28"/>
          <w:szCs w:val="28"/>
        </w:rPr>
        <w:t>, - можно сказать, статус некоей онтологемы; тем более что от нее оказывается производным аполлонийское</w:t>
      </w:r>
      <w:r w:rsidR="008F4C97" w:rsidRPr="008B59F2">
        <w:rPr>
          <w:rFonts w:ascii="Times New Roman" w:hAnsi="Times New Roman" w:cs="Times New Roman"/>
          <w:sz w:val="28"/>
          <w:szCs w:val="28"/>
        </w:rPr>
        <w:t>.</w:t>
      </w:r>
      <w:r w:rsidR="001F2012" w:rsidRPr="008B59F2">
        <w:rPr>
          <w:rFonts w:ascii="Times New Roman" w:hAnsi="Times New Roman" w:cs="Times New Roman"/>
          <w:sz w:val="28"/>
          <w:szCs w:val="28"/>
        </w:rPr>
        <w:t xml:space="preserve"> </w:t>
      </w:r>
      <w:r w:rsidR="00D76BE5" w:rsidRPr="008B59F2">
        <w:rPr>
          <w:rFonts w:ascii="Times New Roman" w:hAnsi="Times New Roman" w:cs="Times New Roman"/>
          <w:sz w:val="28"/>
          <w:szCs w:val="28"/>
        </w:rPr>
        <w:t>С утверждением последнего в качестве явления божественной гармонии происходит и своеобразная «демонизация», вытеснение в сугубо иррациональный слой религиозного сознания, дионисийского начала. За явленным в профанном мышлении разнообразии шел поиск сакрального, священного единства. Таким образом, в дионисийстве устанавливается оппозиция сакрального и профанного.</w:t>
      </w:r>
      <w:r w:rsidR="008F4C97" w:rsidRPr="008B59F2">
        <w:rPr>
          <w:rFonts w:ascii="Times New Roman" w:hAnsi="Times New Roman" w:cs="Times New Roman"/>
          <w:sz w:val="28"/>
          <w:szCs w:val="28"/>
        </w:rPr>
        <w:t xml:space="preserve"> </w:t>
      </w:r>
      <w:r w:rsidR="00D76BE5" w:rsidRPr="008B59F2">
        <w:rPr>
          <w:rFonts w:ascii="Times New Roman" w:hAnsi="Times New Roman" w:cs="Times New Roman"/>
          <w:sz w:val="28"/>
          <w:szCs w:val="28"/>
        </w:rPr>
        <w:t xml:space="preserve">Она </w:t>
      </w:r>
      <w:r w:rsidR="00035684" w:rsidRPr="008B59F2">
        <w:rPr>
          <w:rFonts w:ascii="Times New Roman" w:hAnsi="Times New Roman" w:cs="Times New Roman"/>
          <w:sz w:val="28"/>
          <w:szCs w:val="28"/>
        </w:rPr>
        <w:t>усиливается по мере его популярности в среде городского населения, которому его функция, как землед</w:t>
      </w:r>
      <w:r w:rsidR="00D76BE5" w:rsidRPr="008B59F2">
        <w:rPr>
          <w:rFonts w:ascii="Times New Roman" w:hAnsi="Times New Roman" w:cs="Times New Roman"/>
          <w:sz w:val="28"/>
          <w:szCs w:val="28"/>
        </w:rPr>
        <w:t>ельческого культа была абсолютно</w:t>
      </w:r>
      <w:r w:rsidR="00035684" w:rsidRPr="008B59F2">
        <w:rPr>
          <w:rFonts w:ascii="Times New Roman" w:hAnsi="Times New Roman" w:cs="Times New Roman"/>
          <w:sz w:val="28"/>
          <w:szCs w:val="28"/>
        </w:rPr>
        <w:t xml:space="preserve"> чужда. Дионис, с включением его в олимпийский пантеон, становится, по большей части, покровителем театрального искусства. </w:t>
      </w:r>
    </w:p>
    <w:p w:rsidR="00A17AAE" w:rsidRPr="008B59F2" w:rsidRDefault="002F78C8" w:rsidP="00A17A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9F2">
        <w:rPr>
          <w:rFonts w:ascii="Times New Roman" w:hAnsi="Times New Roman" w:cs="Times New Roman"/>
          <w:sz w:val="28"/>
          <w:szCs w:val="28"/>
        </w:rPr>
        <w:t>Давние греки всегда видели в искусстве элемент сакрального. Осуществляя елевсинские мистерии, они выделили в них «зрелище богоявления».</w:t>
      </w:r>
      <w:r w:rsidRPr="008B59F2">
        <w:t xml:space="preserve"> </w:t>
      </w:r>
      <w:r w:rsidRPr="008B59F2">
        <w:rPr>
          <w:rFonts w:ascii="Times New Roman" w:hAnsi="Times New Roman" w:cs="Times New Roman"/>
          <w:sz w:val="28"/>
          <w:szCs w:val="28"/>
        </w:rPr>
        <w:t>Для эллина сакральное действо было и «обрядом», и искусством, в зависимости от «конвенции», которая была заключена между участниками и зрителями действа</w:t>
      </w:r>
      <w:r w:rsidR="001F2012" w:rsidRPr="008B59F2">
        <w:rPr>
          <w:rFonts w:ascii="Times New Roman" w:hAnsi="Times New Roman" w:cs="Times New Roman"/>
          <w:sz w:val="28"/>
          <w:szCs w:val="28"/>
          <w:lang w:val="en-US"/>
        </w:rPr>
        <w:t xml:space="preserve"> [</w:t>
      </w:r>
      <w:r w:rsidR="001F2012" w:rsidRPr="008B59F2">
        <w:rPr>
          <w:rFonts w:ascii="Times New Roman" w:hAnsi="Times New Roman" w:cs="Times New Roman"/>
          <w:sz w:val="28"/>
          <w:szCs w:val="28"/>
        </w:rPr>
        <w:t>9</w:t>
      </w:r>
      <w:r w:rsidR="004F418B" w:rsidRPr="008B59F2">
        <w:rPr>
          <w:rFonts w:ascii="Times New Roman" w:hAnsi="Times New Roman" w:cs="Times New Roman"/>
          <w:sz w:val="28"/>
          <w:szCs w:val="28"/>
          <w:lang w:val="en-US"/>
        </w:rPr>
        <w:t>]</w:t>
      </w:r>
      <w:r w:rsidRPr="008B59F2">
        <w:rPr>
          <w:rFonts w:ascii="Times New Roman" w:hAnsi="Times New Roman" w:cs="Times New Roman"/>
          <w:sz w:val="28"/>
          <w:szCs w:val="28"/>
        </w:rPr>
        <w:t xml:space="preserve">. </w:t>
      </w:r>
      <w:r w:rsidR="001B5ED4" w:rsidRPr="008B59F2">
        <w:rPr>
          <w:rFonts w:ascii="Times New Roman" w:hAnsi="Times New Roman" w:cs="Times New Roman"/>
          <w:sz w:val="28"/>
          <w:szCs w:val="28"/>
        </w:rPr>
        <w:t xml:space="preserve">Эта своеобразная игра, разворачивающася сначала во время тайных служений во время элевсинских </w:t>
      </w:r>
      <w:r w:rsidR="001B5ED4" w:rsidRPr="008B59F2">
        <w:rPr>
          <w:rFonts w:ascii="Times New Roman" w:hAnsi="Times New Roman" w:cs="Times New Roman"/>
          <w:sz w:val="28"/>
          <w:szCs w:val="28"/>
        </w:rPr>
        <w:lastRenderedPageBreak/>
        <w:t xml:space="preserve">мистерий, а затем на подмостках греческих театров также указывала на отделение сакрального от профанного. </w:t>
      </w:r>
    </w:p>
    <w:p w:rsidR="002F78C8" w:rsidRPr="008B59F2" w:rsidRDefault="001B5ED4" w:rsidP="00A17A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9F2">
        <w:rPr>
          <w:rFonts w:ascii="Times New Roman" w:hAnsi="Times New Roman" w:cs="Times New Roman"/>
          <w:sz w:val="28"/>
          <w:szCs w:val="28"/>
        </w:rPr>
        <w:t xml:space="preserve">Р. </w:t>
      </w:r>
      <w:r w:rsidR="00D76BE5" w:rsidRPr="008B59F2">
        <w:rPr>
          <w:rFonts w:ascii="Times New Roman" w:hAnsi="Times New Roman" w:cs="Times New Roman"/>
          <w:sz w:val="28"/>
          <w:szCs w:val="28"/>
        </w:rPr>
        <w:t>Ка</w:t>
      </w:r>
      <w:r w:rsidR="002F78C8" w:rsidRPr="008B59F2">
        <w:rPr>
          <w:rFonts w:ascii="Times New Roman" w:hAnsi="Times New Roman" w:cs="Times New Roman"/>
          <w:sz w:val="28"/>
          <w:szCs w:val="28"/>
        </w:rPr>
        <w:t>юа подчеркивает тесную связь</w:t>
      </w:r>
      <w:r w:rsidRPr="008B59F2">
        <w:rPr>
          <w:rFonts w:ascii="Times New Roman" w:hAnsi="Times New Roman" w:cs="Times New Roman"/>
          <w:sz w:val="28"/>
          <w:szCs w:val="28"/>
        </w:rPr>
        <w:t xml:space="preserve"> и игрового начала именно с </w:t>
      </w:r>
      <w:r w:rsidR="002F78C8" w:rsidRPr="008B59F2">
        <w:rPr>
          <w:rFonts w:ascii="Times New Roman" w:hAnsi="Times New Roman" w:cs="Times New Roman"/>
          <w:sz w:val="28"/>
          <w:szCs w:val="28"/>
        </w:rPr>
        <w:t xml:space="preserve"> </w:t>
      </w:r>
      <w:r w:rsidRPr="008B59F2">
        <w:rPr>
          <w:rFonts w:ascii="Times New Roman" w:hAnsi="Times New Roman" w:cs="Times New Roman"/>
          <w:sz w:val="28"/>
          <w:szCs w:val="28"/>
        </w:rPr>
        <w:t xml:space="preserve">сакральным. </w:t>
      </w:r>
      <w:r w:rsidR="007C2425" w:rsidRPr="008B59F2">
        <w:rPr>
          <w:rFonts w:ascii="Times New Roman" w:hAnsi="Times New Roman" w:cs="Times New Roman"/>
          <w:sz w:val="28"/>
          <w:szCs w:val="28"/>
        </w:rPr>
        <w:t>По его мнению, с</w:t>
      </w:r>
      <w:r w:rsidR="002F78C8" w:rsidRPr="008B59F2">
        <w:rPr>
          <w:rFonts w:ascii="Times New Roman" w:hAnsi="Times New Roman" w:cs="Times New Roman"/>
          <w:sz w:val="28"/>
          <w:szCs w:val="28"/>
        </w:rPr>
        <w:t xml:space="preserve">акральное и игровое совмещаются </w:t>
      </w:r>
      <w:r w:rsidR="00D76BE5" w:rsidRPr="008B59F2">
        <w:rPr>
          <w:rFonts w:ascii="Times New Roman" w:hAnsi="Times New Roman" w:cs="Times New Roman"/>
          <w:sz w:val="28"/>
          <w:szCs w:val="28"/>
        </w:rPr>
        <w:t>в той мере</w:t>
      </w:r>
      <w:r w:rsidR="002F78C8" w:rsidRPr="008B59F2">
        <w:rPr>
          <w:rFonts w:ascii="Times New Roman" w:hAnsi="Times New Roman" w:cs="Times New Roman"/>
          <w:sz w:val="28"/>
          <w:szCs w:val="28"/>
        </w:rPr>
        <w:t xml:space="preserve">, </w:t>
      </w:r>
      <w:r w:rsidR="00D76BE5" w:rsidRPr="008B59F2">
        <w:rPr>
          <w:rFonts w:ascii="Times New Roman" w:hAnsi="Times New Roman" w:cs="Times New Roman"/>
          <w:sz w:val="28"/>
          <w:szCs w:val="28"/>
        </w:rPr>
        <w:t>в которой они оба противостоят</w:t>
      </w:r>
      <w:r w:rsidR="002F78C8" w:rsidRPr="008B59F2">
        <w:rPr>
          <w:rFonts w:ascii="Times New Roman" w:hAnsi="Times New Roman" w:cs="Times New Roman"/>
          <w:sz w:val="28"/>
          <w:szCs w:val="28"/>
        </w:rPr>
        <w:t xml:space="preserve"> практической жизн</w:t>
      </w:r>
      <w:r w:rsidRPr="008B59F2">
        <w:rPr>
          <w:rFonts w:ascii="Times New Roman" w:hAnsi="Times New Roman" w:cs="Times New Roman"/>
          <w:sz w:val="28"/>
          <w:szCs w:val="28"/>
        </w:rPr>
        <w:t>и, но занимают относительно нее</w:t>
      </w:r>
      <w:r w:rsidR="002F78C8" w:rsidRPr="008B59F2">
        <w:rPr>
          <w:rFonts w:ascii="Times New Roman" w:hAnsi="Times New Roman" w:cs="Times New Roman"/>
          <w:sz w:val="28"/>
          <w:szCs w:val="28"/>
        </w:rPr>
        <w:t xml:space="preserve"> симметричные поз</w:t>
      </w:r>
      <w:r w:rsidRPr="008B59F2">
        <w:rPr>
          <w:rFonts w:ascii="Times New Roman" w:hAnsi="Times New Roman" w:cs="Times New Roman"/>
          <w:sz w:val="28"/>
          <w:szCs w:val="28"/>
        </w:rPr>
        <w:t>иции. Игра должна бояться жизни</w:t>
      </w:r>
      <w:r w:rsidR="002F78C8" w:rsidRPr="008B59F2">
        <w:rPr>
          <w:rFonts w:ascii="Times New Roman" w:hAnsi="Times New Roman" w:cs="Times New Roman"/>
          <w:sz w:val="28"/>
          <w:szCs w:val="28"/>
        </w:rPr>
        <w:t>: оно разбивает или рассеивает ее из первого удара. В то же время жизнь приостанавливается за сув</w:t>
      </w:r>
      <w:r w:rsidR="004F418B" w:rsidRPr="008B59F2">
        <w:rPr>
          <w:rFonts w:ascii="Times New Roman" w:hAnsi="Times New Roman" w:cs="Times New Roman"/>
          <w:sz w:val="28"/>
          <w:szCs w:val="28"/>
        </w:rPr>
        <w:t>еренной волей сакрального</w:t>
      </w:r>
      <w:r w:rsidR="001F2012" w:rsidRPr="008B59F2">
        <w:rPr>
          <w:rFonts w:ascii="Times New Roman" w:hAnsi="Times New Roman" w:cs="Times New Roman"/>
          <w:sz w:val="28"/>
          <w:szCs w:val="28"/>
          <w:lang w:val="en-US"/>
        </w:rPr>
        <w:t xml:space="preserve"> [</w:t>
      </w:r>
      <w:r w:rsidR="001F2012" w:rsidRPr="008B59F2">
        <w:rPr>
          <w:rFonts w:ascii="Times New Roman" w:hAnsi="Times New Roman" w:cs="Times New Roman"/>
          <w:sz w:val="28"/>
          <w:szCs w:val="28"/>
        </w:rPr>
        <w:t>2</w:t>
      </w:r>
      <w:r w:rsidR="004F418B" w:rsidRPr="008B59F2">
        <w:rPr>
          <w:rFonts w:ascii="Times New Roman" w:hAnsi="Times New Roman" w:cs="Times New Roman"/>
          <w:sz w:val="28"/>
          <w:szCs w:val="28"/>
          <w:lang w:val="en-US"/>
        </w:rPr>
        <w:t>]</w:t>
      </w:r>
      <w:r w:rsidR="002F78C8" w:rsidRPr="008B59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2539" w:rsidRPr="008B59F2" w:rsidRDefault="001B5ED4" w:rsidP="00915A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9F2">
        <w:rPr>
          <w:rFonts w:ascii="Times New Roman" w:hAnsi="Times New Roman" w:cs="Times New Roman"/>
          <w:sz w:val="28"/>
          <w:szCs w:val="28"/>
        </w:rPr>
        <w:t>Так,</w:t>
      </w:r>
      <w:r w:rsidR="00915AF5" w:rsidRPr="008B59F2">
        <w:rPr>
          <w:rFonts w:ascii="Times New Roman" w:hAnsi="Times New Roman" w:cs="Times New Roman"/>
          <w:sz w:val="28"/>
          <w:szCs w:val="28"/>
        </w:rPr>
        <w:t xml:space="preserve"> </w:t>
      </w:r>
      <w:r w:rsidR="001F2012" w:rsidRPr="008B59F2">
        <w:rPr>
          <w:rFonts w:ascii="Times New Roman" w:hAnsi="Times New Roman" w:cs="Times New Roman"/>
          <w:sz w:val="28"/>
          <w:szCs w:val="28"/>
        </w:rPr>
        <w:t xml:space="preserve">несмотря на синкретизм </w:t>
      </w:r>
      <w:r w:rsidR="00755037">
        <w:rPr>
          <w:rFonts w:ascii="Times New Roman" w:hAnsi="Times New Roman" w:cs="Times New Roman"/>
          <w:sz w:val="28"/>
          <w:szCs w:val="28"/>
        </w:rPr>
        <w:t>архаично</w:t>
      </w:r>
      <w:r w:rsidR="00755037">
        <w:rPr>
          <w:rFonts w:ascii="Times New Roman" w:hAnsi="Times New Roman" w:cs="Times New Roman"/>
          <w:sz w:val="28"/>
          <w:szCs w:val="28"/>
          <w:lang w:val="en-US"/>
        </w:rPr>
        <w:t>го</w:t>
      </w:r>
      <w:r w:rsidR="00755037">
        <w:rPr>
          <w:rFonts w:ascii="Times New Roman" w:hAnsi="Times New Roman" w:cs="Times New Roman"/>
          <w:sz w:val="28"/>
          <w:szCs w:val="28"/>
        </w:rPr>
        <w:t xml:space="preserve"> мифа</w:t>
      </w:r>
      <w:r w:rsidRPr="008B59F2">
        <w:rPr>
          <w:rFonts w:ascii="Times New Roman" w:hAnsi="Times New Roman" w:cs="Times New Roman"/>
          <w:sz w:val="28"/>
          <w:szCs w:val="28"/>
        </w:rPr>
        <w:t xml:space="preserve"> </w:t>
      </w:r>
      <w:r w:rsidR="001F2012" w:rsidRPr="008B59F2">
        <w:rPr>
          <w:rFonts w:ascii="Times New Roman" w:hAnsi="Times New Roman" w:cs="Times New Roman"/>
          <w:sz w:val="28"/>
          <w:szCs w:val="28"/>
        </w:rPr>
        <w:t xml:space="preserve">и слитость в нем естественного и сверхъестественного, то есть профанного и </w:t>
      </w:r>
      <w:r w:rsidRPr="008B59F2">
        <w:rPr>
          <w:rFonts w:ascii="Times New Roman" w:hAnsi="Times New Roman" w:cs="Times New Roman"/>
          <w:sz w:val="28"/>
          <w:szCs w:val="28"/>
        </w:rPr>
        <w:t>сакрального</w:t>
      </w:r>
      <w:r w:rsidR="001F2012" w:rsidRPr="008B59F2">
        <w:rPr>
          <w:rFonts w:ascii="Times New Roman" w:hAnsi="Times New Roman" w:cs="Times New Roman"/>
          <w:sz w:val="28"/>
          <w:szCs w:val="28"/>
        </w:rPr>
        <w:t xml:space="preserve">, доминирующим являлось именно </w:t>
      </w:r>
      <w:r w:rsidR="0097304D" w:rsidRPr="008B59F2">
        <w:rPr>
          <w:rFonts w:ascii="Times New Roman" w:hAnsi="Times New Roman" w:cs="Times New Roman"/>
          <w:sz w:val="28"/>
          <w:szCs w:val="28"/>
        </w:rPr>
        <w:t>с</w:t>
      </w:r>
      <w:r w:rsidR="001F2012" w:rsidRPr="008B59F2">
        <w:rPr>
          <w:rFonts w:ascii="Times New Roman" w:hAnsi="Times New Roman" w:cs="Times New Roman"/>
          <w:sz w:val="28"/>
          <w:szCs w:val="28"/>
        </w:rPr>
        <w:t>акральное</w:t>
      </w:r>
      <w:r w:rsidRPr="008B59F2">
        <w:rPr>
          <w:rFonts w:ascii="Times New Roman" w:hAnsi="Times New Roman" w:cs="Times New Roman"/>
          <w:sz w:val="28"/>
          <w:szCs w:val="28"/>
        </w:rPr>
        <w:t xml:space="preserve">. </w:t>
      </w:r>
      <w:r w:rsidR="00755037">
        <w:rPr>
          <w:rFonts w:ascii="Times New Roman" w:hAnsi="Times New Roman" w:cs="Times New Roman"/>
          <w:sz w:val="28"/>
          <w:szCs w:val="28"/>
        </w:rPr>
        <w:t>Ф</w:t>
      </w:r>
      <w:r w:rsidR="00BA4B0B" w:rsidRPr="008B59F2">
        <w:rPr>
          <w:rFonts w:ascii="Times New Roman" w:hAnsi="Times New Roman" w:cs="Times New Roman"/>
          <w:sz w:val="28"/>
          <w:szCs w:val="28"/>
        </w:rPr>
        <w:t xml:space="preserve">иксация различия сакрального и профанного – </w:t>
      </w:r>
      <w:r w:rsidR="00915AF5" w:rsidRPr="008B59F2">
        <w:rPr>
          <w:rFonts w:ascii="Times New Roman" w:hAnsi="Times New Roman" w:cs="Times New Roman"/>
          <w:sz w:val="28"/>
          <w:szCs w:val="28"/>
        </w:rPr>
        <w:t xml:space="preserve">это уже </w:t>
      </w:r>
      <w:r w:rsidR="00BA4B0B" w:rsidRPr="008B59F2">
        <w:rPr>
          <w:rFonts w:ascii="Times New Roman" w:hAnsi="Times New Roman" w:cs="Times New Roman"/>
          <w:sz w:val="28"/>
          <w:szCs w:val="28"/>
        </w:rPr>
        <w:t>начальная ступень развития религиозного сознания.</w:t>
      </w:r>
      <w:r w:rsidR="00755037">
        <w:rPr>
          <w:rFonts w:ascii="Times New Roman" w:hAnsi="Times New Roman" w:cs="Times New Roman"/>
          <w:sz w:val="28"/>
          <w:szCs w:val="28"/>
        </w:rPr>
        <w:t xml:space="preserve"> </w:t>
      </w:r>
      <w:r w:rsidR="00915AF5" w:rsidRPr="008B59F2">
        <w:rPr>
          <w:rFonts w:ascii="Times New Roman" w:hAnsi="Times New Roman" w:cs="Times New Roman"/>
          <w:sz w:val="28"/>
          <w:szCs w:val="28"/>
        </w:rPr>
        <w:t>Но</w:t>
      </w:r>
      <w:r w:rsidR="007C2425" w:rsidRPr="008B59F2">
        <w:rPr>
          <w:rFonts w:ascii="Times New Roman" w:hAnsi="Times New Roman" w:cs="Times New Roman"/>
          <w:sz w:val="28"/>
          <w:szCs w:val="28"/>
        </w:rPr>
        <w:t xml:space="preserve"> даже разрушение традиционного мифологического сознания и </w:t>
      </w:r>
      <w:r w:rsidR="006F3BF5" w:rsidRPr="008B59F2">
        <w:rPr>
          <w:rFonts w:ascii="Times New Roman" w:hAnsi="Times New Roman" w:cs="Times New Roman"/>
          <w:sz w:val="28"/>
          <w:szCs w:val="28"/>
        </w:rPr>
        <w:t xml:space="preserve">в последующее время </w:t>
      </w:r>
      <w:r w:rsidR="007C2425" w:rsidRPr="008B59F2">
        <w:rPr>
          <w:rFonts w:ascii="Times New Roman" w:hAnsi="Times New Roman" w:cs="Times New Roman"/>
          <w:sz w:val="28"/>
          <w:szCs w:val="28"/>
        </w:rPr>
        <w:t xml:space="preserve">смена его религиозным, не повлекло за собой отказ субъекта от </w:t>
      </w:r>
      <w:r w:rsidR="006F3BF5" w:rsidRPr="008B59F2">
        <w:rPr>
          <w:rFonts w:ascii="Times New Roman" w:hAnsi="Times New Roman" w:cs="Times New Roman"/>
          <w:sz w:val="28"/>
          <w:szCs w:val="28"/>
        </w:rPr>
        <w:t xml:space="preserve">интерпритации сакрального как экзистенциально значимого. Однако </w:t>
      </w:r>
      <w:r w:rsidR="00A47BD0" w:rsidRPr="008B59F2">
        <w:rPr>
          <w:rFonts w:ascii="Times New Roman" w:hAnsi="Times New Roman" w:cs="Times New Roman"/>
          <w:sz w:val="28"/>
          <w:szCs w:val="28"/>
        </w:rPr>
        <w:t xml:space="preserve">теперь понятие сакрального сближается с понятием иерофании, что связано с секуляризацией сознания в целом. </w:t>
      </w:r>
      <w:r w:rsidR="00DF3C55" w:rsidRPr="008B59F2">
        <w:rPr>
          <w:rFonts w:ascii="Times New Roman" w:hAnsi="Times New Roman" w:cs="Times New Roman"/>
          <w:sz w:val="28"/>
          <w:szCs w:val="28"/>
        </w:rPr>
        <w:t>Таким образом, с</w:t>
      </w:r>
      <w:r w:rsidR="000E0993" w:rsidRPr="008B59F2">
        <w:rPr>
          <w:rFonts w:ascii="Times New Roman" w:hAnsi="Times New Roman" w:cs="Times New Roman"/>
          <w:sz w:val="28"/>
          <w:szCs w:val="28"/>
        </w:rPr>
        <w:t>овременный западный человек</w:t>
      </w:r>
      <w:r w:rsidR="00DF3C55" w:rsidRPr="008B59F2">
        <w:rPr>
          <w:rFonts w:ascii="Times New Roman" w:hAnsi="Times New Roman" w:cs="Times New Roman"/>
          <w:sz w:val="28"/>
          <w:szCs w:val="28"/>
        </w:rPr>
        <w:t xml:space="preserve">, реанимируя ранее заложенные в его подсознании архетипы (К.Г. Юнг) или паттерны (М.Элиаде) </w:t>
      </w:r>
      <w:r w:rsidR="00915AF5" w:rsidRPr="008B59F2">
        <w:rPr>
          <w:rFonts w:ascii="Times New Roman" w:hAnsi="Times New Roman" w:cs="Times New Roman"/>
          <w:sz w:val="28"/>
          <w:szCs w:val="28"/>
        </w:rPr>
        <w:t xml:space="preserve">создает «крипторелигиозный» </w:t>
      </w:r>
      <w:r w:rsidR="000E0993" w:rsidRPr="008B59F2">
        <w:rPr>
          <w:rFonts w:ascii="Times New Roman" w:hAnsi="Times New Roman" w:cs="Times New Roman"/>
          <w:sz w:val="28"/>
          <w:szCs w:val="28"/>
        </w:rPr>
        <w:t xml:space="preserve">и «криптомифологический» мир, который </w:t>
      </w:r>
      <w:r w:rsidR="00DF3C55" w:rsidRPr="008B59F2">
        <w:rPr>
          <w:rFonts w:ascii="Times New Roman" w:hAnsi="Times New Roman" w:cs="Times New Roman"/>
          <w:sz w:val="28"/>
          <w:szCs w:val="28"/>
        </w:rPr>
        <w:t>со</w:t>
      </w:r>
      <w:r w:rsidR="000E0993" w:rsidRPr="008B59F2">
        <w:rPr>
          <w:rFonts w:ascii="Times New Roman" w:hAnsi="Times New Roman" w:cs="Times New Roman"/>
          <w:sz w:val="28"/>
          <w:szCs w:val="28"/>
        </w:rPr>
        <w:t xml:space="preserve">существует </w:t>
      </w:r>
      <w:r w:rsidR="00DF3C55" w:rsidRPr="008B59F2">
        <w:rPr>
          <w:rFonts w:ascii="Times New Roman" w:hAnsi="Times New Roman" w:cs="Times New Roman"/>
          <w:sz w:val="28"/>
          <w:szCs w:val="28"/>
        </w:rPr>
        <w:t xml:space="preserve">наравне </w:t>
      </w:r>
      <w:r w:rsidR="000E0993" w:rsidRPr="008B59F2">
        <w:rPr>
          <w:rFonts w:ascii="Times New Roman" w:hAnsi="Times New Roman" w:cs="Times New Roman"/>
          <w:sz w:val="28"/>
          <w:szCs w:val="28"/>
        </w:rPr>
        <w:t>с профанными областями</w:t>
      </w:r>
      <w:r w:rsidR="00DF3C55" w:rsidRPr="008B59F2">
        <w:rPr>
          <w:rFonts w:ascii="Times New Roman" w:hAnsi="Times New Roman" w:cs="Times New Roman"/>
          <w:sz w:val="28"/>
          <w:szCs w:val="28"/>
        </w:rPr>
        <w:t xml:space="preserve"> бытия. </w:t>
      </w:r>
      <w:r w:rsidR="000E0993" w:rsidRPr="008B59F2">
        <w:rPr>
          <w:rFonts w:ascii="Times New Roman" w:hAnsi="Times New Roman" w:cs="Times New Roman"/>
          <w:sz w:val="28"/>
          <w:szCs w:val="28"/>
        </w:rPr>
        <w:t xml:space="preserve"> </w:t>
      </w:r>
      <w:r w:rsidR="00DF3C55" w:rsidRPr="008B59F2">
        <w:rPr>
          <w:rFonts w:ascii="Times New Roman" w:hAnsi="Times New Roman" w:cs="Times New Roman"/>
          <w:sz w:val="28"/>
          <w:szCs w:val="28"/>
        </w:rPr>
        <w:t>По Элиаде</w:t>
      </w:r>
      <w:r w:rsidR="008B59F2" w:rsidRPr="008B59F2">
        <w:rPr>
          <w:rFonts w:ascii="Times New Roman" w:hAnsi="Times New Roman" w:cs="Times New Roman"/>
          <w:sz w:val="28"/>
          <w:szCs w:val="28"/>
        </w:rPr>
        <w:t xml:space="preserve"> именно это знакомство с архаическими мифами позволяет человеку возвратиться к своему «началу», к тому, что является общечеловеческим и внеисторическим </w:t>
      </w:r>
      <w:r w:rsidR="008B59F2" w:rsidRPr="008B59F2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8B59F2" w:rsidRPr="008B59F2">
        <w:rPr>
          <w:rFonts w:ascii="Times New Roman" w:hAnsi="Times New Roman" w:cs="Times New Roman"/>
          <w:sz w:val="28"/>
          <w:szCs w:val="28"/>
        </w:rPr>
        <w:t>11</w:t>
      </w:r>
      <w:r w:rsidR="004F418B" w:rsidRPr="008B59F2">
        <w:rPr>
          <w:rFonts w:ascii="Times New Roman" w:hAnsi="Times New Roman" w:cs="Times New Roman"/>
          <w:sz w:val="28"/>
          <w:szCs w:val="28"/>
          <w:lang w:val="en-US"/>
        </w:rPr>
        <w:t>]</w:t>
      </w:r>
      <w:r w:rsidR="000E0993" w:rsidRPr="008B59F2">
        <w:rPr>
          <w:rFonts w:ascii="Times New Roman" w:hAnsi="Times New Roman" w:cs="Times New Roman"/>
          <w:sz w:val="28"/>
          <w:szCs w:val="28"/>
        </w:rPr>
        <w:t>.</w:t>
      </w:r>
      <w:r w:rsidR="000E0993" w:rsidRPr="008B59F2">
        <w:t xml:space="preserve"> </w:t>
      </w:r>
      <w:r w:rsidR="00915AF5" w:rsidRPr="008B59F2">
        <w:rPr>
          <w:rFonts w:ascii="Times New Roman" w:hAnsi="Times New Roman" w:cs="Times New Roman"/>
          <w:sz w:val="28"/>
          <w:szCs w:val="28"/>
        </w:rPr>
        <w:t xml:space="preserve">В этом теория религии М.Элиаде </w:t>
      </w:r>
      <w:r w:rsidR="006A6DBE" w:rsidRPr="008B59F2">
        <w:rPr>
          <w:rFonts w:ascii="Times New Roman" w:hAnsi="Times New Roman" w:cs="Times New Roman"/>
          <w:sz w:val="28"/>
          <w:szCs w:val="28"/>
        </w:rPr>
        <w:t xml:space="preserve">сближается </w:t>
      </w:r>
      <w:r w:rsidR="00915AF5" w:rsidRPr="008B59F2">
        <w:rPr>
          <w:rFonts w:ascii="Times New Roman" w:hAnsi="Times New Roman" w:cs="Times New Roman"/>
          <w:sz w:val="28"/>
          <w:szCs w:val="28"/>
        </w:rPr>
        <w:t>с философией Ф.Ницше, который так</w:t>
      </w:r>
      <w:r w:rsidR="006A6DBE" w:rsidRPr="008B59F2">
        <w:rPr>
          <w:rFonts w:ascii="Times New Roman" w:hAnsi="Times New Roman" w:cs="Times New Roman"/>
          <w:sz w:val="28"/>
          <w:szCs w:val="28"/>
        </w:rPr>
        <w:t>им «началом» считал дионисийское</w:t>
      </w:r>
      <w:r w:rsidR="00915AF5" w:rsidRPr="008B59F2">
        <w:rPr>
          <w:rFonts w:ascii="Times New Roman" w:hAnsi="Times New Roman" w:cs="Times New Roman"/>
          <w:sz w:val="28"/>
          <w:szCs w:val="28"/>
        </w:rPr>
        <w:t>.</w:t>
      </w:r>
    </w:p>
    <w:p w:rsidR="001A38E0" w:rsidRPr="008B59F2" w:rsidRDefault="00915AF5" w:rsidP="001A38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9F2">
        <w:rPr>
          <w:rFonts w:ascii="Times New Roman" w:hAnsi="Times New Roman" w:cs="Times New Roman"/>
          <w:sz w:val="28"/>
          <w:szCs w:val="28"/>
        </w:rPr>
        <w:t xml:space="preserve">Подводя итог, отметим характерные признаки сакральности и их представленность в дионисийстве. </w:t>
      </w:r>
      <w:r w:rsidR="006A6DBE" w:rsidRPr="008B59F2">
        <w:rPr>
          <w:rFonts w:ascii="Times New Roman" w:hAnsi="Times New Roman" w:cs="Times New Roman"/>
          <w:sz w:val="28"/>
          <w:szCs w:val="28"/>
        </w:rPr>
        <w:t>Борьба сакрального</w:t>
      </w:r>
      <w:r w:rsidR="001A38E0" w:rsidRPr="008B59F2">
        <w:rPr>
          <w:rFonts w:ascii="Times New Roman" w:hAnsi="Times New Roman" w:cs="Times New Roman"/>
          <w:sz w:val="28"/>
          <w:szCs w:val="28"/>
        </w:rPr>
        <w:t xml:space="preserve"> </w:t>
      </w:r>
      <w:r w:rsidR="006A6DBE" w:rsidRPr="008B59F2">
        <w:rPr>
          <w:rFonts w:ascii="Times New Roman" w:hAnsi="Times New Roman" w:cs="Times New Roman"/>
          <w:sz w:val="28"/>
          <w:szCs w:val="28"/>
        </w:rPr>
        <w:t>и профанного</w:t>
      </w:r>
      <w:r w:rsidR="00E33F3C" w:rsidRPr="008B59F2">
        <w:rPr>
          <w:rFonts w:ascii="Times New Roman" w:hAnsi="Times New Roman" w:cs="Times New Roman"/>
          <w:sz w:val="28"/>
          <w:szCs w:val="28"/>
        </w:rPr>
        <w:t xml:space="preserve"> происходит во внутреннем мире адептов, на территории психического.</w:t>
      </w:r>
      <w:r w:rsidR="001A38E0" w:rsidRPr="008B59F2">
        <w:rPr>
          <w:rFonts w:ascii="Times New Roman" w:hAnsi="Times New Roman" w:cs="Times New Roman"/>
          <w:sz w:val="28"/>
          <w:szCs w:val="28"/>
        </w:rPr>
        <w:t xml:space="preserve"> Для </w:t>
      </w:r>
      <w:r w:rsidR="00E33F3C" w:rsidRPr="008B59F2">
        <w:rPr>
          <w:rFonts w:ascii="Times New Roman" w:hAnsi="Times New Roman" w:cs="Times New Roman"/>
          <w:sz w:val="28"/>
          <w:szCs w:val="28"/>
        </w:rPr>
        <w:t xml:space="preserve">адептов </w:t>
      </w:r>
      <w:r w:rsidR="001A38E0" w:rsidRPr="008B59F2">
        <w:rPr>
          <w:rFonts w:ascii="Times New Roman" w:hAnsi="Times New Roman" w:cs="Times New Roman"/>
          <w:sz w:val="28"/>
          <w:szCs w:val="28"/>
        </w:rPr>
        <w:t>культа Диониса резкой стеной был отделен мистический опыт экстаза – пребывания в Дионисе, - и повседневная, мирская жизнь.</w:t>
      </w:r>
    </w:p>
    <w:p w:rsidR="00E33F3C" w:rsidRPr="008B59F2" w:rsidRDefault="001A38E0" w:rsidP="00E33F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9F2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8E443E" w:rsidRPr="008B59F2">
        <w:rPr>
          <w:rFonts w:ascii="Times New Roman" w:hAnsi="Times New Roman" w:cs="Times New Roman"/>
          <w:sz w:val="28"/>
          <w:szCs w:val="28"/>
        </w:rPr>
        <w:t>акральное     связывается    с   высшей     ценностью,    благом,    идеалом,</w:t>
      </w:r>
      <w:r w:rsidRPr="008B59F2">
        <w:rPr>
          <w:rFonts w:ascii="Times New Roman" w:hAnsi="Times New Roman" w:cs="Times New Roman"/>
          <w:sz w:val="28"/>
          <w:szCs w:val="28"/>
        </w:rPr>
        <w:t xml:space="preserve"> авторитетом, </w:t>
      </w:r>
      <w:r w:rsidR="008E443E" w:rsidRPr="008B59F2">
        <w:rPr>
          <w:rFonts w:ascii="Times New Roman" w:hAnsi="Times New Roman" w:cs="Times New Roman"/>
          <w:sz w:val="28"/>
          <w:szCs w:val="28"/>
        </w:rPr>
        <w:t>и  занимает    в  ценностной    иерархии    общества    высшую</w:t>
      </w:r>
      <w:r w:rsidRPr="008B59F2">
        <w:rPr>
          <w:rFonts w:ascii="Times New Roman" w:hAnsi="Times New Roman" w:cs="Times New Roman"/>
          <w:sz w:val="28"/>
          <w:szCs w:val="28"/>
        </w:rPr>
        <w:t xml:space="preserve"> ступень. У древних греков этот принцип был выражен в мифологеме как дионисийское безумие: высшее благо для посвещенных, освобождавшее их от тягот материального мира, или как страшная кара за непослушание.</w:t>
      </w:r>
    </w:p>
    <w:p w:rsidR="00466A7A" w:rsidRPr="008B59F2" w:rsidRDefault="00E33F3C" w:rsidP="00E33F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9F2">
        <w:rPr>
          <w:rFonts w:ascii="Times New Roman" w:hAnsi="Times New Roman" w:cs="Times New Roman"/>
          <w:sz w:val="28"/>
          <w:szCs w:val="28"/>
        </w:rPr>
        <w:t xml:space="preserve">С позиций религиозного сознания, </w:t>
      </w:r>
      <w:r w:rsidR="006F2EFB" w:rsidRPr="008B59F2">
        <w:rPr>
          <w:rFonts w:ascii="Times New Roman" w:hAnsi="Times New Roman" w:cs="Times New Roman"/>
          <w:sz w:val="28"/>
          <w:szCs w:val="28"/>
        </w:rPr>
        <w:t xml:space="preserve">сакральное исходит </w:t>
      </w:r>
      <w:r w:rsidR="001A38E0" w:rsidRPr="008B59F2">
        <w:rPr>
          <w:rFonts w:ascii="Times New Roman" w:hAnsi="Times New Roman" w:cs="Times New Roman"/>
          <w:sz w:val="28"/>
          <w:szCs w:val="28"/>
        </w:rPr>
        <w:t xml:space="preserve">от сферы </w:t>
      </w:r>
      <w:r w:rsidR="008E443E" w:rsidRPr="008B59F2">
        <w:rPr>
          <w:rFonts w:ascii="Times New Roman" w:hAnsi="Times New Roman" w:cs="Times New Roman"/>
          <w:sz w:val="28"/>
          <w:szCs w:val="28"/>
        </w:rPr>
        <w:t>сверхчувственно</w:t>
      </w:r>
      <w:r w:rsidR="006F2EFB" w:rsidRPr="008B59F2">
        <w:rPr>
          <w:rFonts w:ascii="Times New Roman" w:hAnsi="Times New Roman" w:cs="Times New Roman"/>
          <w:sz w:val="28"/>
          <w:szCs w:val="28"/>
        </w:rPr>
        <w:t xml:space="preserve">го, горнего, сверхчеловеческого, божественного и превышает собой обыденный человеческий мир, </w:t>
      </w:r>
      <w:r w:rsidR="008E443E" w:rsidRPr="008B59F2">
        <w:rPr>
          <w:rFonts w:ascii="Times New Roman" w:hAnsi="Times New Roman" w:cs="Times New Roman"/>
          <w:sz w:val="28"/>
          <w:szCs w:val="28"/>
        </w:rPr>
        <w:t>проявляя</w:t>
      </w:r>
      <w:r w:rsidR="006F2EFB" w:rsidRPr="008B59F2">
        <w:rPr>
          <w:rFonts w:ascii="Times New Roman" w:hAnsi="Times New Roman" w:cs="Times New Roman"/>
          <w:sz w:val="28"/>
          <w:szCs w:val="28"/>
        </w:rPr>
        <w:t xml:space="preserve">сь в нем как </w:t>
      </w:r>
      <w:r w:rsidR="008E443E" w:rsidRPr="008B59F2">
        <w:rPr>
          <w:rFonts w:ascii="Times New Roman" w:hAnsi="Times New Roman" w:cs="Times New Roman"/>
          <w:sz w:val="28"/>
          <w:szCs w:val="28"/>
        </w:rPr>
        <w:t>необычное,</w:t>
      </w:r>
      <w:r w:rsidR="006F2EFB" w:rsidRPr="008B59F2">
        <w:rPr>
          <w:rFonts w:ascii="Times New Roman" w:hAnsi="Times New Roman" w:cs="Times New Roman"/>
          <w:sz w:val="28"/>
          <w:szCs w:val="28"/>
        </w:rPr>
        <w:t xml:space="preserve"> чудесное, </w:t>
      </w:r>
      <w:r w:rsidR="008E443E" w:rsidRPr="008B59F2">
        <w:rPr>
          <w:rFonts w:ascii="Times New Roman" w:hAnsi="Times New Roman" w:cs="Times New Roman"/>
          <w:sz w:val="28"/>
          <w:szCs w:val="28"/>
        </w:rPr>
        <w:t>с</w:t>
      </w:r>
      <w:r w:rsidR="006F2EFB" w:rsidRPr="008B59F2">
        <w:rPr>
          <w:rFonts w:ascii="Times New Roman" w:hAnsi="Times New Roman" w:cs="Times New Roman"/>
          <w:sz w:val="28"/>
          <w:szCs w:val="28"/>
        </w:rPr>
        <w:t xml:space="preserve">окрытое, </w:t>
      </w:r>
      <w:r w:rsidR="001A38E0" w:rsidRPr="008B59F2">
        <w:rPr>
          <w:rFonts w:ascii="Times New Roman" w:hAnsi="Times New Roman" w:cs="Times New Roman"/>
          <w:sz w:val="28"/>
          <w:szCs w:val="28"/>
        </w:rPr>
        <w:t xml:space="preserve">запредельное, </w:t>
      </w:r>
      <w:r w:rsidR="008E443E" w:rsidRPr="008B59F2">
        <w:rPr>
          <w:rFonts w:ascii="Times New Roman" w:hAnsi="Times New Roman" w:cs="Times New Roman"/>
          <w:sz w:val="28"/>
          <w:szCs w:val="28"/>
        </w:rPr>
        <w:t>(</w:t>
      </w:r>
      <w:r w:rsidR="006F2EFB" w:rsidRPr="008B59F2">
        <w:rPr>
          <w:rFonts w:ascii="Times New Roman" w:hAnsi="Times New Roman" w:cs="Times New Roman"/>
          <w:sz w:val="28"/>
          <w:szCs w:val="28"/>
        </w:rPr>
        <w:t xml:space="preserve">эзотерическое, </w:t>
      </w:r>
      <w:r w:rsidR="008E443E" w:rsidRPr="008B59F2">
        <w:rPr>
          <w:rFonts w:ascii="Times New Roman" w:hAnsi="Times New Roman" w:cs="Times New Roman"/>
          <w:sz w:val="28"/>
          <w:szCs w:val="28"/>
        </w:rPr>
        <w:t xml:space="preserve">оккультное, </w:t>
      </w:r>
      <w:r w:rsidRPr="008B59F2">
        <w:rPr>
          <w:rFonts w:ascii="Times New Roman" w:hAnsi="Times New Roman" w:cs="Times New Roman"/>
          <w:sz w:val="28"/>
          <w:szCs w:val="28"/>
        </w:rPr>
        <w:t>мистическое).</w:t>
      </w:r>
      <w:r w:rsidR="008E443E" w:rsidRPr="008B59F2">
        <w:rPr>
          <w:rFonts w:ascii="Times New Roman" w:hAnsi="Times New Roman" w:cs="Times New Roman"/>
          <w:sz w:val="28"/>
          <w:szCs w:val="28"/>
        </w:rPr>
        <w:t xml:space="preserve"> </w:t>
      </w:r>
      <w:r w:rsidR="001A38E0" w:rsidRPr="008B59F2">
        <w:rPr>
          <w:rFonts w:ascii="Times New Roman" w:hAnsi="Times New Roman" w:cs="Times New Roman"/>
          <w:sz w:val="28"/>
          <w:szCs w:val="28"/>
        </w:rPr>
        <w:t>У п</w:t>
      </w:r>
      <w:r w:rsidRPr="008B59F2">
        <w:rPr>
          <w:rFonts w:ascii="Times New Roman" w:hAnsi="Times New Roman" w:cs="Times New Roman"/>
          <w:sz w:val="28"/>
          <w:szCs w:val="28"/>
        </w:rPr>
        <w:t>ервых</w:t>
      </w:r>
      <w:r w:rsidR="001A38E0" w:rsidRPr="008B59F2">
        <w:rPr>
          <w:rFonts w:ascii="Times New Roman" w:hAnsi="Times New Roman" w:cs="Times New Roman"/>
          <w:sz w:val="28"/>
          <w:szCs w:val="28"/>
        </w:rPr>
        <w:t xml:space="preserve"> дионисийских сект основными формами почитания были тайные мистерии, в которых Дионис</w:t>
      </w:r>
      <w:r w:rsidR="00466A7A" w:rsidRPr="008B59F2">
        <w:rPr>
          <w:rFonts w:ascii="Times New Roman" w:hAnsi="Times New Roman" w:cs="Times New Roman"/>
          <w:sz w:val="28"/>
          <w:szCs w:val="28"/>
        </w:rPr>
        <w:t xml:space="preserve"> символически возрождался, возвращался из иного мира.</w:t>
      </w:r>
      <w:r w:rsidR="006F2EFB" w:rsidRPr="008B59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2EFB" w:rsidRPr="008B59F2" w:rsidRDefault="00466A7A" w:rsidP="006F2E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9F2">
        <w:rPr>
          <w:rFonts w:ascii="Times New Roman" w:hAnsi="Times New Roman" w:cs="Times New Roman"/>
          <w:sz w:val="28"/>
          <w:szCs w:val="28"/>
        </w:rPr>
        <w:t xml:space="preserve">Сакральное требует от человека особого опыта, готовности и возможности для встречи с ним, </w:t>
      </w:r>
      <w:r w:rsidR="008E443E" w:rsidRPr="008B59F2">
        <w:rPr>
          <w:rFonts w:ascii="Times New Roman" w:hAnsi="Times New Roman" w:cs="Times New Roman"/>
          <w:sz w:val="28"/>
          <w:szCs w:val="28"/>
        </w:rPr>
        <w:t>пре</w:t>
      </w:r>
      <w:r w:rsidRPr="008B59F2">
        <w:rPr>
          <w:rFonts w:ascii="Times New Roman" w:hAnsi="Times New Roman" w:cs="Times New Roman"/>
          <w:sz w:val="28"/>
          <w:szCs w:val="28"/>
        </w:rPr>
        <w:t xml:space="preserve">вышающей обычные </w:t>
      </w:r>
      <w:r w:rsidR="008E443E" w:rsidRPr="008B59F2">
        <w:rPr>
          <w:rFonts w:ascii="Times New Roman" w:hAnsi="Times New Roman" w:cs="Times New Roman"/>
          <w:sz w:val="28"/>
          <w:szCs w:val="28"/>
        </w:rPr>
        <w:t xml:space="preserve">человеческие </w:t>
      </w:r>
      <w:r w:rsidRPr="008B59F2">
        <w:rPr>
          <w:rFonts w:ascii="Times New Roman" w:hAnsi="Times New Roman" w:cs="Times New Roman"/>
          <w:sz w:val="28"/>
          <w:szCs w:val="28"/>
        </w:rPr>
        <w:t xml:space="preserve">способности. Для орфиков были характерны специфические обряды инициации, после проведения которых посвященные могли предаться дионисийскому экстазу. </w:t>
      </w:r>
      <w:r w:rsidR="006F2EFB" w:rsidRPr="008B59F2">
        <w:rPr>
          <w:rFonts w:ascii="Times New Roman" w:hAnsi="Times New Roman" w:cs="Times New Roman"/>
          <w:sz w:val="28"/>
          <w:szCs w:val="28"/>
        </w:rPr>
        <w:t>Так, по мере перехода от мифологического к религиозному сознанию сакральное в дионисийстве было выражено в специфических формах. По мере эволюции самого культа от хтонического сельскохозяйственного божества до сына Зевса и переосмысления его мифологемы орфиками происходит отделение сферы сакрального от профанного.</w:t>
      </w:r>
    </w:p>
    <w:p w:rsidR="00DC66CF" w:rsidRPr="008B59F2" w:rsidRDefault="00DC66CF" w:rsidP="00DC66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9F2">
        <w:rPr>
          <w:rFonts w:ascii="Times New Roman" w:hAnsi="Times New Roman" w:cs="Times New Roman"/>
          <w:sz w:val="28"/>
          <w:szCs w:val="28"/>
        </w:rPr>
        <w:t>С</w:t>
      </w:r>
      <w:r w:rsidR="006F2EFB" w:rsidRPr="008B59F2">
        <w:rPr>
          <w:rFonts w:ascii="Times New Roman" w:hAnsi="Times New Roman" w:cs="Times New Roman"/>
          <w:sz w:val="28"/>
          <w:szCs w:val="28"/>
        </w:rPr>
        <w:t>акральное</w:t>
      </w:r>
      <w:r w:rsidR="008E443E" w:rsidRPr="008B59F2">
        <w:rPr>
          <w:rFonts w:ascii="Times New Roman" w:hAnsi="Times New Roman" w:cs="Times New Roman"/>
          <w:sz w:val="28"/>
          <w:szCs w:val="28"/>
        </w:rPr>
        <w:t xml:space="preserve"> </w:t>
      </w:r>
      <w:r w:rsidR="006D0191" w:rsidRPr="008B59F2">
        <w:rPr>
          <w:rFonts w:ascii="Times New Roman" w:hAnsi="Times New Roman" w:cs="Times New Roman"/>
          <w:sz w:val="28"/>
          <w:szCs w:val="28"/>
        </w:rPr>
        <w:t>как психологически мыслимое  - это состояние благоговения, восхищения</w:t>
      </w:r>
      <w:r w:rsidRPr="008B59F2">
        <w:rPr>
          <w:rFonts w:ascii="Times New Roman" w:hAnsi="Times New Roman" w:cs="Times New Roman"/>
          <w:sz w:val="28"/>
          <w:szCs w:val="28"/>
        </w:rPr>
        <w:t>, с</w:t>
      </w:r>
      <w:r w:rsidR="006D0191" w:rsidRPr="008B59F2">
        <w:rPr>
          <w:rFonts w:ascii="Times New Roman" w:hAnsi="Times New Roman" w:cs="Times New Roman"/>
          <w:sz w:val="28"/>
          <w:szCs w:val="28"/>
        </w:rPr>
        <w:t>вященного</w:t>
      </w:r>
      <w:r w:rsidRPr="008B59F2">
        <w:rPr>
          <w:rFonts w:ascii="Times New Roman" w:hAnsi="Times New Roman" w:cs="Times New Roman"/>
          <w:sz w:val="28"/>
          <w:szCs w:val="28"/>
        </w:rPr>
        <w:t xml:space="preserve"> трепет</w:t>
      </w:r>
      <w:r w:rsidR="006D0191" w:rsidRPr="008B59F2">
        <w:rPr>
          <w:rFonts w:ascii="Times New Roman" w:hAnsi="Times New Roman" w:cs="Times New Roman"/>
          <w:sz w:val="28"/>
          <w:szCs w:val="28"/>
        </w:rPr>
        <w:t>а</w:t>
      </w:r>
      <w:r w:rsidRPr="008B59F2">
        <w:rPr>
          <w:rFonts w:ascii="Times New Roman" w:hAnsi="Times New Roman" w:cs="Times New Roman"/>
          <w:sz w:val="28"/>
          <w:szCs w:val="28"/>
        </w:rPr>
        <w:t xml:space="preserve">, и/или </w:t>
      </w:r>
      <w:r w:rsidR="008E443E" w:rsidRPr="008B59F2">
        <w:rPr>
          <w:rFonts w:ascii="Times New Roman" w:hAnsi="Times New Roman" w:cs="Times New Roman"/>
          <w:sz w:val="28"/>
          <w:szCs w:val="28"/>
        </w:rPr>
        <w:t>ужа</w:t>
      </w:r>
      <w:r w:rsidRPr="008B59F2">
        <w:rPr>
          <w:rFonts w:ascii="Times New Roman" w:hAnsi="Times New Roman" w:cs="Times New Roman"/>
          <w:sz w:val="28"/>
          <w:szCs w:val="28"/>
        </w:rPr>
        <w:t>с</w:t>
      </w:r>
      <w:r w:rsidR="006D0191" w:rsidRPr="008B59F2">
        <w:rPr>
          <w:rFonts w:ascii="Times New Roman" w:hAnsi="Times New Roman" w:cs="Times New Roman"/>
          <w:sz w:val="28"/>
          <w:szCs w:val="28"/>
        </w:rPr>
        <w:t>а, иррационального поклонения, уважения, мистического</w:t>
      </w:r>
      <w:r w:rsidRPr="008B59F2">
        <w:rPr>
          <w:rFonts w:ascii="Times New Roman" w:hAnsi="Times New Roman" w:cs="Times New Roman"/>
          <w:sz w:val="28"/>
          <w:szCs w:val="28"/>
        </w:rPr>
        <w:t xml:space="preserve"> страх</w:t>
      </w:r>
      <w:r w:rsidR="006D0191" w:rsidRPr="008B59F2">
        <w:rPr>
          <w:rFonts w:ascii="Times New Roman" w:hAnsi="Times New Roman" w:cs="Times New Roman"/>
          <w:sz w:val="28"/>
          <w:szCs w:val="28"/>
        </w:rPr>
        <w:t>а</w:t>
      </w:r>
      <w:r w:rsidRPr="008B59F2">
        <w:rPr>
          <w:rFonts w:ascii="Times New Roman" w:hAnsi="Times New Roman" w:cs="Times New Roman"/>
          <w:sz w:val="28"/>
          <w:szCs w:val="28"/>
        </w:rPr>
        <w:t xml:space="preserve">. </w:t>
      </w:r>
      <w:r w:rsidR="006D0191" w:rsidRPr="008B59F2">
        <w:rPr>
          <w:rFonts w:ascii="Times New Roman" w:hAnsi="Times New Roman" w:cs="Times New Roman"/>
          <w:sz w:val="28"/>
          <w:szCs w:val="28"/>
        </w:rPr>
        <w:t xml:space="preserve">Предполагая </w:t>
      </w:r>
      <w:r w:rsidRPr="008B59F2">
        <w:rPr>
          <w:rFonts w:ascii="Times New Roman" w:hAnsi="Times New Roman" w:cs="Times New Roman"/>
          <w:sz w:val="28"/>
          <w:szCs w:val="28"/>
        </w:rPr>
        <w:t xml:space="preserve">такие чувства </w:t>
      </w:r>
      <w:r w:rsidR="006D0191" w:rsidRPr="008B59F2">
        <w:rPr>
          <w:rFonts w:ascii="Times New Roman" w:hAnsi="Times New Roman" w:cs="Times New Roman"/>
          <w:sz w:val="28"/>
          <w:szCs w:val="28"/>
        </w:rPr>
        <w:t>у адептов</w:t>
      </w:r>
      <w:r w:rsidRPr="008B59F2">
        <w:rPr>
          <w:rFonts w:ascii="Times New Roman" w:hAnsi="Times New Roman" w:cs="Times New Roman"/>
          <w:sz w:val="28"/>
          <w:szCs w:val="28"/>
        </w:rPr>
        <w:t xml:space="preserve"> дионисийства,</w:t>
      </w:r>
      <w:r w:rsidR="006D0191" w:rsidRPr="008B59F2">
        <w:rPr>
          <w:rFonts w:ascii="Times New Roman" w:hAnsi="Times New Roman" w:cs="Times New Roman"/>
          <w:sz w:val="28"/>
          <w:szCs w:val="28"/>
        </w:rPr>
        <w:t xml:space="preserve"> -</w:t>
      </w:r>
      <w:r w:rsidRPr="008B59F2">
        <w:rPr>
          <w:rFonts w:ascii="Times New Roman" w:hAnsi="Times New Roman" w:cs="Times New Roman"/>
          <w:sz w:val="28"/>
          <w:szCs w:val="28"/>
        </w:rPr>
        <w:t xml:space="preserve"> что поверга</w:t>
      </w:r>
      <w:r w:rsidR="006D0191" w:rsidRPr="008B59F2">
        <w:rPr>
          <w:rFonts w:ascii="Times New Roman" w:hAnsi="Times New Roman" w:cs="Times New Roman"/>
          <w:sz w:val="28"/>
          <w:szCs w:val="28"/>
        </w:rPr>
        <w:t xml:space="preserve">ло их в экстатическое состояние, - мы вправе приблизиться к отождествлению дионисийского и сакрального, вернее, рассмотреть дионисийское как форму или разновидность сакрального, а в силу его «повсюдности» в культуре, определенного рода стадиальности, его свойства пронизывать культурный </w:t>
      </w:r>
      <w:r w:rsidR="006D0191" w:rsidRPr="008B59F2">
        <w:rPr>
          <w:rFonts w:ascii="Times New Roman" w:hAnsi="Times New Roman" w:cs="Times New Roman"/>
          <w:sz w:val="28"/>
          <w:szCs w:val="28"/>
        </w:rPr>
        <w:lastRenderedPageBreak/>
        <w:t xml:space="preserve">процесс, - и как способ сакрального быть, его онтологическую характеристику. </w:t>
      </w:r>
    </w:p>
    <w:p w:rsidR="00915AF5" w:rsidRPr="008B59F2" w:rsidRDefault="00915AF5" w:rsidP="00467A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153FC" w:rsidRPr="008B59F2" w:rsidRDefault="00B15B4C" w:rsidP="000153FC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B59F2">
        <w:rPr>
          <w:rFonts w:ascii="Times New Roman" w:hAnsi="Times New Roman" w:cs="Times New Roman"/>
          <w:sz w:val="28"/>
          <w:szCs w:val="28"/>
        </w:rPr>
        <w:t>Литература</w:t>
      </w:r>
    </w:p>
    <w:p w:rsidR="000153FC" w:rsidRPr="008B59F2" w:rsidRDefault="000153FC" w:rsidP="000153FC">
      <w:pPr>
        <w:pStyle w:val="a3"/>
        <w:numPr>
          <w:ilvl w:val="0"/>
          <w:numId w:val="3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B59F2">
        <w:rPr>
          <w:rStyle w:val="a6"/>
          <w:rFonts w:ascii="Times New Roman" w:hAnsi="Times New Roman" w:cs="Times New Roman"/>
          <w:i w:val="0"/>
          <w:sz w:val="28"/>
          <w:szCs w:val="28"/>
        </w:rPr>
        <w:t>Забияко</w:t>
      </w:r>
      <w:r w:rsidRPr="008B59F2">
        <w:rPr>
          <w:rFonts w:ascii="Times New Roman" w:hAnsi="Times New Roman" w:cs="Times New Roman"/>
          <w:sz w:val="28"/>
          <w:szCs w:val="28"/>
        </w:rPr>
        <w:t xml:space="preserve"> </w:t>
      </w:r>
      <w:r w:rsidRPr="008B59F2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А. </w:t>
      </w:r>
      <w:r w:rsidRPr="008B59F2">
        <w:rPr>
          <w:rStyle w:val="a9"/>
          <w:rFonts w:ascii="Times New Roman" w:hAnsi="Times New Roman" w:cs="Times New Roman"/>
          <w:b w:val="0"/>
          <w:sz w:val="28"/>
          <w:szCs w:val="28"/>
        </w:rPr>
        <w:t>Сакральное как категория феноменологии религии</w:t>
      </w:r>
      <w:r w:rsidR="00476504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. - </w:t>
      </w:r>
      <w:r w:rsidRPr="008B59F2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 М. Элиаде </w:t>
      </w:r>
      <w:r w:rsidRPr="008B59F2">
        <w:rPr>
          <w:rFonts w:ascii="Times New Roman" w:hAnsi="Times New Roman" w:cs="Times New Roman"/>
          <w:sz w:val="28"/>
          <w:szCs w:val="28"/>
        </w:rPr>
        <w:t>[Электронный ресурс]. – режим доступа: http://www.agnuz.info.</w:t>
      </w:r>
    </w:p>
    <w:p w:rsidR="007E19D3" w:rsidRPr="008B59F2" w:rsidRDefault="007E19D3" w:rsidP="007E19D3">
      <w:pPr>
        <w:pStyle w:val="a3"/>
        <w:numPr>
          <w:ilvl w:val="0"/>
          <w:numId w:val="3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B59F2">
        <w:rPr>
          <w:rFonts w:ascii="Times New Roman" w:hAnsi="Times New Roman" w:cs="Times New Roman"/>
          <w:sz w:val="28"/>
          <w:szCs w:val="28"/>
          <w:lang w:val="uk-UA"/>
        </w:rPr>
        <w:t xml:space="preserve">Каюа Р. Людина та сакральне / Роже Каюа. </w:t>
      </w:r>
      <w:r w:rsidR="00FF14D0" w:rsidRPr="008B59F2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8B59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F14D0" w:rsidRPr="008B59F2">
        <w:rPr>
          <w:rFonts w:ascii="Times New Roman" w:hAnsi="Times New Roman" w:cs="Times New Roman"/>
          <w:sz w:val="28"/>
          <w:szCs w:val="28"/>
          <w:lang w:val="uk-UA"/>
        </w:rPr>
        <w:t>К.: Ваклер, 2003. – 256с.</w:t>
      </w:r>
    </w:p>
    <w:p w:rsidR="008F4C97" w:rsidRPr="008B59F2" w:rsidRDefault="008F4C97" w:rsidP="008F4C97">
      <w:pPr>
        <w:pStyle w:val="a7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8B59F2">
        <w:rPr>
          <w:sz w:val="28"/>
          <w:szCs w:val="28"/>
        </w:rPr>
        <w:t>Лосев А.Ф. Философия. Мифология. Культура. – М.: Политиздат,   1991. – 525с.</w:t>
      </w:r>
    </w:p>
    <w:p w:rsidR="00A17AAE" w:rsidRPr="008B59F2" w:rsidRDefault="00A17AAE" w:rsidP="007E19D3">
      <w:pPr>
        <w:pStyle w:val="a3"/>
        <w:numPr>
          <w:ilvl w:val="0"/>
          <w:numId w:val="3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B59F2">
        <w:rPr>
          <w:rFonts w:ascii="Times New Roman" w:hAnsi="Times New Roman" w:cs="Times New Roman"/>
          <w:sz w:val="28"/>
          <w:szCs w:val="28"/>
        </w:rPr>
        <w:t xml:space="preserve">Ницше Ф. Рождение трагедии из духа музыки / Ф.Ницше; пер. с нем. И. Кучмы // Малое собрание сочинений. – Спб.: Издательская Группа «Азбука - классика», 2010. – 1056с. </w:t>
      </w:r>
    </w:p>
    <w:p w:rsidR="00A17AAE" w:rsidRPr="008B59F2" w:rsidRDefault="00A17AAE" w:rsidP="00A17AAE">
      <w:pPr>
        <w:pStyle w:val="a3"/>
        <w:numPr>
          <w:ilvl w:val="0"/>
          <w:numId w:val="3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B59F2">
        <w:rPr>
          <w:rFonts w:ascii="Times New Roman" w:hAnsi="Times New Roman" w:cs="Times New Roman"/>
          <w:sz w:val="28"/>
          <w:szCs w:val="28"/>
        </w:rPr>
        <w:t>Отто Р. Священное. Об иррациональном в идее божественного и его отношение с рациональным / Р. Отто; пер. с нем. А.М. Руткевич . – Спб.: Изд-во с.-петерб. ун-та, 2008. – 272с.</w:t>
      </w:r>
    </w:p>
    <w:p w:rsidR="00A17AAE" w:rsidRPr="008B59F2" w:rsidRDefault="00A17AAE" w:rsidP="00A17AAE">
      <w:pPr>
        <w:pStyle w:val="a3"/>
        <w:numPr>
          <w:ilvl w:val="0"/>
          <w:numId w:val="3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B59F2">
        <w:rPr>
          <w:rFonts w:ascii="Times New Roman" w:hAnsi="Times New Roman" w:cs="Times New Roman"/>
          <w:sz w:val="28"/>
          <w:szCs w:val="28"/>
        </w:rPr>
        <w:t>Сакральное в современном обществе: диспут Ж-Л. Нанси и В. Подороги [Электронный ресурс]. – режим доступа:</w:t>
      </w:r>
      <w:r w:rsidRPr="008B59F2">
        <w:t xml:space="preserve"> </w:t>
      </w:r>
      <w:hyperlink r:id="rId6" w:history="1">
        <w:r w:rsidRPr="008B59F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http://www.russ.ru/pole/Sakral-noe-v-sovremennom-obschestve</w:t>
        </w:r>
      </w:hyperlink>
      <w:r w:rsidRPr="008B59F2">
        <w:rPr>
          <w:rFonts w:ascii="Times New Roman" w:hAnsi="Times New Roman" w:cs="Times New Roman"/>
          <w:sz w:val="28"/>
          <w:szCs w:val="28"/>
        </w:rPr>
        <w:t>.</w:t>
      </w:r>
    </w:p>
    <w:p w:rsidR="00372203" w:rsidRPr="008B59F2" w:rsidRDefault="00372203" w:rsidP="00A17AAE">
      <w:pPr>
        <w:pStyle w:val="a3"/>
        <w:numPr>
          <w:ilvl w:val="0"/>
          <w:numId w:val="3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B59F2">
        <w:rPr>
          <w:rFonts w:ascii="Times New Roman" w:hAnsi="Times New Roman" w:cs="Times New Roman"/>
          <w:sz w:val="28"/>
          <w:szCs w:val="28"/>
        </w:rPr>
        <w:t>Топоров В.Н. Миф. Ритуал. Символ. Образ. Исследование в области мифологического. Избранное/ В.Н. Топоров. – М.: Гнозис: Шк. «Язык рус.культуры», 1995. – 875с.</w:t>
      </w:r>
    </w:p>
    <w:p w:rsidR="00B15B4C" w:rsidRPr="008B59F2" w:rsidRDefault="00B15B4C" w:rsidP="00B15B4C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59F2">
        <w:rPr>
          <w:rFonts w:ascii="Times New Roman" w:hAnsi="Times New Roman" w:cs="Times New Roman"/>
          <w:sz w:val="28"/>
          <w:szCs w:val="28"/>
          <w:lang w:val="uk-UA"/>
        </w:rPr>
        <w:t>Федоровских А.А. Трансформация сакрального и профанного в обществе: миф – религия – идеология: автореф. дис…канд.филос. наук: 09.00.11. «социальная философия» / А.А. Федоровских. – Екатеринбург, 2000. – 20с.</w:t>
      </w:r>
    </w:p>
    <w:p w:rsidR="00A17AAE" w:rsidRPr="008B59F2" w:rsidRDefault="00A17AAE" w:rsidP="00A17AAE">
      <w:pPr>
        <w:pStyle w:val="a3"/>
        <w:numPr>
          <w:ilvl w:val="0"/>
          <w:numId w:val="3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B59F2">
        <w:rPr>
          <w:rFonts w:ascii="Times New Roman" w:hAnsi="Times New Roman" w:cs="Times New Roman"/>
          <w:sz w:val="28"/>
          <w:szCs w:val="28"/>
        </w:rPr>
        <w:lastRenderedPageBreak/>
        <w:t>Шелюто</w:t>
      </w:r>
      <w:r w:rsidR="007E19D3" w:rsidRPr="008B59F2">
        <w:rPr>
          <w:rFonts w:ascii="Times New Roman" w:hAnsi="Times New Roman" w:cs="Times New Roman"/>
          <w:sz w:val="28"/>
          <w:szCs w:val="28"/>
        </w:rPr>
        <w:t xml:space="preserve"> В.М. Проблема сакрального в естетичному процесі: дис…</w:t>
      </w:r>
      <w:r w:rsidR="007E19D3" w:rsidRPr="008B59F2">
        <w:rPr>
          <w:rFonts w:ascii="Times New Roman" w:hAnsi="Times New Roman" w:cs="Times New Roman"/>
          <w:sz w:val="28"/>
          <w:szCs w:val="28"/>
          <w:lang w:val="uk-UA"/>
        </w:rPr>
        <w:t>д. філос. наук: 09.00.08 «Естетика»/ В.М. Шелюто. – Луганськ, 2010. – 450с.</w:t>
      </w:r>
    </w:p>
    <w:p w:rsidR="007E19D3" w:rsidRPr="008B59F2" w:rsidRDefault="007E19D3" w:rsidP="00A17AAE">
      <w:pPr>
        <w:pStyle w:val="a3"/>
        <w:numPr>
          <w:ilvl w:val="0"/>
          <w:numId w:val="3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B59F2">
        <w:rPr>
          <w:rFonts w:ascii="Times New Roman" w:hAnsi="Times New Roman" w:cs="Times New Roman"/>
          <w:sz w:val="28"/>
          <w:szCs w:val="28"/>
        </w:rPr>
        <w:t xml:space="preserve">Элиаде М. </w:t>
      </w:r>
      <w:r w:rsidR="00904053" w:rsidRPr="008B59F2">
        <w:rPr>
          <w:rFonts w:ascii="Times New Roman" w:hAnsi="Times New Roman" w:cs="Times New Roman"/>
          <w:sz w:val="28"/>
          <w:szCs w:val="28"/>
        </w:rPr>
        <w:t>Очерки сравнительного религиоведения /Мирча Элиаде  - М.: Ладомир, 1999. — 488с.</w:t>
      </w:r>
    </w:p>
    <w:p w:rsidR="00904053" w:rsidRPr="008B59F2" w:rsidRDefault="00904053" w:rsidP="00A17AAE">
      <w:pPr>
        <w:pStyle w:val="a3"/>
        <w:numPr>
          <w:ilvl w:val="0"/>
          <w:numId w:val="3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B59F2">
        <w:rPr>
          <w:rFonts w:ascii="Times New Roman" w:hAnsi="Times New Roman" w:cs="Times New Roman"/>
          <w:sz w:val="28"/>
          <w:szCs w:val="28"/>
          <w:lang w:val="en-US"/>
        </w:rPr>
        <w:t xml:space="preserve">Элиаде М. </w:t>
      </w:r>
      <w:r w:rsidRPr="008B59F2">
        <w:rPr>
          <w:rFonts w:ascii="Times New Roman" w:hAnsi="Times New Roman" w:cs="Times New Roman"/>
          <w:sz w:val="28"/>
          <w:szCs w:val="28"/>
        </w:rPr>
        <w:t>Священное и мирское / Мирча Элиаде. – М.: Изд-во МГУ, 1994. – 144с.</w:t>
      </w:r>
    </w:p>
    <w:p w:rsidR="00A17AAE" w:rsidRPr="008B59F2" w:rsidRDefault="00372203" w:rsidP="00A17AAE">
      <w:pPr>
        <w:pStyle w:val="a3"/>
        <w:numPr>
          <w:ilvl w:val="0"/>
          <w:numId w:val="3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B59F2">
        <w:rPr>
          <w:rFonts w:ascii="Times New Roman" w:hAnsi="Times New Roman" w:cs="Times New Roman"/>
          <w:sz w:val="28"/>
          <w:szCs w:val="28"/>
        </w:rPr>
        <w:t xml:space="preserve"> </w:t>
      </w:r>
      <w:r w:rsidR="00A17AAE" w:rsidRPr="008B59F2">
        <w:rPr>
          <w:rFonts w:ascii="Times New Roman" w:hAnsi="Times New Roman" w:cs="Times New Roman"/>
          <w:sz w:val="28"/>
          <w:szCs w:val="28"/>
        </w:rPr>
        <w:t xml:space="preserve">Юнг К.Г. Архетип и символ [Электронный ресурс]. – режим доступа: </w:t>
      </w:r>
      <w:hyperlink r:id="rId7" w:history="1">
        <w:r w:rsidR="00A17AAE" w:rsidRPr="008B59F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http://www.klex.ru/2x4</w:t>
        </w:r>
      </w:hyperlink>
      <w:r w:rsidR="00A17AAE" w:rsidRPr="008B59F2">
        <w:t>.</w:t>
      </w:r>
    </w:p>
    <w:sectPr w:rsidR="00A17AAE" w:rsidRPr="008B59F2" w:rsidSect="00F95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E664A"/>
    <w:multiLevelType w:val="hybridMultilevel"/>
    <w:tmpl w:val="ED628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AC2547"/>
    <w:multiLevelType w:val="hybridMultilevel"/>
    <w:tmpl w:val="1D965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E23A82"/>
    <w:multiLevelType w:val="hybridMultilevel"/>
    <w:tmpl w:val="D5989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4E5F85"/>
    <w:multiLevelType w:val="hybridMultilevel"/>
    <w:tmpl w:val="E0FA8A60"/>
    <w:lvl w:ilvl="0" w:tplc="590A4C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/>
  <w:rsids>
    <w:rsidRoot w:val="007D624A"/>
    <w:rsid w:val="00000A2D"/>
    <w:rsid w:val="00001A26"/>
    <w:rsid w:val="00010BF8"/>
    <w:rsid w:val="00010E1F"/>
    <w:rsid w:val="000110EB"/>
    <w:rsid w:val="0001174B"/>
    <w:rsid w:val="00013D99"/>
    <w:rsid w:val="000153FC"/>
    <w:rsid w:val="00016C04"/>
    <w:rsid w:val="0002136A"/>
    <w:rsid w:val="00024CC2"/>
    <w:rsid w:val="00025EBB"/>
    <w:rsid w:val="00025F1F"/>
    <w:rsid w:val="00026B22"/>
    <w:rsid w:val="000310D5"/>
    <w:rsid w:val="00032230"/>
    <w:rsid w:val="00035684"/>
    <w:rsid w:val="00036888"/>
    <w:rsid w:val="00040C35"/>
    <w:rsid w:val="00040D25"/>
    <w:rsid w:val="00041D08"/>
    <w:rsid w:val="0004738F"/>
    <w:rsid w:val="000475D8"/>
    <w:rsid w:val="0005068A"/>
    <w:rsid w:val="00052577"/>
    <w:rsid w:val="00052E8F"/>
    <w:rsid w:val="00055DCB"/>
    <w:rsid w:val="000630F1"/>
    <w:rsid w:val="00063395"/>
    <w:rsid w:val="00066D28"/>
    <w:rsid w:val="00073E95"/>
    <w:rsid w:val="000763B8"/>
    <w:rsid w:val="00076CF5"/>
    <w:rsid w:val="00077FC7"/>
    <w:rsid w:val="0008224F"/>
    <w:rsid w:val="00084E5D"/>
    <w:rsid w:val="00090C67"/>
    <w:rsid w:val="00094E3B"/>
    <w:rsid w:val="0009536F"/>
    <w:rsid w:val="0009618C"/>
    <w:rsid w:val="000962FD"/>
    <w:rsid w:val="000A5AAE"/>
    <w:rsid w:val="000A67FD"/>
    <w:rsid w:val="000A7A51"/>
    <w:rsid w:val="000A7BB6"/>
    <w:rsid w:val="000B05FF"/>
    <w:rsid w:val="000B1870"/>
    <w:rsid w:val="000B3699"/>
    <w:rsid w:val="000B37DC"/>
    <w:rsid w:val="000B7356"/>
    <w:rsid w:val="000C3192"/>
    <w:rsid w:val="000C4B6B"/>
    <w:rsid w:val="000D22C7"/>
    <w:rsid w:val="000D39C0"/>
    <w:rsid w:val="000D52A8"/>
    <w:rsid w:val="000D78A7"/>
    <w:rsid w:val="000E0993"/>
    <w:rsid w:val="000E36DE"/>
    <w:rsid w:val="000E6829"/>
    <w:rsid w:val="000E7E53"/>
    <w:rsid w:val="000F6E0C"/>
    <w:rsid w:val="000F77DC"/>
    <w:rsid w:val="001017C5"/>
    <w:rsid w:val="0010205E"/>
    <w:rsid w:val="0010564F"/>
    <w:rsid w:val="001065EA"/>
    <w:rsid w:val="001067A7"/>
    <w:rsid w:val="0011059E"/>
    <w:rsid w:val="0011118F"/>
    <w:rsid w:val="00115C22"/>
    <w:rsid w:val="00116133"/>
    <w:rsid w:val="00116CB3"/>
    <w:rsid w:val="00116FE0"/>
    <w:rsid w:val="001209B1"/>
    <w:rsid w:val="001213BA"/>
    <w:rsid w:val="00123AB1"/>
    <w:rsid w:val="00127DA2"/>
    <w:rsid w:val="001325D8"/>
    <w:rsid w:val="00145235"/>
    <w:rsid w:val="00145845"/>
    <w:rsid w:val="00147039"/>
    <w:rsid w:val="00151E04"/>
    <w:rsid w:val="0015206B"/>
    <w:rsid w:val="00154459"/>
    <w:rsid w:val="00154A75"/>
    <w:rsid w:val="00164A00"/>
    <w:rsid w:val="00165689"/>
    <w:rsid w:val="0017231D"/>
    <w:rsid w:val="00173FAC"/>
    <w:rsid w:val="001744B6"/>
    <w:rsid w:val="00174F3C"/>
    <w:rsid w:val="001751FF"/>
    <w:rsid w:val="00176E3D"/>
    <w:rsid w:val="00177467"/>
    <w:rsid w:val="00177927"/>
    <w:rsid w:val="00183D18"/>
    <w:rsid w:val="00184549"/>
    <w:rsid w:val="001849A4"/>
    <w:rsid w:val="00184D09"/>
    <w:rsid w:val="00193006"/>
    <w:rsid w:val="0019358F"/>
    <w:rsid w:val="00197FED"/>
    <w:rsid w:val="001A0745"/>
    <w:rsid w:val="001A1A7F"/>
    <w:rsid w:val="001A38E0"/>
    <w:rsid w:val="001A406B"/>
    <w:rsid w:val="001A4542"/>
    <w:rsid w:val="001A5A79"/>
    <w:rsid w:val="001A66F5"/>
    <w:rsid w:val="001A697B"/>
    <w:rsid w:val="001B1074"/>
    <w:rsid w:val="001B1D0D"/>
    <w:rsid w:val="001B5E39"/>
    <w:rsid w:val="001B5ED4"/>
    <w:rsid w:val="001C1AA1"/>
    <w:rsid w:val="001C268D"/>
    <w:rsid w:val="001C4420"/>
    <w:rsid w:val="001C7AB5"/>
    <w:rsid w:val="001C7B4A"/>
    <w:rsid w:val="001D0927"/>
    <w:rsid w:val="001D0EC8"/>
    <w:rsid w:val="001D3D6A"/>
    <w:rsid w:val="001D545A"/>
    <w:rsid w:val="001E0F5E"/>
    <w:rsid w:val="001E3870"/>
    <w:rsid w:val="001E6A76"/>
    <w:rsid w:val="001E7CDE"/>
    <w:rsid w:val="001F135F"/>
    <w:rsid w:val="001F2012"/>
    <w:rsid w:val="001F2736"/>
    <w:rsid w:val="001F2AAB"/>
    <w:rsid w:val="00200561"/>
    <w:rsid w:val="00200B54"/>
    <w:rsid w:val="00201A6E"/>
    <w:rsid w:val="00203032"/>
    <w:rsid w:val="00205523"/>
    <w:rsid w:val="00206A29"/>
    <w:rsid w:val="0020711B"/>
    <w:rsid w:val="002073E2"/>
    <w:rsid w:val="00207ADF"/>
    <w:rsid w:val="00207E81"/>
    <w:rsid w:val="00213285"/>
    <w:rsid w:val="00213309"/>
    <w:rsid w:val="00221EEE"/>
    <w:rsid w:val="0022677B"/>
    <w:rsid w:val="002304DC"/>
    <w:rsid w:val="00230AF3"/>
    <w:rsid w:val="0023122D"/>
    <w:rsid w:val="00231C62"/>
    <w:rsid w:val="0023201F"/>
    <w:rsid w:val="00233D1D"/>
    <w:rsid w:val="00235276"/>
    <w:rsid w:val="0023641B"/>
    <w:rsid w:val="002402FE"/>
    <w:rsid w:val="00240489"/>
    <w:rsid w:val="00241815"/>
    <w:rsid w:val="0024219B"/>
    <w:rsid w:val="00244265"/>
    <w:rsid w:val="00247D49"/>
    <w:rsid w:val="002503E8"/>
    <w:rsid w:val="0025157A"/>
    <w:rsid w:val="002543AF"/>
    <w:rsid w:val="00260095"/>
    <w:rsid w:val="0026152D"/>
    <w:rsid w:val="00261D0E"/>
    <w:rsid w:val="00262B49"/>
    <w:rsid w:val="00265ED2"/>
    <w:rsid w:val="0026699B"/>
    <w:rsid w:val="00266CF2"/>
    <w:rsid w:val="002717B6"/>
    <w:rsid w:val="00272206"/>
    <w:rsid w:val="00275EFA"/>
    <w:rsid w:val="0028077E"/>
    <w:rsid w:val="00283BFB"/>
    <w:rsid w:val="00286820"/>
    <w:rsid w:val="0029375C"/>
    <w:rsid w:val="00295347"/>
    <w:rsid w:val="00295D7D"/>
    <w:rsid w:val="00297253"/>
    <w:rsid w:val="002978C0"/>
    <w:rsid w:val="002A0445"/>
    <w:rsid w:val="002A1C99"/>
    <w:rsid w:val="002A2539"/>
    <w:rsid w:val="002A2755"/>
    <w:rsid w:val="002A4363"/>
    <w:rsid w:val="002A629C"/>
    <w:rsid w:val="002A708F"/>
    <w:rsid w:val="002A71DC"/>
    <w:rsid w:val="002B2C18"/>
    <w:rsid w:val="002B4126"/>
    <w:rsid w:val="002B4E5B"/>
    <w:rsid w:val="002C25FB"/>
    <w:rsid w:val="002C32E8"/>
    <w:rsid w:val="002C57CA"/>
    <w:rsid w:val="002D07BD"/>
    <w:rsid w:val="002D17A4"/>
    <w:rsid w:val="002D2BCE"/>
    <w:rsid w:val="002E52E2"/>
    <w:rsid w:val="002E77BA"/>
    <w:rsid w:val="002F56B5"/>
    <w:rsid w:val="002F6FB9"/>
    <w:rsid w:val="002F78C8"/>
    <w:rsid w:val="002F7CFB"/>
    <w:rsid w:val="003003B2"/>
    <w:rsid w:val="00303999"/>
    <w:rsid w:val="00303FBF"/>
    <w:rsid w:val="003043AB"/>
    <w:rsid w:val="00304B4A"/>
    <w:rsid w:val="003062DB"/>
    <w:rsid w:val="00306B03"/>
    <w:rsid w:val="003075D1"/>
    <w:rsid w:val="003160DB"/>
    <w:rsid w:val="00317843"/>
    <w:rsid w:val="003217AF"/>
    <w:rsid w:val="00323194"/>
    <w:rsid w:val="00325802"/>
    <w:rsid w:val="003301F0"/>
    <w:rsid w:val="00334CDF"/>
    <w:rsid w:val="0033681C"/>
    <w:rsid w:val="0033772F"/>
    <w:rsid w:val="0034189A"/>
    <w:rsid w:val="00341DB6"/>
    <w:rsid w:val="00343865"/>
    <w:rsid w:val="00343A35"/>
    <w:rsid w:val="0034565C"/>
    <w:rsid w:val="00353E80"/>
    <w:rsid w:val="00354909"/>
    <w:rsid w:val="0035497D"/>
    <w:rsid w:val="0035566D"/>
    <w:rsid w:val="00355B9C"/>
    <w:rsid w:val="00356C54"/>
    <w:rsid w:val="00356F53"/>
    <w:rsid w:val="0035787F"/>
    <w:rsid w:val="00363DD3"/>
    <w:rsid w:val="0036412A"/>
    <w:rsid w:val="00365BE8"/>
    <w:rsid w:val="00366E89"/>
    <w:rsid w:val="003705C3"/>
    <w:rsid w:val="00372203"/>
    <w:rsid w:val="00374F22"/>
    <w:rsid w:val="00375168"/>
    <w:rsid w:val="00375639"/>
    <w:rsid w:val="00376856"/>
    <w:rsid w:val="0038140E"/>
    <w:rsid w:val="003848E9"/>
    <w:rsid w:val="00390EE8"/>
    <w:rsid w:val="003920FC"/>
    <w:rsid w:val="003939AB"/>
    <w:rsid w:val="003A11BE"/>
    <w:rsid w:val="003A42D2"/>
    <w:rsid w:val="003A76B4"/>
    <w:rsid w:val="003A773C"/>
    <w:rsid w:val="003B132C"/>
    <w:rsid w:val="003B1429"/>
    <w:rsid w:val="003B5B24"/>
    <w:rsid w:val="003C0DA6"/>
    <w:rsid w:val="003D19FE"/>
    <w:rsid w:val="003D26AE"/>
    <w:rsid w:val="003D50F6"/>
    <w:rsid w:val="003D7DF6"/>
    <w:rsid w:val="003E0D5D"/>
    <w:rsid w:val="003E1F30"/>
    <w:rsid w:val="003E5ECE"/>
    <w:rsid w:val="003E7932"/>
    <w:rsid w:val="003F0821"/>
    <w:rsid w:val="003F1593"/>
    <w:rsid w:val="003F15DD"/>
    <w:rsid w:val="003F3386"/>
    <w:rsid w:val="00401BEF"/>
    <w:rsid w:val="00403CF8"/>
    <w:rsid w:val="00403E86"/>
    <w:rsid w:val="0040599E"/>
    <w:rsid w:val="00405A18"/>
    <w:rsid w:val="004071A7"/>
    <w:rsid w:val="00410D30"/>
    <w:rsid w:val="00410ECC"/>
    <w:rsid w:val="004118EB"/>
    <w:rsid w:val="00414559"/>
    <w:rsid w:val="004168DA"/>
    <w:rsid w:val="0042015F"/>
    <w:rsid w:val="00427C5E"/>
    <w:rsid w:val="0043052F"/>
    <w:rsid w:val="004356F5"/>
    <w:rsid w:val="00441F98"/>
    <w:rsid w:val="00444BD1"/>
    <w:rsid w:val="004464F1"/>
    <w:rsid w:val="0045145C"/>
    <w:rsid w:val="00452829"/>
    <w:rsid w:val="00453DA2"/>
    <w:rsid w:val="00454CB7"/>
    <w:rsid w:val="004552D0"/>
    <w:rsid w:val="00460510"/>
    <w:rsid w:val="00466A7A"/>
    <w:rsid w:val="00466E3E"/>
    <w:rsid w:val="00467A66"/>
    <w:rsid w:val="004730EF"/>
    <w:rsid w:val="00474170"/>
    <w:rsid w:val="00474BE4"/>
    <w:rsid w:val="00475A18"/>
    <w:rsid w:val="00476504"/>
    <w:rsid w:val="00481A6B"/>
    <w:rsid w:val="00481ED1"/>
    <w:rsid w:val="004852EE"/>
    <w:rsid w:val="004859A2"/>
    <w:rsid w:val="004919BC"/>
    <w:rsid w:val="00495C7C"/>
    <w:rsid w:val="004960A7"/>
    <w:rsid w:val="00496374"/>
    <w:rsid w:val="0049717C"/>
    <w:rsid w:val="00497B91"/>
    <w:rsid w:val="004A1233"/>
    <w:rsid w:val="004A61B3"/>
    <w:rsid w:val="004A68E9"/>
    <w:rsid w:val="004A6B4E"/>
    <w:rsid w:val="004B4673"/>
    <w:rsid w:val="004B7896"/>
    <w:rsid w:val="004C0C79"/>
    <w:rsid w:val="004C0F16"/>
    <w:rsid w:val="004C10D5"/>
    <w:rsid w:val="004C1D66"/>
    <w:rsid w:val="004C3F33"/>
    <w:rsid w:val="004C653F"/>
    <w:rsid w:val="004C7903"/>
    <w:rsid w:val="004D2366"/>
    <w:rsid w:val="004D2816"/>
    <w:rsid w:val="004D2B62"/>
    <w:rsid w:val="004D6478"/>
    <w:rsid w:val="004E2F89"/>
    <w:rsid w:val="004E5276"/>
    <w:rsid w:val="004E5AAB"/>
    <w:rsid w:val="004E5C26"/>
    <w:rsid w:val="004E6E01"/>
    <w:rsid w:val="004E7826"/>
    <w:rsid w:val="004F0F48"/>
    <w:rsid w:val="004F319B"/>
    <w:rsid w:val="004F377F"/>
    <w:rsid w:val="004F3848"/>
    <w:rsid w:val="004F418B"/>
    <w:rsid w:val="004F7208"/>
    <w:rsid w:val="004F7A71"/>
    <w:rsid w:val="00501220"/>
    <w:rsid w:val="00501D1E"/>
    <w:rsid w:val="005025AE"/>
    <w:rsid w:val="00502813"/>
    <w:rsid w:val="00507B98"/>
    <w:rsid w:val="0051154F"/>
    <w:rsid w:val="005117DB"/>
    <w:rsid w:val="005128D2"/>
    <w:rsid w:val="00513BF3"/>
    <w:rsid w:val="005145D1"/>
    <w:rsid w:val="00516A56"/>
    <w:rsid w:val="00524C34"/>
    <w:rsid w:val="00527848"/>
    <w:rsid w:val="00532BD8"/>
    <w:rsid w:val="0053317C"/>
    <w:rsid w:val="00533FED"/>
    <w:rsid w:val="0054435F"/>
    <w:rsid w:val="005448E3"/>
    <w:rsid w:val="005517B7"/>
    <w:rsid w:val="005539BB"/>
    <w:rsid w:val="00556308"/>
    <w:rsid w:val="005639B4"/>
    <w:rsid w:val="00565841"/>
    <w:rsid w:val="00570B90"/>
    <w:rsid w:val="00574014"/>
    <w:rsid w:val="00575893"/>
    <w:rsid w:val="00583276"/>
    <w:rsid w:val="00584232"/>
    <w:rsid w:val="00587DDF"/>
    <w:rsid w:val="00591CF9"/>
    <w:rsid w:val="00593217"/>
    <w:rsid w:val="005955FA"/>
    <w:rsid w:val="005A43AC"/>
    <w:rsid w:val="005A441C"/>
    <w:rsid w:val="005B1B87"/>
    <w:rsid w:val="005B7F5E"/>
    <w:rsid w:val="005C1CF6"/>
    <w:rsid w:val="005C65C2"/>
    <w:rsid w:val="005C7083"/>
    <w:rsid w:val="005D0C7A"/>
    <w:rsid w:val="005D4A23"/>
    <w:rsid w:val="005D55D8"/>
    <w:rsid w:val="005E00A8"/>
    <w:rsid w:val="005E2182"/>
    <w:rsid w:val="005E42E0"/>
    <w:rsid w:val="005F33A5"/>
    <w:rsid w:val="005F4EA0"/>
    <w:rsid w:val="005F6088"/>
    <w:rsid w:val="00600075"/>
    <w:rsid w:val="00600D02"/>
    <w:rsid w:val="006073BA"/>
    <w:rsid w:val="006114A3"/>
    <w:rsid w:val="006127F2"/>
    <w:rsid w:val="006137E2"/>
    <w:rsid w:val="00613E59"/>
    <w:rsid w:val="0062055F"/>
    <w:rsid w:val="00621571"/>
    <w:rsid w:val="00624E6B"/>
    <w:rsid w:val="0062721A"/>
    <w:rsid w:val="00627C70"/>
    <w:rsid w:val="00631975"/>
    <w:rsid w:val="00631A4D"/>
    <w:rsid w:val="006341DE"/>
    <w:rsid w:val="006349D0"/>
    <w:rsid w:val="00635E55"/>
    <w:rsid w:val="0064333A"/>
    <w:rsid w:val="00643D42"/>
    <w:rsid w:val="00644200"/>
    <w:rsid w:val="00647AF6"/>
    <w:rsid w:val="00650929"/>
    <w:rsid w:val="006517B5"/>
    <w:rsid w:val="006556AA"/>
    <w:rsid w:val="0065697E"/>
    <w:rsid w:val="006578F8"/>
    <w:rsid w:val="00662C3B"/>
    <w:rsid w:val="00663591"/>
    <w:rsid w:val="00666030"/>
    <w:rsid w:val="00670841"/>
    <w:rsid w:val="00671378"/>
    <w:rsid w:val="006759EB"/>
    <w:rsid w:val="006824CB"/>
    <w:rsid w:val="006904AD"/>
    <w:rsid w:val="0069094A"/>
    <w:rsid w:val="00691D25"/>
    <w:rsid w:val="00695D64"/>
    <w:rsid w:val="00696B90"/>
    <w:rsid w:val="006A05F9"/>
    <w:rsid w:val="006A39D9"/>
    <w:rsid w:val="006A59CC"/>
    <w:rsid w:val="006A5AC3"/>
    <w:rsid w:val="006A5E71"/>
    <w:rsid w:val="006A6DBE"/>
    <w:rsid w:val="006B4739"/>
    <w:rsid w:val="006B6F98"/>
    <w:rsid w:val="006C022B"/>
    <w:rsid w:val="006C3C7C"/>
    <w:rsid w:val="006C793A"/>
    <w:rsid w:val="006C7F9A"/>
    <w:rsid w:val="006D0191"/>
    <w:rsid w:val="006D6806"/>
    <w:rsid w:val="006D7ECA"/>
    <w:rsid w:val="006E2024"/>
    <w:rsid w:val="006E2376"/>
    <w:rsid w:val="006E3995"/>
    <w:rsid w:val="006E459F"/>
    <w:rsid w:val="006E61A4"/>
    <w:rsid w:val="006E7814"/>
    <w:rsid w:val="006F0837"/>
    <w:rsid w:val="006F20EA"/>
    <w:rsid w:val="006F2B4D"/>
    <w:rsid w:val="006F2EFB"/>
    <w:rsid w:val="006F358C"/>
    <w:rsid w:val="006F3BF5"/>
    <w:rsid w:val="006F7133"/>
    <w:rsid w:val="00710022"/>
    <w:rsid w:val="007171BC"/>
    <w:rsid w:val="00720241"/>
    <w:rsid w:val="00723613"/>
    <w:rsid w:val="00724D59"/>
    <w:rsid w:val="0073212E"/>
    <w:rsid w:val="007328D6"/>
    <w:rsid w:val="0073616B"/>
    <w:rsid w:val="007364E0"/>
    <w:rsid w:val="00736E6A"/>
    <w:rsid w:val="00742083"/>
    <w:rsid w:val="007420EC"/>
    <w:rsid w:val="00744428"/>
    <w:rsid w:val="007469F3"/>
    <w:rsid w:val="00750B6C"/>
    <w:rsid w:val="00753D46"/>
    <w:rsid w:val="00754519"/>
    <w:rsid w:val="00755037"/>
    <w:rsid w:val="00760B41"/>
    <w:rsid w:val="00766FB4"/>
    <w:rsid w:val="007706D7"/>
    <w:rsid w:val="007713C7"/>
    <w:rsid w:val="00772CB5"/>
    <w:rsid w:val="00773F56"/>
    <w:rsid w:val="0077421D"/>
    <w:rsid w:val="0077480C"/>
    <w:rsid w:val="00777974"/>
    <w:rsid w:val="00777E89"/>
    <w:rsid w:val="00780329"/>
    <w:rsid w:val="00780432"/>
    <w:rsid w:val="00783D72"/>
    <w:rsid w:val="0078561F"/>
    <w:rsid w:val="0078579C"/>
    <w:rsid w:val="00790456"/>
    <w:rsid w:val="00794E6A"/>
    <w:rsid w:val="00795D25"/>
    <w:rsid w:val="00797264"/>
    <w:rsid w:val="007A03A1"/>
    <w:rsid w:val="007A667B"/>
    <w:rsid w:val="007A6EC7"/>
    <w:rsid w:val="007B2C34"/>
    <w:rsid w:val="007B3C1E"/>
    <w:rsid w:val="007B6652"/>
    <w:rsid w:val="007B7158"/>
    <w:rsid w:val="007B75DD"/>
    <w:rsid w:val="007B7668"/>
    <w:rsid w:val="007C17B2"/>
    <w:rsid w:val="007C199C"/>
    <w:rsid w:val="007C213A"/>
    <w:rsid w:val="007C2425"/>
    <w:rsid w:val="007C3C4C"/>
    <w:rsid w:val="007D17FC"/>
    <w:rsid w:val="007D1A79"/>
    <w:rsid w:val="007D4B4E"/>
    <w:rsid w:val="007D624A"/>
    <w:rsid w:val="007D784C"/>
    <w:rsid w:val="007E19D3"/>
    <w:rsid w:val="007E304D"/>
    <w:rsid w:val="007E3180"/>
    <w:rsid w:val="007E4289"/>
    <w:rsid w:val="007F15E9"/>
    <w:rsid w:val="008019E6"/>
    <w:rsid w:val="00802D88"/>
    <w:rsid w:val="0080440C"/>
    <w:rsid w:val="00804B89"/>
    <w:rsid w:val="0080544A"/>
    <w:rsid w:val="008056B8"/>
    <w:rsid w:val="008061F2"/>
    <w:rsid w:val="00806543"/>
    <w:rsid w:val="00810692"/>
    <w:rsid w:val="008222CB"/>
    <w:rsid w:val="008224B7"/>
    <w:rsid w:val="0083260C"/>
    <w:rsid w:val="00837804"/>
    <w:rsid w:val="00840960"/>
    <w:rsid w:val="00840A9F"/>
    <w:rsid w:val="00844248"/>
    <w:rsid w:val="00844534"/>
    <w:rsid w:val="008453F4"/>
    <w:rsid w:val="00845D10"/>
    <w:rsid w:val="00846AFA"/>
    <w:rsid w:val="0084752A"/>
    <w:rsid w:val="00847AB7"/>
    <w:rsid w:val="00850972"/>
    <w:rsid w:val="00850A62"/>
    <w:rsid w:val="00852913"/>
    <w:rsid w:val="0085655B"/>
    <w:rsid w:val="008565CA"/>
    <w:rsid w:val="0086403D"/>
    <w:rsid w:val="00864B8B"/>
    <w:rsid w:val="008714FF"/>
    <w:rsid w:val="0087360D"/>
    <w:rsid w:val="008800E8"/>
    <w:rsid w:val="008812A2"/>
    <w:rsid w:val="00881407"/>
    <w:rsid w:val="00881F85"/>
    <w:rsid w:val="0089471E"/>
    <w:rsid w:val="0089495A"/>
    <w:rsid w:val="008A0B0D"/>
    <w:rsid w:val="008A6506"/>
    <w:rsid w:val="008A74DB"/>
    <w:rsid w:val="008B090E"/>
    <w:rsid w:val="008B0931"/>
    <w:rsid w:val="008B131E"/>
    <w:rsid w:val="008B2C0A"/>
    <w:rsid w:val="008B2E75"/>
    <w:rsid w:val="008B4CA0"/>
    <w:rsid w:val="008B59F2"/>
    <w:rsid w:val="008B7742"/>
    <w:rsid w:val="008C2315"/>
    <w:rsid w:val="008C4AD2"/>
    <w:rsid w:val="008C725B"/>
    <w:rsid w:val="008D1D3B"/>
    <w:rsid w:val="008D1D9E"/>
    <w:rsid w:val="008D49D5"/>
    <w:rsid w:val="008D7333"/>
    <w:rsid w:val="008E13E6"/>
    <w:rsid w:val="008E1F1B"/>
    <w:rsid w:val="008E2D16"/>
    <w:rsid w:val="008E443E"/>
    <w:rsid w:val="008E4DAF"/>
    <w:rsid w:val="008E5DCA"/>
    <w:rsid w:val="008E6226"/>
    <w:rsid w:val="008F1786"/>
    <w:rsid w:val="008F2EA5"/>
    <w:rsid w:val="008F3CF7"/>
    <w:rsid w:val="008F4C97"/>
    <w:rsid w:val="008F68D5"/>
    <w:rsid w:val="008F6923"/>
    <w:rsid w:val="0090075A"/>
    <w:rsid w:val="00900CD3"/>
    <w:rsid w:val="00903B3E"/>
    <w:rsid w:val="00904053"/>
    <w:rsid w:val="00905F0C"/>
    <w:rsid w:val="00906A91"/>
    <w:rsid w:val="009077C8"/>
    <w:rsid w:val="00911842"/>
    <w:rsid w:val="00913804"/>
    <w:rsid w:val="00915AF5"/>
    <w:rsid w:val="0091640A"/>
    <w:rsid w:val="009165FC"/>
    <w:rsid w:val="00917043"/>
    <w:rsid w:val="009233F2"/>
    <w:rsid w:val="00924905"/>
    <w:rsid w:val="00926060"/>
    <w:rsid w:val="009261D6"/>
    <w:rsid w:val="00931CE2"/>
    <w:rsid w:val="00934E4E"/>
    <w:rsid w:val="00936D22"/>
    <w:rsid w:val="00941A1C"/>
    <w:rsid w:val="009432D5"/>
    <w:rsid w:val="00947738"/>
    <w:rsid w:val="00953487"/>
    <w:rsid w:val="00954F83"/>
    <w:rsid w:val="00956E9E"/>
    <w:rsid w:val="0095721A"/>
    <w:rsid w:val="00961390"/>
    <w:rsid w:val="009618FA"/>
    <w:rsid w:val="00962BBF"/>
    <w:rsid w:val="009631B9"/>
    <w:rsid w:val="00965B02"/>
    <w:rsid w:val="0096642E"/>
    <w:rsid w:val="0097304D"/>
    <w:rsid w:val="00973D46"/>
    <w:rsid w:val="009766CE"/>
    <w:rsid w:val="00980166"/>
    <w:rsid w:val="0098300F"/>
    <w:rsid w:val="0098385C"/>
    <w:rsid w:val="00985D92"/>
    <w:rsid w:val="009876AC"/>
    <w:rsid w:val="00987ED6"/>
    <w:rsid w:val="00992662"/>
    <w:rsid w:val="009941D4"/>
    <w:rsid w:val="00995FE9"/>
    <w:rsid w:val="00996C68"/>
    <w:rsid w:val="00997065"/>
    <w:rsid w:val="009A12BD"/>
    <w:rsid w:val="009A6C38"/>
    <w:rsid w:val="009B4F0C"/>
    <w:rsid w:val="009B5F45"/>
    <w:rsid w:val="009C191A"/>
    <w:rsid w:val="009C220F"/>
    <w:rsid w:val="009C7ABE"/>
    <w:rsid w:val="009D20AA"/>
    <w:rsid w:val="009D38B6"/>
    <w:rsid w:val="009D47C5"/>
    <w:rsid w:val="009D4969"/>
    <w:rsid w:val="009D4DA4"/>
    <w:rsid w:val="009D4E94"/>
    <w:rsid w:val="009D6775"/>
    <w:rsid w:val="009D69C5"/>
    <w:rsid w:val="009D7869"/>
    <w:rsid w:val="009E0246"/>
    <w:rsid w:val="009E1D74"/>
    <w:rsid w:val="009E5547"/>
    <w:rsid w:val="009E5D44"/>
    <w:rsid w:val="009E7A26"/>
    <w:rsid w:val="009F23CD"/>
    <w:rsid w:val="009F271B"/>
    <w:rsid w:val="009F2777"/>
    <w:rsid w:val="009F3704"/>
    <w:rsid w:val="00A001C2"/>
    <w:rsid w:val="00A034F0"/>
    <w:rsid w:val="00A1087D"/>
    <w:rsid w:val="00A11C28"/>
    <w:rsid w:val="00A136BD"/>
    <w:rsid w:val="00A1425E"/>
    <w:rsid w:val="00A15005"/>
    <w:rsid w:val="00A1548F"/>
    <w:rsid w:val="00A17767"/>
    <w:rsid w:val="00A17AAE"/>
    <w:rsid w:val="00A21BEA"/>
    <w:rsid w:val="00A22B9E"/>
    <w:rsid w:val="00A24EBF"/>
    <w:rsid w:val="00A3042C"/>
    <w:rsid w:val="00A34491"/>
    <w:rsid w:val="00A3586B"/>
    <w:rsid w:val="00A424EC"/>
    <w:rsid w:val="00A4622F"/>
    <w:rsid w:val="00A47BD0"/>
    <w:rsid w:val="00A50334"/>
    <w:rsid w:val="00A52A76"/>
    <w:rsid w:val="00A53A62"/>
    <w:rsid w:val="00A53AD0"/>
    <w:rsid w:val="00A54994"/>
    <w:rsid w:val="00A54E60"/>
    <w:rsid w:val="00A55183"/>
    <w:rsid w:val="00A57EDB"/>
    <w:rsid w:val="00A605A4"/>
    <w:rsid w:val="00A65914"/>
    <w:rsid w:val="00A65C6A"/>
    <w:rsid w:val="00A70111"/>
    <w:rsid w:val="00A720E4"/>
    <w:rsid w:val="00A73625"/>
    <w:rsid w:val="00A80174"/>
    <w:rsid w:val="00A8763B"/>
    <w:rsid w:val="00A87D67"/>
    <w:rsid w:val="00A948E2"/>
    <w:rsid w:val="00A94E76"/>
    <w:rsid w:val="00A95581"/>
    <w:rsid w:val="00A97D97"/>
    <w:rsid w:val="00AA2EB8"/>
    <w:rsid w:val="00AA4F30"/>
    <w:rsid w:val="00AA55CD"/>
    <w:rsid w:val="00AB66F5"/>
    <w:rsid w:val="00AB707B"/>
    <w:rsid w:val="00AB78BD"/>
    <w:rsid w:val="00AC4EE0"/>
    <w:rsid w:val="00AC5E0E"/>
    <w:rsid w:val="00AC609A"/>
    <w:rsid w:val="00AD3948"/>
    <w:rsid w:val="00AD7E29"/>
    <w:rsid w:val="00AE1704"/>
    <w:rsid w:val="00AE7591"/>
    <w:rsid w:val="00AF38F5"/>
    <w:rsid w:val="00AF6C1D"/>
    <w:rsid w:val="00B00BFE"/>
    <w:rsid w:val="00B03245"/>
    <w:rsid w:val="00B038FB"/>
    <w:rsid w:val="00B03A7F"/>
    <w:rsid w:val="00B15B4C"/>
    <w:rsid w:val="00B16B76"/>
    <w:rsid w:val="00B20279"/>
    <w:rsid w:val="00B21972"/>
    <w:rsid w:val="00B26389"/>
    <w:rsid w:val="00B2741C"/>
    <w:rsid w:val="00B31857"/>
    <w:rsid w:val="00B369F7"/>
    <w:rsid w:val="00B4071E"/>
    <w:rsid w:val="00B423F6"/>
    <w:rsid w:val="00B445A5"/>
    <w:rsid w:val="00B51B70"/>
    <w:rsid w:val="00B53FEA"/>
    <w:rsid w:val="00B5692F"/>
    <w:rsid w:val="00B57D98"/>
    <w:rsid w:val="00B6018F"/>
    <w:rsid w:val="00B6037F"/>
    <w:rsid w:val="00B6060F"/>
    <w:rsid w:val="00B607C2"/>
    <w:rsid w:val="00B660C4"/>
    <w:rsid w:val="00B66493"/>
    <w:rsid w:val="00B667A5"/>
    <w:rsid w:val="00B67140"/>
    <w:rsid w:val="00B6786D"/>
    <w:rsid w:val="00B67A39"/>
    <w:rsid w:val="00B67A42"/>
    <w:rsid w:val="00B70BAA"/>
    <w:rsid w:val="00B72507"/>
    <w:rsid w:val="00B75EC6"/>
    <w:rsid w:val="00B76D07"/>
    <w:rsid w:val="00B800DC"/>
    <w:rsid w:val="00B805F4"/>
    <w:rsid w:val="00B81101"/>
    <w:rsid w:val="00B831D3"/>
    <w:rsid w:val="00B87C35"/>
    <w:rsid w:val="00B90D79"/>
    <w:rsid w:val="00B91016"/>
    <w:rsid w:val="00B93336"/>
    <w:rsid w:val="00B943A6"/>
    <w:rsid w:val="00BA15BA"/>
    <w:rsid w:val="00BA29D9"/>
    <w:rsid w:val="00BA4B0B"/>
    <w:rsid w:val="00BB07E8"/>
    <w:rsid w:val="00BB11C7"/>
    <w:rsid w:val="00BB4484"/>
    <w:rsid w:val="00BB63CD"/>
    <w:rsid w:val="00BB64E8"/>
    <w:rsid w:val="00BB7022"/>
    <w:rsid w:val="00BC3A52"/>
    <w:rsid w:val="00BC66C3"/>
    <w:rsid w:val="00BD1C34"/>
    <w:rsid w:val="00BD226A"/>
    <w:rsid w:val="00BD558A"/>
    <w:rsid w:val="00BE27E2"/>
    <w:rsid w:val="00BE3A6D"/>
    <w:rsid w:val="00BE5E6C"/>
    <w:rsid w:val="00BF1C09"/>
    <w:rsid w:val="00BF1F8B"/>
    <w:rsid w:val="00BF3990"/>
    <w:rsid w:val="00C01DC8"/>
    <w:rsid w:val="00C04AB3"/>
    <w:rsid w:val="00C06C41"/>
    <w:rsid w:val="00C07CB2"/>
    <w:rsid w:val="00C10402"/>
    <w:rsid w:val="00C12ADA"/>
    <w:rsid w:val="00C13623"/>
    <w:rsid w:val="00C13946"/>
    <w:rsid w:val="00C163BE"/>
    <w:rsid w:val="00C168EB"/>
    <w:rsid w:val="00C16907"/>
    <w:rsid w:val="00C22780"/>
    <w:rsid w:val="00C22AC5"/>
    <w:rsid w:val="00C23010"/>
    <w:rsid w:val="00C25F14"/>
    <w:rsid w:val="00C2740B"/>
    <w:rsid w:val="00C3006A"/>
    <w:rsid w:val="00C340B0"/>
    <w:rsid w:val="00C35F4C"/>
    <w:rsid w:val="00C37569"/>
    <w:rsid w:val="00C4140A"/>
    <w:rsid w:val="00C41B0F"/>
    <w:rsid w:val="00C431DD"/>
    <w:rsid w:val="00C442DE"/>
    <w:rsid w:val="00C4534A"/>
    <w:rsid w:val="00C50F8A"/>
    <w:rsid w:val="00C5165D"/>
    <w:rsid w:val="00C52050"/>
    <w:rsid w:val="00C525DF"/>
    <w:rsid w:val="00C539CF"/>
    <w:rsid w:val="00C5655B"/>
    <w:rsid w:val="00C57A12"/>
    <w:rsid w:val="00C60740"/>
    <w:rsid w:val="00C60D11"/>
    <w:rsid w:val="00C622D0"/>
    <w:rsid w:val="00C628E4"/>
    <w:rsid w:val="00C65290"/>
    <w:rsid w:val="00C65381"/>
    <w:rsid w:val="00C70633"/>
    <w:rsid w:val="00C70D80"/>
    <w:rsid w:val="00C70DD0"/>
    <w:rsid w:val="00C75F39"/>
    <w:rsid w:val="00C76499"/>
    <w:rsid w:val="00C80835"/>
    <w:rsid w:val="00C8392D"/>
    <w:rsid w:val="00C8512D"/>
    <w:rsid w:val="00C8518B"/>
    <w:rsid w:val="00C87AB0"/>
    <w:rsid w:val="00C87D79"/>
    <w:rsid w:val="00C90787"/>
    <w:rsid w:val="00C91769"/>
    <w:rsid w:val="00C9371F"/>
    <w:rsid w:val="00C95223"/>
    <w:rsid w:val="00C97797"/>
    <w:rsid w:val="00CA2B3C"/>
    <w:rsid w:val="00CA406F"/>
    <w:rsid w:val="00CB39CB"/>
    <w:rsid w:val="00CB4369"/>
    <w:rsid w:val="00CB4D1C"/>
    <w:rsid w:val="00CB6FA6"/>
    <w:rsid w:val="00CB7D4D"/>
    <w:rsid w:val="00CC2573"/>
    <w:rsid w:val="00CC32B3"/>
    <w:rsid w:val="00CC389A"/>
    <w:rsid w:val="00CD08D2"/>
    <w:rsid w:val="00CD10C7"/>
    <w:rsid w:val="00CD1D60"/>
    <w:rsid w:val="00CD1FBC"/>
    <w:rsid w:val="00CD227B"/>
    <w:rsid w:val="00CD3904"/>
    <w:rsid w:val="00CD6489"/>
    <w:rsid w:val="00CE054F"/>
    <w:rsid w:val="00CE0751"/>
    <w:rsid w:val="00CE0CDF"/>
    <w:rsid w:val="00CE1576"/>
    <w:rsid w:val="00CE26EB"/>
    <w:rsid w:val="00CE368A"/>
    <w:rsid w:val="00CF24C2"/>
    <w:rsid w:val="00CF3743"/>
    <w:rsid w:val="00CF4645"/>
    <w:rsid w:val="00CF5048"/>
    <w:rsid w:val="00CF584B"/>
    <w:rsid w:val="00CF7710"/>
    <w:rsid w:val="00D00D7D"/>
    <w:rsid w:val="00D01C76"/>
    <w:rsid w:val="00D02F72"/>
    <w:rsid w:val="00D12B9E"/>
    <w:rsid w:val="00D13172"/>
    <w:rsid w:val="00D13E47"/>
    <w:rsid w:val="00D14781"/>
    <w:rsid w:val="00D14F8A"/>
    <w:rsid w:val="00D1591D"/>
    <w:rsid w:val="00D20579"/>
    <w:rsid w:val="00D20F81"/>
    <w:rsid w:val="00D217D9"/>
    <w:rsid w:val="00D2283D"/>
    <w:rsid w:val="00D2486B"/>
    <w:rsid w:val="00D253C5"/>
    <w:rsid w:val="00D26810"/>
    <w:rsid w:val="00D35C18"/>
    <w:rsid w:val="00D37DCF"/>
    <w:rsid w:val="00D41A5B"/>
    <w:rsid w:val="00D435BF"/>
    <w:rsid w:val="00D452E1"/>
    <w:rsid w:val="00D464B6"/>
    <w:rsid w:val="00D50E65"/>
    <w:rsid w:val="00D531FB"/>
    <w:rsid w:val="00D5349F"/>
    <w:rsid w:val="00D54746"/>
    <w:rsid w:val="00D608E3"/>
    <w:rsid w:val="00D6103B"/>
    <w:rsid w:val="00D62C11"/>
    <w:rsid w:val="00D6690A"/>
    <w:rsid w:val="00D66EB6"/>
    <w:rsid w:val="00D66F7D"/>
    <w:rsid w:val="00D67FD4"/>
    <w:rsid w:val="00D74FDE"/>
    <w:rsid w:val="00D76BE5"/>
    <w:rsid w:val="00D8062A"/>
    <w:rsid w:val="00D8307C"/>
    <w:rsid w:val="00D90215"/>
    <w:rsid w:val="00D90568"/>
    <w:rsid w:val="00D90B9A"/>
    <w:rsid w:val="00D925F7"/>
    <w:rsid w:val="00D9343A"/>
    <w:rsid w:val="00DA1A76"/>
    <w:rsid w:val="00DA256C"/>
    <w:rsid w:val="00DA38F9"/>
    <w:rsid w:val="00DA7F5A"/>
    <w:rsid w:val="00DB2704"/>
    <w:rsid w:val="00DB60DD"/>
    <w:rsid w:val="00DC275A"/>
    <w:rsid w:val="00DC66CF"/>
    <w:rsid w:val="00DD097C"/>
    <w:rsid w:val="00DD196D"/>
    <w:rsid w:val="00DD387C"/>
    <w:rsid w:val="00DD4AC2"/>
    <w:rsid w:val="00DD5370"/>
    <w:rsid w:val="00DE03EE"/>
    <w:rsid w:val="00DE2CBE"/>
    <w:rsid w:val="00DE3454"/>
    <w:rsid w:val="00DE39A9"/>
    <w:rsid w:val="00DE4A72"/>
    <w:rsid w:val="00DE574E"/>
    <w:rsid w:val="00DE6143"/>
    <w:rsid w:val="00DE6367"/>
    <w:rsid w:val="00DF0130"/>
    <w:rsid w:val="00DF3467"/>
    <w:rsid w:val="00DF3C55"/>
    <w:rsid w:val="00DF6244"/>
    <w:rsid w:val="00DF768F"/>
    <w:rsid w:val="00E0522C"/>
    <w:rsid w:val="00E05B02"/>
    <w:rsid w:val="00E06B0C"/>
    <w:rsid w:val="00E076C8"/>
    <w:rsid w:val="00E11736"/>
    <w:rsid w:val="00E11D69"/>
    <w:rsid w:val="00E27D82"/>
    <w:rsid w:val="00E30146"/>
    <w:rsid w:val="00E33BFD"/>
    <w:rsid w:val="00E33F3C"/>
    <w:rsid w:val="00E34DC6"/>
    <w:rsid w:val="00E35FA4"/>
    <w:rsid w:val="00E36987"/>
    <w:rsid w:val="00E369AC"/>
    <w:rsid w:val="00E403A0"/>
    <w:rsid w:val="00E419F6"/>
    <w:rsid w:val="00E43096"/>
    <w:rsid w:val="00E447D8"/>
    <w:rsid w:val="00E473E7"/>
    <w:rsid w:val="00E505C4"/>
    <w:rsid w:val="00E51D7D"/>
    <w:rsid w:val="00E545A6"/>
    <w:rsid w:val="00E55A6E"/>
    <w:rsid w:val="00E57937"/>
    <w:rsid w:val="00E57E8A"/>
    <w:rsid w:val="00E6252D"/>
    <w:rsid w:val="00E6426B"/>
    <w:rsid w:val="00E649D4"/>
    <w:rsid w:val="00E64FEB"/>
    <w:rsid w:val="00E66716"/>
    <w:rsid w:val="00E74177"/>
    <w:rsid w:val="00E741CD"/>
    <w:rsid w:val="00E75363"/>
    <w:rsid w:val="00E90408"/>
    <w:rsid w:val="00E90615"/>
    <w:rsid w:val="00E93F64"/>
    <w:rsid w:val="00E95719"/>
    <w:rsid w:val="00E958CE"/>
    <w:rsid w:val="00E960F8"/>
    <w:rsid w:val="00E976F8"/>
    <w:rsid w:val="00EA042B"/>
    <w:rsid w:val="00EA1F1E"/>
    <w:rsid w:val="00EA32CE"/>
    <w:rsid w:val="00EA3C31"/>
    <w:rsid w:val="00EA5351"/>
    <w:rsid w:val="00EB56A7"/>
    <w:rsid w:val="00EB5CE8"/>
    <w:rsid w:val="00EC1848"/>
    <w:rsid w:val="00EC1CC6"/>
    <w:rsid w:val="00EC2E93"/>
    <w:rsid w:val="00EC67F1"/>
    <w:rsid w:val="00EC6FF8"/>
    <w:rsid w:val="00ED30EF"/>
    <w:rsid w:val="00ED5D1A"/>
    <w:rsid w:val="00EE0109"/>
    <w:rsid w:val="00EE29EB"/>
    <w:rsid w:val="00EE4CF6"/>
    <w:rsid w:val="00EE5217"/>
    <w:rsid w:val="00EE6821"/>
    <w:rsid w:val="00EF4949"/>
    <w:rsid w:val="00EF61DF"/>
    <w:rsid w:val="00F0035F"/>
    <w:rsid w:val="00F0163B"/>
    <w:rsid w:val="00F0250C"/>
    <w:rsid w:val="00F04738"/>
    <w:rsid w:val="00F10163"/>
    <w:rsid w:val="00F124D4"/>
    <w:rsid w:val="00F12D76"/>
    <w:rsid w:val="00F14B2F"/>
    <w:rsid w:val="00F24330"/>
    <w:rsid w:val="00F27357"/>
    <w:rsid w:val="00F317FC"/>
    <w:rsid w:val="00F31B9E"/>
    <w:rsid w:val="00F3398F"/>
    <w:rsid w:val="00F41BDD"/>
    <w:rsid w:val="00F43D4F"/>
    <w:rsid w:val="00F440C6"/>
    <w:rsid w:val="00F51D13"/>
    <w:rsid w:val="00F521C4"/>
    <w:rsid w:val="00F532E0"/>
    <w:rsid w:val="00F54A3A"/>
    <w:rsid w:val="00F60E30"/>
    <w:rsid w:val="00F61CC4"/>
    <w:rsid w:val="00F621C5"/>
    <w:rsid w:val="00F64585"/>
    <w:rsid w:val="00F6487B"/>
    <w:rsid w:val="00F777C3"/>
    <w:rsid w:val="00F82211"/>
    <w:rsid w:val="00F833D4"/>
    <w:rsid w:val="00F83864"/>
    <w:rsid w:val="00F84DA0"/>
    <w:rsid w:val="00F87020"/>
    <w:rsid w:val="00F876DA"/>
    <w:rsid w:val="00F87A09"/>
    <w:rsid w:val="00F90011"/>
    <w:rsid w:val="00F90331"/>
    <w:rsid w:val="00F91247"/>
    <w:rsid w:val="00F94811"/>
    <w:rsid w:val="00F9499F"/>
    <w:rsid w:val="00F95053"/>
    <w:rsid w:val="00FA0359"/>
    <w:rsid w:val="00FA0B0F"/>
    <w:rsid w:val="00FA1EEE"/>
    <w:rsid w:val="00FA22D6"/>
    <w:rsid w:val="00FA4097"/>
    <w:rsid w:val="00FA4B56"/>
    <w:rsid w:val="00FA612F"/>
    <w:rsid w:val="00FA6B2F"/>
    <w:rsid w:val="00FB2821"/>
    <w:rsid w:val="00FB528E"/>
    <w:rsid w:val="00FB59A5"/>
    <w:rsid w:val="00FB659D"/>
    <w:rsid w:val="00FB798F"/>
    <w:rsid w:val="00FC2DE3"/>
    <w:rsid w:val="00FC3FD4"/>
    <w:rsid w:val="00FC52DB"/>
    <w:rsid w:val="00FD2F15"/>
    <w:rsid w:val="00FD40B9"/>
    <w:rsid w:val="00FE026D"/>
    <w:rsid w:val="00FE3507"/>
    <w:rsid w:val="00FE4D98"/>
    <w:rsid w:val="00FE59F2"/>
    <w:rsid w:val="00FE6EE0"/>
    <w:rsid w:val="00FF1140"/>
    <w:rsid w:val="00FF14D0"/>
    <w:rsid w:val="00FF6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2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5068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67140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B67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">
    <w:name w:val="pt"/>
    <w:basedOn w:val="a"/>
    <w:rsid w:val="00077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2F56B5"/>
    <w:rPr>
      <w:i/>
      <w:iCs/>
    </w:rPr>
  </w:style>
  <w:style w:type="paragraph" w:styleId="a7">
    <w:name w:val="footnote text"/>
    <w:basedOn w:val="a"/>
    <w:link w:val="a8"/>
    <w:semiHidden/>
    <w:rsid w:val="008F4C9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a8">
    <w:name w:val="Текст сноски Знак"/>
    <w:basedOn w:val="a0"/>
    <w:link w:val="a7"/>
    <w:semiHidden/>
    <w:rsid w:val="008F4C97"/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hps">
    <w:name w:val="hps"/>
    <w:basedOn w:val="a0"/>
    <w:rsid w:val="00BC66C3"/>
  </w:style>
  <w:style w:type="paragraph" w:customStyle="1" w:styleId="ht1">
    <w:name w:val="ht1"/>
    <w:basedOn w:val="a"/>
    <w:rsid w:val="00015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0153F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9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lex.ru/2x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uss.ru/pole/Sakral-noe-v-sovremennom-obschestv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5CE2A-F335-428F-8C5C-A2DB79BBE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1838</TotalTime>
  <Pages>11</Pages>
  <Words>2764</Words>
  <Characters>15761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38</cp:revision>
  <dcterms:created xsi:type="dcterms:W3CDTF">2012-05-09T08:42:00Z</dcterms:created>
  <dcterms:modified xsi:type="dcterms:W3CDTF">2012-09-02T16:37:00Z</dcterms:modified>
</cp:coreProperties>
</file>