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189" w:rsidRPr="002A42EC" w:rsidRDefault="00AA3189" w:rsidP="002A42EC">
      <w:pPr>
        <w:spacing w:after="0" w:line="360" w:lineRule="auto"/>
        <w:jc w:val="both"/>
        <w:rPr>
          <w:rFonts w:ascii="Times New Roman" w:hAnsi="Times New Roman"/>
          <w:b/>
          <w:bCs/>
          <w:sz w:val="28"/>
          <w:szCs w:val="28"/>
          <w:lang w:val="uk-UA" w:eastAsia="ru-RU"/>
        </w:rPr>
      </w:pPr>
      <w:r w:rsidRPr="002A42EC">
        <w:rPr>
          <w:rFonts w:ascii="Times New Roman" w:hAnsi="Times New Roman"/>
          <w:b/>
          <w:bCs/>
          <w:sz w:val="28"/>
          <w:szCs w:val="28"/>
          <w:lang w:val="uk-UA" w:eastAsia="ru-RU"/>
        </w:rPr>
        <w:t>УДК 159.9.</w:t>
      </w:r>
    </w:p>
    <w:p w:rsidR="00AA3189" w:rsidRPr="00542CC3" w:rsidRDefault="00AA3189" w:rsidP="00542CC3">
      <w:pPr>
        <w:spacing w:after="0" w:line="240" w:lineRule="auto"/>
        <w:ind w:firstLine="851"/>
        <w:jc w:val="right"/>
        <w:rPr>
          <w:rFonts w:ascii="Times New Roman" w:hAnsi="Times New Roman"/>
          <w:bCs/>
          <w:i/>
          <w:sz w:val="28"/>
          <w:szCs w:val="28"/>
          <w:lang w:val="uk-UA" w:eastAsia="ru-RU"/>
        </w:rPr>
      </w:pPr>
      <w:r w:rsidRPr="00542CC3">
        <w:rPr>
          <w:rFonts w:ascii="Times New Roman" w:hAnsi="Times New Roman"/>
          <w:bCs/>
          <w:i/>
          <w:sz w:val="28"/>
          <w:szCs w:val="28"/>
          <w:lang w:val="uk-UA" w:eastAsia="ru-RU"/>
        </w:rPr>
        <w:t>В.Р.</w:t>
      </w:r>
      <w:bookmarkStart w:id="0" w:name="_GoBack"/>
      <w:bookmarkEnd w:id="0"/>
      <w:proofErr w:type="spellStart"/>
      <w:r w:rsidR="00542CC3" w:rsidRPr="00542CC3">
        <w:rPr>
          <w:rFonts w:ascii="Times New Roman" w:hAnsi="Times New Roman"/>
          <w:bCs/>
          <w:i/>
          <w:sz w:val="28"/>
          <w:szCs w:val="28"/>
          <w:lang w:val="uk-UA" w:eastAsia="ru-RU"/>
        </w:rPr>
        <w:t>Цокота</w:t>
      </w:r>
      <w:proofErr w:type="spellEnd"/>
    </w:p>
    <w:p w:rsidR="00542CC3" w:rsidRPr="00542CC3" w:rsidRDefault="00542CC3" w:rsidP="00542CC3">
      <w:pPr>
        <w:spacing w:after="0" w:line="240" w:lineRule="auto"/>
        <w:ind w:firstLine="851"/>
        <w:jc w:val="right"/>
        <w:rPr>
          <w:rFonts w:ascii="Times New Roman" w:hAnsi="Times New Roman"/>
          <w:bCs/>
          <w:i/>
          <w:sz w:val="28"/>
          <w:szCs w:val="28"/>
          <w:lang w:val="uk-UA" w:eastAsia="ru-RU"/>
        </w:rPr>
      </w:pPr>
      <w:r w:rsidRPr="00542CC3">
        <w:rPr>
          <w:rFonts w:ascii="Times New Roman" w:hAnsi="Times New Roman"/>
          <w:bCs/>
          <w:i/>
          <w:sz w:val="28"/>
          <w:szCs w:val="28"/>
          <w:lang w:val="uk-UA" w:eastAsia="ru-RU"/>
        </w:rPr>
        <w:t>Кандидат психологічних наук</w:t>
      </w:r>
    </w:p>
    <w:p w:rsidR="00542CC3" w:rsidRDefault="002214EF" w:rsidP="00542CC3">
      <w:pPr>
        <w:spacing w:after="0" w:line="240" w:lineRule="auto"/>
        <w:ind w:firstLine="851"/>
        <w:jc w:val="right"/>
        <w:rPr>
          <w:rFonts w:ascii="Times New Roman" w:hAnsi="Times New Roman"/>
          <w:bCs/>
          <w:i/>
          <w:sz w:val="28"/>
          <w:szCs w:val="28"/>
          <w:lang w:val="uk-UA" w:eastAsia="ru-RU"/>
        </w:rPr>
      </w:pPr>
      <w:r>
        <w:rPr>
          <w:rFonts w:ascii="Times New Roman" w:hAnsi="Times New Roman"/>
          <w:bCs/>
          <w:i/>
          <w:sz w:val="28"/>
          <w:szCs w:val="28"/>
          <w:lang w:val="uk-UA" w:eastAsia="ru-RU"/>
        </w:rPr>
        <w:t>Національний</w:t>
      </w:r>
      <w:r w:rsidR="00542CC3" w:rsidRPr="00542CC3">
        <w:rPr>
          <w:rFonts w:ascii="Times New Roman" w:hAnsi="Times New Roman"/>
          <w:bCs/>
          <w:i/>
          <w:sz w:val="28"/>
          <w:szCs w:val="28"/>
          <w:lang w:val="uk-UA" w:eastAsia="ru-RU"/>
        </w:rPr>
        <w:t xml:space="preserve"> універси</w:t>
      </w:r>
      <w:r>
        <w:rPr>
          <w:rFonts w:ascii="Times New Roman" w:hAnsi="Times New Roman"/>
          <w:bCs/>
          <w:i/>
          <w:sz w:val="28"/>
          <w:szCs w:val="28"/>
          <w:lang w:val="uk-UA" w:eastAsia="ru-RU"/>
        </w:rPr>
        <w:t xml:space="preserve">тет </w:t>
      </w:r>
      <w:r w:rsidR="0087556F">
        <w:rPr>
          <w:rFonts w:ascii="Times New Roman" w:hAnsi="Times New Roman"/>
          <w:bCs/>
          <w:i/>
          <w:sz w:val="28"/>
          <w:szCs w:val="28"/>
          <w:lang w:val="uk-UA" w:eastAsia="ru-RU"/>
        </w:rPr>
        <w:t>цивільного захисту України</w:t>
      </w:r>
    </w:p>
    <w:p w:rsidR="00542CC3" w:rsidRDefault="00542CC3" w:rsidP="00542CC3">
      <w:pPr>
        <w:spacing w:after="0" w:line="240" w:lineRule="auto"/>
        <w:ind w:firstLine="851"/>
        <w:jc w:val="right"/>
        <w:rPr>
          <w:rFonts w:ascii="Times New Roman" w:hAnsi="Times New Roman"/>
          <w:bCs/>
          <w:i/>
          <w:sz w:val="28"/>
          <w:szCs w:val="28"/>
          <w:lang w:val="uk-UA" w:eastAsia="ru-RU"/>
        </w:rPr>
      </w:pPr>
      <w:r w:rsidRPr="00542CC3">
        <w:rPr>
          <w:rFonts w:ascii="Times New Roman" w:hAnsi="Times New Roman"/>
          <w:bCs/>
          <w:i/>
          <w:sz w:val="28"/>
          <w:szCs w:val="28"/>
          <w:lang w:val="uk-UA" w:eastAsia="ru-RU"/>
        </w:rPr>
        <w:t>м.Харків</w:t>
      </w:r>
    </w:p>
    <w:p w:rsidR="00542CC3" w:rsidRDefault="00542CC3" w:rsidP="00542CC3">
      <w:pPr>
        <w:spacing w:after="0" w:line="240" w:lineRule="auto"/>
        <w:ind w:firstLine="851"/>
        <w:jc w:val="right"/>
        <w:rPr>
          <w:rFonts w:ascii="Times New Roman" w:hAnsi="Times New Roman"/>
          <w:bCs/>
          <w:i/>
          <w:sz w:val="28"/>
          <w:szCs w:val="28"/>
          <w:lang w:val="uk-UA" w:eastAsia="ru-RU"/>
        </w:rPr>
      </w:pPr>
    </w:p>
    <w:p w:rsidR="00542CC3" w:rsidRPr="00542CC3" w:rsidRDefault="00542CC3" w:rsidP="00542CC3">
      <w:pPr>
        <w:spacing w:after="0" w:line="240" w:lineRule="auto"/>
        <w:ind w:firstLine="851"/>
        <w:jc w:val="right"/>
        <w:rPr>
          <w:rFonts w:ascii="Times New Roman" w:hAnsi="Times New Roman"/>
          <w:bCs/>
          <w:i/>
          <w:sz w:val="28"/>
          <w:szCs w:val="28"/>
          <w:lang w:val="uk-UA" w:eastAsia="ru-RU"/>
        </w:rPr>
      </w:pPr>
      <w:r>
        <w:rPr>
          <w:rFonts w:ascii="Times New Roman" w:hAnsi="Times New Roman"/>
          <w:bCs/>
          <w:i/>
          <w:sz w:val="28"/>
          <w:szCs w:val="28"/>
          <w:lang w:val="uk-UA" w:eastAsia="ru-RU"/>
        </w:rPr>
        <w:t>В.М. Платонов</w:t>
      </w:r>
    </w:p>
    <w:p w:rsidR="00542CC3" w:rsidRPr="00542CC3" w:rsidRDefault="00880629" w:rsidP="00542CC3">
      <w:pPr>
        <w:spacing w:after="0" w:line="240" w:lineRule="auto"/>
        <w:ind w:firstLine="851"/>
        <w:jc w:val="right"/>
        <w:rPr>
          <w:rFonts w:ascii="Times New Roman" w:hAnsi="Times New Roman"/>
          <w:bCs/>
          <w:i/>
          <w:sz w:val="28"/>
          <w:szCs w:val="28"/>
          <w:lang w:val="uk-UA" w:eastAsia="ru-RU"/>
        </w:rPr>
      </w:pPr>
      <w:r>
        <w:rPr>
          <w:rFonts w:ascii="Times New Roman" w:hAnsi="Times New Roman"/>
          <w:bCs/>
          <w:i/>
          <w:sz w:val="28"/>
          <w:szCs w:val="28"/>
          <w:lang w:val="uk-UA" w:eastAsia="ru-RU"/>
        </w:rPr>
        <w:t>Аспірант</w:t>
      </w:r>
    </w:p>
    <w:p w:rsidR="00542CC3" w:rsidRDefault="002214EF" w:rsidP="00542CC3">
      <w:pPr>
        <w:spacing w:after="0" w:line="240" w:lineRule="auto"/>
        <w:ind w:firstLine="851"/>
        <w:jc w:val="right"/>
        <w:rPr>
          <w:rFonts w:ascii="Times New Roman" w:hAnsi="Times New Roman"/>
          <w:bCs/>
          <w:i/>
          <w:sz w:val="28"/>
          <w:szCs w:val="28"/>
          <w:lang w:val="uk-UA" w:eastAsia="ru-RU"/>
        </w:rPr>
      </w:pPr>
      <w:r>
        <w:rPr>
          <w:rFonts w:ascii="Times New Roman" w:hAnsi="Times New Roman"/>
          <w:bCs/>
          <w:i/>
          <w:sz w:val="28"/>
          <w:szCs w:val="28"/>
          <w:lang w:val="uk-UA" w:eastAsia="ru-RU"/>
        </w:rPr>
        <w:t>Національний</w:t>
      </w:r>
      <w:r w:rsidR="00542CC3" w:rsidRPr="00542CC3">
        <w:rPr>
          <w:rFonts w:ascii="Times New Roman" w:hAnsi="Times New Roman"/>
          <w:bCs/>
          <w:i/>
          <w:sz w:val="28"/>
          <w:szCs w:val="28"/>
          <w:lang w:val="uk-UA" w:eastAsia="ru-RU"/>
        </w:rPr>
        <w:t xml:space="preserve"> універси</w:t>
      </w:r>
      <w:r>
        <w:rPr>
          <w:rFonts w:ascii="Times New Roman" w:hAnsi="Times New Roman"/>
          <w:bCs/>
          <w:i/>
          <w:sz w:val="28"/>
          <w:szCs w:val="28"/>
          <w:lang w:val="uk-UA" w:eastAsia="ru-RU"/>
        </w:rPr>
        <w:t>тет</w:t>
      </w:r>
      <w:r w:rsidR="0087556F">
        <w:rPr>
          <w:rFonts w:ascii="Times New Roman" w:hAnsi="Times New Roman"/>
          <w:bCs/>
          <w:i/>
          <w:sz w:val="28"/>
          <w:szCs w:val="28"/>
          <w:lang w:val="uk-UA" w:eastAsia="ru-RU"/>
        </w:rPr>
        <w:t xml:space="preserve"> цивільного захисту України</w:t>
      </w:r>
    </w:p>
    <w:p w:rsidR="00542CC3" w:rsidRPr="00542CC3" w:rsidRDefault="00542CC3" w:rsidP="00542CC3">
      <w:pPr>
        <w:spacing w:after="0" w:line="240" w:lineRule="auto"/>
        <w:ind w:firstLine="851"/>
        <w:jc w:val="right"/>
        <w:rPr>
          <w:rFonts w:ascii="Times New Roman" w:hAnsi="Times New Roman"/>
          <w:i/>
          <w:iCs/>
          <w:sz w:val="28"/>
          <w:szCs w:val="28"/>
          <w:lang w:val="uk-UA"/>
        </w:rPr>
      </w:pPr>
      <w:r w:rsidRPr="00542CC3">
        <w:rPr>
          <w:rFonts w:ascii="Times New Roman" w:hAnsi="Times New Roman"/>
          <w:bCs/>
          <w:i/>
          <w:sz w:val="28"/>
          <w:szCs w:val="28"/>
          <w:lang w:val="uk-UA" w:eastAsia="ru-RU"/>
        </w:rPr>
        <w:t>м.Харків</w:t>
      </w:r>
    </w:p>
    <w:p w:rsidR="00542CC3" w:rsidRDefault="00542CC3" w:rsidP="00542CC3">
      <w:pPr>
        <w:spacing w:after="0" w:line="240" w:lineRule="auto"/>
        <w:ind w:firstLine="851"/>
        <w:jc w:val="right"/>
        <w:rPr>
          <w:rFonts w:ascii="Times New Roman" w:hAnsi="Times New Roman"/>
          <w:i/>
          <w:iCs/>
          <w:sz w:val="28"/>
          <w:szCs w:val="28"/>
          <w:lang w:val="uk-UA"/>
        </w:rPr>
      </w:pPr>
    </w:p>
    <w:p w:rsidR="00542CC3" w:rsidRPr="00F34D73" w:rsidRDefault="00542CC3" w:rsidP="00B207B0">
      <w:pPr>
        <w:spacing w:after="0" w:line="240" w:lineRule="auto"/>
        <w:ind w:firstLine="851"/>
        <w:jc w:val="center"/>
        <w:outlineLvl w:val="1"/>
        <w:rPr>
          <w:rFonts w:ascii="Times New Roman" w:hAnsi="Times New Roman"/>
          <w:b/>
          <w:bCs/>
          <w:sz w:val="28"/>
          <w:szCs w:val="28"/>
          <w:lang w:val="uk-UA" w:eastAsia="ru-RU"/>
        </w:rPr>
      </w:pPr>
      <w:r w:rsidRPr="002A42EC">
        <w:rPr>
          <w:rFonts w:ascii="Times New Roman" w:hAnsi="Times New Roman"/>
          <w:b/>
          <w:bCs/>
          <w:sz w:val="28"/>
          <w:szCs w:val="28"/>
          <w:lang w:val="uk-UA" w:eastAsia="ru-RU"/>
        </w:rPr>
        <w:t>ВИКОРИСТАННЯ МЕТОДУ ЕКСПОЗИЦІЙНОЇ ТЕРАПІЇ У ВІРТУАЛЬНІЙ РЕАЛЬНОСТІ В УМОВАХ ВІДНОВЛЮВАЛЬНОГО ПЕРІОДУ УЧАСНИКІВ ЛОКАЛЬНИХ ВІЙСЬКОВИХ КОНФЛІКТІВМІЖНАРОДНИЙ ДОСВІД</w:t>
      </w:r>
    </w:p>
    <w:p w:rsidR="00542CC3" w:rsidRPr="00542CC3" w:rsidRDefault="00542CC3" w:rsidP="00542CC3">
      <w:pPr>
        <w:spacing w:after="0" w:line="240" w:lineRule="auto"/>
        <w:ind w:firstLine="851"/>
        <w:jc w:val="center"/>
        <w:rPr>
          <w:rFonts w:ascii="Times New Roman" w:hAnsi="Times New Roman"/>
          <w:iCs/>
          <w:sz w:val="28"/>
          <w:szCs w:val="28"/>
          <w:lang w:val="uk-UA"/>
        </w:rPr>
      </w:pPr>
    </w:p>
    <w:p w:rsidR="00AA3189" w:rsidRDefault="00014552" w:rsidP="00014552">
      <w:pPr>
        <w:pStyle w:val="ab"/>
        <w:shd w:val="clear" w:color="auto" w:fill="FFFFFF"/>
        <w:ind w:firstLine="851"/>
        <w:jc w:val="both"/>
        <w:rPr>
          <w:rFonts w:ascii="Times New Roman" w:hAnsi="Times New Roman" w:cs="Times New Roman"/>
          <w:color w:val="auto"/>
          <w:lang w:val="uk-UA"/>
        </w:rPr>
      </w:pPr>
      <w:r>
        <w:rPr>
          <w:rFonts w:ascii="Times New Roman" w:hAnsi="Times New Roman" w:cs="Times New Roman"/>
          <w:color w:val="auto"/>
          <w:lang w:val="uk-UA"/>
        </w:rPr>
        <w:t xml:space="preserve">Анотація. </w:t>
      </w:r>
      <w:r w:rsidR="00223153" w:rsidRPr="00B207B0">
        <w:rPr>
          <w:rFonts w:ascii="Times New Roman" w:hAnsi="Times New Roman" w:cs="Times New Roman"/>
          <w:color w:val="auto"/>
          <w:lang w:val="uk-UA"/>
        </w:rPr>
        <w:t xml:space="preserve">Активний розвиток комп’ютерних технології дозволяє використовувати нові технічні програми не тільки в процесі підготовки майбутнього фахівця, а і </w:t>
      </w:r>
      <w:r w:rsidR="00B207B0">
        <w:rPr>
          <w:rFonts w:ascii="Times New Roman" w:hAnsi="Times New Roman" w:cs="Times New Roman"/>
          <w:color w:val="auto"/>
          <w:lang w:val="uk-UA"/>
        </w:rPr>
        <w:t>у межах, лікування, діагностики</w:t>
      </w:r>
      <w:r w:rsidR="00223153" w:rsidRPr="00B207B0">
        <w:rPr>
          <w:rFonts w:ascii="Times New Roman" w:hAnsi="Times New Roman" w:cs="Times New Roman"/>
          <w:color w:val="auto"/>
          <w:lang w:val="uk-UA"/>
        </w:rPr>
        <w:t xml:space="preserve"> та у сфері охорони здоров’я. </w:t>
      </w:r>
      <w:r w:rsidR="00B207B0">
        <w:rPr>
          <w:rFonts w:ascii="Times New Roman" w:hAnsi="Times New Roman" w:cs="Times New Roman"/>
          <w:color w:val="auto"/>
          <w:lang w:val="uk-UA"/>
        </w:rPr>
        <w:t xml:space="preserve">Одним із найпоширеніших напрямів застосування комп’ютерних технологій в психології є лікування та діагностика посттравматичного стресового розладу. </w:t>
      </w:r>
      <w:r w:rsidR="00F95C2C">
        <w:rPr>
          <w:rFonts w:ascii="Times New Roman" w:hAnsi="Times New Roman" w:cs="Times New Roman"/>
          <w:color w:val="auto"/>
          <w:lang w:val="uk-UA"/>
        </w:rPr>
        <w:t>Застосування методів доповненої та віртуальної реальності дозволяють значно спростити та прискорити психологічну реабілітацію</w:t>
      </w:r>
      <w:r>
        <w:rPr>
          <w:rFonts w:ascii="Times New Roman" w:hAnsi="Times New Roman" w:cs="Times New Roman"/>
          <w:color w:val="auto"/>
          <w:lang w:val="uk-UA"/>
        </w:rPr>
        <w:t xml:space="preserve"> через взаємодію з віртуальним середовищем. Таким чином, застосування програм із віртуальною реальністю для лікування </w:t>
      </w:r>
      <w:r w:rsidR="001A1E7F">
        <w:rPr>
          <w:rFonts w:ascii="Times New Roman" w:hAnsi="Times New Roman" w:cs="Times New Roman"/>
          <w:color w:val="auto"/>
          <w:lang w:val="uk-UA"/>
        </w:rPr>
        <w:t xml:space="preserve">ПТСР </w:t>
      </w:r>
      <w:r>
        <w:rPr>
          <w:rFonts w:ascii="Times New Roman" w:hAnsi="Times New Roman" w:cs="Times New Roman"/>
          <w:color w:val="auto"/>
          <w:lang w:val="uk-UA"/>
        </w:rPr>
        <w:t>показало свою ефективність на досліджуваних групах, та має подальші напрями роз</w:t>
      </w:r>
      <w:r w:rsidR="001A1E7F">
        <w:rPr>
          <w:rFonts w:ascii="Times New Roman" w:hAnsi="Times New Roman" w:cs="Times New Roman"/>
          <w:color w:val="auto"/>
          <w:lang w:val="uk-UA"/>
        </w:rPr>
        <w:t>витку</w:t>
      </w:r>
      <w:r>
        <w:rPr>
          <w:rFonts w:ascii="Times New Roman" w:hAnsi="Times New Roman" w:cs="Times New Roman"/>
          <w:color w:val="auto"/>
          <w:lang w:val="uk-UA"/>
        </w:rPr>
        <w:t xml:space="preserve"> та модифікування.</w:t>
      </w:r>
    </w:p>
    <w:p w:rsidR="00014552" w:rsidRDefault="00014552" w:rsidP="00014552">
      <w:pPr>
        <w:pStyle w:val="ab"/>
        <w:shd w:val="clear" w:color="auto" w:fill="FFFFFF"/>
        <w:ind w:firstLine="851"/>
        <w:jc w:val="both"/>
        <w:rPr>
          <w:rFonts w:ascii="Times New Roman" w:hAnsi="Times New Roman" w:cs="Times New Roman"/>
          <w:color w:val="auto"/>
          <w:lang w:val="uk-UA"/>
        </w:rPr>
      </w:pPr>
    </w:p>
    <w:p w:rsidR="00014552" w:rsidRDefault="00014552" w:rsidP="00014552">
      <w:pPr>
        <w:pStyle w:val="ab"/>
        <w:shd w:val="clear" w:color="auto" w:fill="FFFFFF"/>
        <w:ind w:firstLine="851"/>
        <w:jc w:val="both"/>
        <w:rPr>
          <w:rFonts w:ascii="Times New Roman" w:hAnsi="Times New Roman" w:cs="Times New Roman"/>
          <w:color w:val="auto"/>
          <w:lang w:val="uk-UA"/>
        </w:rPr>
      </w:pPr>
      <w:proofErr w:type="spellStart"/>
      <w:r w:rsidRPr="00014552">
        <w:rPr>
          <w:rFonts w:ascii="Times New Roman" w:hAnsi="Times New Roman" w:cs="Times New Roman"/>
          <w:color w:val="auto"/>
          <w:lang w:val="uk-UA"/>
        </w:rPr>
        <w:t>Abstract</w:t>
      </w:r>
      <w:proofErr w:type="spellEnd"/>
      <w:r w:rsidRPr="00014552">
        <w:rPr>
          <w:rFonts w:ascii="Times New Roman" w:hAnsi="Times New Roman" w:cs="Times New Roman"/>
          <w:color w:val="auto"/>
          <w:lang w:val="uk-UA"/>
        </w:rPr>
        <w:t xml:space="preserve">. </w:t>
      </w:r>
      <w:proofErr w:type="spellStart"/>
      <w:r w:rsidRPr="00014552">
        <w:rPr>
          <w:rFonts w:ascii="Times New Roman" w:hAnsi="Times New Roman" w:cs="Times New Roman"/>
          <w:color w:val="auto"/>
          <w:lang w:val="uk-UA"/>
        </w:rPr>
        <w:t>The</w:t>
      </w:r>
      <w:proofErr w:type="spellEnd"/>
      <w:r w:rsidR="00F95C51">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active</w:t>
      </w:r>
      <w:proofErr w:type="spellEnd"/>
      <w:r w:rsidR="00F95C51">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development</w:t>
      </w:r>
      <w:proofErr w:type="spellEnd"/>
      <w:r w:rsidR="00F95C51">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of</w:t>
      </w:r>
      <w:proofErr w:type="spellEnd"/>
      <w:r w:rsidR="00F95C51">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computer</w:t>
      </w:r>
      <w:proofErr w:type="spellEnd"/>
      <w:r w:rsidR="00F95C51">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technology</w:t>
      </w:r>
      <w:proofErr w:type="spellEnd"/>
      <w:r w:rsidR="00F95C51">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makes</w:t>
      </w:r>
      <w:proofErr w:type="spellEnd"/>
      <w:r w:rsidR="00F95C51">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it</w:t>
      </w:r>
      <w:proofErr w:type="spellEnd"/>
      <w:r w:rsidR="00F95C51">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possible</w:t>
      </w:r>
      <w:proofErr w:type="spellEnd"/>
      <w:r w:rsidR="00F95C51">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to</w:t>
      </w:r>
      <w:proofErr w:type="spellEnd"/>
      <w:r w:rsidR="00F95C51">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use</w:t>
      </w:r>
      <w:proofErr w:type="spellEnd"/>
      <w:r w:rsidR="00F95C51">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new</w:t>
      </w:r>
      <w:proofErr w:type="spellEnd"/>
      <w:r w:rsidR="00F95C51">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technical</w:t>
      </w:r>
      <w:proofErr w:type="spellEnd"/>
      <w:r w:rsidR="00F95C51">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programs</w:t>
      </w:r>
      <w:proofErr w:type="spellEnd"/>
      <w:r w:rsidR="00076AD9">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not</w:t>
      </w:r>
      <w:proofErr w:type="spellEnd"/>
      <w:r w:rsidR="00076AD9">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only</w:t>
      </w:r>
      <w:proofErr w:type="spellEnd"/>
      <w:r w:rsidR="00076AD9">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in</w:t>
      </w:r>
      <w:proofErr w:type="spellEnd"/>
      <w:r w:rsidR="00076AD9">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the</w:t>
      </w:r>
      <w:proofErr w:type="spellEnd"/>
      <w:r w:rsidR="00076AD9">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process</w:t>
      </w:r>
      <w:proofErr w:type="spellEnd"/>
      <w:r w:rsidR="00076AD9">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of</w:t>
      </w:r>
      <w:proofErr w:type="spellEnd"/>
      <w:r w:rsidR="00076AD9">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training</w:t>
      </w:r>
      <w:proofErr w:type="spellEnd"/>
      <w:r w:rsidRPr="00014552">
        <w:rPr>
          <w:rFonts w:ascii="Times New Roman" w:hAnsi="Times New Roman" w:cs="Times New Roman"/>
          <w:color w:val="auto"/>
          <w:lang w:val="uk-UA"/>
        </w:rPr>
        <w:t xml:space="preserve"> a </w:t>
      </w:r>
      <w:proofErr w:type="spellStart"/>
      <w:r w:rsidRPr="00014552">
        <w:rPr>
          <w:rFonts w:ascii="Times New Roman" w:hAnsi="Times New Roman" w:cs="Times New Roman"/>
          <w:color w:val="auto"/>
          <w:lang w:val="uk-UA"/>
        </w:rPr>
        <w:t>future</w:t>
      </w:r>
      <w:proofErr w:type="spellEnd"/>
      <w:r w:rsidR="00F95C51">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specialist</w:t>
      </w:r>
      <w:proofErr w:type="spellEnd"/>
      <w:r w:rsidRPr="00014552">
        <w:rPr>
          <w:rFonts w:ascii="Times New Roman" w:hAnsi="Times New Roman" w:cs="Times New Roman"/>
          <w:color w:val="auto"/>
          <w:lang w:val="uk-UA"/>
        </w:rPr>
        <w:t xml:space="preserve">, </w:t>
      </w:r>
      <w:proofErr w:type="spellStart"/>
      <w:r w:rsidRPr="00014552">
        <w:rPr>
          <w:rFonts w:ascii="Times New Roman" w:hAnsi="Times New Roman" w:cs="Times New Roman"/>
          <w:color w:val="auto"/>
          <w:lang w:val="uk-UA"/>
        </w:rPr>
        <w:t>but</w:t>
      </w:r>
      <w:proofErr w:type="spellEnd"/>
      <w:r w:rsidR="00D30823">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also</w:t>
      </w:r>
      <w:proofErr w:type="spellEnd"/>
      <w:r w:rsidR="00D30823">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in</w:t>
      </w:r>
      <w:proofErr w:type="spellEnd"/>
      <w:r w:rsidR="00D30823">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the</w:t>
      </w:r>
      <w:proofErr w:type="spellEnd"/>
      <w:r w:rsidR="00D30823">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framework</w:t>
      </w:r>
      <w:proofErr w:type="spellEnd"/>
      <w:r w:rsidR="00D30823">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of</w:t>
      </w:r>
      <w:proofErr w:type="spellEnd"/>
      <w:r w:rsidR="00D30823">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treatment</w:t>
      </w:r>
      <w:proofErr w:type="spellEnd"/>
      <w:r w:rsidRPr="00014552">
        <w:rPr>
          <w:rFonts w:ascii="Times New Roman" w:hAnsi="Times New Roman" w:cs="Times New Roman"/>
          <w:color w:val="auto"/>
          <w:lang w:val="uk-UA"/>
        </w:rPr>
        <w:t xml:space="preserve">, </w:t>
      </w:r>
      <w:proofErr w:type="spellStart"/>
      <w:r w:rsidRPr="00014552">
        <w:rPr>
          <w:rFonts w:ascii="Times New Roman" w:hAnsi="Times New Roman" w:cs="Times New Roman"/>
          <w:color w:val="auto"/>
          <w:lang w:val="uk-UA"/>
        </w:rPr>
        <w:t>diagnosis</w:t>
      </w:r>
      <w:proofErr w:type="spellEnd"/>
      <w:r w:rsidR="00D30823">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and</w:t>
      </w:r>
      <w:proofErr w:type="spellEnd"/>
      <w:r w:rsidR="00D30823">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in</w:t>
      </w:r>
      <w:proofErr w:type="spellEnd"/>
      <w:r w:rsidR="00D30823">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the</w:t>
      </w:r>
      <w:proofErr w:type="spellEnd"/>
      <w:r w:rsidR="00D30823">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field</w:t>
      </w:r>
      <w:proofErr w:type="spellEnd"/>
      <w:r w:rsidR="00D30823">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of</w:t>
      </w:r>
      <w:proofErr w:type="spellEnd"/>
      <w:r w:rsidR="00D30823">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health</w:t>
      </w:r>
      <w:proofErr w:type="spellEnd"/>
      <w:r w:rsidR="00D30823">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care</w:t>
      </w:r>
      <w:proofErr w:type="spellEnd"/>
      <w:r w:rsidRPr="00014552">
        <w:rPr>
          <w:rFonts w:ascii="Times New Roman" w:hAnsi="Times New Roman" w:cs="Times New Roman"/>
          <w:color w:val="auto"/>
          <w:lang w:val="uk-UA"/>
        </w:rPr>
        <w:t xml:space="preserve">. </w:t>
      </w:r>
      <w:proofErr w:type="spellStart"/>
      <w:r w:rsidRPr="00014552">
        <w:rPr>
          <w:rFonts w:ascii="Times New Roman" w:hAnsi="Times New Roman" w:cs="Times New Roman"/>
          <w:color w:val="auto"/>
          <w:lang w:val="uk-UA"/>
        </w:rPr>
        <w:t>The</w:t>
      </w:r>
      <w:proofErr w:type="spellEnd"/>
      <w:r w:rsidR="00D30823">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use</w:t>
      </w:r>
      <w:proofErr w:type="spellEnd"/>
      <w:r w:rsidR="00D30823">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of</w:t>
      </w:r>
      <w:proofErr w:type="spellEnd"/>
      <w:r w:rsidR="00D30823">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augmented</w:t>
      </w:r>
      <w:proofErr w:type="spellEnd"/>
      <w:r w:rsidR="00D30823">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and</w:t>
      </w:r>
      <w:proofErr w:type="spellEnd"/>
      <w:r w:rsidR="00D30823">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virtual</w:t>
      </w:r>
      <w:proofErr w:type="spellEnd"/>
      <w:r w:rsidR="00D30823">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reality</w:t>
      </w:r>
      <w:proofErr w:type="spellEnd"/>
      <w:r w:rsidR="00D30823">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methods</w:t>
      </w:r>
      <w:proofErr w:type="spellEnd"/>
      <w:r w:rsidR="00D30823">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can</w:t>
      </w:r>
      <w:proofErr w:type="spellEnd"/>
      <w:r w:rsidR="00D30823">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significantly</w:t>
      </w:r>
      <w:proofErr w:type="spellEnd"/>
      <w:r w:rsidR="00244799">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simplify</w:t>
      </w:r>
      <w:proofErr w:type="spellEnd"/>
      <w:r w:rsidR="00244799">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and</w:t>
      </w:r>
      <w:proofErr w:type="spellEnd"/>
      <w:r w:rsidR="00244799">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speed</w:t>
      </w:r>
      <w:proofErr w:type="spellEnd"/>
      <w:r w:rsidR="00244799">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up</w:t>
      </w:r>
      <w:proofErr w:type="spellEnd"/>
      <w:r w:rsidR="00244799">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psychological</w:t>
      </w:r>
      <w:proofErr w:type="spellEnd"/>
      <w:r w:rsidR="00244799">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rehabilitation</w:t>
      </w:r>
      <w:proofErr w:type="spellEnd"/>
      <w:r w:rsidR="00244799">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through</w:t>
      </w:r>
      <w:proofErr w:type="spellEnd"/>
      <w:r w:rsidR="00244799">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in</w:t>
      </w:r>
      <w:proofErr w:type="spellEnd"/>
      <w:r w:rsidR="00244799">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teract</w:t>
      </w:r>
      <w:proofErr w:type="spellEnd"/>
      <w:r w:rsidR="00244799">
        <w:rPr>
          <w:rFonts w:ascii="Times New Roman" w:hAnsi="Times New Roman" w:cs="Times New Roman"/>
          <w:color w:val="auto"/>
          <w:lang w:val="en-US"/>
        </w:rPr>
        <w:t xml:space="preserve"> </w:t>
      </w:r>
      <w:r w:rsidRPr="00014552">
        <w:rPr>
          <w:rFonts w:ascii="Times New Roman" w:hAnsi="Times New Roman" w:cs="Times New Roman"/>
          <w:color w:val="auto"/>
          <w:lang w:val="uk-UA"/>
        </w:rPr>
        <w:t>i</w:t>
      </w:r>
      <w:r w:rsidR="00244799">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on</w:t>
      </w:r>
      <w:proofErr w:type="spellEnd"/>
      <w:r w:rsidR="00244799">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with</w:t>
      </w:r>
      <w:proofErr w:type="spellEnd"/>
      <w:r w:rsidR="00244799">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the</w:t>
      </w:r>
      <w:proofErr w:type="spellEnd"/>
      <w:r w:rsidR="00244799">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virtual</w:t>
      </w:r>
      <w:proofErr w:type="spellEnd"/>
      <w:r w:rsidR="00244799">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environment</w:t>
      </w:r>
      <w:proofErr w:type="spellEnd"/>
      <w:r w:rsidRPr="00014552">
        <w:rPr>
          <w:rFonts w:ascii="Times New Roman" w:hAnsi="Times New Roman" w:cs="Times New Roman"/>
          <w:color w:val="auto"/>
          <w:lang w:val="uk-UA"/>
        </w:rPr>
        <w:t xml:space="preserve">. </w:t>
      </w:r>
      <w:proofErr w:type="spellStart"/>
      <w:r w:rsidRPr="00014552">
        <w:rPr>
          <w:rFonts w:ascii="Times New Roman" w:hAnsi="Times New Roman" w:cs="Times New Roman"/>
          <w:color w:val="auto"/>
          <w:lang w:val="uk-UA"/>
        </w:rPr>
        <w:t>Thus</w:t>
      </w:r>
      <w:proofErr w:type="spellEnd"/>
      <w:r w:rsidRPr="00014552">
        <w:rPr>
          <w:rFonts w:ascii="Times New Roman" w:hAnsi="Times New Roman" w:cs="Times New Roman"/>
          <w:color w:val="auto"/>
          <w:lang w:val="uk-UA"/>
        </w:rPr>
        <w:t xml:space="preserve">, </w:t>
      </w:r>
      <w:proofErr w:type="spellStart"/>
      <w:r w:rsidRPr="00014552">
        <w:rPr>
          <w:rFonts w:ascii="Times New Roman" w:hAnsi="Times New Roman" w:cs="Times New Roman"/>
          <w:color w:val="auto"/>
          <w:lang w:val="uk-UA"/>
        </w:rPr>
        <w:t>the</w:t>
      </w:r>
      <w:proofErr w:type="spellEnd"/>
      <w:r w:rsidR="00244799">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use</w:t>
      </w:r>
      <w:proofErr w:type="spellEnd"/>
      <w:r w:rsidR="00244799">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of</w:t>
      </w:r>
      <w:proofErr w:type="spellEnd"/>
      <w:r w:rsidR="00244799">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virtual</w:t>
      </w:r>
      <w:proofErr w:type="spellEnd"/>
      <w:r w:rsidR="00244799">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reality</w:t>
      </w:r>
      <w:proofErr w:type="spellEnd"/>
      <w:r w:rsidR="00244799">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programs</w:t>
      </w:r>
      <w:proofErr w:type="spellEnd"/>
      <w:r w:rsidR="00244799">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for</w:t>
      </w:r>
      <w:proofErr w:type="spellEnd"/>
      <w:r w:rsidR="00244799">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the</w:t>
      </w:r>
      <w:proofErr w:type="spellEnd"/>
      <w:r w:rsidR="00244799">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treatment</w:t>
      </w:r>
      <w:proofErr w:type="spellEnd"/>
      <w:r w:rsidR="00244799">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of</w:t>
      </w:r>
      <w:proofErr w:type="spellEnd"/>
      <w:r w:rsidRPr="00014552">
        <w:rPr>
          <w:rFonts w:ascii="Times New Roman" w:hAnsi="Times New Roman" w:cs="Times New Roman"/>
          <w:color w:val="auto"/>
          <w:lang w:val="uk-UA"/>
        </w:rPr>
        <w:t xml:space="preserve"> PTSD </w:t>
      </w:r>
      <w:proofErr w:type="spellStart"/>
      <w:r w:rsidRPr="00014552">
        <w:rPr>
          <w:rFonts w:ascii="Times New Roman" w:hAnsi="Times New Roman" w:cs="Times New Roman"/>
          <w:color w:val="auto"/>
          <w:lang w:val="uk-UA"/>
        </w:rPr>
        <w:t>has</w:t>
      </w:r>
      <w:proofErr w:type="spellEnd"/>
      <w:r w:rsidR="00D30823">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shown</w:t>
      </w:r>
      <w:proofErr w:type="spellEnd"/>
      <w:r w:rsidR="00D30823">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its</w:t>
      </w:r>
      <w:proofErr w:type="spellEnd"/>
      <w:r w:rsidR="00D30823">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effectiveness</w:t>
      </w:r>
      <w:proofErr w:type="spellEnd"/>
      <w:r w:rsidR="00D30823">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in</w:t>
      </w:r>
      <w:proofErr w:type="spellEnd"/>
      <w:r w:rsidR="00D30823">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the</w:t>
      </w:r>
      <w:proofErr w:type="spellEnd"/>
      <w:r w:rsidR="00D30823">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study</w:t>
      </w:r>
      <w:proofErr w:type="spellEnd"/>
      <w:r w:rsidR="00D30823">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groups</w:t>
      </w:r>
      <w:proofErr w:type="spellEnd"/>
      <w:r w:rsidRPr="00014552">
        <w:rPr>
          <w:rFonts w:ascii="Times New Roman" w:hAnsi="Times New Roman" w:cs="Times New Roman"/>
          <w:color w:val="auto"/>
          <w:lang w:val="uk-UA"/>
        </w:rPr>
        <w:t xml:space="preserve">, </w:t>
      </w:r>
      <w:proofErr w:type="spellStart"/>
      <w:r w:rsidRPr="00014552">
        <w:rPr>
          <w:rFonts w:ascii="Times New Roman" w:hAnsi="Times New Roman" w:cs="Times New Roman"/>
          <w:color w:val="auto"/>
          <w:lang w:val="uk-UA"/>
        </w:rPr>
        <w:t>and</w:t>
      </w:r>
      <w:proofErr w:type="spellEnd"/>
      <w:r w:rsidR="00D30823">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has</w:t>
      </w:r>
      <w:proofErr w:type="spellEnd"/>
      <w:r w:rsidR="00D30823">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further</w:t>
      </w:r>
      <w:proofErr w:type="spellEnd"/>
      <w:r w:rsidR="00D30823">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directions</w:t>
      </w:r>
      <w:proofErr w:type="spellEnd"/>
      <w:r w:rsidR="00D30823">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for</w:t>
      </w:r>
      <w:proofErr w:type="spellEnd"/>
      <w:r w:rsidR="00D30823">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development</w:t>
      </w:r>
      <w:proofErr w:type="spellEnd"/>
      <w:r w:rsidR="00D30823">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and</w:t>
      </w:r>
      <w:proofErr w:type="spellEnd"/>
      <w:r w:rsidR="00D30823">
        <w:rPr>
          <w:rFonts w:ascii="Times New Roman" w:hAnsi="Times New Roman" w:cs="Times New Roman"/>
          <w:color w:val="auto"/>
          <w:lang w:val="en-US"/>
        </w:rPr>
        <w:t xml:space="preserve"> </w:t>
      </w:r>
      <w:proofErr w:type="spellStart"/>
      <w:r w:rsidRPr="00014552">
        <w:rPr>
          <w:rFonts w:ascii="Times New Roman" w:hAnsi="Times New Roman" w:cs="Times New Roman"/>
          <w:color w:val="auto"/>
          <w:lang w:val="uk-UA"/>
        </w:rPr>
        <w:t>modification</w:t>
      </w:r>
      <w:proofErr w:type="spellEnd"/>
      <w:r w:rsidRPr="00014552">
        <w:rPr>
          <w:rFonts w:ascii="Times New Roman" w:hAnsi="Times New Roman" w:cs="Times New Roman"/>
          <w:color w:val="auto"/>
          <w:lang w:val="uk-UA"/>
        </w:rPr>
        <w:t>.</w:t>
      </w:r>
    </w:p>
    <w:p w:rsidR="00014552" w:rsidRPr="00B207B0" w:rsidRDefault="00014552" w:rsidP="00014552">
      <w:pPr>
        <w:pStyle w:val="ab"/>
        <w:shd w:val="clear" w:color="auto" w:fill="FFFFFF"/>
        <w:ind w:firstLine="851"/>
        <w:jc w:val="both"/>
        <w:rPr>
          <w:rFonts w:ascii="Times New Roman" w:hAnsi="Times New Roman" w:cs="Times New Roman"/>
          <w:color w:val="auto"/>
          <w:lang w:val="uk-UA"/>
        </w:rPr>
      </w:pPr>
    </w:p>
    <w:p w:rsidR="00AA3189" w:rsidRPr="002A42EC" w:rsidRDefault="00AA3189" w:rsidP="002A42EC">
      <w:pPr>
        <w:spacing w:after="0" w:line="360" w:lineRule="auto"/>
        <w:ind w:firstLine="851"/>
        <w:jc w:val="both"/>
        <w:rPr>
          <w:rFonts w:ascii="Times New Roman" w:hAnsi="Times New Roman"/>
          <w:spacing w:val="6"/>
          <w:sz w:val="28"/>
          <w:szCs w:val="28"/>
          <w:lang w:val="uk-UA"/>
        </w:rPr>
      </w:pPr>
      <w:r w:rsidRPr="002A42EC">
        <w:rPr>
          <w:rFonts w:ascii="Times New Roman" w:hAnsi="Times New Roman"/>
          <w:bCs/>
          <w:sz w:val="28"/>
          <w:szCs w:val="28"/>
          <w:lang w:val="uk-UA"/>
        </w:rPr>
        <w:t>Постановка проблеми.</w:t>
      </w:r>
      <w:r w:rsidRPr="002A42EC">
        <w:rPr>
          <w:rFonts w:ascii="Times New Roman" w:hAnsi="Times New Roman"/>
          <w:spacing w:val="6"/>
          <w:sz w:val="28"/>
          <w:szCs w:val="28"/>
          <w:lang w:val="uk-UA"/>
        </w:rPr>
        <w:t xml:space="preserve"> Активний розвиток комп’ютерної техніки дає змогу використовувати новітні технічні засоби </w:t>
      </w:r>
      <w:r w:rsidR="00223153">
        <w:rPr>
          <w:rFonts w:ascii="Times New Roman" w:hAnsi="Times New Roman"/>
          <w:spacing w:val="6"/>
          <w:sz w:val="28"/>
          <w:szCs w:val="28"/>
          <w:lang w:val="uk-UA"/>
        </w:rPr>
        <w:t>не</w:t>
      </w:r>
      <w:r w:rsidRPr="002A42EC">
        <w:rPr>
          <w:rFonts w:ascii="Times New Roman" w:hAnsi="Times New Roman"/>
          <w:spacing w:val="6"/>
          <w:sz w:val="28"/>
          <w:szCs w:val="28"/>
          <w:lang w:val="uk-UA"/>
        </w:rPr>
        <w:t xml:space="preserve"> тільки в процесі професійної підготовки майбутнього фахівця, а і у межах лікувально-діагностичних процесів</w:t>
      </w:r>
      <w:r w:rsidR="00CB64F3" w:rsidRPr="002A42EC">
        <w:rPr>
          <w:rFonts w:ascii="Times New Roman" w:hAnsi="Times New Roman"/>
          <w:spacing w:val="6"/>
          <w:sz w:val="28"/>
          <w:szCs w:val="28"/>
          <w:lang w:val="uk-UA"/>
        </w:rPr>
        <w:t>.</w:t>
      </w:r>
      <w:r w:rsidRPr="002A42EC">
        <w:rPr>
          <w:rFonts w:ascii="Times New Roman" w:hAnsi="Times New Roman"/>
          <w:spacing w:val="6"/>
          <w:sz w:val="28"/>
          <w:szCs w:val="28"/>
          <w:lang w:val="uk-UA"/>
        </w:rPr>
        <w:t xml:space="preserve"> Експозиційна Терапія у Віртуальній Реальності (далі – ЕТВР) (англ. </w:t>
      </w:r>
      <w:r w:rsidRPr="002A42EC">
        <w:rPr>
          <w:rFonts w:ascii="Times New Roman" w:hAnsi="Times New Roman"/>
          <w:sz w:val="28"/>
          <w:szCs w:val="28"/>
          <w:lang w:val="uk-UA"/>
        </w:rPr>
        <w:t>–</w:t>
      </w:r>
      <w:r w:rsidR="00F95C51" w:rsidRPr="00F95C51">
        <w:rPr>
          <w:rFonts w:ascii="Times New Roman" w:hAnsi="Times New Roman"/>
          <w:sz w:val="28"/>
          <w:szCs w:val="28"/>
          <w:lang w:val="uk-UA"/>
        </w:rPr>
        <w:t xml:space="preserve"> </w:t>
      </w:r>
      <w:proofErr w:type="spellStart"/>
      <w:r w:rsidRPr="002A42EC">
        <w:rPr>
          <w:rFonts w:ascii="Times New Roman" w:hAnsi="Times New Roman"/>
          <w:spacing w:val="6"/>
          <w:sz w:val="28"/>
          <w:szCs w:val="28"/>
          <w:lang w:val="uk-UA"/>
        </w:rPr>
        <w:t>Virtual</w:t>
      </w:r>
      <w:proofErr w:type="spellEnd"/>
      <w:r w:rsidR="00F95C51" w:rsidRPr="00F95C51">
        <w:rPr>
          <w:rFonts w:ascii="Times New Roman" w:hAnsi="Times New Roman"/>
          <w:spacing w:val="6"/>
          <w:sz w:val="28"/>
          <w:szCs w:val="28"/>
          <w:lang w:val="uk-UA"/>
        </w:rPr>
        <w:t xml:space="preserve"> </w:t>
      </w:r>
      <w:proofErr w:type="spellStart"/>
      <w:r w:rsidRPr="002A42EC">
        <w:rPr>
          <w:rFonts w:ascii="Times New Roman" w:hAnsi="Times New Roman"/>
          <w:spacing w:val="6"/>
          <w:sz w:val="28"/>
          <w:szCs w:val="28"/>
          <w:lang w:val="uk-UA"/>
        </w:rPr>
        <w:t>Reality</w:t>
      </w:r>
      <w:proofErr w:type="spellEnd"/>
      <w:r w:rsidR="00F95C51" w:rsidRPr="00F95C51">
        <w:rPr>
          <w:rFonts w:ascii="Times New Roman" w:hAnsi="Times New Roman"/>
          <w:spacing w:val="6"/>
          <w:sz w:val="28"/>
          <w:szCs w:val="28"/>
          <w:lang w:val="uk-UA"/>
        </w:rPr>
        <w:t xml:space="preserve"> </w:t>
      </w:r>
      <w:proofErr w:type="spellStart"/>
      <w:r w:rsidRPr="002A42EC">
        <w:rPr>
          <w:rFonts w:ascii="Times New Roman" w:hAnsi="Times New Roman"/>
          <w:spacing w:val="6"/>
          <w:sz w:val="28"/>
          <w:szCs w:val="28"/>
          <w:lang w:val="uk-UA"/>
        </w:rPr>
        <w:t>Exposure</w:t>
      </w:r>
      <w:proofErr w:type="spellEnd"/>
      <w:r w:rsidR="00F95C51" w:rsidRPr="00F95C51">
        <w:rPr>
          <w:rFonts w:ascii="Times New Roman" w:hAnsi="Times New Roman"/>
          <w:spacing w:val="6"/>
          <w:sz w:val="28"/>
          <w:szCs w:val="28"/>
          <w:lang w:val="uk-UA"/>
        </w:rPr>
        <w:t xml:space="preserve"> </w:t>
      </w:r>
      <w:proofErr w:type="spellStart"/>
      <w:r w:rsidRPr="002A42EC">
        <w:rPr>
          <w:rFonts w:ascii="Times New Roman" w:hAnsi="Times New Roman"/>
          <w:spacing w:val="6"/>
          <w:sz w:val="28"/>
          <w:szCs w:val="28"/>
          <w:lang w:val="uk-UA"/>
        </w:rPr>
        <w:t>Therapy</w:t>
      </w:r>
      <w:proofErr w:type="spellEnd"/>
      <w:r w:rsidRPr="002A42EC">
        <w:rPr>
          <w:rFonts w:ascii="Times New Roman" w:hAnsi="Times New Roman"/>
          <w:spacing w:val="6"/>
          <w:sz w:val="28"/>
          <w:szCs w:val="28"/>
          <w:lang w:val="uk-UA"/>
        </w:rPr>
        <w:t xml:space="preserve"> (VRET) [1], </w:t>
      </w:r>
      <w:proofErr w:type="spellStart"/>
      <w:r w:rsidRPr="002A42EC">
        <w:rPr>
          <w:rFonts w:ascii="Times New Roman" w:hAnsi="Times New Roman"/>
          <w:spacing w:val="6"/>
          <w:sz w:val="28"/>
          <w:szCs w:val="28"/>
          <w:lang w:val="uk-UA"/>
        </w:rPr>
        <w:t>Virtual</w:t>
      </w:r>
      <w:proofErr w:type="spellEnd"/>
      <w:r w:rsidR="00F95C51" w:rsidRPr="00F95C51">
        <w:rPr>
          <w:rFonts w:ascii="Times New Roman" w:hAnsi="Times New Roman"/>
          <w:spacing w:val="6"/>
          <w:sz w:val="28"/>
          <w:szCs w:val="28"/>
          <w:lang w:val="uk-UA"/>
        </w:rPr>
        <w:t xml:space="preserve"> </w:t>
      </w:r>
      <w:proofErr w:type="spellStart"/>
      <w:r w:rsidRPr="002A42EC">
        <w:rPr>
          <w:rFonts w:ascii="Times New Roman" w:hAnsi="Times New Roman"/>
          <w:spacing w:val="6"/>
          <w:sz w:val="28"/>
          <w:szCs w:val="28"/>
          <w:lang w:val="uk-UA"/>
        </w:rPr>
        <w:t>reality</w:t>
      </w:r>
      <w:proofErr w:type="spellEnd"/>
      <w:r w:rsidR="00F95C51" w:rsidRPr="00F95C51">
        <w:rPr>
          <w:rFonts w:ascii="Times New Roman" w:hAnsi="Times New Roman"/>
          <w:spacing w:val="6"/>
          <w:sz w:val="28"/>
          <w:szCs w:val="28"/>
          <w:lang w:val="uk-UA"/>
        </w:rPr>
        <w:t xml:space="preserve"> </w:t>
      </w:r>
      <w:r w:rsidRPr="002A42EC">
        <w:rPr>
          <w:rFonts w:ascii="Times New Roman" w:hAnsi="Times New Roman"/>
          <w:spacing w:val="6"/>
          <w:sz w:val="28"/>
          <w:szCs w:val="28"/>
          <w:lang w:val="uk-UA"/>
        </w:rPr>
        <w:t>exposure-based</w:t>
      </w:r>
      <w:r w:rsidR="00F95C51" w:rsidRPr="00F95C51">
        <w:rPr>
          <w:rFonts w:ascii="Times New Roman" w:hAnsi="Times New Roman"/>
          <w:spacing w:val="6"/>
          <w:sz w:val="28"/>
          <w:szCs w:val="28"/>
          <w:lang w:val="uk-UA"/>
        </w:rPr>
        <w:t xml:space="preserve"> </w:t>
      </w:r>
      <w:proofErr w:type="spellStart"/>
      <w:r w:rsidRPr="002A42EC">
        <w:rPr>
          <w:rFonts w:ascii="Times New Roman" w:hAnsi="Times New Roman"/>
          <w:spacing w:val="6"/>
          <w:sz w:val="28"/>
          <w:szCs w:val="28"/>
          <w:lang w:val="uk-UA"/>
        </w:rPr>
        <w:t>therapy</w:t>
      </w:r>
      <w:proofErr w:type="spellEnd"/>
      <w:r w:rsidRPr="002A42EC">
        <w:rPr>
          <w:rFonts w:ascii="Times New Roman" w:hAnsi="Times New Roman"/>
          <w:spacing w:val="6"/>
          <w:sz w:val="28"/>
          <w:szCs w:val="28"/>
          <w:lang w:val="uk-UA"/>
        </w:rPr>
        <w:t xml:space="preserve"> (VR-EBT),</w:t>
      </w:r>
      <w:proofErr w:type="spellStart"/>
      <w:r w:rsidRPr="002A42EC">
        <w:rPr>
          <w:rFonts w:ascii="Times New Roman" w:hAnsi="Times New Roman"/>
          <w:spacing w:val="6"/>
          <w:sz w:val="28"/>
          <w:szCs w:val="28"/>
          <w:lang w:val="uk-UA"/>
        </w:rPr>
        <w:t>Virtual</w:t>
      </w:r>
      <w:proofErr w:type="spellEnd"/>
      <w:r w:rsidR="00F95C51" w:rsidRPr="00F95C51">
        <w:rPr>
          <w:rFonts w:ascii="Times New Roman" w:hAnsi="Times New Roman"/>
          <w:spacing w:val="6"/>
          <w:sz w:val="28"/>
          <w:szCs w:val="28"/>
          <w:lang w:val="uk-UA"/>
        </w:rPr>
        <w:t xml:space="preserve"> </w:t>
      </w:r>
      <w:proofErr w:type="spellStart"/>
      <w:r w:rsidRPr="002A42EC">
        <w:rPr>
          <w:rFonts w:ascii="Times New Roman" w:hAnsi="Times New Roman"/>
          <w:spacing w:val="6"/>
          <w:sz w:val="28"/>
          <w:szCs w:val="28"/>
          <w:lang w:val="uk-UA"/>
        </w:rPr>
        <w:t>reality</w:t>
      </w:r>
      <w:proofErr w:type="spellEnd"/>
      <w:r w:rsidR="00F95C51" w:rsidRPr="00F95C51">
        <w:rPr>
          <w:rFonts w:ascii="Times New Roman" w:hAnsi="Times New Roman"/>
          <w:spacing w:val="6"/>
          <w:sz w:val="28"/>
          <w:szCs w:val="28"/>
          <w:lang w:val="uk-UA"/>
        </w:rPr>
        <w:t xml:space="preserve"> </w:t>
      </w:r>
      <w:proofErr w:type="spellStart"/>
      <w:r w:rsidRPr="002A42EC">
        <w:rPr>
          <w:rFonts w:ascii="Times New Roman" w:hAnsi="Times New Roman"/>
          <w:spacing w:val="6"/>
          <w:sz w:val="28"/>
          <w:szCs w:val="28"/>
          <w:lang w:val="uk-UA"/>
        </w:rPr>
        <w:t>therapy</w:t>
      </w:r>
      <w:proofErr w:type="spellEnd"/>
      <w:r w:rsidRPr="002A42EC">
        <w:rPr>
          <w:rFonts w:ascii="Times New Roman" w:hAnsi="Times New Roman"/>
          <w:spacing w:val="6"/>
          <w:sz w:val="28"/>
          <w:szCs w:val="28"/>
          <w:lang w:val="uk-UA"/>
        </w:rPr>
        <w:t xml:space="preserve"> (VRT), </w:t>
      </w:r>
      <w:proofErr w:type="spellStart"/>
      <w:r w:rsidRPr="002A42EC">
        <w:rPr>
          <w:rFonts w:ascii="Times New Roman" w:hAnsi="Times New Roman"/>
          <w:spacing w:val="6"/>
          <w:sz w:val="28"/>
          <w:szCs w:val="28"/>
          <w:lang w:val="uk-UA"/>
        </w:rPr>
        <w:t>virtual</w:t>
      </w:r>
      <w:proofErr w:type="spellEnd"/>
      <w:r w:rsidR="00F95C51" w:rsidRPr="00F95C51">
        <w:rPr>
          <w:rFonts w:ascii="Times New Roman" w:hAnsi="Times New Roman"/>
          <w:spacing w:val="6"/>
          <w:sz w:val="28"/>
          <w:szCs w:val="28"/>
          <w:lang w:val="uk-UA"/>
        </w:rPr>
        <w:t xml:space="preserve"> </w:t>
      </w:r>
      <w:proofErr w:type="spellStart"/>
      <w:r w:rsidRPr="002A42EC">
        <w:rPr>
          <w:rFonts w:ascii="Times New Roman" w:hAnsi="Times New Roman"/>
          <w:spacing w:val="6"/>
          <w:sz w:val="28"/>
          <w:szCs w:val="28"/>
          <w:lang w:val="uk-UA"/>
        </w:rPr>
        <w:t>reality</w:t>
      </w:r>
      <w:proofErr w:type="spellEnd"/>
      <w:r w:rsidR="00F95C51" w:rsidRPr="00F95C51">
        <w:rPr>
          <w:rFonts w:ascii="Times New Roman" w:hAnsi="Times New Roman"/>
          <w:spacing w:val="6"/>
          <w:sz w:val="28"/>
          <w:szCs w:val="28"/>
          <w:lang w:val="uk-UA"/>
        </w:rPr>
        <w:t xml:space="preserve"> </w:t>
      </w:r>
      <w:proofErr w:type="spellStart"/>
      <w:r w:rsidRPr="002A42EC">
        <w:rPr>
          <w:rFonts w:ascii="Times New Roman" w:hAnsi="Times New Roman"/>
          <w:spacing w:val="6"/>
          <w:sz w:val="28"/>
          <w:szCs w:val="28"/>
          <w:lang w:val="uk-UA"/>
        </w:rPr>
        <w:t>immersion</w:t>
      </w:r>
      <w:proofErr w:type="spellEnd"/>
      <w:r w:rsidR="00F95C51" w:rsidRPr="00F95C51">
        <w:rPr>
          <w:rFonts w:ascii="Times New Roman" w:hAnsi="Times New Roman"/>
          <w:spacing w:val="6"/>
          <w:sz w:val="28"/>
          <w:szCs w:val="28"/>
          <w:lang w:val="uk-UA"/>
        </w:rPr>
        <w:t xml:space="preserve"> </w:t>
      </w:r>
      <w:proofErr w:type="spellStart"/>
      <w:r w:rsidRPr="002A42EC">
        <w:rPr>
          <w:rFonts w:ascii="Times New Roman" w:hAnsi="Times New Roman"/>
          <w:spacing w:val="6"/>
          <w:sz w:val="28"/>
          <w:szCs w:val="28"/>
          <w:lang w:val="uk-UA"/>
        </w:rPr>
        <w:t>therapy</w:t>
      </w:r>
      <w:proofErr w:type="spellEnd"/>
      <w:r w:rsidRPr="002A42EC">
        <w:rPr>
          <w:rFonts w:ascii="Times New Roman" w:hAnsi="Times New Roman"/>
          <w:spacing w:val="6"/>
          <w:sz w:val="28"/>
          <w:szCs w:val="28"/>
          <w:lang w:val="uk-UA"/>
        </w:rPr>
        <w:t xml:space="preserve"> (VRIT), </w:t>
      </w:r>
      <w:proofErr w:type="spellStart"/>
      <w:r w:rsidRPr="002A42EC">
        <w:rPr>
          <w:rFonts w:ascii="Times New Roman" w:hAnsi="Times New Roman"/>
          <w:spacing w:val="6"/>
          <w:sz w:val="28"/>
          <w:szCs w:val="28"/>
          <w:lang w:val="uk-UA"/>
        </w:rPr>
        <w:t>simulation</w:t>
      </w:r>
      <w:proofErr w:type="spellEnd"/>
      <w:r w:rsidR="00F95C51" w:rsidRPr="00F95C51">
        <w:rPr>
          <w:rFonts w:ascii="Times New Roman" w:hAnsi="Times New Roman"/>
          <w:spacing w:val="6"/>
          <w:sz w:val="28"/>
          <w:szCs w:val="28"/>
          <w:lang w:val="uk-UA"/>
        </w:rPr>
        <w:t xml:space="preserve"> </w:t>
      </w:r>
      <w:proofErr w:type="spellStart"/>
      <w:r w:rsidRPr="002A42EC">
        <w:rPr>
          <w:rFonts w:ascii="Times New Roman" w:hAnsi="Times New Roman"/>
          <w:spacing w:val="6"/>
          <w:sz w:val="28"/>
          <w:szCs w:val="28"/>
          <w:lang w:val="uk-UA"/>
        </w:rPr>
        <w:t>for</w:t>
      </w:r>
      <w:proofErr w:type="spellEnd"/>
      <w:r w:rsidR="00F95C51" w:rsidRPr="00F95C51">
        <w:rPr>
          <w:rFonts w:ascii="Times New Roman" w:hAnsi="Times New Roman"/>
          <w:spacing w:val="6"/>
          <w:sz w:val="28"/>
          <w:szCs w:val="28"/>
          <w:lang w:val="uk-UA"/>
        </w:rPr>
        <w:t xml:space="preserve"> </w:t>
      </w:r>
      <w:proofErr w:type="spellStart"/>
      <w:r w:rsidRPr="002A42EC">
        <w:rPr>
          <w:rFonts w:ascii="Times New Roman" w:hAnsi="Times New Roman"/>
          <w:spacing w:val="6"/>
          <w:sz w:val="28"/>
          <w:szCs w:val="28"/>
          <w:lang w:val="uk-UA"/>
        </w:rPr>
        <w:t>therapy</w:t>
      </w:r>
      <w:proofErr w:type="spellEnd"/>
      <w:r w:rsidRPr="002A42EC">
        <w:rPr>
          <w:rFonts w:ascii="Times New Roman" w:hAnsi="Times New Roman"/>
          <w:spacing w:val="6"/>
          <w:sz w:val="28"/>
          <w:szCs w:val="28"/>
          <w:lang w:val="uk-UA"/>
        </w:rPr>
        <w:t xml:space="preserve"> (SFT)) [2] відноситься до </w:t>
      </w:r>
      <w:proofErr w:type="spellStart"/>
      <w:r w:rsidRPr="002A42EC">
        <w:rPr>
          <w:rFonts w:ascii="Times New Roman" w:hAnsi="Times New Roman"/>
          <w:i/>
          <w:spacing w:val="6"/>
          <w:sz w:val="28"/>
          <w:szCs w:val="28"/>
          <w:lang w:val="uk-UA"/>
        </w:rPr>
        <w:t>кіберпсихології</w:t>
      </w:r>
      <w:proofErr w:type="spellEnd"/>
      <w:r w:rsidRPr="002A42EC">
        <w:rPr>
          <w:rFonts w:ascii="Times New Roman" w:hAnsi="Times New Roman"/>
          <w:spacing w:val="6"/>
          <w:sz w:val="28"/>
          <w:szCs w:val="28"/>
          <w:lang w:val="uk-UA"/>
        </w:rPr>
        <w:t xml:space="preserve">. Особливої актуальності для України та світової спільноти набуває проблема </w:t>
      </w:r>
      <w:proofErr w:type="spellStart"/>
      <w:r w:rsidRPr="002A42EC">
        <w:rPr>
          <w:rFonts w:ascii="Times New Roman" w:hAnsi="Times New Roman"/>
          <w:spacing w:val="6"/>
          <w:sz w:val="28"/>
          <w:szCs w:val="28"/>
          <w:lang w:val="uk-UA"/>
        </w:rPr>
        <w:t>післятравматичного</w:t>
      </w:r>
      <w:proofErr w:type="spellEnd"/>
      <w:r w:rsidRPr="002A42EC">
        <w:rPr>
          <w:rFonts w:ascii="Times New Roman" w:hAnsi="Times New Roman"/>
          <w:spacing w:val="6"/>
          <w:sz w:val="28"/>
          <w:szCs w:val="28"/>
          <w:lang w:val="uk-UA"/>
        </w:rPr>
        <w:t xml:space="preserve"> стресового розладу (далі – ПТСР) (англ. </w:t>
      </w:r>
      <w:proofErr w:type="spellStart"/>
      <w:r w:rsidRPr="002A42EC">
        <w:rPr>
          <w:rFonts w:ascii="Times New Roman" w:hAnsi="Times New Roman"/>
          <w:spacing w:val="6"/>
          <w:sz w:val="28"/>
          <w:szCs w:val="28"/>
          <w:lang w:val="uk-UA"/>
        </w:rPr>
        <w:t>Post</w:t>
      </w:r>
      <w:proofErr w:type="spellEnd"/>
      <w:r w:rsidR="00F95C51" w:rsidRPr="00F95C51">
        <w:rPr>
          <w:rFonts w:ascii="Times New Roman" w:hAnsi="Times New Roman"/>
          <w:spacing w:val="6"/>
          <w:sz w:val="28"/>
          <w:szCs w:val="28"/>
          <w:lang w:val="uk-UA"/>
        </w:rPr>
        <w:t xml:space="preserve"> </w:t>
      </w:r>
      <w:proofErr w:type="spellStart"/>
      <w:r w:rsidRPr="002A42EC">
        <w:rPr>
          <w:rFonts w:ascii="Times New Roman" w:hAnsi="Times New Roman"/>
          <w:spacing w:val="6"/>
          <w:sz w:val="28"/>
          <w:szCs w:val="28"/>
          <w:lang w:val="uk-UA"/>
        </w:rPr>
        <w:t>Traumatic</w:t>
      </w:r>
      <w:proofErr w:type="spellEnd"/>
      <w:r w:rsidR="00F95C51" w:rsidRPr="00F95C51">
        <w:rPr>
          <w:rFonts w:ascii="Times New Roman" w:hAnsi="Times New Roman"/>
          <w:spacing w:val="6"/>
          <w:sz w:val="28"/>
          <w:szCs w:val="28"/>
          <w:lang w:val="uk-UA"/>
        </w:rPr>
        <w:t xml:space="preserve"> </w:t>
      </w:r>
      <w:proofErr w:type="spellStart"/>
      <w:r w:rsidRPr="002A42EC">
        <w:rPr>
          <w:rFonts w:ascii="Times New Roman" w:hAnsi="Times New Roman"/>
          <w:spacing w:val="6"/>
          <w:sz w:val="28"/>
          <w:szCs w:val="28"/>
          <w:lang w:val="uk-UA"/>
        </w:rPr>
        <w:t>Stress</w:t>
      </w:r>
      <w:proofErr w:type="spellEnd"/>
      <w:r w:rsidR="00F95C51" w:rsidRPr="00F95C51">
        <w:rPr>
          <w:rFonts w:ascii="Times New Roman" w:hAnsi="Times New Roman"/>
          <w:spacing w:val="6"/>
          <w:sz w:val="28"/>
          <w:szCs w:val="28"/>
          <w:lang w:val="uk-UA"/>
        </w:rPr>
        <w:t xml:space="preserve"> </w:t>
      </w:r>
      <w:proofErr w:type="spellStart"/>
      <w:r w:rsidRPr="002A42EC">
        <w:rPr>
          <w:rFonts w:ascii="Times New Roman" w:hAnsi="Times New Roman"/>
          <w:spacing w:val="6"/>
          <w:sz w:val="28"/>
          <w:szCs w:val="28"/>
          <w:lang w:val="uk-UA"/>
        </w:rPr>
        <w:t>Disorder</w:t>
      </w:r>
      <w:proofErr w:type="spellEnd"/>
      <w:r w:rsidRPr="002A42EC">
        <w:rPr>
          <w:rFonts w:ascii="Times New Roman" w:hAnsi="Times New Roman"/>
          <w:spacing w:val="6"/>
          <w:sz w:val="28"/>
          <w:szCs w:val="28"/>
          <w:lang w:val="uk-UA"/>
        </w:rPr>
        <w:t xml:space="preserve"> (PTSD) як наслідку </w:t>
      </w:r>
      <w:proofErr w:type="spellStart"/>
      <w:r w:rsidRPr="002A42EC">
        <w:rPr>
          <w:rFonts w:ascii="Times New Roman" w:hAnsi="Times New Roman"/>
          <w:spacing w:val="6"/>
          <w:sz w:val="28"/>
          <w:szCs w:val="28"/>
          <w:lang w:val="uk-UA"/>
        </w:rPr>
        <w:t>психотравмуючих</w:t>
      </w:r>
      <w:proofErr w:type="spellEnd"/>
      <w:r w:rsidRPr="002A42EC">
        <w:rPr>
          <w:rFonts w:ascii="Times New Roman" w:hAnsi="Times New Roman"/>
          <w:spacing w:val="6"/>
          <w:sz w:val="28"/>
          <w:szCs w:val="28"/>
          <w:lang w:val="uk-UA"/>
        </w:rPr>
        <w:t xml:space="preserve"> обставин військового характеру, через загострення </w:t>
      </w:r>
      <w:r w:rsidRPr="002A42EC">
        <w:rPr>
          <w:rFonts w:ascii="Times New Roman" w:hAnsi="Times New Roman"/>
          <w:spacing w:val="6"/>
          <w:sz w:val="28"/>
          <w:szCs w:val="28"/>
          <w:lang w:val="uk-UA"/>
        </w:rPr>
        <w:lastRenderedPageBreak/>
        <w:t xml:space="preserve">геополітичної ситуації у світі та велику кількість локальних військових конфліктів (далі – ЛВК) та терористичних актів. Технології занурення у віртуальну реальність можуть прийти на допомогу в цьому випадку, а реконструкції травматичних подій та їх повторного переживання для </w:t>
      </w:r>
      <w:proofErr w:type="spellStart"/>
      <w:r w:rsidRPr="002A42EC">
        <w:rPr>
          <w:rFonts w:ascii="Times New Roman" w:hAnsi="Times New Roman"/>
          <w:spacing w:val="6"/>
          <w:sz w:val="28"/>
          <w:szCs w:val="28"/>
          <w:lang w:val="uk-UA"/>
        </w:rPr>
        <w:t>відреагування</w:t>
      </w:r>
      <w:proofErr w:type="spellEnd"/>
      <w:r w:rsidRPr="002A42EC">
        <w:rPr>
          <w:rFonts w:ascii="Times New Roman" w:hAnsi="Times New Roman"/>
          <w:spacing w:val="6"/>
          <w:sz w:val="28"/>
          <w:szCs w:val="28"/>
          <w:lang w:val="uk-UA"/>
        </w:rPr>
        <w:t xml:space="preserve"> негативного емоційного досвіду перейдуть з категорії «болісного лікування» в категорію «захопливої гри».</w:t>
      </w:r>
    </w:p>
    <w:p w:rsidR="00AA3189" w:rsidRPr="002A42EC" w:rsidRDefault="00AA3189" w:rsidP="002A42EC">
      <w:pPr>
        <w:pStyle w:val="aff"/>
        <w:spacing w:line="360" w:lineRule="auto"/>
        <w:ind w:firstLine="851"/>
        <w:jc w:val="both"/>
        <w:rPr>
          <w:sz w:val="28"/>
          <w:szCs w:val="28"/>
          <w:lang w:val="uk-UA"/>
        </w:rPr>
      </w:pPr>
      <w:r w:rsidRPr="002A42EC">
        <w:rPr>
          <w:bCs/>
          <w:sz w:val="28"/>
          <w:szCs w:val="28"/>
          <w:lang w:val="uk-UA"/>
        </w:rPr>
        <w:t>Аналіз останніх досліджень і публікацій</w:t>
      </w:r>
      <w:r w:rsidRPr="002A42EC">
        <w:rPr>
          <w:sz w:val="28"/>
          <w:szCs w:val="28"/>
          <w:lang w:val="uk-UA"/>
        </w:rPr>
        <w:t xml:space="preserve">. Публікації на території СНГ трактують поняття </w:t>
      </w:r>
      <w:proofErr w:type="spellStart"/>
      <w:r w:rsidRPr="002A42EC">
        <w:rPr>
          <w:sz w:val="28"/>
          <w:szCs w:val="28"/>
          <w:lang w:val="uk-UA"/>
        </w:rPr>
        <w:t>кіберпсихології</w:t>
      </w:r>
      <w:proofErr w:type="spellEnd"/>
      <w:r w:rsidRPr="002A42EC">
        <w:rPr>
          <w:sz w:val="28"/>
          <w:szCs w:val="28"/>
          <w:lang w:val="uk-UA"/>
        </w:rPr>
        <w:t xml:space="preserve"> у вузькому сенсі, відносячи до неї тільки галузь психології, яка об’єднує методологію, теорію і практику дослідження видів, способів і принципів застосування людьми соціальних сервісів Інтернет </w:t>
      </w:r>
      <w:r w:rsidRPr="002A42EC">
        <w:rPr>
          <w:spacing w:val="6"/>
          <w:sz w:val="28"/>
          <w:szCs w:val="28"/>
          <w:lang w:val="uk-UA"/>
        </w:rPr>
        <w:t xml:space="preserve">[3]. </w:t>
      </w:r>
      <w:r w:rsidRPr="002A42EC">
        <w:rPr>
          <w:sz w:val="28"/>
          <w:szCs w:val="28"/>
          <w:lang w:val="uk-UA"/>
        </w:rPr>
        <w:t xml:space="preserve">При цьому </w:t>
      </w:r>
      <w:r w:rsidRPr="002A42EC">
        <w:rPr>
          <w:spacing w:val="6"/>
          <w:sz w:val="28"/>
          <w:szCs w:val="28"/>
          <w:lang w:val="uk-UA"/>
        </w:rPr>
        <w:t>світова психологічна спільнота та англомовна література розуміють термін «</w:t>
      </w:r>
      <w:proofErr w:type="spellStart"/>
      <w:r w:rsidRPr="002A42EC">
        <w:rPr>
          <w:spacing w:val="6"/>
          <w:sz w:val="28"/>
          <w:szCs w:val="28"/>
          <w:lang w:val="uk-UA"/>
        </w:rPr>
        <w:t>к</w:t>
      </w:r>
      <w:r w:rsidRPr="002A42EC">
        <w:rPr>
          <w:sz w:val="28"/>
          <w:szCs w:val="28"/>
          <w:lang w:val="uk-UA"/>
        </w:rPr>
        <w:t>іберпсихологія</w:t>
      </w:r>
      <w:proofErr w:type="spellEnd"/>
      <w:r w:rsidRPr="002A42EC">
        <w:rPr>
          <w:sz w:val="28"/>
          <w:szCs w:val="28"/>
          <w:lang w:val="uk-UA"/>
        </w:rPr>
        <w:t xml:space="preserve">» значно ширше[4]. </w:t>
      </w:r>
    </w:p>
    <w:p w:rsidR="00AA3189" w:rsidRPr="002A42EC" w:rsidRDefault="00AA3189" w:rsidP="002A42EC">
      <w:pPr>
        <w:pStyle w:val="aff"/>
        <w:spacing w:line="360" w:lineRule="auto"/>
        <w:ind w:firstLine="851"/>
        <w:jc w:val="both"/>
        <w:rPr>
          <w:sz w:val="28"/>
          <w:szCs w:val="28"/>
          <w:lang w:val="uk-UA"/>
        </w:rPr>
      </w:pPr>
      <w:r w:rsidRPr="002A42EC">
        <w:rPr>
          <w:sz w:val="28"/>
          <w:szCs w:val="28"/>
          <w:lang w:val="uk-UA"/>
        </w:rPr>
        <w:t xml:space="preserve">Діагностика та лікування ПТСР за допомогою комп’ютеризованих засобів у межах </w:t>
      </w:r>
      <w:proofErr w:type="spellStart"/>
      <w:r w:rsidRPr="002A42EC">
        <w:rPr>
          <w:sz w:val="28"/>
          <w:szCs w:val="28"/>
          <w:lang w:val="uk-UA"/>
        </w:rPr>
        <w:t>Telemental</w:t>
      </w:r>
      <w:proofErr w:type="spellEnd"/>
      <w:r w:rsidR="00F95C51" w:rsidRPr="00F95C51">
        <w:rPr>
          <w:sz w:val="28"/>
          <w:szCs w:val="28"/>
          <w:lang w:val="uk-UA"/>
        </w:rPr>
        <w:t xml:space="preserve"> </w:t>
      </w:r>
      <w:proofErr w:type="spellStart"/>
      <w:r w:rsidRPr="002A42EC">
        <w:rPr>
          <w:sz w:val="28"/>
          <w:szCs w:val="28"/>
          <w:lang w:val="uk-UA"/>
        </w:rPr>
        <w:t>health</w:t>
      </w:r>
      <w:proofErr w:type="spellEnd"/>
      <w:r w:rsidRPr="002A42EC">
        <w:rPr>
          <w:sz w:val="28"/>
          <w:szCs w:val="28"/>
          <w:lang w:val="uk-UA"/>
        </w:rPr>
        <w:t xml:space="preserve"> є одним з найпоширеніших напрямів. </w:t>
      </w:r>
      <w:r w:rsidRPr="002A42EC">
        <w:rPr>
          <w:iCs/>
          <w:sz w:val="28"/>
          <w:szCs w:val="28"/>
          <w:lang w:val="uk-UA"/>
        </w:rPr>
        <w:t>За даними Всесвітньої організації охорони здоров’я 3,6% загальної світової популяції страждає від ПТСР [</w:t>
      </w:r>
      <w:r w:rsidR="00FD51CD" w:rsidRPr="002A42EC">
        <w:rPr>
          <w:iCs/>
          <w:sz w:val="28"/>
          <w:szCs w:val="28"/>
          <w:lang w:val="uk-UA"/>
        </w:rPr>
        <w:t xml:space="preserve">5; </w:t>
      </w:r>
      <w:r w:rsidRPr="002A42EC">
        <w:rPr>
          <w:iCs/>
          <w:sz w:val="28"/>
          <w:szCs w:val="28"/>
        </w:rPr>
        <w:t>6</w:t>
      </w:r>
      <w:r w:rsidRPr="002A42EC">
        <w:rPr>
          <w:iCs/>
          <w:sz w:val="28"/>
          <w:szCs w:val="28"/>
          <w:lang w:val="uk-UA"/>
        </w:rPr>
        <w:t xml:space="preserve">]. </w:t>
      </w:r>
      <w:r w:rsidRPr="002A42EC">
        <w:rPr>
          <w:sz w:val="28"/>
          <w:szCs w:val="28"/>
          <w:lang w:val="uk-UA"/>
        </w:rPr>
        <w:t>Американська психологічна Асоціація визнає досить широке коло психотерапевтичних підходів до лікування ПТСР (пролонгована експозиційна терапія, психотерапія, центрована на дійсному моменті, когнітивно-поведінкова терапія (далі – КПТ) та її скорочені варіанти, відтворення відчуття безпеки (із супутнім вживанням психоактивних речовин), десенсибілізація і переробка травматичного досвіду за допомогою руху очей тощо) [</w:t>
      </w:r>
      <w:r w:rsidR="00FD51CD" w:rsidRPr="002A42EC">
        <w:rPr>
          <w:sz w:val="28"/>
          <w:szCs w:val="28"/>
          <w:lang w:val="uk-UA"/>
        </w:rPr>
        <w:t xml:space="preserve">7; </w:t>
      </w:r>
      <w:r w:rsidR="004437CD">
        <w:rPr>
          <w:sz w:val="28"/>
          <w:szCs w:val="28"/>
          <w:lang w:val="uk-UA"/>
        </w:rPr>
        <w:t>9</w:t>
      </w:r>
      <w:r w:rsidRPr="002A42EC">
        <w:rPr>
          <w:sz w:val="28"/>
          <w:szCs w:val="28"/>
          <w:lang w:val="uk-UA"/>
        </w:rPr>
        <w:t xml:space="preserve">]. Тривала експозиційна терапія визнається </w:t>
      </w:r>
      <w:r w:rsidR="004437CD">
        <w:rPr>
          <w:sz w:val="28"/>
          <w:szCs w:val="28"/>
          <w:lang w:val="uk-UA"/>
        </w:rPr>
        <w:t>ефективною у лікуванні ПТСР</w:t>
      </w:r>
      <w:r w:rsidRPr="002A42EC">
        <w:rPr>
          <w:sz w:val="28"/>
          <w:szCs w:val="28"/>
          <w:lang w:val="uk-UA"/>
        </w:rPr>
        <w:t xml:space="preserve">. Вона базується на активній обробці травматичного досвіду із залученням механізмів оволодіння контролем над ситуацією та страхом у безпечних обставинах психотерапевтичного кабінету. </w:t>
      </w:r>
      <w:r w:rsidR="00CB64F3" w:rsidRPr="002A42EC">
        <w:rPr>
          <w:sz w:val="28"/>
          <w:szCs w:val="28"/>
          <w:lang w:val="uk-UA"/>
        </w:rPr>
        <w:t>Це все</w:t>
      </w:r>
      <w:r w:rsidRPr="002A42EC">
        <w:rPr>
          <w:sz w:val="28"/>
          <w:szCs w:val="28"/>
          <w:lang w:val="uk-UA"/>
        </w:rPr>
        <w:t xml:space="preserve"> виступає досить суттєвим об’єктивним та суб’єктивним бар’єром з боку психотерапевтів та лікарів для поширення пролонгованої експозиційної терапії. </w:t>
      </w:r>
    </w:p>
    <w:p w:rsidR="00AA3189" w:rsidRPr="002A42EC" w:rsidRDefault="00AA3189" w:rsidP="002A42EC">
      <w:pPr>
        <w:pStyle w:val="aff"/>
        <w:spacing w:line="360" w:lineRule="auto"/>
        <w:ind w:firstLine="851"/>
        <w:jc w:val="both"/>
        <w:rPr>
          <w:spacing w:val="6"/>
          <w:sz w:val="28"/>
          <w:szCs w:val="28"/>
          <w:lang w:val="uk-UA"/>
        </w:rPr>
      </w:pPr>
      <w:r w:rsidRPr="002A42EC">
        <w:rPr>
          <w:bCs/>
          <w:spacing w:val="6"/>
          <w:sz w:val="28"/>
          <w:szCs w:val="28"/>
          <w:lang w:val="uk-UA"/>
        </w:rPr>
        <w:t xml:space="preserve">Мета статті. </w:t>
      </w:r>
      <w:r w:rsidRPr="002A42EC">
        <w:rPr>
          <w:spacing w:val="6"/>
          <w:sz w:val="28"/>
          <w:szCs w:val="28"/>
          <w:lang w:val="uk-UA"/>
        </w:rPr>
        <w:t>На основі аналізу літератури систематизувати досвід використання методу ЕТВР в умовах відновлювального періоду учасників локальних військових конфліктів.</w:t>
      </w:r>
    </w:p>
    <w:p w:rsidR="00AA3189" w:rsidRPr="002A42EC" w:rsidRDefault="00AA3189" w:rsidP="002A42EC">
      <w:pPr>
        <w:tabs>
          <w:tab w:val="left" w:pos="1276"/>
        </w:tabs>
        <w:spacing w:after="0" w:line="360" w:lineRule="auto"/>
        <w:ind w:firstLine="851"/>
        <w:jc w:val="both"/>
        <w:rPr>
          <w:rFonts w:ascii="Times New Roman" w:hAnsi="Times New Roman"/>
          <w:sz w:val="28"/>
          <w:szCs w:val="28"/>
          <w:lang w:val="uk-UA"/>
        </w:rPr>
      </w:pPr>
      <w:r w:rsidRPr="002A42EC">
        <w:rPr>
          <w:rFonts w:ascii="Times New Roman" w:hAnsi="Times New Roman"/>
          <w:bCs/>
          <w:sz w:val="28"/>
          <w:szCs w:val="28"/>
          <w:lang w:val="uk-UA"/>
        </w:rPr>
        <w:lastRenderedPageBreak/>
        <w:t xml:space="preserve">Виклад основного матеріалу. </w:t>
      </w:r>
      <w:r w:rsidRPr="002A42EC">
        <w:rPr>
          <w:rFonts w:ascii="Times New Roman" w:hAnsi="Times New Roman"/>
          <w:sz w:val="28"/>
          <w:szCs w:val="28"/>
          <w:lang w:val="uk-UA"/>
        </w:rPr>
        <w:t>Дослідження відновлювального періоду свідчать про суттєві відмінності у його протіканні в учасників локальних військових конфліктів та групах, не пов’язаних з військовою службою.  Відмінності у протіканні відновлювального періоду в учасників локальних військових конфліктів визначають необхідність пошуку та стандартизації методів та стратегій впровадження психологічної допомоги, враховуючи особливості вибірки</w:t>
      </w:r>
      <w:r w:rsidR="008022E7">
        <w:rPr>
          <w:rFonts w:ascii="Times New Roman" w:hAnsi="Times New Roman"/>
          <w:sz w:val="28"/>
          <w:szCs w:val="28"/>
          <w:lang w:val="uk-UA"/>
        </w:rPr>
        <w:t>[9</w:t>
      </w:r>
      <w:r w:rsidR="00A57615" w:rsidRPr="002A42EC">
        <w:rPr>
          <w:rFonts w:ascii="Times New Roman" w:hAnsi="Times New Roman"/>
          <w:sz w:val="28"/>
          <w:szCs w:val="28"/>
          <w:lang w:val="uk-UA"/>
        </w:rPr>
        <w:t>].</w:t>
      </w:r>
    </w:p>
    <w:p w:rsidR="00AA3189" w:rsidRPr="002A42EC" w:rsidRDefault="00AA3189" w:rsidP="002A42EC">
      <w:pPr>
        <w:pStyle w:val="aff"/>
        <w:spacing w:line="360" w:lineRule="auto"/>
        <w:ind w:firstLine="851"/>
        <w:jc w:val="both"/>
        <w:rPr>
          <w:sz w:val="28"/>
          <w:szCs w:val="28"/>
          <w:lang w:val="uk-UA"/>
        </w:rPr>
      </w:pPr>
      <w:r w:rsidRPr="002A42EC">
        <w:rPr>
          <w:sz w:val="28"/>
          <w:szCs w:val="28"/>
          <w:lang w:val="uk-UA"/>
        </w:rPr>
        <w:t xml:space="preserve">Визначено </w:t>
      </w:r>
      <w:r w:rsidRPr="002A42EC">
        <w:rPr>
          <w:i/>
          <w:sz w:val="28"/>
          <w:szCs w:val="28"/>
          <w:lang w:val="uk-UA"/>
        </w:rPr>
        <w:t>диференційні відмінності учасників ЛВК:</w:t>
      </w:r>
      <w:r w:rsidRPr="002A42EC">
        <w:rPr>
          <w:sz w:val="28"/>
          <w:szCs w:val="28"/>
          <w:lang w:val="uk-UA"/>
        </w:rPr>
        <w:t>низький рівень мотивації до психологічної допомоги через підтримання ідеї «солдати не плачуть»;наявність «бойових рефлексів», які можуть бути спрямовані на оточуючих, у тому числі спеціалістів, які проводять терапію;підтримання «</w:t>
      </w:r>
      <w:proofErr w:type="spellStart"/>
      <w:r w:rsidRPr="002A42EC">
        <w:rPr>
          <w:sz w:val="28"/>
          <w:szCs w:val="28"/>
          <w:lang w:val="uk-UA"/>
        </w:rPr>
        <w:t>мілітарі</w:t>
      </w:r>
      <w:proofErr w:type="spellEnd"/>
      <w:r w:rsidRPr="002A42EC">
        <w:rPr>
          <w:sz w:val="28"/>
          <w:szCs w:val="28"/>
          <w:lang w:val="uk-UA"/>
        </w:rPr>
        <w:t xml:space="preserve"> стилю», перенесення в цивільне життя звичок, форм одягу та поведінки, засвоєних у ході військової служби.</w:t>
      </w:r>
    </w:p>
    <w:p w:rsidR="00AA3189" w:rsidRPr="002A42EC" w:rsidRDefault="00AA3189" w:rsidP="002A42EC">
      <w:pPr>
        <w:pStyle w:val="aff"/>
        <w:spacing w:line="360" w:lineRule="auto"/>
        <w:ind w:firstLine="851"/>
        <w:jc w:val="both"/>
        <w:rPr>
          <w:sz w:val="28"/>
          <w:szCs w:val="28"/>
          <w:lang w:val="uk-UA"/>
        </w:rPr>
      </w:pPr>
      <w:r w:rsidRPr="002A42EC">
        <w:rPr>
          <w:sz w:val="28"/>
          <w:szCs w:val="28"/>
          <w:lang w:val="uk-UA"/>
        </w:rPr>
        <w:t xml:space="preserve">Враховуючи особливості учасників ЛВК, перспективним є використання можливостей </w:t>
      </w:r>
      <w:proofErr w:type="spellStart"/>
      <w:r w:rsidRPr="002A42EC">
        <w:rPr>
          <w:sz w:val="28"/>
          <w:szCs w:val="28"/>
          <w:lang w:val="uk-UA"/>
        </w:rPr>
        <w:t>Telemental</w:t>
      </w:r>
      <w:proofErr w:type="spellEnd"/>
      <w:r w:rsidR="00F95C51" w:rsidRPr="00F95C51">
        <w:rPr>
          <w:sz w:val="28"/>
          <w:szCs w:val="28"/>
          <w:lang w:val="uk-UA"/>
        </w:rPr>
        <w:t xml:space="preserve"> </w:t>
      </w:r>
      <w:proofErr w:type="spellStart"/>
      <w:r w:rsidRPr="002A42EC">
        <w:rPr>
          <w:sz w:val="28"/>
          <w:szCs w:val="28"/>
          <w:lang w:val="uk-UA"/>
        </w:rPr>
        <w:t>health</w:t>
      </w:r>
      <w:proofErr w:type="spellEnd"/>
      <w:r w:rsidRPr="002A42EC">
        <w:rPr>
          <w:sz w:val="28"/>
          <w:szCs w:val="28"/>
          <w:lang w:val="uk-UA"/>
        </w:rPr>
        <w:t>, що включає в себе розширення доступу для психологічної допомоги за рахунок цікавості до цікавих «гаджетів», підвищення ефективності, зниження стигми, пов’язаної з відвідуванням психолога в клініці чи за її межами, а також можливість обійти конкретні перешкоди для лікування, наприклад, коли ПТСР перешкоджає пацієнтові виходити з дому</w:t>
      </w:r>
      <w:r w:rsidR="000B0E02" w:rsidRPr="002A42EC">
        <w:rPr>
          <w:sz w:val="28"/>
          <w:szCs w:val="28"/>
          <w:lang w:val="uk-UA"/>
        </w:rPr>
        <w:t>[5]</w:t>
      </w:r>
      <w:r w:rsidRPr="002A42EC">
        <w:rPr>
          <w:sz w:val="28"/>
          <w:szCs w:val="28"/>
          <w:lang w:val="uk-UA"/>
        </w:rPr>
        <w:t xml:space="preserve">. </w:t>
      </w:r>
    </w:p>
    <w:p w:rsidR="00AA3189" w:rsidRPr="002A42EC" w:rsidRDefault="00AA3189" w:rsidP="002A42EC">
      <w:pPr>
        <w:pStyle w:val="aff"/>
        <w:spacing w:line="360" w:lineRule="auto"/>
        <w:ind w:firstLine="851"/>
        <w:jc w:val="both"/>
        <w:rPr>
          <w:sz w:val="28"/>
          <w:szCs w:val="28"/>
          <w:lang w:val="uk-UA"/>
        </w:rPr>
      </w:pPr>
      <w:r w:rsidRPr="002A42EC">
        <w:rPr>
          <w:sz w:val="28"/>
          <w:szCs w:val="28"/>
          <w:lang w:val="uk-UA"/>
        </w:rPr>
        <w:t>Комп’ютеризована та інтернет-опосередкована КПТ володіють найбільшою доведеною ефективністю. На другому місці – ЕТВР та ЕТДР. Мобільна терапія є однією з наймолодших галузей, але масована розробка додатків для психологічного здоров’я до смартфонів (6% ринку усіх дод</w:t>
      </w:r>
      <w:r w:rsidR="00F761AA">
        <w:rPr>
          <w:sz w:val="28"/>
          <w:szCs w:val="28"/>
          <w:lang w:val="uk-UA"/>
        </w:rPr>
        <w:t>атків до мобільних телефонів [1</w:t>
      </w:r>
      <w:r w:rsidR="008022E7">
        <w:rPr>
          <w:sz w:val="28"/>
          <w:szCs w:val="28"/>
          <w:lang w:val="uk-UA"/>
        </w:rPr>
        <w:t>0</w:t>
      </w:r>
      <w:r w:rsidRPr="002A42EC">
        <w:rPr>
          <w:sz w:val="28"/>
          <w:szCs w:val="28"/>
          <w:lang w:val="uk-UA"/>
        </w:rPr>
        <w:t xml:space="preserve">])  завойовує все більшу популярність. </w:t>
      </w:r>
    </w:p>
    <w:p w:rsidR="00AA3189" w:rsidRPr="002A42EC" w:rsidRDefault="00AA3189" w:rsidP="002A42EC">
      <w:pPr>
        <w:pStyle w:val="aff"/>
        <w:spacing w:line="360" w:lineRule="auto"/>
        <w:ind w:firstLine="851"/>
        <w:jc w:val="both"/>
        <w:rPr>
          <w:rStyle w:val="FontStyle168"/>
          <w:b w:val="0"/>
          <w:bCs/>
          <w:sz w:val="28"/>
          <w:szCs w:val="28"/>
          <w:lang w:val="uk-UA"/>
        </w:rPr>
      </w:pPr>
      <w:r w:rsidRPr="002A42EC">
        <w:rPr>
          <w:sz w:val="28"/>
          <w:szCs w:val="28"/>
          <w:lang w:val="uk-UA"/>
        </w:rPr>
        <w:t xml:space="preserve">Для схематичного розділення ЕТВР та ЕТДР можна використати модель </w:t>
      </w:r>
      <w:proofErr w:type="spellStart"/>
      <w:r w:rsidRPr="002A42EC">
        <w:rPr>
          <w:sz w:val="28"/>
          <w:szCs w:val="28"/>
          <w:lang w:val="uk-UA"/>
        </w:rPr>
        <w:t>Paul</w:t>
      </w:r>
      <w:proofErr w:type="spellEnd"/>
      <w:r w:rsidR="00F95C51" w:rsidRPr="00F95C51">
        <w:rPr>
          <w:sz w:val="28"/>
          <w:szCs w:val="28"/>
        </w:rPr>
        <w:t xml:space="preserve"> </w:t>
      </w:r>
      <w:proofErr w:type="spellStart"/>
      <w:r w:rsidRPr="002A42EC">
        <w:rPr>
          <w:sz w:val="28"/>
          <w:szCs w:val="28"/>
          <w:lang w:val="uk-UA"/>
        </w:rPr>
        <w:t>Milgram</w:t>
      </w:r>
      <w:proofErr w:type="spellEnd"/>
      <w:r w:rsidRPr="002A42EC">
        <w:rPr>
          <w:sz w:val="28"/>
          <w:szCs w:val="28"/>
          <w:lang w:val="uk-UA"/>
        </w:rPr>
        <w:t xml:space="preserve"> та </w:t>
      </w:r>
      <w:proofErr w:type="spellStart"/>
      <w:r w:rsidRPr="002A42EC">
        <w:rPr>
          <w:sz w:val="28"/>
          <w:szCs w:val="28"/>
          <w:lang w:val="uk-UA"/>
        </w:rPr>
        <w:t>Fumio</w:t>
      </w:r>
      <w:proofErr w:type="spellEnd"/>
      <w:r w:rsidR="00F95C51" w:rsidRPr="00F95C51">
        <w:rPr>
          <w:sz w:val="28"/>
          <w:szCs w:val="28"/>
        </w:rPr>
        <w:t xml:space="preserve"> </w:t>
      </w:r>
      <w:proofErr w:type="spellStart"/>
      <w:r w:rsidRPr="002A42EC">
        <w:rPr>
          <w:sz w:val="28"/>
          <w:szCs w:val="28"/>
          <w:lang w:val="uk-UA"/>
        </w:rPr>
        <w:t>Kishino</w:t>
      </w:r>
      <w:proofErr w:type="spellEnd"/>
      <w:r w:rsidRPr="002A42EC">
        <w:rPr>
          <w:sz w:val="28"/>
          <w:szCs w:val="28"/>
          <w:lang w:val="uk-UA"/>
        </w:rPr>
        <w:t xml:space="preserve"> «Спрощене представлення віртуального континууму» (рис. 1) [</w:t>
      </w:r>
      <w:r w:rsidR="00F761AA">
        <w:rPr>
          <w:sz w:val="28"/>
          <w:szCs w:val="28"/>
        </w:rPr>
        <w:t>1</w:t>
      </w:r>
      <w:r w:rsidR="008022E7">
        <w:rPr>
          <w:sz w:val="28"/>
          <w:szCs w:val="28"/>
          <w:lang w:val="uk-UA"/>
        </w:rPr>
        <w:t>1</w:t>
      </w:r>
      <w:r w:rsidRPr="002A42EC">
        <w:rPr>
          <w:sz w:val="28"/>
          <w:szCs w:val="28"/>
          <w:lang w:val="uk-UA"/>
        </w:rPr>
        <w:t xml:space="preserve">]. </w:t>
      </w:r>
    </w:p>
    <w:p w:rsidR="00A57615" w:rsidRPr="002A42EC" w:rsidRDefault="00A57615" w:rsidP="002A42EC">
      <w:pPr>
        <w:spacing w:after="0" w:line="360" w:lineRule="auto"/>
        <w:ind w:firstLine="851"/>
        <w:jc w:val="both"/>
        <w:rPr>
          <w:rFonts w:ascii="Times New Roman" w:hAnsi="Times New Roman"/>
          <w:bCs/>
          <w:sz w:val="28"/>
          <w:szCs w:val="28"/>
          <w:lang w:val="uk-UA" w:eastAsia="ru-RU"/>
        </w:rPr>
      </w:pPr>
      <w:r w:rsidRPr="002A42EC">
        <w:rPr>
          <w:rFonts w:ascii="Times New Roman" w:hAnsi="Times New Roman"/>
          <w:sz w:val="28"/>
          <w:szCs w:val="28"/>
          <w:lang w:val="uk-UA" w:eastAsia="ru-RU"/>
        </w:rPr>
        <w:t xml:space="preserve">Основною різницею при цьому є те, що технологія доповненої реальності вносить віртуальний об’єкт у реальний світ до суб’єкта, </w:t>
      </w:r>
      <w:r w:rsidRPr="002A42EC">
        <w:rPr>
          <w:rFonts w:ascii="Times New Roman" w:hAnsi="Times New Roman"/>
          <w:sz w:val="28"/>
          <w:szCs w:val="28"/>
          <w:lang w:val="uk-UA" w:eastAsia="ru-RU"/>
        </w:rPr>
        <w:lastRenderedPageBreak/>
        <w:t>«доповнюючи» світ новою складовою; у свою чергу віртуальна реальність передбачає перенесення суб’єкта у віртуальний світ, повністю замінюючи оточуюче середовище.</w:t>
      </w:r>
    </w:p>
    <w:p w:rsidR="00AA3189" w:rsidRPr="005D3E98" w:rsidRDefault="00AA3189" w:rsidP="005D3E98">
      <w:pPr>
        <w:pStyle w:val="aff"/>
        <w:spacing w:line="360" w:lineRule="auto"/>
        <w:jc w:val="center"/>
        <w:rPr>
          <w:rStyle w:val="FontStyle168"/>
          <w:b w:val="0"/>
          <w:bCs/>
          <w:sz w:val="28"/>
          <w:szCs w:val="28"/>
          <w:lang w:val="en-US"/>
        </w:rPr>
      </w:pPr>
      <w:r w:rsidRPr="002A42EC">
        <w:rPr>
          <w:noProof/>
          <w:sz w:val="28"/>
          <w:szCs w:val="28"/>
          <w:lang w:val="uk-UA" w:eastAsia="uk-UA"/>
        </w:rPr>
        <w:drawing>
          <wp:inline distT="0" distB="0" distL="0" distR="0">
            <wp:extent cx="6124575" cy="15335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24575" cy="1533525"/>
                    </a:xfrm>
                    <a:prstGeom prst="rect">
                      <a:avLst/>
                    </a:prstGeom>
                    <a:noFill/>
                    <a:ln>
                      <a:noFill/>
                    </a:ln>
                  </pic:spPr>
                </pic:pic>
              </a:graphicData>
            </a:graphic>
          </wp:inline>
        </w:drawing>
      </w:r>
    </w:p>
    <w:p w:rsidR="00AA3189" w:rsidRPr="005D3E98" w:rsidRDefault="00AA3189" w:rsidP="005D3E98">
      <w:pPr>
        <w:pStyle w:val="aff"/>
        <w:spacing w:line="360" w:lineRule="auto"/>
        <w:jc w:val="both"/>
        <w:rPr>
          <w:rStyle w:val="FontStyle168"/>
          <w:b w:val="0"/>
          <w:bCs/>
          <w:sz w:val="28"/>
          <w:szCs w:val="28"/>
          <w:lang w:val="en-US"/>
        </w:rPr>
      </w:pPr>
    </w:p>
    <w:p w:rsidR="00AA3189" w:rsidRPr="002A42EC" w:rsidRDefault="00AA3189" w:rsidP="002A42EC">
      <w:pPr>
        <w:pStyle w:val="aff"/>
        <w:spacing w:line="360" w:lineRule="auto"/>
        <w:ind w:firstLine="851"/>
        <w:jc w:val="center"/>
        <w:rPr>
          <w:rStyle w:val="FontStyle168"/>
          <w:b w:val="0"/>
          <w:bCs/>
          <w:sz w:val="28"/>
          <w:szCs w:val="28"/>
          <w:lang w:val="uk-UA"/>
        </w:rPr>
      </w:pPr>
      <w:r w:rsidRPr="002A42EC">
        <w:rPr>
          <w:rStyle w:val="FontStyle168"/>
          <w:b w:val="0"/>
          <w:bCs/>
          <w:i/>
          <w:sz w:val="28"/>
          <w:szCs w:val="28"/>
          <w:lang w:val="uk-UA"/>
        </w:rPr>
        <w:t>Рис. 1.</w:t>
      </w:r>
      <w:r w:rsidRPr="002A42EC">
        <w:rPr>
          <w:rStyle w:val="FontStyle168"/>
          <w:b w:val="0"/>
          <w:bCs/>
          <w:sz w:val="28"/>
          <w:szCs w:val="28"/>
          <w:lang w:val="uk-UA"/>
        </w:rPr>
        <w:t xml:space="preserve"> Континуум Реальність-Віртуальність </w:t>
      </w:r>
      <w:proofErr w:type="spellStart"/>
      <w:r w:rsidRPr="002A42EC">
        <w:rPr>
          <w:rStyle w:val="FontStyle168"/>
          <w:b w:val="0"/>
          <w:bCs/>
          <w:sz w:val="28"/>
          <w:szCs w:val="28"/>
          <w:lang w:val="uk-UA"/>
        </w:rPr>
        <w:t>Мілграма</w:t>
      </w:r>
      <w:proofErr w:type="spellEnd"/>
    </w:p>
    <w:p w:rsidR="00AA3189" w:rsidRPr="002A42EC" w:rsidRDefault="00AA3189" w:rsidP="002A42EC">
      <w:pPr>
        <w:spacing w:after="0" w:line="360" w:lineRule="auto"/>
        <w:ind w:firstLine="851"/>
        <w:jc w:val="both"/>
        <w:rPr>
          <w:rFonts w:ascii="Times New Roman" w:hAnsi="Times New Roman"/>
          <w:bCs/>
          <w:sz w:val="28"/>
          <w:szCs w:val="28"/>
          <w:lang w:val="uk-UA" w:eastAsia="ru-RU"/>
        </w:rPr>
      </w:pPr>
      <w:r w:rsidRPr="002A42EC">
        <w:rPr>
          <w:rFonts w:ascii="Times New Roman" w:hAnsi="Times New Roman"/>
          <w:bCs/>
          <w:sz w:val="28"/>
          <w:szCs w:val="28"/>
          <w:lang w:val="uk-UA" w:eastAsia="ru-RU"/>
        </w:rPr>
        <w:t xml:space="preserve">При цьому Віртуальне середовище може бути визначене як створення 3D-цифрового простору за допомогою обчислювальної техніки. Основна мета віртуального середовища </w:t>
      </w:r>
      <w:r w:rsidRPr="002A42EC">
        <w:rPr>
          <w:rFonts w:ascii="Times New Roman" w:hAnsi="Times New Roman"/>
          <w:sz w:val="28"/>
          <w:szCs w:val="28"/>
          <w:lang w:val="uk-UA"/>
        </w:rPr>
        <w:t>–</w:t>
      </w:r>
      <w:r w:rsidRPr="002A42EC">
        <w:rPr>
          <w:rFonts w:ascii="Times New Roman" w:hAnsi="Times New Roman"/>
          <w:bCs/>
          <w:sz w:val="28"/>
          <w:szCs w:val="28"/>
          <w:lang w:val="uk-UA" w:eastAsia="ru-RU"/>
        </w:rPr>
        <w:t xml:space="preserve"> «витягти» користувача з «фізичного» світу і «занурити» його в синтетичний світ, що досягається наданням йому синтетичної сенсорної інформації, яка імітує реальні життєві стимули. У свою чергу Віртуальна реальність </w:t>
      </w:r>
      <w:r w:rsidRPr="002A42EC">
        <w:rPr>
          <w:rFonts w:ascii="Times New Roman" w:hAnsi="Times New Roman"/>
          <w:sz w:val="28"/>
          <w:szCs w:val="28"/>
        </w:rPr>
        <w:t>–</w:t>
      </w:r>
      <w:r w:rsidRPr="002A42EC">
        <w:rPr>
          <w:rFonts w:ascii="Times New Roman" w:hAnsi="Times New Roman"/>
          <w:bCs/>
          <w:sz w:val="28"/>
          <w:szCs w:val="28"/>
          <w:lang w:val="uk-UA" w:eastAsia="ru-RU"/>
        </w:rPr>
        <w:t>це програма, яка в часі, дуже близькому до реального часу, дозволяє користувачеві переміщатися по і взаємодія</w:t>
      </w:r>
      <w:r w:rsidR="00F761AA">
        <w:rPr>
          <w:rFonts w:ascii="Times New Roman" w:hAnsi="Times New Roman"/>
          <w:bCs/>
          <w:sz w:val="28"/>
          <w:szCs w:val="28"/>
          <w:lang w:val="uk-UA" w:eastAsia="ru-RU"/>
        </w:rPr>
        <w:t>ти з Віртуальним середови</w:t>
      </w:r>
      <w:r w:rsidR="008022E7">
        <w:rPr>
          <w:rFonts w:ascii="Times New Roman" w:hAnsi="Times New Roman"/>
          <w:bCs/>
          <w:sz w:val="28"/>
          <w:szCs w:val="28"/>
          <w:lang w:val="uk-UA" w:eastAsia="ru-RU"/>
        </w:rPr>
        <w:t>щем [12</w:t>
      </w:r>
      <w:r w:rsidRPr="002A42EC">
        <w:rPr>
          <w:rFonts w:ascii="Times New Roman" w:hAnsi="Times New Roman"/>
          <w:bCs/>
          <w:sz w:val="28"/>
          <w:szCs w:val="28"/>
          <w:lang w:val="uk-UA" w:eastAsia="ru-RU"/>
        </w:rPr>
        <w:t>].</w:t>
      </w:r>
    </w:p>
    <w:p w:rsidR="00AA3189" w:rsidRPr="002A42EC" w:rsidRDefault="00AA3189" w:rsidP="002A42EC">
      <w:pPr>
        <w:spacing w:after="0" w:line="360" w:lineRule="auto"/>
        <w:ind w:firstLine="851"/>
        <w:jc w:val="both"/>
        <w:rPr>
          <w:rFonts w:ascii="Times New Roman" w:hAnsi="Times New Roman"/>
          <w:bCs/>
          <w:sz w:val="28"/>
          <w:szCs w:val="28"/>
          <w:lang w:val="uk-UA" w:eastAsia="ru-RU"/>
        </w:rPr>
      </w:pPr>
      <w:r w:rsidRPr="002A42EC">
        <w:rPr>
          <w:rFonts w:ascii="Times New Roman" w:hAnsi="Times New Roman"/>
          <w:bCs/>
          <w:sz w:val="28"/>
          <w:szCs w:val="28"/>
          <w:lang w:val="uk-UA" w:eastAsia="ru-RU"/>
        </w:rPr>
        <w:t>ЕТВР являє собою можливість для пацієнта здійснювати навігацію та мандрувати у цифровому просторі, із заздалегідь створеними умовами і виконувати там необхідні завдання, спеціально розроблені з урахуванням для лікування конкретного розладу. Данні системи можуть доповнюватися різноманітними стимуляторами для руху та зміни положення тіла для підвищення достовірності створеного образу та імітації різноманітн</w:t>
      </w:r>
      <w:r w:rsidR="00B42D99">
        <w:rPr>
          <w:rFonts w:ascii="Times New Roman" w:hAnsi="Times New Roman"/>
          <w:bCs/>
          <w:sz w:val="28"/>
          <w:szCs w:val="28"/>
          <w:lang w:val="uk-UA" w:eastAsia="ru-RU"/>
        </w:rPr>
        <w:t>их знарядь та</w:t>
      </w:r>
      <w:r w:rsidRPr="002A42EC">
        <w:rPr>
          <w:rFonts w:ascii="Times New Roman" w:hAnsi="Times New Roman"/>
          <w:bCs/>
          <w:sz w:val="28"/>
          <w:szCs w:val="28"/>
          <w:lang w:val="uk-UA" w:eastAsia="ru-RU"/>
        </w:rPr>
        <w:t xml:space="preserve"> зброї для повноти сприйняття, для задіяння більшої кількості рецепторів під час терапевтичного процесу і створення ілюзії перебування в іншому часі та просторі. </w:t>
      </w:r>
    </w:p>
    <w:p w:rsidR="00AA3189" w:rsidRPr="002A42EC" w:rsidRDefault="00AA3189" w:rsidP="002A42EC">
      <w:pPr>
        <w:spacing w:after="0" w:line="360" w:lineRule="auto"/>
        <w:ind w:firstLine="851"/>
        <w:jc w:val="both"/>
        <w:rPr>
          <w:rFonts w:ascii="Times New Roman" w:hAnsi="Times New Roman"/>
          <w:bCs/>
          <w:sz w:val="28"/>
          <w:szCs w:val="28"/>
          <w:lang w:val="uk-UA" w:eastAsia="ru-RU"/>
        </w:rPr>
      </w:pPr>
      <w:r w:rsidRPr="002A42EC">
        <w:rPr>
          <w:rFonts w:ascii="Times New Roman" w:hAnsi="Times New Roman"/>
          <w:bCs/>
          <w:sz w:val="28"/>
          <w:szCs w:val="28"/>
          <w:lang w:val="uk-UA" w:eastAsia="ru-RU"/>
        </w:rPr>
        <w:t xml:space="preserve">Під час такої альтернативної форми психотерапії пацієнти взаємодіють із безпечним віртуальним уявленням травматичних стимулів для того, щоб </w:t>
      </w:r>
      <w:r w:rsidRPr="002A42EC">
        <w:rPr>
          <w:rFonts w:ascii="Times New Roman" w:hAnsi="Times New Roman"/>
          <w:bCs/>
          <w:sz w:val="28"/>
          <w:szCs w:val="28"/>
          <w:lang w:val="uk-UA" w:eastAsia="ru-RU"/>
        </w:rPr>
        <w:lastRenderedPageBreak/>
        <w:t xml:space="preserve">зменшити реакцію страху. На сьогоднішній день одним з основних напрямів використання ЕТВР є лікування ПТСР. </w:t>
      </w:r>
    </w:p>
    <w:p w:rsidR="00AA3189" w:rsidRPr="002A42EC" w:rsidRDefault="00AA3189" w:rsidP="002A42EC">
      <w:pPr>
        <w:spacing w:after="0" w:line="360" w:lineRule="auto"/>
        <w:ind w:firstLine="851"/>
        <w:jc w:val="both"/>
        <w:rPr>
          <w:rStyle w:val="FontStyle168"/>
          <w:b w:val="0"/>
          <w:bCs/>
          <w:sz w:val="28"/>
          <w:szCs w:val="28"/>
          <w:lang w:val="uk-UA"/>
        </w:rPr>
      </w:pPr>
      <w:r w:rsidRPr="002A42EC">
        <w:rPr>
          <w:rFonts w:ascii="Times New Roman" w:hAnsi="Times New Roman"/>
          <w:bCs/>
          <w:sz w:val="28"/>
          <w:szCs w:val="28"/>
          <w:lang w:val="uk-UA" w:eastAsia="ru-RU"/>
        </w:rPr>
        <w:t>За даними опитувань пацієнтів з ПТСР у США використання ЕТВР зменшує психо</w:t>
      </w:r>
      <w:r w:rsidR="00F34D73">
        <w:rPr>
          <w:rFonts w:ascii="Times New Roman" w:hAnsi="Times New Roman"/>
          <w:bCs/>
          <w:sz w:val="28"/>
          <w:szCs w:val="28"/>
          <w:lang w:val="uk-UA" w:eastAsia="ru-RU"/>
        </w:rPr>
        <w:t>логічний спротив з 27% до 3% [1</w:t>
      </w:r>
      <w:r w:rsidRPr="002A42EC">
        <w:rPr>
          <w:rFonts w:ascii="Times New Roman" w:hAnsi="Times New Roman"/>
          <w:bCs/>
          <w:sz w:val="28"/>
          <w:szCs w:val="28"/>
          <w:lang w:val="uk-UA" w:eastAsia="ru-RU"/>
        </w:rPr>
        <w:t>]. У свою чергу, опитування ветеранів АТО в Україні свідчать про значно більший рівень спротиву лікуванню в порівнянні з американськими колегами. Так, за даними Спілки ветеранів АТО, рівень спротиву лікуванню оцінюється приблизно у 86%, при цьому, за різноманітними даними, рівень психологічної травматизації у комбатантів варіюєть</w:t>
      </w:r>
      <w:r w:rsidR="00F34D73">
        <w:rPr>
          <w:rFonts w:ascii="Times New Roman" w:hAnsi="Times New Roman"/>
          <w:bCs/>
          <w:sz w:val="28"/>
          <w:szCs w:val="28"/>
          <w:lang w:val="uk-UA" w:eastAsia="ru-RU"/>
        </w:rPr>
        <w:t>ся від 20% до 55% [14</w:t>
      </w:r>
      <w:r w:rsidRPr="002A42EC">
        <w:rPr>
          <w:rFonts w:ascii="Times New Roman" w:hAnsi="Times New Roman"/>
          <w:bCs/>
          <w:sz w:val="28"/>
          <w:szCs w:val="28"/>
          <w:lang w:val="uk-UA" w:eastAsia="ru-RU"/>
        </w:rPr>
        <w:t>].</w:t>
      </w:r>
      <w:r w:rsidR="00F95C51" w:rsidRPr="00F95C51">
        <w:rPr>
          <w:rFonts w:ascii="Times New Roman" w:hAnsi="Times New Roman"/>
          <w:bCs/>
          <w:sz w:val="28"/>
          <w:szCs w:val="28"/>
          <w:lang w:eastAsia="ru-RU"/>
        </w:rPr>
        <w:t xml:space="preserve"> </w:t>
      </w:r>
      <w:proofErr w:type="spellStart"/>
      <w:r w:rsidRPr="002A42EC">
        <w:rPr>
          <w:rFonts w:ascii="Times New Roman" w:hAnsi="Times New Roman"/>
          <w:bCs/>
          <w:sz w:val="28"/>
          <w:szCs w:val="28"/>
          <w:lang w:val="uk-UA"/>
        </w:rPr>
        <w:t>Cristina</w:t>
      </w:r>
      <w:proofErr w:type="spellEnd"/>
      <w:r w:rsidR="00F95C51" w:rsidRPr="00F95C51">
        <w:rPr>
          <w:rFonts w:ascii="Times New Roman" w:hAnsi="Times New Roman"/>
          <w:bCs/>
          <w:sz w:val="28"/>
          <w:szCs w:val="28"/>
          <w:lang w:val="uk-UA"/>
        </w:rPr>
        <w:t xml:space="preserve"> </w:t>
      </w:r>
      <w:proofErr w:type="spellStart"/>
      <w:r w:rsidRPr="002A42EC">
        <w:rPr>
          <w:rFonts w:ascii="Times New Roman" w:hAnsi="Times New Roman"/>
          <w:bCs/>
          <w:sz w:val="28"/>
          <w:szCs w:val="28"/>
          <w:lang w:val="uk-UA"/>
        </w:rPr>
        <w:t>Botella</w:t>
      </w:r>
      <w:proofErr w:type="spellEnd"/>
      <w:r w:rsidRPr="002A42EC">
        <w:rPr>
          <w:rFonts w:ascii="Times New Roman" w:hAnsi="Times New Roman"/>
          <w:bCs/>
          <w:sz w:val="28"/>
          <w:szCs w:val="28"/>
          <w:lang w:val="uk-UA"/>
        </w:rPr>
        <w:t xml:space="preserve"> зі співавторами [2], проводячи аналіз ефективності попередніх досліджень ЕТВР у 2015 році, відзначає високий рівень згоди до взяття участі у сеансах ЕТВР, що дозволяє залучити більшу кількість постраждалих до добровільного лікування. У</w:t>
      </w:r>
      <w:r w:rsidRPr="0087556F">
        <w:rPr>
          <w:rFonts w:ascii="Times New Roman" w:hAnsi="Times New Roman"/>
          <w:bCs/>
          <w:sz w:val="28"/>
          <w:szCs w:val="28"/>
          <w:lang w:val="uk-UA"/>
        </w:rPr>
        <w:t xml:space="preserve"> свою чергу</w:t>
      </w:r>
      <w:r w:rsidRPr="002A42EC">
        <w:rPr>
          <w:rFonts w:ascii="Times New Roman" w:hAnsi="Times New Roman"/>
          <w:bCs/>
          <w:sz w:val="28"/>
          <w:szCs w:val="28"/>
          <w:lang w:val="uk-UA"/>
        </w:rPr>
        <w:t>,</w:t>
      </w:r>
      <w:r w:rsidRPr="0087556F">
        <w:rPr>
          <w:rFonts w:ascii="Times New Roman" w:hAnsi="Times New Roman"/>
          <w:bCs/>
          <w:sz w:val="28"/>
          <w:szCs w:val="28"/>
          <w:lang w:val="uk-UA"/>
        </w:rPr>
        <w:t>використання ЕТВР для проведеннялікування ПТСР відзначається</w:t>
      </w:r>
      <w:r w:rsidR="002214EF">
        <w:rPr>
          <w:rFonts w:ascii="Times New Roman" w:hAnsi="Times New Roman"/>
          <w:bCs/>
          <w:sz w:val="28"/>
          <w:szCs w:val="28"/>
          <w:lang w:val="uk-UA"/>
        </w:rPr>
        <w:t xml:space="preserve"> прийнятним також </w:t>
      </w:r>
      <w:r w:rsidRPr="0087556F">
        <w:rPr>
          <w:rFonts w:ascii="Times New Roman" w:hAnsi="Times New Roman"/>
          <w:bCs/>
          <w:sz w:val="28"/>
          <w:szCs w:val="28"/>
          <w:lang w:val="uk-UA"/>
        </w:rPr>
        <w:t>середлікарів, якісприймають ЕТВР як крок до прогресу у лікуванні.</w:t>
      </w:r>
    </w:p>
    <w:p w:rsidR="00AA3189" w:rsidRPr="002A42EC" w:rsidRDefault="00A57615" w:rsidP="002A42EC">
      <w:pPr>
        <w:pStyle w:val="aff"/>
        <w:tabs>
          <w:tab w:val="left" w:pos="993"/>
        </w:tabs>
        <w:spacing w:line="360" w:lineRule="auto"/>
        <w:ind w:firstLine="851"/>
        <w:jc w:val="both"/>
        <w:rPr>
          <w:sz w:val="28"/>
          <w:szCs w:val="28"/>
          <w:lang w:val="uk-UA"/>
        </w:rPr>
      </w:pPr>
      <w:r w:rsidRPr="002A42EC">
        <w:rPr>
          <w:rStyle w:val="FontStyle168"/>
          <w:b w:val="0"/>
          <w:sz w:val="28"/>
          <w:szCs w:val="28"/>
          <w:lang w:val="uk-UA"/>
        </w:rPr>
        <w:tab/>
      </w:r>
      <w:r w:rsidR="00AA3189" w:rsidRPr="002A42EC">
        <w:rPr>
          <w:rStyle w:val="FontStyle168"/>
          <w:b w:val="0"/>
          <w:sz w:val="28"/>
          <w:szCs w:val="28"/>
          <w:lang w:val="uk-UA"/>
        </w:rPr>
        <w:t>Можна виділити наступні складові ЕТВР:</w:t>
      </w:r>
      <w:r w:rsidR="00AA3189" w:rsidRPr="002A42EC">
        <w:rPr>
          <w:bCs/>
          <w:sz w:val="28"/>
          <w:szCs w:val="28"/>
          <w:lang w:val="uk-UA"/>
        </w:rPr>
        <w:t xml:space="preserve">типи віртуальногосередовища </w:t>
      </w:r>
      <w:r w:rsidR="008022E7">
        <w:rPr>
          <w:sz w:val="28"/>
          <w:szCs w:val="28"/>
          <w:shd w:val="clear" w:color="auto" w:fill="FFFFFF"/>
          <w:lang w:val="uk-UA"/>
        </w:rPr>
        <w:t>[15</w:t>
      </w:r>
      <w:r w:rsidR="003902E4" w:rsidRPr="002A42EC">
        <w:rPr>
          <w:sz w:val="28"/>
          <w:szCs w:val="28"/>
          <w:shd w:val="clear" w:color="auto" w:fill="FFFFFF"/>
          <w:lang w:val="uk-UA"/>
        </w:rPr>
        <w:t>]</w:t>
      </w:r>
      <w:r w:rsidR="003902E4" w:rsidRPr="002A42EC">
        <w:rPr>
          <w:sz w:val="28"/>
          <w:szCs w:val="28"/>
          <w:lang w:val="uk-UA"/>
        </w:rPr>
        <w:t xml:space="preserve">; </w:t>
      </w:r>
      <w:r w:rsidR="00B42D99">
        <w:rPr>
          <w:sz w:val="28"/>
          <w:szCs w:val="28"/>
          <w:lang w:val="uk-UA"/>
        </w:rPr>
        <w:t>тип</w:t>
      </w:r>
      <w:r w:rsidR="00AA3189" w:rsidRPr="002A42EC">
        <w:rPr>
          <w:sz w:val="28"/>
          <w:szCs w:val="28"/>
          <w:lang w:val="uk-UA"/>
        </w:rPr>
        <w:t xml:space="preserve"> просторової взаємодії</w:t>
      </w:r>
      <w:r w:rsidR="00076AD9" w:rsidRPr="00076AD9">
        <w:rPr>
          <w:sz w:val="28"/>
          <w:szCs w:val="28"/>
          <w:lang w:val="uk-UA"/>
        </w:rPr>
        <w:t xml:space="preserve"> </w:t>
      </w:r>
      <w:r w:rsidR="008022E7">
        <w:rPr>
          <w:sz w:val="28"/>
          <w:szCs w:val="28"/>
          <w:lang w:val="uk-UA"/>
        </w:rPr>
        <w:t>[12</w:t>
      </w:r>
      <w:r w:rsidR="00AA3189" w:rsidRPr="002A42EC">
        <w:rPr>
          <w:sz w:val="28"/>
          <w:szCs w:val="28"/>
          <w:lang w:val="uk-UA"/>
        </w:rPr>
        <w:t>]</w:t>
      </w:r>
      <w:r w:rsidR="003902E4" w:rsidRPr="002A42EC">
        <w:rPr>
          <w:sz w:val="28"/>
          <w:szCs w:val="28"/>
          <w:lang w:val="uk-UA"/>
        </w:rPr>
        <w:t>;</w:t>
      </w:r>
      <w:r w:rsidR="00AA3189" w:rsidRPr="002A42EC">
        <w:rPr>
          <w:sz w:val="28"/>
          <w:szCs w:val="28"/>
          <w:lang w:val="uk-UA"/>
        </w:rPr>
        <w:t xml:space="preserve"> інтенсивність впливу</w:t>
      </w:r>
      <w:r w:rsidR="00F34D73">
        <w:rPr>
          <w:sz w:val="28"/>
          <w:szCs w:val="28"/>
          <w:lang w:val="uk-UA"/>
        </w:rPr>
        <w:t>[16</w:t>
      </w:r>
      <w:r w:rsidR="00AA3189" w:rsidRPr="002A42EC">
        <w:rPr>
          <w:sz w:val="28"/>
          <w:szCs w:val="28"/>
          <w:lang w:val="uk-UA"/>
        </w:rPr>
        <w:t>]</w:t>
      </w:r>
      <w:r w:rsidR="003902E4" w:rsidRPr="002A42EC">
        <w:rPr>
          <w:sz w:val="28"/>
          <w:szCs w:val="28"/>
          <w:lang w:val="uk-UA"/>
        </w:rPr>
        <w:t xml:space="preserve">; </w:t>
      </w:r>
      <w:r w:rsidR="00AA3189" w:rsidRPr="002A42EC">
        <w:rPr>
          <w:sz w:val="28"/>
          <w:szCs w:val="28"/>
          <w:lang w:val="uk-UA"/>
        </w:rPr>
        <w:t>рівень занурення</w:t>
      </w:r>
      <w:r w:rsidR="00076AD9" w:rsidRPr="00076AD9">
        <w:rPr>
          <w:sz w:val="28"/>
          <w:szCs w:val="28"/>
          <w:lang w:val="uk-UA"/>
        </w:rPr>
        <w:t xml:space="preserve"> </w:t>
      </w:r>
      <w:r w:rsidR="00F34D73">
        <w:rPr>
          <w:sz w:val="28"/>
          <w:szCs w:val="28"/>
          <w:lang w:val="uk-UA"/>
        </w:rPr>
        <w:t>[17</w:t>
      </w:r>
      <w:r w:rsidR="00AA3189" w:rsidRPr="002A42EC">
        <w:rPr>
          <w:sz w:val="28"/>
          <w:szCs w:val="28"/>
          <w:lang w:val="uk-UA"/>
        </w:rPr>
        <w:t>]</w:t>
      </w:r>
      <w:r w:rsidR="003902E4" w:rsidRPr="002A42EC">
        <w:rPr>
          <w:sz w:val="28"/>
          <w:szCs w:val="28"/>
          <w:lang w:val="uk-UA"/>
        </w:rPr>
        <w:t xml:space="preserve">; </w:t>
      </w:r>
      <w:r w:rsidR="00AA3189" w:rsidRPr="002A42EC">
        <w:rPr>
          <w:sz w:val="28"/>
          <w:szCs w:val="28"/>
          <w:lang w:val="uk-UA"/>
        </w:rPr>
        <w:t>якість віртуального досвіду</w:t>
      </w:r>
      <w:r w:rsidR="00076AD9" w:rsidRPr="00076AD9">
        <w:rPr>
          <w:sz w:val="28"/>
          <w:szCs w:val="28"/>
          <w:lang w:val="uk-UA"/>
        </w:rPr>
        <w:t xml:space="preserve"> </w:t>
      </w:r>
      <w:r w:rsidR="008022E7">
        <w:rPr>
          <w:sz w:val="28"/>
          <w:szCs w:val="28"/>
          <w:lang w:val="uk-UA"/>
        </w:rPr>
        <w:t>[12</w:t>
      </w:r>
      <w:r w:rsidR="00AA3189" w:rsidRPr="002A42EC">
        <w:rPr>
          <w:sz w:val="28"/>
          <w:szCs w:val="28"/>
          <w:lang w:val="uk-UA"/>
        </w:rPr>
        <w:t>]</w:t>
      </w:r>
      <w:r w:rsidR="003902E4" w:rsidRPr="002A42EC">
        <w:rPr>
          <w:sz w:val="28"/>
          <w:szCs w:val="28"/>
          <w:lang w:val="uk-UA"/>
        </w:rPr>
        <w:t>.</w:t>
      </w:r>
      <w:r w:rsidR="00076AD9" w:rsidRPr="00076AD9">
        <w:rPr>
          <w:sz w:val="28"/>
          <w:szCs w:val="28"/>
          <w:lang w:val="uk-UA"/>
        </w:rPr>
        <w:t xml:space="preserve"> </w:t>
      </w:r>
      <w:r w:rsidR="00AA3189" w:rsidRPr="002A42EC">
        <w:rPr>
          <w:sz w:val="28"/>
          <w:szCs w:val="28"/>
          <w:lang w:val="uk-UA"/>
        </w:rPr>
        <w:t xml:space="preserve">До переваг ЕТВР відносяться: вищий рівень мотивації до використання в лікувальному процесі, як з боку пацієнтів, так і з боку психотерапевтів; вищий рівень контролю перебігу експозиції за рахунок паралельного виміру психофізіологічних маркерів ПТСР (HR, HRV, SC, ASR) та контроль їх рівня для запобігання </w:t>
      </w:r>
      <w:proofErr w:type="spellStart"/>
      <w:r w:rsidR="00AA3189" w:rsidRPr="002A42EC">
        <w:rPr>
          <w:sz w:val="28"/>
          <w:szCs w:val="28"/>
          <w:lang w:val="uk-UA"/>
        </w:rPr>
        <w:t>ретравматизації</w:t>
      </w:r>
      <w:proofErr w:type="spellEnd"/>
      <w:r w:rsidR="00AA3189" w:rsidRPr="002A42EC">
        <w:rPr>
          <w:sz w:val="28"/>
          <w:szCs w:val="28"/>
          <w:lang w:val="uk-UA"/>
        </w:rPr>
        <w:t>.</w:t>
      </w:r>
    </w:p>
    <w:p w:rsidR="00AA3189" w:rsidRPr="002A42EC" w:rsidRDefault="00AA3189" w:rsidP="002A42EC">
      <w:pPr>
        <w:pStyle w:val="aff"/>
        <w:spacing w:line="360" w:lineRule="auto"/>
        <w:ind w:firstLine="851"/>
        <w:jc w:val="both"/>
        <w:rPr>
          <w:sz w:val="28"/>
          <w:szCs w:val="28"/>
          <w:lang w:val="uk-UA"/>
        </w:rPr>
      </w:pPr>
      <w:r w:rsidRPr="002A42EC">
        <w:rPr>
          <w:sz w:val="28"/>
          <w:szCs w:val="28"/>
          <w:lang w:val="uk-UA"/>
        </w:rPr>
        <w:t xml:space="preserve">При цьому ЕТВР може використовуватися у пацієнтів, які стійкі до класичних методів психотерапії та демонструють обмежені можливості уяви. Згідно з дослідженням явища </w:t>
      </w:r>
      <w:proofErr w:type="spellStart"/>
      <w:r w:rsidRPr="002A42EC">
        <w:rPr>
          <w:sz w:val="28"/>
          <w:szCs w:val="28"/>
          <w:lang w:val="uk-UA"/>
        </w:rPr>
        <w:t>афантазії</w:t>
      </w:r>
      <w:proofErr w:type="spellEnd"/>
      <w:r w:rsidRPr="002A42EC">
        <w:rPr>
          <w:sz w:val="28"/>
          <w:szCs w:val="28"/>
          <w:lang w:val="uk-UA"/>
        </w:rPr>
        <w:t xml:space="preserve"> від 2,1% до 2,7% вибірки, як правило, не можуть уявити собі візуальний образ у свідомості [</w:t>
      </w:r>
      <w:r w:rsidR="008022E7">
        <w:rPr>
          <w:sz w:val="28"/>
          <w:szCs w:val="28"/>
        </w:rPr>
        <w:t>18</w:t>
      </w:r>
      <w:r w:rsidRPr="002A42EC">
        <w:rPr>
          <w:sz w:val="28"/>
          <w:szCs w:val="28"/>
          <w:lang w:val="uk-UA"/>
        </w:rPr>
        <w:t>].</w:t>
      </w:r>
    </w:p>
    <w:p w:rsidR="00E73EF8" w:rsidRPr="002A42EC" w:rsidRDefault="00AA3189" w:rsidP="002A42EC">
      <w:pPr>
        <w:pStyle w:val="aff"/>
        <w:spacing w:line="360" w:lineRule="auto"/>
        <w:ind w:firstLine="851"/>
        <w:jc w:val="both"/>
        <w:rPr>
          <w:sz w:val="28"/>
          <w:szCs w:val="28"/>
          <w:lang w:val="uk-UA"/>
        </w:rPr>
      </w:pPr>
      <w:r w:rsidRPr="002A42EC">
        <w:rPr>
          <w:sz w:val="28"/>
          <w:szCs w:val="28"/>
          <w:lang w:val="uk-UA"/>
        </w:rPr>
        <w:t>Одним з найвідоміших сценаріїв для лікування ПТСР є «Віртуальний Ірак» (</w:t>
      </w:r>
      <w:proofErr w:type="spellStart"/>
      <w:r w:rsidRPr="002A42EC">
        <w:rPr>
          <w:sz w:val="28"/>
          <w:szCs w:val="28"/>
          <w:lang w:val="uk-UA"/>
        </w:rPr>
        <w:t>Virtual</w:t>
      </w:r>
      <w:proofErr w:type="spellEnd"/>
      <w:r w:rsidR="00F95C51" w:rsidRPr="00F95C51">
        <w:rPr>
          <w:sz w:val="28"/>
          <w:szCs w:val="28"/>
          <w:lang w:val="uk-UA"/>
        </w:rPr>
        <w:t xml:space="preserve"> </w:t>
      </w:r>
      <w:proofErr w:type="spellStart"/>
      <w:r w:rsidRPr="002A42EC">
        <w:rPr>
          <w:sz w:val="28"/>
          <w:szCs w:val="28"/>
          <w:lang w:val="uk-UA"/>
        </w:rPr>
        <w:t>Iraq</w:t>
      </w:r>
      <w:proofErr w:type="spellEnd"/>
      <w:r w:rsidRPr="002A42EC">
        <w:rPr>
          <w:sz w:val="28"/>
          <w:szCs w:val="28"/>
          <w:lang w:val="uk-UA"/>
        </w:rPr>
        <w:t xml:space="preserve">). Військовослужбовці/ветерани-пацієнти за допомогою джойстика керують військовим </w:t>
      </w:r>
      <w:proofErr w:type="spellStart"/>
      <w:r w:rsidRPr="002A42EC">
        <w:rPr>
          <w:sz w:val="28"/>
          <w:szCs w:val="28"/>
          <w:lang w:val="uk-UA"/>
        </w:rPr>
        <w:t>Хамером</w:t>
      </w:r>
      <w:proofErr w:type="spellEnd"/>
      <w:r w:rsidRPr="002A42EC">
        <w:rPr>
          <w:sz w:val="28"/>
          <w:szCs w:val="28"/>
          <w:lang w:val="uk-UA"/>
        </w:rPr>
        <w:t>, спостерігаючи на дисплеї зміни в умовах віртуально відтвореного Іраку, Афганістану і США. «</w:t>
      </w:r>
      <w:proofErr w:type="spellStart"/>
      <w:r w:rsidRPr="002A42EC">
        <w:rPr>
          <w:sz w:val="28"/>
          <w:szCs w:val="28"/>
          <w:lang w:val="uk-UA"/>
        </w:rPr>
        <w:t>Raqu</w:t>
      </w:r>
      <w:r w:rsidR="00F761AA">
        <w:rPr>
          <w:sz w:val="28"/>
          <w:szCs w:val="28"/>
          <w:lang w:val="uk-UA"/>
        </w:rPr>
        <w:t>el</w:t>
      </w:r>
      <w:proofErr w:type="spellEnd"/>
      <w:r w:rsidR="00F95C51" w:rsidRPr="00F95C51">
        <w:rPr>
          <w:sz w:val="28"/>
          <w:szCs w:val="28"/>
          <w:lang w:val="uk-UA"/>
        </w:rPr>
        <w:t xml:space="preserve"> </w:t>
      </w:r>
      <w:proofErr w:type="spellStart"/>
      <w:r w:rsidR="00F34D73">
        <w:rPr>
          <w:sz w:val="28"/>
          <w:szCs w:val="28"/>
          <w:lang w:val="uk-UA"/>
        </w:rPr>
        <w:t>Gonçalves</w:t>
      </w:r>
      <w:proofErr w:type="spellEnd"/>
      <w:r w:rsidR="00F34D73">
        <w:rPr>
          <w:sz w:val="28"/>
          <w:szCs w:val="28"/>
          <w:lang w:val="uk-UA"/>
        </w:rPr>
        <w:t xml:space="preserve"> </w:t>
      </w:r>
      <w:r w:rsidR="00F34D73">
        <w:rPr>
          <w:sz w:val="28"/>
          <w:szCs w:val="28"/>
          <w:lang w:val="uk-UA"/>
        </w:rPr>
        <w:lastRenderedPageBreak/>
        <w:t>зі співавторами [19</w:t>
      </w:r>
      <w:r w:rsidRPr="002A42EC">
        <w:rPr>
          <w:sz w:val="28"/>
          <w:szCs w:val="28"/>
          <w:lang w:val="uk-UA"/>
        </w:rPr>
        <w:t xml:space="preserve">] узагальнили у 2011 – 2012 рр. попередні дослідження ефективності ЕТВР на основі аналізу усіх попередніх публікацій. Автори розглядали дослідження пацієнтів з діагнозом ПТСР відповідно до DSM-IV, у яких використовувалася КПТ та віртуальна реальність для лікування. Для аналізу ризиків необ’єктивних результатів у дослідженнях використовувався інструментарій </w:t>
      </w:r>
      <w:proofErr w:type="spellStart"/>
      <w:r w:rsidRPr="002A42EC">
        <w:rPr>
          <w:sz w:val="28"/>
          <w:szCs w:val="28"/>
          <w:lang w:val="uk-UA"/>
        </w:rPr>
        <w:t>Cochrane</w:t>
      </w:r>
      <w:proofErr w:type="spellEnd"/>
      <w:r w:rsidR="00F95C51" w:rsidRPr="00F95C51">
        <w:rPr>
          <w:sz w:val="28"/>
          <w:szCs w:val="28"/>
          <w:lang w:val="uk-UA"/>
        </w:rPr>
        <w:t xml:space="preserve"> </w:t>
      </w:r>
      <w:proofErr w:type="spellStart"/>
      <w:r w:rsidRPr="002A42EC">
        <w:rPr>
          <w:sz w:val="28"/>
          <w:szCs w:val="28"/>
          <w:lang w:val="uk-UA"/>
        </w:rPr>
        <w:t>Collaboration</w:t>
      </w:r>
      <w:proofErr w:type="spellEnd"/>
      <w:r w:rsidR="00F95C51" w:rsidRPr="00F95C51">
        <w:rPr>
          <w:sz w:val="28"/>
          <w:szCs w:val="28"/>
          <w:lang w:val="uk-UA"/>
        </w:rPr>
        <w:t xml:space="preserve"> </w:t>
      </w:r>
      <w:proofErr w:type="spellStart"/>
      <w:r w:rsidRPr="002A42EC">
        <w:rPr>
          <w:sz w:val="28"/>
          <w:szCs w:val="28"/>
          <w:lang w:val="uk-UA"/>
        </w:rPr>
        <w:t>Tool</w:t>
      </w:r>
      <w:proofErr w:type="spellEnd"/>
      <w:r w:rsidR="00F95C51" w:rsidRPr="00F95C51">
        <w:rPr>
          <w:sz w:val="28"/>
          <w:szCs w:val="28"/>
          <w:lang w:val="uk-UA"/>
        </w:rPr>
        <w:t xml:space="preserve"> </w:t>
      </w:r>
      <w:proofErr w:type="spellStart"/>
      <w:r w:rsidRPr="002A42EC">
        <w:rPr>
          <w:sz w:val="28"/>
          <w:szCs w:val="28"/>
          <w:lang w:val="uk-UA"/>
        </w:rPr>
        <w:t>for</w:t>
      </w:r>
      <w:proofErr w:type="spellEnd"/>
      <w:r w:rsidR="00F95C51" w:rsidRPr="00F95C51">
        <w:rPr>
          <w:sz w:val="28"/>
          <w:szCs w:val="28"/>
          <w:lang w:val="uk-UA"/>
        </w:rPr>
        <w:t xml:space="preserve"> </w:t>
      </w:r>
      <w:proofErr w:type="spellStart"/>
      <w:r w:rsidRPr="002A42EC">
        <w:rPr>
          <w:sz w:val="28"/>
          <w:szCs w:val="28"/>
          <w:lang w:val="uk-UA"/>
        </w:rPr>
        <w:t>Assessing</w:t>
      </w:r>
      <w:proofErr w:type="spellEnd"/>
      <w:r w:rsidR="00F95C51" w:rsidRPr="00F95C51">
        <w:rPr>
          <w:sz w:val="28"/>
          <w:szCs w:val="28"/>
          <w:lang w:val="uk-UA"/>
        </w:rPr>
        <w:t xml:space="preserve"> </w:t>
      </w:r>
      <w:proofErr w:type="spellStart"/>
      <w:r w:rsidRPr="002A42EC">
        <w:rPr>
          <w:sz w:val="28"/>
          <w:szCs w:val="28"/>
          <w:lang w:val="uk-UA"/>
        </w:rPr>
        <w:t>the</w:t>
      </w:r>
      <w:proofErr w:type="spellEnd"/>
      <w:r w:rsidR="00F95C51" w:rsidRPr="00F95C51">
        <w:rPr>
          <w:sz w:val="28"/>
          <w:szCs w:val="28"/>
          <w:lang w:val="uk-UA"/>
        </w:rPr>
        <w:t xml:space="preserve"> </w:t>
      </w:r>
      <w:proofErr w:type="spellStart"/>
      <w:r w:rsidRPr="002A42EC">
        <w:rPr>
          <w:sz w:val="28"/>
          <w:szCs w:val="28"/>
          <w:lang w:val="uk-UA"/>
        </w:rPr>
        <w:t>Risk</w:t>
      </w:r>
      <w:proofErr w:type="spellEnd"/>
      <w:r w:rsidR="00F95C51" w:rsidRPr="00F95C51">
        <w:rPr>
          <w:sz w:val="28"/>
          <w:szCs w:val="28"/>
          <w:lang w:val="uk-UA"/>
        </w:rPr>
        <w:t xml:space="preserve"> </w:t>
      </w:r>
      <w:proofErr w:type="spellStart"/>
      <w:r w:rsidRPr="002A42EC">
        <w:rPr>
          <w:sz w:val="28"/>
          <w:szCs w:val="28"/>
          <w:lang w:val="uk-UA"/>
        </w:rPr>
        <w:t>of</w:t>
      </w:r>
      <w:proofErr w:type="spellEnd"/>
      <w:r w:rsidR="00F95C51" w:rsidRPr="00F95C51">
        <w:rPr>
          <w:sz w:val="28"/>
          <w:szCs w:val="28"/>
          <w:lang w:val="uk-UA"/>
        </w:rPr>
        <w:t xml:space="preserve"> </w:t>
      </w:r>
      <w:proofErr w:type="spellStart"/>
      <w:r w:rsidRPr="002A42EC">
        <w:rPr>
          <w:sz w:val="28"/>
          <w:szCs w:val="28"/>
          <w:lang w:val="uk-UA"/>
        </w:rPr>
        <w:t>Bias</w:t>
      </w:r>
      <w:proofErr w:type="spellEnd"/>
      <w:r w:rsidRPr="002A42EC">
        <w:rPr>
          <w:sz w:val="28"/>
          <w:szCs w:val="28"/>
          <w:lang w:val="uk-UA"/>
        </w:rPr>
        <w:t xml:space="preserve"> з додаванням 6 додаткових пунктів. В результаті аналіз звівся до 10 досліджень, які відповідали попереднім критеріям. Автори вказують на потенційну ефективність ЕТВР при лікуванні ПТСР. Серед шести досліджень, які включали контрольну групу, статистично значуще зниження оцінки симптомів ПТСР спостерігалося в чотирьох, причому результати у групах, до яких застосовувалася ЕТВР, були значно вищі. Проте </w:t>
      </w:r>
      <w:r w:rsidRPr="002A42EC">
        <w:rPr>
          <w:i/>
          <w:sz w:val="28"/>
          <w:szCs w:val="28"/>
          <w:lang w:val="uk-UA"/>
        </w:rPr>
        <w:t>ніяких відмінностей між класичною експозиційною терапією, класичною КПТ та ЕТВР виявлено не було</w:t>
      </w:r>
      <w:r w:rsidRPr="002A42EC">
        <w:rPr>
          <w:sz w:val="28"/>
          <w:szCs w:val="28"/>
          <w:lang w:val="uk-UA"/>
        </w:rPr>
        <w:t xml:space="preserve"> [</w:t>
      </w:r>
      <w:r w:rsidR="00F34D73">
        <w:rPr>
          <w:sz w:val="28"/>
          <w:szCs w:val="28"/>
        </w:rPr>
        <w:t>20</w:t>
      </w:r>
      <w:r w:rsidRPr="002A42EC">
        <w:rPr>
          <w:sz w:val="28"/>
          <w:szCs w:val="28"/>
          <w:lang w:val="uk-UA"/>
        </w:rPr>
        <w:t>]. Основні техніки, які використовуються під час протоколу ЕТВР:психологічне інформування;тренінг дихання;системи біологічного зворотного зв’язку; медикаменти;попередження рецидивів.</w:t>
      </w:r>
    </w:p>
    <w:p w:rsidR="00AA3189" w:rsidRPr="002A42EC" w:rsidRDefault="00E73EF8" w:rsidP="00880629">
      <w:pPr>
        <w:pStyle w:val="aff"/>
        <w:spacing w:line="360" w:lineRule="auto"/>
        <w:ind w:firstLine="851"/>
        <w:jc w:val="both"/>
        <w:rPr>
          <w:rStyle w:val="FontStyle168"/>
          <w:b w:val="0"/>
          <w:bCs/>
          <w:sz w:val="28"/>
          <w:szCs w:val="28"/>
          <w:lang w:val="uk-UA"/>
        </w:rPr>
      </w:pPr>
      <w:r w:rsidRPr="002A42EC">
        <w:rPr>
          <w:sz w:val="28"/>
          <w:szCs w:val="28"/>
          <w:lang w:val="uk-UA"/>
        </w:rPr>
        <w:t>Основними</w:t>
      </w:r>
      <w:r w:rsidRPr="002A42EC">
        <w:rPr>
          <w:bCs/>
          <w:sz w:val="28"/>
          <w:szCs w:val="28"/>
          <w:lang w:val="uk-UA"/>
        </w:rPr>
        <w:t xml:space="preserve"> в</w:t>
      </w:r>
      <w:r w:rsidR="00AA3189" w:rsidRPr="002A42EC">
        <w:rPr>
          <w:bCs/>
          <w:sz w:val="28"/>
          <w:szCs w:val="28"/>
          <w:lang w:val="uk-UA"/>
        </w:rPr>
        <w:t>исновк</w:t>
      </w:r>
      <w:r w:rsidRPr="002A42EC">
        <w:rPr>
          <w:bCs/>
          <w:sz w:val="28"/>
          <w:szCs w:val="28"/>
          <w:lang w:val="uk-UA"/>
        </w:rPr>
        <w:t xml:space="preserve">ами </w:t>
      </w:r>
      <w:r w:rsidRPr="002A42EC">
        <w:rPr>
          <w:sz w:val="28"/>
          <w:szCs w:val="28"/>
          <w:lang w:val="uk-UA"/>
        </w:rPr>
        <w:t xml:space="preserve">з вищенаведеного можна вважати те, що на сьогодні </w:t>
      </w:r>
      <w:proofErr w:type="spellStart"/>
      <w:r w:rsidRPr="002A42EC">
        <w:rPr>
          <w:sz w:val="28"/>
          <w:szCs w:val="28"/>
          <w:lang w:val="uk-UA"/>
        </w:rPr>
        <w:t>кіберпсихологію</w:t>
      </w:r>
      <w:proofErr w:type="spellEnd"/>
      <w:r w:rsidRPr="002A42EC">
        <w:rPr>
          <w:sz w:val="28"/>
          <w:szCs w:val="28"/>
          <w:lang w:val="uk-UA"/>
        </w:rPr>
        <w:t xml:space="preserve"> можна розглядати </w:t>
      </w:r>
      <w:r w:rsidRPr="002A42EC">
        <w:rPr>
          <w:rStyle w:val="FontStyle168"/>
          <w:b w:val="0"/>
          <w:sz w:val="28"/>
          <w:szCs w:val="28"/>
          <w:lang w:val="uk-UA"/>
        </w:rPr>
        <w:t xml:space="preserve">в </w:t>
      </w:r>
      <w:r w:rsidR="00AA3189" w:rsidRPr="002A42EC">
        <w:rPr>
          <w:rStyle w:val="FontStyle168"/>
          <w:b w:val="0"/>
          <w:sz w:val="28"/>
          <w:szCs w:val="28"/>
          <w:lang w:val="uk-UA"/>
        </w:rPr>
        <w:t>більш широкому значенні</w:t>
      </w:r>
      <w:r w:rsidRPr="002A42EC">
        <w:rPr>
          <w:rStyle w:val="FontStyle168"/>
          <w:b w:val="0"/>
          <w:sz w:val="28"/>
          <w:szCs w:val="28"/>
          <w:lang w:val="uk-UA"/>
        </w:rPr>
        <w:t xml:space="preserve"> при </w:t>
      </w:r>
      <w:r w:rsidR="00AA3189" w:rsidRPr="002A42EC">
        <w:rPr>
          <w:sz w:val="28"/>
          <w:szCs w:val="28"/>
          <w:lang w:val="uk-UA"/>
        </w:rPr>
        <w:t>вивченн</w:t>
      </w:r>
      <w:r w:rsidR="00880629">
        <w:rPr>
          <w:sz w:val="28"/>
          <w:szCs w:val="28"/>
          <w:lang w:val="uk-UA"/>
        </w:rPr>
        <w:t>і</w:t>
      </w:r>
      <w:r w:rsidR="00AA3189" w:rsidRPr="002A42EC">
        <w:rPr>
          <w:sz w:val="28"/>
          <w:szCs w:val="28"/>
          <w:lang w:val="uk-UA"/>
        </w:rPr>
        <w:t xml:space="preserve"> людського розуму та поведінки в контексті людської взаємодії </w:t>
      </w:r>
      <w:r w:rsidR="00880629">
        <w:rPr>
          <w:sz w:val="28"/>
          <w:szCs w:val="28"/>
          <w:lang w:val="uk-UA"/>
        </w:rPr>
        <w:t xml:space="preserve">й </w:t>
      </w:r>
      <w:r w:rsidR="00AA3189" w:rsidRPr="002A42EC">
        <w:rPr>
          <w:sz w:val="28"/>
          <w:szCs w:val="28"/>
          <w:lang w:val="uk-UA"/>
        </w:rPr>
        <w:t>спілкуванн</w:t>
      </w:r>
      <w:r w:rsidR="00880629">
        <w:rPr>
          <w:sz w:val="28"/>
          <w:szCs w:val="28"/>
          <w:lang w:val="uk-UA"/>
        </w:rPr>
        <w:t>і</w:t>
      </w:r>
      <w:r w:rsidR="00AA3189" w:rsidRPr="002A42EC">
        <w:rPr>
          <w:sz w:val="28"/>
          <w:szCs w:val="28"/>
          <w:lang w:val="uk-UA"/>
        </w:rPr>
        <w:t xml:space="preserve"> в системі «людина-</w:t>
      </w:r>
      <w:r w:rsidR="00880629" w:rsidRPr="002A42EC">
        <w:rPr>
          <w:sz w:val="28"/>
          <w:szCs w:val="28"/>
          <w:lang w:val="uk-UA"/>
        </w:rPr>
        <w:t>комп’ютер</w:t>
      </w:r>
      <w:r w:rsidR="00AA3189" w:rsidRPr="002A42EC">
        <w:rPr>
          <w:sz w:val="28"/>
          <w:szCs w:val="28"/>
          <w:lang w:val="uk-UA"/>
        </w:rPr>
        <w:t>»</w:t>
      </w:r>
      <w:r w:rsidR="00880629">
        <w:rPr>
          <w:sz w:val="28"/>
          <w:szCs w:val="28"/>
          <w:lang w:val="uk-UA"/>
        </w:rPr>
        <w:t>, а також</w:t>
      </w:r>
      <w:r w:rsidR="00AA3189" w:rsidRPr="002A42EC">
        <w:rPr>
          <w:rStyle w:val="FontStyle168"/>
          <w:b w:val="0"/>
          <w:sz w:val="28"/>
          <w:szCs w:val="28"/>
          <w:lang w:val="uk-UA"/>
        </w:rPr>
        <w:t xml:space="preserve"> пов’язаних з ними технологій</w:t>
      </w:r>
      <w:r w:rsidR="00AA3189" w:rsidRPr="002A42EC">
        <w:rPr>
          <w:sz w:val="28"/>
          <w:szCs w:val="28"/>
          <w:lang w:val="uk-UA"/>
        </w:rPr>
        <w:t xml:space="preserve">. </w:t>
      </w:r>
      <w:r w:rsidR="00AA3189" w:rsidRPr="002A42EC">
        <w:rPr>
          <w:rStyle w:val="FontStyle168"/>
          <w:b w:val="0"/>
          <w:sz w:val="28"/>
          <w:szCs w:val="28"/>
          <w:lang w:val="uk-UA"/>
        </w:rPr>
        <w:t>Перспективами подальш</w:t>
      </w:r>
      <w:r w:rsidR="00880629">
        <w:rPr>
          <w:rStyle w:val="FontStyle168"/>
          <w:b w:val="0"/>
          <w:sz w:val="28"/>
          <w:szCs w:val="28"/>
          <w:lang w:val="uk-UA"/>
        </w:rPr>
        <w:t>их</w:t>
      </w:r>
      <w:r w:rsidR="00AA3189" w:rsidRPr="002A42EC">
        <w:rPr>
          <w:rStyle w:val="FontStyle168"/>
          <w:b w:val="0"/>
          <w:sz w:val="28"/>
          <w:szCs w:val="28"/>
          <w:lang w:val="uk-UA"/>
        </w:rPr>
        <w:t xml:space="preserve"> досліджен</w:t>
      </w:r>
      <w:r w:rsidR="00880629">
        <w:rPr>
          <w:rStyle w:val="FontStyle168"/>
          <w:b w:val="0"/>
          <w:sz w:val="28"/>
          <w:szCs w:val="28"/>
          <w:lang w:val="uk-UA"/>
        </w:rPr>
        <w:t xml:space="preserve">ь </w:t>
      </w:r>
      <w:r w:rsidR="00AA3189" w:rsidRPr="002A42EC">
        <w:rPr>
          <w:rStyle w:val="FontStyle168"/>
          <w:b w:val="0"/>
          <w:bCs/>
          <w:sz w:val="28"/>
          <w:szCs w:val="28"/>
          <w:lang w:val="uk-UA"/>
        </w:rPr>
        <w:t xml:space="preserve">може статирозгляд менш технологічно ємких методів </w:t>
      </w:r>
      <w:proofErr w:type="spellStart"/>
      <w:r w:rsidR="00AA3189" w:rsidRPr="002A42EC">
        <w:rPr>
          <w:sz w:val="28"/>
          <w:szCs w:val="28"/>
          <w:lang w:val="uk-UA"/>
        </w:rPr>
        <w:t>Telemental</w:t>
      </w:r>
      <w:proofErr w:type="spellEnd"/>
      <w:r w:rsidR="0092790D" w:rsidRPr="0092790D">
        <w:rPr>
          <w:sz w:val="28"/>
          <w:szCs w:val="28"/>
          <w:lang w:val="uk-UA"/>
        </w:rPr>
        <w:t xml:space="preserve"> </w:t>
      </w:r>
      <w:proofErr w:type="spellStart"/>
      <w:r w:rsidR="00AA3189" w:rsidRPr="002A42EC">
        <w:rPr>
          <w:sz w:val="28"/>
          <w:szCs w:val="28"/>
          <w:lang w:val="uk-UA"/>
        </w:rPr>
        <w:t>health</w:t>
      </w:r>
      <w:proofErr w:type="spellEnd"/>
      <w:r w:rsidR="00AA3189" w:rsidRPr="002A42EC">
        <w:rPr>
          <w:sz w:val="28"/>
          <w:szCs w:val="28"/>
          <w:lang w:val="uk-UA"/>
        </w:rPr>
        <w:t>:</w:t>
      </w:r>
      <w:r w:rsidR="00AA3189" w:rsidRPr="002A42EC">
        <w:rPr>
          <w:rStyle w:val="FontStyle168"/>
          <w:b w:val="0"/>
          <w:bCs/>
          <w:sz w:val="28"/>
          <w:szCs w:val="28"/>
          <w:lang w:val="uk-UA"/>
        </w:rPr>
        <w:t xml:space="preserve"> від систем віртуальної реальності до систем розширеної реальності та мобільних додатків до смартфонів у межах лікування ПТСР. </w:t>
      </w:r>
    </w:p>
    <w:p w:rsidR="00AA3189" w:rsidRPr="002A42EC" w:rsidRDefault="00AA3189" w:rsidP="002A42EC">
      <w:pPr>
        <w:pStyle w:val="Style106"/>
        <w:spacing w:line="360" w:lineRule="auto"/>
        <w:ind w:firstLine="851"/>
        <w:jc w:val="both"/>
        <w:rPr>
          <w:rStyle w:val="FontStyle168"/>
          <w:iCs/>
          <w:sz w:val="28"/>
          <w:szCs w:val="28"/>
          <w:lang w:val="uk-UA"/>
        </w:rPr>
      </w:pPr>
    </w:p>
    <w:p w:rsidR="00AA3189" w:rsidRPr="002A42EC" w:rsidRDefault="00AA3189" w:rsidP="002A42EC">
      <w:pPr>
        <w:pStyle w:val="Style106"/>
        <w:widowControl/>
        <w:spacing w:line="360" w:lineRule="auto"/>
        <w:ind w:firstLine="851"/>
        <w:rPr>
          <w:b/>
          <w:bCs/>
          <w:sz w:val="28"/>
          <w:szCs w:val="28"/>
          <w:lang w:val="uk-UA"/>
        </w:rPr>
      </w:pPr>
      <w:r w:rsidRPr="002A42EC">
        <w:rPr>
          <w:b/>
          <w:bCs/>
          <w:sz w:val="28"/>
          <w:szCs w:val="28"/>
          <w:lang w:val="uk-UA"/>
        </w:rPr>
        <w:t>Література</w:t>
      </w:r>
    </w:p>
    <w:p w:rsidR="00AA3189" w:rsidRPr="002A42EC" w:rsidRDefault="00AA3189" w:rsidP="00F34D73">
      <w:pPr>
        <w:pStyle w:val="ab"/>
        <w:numPr>
          <w:ilvl w:val="0"/>
          <w:numId w:val="6"/>
        </w:numPr>
        <w:spacing w:line="360" w:lineRule="auto"/>
        <w:ind w:left="0" w:firstLine="851"/>
        <w:jc w:val="both"/>
        <w:textAlignment w:val="baseline"/>
        <w:rPr>
          <w:rStyle w:val="apple-converted-space"/>
          <w:rFonts w:ascii="Times New Roman" w:hAnsi="Times New Roman" w:cs="Times New Roman"/>
          <w:color w:val="000000" w:themeColor="text1"/>
          <w:sz w:val="28"/>
          <w:szCs w:val="28"/>
          <w:lang w:val="uk-UA"/>
        </w:rPr>
      </w:pPr>
      <w:proofErr w:type="spellStart"/>
      <w:r w:rsidRPr="002A42EC">
        <w:rPr>
          <w:rStyle w:val="apple-converted-space"/>
          <w:rFonts w:ascii="Times New Roman" w:hAnsi="Times New Roman" w:cs="Times New Roman"/>
          <w:color w:val="000000" w:themeColor="text1"/>
          <w:sz w:val="28"/>
          <w:szCs w:val="28"/>
          <w:lang w:val="uk-UA"/>
        </w:rPr>
        <w:t>Rizzo</w:t>
      </w:r>
      <w:proofErr w:type="spellEnd"/>
      <w:r w:rsidRPr="002A42EC">
        <w:rPr>
          <w:rStyle w:val="apple-converted-space"/>
          <w:rFonts w:ascii="Times New Roman" w:hAnsi="Times New Roman" w:cs="Times New Roman"/>
          <w:color w:val="000000" w:themeColor="text1"/>
          <w:sz w:val="28"/>
          <w:szCs w:val="28"/>
          <w:lang w:val="uk-UA"/>
        </w:rPr>
        <w:t>, A. </w:t>
      </w:r>
      <w:r w:rsidRPr="002A42EC">
        <w:rPr>
          <w:rStyle w:val="apple-converted-space"/>
          <w:rFonts w:ascii="Times New Roman" w:hAnsi="Times New Roman" w:cs="Times New Roman"/>
          <w:color w:val="000000" w:themeColor="text1"/>
          <w:sz w:val="28"/>
          <w:szCs w:val="28"/>
          <w:lang w:val="en-US"/>
        </w:rPr>
        <w:t>A</w:t>
      </w:r>
      <w:proofErr w:type="spellStart"/>
      <w:r w:rsidRPr="005D70AB">
        <w:rPr>
          <w:rStyle w:val="apple-converted-space"/>
          <w:rFonts w:ascii="Times New Roman" w:hAnsi="Times New Roman" w:cs="Times New Roman"/>
          <w:color w:val="000000" w:themeColor="text1"/>
          <w:sz w:val="28"/>
          <w:szCs w:val="28"/>
          <w:lang w:val="uk-UA"/>
        </w:rPr>
        <w:t>.</w:t>
      </w:r>
      <w:r w:rsidRPr="002A42EC">
        <w:rPr>
          <w:rStyle w:val="apple-converted-space"/>
          <w:rFonts w:ascii="Times New Roman" w:hAnsi="Times New Roman" w:cs="Times New Roman"/>
          <w:color w:val="000000" w:themeColor="text1"/>
          <w:sz w:val="28"/>
          <w:szCs w:val="28"/>
          <w:lang w:val="uk-UA"/>
        </w:rPr>
        <w:t>Virtual</w:t>
      </w:r>
      <w:proofErr w:type="spellEnd"/>
      <w:r w:rsidR="005D70AB" w:rsidRPr="005D70AB">
        <w:rPr>
          <w:rStyle w:val="apple-converted-space"/>
          <w:rFonts w:ascii="Times New Roman" w:hAnsi="Times New Roman" w:cs="Times New Roman"/>
          <w:color w:val="000000" w:themeColor="text1"/>
          <w:sz w:val="28"/>
          <w:szCs w:val="28"/>
          <w:lang w:val="uk-UA"/>
        </w:rPr>
        <w:t xml:space="preserve"> </w:t>
      </w:r>
      <w:proofErr w:type="spellStart"/>
      <w:r w:rsidRPr="002A42EC">
        <w:rPr>
          <w:rStyle w:val="apple-converted-space"/>
          <w:rFonts w:ascii="Times New Roman" w:hAnsi="Times New Roman" w:cs="Times New Roman"/>
          <w:color w:val="000000" w:themeColor="text1"/>
          <w:sz w:val="28"/>
          <w:szCs w:val="28"/>
          <w:lang w:val="uk-UA"/>
        </w:rPr>
        <w:t>Reality</w:t>
      </w:r>
      <w:proofErr w:type="spellEnd"/>
      <w:r w:rsidR="005D70AB">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Applications</w:t>
      </w:r>
      <w:proofErr w:type="spellEnd"/>
      <w:r w:rsidR="00D0624A">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to</w:t>
      </w:r>
      <w:proofErr w:type="spellEnd"/>
      <w:r w:rsidR="00D0624A">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Address</w:t>
      </w:r>
      <w:proofErr w:type="spellEnd"/>
      <w:r w:rsidR="00D0624A">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the</w:t>
      </w:r>
      <w:proofErr w:type="spellEnd"/>
      <w:r w:rsidR="00D0624A">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Wounds</w:t>
      </w:r>
      <w:proofErr w:type="spellEnd"/>
      <w:r w:rsidR="00D0624A">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of</w:t>
      </w:r>
      <w:proofErr w:type="spellEnd"/>
      <w:r w:rsidR="00D0624A">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War</w:t>
      </w:r>
      <w:proofErr w:type="spellEnd"/>
      <w:r w:rsidRPr="002A42EC">
        <w:rPr>
          <w:rStyle w:val="apple-converted-space"/>
          <w:rFonts w:ascii="Times New Roman" w:hAnsi="Times New Roman" w:cs="Times New Roman"/>
          <w:color w:val="000000" w:themeColor="text1"/>
          <w:sz w:val="28"/>
          <w:szCs w:val="28"/>
          <w:lang w:val="uk-UA"/>
        </w:rPr>
        <w:t xml:space="preserve"> / </w:t>
      </w:r>
      <w:proofErr w:type="spellStart"/>
      <w:r w:rsidRPr="002A42EC">
        <w:rPr>
          <w:rStyle w:val="apple-converted-space"/>
          <w:rFonts w:ascii="Times New Roman" w:hAnsi="Times New Roman" w:cs="Times New Roman"/>
          <w:color w:val="000000" w:themeColor="text1"/>
          <w:sz w:val="28"/>
          <w:szCs w:val="28"/>
          <w:lang w:val="uk-UA"/>
        </w:rPr>
        <w:t>Rizzo</w:t>
      </w:r>
      <w:proofErr w:type="spellEnd"/>
      <w:r w:rsidRPr="002A42EC">
        <w:rPr>
          <w:rStyle w:val="apple-converted-space"/>
          <w:rFonts w:ascii="Times New Roman" w:hAnsi="Times New Roman" w:cs="Times New Roman"/>
          <w:color w:val="000000" w:themeColor="text1"/>
          <w:sz w:val="28"/>
          <w:szCs w:val="28"/>
          <w:lang w:val="uk-UA"/>
        </w:rPr>
        <w:t xml:space="preserve"> A.</w:t>
      </w:r>
      <w:r w:rsidRPr="002A42EC">
        <w:rPr>
          <w:rStyle w:val="apple-converted-space"/>
          <w:rFonts w:ascii="Times New Roman" w:hAnsi="Times New Roman" w:cs="Times New Roman"/>
          <w:color w:val="000000" w:themeColor="text1"/>
          <w:sz w:val="28"/>
          <w:szCs w:val="28"/>
          <w:lang w:val="en-US"/>
        </w:rPr>
        <w:t>A</w:t>
      </w:r>
      <w:r w:rsidRPr="005D70AB">
        <w:rPr>
          <w:rStyle w:val="apple-converted-space"/>
          <w:rFonts w:ascii="Times New Roman" w:hAnsi="Times New Roman" w:cs="Times New Roman"/>
          <w:color w:val="000000" w:themeColor="text1"/>
          <w:sz w:val="28"/>
          <w:szCs w:val="28"/>
          <w:lang w:val="uk-UA"/>
        </w:rPr>
        <w:t>.</w:t>
      </w:r>
      <w:r w:rsidRPr="002A42EC">
        <w:rPr>
          <w:rStyle w:val="apple-converted-space"/>
          <w:rFonts w:ascii="Times New Roman" w:hAnsi="Times New Roman" w:cs="Times New Roman"/>
          <w:color w:val="000000" w:themeColor="text1"/>
          <w:sz w:val="28"/>
          <w:szCs w:val="28"/>
          <w:lang w:val="uk-UA"/>
        </w:rPr>
        <w:t xml:space="preserve">, </w:t>
      </w:r>
      <w:proofErr w:type="spellStart"/>
      <w:r w:rsidRPr="002A42EC">
        <w:rPr>
          <w:rStyle w:val="apple-converted-space"/>
          <w:rFonts w:ascii="Times New Roman" w:hAnsi="Times New Roman" w:cs="Times New Roman"/>
          <w:color w:val="000000" w:themeColor="text1"/>
          <w:sz w:val="28"/>
          <w:szCs w:val="28"/>
          <w:lang w:val="uk-UA"/>
        </w:rPr>
        <w:t>Buckwalter</w:t>
      </w:r>
      <w:proofErr w:type="spellEnd"/>
      <w:r w:rsidRPr="002A42EC">
        <w:rPr>
          <w:rStyle w:val="apple-converted-space"/>
          <w:rFonts w:ascii="Times New Roman" w:hAnsi="Times New Roman" w:cs="Times New Roman"/>
          <w:color w:val="000000" w:themeColor="text1"/>
          <w:sz w:val="28"/>
          <w:szCs w:val="28"/>
          <w:lang w:val="uk-UA"/>
        </w:rPr>
        <w:t xml:space="preserve"> J. G. , </w:t>
      </w:r>
      <w:proofErr w:type="spellStart"/>
      <w:r w:rsidRPr="002A42EC">
        <w:rPr>
          <w:rStyle w:val="apple-converted-space"/>
          <w:rFonts w:ascii="Times New Roman" w:hAnsi="Times New Roman" w:cs="Times New Roman"/>
          <w:color w:val="000000" w:themeColor="text1"/>
          <w:sz w:val="28"/>
          <w:szCs w:val="28"/>
          <w:lang w:val="uk-UA"/>
        </w:rPr>
        <w:t>Forbell</w:t>
      </w:r>
      <w:proofErr w:type="spellEnd"/>
      <w:r w:rsidRPr="002A42EC">
        <w:rPr>
          <w:rStyle w:val="apple-converted-space"/>
          <w:rFonts w:ascii="Times New Roman" w:hAnsi="Times New Roman" w:cs="Times New Roman"/>
          <w:color w:val="000000" w:themeColor="text1"/>
          <w:sz w:val="28"/>
          <w:szCs w:val="28"/>
          <w:lang w:val="uk-UA"/>
        </w:rPr>
        <w:t xml:space="preserve"> E. </w:t>
      </w:r>
      <w:r w:rsidRPr="002A42EC">
        <w:rPr>
          <w:rStyle w:val="apple-converted-space"/>
          <w:rFonts w:ascii="Times New Roman" w:hAnsi="Times New Roman" w:cs="Times New Roman"/>
          <w:color w:val="000000" w:themeColor="text1"/>
          <w:sz w:val="28"/>
          <w:szCs w:val="28"/>
          <w:lang w:val="en-US"/>
        </w:rPr>
        <w:t>et</w:t>
      </w:r>
      <w:proofErr w:type="spellStart"/>
      <w:r w:rsidRPr="002A42EC">
        <w:rPr>
          <w:rStyle w:val="apple-converted-space"/>
          <w:rFonts w:ascii="Times New Roman" w:hAnsi="Times New Roman" w:cs="Times New Roman"/>
          <w:color w:val="000000" w:themeColor="text1"/>
          <w:sz w:val="28"/>
          <w:szCs w:val="28"/>
          <w:lang w:val="uk-UA"/>
        </w:rPr>
        <w:t>al</w:t>
      </w:r>
      <w:proofErr w:type="spellEnd"/>
      <w:r w:rsidRPr="002A42EC">
        <w:rPr>
          <w:rStyle w:val="apple-converted-space"/>
          <w:rFonts w:ascii="Times New Roman" w:hAnsi="Times New Roman" w:cs="Times New Roman"/>
          <w:color w:val="000000" w:themeColor="text1"/>
          <w:sz w:val="28"/>
          <w:szCs w:val="28"/>
          <w:lang w:val="uk-UA"/>
        </w:rPr>
        <w:t xml:space="preserve">. // </w:t>
      </w:r>
      <w:proofErr w:type="spellStart"/>
      <w:r w:rsidRPr="002A42EC">
        <w:rPr>
          <w:rStyle w:val="apple-converted-space"/>
          <w:rFonts w:ascii="Times New Roman" w:hAnsi="Times New Roman" w:cs="Times New Roman"/>
          <w:color w:val="000000" w:themeColor="text1"/>
          <w:sz w:val="28"/>
          <w:szCs w:val="28"/>
          <w:lang w:val="uk-UA"/>
        </w:rPr>
        <w:t>Psychiatric</w:t>
      </w:r>
      <w:proofErr w:type="spellEnd"/>
      <w:r w:rsidR="00D0624A">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annals</w:t>
      </w:r>
      <w:proofErr w:type="spellEnd"/>
      <w:r w:rsidRPr="002A42EC">
        <w:rPr>
          <w:rStyle w:val="apple-converted-space"/>
          <w:rFonts w:ascii="Times New Roman" w:hAnsi="Times New Roman" w:cs="Times New Roman"/>
          <w:color w:val="000000" w:themeColor="text1"/>
          <w:sz w:val="28"/>
          <w:szCs w:val="28"/>
          <w:lang w:val="uk-UA"/>
        </w:rPr>
        <w:t>. – 2013. – P. 123–138. Режим доступу: Healio.com/Psychiatry. (дата звернення: 22.0</w:t>
      </w:r>
      <w:r w:rsidR="007710E3" w:rsidRPr="002A42EC">
        <w:rPr>
          <w:rStyle w:val="apple-converted-space"/>
          <w:rFonts w:ascii="Times New Roman" w:hAnsi="Times New Roman" w:cs="Times New Roman"/>
          <w:color w:val="000000" w:themeColor="text1"/>
          <w:sz w:val="28"/>
          <w:szCs w:val="28"/>
          <w:lang w:val="uk-UA"/>
        </w:rPr>
        <w:t>9</w:t>
      </w:r>
      <w:r w:rsidRPr="002A42EC">
        <w:rPr>
          <w:rStyle w:val="apple-converted-space"/>
          <w:rFonts w:ascii="Times New Roman" w:hAnsi="Times New Roman" w:cs="Times New Roman"/>
          <w:color w:val="000000" w:themeColor="text1"/>
          <w:sz w:val="28"/>
          <w:szCs w:val="28"/>
          <w:lang w:val="uk-UA"/>
        </w:rPr>
        <w:t>.20</w:t>
      </w:r>
      <w:r w:rsidR="007710E3" w:rsidRPr="002A42EC">
        <w:rPr>
          <w:rStyle w:val="apple-converted-space"/>
          <w:rFonts w:ascii="Times New Roman" w:hAnsi="Times New Roman" w:cs="Times New Roman"/>
          <w:color w:val="000000" w:themeColor="text1"/>
          <w:sz w:val="28"/>
          <w:szCs w:val="28"/>
          <w:lang w:val="uk-UA"/>
        </w:rPr>
        <w:t>21</w:t>
      </w:r>
      <w:r w:rsidRPr="002A42EC">
        <w:rPr>
          <w:rStyle w:val="apple-converted-space"/>
          <w:rFonts w:ascii="Times New Roman" w:hAnsi="Times New Roman" w:cs="Times New Roman"/>
          <w:color w:val="000000" w:themeColor="text1"/>
          <w:sz w:val="28"/>
          <w:szCs w:val="28"/>
          <w:lang w:val="uk-UA"/>
        </w:rPr>
        <w:t>).</w:t>
      </w:r>
    </w:p>
    <w:p w:rsidR="00AA3189" w:rsidRPr="002A42EC" w:rsidRDefault="00AA3189" w:rsidP="00F34D73">
      <w:pPr>
        <w:pStyle w:val="ab"/>
        <w:numPr>
          <w:ilvl w:val="0"/>
          <w:numId w:val="6"/>
        </w:numPr>
        <w:spacing w:line="360" w:lineRule="auto"/>
        <w:ind w:left="0" w:firstLine="851"/>
        <w:jc w:val="both"/>
        <w:textAlignment w:val="baseline"/>
        <w:rPr>
          <w:rStyle w:val="apple-converted-space"/>
          <w:rFonts w:ascii="Times New Roman" w:hAnsi="Times New Roman" w:cs="Times New Roman"/>
          <w:color w:val="000000" w:themeColor="text1"/>
          <w:sz w:val="28"/>
          <w:szCs w:val="28"/>
          <w:lang w:val="uk-UA"/>
        </w:rPr>
      </w:pPr>
      <w:proofErr w:type="spellStart"/>
      <w:r w:rsidRPr="002A42EC">
        <w:rPr>
          <w:rStyle w:val="apple-converted-space"/>
          <w:rFonts w:ascii="Times New Roman" w:hAnsi="Times New Roman" w:cs="Times New Roman"/>
          <w:color w:val="000000" w:themeColor="text1"/>
          <w:sz w:val="28"/>
          <w:szCs w:val="28"/>
          <w:lang w:val="uk-UA"/>
        </w:rPr>
        <w:lastRenderedPageBreak/>
        <w:t>Cristina</w:t>
      </w:r>
      <w:proofErr w:type="spellEnd"/>
      <w:r w:rsidRPr="002A42EC">
        <w:rPr>
          <w:rStyle w:val="apple-converted-space"/>
          <w:rFonts w:ascii="Times New Roman" w:hAnsi="Times New Roman" w:cs="Times New Roman"/>
          <w:color w:val="000000" w:themeColor="text1"/>
          <w:sz w:val="28"/>
          <w:szCs w:val="28"/>
          <w:lang w:val="uk-UA"/>
        </w:rPr>
        <w:t xml:space="preserve">, B. </w:t>
      </w:r>
      <w:proofErr w:type="spellStart"/>
      <w:r w:rsidRPr="002A42EC">
        <w:rPr>
          <w:rStyle w:val="apple-converted-space"/>
          <w:rFonts w:ascii="Times New Roman" w:hAnsi="Times New Roman" w:cs="Times New Roman"/>
          <w:color w:val="000000" w:themeColor="text1"/>
          <w:sz w:val="28"/>
          <w:szCs w:val="28"/>
          <w:lang w:val="uk-UA"/>
        </w:rPr>
        <w:t>Virtual</w:t>
      </w:r>
      <w:proofErr w:type="spellEnd"/>
      <w:r w:rsidR="00D0624A">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reality</w:t>
      </w:r>
      <w:proofErr w:type="spellEnd"/>
      <w:r w:rsidR="00D0624A">
        <w:rPr>
          <w:rStyle w:val="apple-converted-space"/>
          <w:rFonts w:ascii="Times New Roman" w:hAnsi="Times New Roman" w:cs="Times New Roman"/>
          <w:color w:val="000000" w:themeColor="text1"/>
          <w:sz w:val="28"/>
          <w:szCs w:val="28"/>
          <w:lang w:val="en-US"/>
        </w:rPr>
        <w:t xml:space="preserve"> </w:t>
      </w:r>
      <w:r w:rsidRPr="002A42EC">
        <w:rPr>
          <w:rStyle w:val="apple-converted-space"/>
          <w:rFonts w:ascii="Times New Roman" w:hAnsi="Times New Roman" w:cs="Times New Roman"/>
          <w:color w:val="000000" w:themeColor="text1"/>
          <w:sz w:val="28"/>
          <w:szCs w:val="28"/>
          <w:lang w:val="uk-UA"/>
        </w:rPr>
        <w:t>exposure-based</w:t>
      </w:r>
      <w:r w:rsidR="00D0624A">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therapy</w:t>
      </w:r>
      <w:proofErr w:type="spellEnd"/>
      <w:r w:rsidR="00D0624A">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for</w:t>
      </w:r>
      <w:proofErr w:type="spellEnd"/>
      <w:r w:rsidR="00D0624A">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the</w:t>
      </w:r>
      <w:proofErr w:type="spellEnd"/>
      <w:r w:rsidR="00D0624A">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treatment</w:t>
      </w:r>
      <w:proofErr w:type="spellEnd"/>
      <w:r w:rsidR="00D0624A">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of</w:t>
      </w:r>
      <w:proofErr w:type="spellEnd"/>
      <w:r w:rsidR="00D0624A">
        <w:rPr>
          <w:rStyle w:val="apple-converted-space"/>
          <w:rFonts w:ascii="Times New Roman" w:hAnsi="Times New Roman" w:cs="Times New Roman"/>
          <w:color w:val="000000" w:themeColor="text1"/>
          <w:sz w:val="28"/>
          <w:szCs w:val="28"/>
          <w:lang w:val="en-US"/>
        </w:rPr>
        <w:t xml:space="preserve"> </w:t>
      </w:r>
      <w:r w:rsidRPr="002A42EC">
        <w:rPr>
          <w:rStyle w:val="apple-converted-space"/>
          <w:rFonts w:ascii="Times New Roman" w:hAnsi="Times New Roman" w:cs="Times New Roman"/>
          <w:color w:val="000000" w:themeColor="text1"/>
          <w:sz w:val="28"/>
          <w:szCs w:val="28"/>
          <w:lang w:val="uk-UA"/>
        </w:rPr>
        <w:t>post-</w:t>
      </w:r>
      <w:proofErr w:type="spellStart"/>
      <w:r w:rsidRPr="002A42EC">
        <w:rPr>
          <w:rStyle w:val="apple-converted-space"/>
          <w:rFonts w:ascii="Times New Roman" w:hAnsi="Times New Roman" w:cs="Times New Roman"/>
          <w:color w:val="000000" w:themeColor="text1"/>
          <w:sz w:val="28"/>
          <w:szCs w:val="28"/>
          <w:lang w:val="uk-UA"/>
        </w:rPr>
        <w:t>traumatic</w:t>
      </w:r>
      <w:proofErr w:type="spellEnd"/>
      <w:r w:rsidR="00D0624A">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stress</w:t>
      </w:r>
      <w:proofErr w:type="spellEnd"/>
      <w:r w:rsidR="00D0624A">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disorder</w:t>
      </w:r>
      <w:proofErr w:type="spellEnd"/>
      <w:r w:rsidRPr="002A42EC">
        <w:rPr>
          <w:rStyle w:val="apple-converted-space"/>
          <w:rFonts w:ascii="Times New Roman" w:hAnsi="Times New Roman" w:cs="Times New Roman"/>
          <w:color w:val="000000" w:themeColor="text1"/>
          <w:sz w:val="28"/>
          <w:szCs w:val="28"/>
          <w:lang w:val="uk-UA"/>
        </w:rPr>
        <w:t xml:space="preserve">: a </w:t>
      </w:r>
      <w:proofErr w:type="spellStart"/>
      <w:r w:rsidRPr="002A42EC">
        <w:rPr>
          <w:rStyle w:val="apple-converted-space"/>
          <w:rFonts w:ascii="Times New Roman" w:hAnsi="Times New Roman" w:cs="Times New Roman"/>
          <w:color w:val="000000" w:themeColor="text1"/>
          <w:sz w:val="28"/>
          <w:szCs w:val="28"/>
          <w:lang w:val="uk-UA"/>
        </w:rPr>
        <w:t>review</w:t>
      </w:r>
      <w:proofErr w:type="spellEnd"/>
      <w:r w:rsidR="00D0624A">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of</w:t>
      </w:r>
      <w:proofErr w:type="spellEnd"/>
      <w:r w:rsidR="00D0624A">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its</w:t>
      </w:r>
      <w:proofErr w:type="spellEnd"/>
      <w:r w:rsidR="00D0624A">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efficacy</w:t>
      </w:r>
      <w:proofErr w:type="spellEnd"/>
      <w:r w:rsidRPr="002A42EC">
        <w:rPr>
          <w:rStyle w:val="apple-converted-space"/>
          <w:rFonts w:ascii="Times New Roman" w:hAnsi="Times New Roman" w:cs="Times New Roman"/>
          <w:color w:val="000000" w:themeColor="text1"/>
          <w:sz w:val="28"/>
          <w:szCs w:val="28"/>
          <w:lang w:val="uk-UA"/>
        </w:rPr>
        <w:t xml:space="preserve">, </w:t>
      </w:r>
      <w:proofErr w:type="spellStart"/>
      <w:r w:rsidRPr="002A42EC">
        <w:rPr>
          <w:rStyle w:val="apple-converted-space"/>
          <w:rFonts w:ascii="Times New Roman" w:hAnsi="Times New Roman" w:cs="Times New Roman"/>
          <w:color w:val="000000" w:themeColor="text1"/>
          <w:sz w:val="28"/>
          <w:szCs w:val="28"/>
          <w:lang w:val="uk-UA"/>
        </w:rPr>
        <w:t>the</w:t>
      </w:r>
      <w:proofErr w:type="spellEnd"/>
      <w:r w:rsidR="003F0393">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adequacyof</w:t>
      </w:r>
      <w:proofErr w:type="spellEnd"/>
      <w:r w:rsidR="00076AD9">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the</w:t>
      </w:r>
      <w:proofErr w:type="spellEnd"/>
      <w:r w:rsidR="00076AD9">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treatment</w:t>
      </w:r>
      <w:proofErr w:type="spellEnd"/>
      <w:r w:rsidR="00076AD9">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protocol</w:t>
      </w:r>
      <w:proofErr w:type="spellEnd"/>
      <w:r w:rsidRPr="002A42EC">
        <w:rPr>
          <w:rStyle w:val="apple-converted-space"/>
          <w:rFonts w:ascii="Times New Roman" w:hAnsi="Times New Roman" w:cs="Times New Roman"/>
          <w:color w:val="000000" w:themeColor="text1"/>
          <w:sz w:val="28"/>
          <w:szCs w:val="28"/>
          <w:lang w:val="uk-UA"/>
        </w:rPr>
        <w:t xml:space="preserve">, </w:t>
      </w:r>
      <w:proofErr w:type="spellStart"/>
      <w:r w:rsidRPr="002A42EC">
        <w:rPr>
          <w:rStyle w:val="apple-converted-space"/>
          <w:rFonts w:ascii="Times New Roman" w:hAnsi="Times New Roman" w:cs="Times New Roman"/>
          <w:color w:val="000000" w:themeColor="text1"/>
          <w:sz w:val="28"/>
          <w:szCs w:val="28"/>
          <w:lang w:val="uk-UA"/>
        </w:rPr>
        <w:t>and</w:t>
      </w:r>
      <w:proofErr w:type="spellEnd"/>
      <w:r w:rsidR="003F0393">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its</w:t>
      </w:r>
      <w:proofErr w:type="spellEnd"/>
      <w:r w:rsidR="003F0393">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acceptability</w:t>
      </w:r>
      <w:proofErr w:type="spellEnd"/>
      <w:r w:rsidRPr="002A42EC">
        <w:rPr>
          <w:rStyle w:val="apple-converted-space"/>
          <w:rFonts w:ascii="Times New Roman" w:hAnsi="Times New Roman" w:cs="Times New Roman"/>
          <w:color w:val="000000" w:themeColor="text1"/>
          <w:sz w:val="28"/>
          <w:szCs w:val="28"/>
          <w:lang w:val="uk-UA"/>
        </w:rPr>
        <w:t xml:space="preserve"> / </w:t>
      </w:r>
      <w:proofErr w:type="spellStart"/>
      <w:r w:rsidRPr="002A42EC">
        <w:rPr>
          <w:rStyle w:val="apple-converted-space"/>
          <w:rFonts w:ascii="Times New Roman" w:hAnsi="Times New Roman" w:cs="Times New Roman"/>
          <w:color w:val="000000" w:themeColor="text1"/>
          <w:sz w:val="28"/>
          <w:szCs w:val="28"/>
          <w:lang w:val="uk-UA"/>
        </w:rPr>
        <w:t>Cristina</w:t>
      </w:r>
      <w:proofErr w:type="spellEnd"/>
      <w:r w:rsidRPr="002A42EC">
        <w:rPr>
          <w:rStyle w:val="apple-converted-space"/>
          <w:rFonts w:ascii="Times New Roman" w:hAnsi="Times New Roman" w:cs="Times New Roman"/>
          <w:color w:val="000000" w:themeColor="text1"/>
          <w:sz w:val="28"/>
          <w:szCs w:val="28"/>
          <w:lang w:val="uk-UA"/>
        </w:rPr>
        <w:t xml:space="preserve"> B. </w:t>
      </w:r>
      <w:proofErr w:type="spellStart"/>
      <w:r w:rsidRPr="002A42EC">
        <w:rPr>
          <w:rStyle w:val="apple-converted-space"/>
          <w:rFonts w:ascii="Times New Roman" w:hAnsi="Times New Roman" w:cs="Times New Roman"/>
          <w:color w:val="000000" w:themeColor="text1"/>
          <w:sz w:val="28"/>
          <w:szCs w:val="28"/>
          <w:lang w:val="uk-UA"/>
        </w:rPr>
        <w:t>Berenice</w:t>
      </w:r>
      <w:proofErr w:type="spellEnd"/>
      <w:r w:rsidRPr="002A42EC">
        <w:rPr>
          <w:rStyle w:val="apple-converted-space"/>
          <w:rFonts w:ascii="Times New Roman" w:hAnsi="Times New Roman" w:cs="Times New Roman"/>
          <w:color w:val="000000" w:themeColor="text1"/>
          <w:sz w:val="28"/>
          <w:szCs w:val="28"/>
          <w:lang w:val="uk-UA"/>
        </w:rPr>
        <w:t xml:space="preserve"> S., </w:t>
      </w:r>
      <w:proofErr w:type="spellStart"/>
      <w:r w:rsidRPr="002A42EC">
        <w:rPr>
          <w:rStyle w:val="apple-converted-space"/>
          <w:rFonts w:ascii="Times New Roman" w:hAnsi="Times New Roman" w:cs="Times New Roman"/>
          <w:color w:val="000000" w:themeColor="text1"/>
          <w:sz w:val="28"/>
          <w:szCs w:val="28"/>
          <w:lang w:val="uk-UA"/>
        </w:rPr>
        <w:t>Baños</w:t>
      </w:r>
      <w:proofErr w:type="spellEnd"/>
      <w:r w:rsidRPr="002A42EC">
        <w:rPr>
          <w:rStyle w:val="apple-converted-space"/>
          <w:rFonts w:ascii="Times New Roman" w:hAnsi="Times New Roman" w:cs="Times New Roman"/>
          <w:color w:val="000000" w:themeColor="text1"/>
          <w:sz w:val="28"/>
          <w:szCs w:val="28"/>
          <w:lang w:val="uk-UA"/>
        </w:rPr>
        <w:t xml:space="preserve"> R.M.</w:t>
      </w:r>
      <w:r w:rsidRPr="002A42EC">
        <w:rPr>
          <w:rStyle w:val="apple-converted-space"/>
          <w:rFonts w:ascii="Times New Roman" w:hAnsi="Times New Roman" w:cs="Times New Roman"/>
          <w:color w:val="000000" w:themeColor="text1"/>
          <w:sz w:val="28"/>
          <w:szCs w:val="28"/>
          <w:lang w:val="fr-FR"/>
        </w:rPr>
        <w:t xml:space="preserve"> et</w:t>
      </w:r>
      <w:proofErr w:type="spellStart"/>
      <w:r w:rsidRPr="002A42EC">
        <w:rPr>
          <w:rStyle w:val="apple-converted-space"/>
          <w:rFonts w:ascii="Times New Roman" w:hAnsi="Times New Roman" w:cs="Times New Roman"/>
          <w:color w:val="000000" w:themeColor="text1"/>
          <w:sz w:val="28"/>
          <w:szCs w:val="28"/>
          <w:lang w:val="uk-UA"/>
        </w:rPr>
        <w:t>al</w:t>
      </w:r>
      <w:proofErr w:type="spellEnd"/>
      <w:r w:rsidRPr="002A42EC">
        <w:rPr>
          <w:rStyle w:val="apple-converted-space"/>
          <w:rFonts w:ascii="Times New Roman" w:hAnsi="Times New Roman" w:cs="Times New Roman"/>
          <w:color w:val="000000" w:themeColor="text1"/>
          <w:sz w:val="28"/>
          <w:szCs w:val="28"/>
          <w:lang w:val="uk-UA"/>
        </w:rPr>
        <w:t>. </w:t>
      </w:r>
      <w:r w:rsidRPr="0087556F">
        <w:rPr>
          <w:rStyle w:val="apple-converted-space"/>
          <w:rFonts w:ascii="Times New Roman" w:hAnsi="Times New Roman" w:cs="Times New Roman"/>
          <w:color w:val="000000" w:themeColor="text1"/>
          <w:sz w:val="28"/>
          <w:szCs w:val="28"/>
          <w:lang w:val="uk-UA"/>
        </w:rPr>
        <w:t>/</w:t>
      </w:r>
      <w:r w:rsidRPr="002A42EC">
        <w:rPr>
          <w:rStyle w:val="apple-converted-space"/>
          <w:rFonts w:ascii="Times New Roman" w:hAnsi="Times New Roman" w:cs="Times New Roman"/>
          <w:color w:val="000000" w:themeColor="text1"/>
          <w:sz w:val="28"/>
          <w:szCs w:val="28"/>
          <w:lang w:val="uk-UA"/>
        </w:rPr>
        <w:t xml:space="preserve">/ </w:t>
      </w:r>
      <w:proofErr w:type="spellStart"/>
      <w:r w:rsidRPr="002A42EC">
        <w:rPr>
          <w:rStyle w:val="apple-converted-space"/>
          <w:rFonts w:ascii="Times New Roman" w:hAnsi="Times New Roman" w:cs="Times New Roman"/>
          <w:color w:val="000000" w:themeColor="text1"/>
          <w:sz w:val="28"/>
          <w:szCs w:val="28"/>
          <w:lang w:val="uk-UA"/>
        </w:rPr>
        <w:t>Neuropsychiatr</w:t>
      </w:r>
      <w:proofErr w:type="spellEnd"/>
      <w:r w:rsidR="003F0393">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Dis</w:t>
      </w:r>
      <w:proofErr w:type="spellEnd"/>
      <w:r w:rsidR="003F0393">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Treat</w:t>
      </w:r>
      <w:proofErr w:type="spellEnd"/>
      <w:r w:rsidRPr="002A42EC">
        <w:rPr>
          <w:rStyle w:val="apple-converted-space"/>
          <w:rFonts w:ascii="Times New Roman" w:hAnsi="Times New Roman" w:cs="Times New Roman"/>
          <w:color w:val="000000" w:themeColor="text1"/>
          <w:sz w:val="28"/>
          <w:szCs w:val="28"/>
          <w:lang w:val="uk-UA"/>
        </w:rPr>
        <w:t xml:space="preserve">. – 2015. – </w:t>
      </w:r>
      <w:proofErr w:type="spellStart"/>
      <w:r w:rsidRPr="002A42EC">
        <w:rPr>
          <w:rStyle w:val="apple-converted-space"/>
          <w:rFonts w:ascii="Times New Roman" w:hAnsi="Times New Roman" w:cs="Times New Roman"/>
          <w:color w:val="000000" w:themeColor="text1"/>
          <w:sz w:val="28"/>
          <w:szCs w:val="28"/>
          <w:lang w:val="uk-UA"/>
        </w:rPr>
        <w:t>Vol</w:t>
      </w:r>
      <w:proofErr w:type="spellEnd"/>
      <w:r w:rsidRPr="002A42EC">
        <w:rPr>
          <w:rStyle w:val="apple-converted-space"/>
          <w:rFonts w:ascii="Times New Roman" w:hAnsi="Times New Roman" w:cs="Times New Roman"/>
          <w:color w:val="000000" w:themeColor="text1"/>
          <w:sz w:val="28"/>
          <w:szCs w:val="28"/>
          <w:lang w:val="uk-UA"/>
        </w:rPr>
        <w:t xml:space="preserve">. 11. – P. 2533-2545.Режим доступу: </w:t>
      </w:r>
      <w:hyperlink r:id="rId7" w:anchor="b3-ndt-11-2533" w:history="1">
        <w:r w:rsidRPr="002A42EC">
          <w:rPr>
            <w:rStyle w:val="a5"/>
            <w:rFonts w:ascii="Times New Roman" w:hAnsi="Times New Roman"/>
            <w:color w:val="000000" w:themeColor="text1"/>
            <w:sz w:val="28"/>
            <w:szCs w:val="28"/>
            <w:u w:val="none"/>
            <w:lang w:val="uk-UA"/>
          </w:rPr>
          <w:t>https://www.ncbi.nlm.nih.gov/pmc/articles/PMC4599639/#b3-ndt-11-2533</w:t>
        </w:r>
      </w:hyperlink>
      <w:r w:rsidRPr="002A42EC">
        <w:rPr>
          <w:rFonts w:ascii="Times New Roman" w:hAnsi="Times New Roman" w:cs="Times New Roman"/>
          <w:color w:val="000000" w:themeColor="text1"/>
          <w:sz w:val="28"/>
          <w:szCs w:val="28"/>
          <w:lang w:val="uk-UA"/>
        </w:rPr>
        <w:t>.</w:t>
      </w:r>
      <w:r w:rsidRPr="002A42EC">
        <w:rPr>
          <w:rStyle w:val="apple-converted-space"/>
          <w:rFonts w:ascii="Times New Roman" w:hAnsi="Times New Roman" w:cs="Times New Roman"/>
          <w:color w:val="000000" w:themeColor="text1"/>
          <w:sz w:val="28"/>
          <w:szCs w:val="28"/>
          <w:lang w:val="uk-UA"/>
        </w:rPr>
        <w:t>(дата звернення: 2</w:t>
      </w:r>
      <w:r w:rsidRPr="0087556F">
        <w:rPr>
          <w:rStyle w:val="apple-converted-space"/>
          <w:rFonts w:ascii="Times New Roman" w:hAnsi="Times New Roman" w:cs="Times New Roman"/>
          <w:color w:val="000000" w:themeColor="text1"/>
          <w:sz w:val="28"/>
          <w:szCs w:val="28"/>
          <w:lang w:val="uk-UA"/>
        </w:rPr>
        <w:t>1</w:t>
      </w:r>
      <w:r w:rsidRPr="002A42EC">
        <w:rPr>
          <w:rStyle w:val="apple-converted-space"/>
          <w:rFonts w:ascii="Times New Roman" w:hAnsi="Times New Roman" w:cs="Times New Roman"/>
          <w:color w:val="000000" w:themeColor="text1"/>
          <w:sz w:val="28"/>
          <w:szCs w:val="28"/>
          <w:lang w:val="uk-UA"/>
        </w:rPr>
        <w:t>.</w:t>
      </w:r>
      <w:r w:rsidRPr="0087556F">
        <w:rPr>
          <w:rStyle w:val="apple-converted-space"/>
          <w:rFonts w:ascii="Times New Roman" w:hAnsi="Times New Roman" w:cs="Times New Roman"/>
          <w:color w:val="000000" w:themeColor="text1"/>
          <w:sz w:val="28"/>
          <w:szCs w:val="28"/>
          <w:lang w:val="uk-UA"/>
        </w:rPr>
        <w:t>0</w:t>
      </w:r>
      <w:r w:rsidR="007710E3" w:rsidRPr="002A42EC">
        <w:rPr>
          <w:rStyle w:val="apple-converted-space"/>
          <w:rFonts w:ascii="Times New Roman" w:hAnsi="Times New Roman" w:cs="Times New Roman"/>
          <w:color w:val="000000" w:themeColor="text1"/>
          <w:sz w:val="28"/>
          <w:szCs w:val="28"/>
          <w:lang w:val="uk-UA"/>
        </w:rPr>
        <w:t>9</w:t>
      </w:r>
      <w:r w:rsidRPr="002A42EC">
        <w:rPr>
          <w:rStyle w:val="apple-converted-space"/>
          <w:rFonts w:ascii="Times New Roman" w:hAnsi="Times New Roman" w:cs="Times New Roman"/>
          <w:color w:val="000000" w:themeColor="text1"/>
          <w:sz w:val="28"/>
          <w:szCs w:val="28"/>
          <w:lang w:val="uk-UA"/>
        </w:rPr>
        <w:t>.20</w:t>
      </w:r>
      <w:r w:rsidR="007710E3" w:rsidRPr="002A42EC">
        <w:rPr>
          <w:rStyle w:val="apple-converted-space"/>
          <w:rFonts w:ascii="Times New Roman" w:hAnsi="Times New Roman" w:cs="Times New Roman"/>
          <w:color w:val="000000" w:themeColor="text1"/>
          <w:sz w:val="28"/>
          <w:szCs w:val="28"/>
          <w:lang w:val="uk-UA"/>
        </w:rPr>
        <w:t>21</w:t>
      </w:r>
      <w:r w:rsidRPr="002A42EC">
        <w:rPr>
          <w:rStyle w:val="apple-converted-space"/>
          <w:rFonts w:ascii="Times New Roman" w:hAnsi="Times New Roman" w:cs="Times New Roman"/>
          <w:color w:val="000000" w:themeColor="text1"/>
          <w:sz w:val="28"/>
          <w:szCs w:val="28"/>
          <w:lang w:val="uk-UA"/>
        </w:rPr>
        <w:t>).</w:t>
      </w:r>
    </w:p>
    <w:p w:rsidR="00AA3189" w:rsidRPr="002A42EC" w:rsidRDefault="00AA3189" w:rsidP="00F34D73">
      <w:pPr>
        <w:pStyle w:val="Style106"/>
        <w:widowControl/>
        <w:numPr>
          <w:ilvl w:val="0"/>
          <w:numId w:val="6"/>
        </w:numPr>
        <w:spacing w:line="360" w:lineRule="auto"/>
        <w:ind w:left="0" w:firstLine="851"/>
        <w:jc w:val="both"/>
        <w:rPr>
          <w:bCs/>
          <w:color w:val="000000" w:themeColor="text1"/>
          <w:sz w:val="28"/>
          <w:szCs w:val="28"/>
          <w:lang w:val="uk-UA"/>
        </w:rPr>
      </w:pPr>
      <w:proofErr w:type="spellStart"/>
      <w:r w:rsidRPr="002A42EC">
        <w:rPr>
          <w:bCs/>
          <w:color w:val="000000" w:themeColor="text1"/>
          <w:sz w:val="28"/>
          <w:szCs w:val="28"/>
          <w:lang w:val="uk-UA"/>
        </w:rPr>
        <w:t>Войскунский</w:t>
      </w:r>
      <w:proofErr w:type="spellEnd"/>
      <w:r w:rsidRPr="002A42EC">
        <w:rPr>
          <w:bCs/>
          <w:color w:val="000000" w:themeColor="text1"/>
          <w:sz w:val="28"/>
          <w:szCs w:val="28"/>
          <w:lang w:val="uk-UA"/>
        </w:rPr>
        <w:t xml:space="preserve">, А. Е. </w:t>
      </w:r>
      <w:proofErr w:type="spellStart"/>
      <w:r w:rsidRPr="002A42EC">
        <w:rPr>
          <w:bCs/>
          <w:color w:val="000000" w:themeColor="text1"/>
          <w:sz w:val="28"/>
          <w:szCs w:val="28"/>
          <w:lang w:val="uk-UA"/>
        </w:rPr>
        <w:t>Киберпсихология</w:t>
      </w:r>
      <w:proofErr w:type="spellEnd"/>
      <w:r w:rsidR="003F0393" w:rsidRPr="003F0393">
        <w:rPr>
          <w:bCs/>
          <w:color w:val="000000" w:themeColor="text1"/>
          <w:sz w:val="28"/>
          <w:szCs w:val="28"/>
        </w:rPr>
        <w:t xml:space="preserve"> </w:t>
      </w:r>
      <w:proofErr w:type="spellStart"/>
      <w:r w:rsidRPr="002A42EC">
        <w:rPr>
          <w:bCs/>
          <w:color w:val="000000" w:themeColor="text1"/>
          <w:sz w:val="28"/>
          <w:szCs w:val="28"/>
          <w:lang w:val="uk-UA"/>
        </w:rPr>
        <w:t>как</w:t>
      </w:r>
      <w:proofErr w:type="spellEnd"/>
      <w:r w:rsidR="003F0393" w:rsidRPr="003F0393">
        <w:rPr>
          <w:bCs/>
          <w:color w:val="000000" w:themeColor="text1"/>
          <w:sz w:val="28"/>
          <w:szCs w:val="28"/>
        </w:rPr>
        <w:t xml:space="preserve"> </w:t>
      </w:r>
      <w:proofErr w:type="spellStart"/>
      <w:r w:rsidRPr="002A42EC">
        <w:rPr>
          <w:bCs/>
          <w:color w:val="000000" w:themeColor="text1"/>
          <w:sz w:val="28"/>
          <w:szCs w:val="28"/>
          <w:lang w:val="uk-UA"/>
        </w:rPr>
        <w:t>раздел</w:t>
      </w:r>
      <w:proofErr w:type="spellEnd"/>
      <w:r w:rsidR="003F0393" w:rsidRPr="003F0393">
        <w:rPr>
          <w:bCs/>
          <w:color w:val="000000" w:themeColor="text1"/>
          <w:sz w:val="28"/>
          <w:szCs w:val="28"/>
        </w:rPr>
        <w:t xml:space="preserve"> </w:t>
      </w:r>
      <w:proofErr w:type="spellStart"/>
      <w:r w:rsidRPr="002A42EC">
        <w:rPr>
          <w:bCs/>
          <w:color w:val="000000" w:themeColor="text1"/>
          <w:sz w:val="28"/>
          <w:szCs w:val="28"/>
          <w:lang w:val="uk-UA"/>
        </w:rPr>
        <w:t>психологической</w:t>
      </w:r>
      <w:proofErr w:type="spellEnd"/>
      <w:r w:rsidRPr="002A42EC">
        <w:rPr>
          <w:bCs/>
          <w:color w:val="000000" w:themeColor="text1"/>
          <w:sz w:val="28"/>
          <w:szCs w:val="28"/>
          <w:lang w:val="uk-UA"/>
        </w:rPr>
        <w:t xml:space="preserve"> науки и практики / </w:t>
      </w:r>
      <w:proofErr w:type="spellStart"/>
      <w:r w:rsidRPr="002A42EC">
        <w:rPr>
          <w:bCs/>
          <w:color w:val="000000" w:themeColor="text1"/>
          <w:sz w:val="28"/>
          <w:szCs w:val="28"/>
          <w:lang w:val="uk-UA"/>
        </w:rPr>
        <w:t>Войскунский</w:t>
      </w:r>
      <w:proofErr w:type="spellEnd"/>
      <w:r w:rsidRPr="002A42EC">
        <w:rPr>
          <w:bCs/>
          <w:color w:val="000000" w:themeColor="text1"/>
          <w:sz w:val="28"/>
          <w:szCs w:val="28"/>
          <w:lang w:val="uk-UA"/>
        </w:rPr>
        <w:t xml:space="preserve"> А.Е. // </w:t>
      </w:r>
      <w:proofErr w:type="spellStart"/>
      <w:r w:rsidRPr="002A42EC">
        <w:rPr>
          <w:bCs/>
          <w:color w:val="000000" w:themeColor="text1"/>
          <w:sz w:val="28"/>
          <w:szCs w:val="28"/>
          <w:lang w:val="uk-UA"/>
        </w:rPr>
        <w:t>Universum</w:t>
      </w:r>
      <w:proofErr w:type="spellEnd"/>
      <w:r w:rsidRPr="002A42EC">
        <w:rPr>
          <w:bCs/>
          <w:color w:val="000000" w:themeColor="text1"/>
          <w:sz w:val="28"/>
          <w:szCs w:val="28"/>
          <w:lang w:val="uk-UA"/>
        </w:rPr>
        <w:t xml:space="preserve">: </w:t>
      </w:r>
      <w:proofErr w:type="spellStart"/>
      <w:r w:rsidRPr="002A42EC">
        <w:rPr>
          <w:bCs/>
          <w:color w:val="000000" w:themeColor="text1"/>
          <w:sz w:val="28"/>
          <w:szCs w:val="28"/>
          <w:lang w:val="uk-UA"/>
        </w:rPr>
        <w:t>Вестник</w:t>
      </w:r>
      <w:proofErr w:type="spellEnd"/>
      <w:r w:rsidR="003F0393" w:rsidRPr="003F0393">
        <w:rPr>
          <w:bCs/>
          <w:color w:val="000000" w:themeColor="text1"/>
          <w:sz w:val="28"/>
          <w:szCs w:val="28"/>
        </w:rPr>
        <w:t xml:space="preserve"> </w:t>
      </w:r>
      <w:proofErr w:type="spellStart"/>
      <w:r w:rsidRPr="002A42EC">
        <w:rPr>
          <w:bCs/>
          <w:color w:val="000000" w:themeColor="text1"/>
          <w:sz w:val="28"/>
          <w:szCs w:val="28"/>
          <w:lang w:val="uk-UA"/>
        </w:rPr>
        <w:t>Герценовского</w:t>
      </w:r>
      <w:proofErr w:type="spellEnd"/>
      <w:r w:rsidR="003F0393" w:rsidRPr="003F0393">
        <w:rPr>
          <w:bCs/>
          <w:color w:val="000000" w:themeColor="text1"/>
          <w:sz w:val="28"/>
          <w:szCs w:val="28"/>
        </w:rPr>
        <w:t xml:space="preserve"> </w:t>
      </w:r>
      <w:proofErr w:type="spellStart"/>
      <w:r w:rsidRPr="002A42EC">
        <w:rPr>
          <w:bCs/>
          <w:color w:val="000000" w:themeColor="text1"/>
          <w:sz w:val="28"/>
          <w:szCs w:val="28"/>
          <w:lang w:val="uk-UA"/>
        </w:rPr>
        <w:t>университета</w:t>
      </w:r>
      <w:proofErr w:type="spellEnd"/>
      <w:r w:rsidRPr="002A42EC">
        <w:rPr>
          <w:bCs/>
          <w:color w:val="000000" w:themeColor="text1"/>
          <w:sz w:val="28"/>
          <w:szCs w:val="28"/>
          <w:lang w:val="uk-UA"/>
        </w:rPr>
        <w:t xml:space="preserve">: журнал. </w:t>
      </w:r>
      <w:r w:rsidRPr="002A42EC">
        <w:rPr>
          <w:rStyle w:val="apple-converted-space"/>
          <w:color w:val="000000" w:themeColor="text1"/>
          <w:sz w:val="28"/>
          <w:szCs w:val="28"/>
          <w:lang w:val="uk-UA"/>
        </w:rPr>
        <w:t xml:space="preserve">– </w:t>
      </w:r>
      <w:r w:rsidRPr="002A42EC">
        <w:rPr>
          <w:bCs/>
          <w:color w:val="000000" w:themeColor="text1"/>
          <w:sz w:val="28"/>
          <w:szCs w:val="28"/>
          <w:lang w:val="uk-UA"/>
        </w:rPr>
        <w:t xml:space="preserve">2013. </w:t>
      </w:r>
      <w:r w:rsidRPr="002A42EC">
        <w:rPr>
          <w:rStyle w:val="apple-converted-space"/>
          <w:color w:val="000000" w:themeColor="text1"/>
          <w:sz w:val="28"/>
          <w:szCs w:val="28"/>
          <w:lang w:val="uk-UA"/>
        </w:rPr>
        <w:t xml:space="preserve">– </w:t>
      </w:r>
      <w:proofErr w:type="spellStart"/>
      <w:r w:rsidRPr="002A42EC">
        <w:rPr>
          <w:rStyle w:val="apple-converted-space"/>
          <w:color w:val="000000" w:themeColor="text1"/>
          <w:sz w:val="28"/>
          <w:szCs w:val="28"/>
          <w:lang w:val="uk-UA"/>
        </w:rPr>
        <w:t>Vol</w:t>
      </w:r>
      <w:proofErr w:type="spellEnd"/>
      <w:r w:rsidRPr="002A42EC">
        <w:rPr>
          <w:rStyle w:val="apple-converted-space"/>
          <w:color w:val="000000" w:themeColor="text1"/>
          <w:sz w:val="28"/>
          <w:szCs w:val="28"/>
          <w:lang w:val="uk-UA"/>
        </w:rPr>
        <w:t xml:space="preserve">. </w:t>
      </w:r>
      <w:r w:rsidRPr="002A42EC">
        <w:rPr>
          <w:bCs/>
          <w:color w:val="000000" w:themeColor="text1"/>
          <w:sz w:val="28"/>
          <w:szCs w:val="28"/>
          <w:lang w:val="uk-UA"/>
        </w:rPr>
        <w:t xml:space="preserve">4. </w:t>
      </w:r>
      <w:r w:rsidRPr="002A42EC">
        <w:rPr>
          <w:rStyle w:val="apple-converted-space"/>
          <w:color w:val="000000" w:themeColor="text1"/>
          <w:sz w:val="28"/>
          <w:szCs w:val="28"/>
          <w:lang w:val="uk-UA"/>
        </w:rPr>
        <w:t xml:space="preserve">– </w:t>
      </w:r>
      <w:r w:rsidRPr="002A42EC">
        <w:rPr>
          <w:bCs/>
          <w:color w:val="000000" w:themeColor="text1"/>
          <w:sz w:val="28"/>
          <w:szCs w:val="28"/>
          <w:lang w:val="uk-UA"/>
        </w:rPr>
        <w:t>С. 88</w:t>
      </w:r>
      <w:r w:rsidRPr="002A42EC">
        <w:rPr>
          <w:rStyle w:val="apple-converted-space"/>
          <w:color w:val="000000" w:themeColor="text1"/>
          <w:sz w:val="28"/>
          <w:szCs w:val="28"/>
          <w:lang w:val="uk-UA"/>
        </w:rPr>
        <w:t>-</w:t>
      </w:r>
      <w:r w:rsidRPr="002A42EC">
        <w:rPr>
          <w:bCs/>
          <w:color w:val="000000" w:themeColor="text1"/>
          <w:sz w:val="28"/>
          <w:szCs w:val="28"/>
          <w:lang w:val="uk-UA"/>
        </w:rPr>
        <w:t>99.</w:t>
      </w:r>
    </w:p>
    <w:p w:rsidR="00AA3189" w:rsidRPr="002A42EC" w:rsidRDefault="00AA3189" w:rsidP="00F34D73">
      <w:pPr>
        <w:pStyle w:val="Style106"/>
        <w:widowControl/>
        <w:numPr>
          <w:ilvl w:val="0"/>
          <w:numId w:val="6"/>
        </w:numPr>
        <w:spacing w:line="360" w:lineRule="auto"/>
        <w:ind w:left="0" w:firstLine="851"/>
        <w:jc w:val="both"/>
        <w:rPr>
          <w:bCs/>
          <w:color w:val="000000" w:themeColor="text1"/>
          <w:sz w:val="28"/>
          <w:szCs w:val="28"/>
          <w:lang w:val="en-US"/>
        </w:rPr>
      </w:pPr>
      <w:proofErr w:type="spellStart"/>
      <w:r w:rsidRPr="002A42EC">
        <w:rPr>
          <w:bCs/>
          <w:color w:val="000000" w:themeColor="text1"/>
          <w:sz w:val="28"/>
          <w:szCs w:val="28"/>
          <w:lang w:val="uk-UA"/>
        </w:rPr>
        <w:t>Blascovich</w:t>
      </w:r>
      <w:proofErr w:type="spellEnd"/>
      <w:r w:rsidRPr="002A42EC">
        <w:rPr>
          <w:bCs/>
          <w:color w:val="000000" w:themeColor="text1"/>
          <w:sz w:val="28"/>
          <w:szCs w:val="28"/>
          <w:lang w:val="uk-UA"/>
        </w:rPr>
        <w:t xml:space="preserve">, J. </w:t>
      </w:r>
      <w:proofErr w:type="spellStart"/>
      <w:r w:rsidRPr="002A42EC">
        <w:rPr>
          <w:bCs/>
          <w:color w:val="000000" w:themeColor="text1"/>
          <w:sz w:val="28"/>
          <w:szCs w:val="28"/>
          <w:lang w:val="uk-UA"/>
        </w:rPr>
        <w:t>Infinitereality</w:t>
      </w:r>
      <w:proofErr w:type="spellEnd"/>
      <w:r w:rsidRPr="002A42EC">
        <w:rPr>
          <w:bCs/>
          <w:color w:val="000000" w:themeColor="text1"/>
          <w:sz w:val="28"/>
          <w:szCs w:val="28"/>
          <w:lang w:val="uk-UA"/>
        </w:rPr>
        <w:t xml:space="preserve">: </w:t>
      </w:r>
      <w:proofErr w:type="spellStart"/>
      <w:r w:rsidRPr="002A42EC">
        <w:rPr>
          <w:bCs/>
          <w:color w:val="000000" w:themeColor="text1"/>
          <w:sz w:val="28"/>
          <w:szCs w:val="28"/>
          <w:lang w:val="uk-UA"/>
        </w:rPr>
        <w:t>avatars</w:t>
      </w:r>
      <w:proofErr w:type="spellEnd"/>
      <w:r w:rsidRPr="002A42EC">
        <w:rPr>
          <w:bCs/>
          <w:color w:val="000000" w:themeColor="text1"/>
          <w:sz w:val="28"/>
          <w:szCs w:val="28"/>
          <w:lang w:val="uk-UA"/>
        </w:rPr>
        <w:t xml:space="preserve">, </w:t>
      </w:r>
      <w:proofErr w:type="spellStart"/>
      <w:r w:rsidRPr="002A42EC">
        <w:rPr>
          <w:bCs/>
          <w:color w:val="000000" w:themeColor="text1"/>
          <w:sz w:val="28"/>
          <w:szCs w:val="28"/>
          <w:lang w:val="uk-UA"/>
        </w:rPr>
        <w:t>eternal</w:t>
      </w:r>
      <w:proofErr w:type="spellEnd"/>
      <w:r w:rsidR="00976EE5">
        <w:rPr>
          <w:bCs/>
          <w:color w:val="000000" w:themeColor="text1"/>
          <w:sz w:val="28"/>
          <w:szCs w:val="28"/>
          <w:lang w:val="en-US"/>
        </w:rPr>
        <w:t xml:space="preserve"> </w:t>
      </w:r>
      <w:proofErr w:type="spellStart"/>
      <w:r w:rsidRPr="002A42EC">
        <w:rPr>
          <w:bCs/>
          <w:color w:val="000000" w:themeColor="text1"/>
          <w:sz w:val="28"/>
          <w:szCs w:val="28"/>
          <w:lang w:val="uk-UA"/>
        </w:rPr>
        <w:t>life</w:t>
      </w:r>
      <w:proofErr w:type="spellEnd"/>
      <w:r w:rsidRPr="002A42EC">
        <w:rPr>
          <w:bCs/>
          <w:color w:val="000000" w:themeColor="text1"/>
          <w:sz w:val="28"/>
          <w:szCs w:val="28"/>
          <w:lang w:val="uk-UA"/>
        </w:rPr>
        <w:t xml:space="preserve">, </w:t>
      </w:r>
      <w:proofErr w:type="spellStart"/>
      <w:r w:rsidRPr="002A42EC">
        <w:rPr>
          <w:bCs/>
          <w:color w:val="000000" w:themeColor="text1"/>
          <w:sz w:val="28"/>
          <w:szCs w:val="28"/>
          <w:lang w:val="uk-UA"/>
        </w:rPr>
        <w:t>new</w:t>
      </w:r>
      <w:proofErr w:type="spellEnd"/>
      <w:r w:rsidR="00976EE5">
        <w:rPr>
          <w:bCs/>
          <w:color w:val="000000" w:themeColor="text1"/>
          <w:sz w:val="28"/>
          <w:szCs w:val="28"/>
          <w:lang w:val="en-US"/>
        </w:rPr>
        <w:t xml:space="preserve"> </w:t>
      </w:r>
      <w:proofErr w:type="spellStart"/>
      <w:r w:rsidRPr="002A42EC">
        <w:rPr>
          <w:bCs/>
          <w:color w:val="000000" w:themeColor="text1"/>
          <w:sz w:val="28"/>
          <w:szCs w:val="28"/>
          <w:lang w:val="uk-UA"/>
        </w:rPr>
        <w:t>worlds</w:t>
      </w:r>
      <w:proofErr w:type="spellEnd"/>
      <w:r w:rsidRPr="002A42EC">
        <w:rPr>
          <w:bCs/>
          <w:color w:val="000000" w:themeColor="text1"/>
          <w:sz w:val="28"/>
          <w:szCs w:val="28"/>
          <w:lang w:val="uk-UA"/>
        </w:rPr>
        <w:t xml:space="preserve">, </w:t>
      </w:r>
      <w:proofErr w:type="spellStart"/>
      <w:r w:rsidRPr="002A42EC">
        <w:rPr>
          <w:bCs/>
          <w:color w:val="000000" w:themeColor="text1"/>
          <w:sz w:val="28"/>
          <w:szCs w:val="28"/>
          <w:lang w:val="uk-UA"/>
        </w:rPr>
        <w:t>and</w:t>
      </w:r>
      <w:proofErr w:type="spellEnd"/>
      <w:r w:rsidR="003F0393">
        <w:rPr>
          <w:bCs/>
          <w:color w:val="000000" w:themeColor="text1"/>
          <w:sz w:val="28"/>
          <w:szCs w:val="28"/>
          <w:lang w:val="en-US"/>
        </w:rPr>
        <w:t xml:space="preserve"> </w:t>
      </w:r>
      <w:proofErr w:type="spellStart"/>
      <w:r w:rsidRPr="002A42EC">
        <w:rPr>
          <w:bCs/>
          <w:color w:val="000000" w:themeColor="text1"/>
          <w:sz w:val="28"/>
          <w:szCs w:val="28"/>
          <w:lang w:val="uk-UA"/>
        </w:rPr>
        <w:t>the</w:t>
      </w:r>
      <w:proofErr w:type="spellEnd"/>
      <w:r w:rsidR="003F0393">
        <w:rPr>
          <w:bCs/>
          <w:color w:val="000000" w:themeColor="text1"/>
          <w:sz w:val="28"/>
          <w:szCs w:val="28"/>
          <w:lang w:val="en-US"/>
        </w:rPr>
        <w:t xml:space="preserve"> </w:t>
      </w:r>
      <w:proofErr w:type="spellStart"/>
      <w:r w:rsidRPr="002A42EC">
        <w:rPr>
          <w:bCs/>
          <w:color w:val="000000" w:themeColor="text1"/>
          <w:sz w:val="28"/>
          <w:szCs w:val="28"/>
          <w:lang w:val="uk-UA"/>
        </w:rPr>
        <w:t>dawn</w:t>
      </w:r>
      <w:proofErr w:type="spellEnd"/>
      <w:r w:rsidR="00976EE5">
        <w:rPr>
          <w:bCs/>
          <w:color w:val="000000" w:themeColor="text1"/>
          <w:sz w:val="28"/>
          <w:szCs w:val="28"/>
          <w:lang w:val="en-US"/>
        </w:rPr>
        <w:t xml:space="preserve"> </w:t>
      </w:r>
      <w:proofErr w:type="spellStart"/>
      <w:r w:rsidRPr="002A42EC">
        <w:rPr>
          <w:bCs/>
          <w:color w:val="000000" w:themeColor="text1"/>
          <w:sz w:val="28"/>
          <w:szCs w:val="28"/>
          <w:lang w:val="uk-UA"/>
        </w:rPr>
        <w:t>of</w:t>
      </w:r>
      <w:proofErr w:type="spellEnd"/>
      <w:r w:rsidR="00976EE5">
        <w:rPr>
          <w:bCs/>
          <w:color w:val="000000" w:themeColor="text1"/>
          <w:sz w:val="28"/>
          <w:szCs w:val="28"/>
          <w:lang w:val="en-US"/>
        </w:rPr>
        <w:t xml:space="preserve"> </w:t>
      </w:r>
      <w:proofErr w:type="spellStart"/>
      <w:r w:rsidRPr="002A42EC">
        <w:rPr>
          <w:bCs/>
          <w:color w:val="000000" w:themeColor="text1"/>
          <w:sz w:val="28"/>
          <w:szCs w:val="28"/>
          <w:lang w:val="uk-UA"/>
        </w:rPr>
        <w:t>the</w:t>
      </w:r>
      <w:proofErr w:type="spellEnd"/>
      <w:r w:rsidR="00976EE5">
        <w:rPr>
          <w:bCs/>
          <w:color w:val="000000" w:themeColor="text1"/>
          <w:sz w:val="28"/>
          <w:szCs w:val="28"/>
          <w:lang w:val="en-US"/>
        </w:rPr>
        <w:t xml:space="preserve"> </w:t>
      </w:r>
      <w:proofErr w:type="spellStart"/>
      <w:r w:rsidRPr="002A42EC">
        <w:rPr>
          <w:bCs/>
          <w:color w:val="000000" w:themeColor="text1"/>
          <w:sz w:val="28"/>
          <w:szCs w:val="28"/>
          <w:lang w:val="uk-UA"/>
        </w:rPr>
        <w:t>virtual</w:t>
      </w:r>
      <w:proofErr w:type="spellEnd"/>
      <w:r w:rsidR="00976EE5">
        <w:rPr>
          <w:bCs/>
          <w:color w:val="000000" w:themeColor="text1"/>
          <w:sz w:val="28"/>
          <w:szCs w:val="28"/>
          <w:lang w:val="en-US"/>
        </w:rPr>
        <w:t xml:space="preserve"> </w:t>
      </w:r>
      <w:proofErr w:type="spellStart"/>
      <w:r w:rsidRPr="002A42EC">
        <w:rPr>
          <w:bCs/>
          <w:color w:val="000000" w:themeColor="text1"/>
          <w:sz w:val="28"/>
          <w:szCs w:val="28"/>
          <w:lang w:val="uk-UA"/>
        </w:rPr>
        <w:t>revolution</w:t>
      </w:r>
      <w:proofErr w:type="spellEnd"/>
      <w:r w:rsidRPr="002A42EC">
        <w:rPr>
          <w:bCs/>
          <w:color w:val="000000" w:themeColor="text1"/>
          <w:sz w:val="28"/>
          <w:szCs w:val="28"/>
          <w:lang w:val="uk-UA"/>
        </w:rPr>
        <w:t xml:space="preserve"> (1st </w:t>
      </w:r>
      <w:proofErr w:type="spellStart"/>
      <w:r w:rsidRPr="002A42EC">
        <w:rPr>
          <w:bCs/>
          <w:color w:val="000000" w:themeColor="text1"/>
          <w:sz w:val="28"/>
          <w:szCs w:val="28"/>
          <w:lang w:val="uk-UA"/>
        </w:rPr>
        <w:t>ed</w:t>
      </w:r>
      <w:proofErr w:type="spellEnd"/>
      <w:r w:rsidRPr="002A42EC">
        <w:rPr>
          <w:bCs/>
          <w:color w:val="000000" w:themeColor="text1"/>
          <w:sz w:val="28"/>
          <w:szCs w:val="28"/>
          <w:lang w:val="uk-UA"/>
        </w:rPr>
        <w:t xml:space="preserve">.) / </w:t>
      </w:r>
      <w:proofErr w:type="spellStart"/>
      <w:r w:rsidRPr="002A42EC">
        <w:rPr>
          <w:bCs/>
          <w:color w:val="000000" w:themeColor="text1"/>
          <w:sz w:val="28"/>
          <w:szCs w:val="28"/>
          <w:lang w:val="uk-UA"/>
        </w:rPr>
        <w:t>Blascovich</w:t>
      </w:r>
      <w:proofErr w:type="spellEnd"/>
      <w:r w:rsidR="003F0393">
        <w:rPr>
          <w:bCs/>
          <w:color w:val="000000" w:themeColor="text1"/>
          <w:sz w:val="28"/>
          <w:szCs w:val="28"/>
          <w:lang w:val="en-US"/>
        </w:rPr>
        <w:t xml:space="preserve"> </w:t>
      </w:r>
      <w:proofErr w:type="spellStart"/>
      <w:r w:rsidRPr="002A42EC">
        <w:rPr>
          <w:bCs/>
          <w:color w:val="000000" w:themeColor="text1"/>
          <w:sz w:val="28"/>
          <w:szCs w:val="28"/>
          <w:lang w:val="uk-UA"/>
        </w:rPr>
        <w:t>Jim</w:t>
      </w:r>
      <w:proofErr w:type="spellEnd"/>
      <w:r w:rsidRPr="002A42EC">
        <w:rPr>
          <w:bCs/>
          <w:color w:val="000000" w:themeColor="text1"/>
          <w:sz w:val="28"/>
          <w:szCs w:val="28"/>
          <w:lang w:val="uk-UA"/>
        </w:rPr>
        <w:t xml:space="preserve">, </w:t>
      </w:r>
      <w:proofErr w:type="spellStart"/>
      <w:r w:rsidRPr="002A42EC">
        <w:rPr>
          <w:bCs/>
          <w:color w:val="000000" w:themeColor="text1"/>
          <w:sz w:val="28"/>
          <w:szCs w:val="28"/>
          <w:lang w:val="uk-UA"/>
        </w:rPr>
        <w:t>Bailenson</w:t>
      </w:r>
      <w:proofErr w:type="spellEnd"/>
      <w:r w:rsidR="003F0393">
        <w:rPr>
          <w:bCs/>
          <w:color w:val="000000" w:themeColor="text1"/>
          <w:sz w:val="28"/>
          <w:szCs w:val="28"/>
          <w:lang w:val="en-US"/>
        </w:rPr>
        <w:t xml:space="preserve"> </w:t>
      </w:r>
      <w:proofErr w:type="spellStart"/>
      <w:r w:rsidRPr="002A42EC">
        <w:rPr>
          <w:bCs/>
          <w:color w:val="000000" w:themeColor="text1"/>
          <w:sz w:val="28"/>
          <w:szCs w:val="28"/>
          <w:lang w:val="uk-UA"/>
        </w:rPr>
        <w:t>Jeremy</w:t>
      </w:r>
      <w:proofErr w:type="spellEnd"/>
      <w:r w:rsidRPr="002A42EC">
        <w:rPr>
          <w:bCs/>
          <w:color w:val="000000" w:themeColor="text1"/>
          <w:sz w:val="28"/>
          <w:szCs w:val="28"/>
          <w:lang w:val="uk-UA"/>
        </w:rPr>
        <w:t xml:space="preserve"> / </w:t>
      </w:r>
      <w:proofErr w:type="spellStart"/>
      <w:r w:rsidRPr="002A42EC">
        <w:rPr>
          <w:bCs/>
          <w:color w:val="000000" w:themeColor="text1"/>
          <w:sz w:val="28"/>
          <w:szCs w:val="28"/>
          <w:lang w:val="uk-UA"/>
        </w:rPr>
        <w:t>NewYork</w:t>
      </w:r>
      <w:proofErr w:type="spellEnd"/>
      <w:r w:rsidRPr="002A42EC">
        <w:rPr>
          <w:bCs/>
          <w:color w:val="000000" w:themeColor="text1"/>
          <w:sz w:val="28"/>
          <w:szCs w:val="28"/>
          <w:lang w:val="uk-UA"/>
        </w:rPr>
        <w:t xml:space="preserve">: </w:t>
      </w:r>
      <w:proofErr w:type="spellStart"/>
      <w:r w:rsidRPr="002A42EC">
        <w:rPr>
          <w:bCs/>
          <w:color w:val="000000" w:themeColor="text1"/>
          <w:sz w:val="28"/>
          <w:szCs w:val="28"/>
          <w:lang w:val="uk-UA"/>
        </w:rPr>
        <w:t>WilliamMorrow</w:t>
      </w:r>
      <w:proofErr w:type="spellEnd"/>
      <w:r w:rsidRPr="002A42EC">
        <w:rPr>
          <w:bCs/>
          <w:color w:val="000000" w:themeColor="text1"/>
          <w:sz w:val="28"/>
          <w:szCs w:val="28"/>
          <w:lang w:val="uk-UA"/>
        </w:rPr>
        <w:t xml:space="preserve">. </w:t>
      </w:r>
      <w:r w:rsidRPr="002A42EC">
        <w:rPr>
          <w:rStyle w:val="apple-converted-space"/>
          <w:color w:val="000000" w:themeColor="text1"/>
          <w:sz w:val="28"/>
          <w:szCs w:val="28"/>
          <w:lang w:val="uk-UA"/>
        </w:rPr>
        <w:t xml:space="preserve">– </w:t>
      </w:r>
      <w:r w:rsidRPr="002A42EC">
        <w:rPr>
          <w:bCs/>
          <w:color w:val="000000" w:themeColor="text1"/>
          <w:sz w:val="28"/>
          <w:szCs w:val="28"/>
          <w:lang w:val="uk-UA"/>
        </w:rPr>
        <w:t>ISBN 0061809500.</w:t>
      </w:r>
    </w:p>
    <w:p w:rsidR="00AA3189" w:rsidRPr="002A42EC" w:rsidRDefault="00AA3189" w:rsidP="00F34D73">
      <w:pPr>
        <w:pStyle w:val="ab"/>
        <w:numPr>
          <w:ilvl w:val="0"/>
          <w:numId w:val="6"/>
        </w:numPr>
        <w:spacing w:line="360" w:lineRule="auto"/>
        <w:ind w:left="0" w:firstLine="851"/>
        <w:jc w:val="both"/>
        <w:textAlignment w:val="baseline"/>
        <w:rPr>
          <w:rFonts w:ascii="Times New Roman" w:hAnsi="Times New Roman" w:cs="Times New Roman"/>
          <w:color w:val="000000" w:themeColor="text1"/>
          <w:sz w:val="28"/>
          <w:szCs w:val="28"/>
          <w:lang w:val="uk-UA"/>
        </w:rPr>
      </w:pPr>
      <w:proofErr w:type="spellStart"/>
      <w:r w:rsidRPr="002A42EC">
        <w:rPr>
          <w:rFonts w:ascii="Times New Roman" w:hAnsi="Times New Roman" w:cs="Times New Roman"/>
          <w:bCs/>
          <w:color w:val="000000" w:themeColor="text1"/>
          <w:sz w:val="28"/>
          <w:szCs w:val="28"/>
          <w:lang w:val="uk-UA"/>
        </w:rPr>
        <w:t>Aboujaoude</w:t>
      </w:r>
      <w:proofErr w:type="spellEnd"/>
      <w:r w:rsidRPr="002A42EC">
        <w:rPr>
          <w:rFonts w:ascii="Times New Roman" w:hAnsi="Times New Roman" w:cs="Times New Roman"/>
          <w:bCs/>
          <w:color w:val="000000" w:themeColor="text1"/>
          <w:sz w:val="28"/>
          <w:szCs w:val="28"/>
          <w:lang w:val="uk-UA"/>
        </w:rPr>
        <w:t xml:space="preserve">, E. </w:t>
      </w:r>
      <w:proofErr w:type="spellStart"/>
      <w:r w:rsidRPr="002A42EC">
        <w:rPr>
          <w:rFonts w:ascii="Times New Roman" w:hAnsi="Times New Roman" w:cs="Times New Roman"/>
          <w:bCs/>
          <w:color w:val="000000" w:themeColor="text1"/>
          <w:sz w:val="28"/>
          <w:szCs w:val="28"/>
          <w:lang w:val="uk-UA"/>
        </w:rPr>
        <w:t>Telemental</w:t>
      </w:r>
      <w:proofErr w:type="spellEnd"/>
      <w:r w:rsidR="00976EE5">
        <w:rPr>
          <w:rFonts w:ascii="Times New Roman" w:hAnsi="Times New Roman" w:cs="Times New Roman"/>
          <w:bCs/>
          <w:color w:val="000000" w:themeColor="text1"/>
          <w:sz w:val="28"/>
          <w:szCs w:val="28"/>
          <w:lang w:val="en-US"/>
        </w:rPr>
        <w:t xml:space="preserve"> </w:t>
      </w:r>
      <w:proofErr w:type="spellStart"/>
      <w:r w:rsidRPr="002A42EC">
        <w:rPr>
          <w:rFonts w:ascii="Times New Roman" w:hAnsi="Times New Roman" w:cs="Times New Roman"/>
          <w:bCs/>
          <w:color w:val="000000" w:themeColor="text1"/>
          <w:sz w:val="28"/>
          <w:szCs w:val="28"/>
          <w:lang w:val="uk-UA"/>
        </w:rPr>
        <w:t>health</w:t>
      </w:r>
      <w:proofErr w:type="spellEnd"/>
      <w:r w:rsidRPr="002A42EC">
        <w:rPr>
          <w:rFonts w:ascii="Times New Roman" w:hAnsi="Times New Roman" w:cs="Times New Roman"/>
          <w:bCs/>
          <w:color w:val="000000" w:themeColor="text1"/>
          <w:sz w:val="28"/>
          <w:szCs w:val="28"/>
          <w:lang w:val="uk-UA"/>
        </w:rPr>
        <w:t xml:space="preserve">: A </w:t>
      </w:r>
      <w:proofErr w:type="spellStart"/>
      <w:r w:rsidRPr="002A42EC">
        <w:rPr>
          <w:rFonts w:ascii="Times New Roman" w:hAnsi="Times New Roman" w:cs="Times New Roman"/>
          <w:bCs/>
          <w:color w:val="000000" w:themeColor="text1"/>
          <w:sz w:val="28"/>
          <w:szCs w:val="28"/>
          <w:lang w:val="uk-UA"/>
        </w:rPr>
        <w:t>status</w:t>
      </w:r>
      <w:proofErr w:type="spellEnd"/>
      <w:r w:rsidR="00976EE5">
        <w:rPr>
          <w:rFonts w:ascii="Times New Roman" w:hAnsi="Times New Roman" w:cs="Times New Roman"/>
          <w:bCs/>
          <w:color w:val="000000" w:themeColor="text1"/>
          <w:sz w:val="28"/>
          <w:szCs w:val="28"/>
          <w:lang w:val="en-US"/>
        </w:rPr>
        <w:t xml:space="preserve"> </w:t>
      </w:r>
      <w:proofErr w:type="spellStart"/>
      <w:r w:rsidRPr="002A42EC">
        <w:rPr>
          <w:rFonts w:ascii="Times New Roman" w:hAnsi="Times New Roman" w:cs="Times New Roman"/>
          <w:bCs/>
          <w:color w:val="000000" w:themeColor="text1"/>
          <w:sz w:val="28"/>
          <w:szCs w:val="28"/>
          <w:lang w:val="uk-UA"/>
        </w:rPr>
        <w:t>update</w:t>
      </w:r>
      <w:proofErr w:type="spellEnd"/>
      <w:r w:rsidRPr="002A42EC">
        <w:rPr>
          <w:rFonts w:ascii="Times New Roman" w:hAnsi="Times New Roman" w:cs="Times New Roman"/>
          <w:bCs/>
          <w:color w:val="000000" w:themeColor="text1"/>
          <w:sz w:val="28"/>
          <w:szCs w:val="28"/>
          <w:lang w:val="uk-UA"/>
        </w:rPr>
        <w:t xml:space="preserve"> / </w:t>
      </w:r>
      <w:proofErr w:type="spellStart"/>
      <w:r w:rsidRPr="002A42EC">
        <w:rPr>
          <w:rFonts w:ascii="Times New Roman" w:hAnsi="Times New Roman" w:cs="Times New Roman"/>
          <w:bCs/>
          <w:color w:val="000000" w:themeColor="text1"/>
          <w:sz w:val="28"/>
          <w:szCs w:val="28"/>
          <w:lang w:val="uk-UA"/>
        </w:rPr>
        <w:t>Aboujaoude</w:t>
      </w:r>
      <w:proofErr w:type="spellEnd"/>
      <w:r w:rsidRPr="002A42EC">
        <w:rPr>
          <w:rFonts w:ascii="Times New Roman" w:hAnsi="Times New Roman" w:cs="Times New Roman"/>
          <w:bCs/>
          <w:color w:val="000000" w:themeColor="text1"/>
          <w:sz w:val="28"/>
          <w:szCs w:val="28"/>
          <w:lang w:val="uk-UA"/>
        </w:rPr>
        <w:t xml:space="preserve"> E., </w:t>
      </w:r>
      <w:proofErr w:type="spellStart"/>
      <w:r w:rsidRPr="002A42EC">
        <w:rPr>
          <w:rFonts w:ascii="Times New Roman" w:hAnsi="Times New Roman" w:cs="Times New Roman"/>
          <w:bCs/>
          <w:color w:val="000000" w:themeColor="text1"/>
          <w:sz w:val="28"/>
          <w:szCs w:val="28"/>
          <w:lang w:val="uk-UA"/>
        </w:rPr>
        <w:t>Salame</w:t>
      </w:r>
      <w:proofErr w:type="spellEnd"/>
      <w:r w:rsidRPr="002A42EC">
        <w:rPr>
          <w:rFonts w:ascii="Times New Roman" w:hAnsi="Times New Roman" w:cs="Times New Roman"/>
          <w:bCs/>
          <w:color w:val="000000" w:themeColor="text1"/>
          <w:sz w:val="28"/>
          <w:szCs w:val="28"/>
          <w:lang w:val="uk-UA"/>
        </w:rPr>
        <w:t xml:space="preserve"> W., </w:t>
      </w:r>
      <w:proofErr w:type="spellStart"/>
      <w:r w:rsidRPr="002A42EC">
        <w:rPr>
          <w:rFonts w:ascii="Times New Roman" w:hAnsi="Times New Roman" w:cs="Times New Roman"/>
          <w:bCs/>
          <w:color w:val="000000" w:themeColor="text1"/>
          <w:sz w:val="28"/>
          <w:szCs w:val="28"/>
          <w:lang w:val="uk-UA"/>
        </w:rPr>
        <w:t>Naim</w:t>
      </w:r>
      <w:proofErr w:type="spellEnd"/>
      <w:r w:rsidRPr="002A42EC">
        <w:rPr>
          <w:rFonts w:ascii="Times New Roman" w:hAnsi="Times New Roman" w:cs="Times New Roman"/>
          <w:bCs/>
          <w:color w:val="000000" w:themeColor="text1"/>
          <w:sz w:val="28"/>
          <w:szCs w:val="28"/>
          <w:lang w:val="uk-UA"/>
        </w:rPr>
        <w:t xml:space="preserve"> L. // </w:t>
      </w:r>
      <w:proofErr w:type="spellStart"/>
      <w:r w:rsidRPr="002A42EC">
        <w:rPr>
          <w:rFonts w:ascii="Times New Roman" w:hAnsi="Times New Roman" w:cs="Times New Roman"/>
          <w:bCs/>
          <w:color w:val="000000" w:themeColor="text1"/>
          <w:sz w:val="28"/>
          <w:szCs w:val="28"/>
          <w:lang w:val="uk-UA"/>
        </w:rPr>
        <w:t>World</w:t>
      </w:r>
      <w:proofErr w:type="spellEnd"/>
      <w:r w:rsidR="00976EE5">
        <w:rPr>
          <w:rFonts w:ascii="Times New Roman" w:hAnsi="Times New Roman" w:cs="Times New Roman"/>
          <w:bCs/>
          <w:color w:val="000000" w:themeColor="text1"/>
          <w:sz w:val="28"/>
          <w:szCs w:val="28"/>
          <w:lang w:val="en-US"/>
        </w:rPr>
        <w:t xml:space="preserve"> </w:t>
      </w:r>
      <w:proofErr w:type="spellStart"/>
      <w:r w:rsidRPr="002A42EC">
        <w:rPr>
          <w:rFonts w:ascii="Times New Roman" w:hAnsi="Times New Roman" w:cs="Times New Roman"/>
          <w:bCs/>
          <w:color w:val="000000" w:themeColor="text1"/>
          <w:sz w:val="28"/>
          <w:szCs w:val="28"/>
          <w:lang w:val="uk-UA"/>
        </w:rPr>
        <w:t>Psychiatry</w:t>
      </w:r>
      <w:proofErr w:type="spellEnd"/>
      <w:r w:rsidRPr="002A42EC">
        <w:rPr>
          <w:rFonts w:ascii="Times New Roman" w:hAnsi="Times New Roman" w:cs="Times New Roman"/>
          <w:bCs/>
          <w:color w:val="000000" w:themeColor="text1"/>
          <w:sz w:val="28"/>
          <w:szCs w:val="28"/>
          <w:lang w:val="uk-UA"/>
        </w:rPr>
        <w:t xml:space="preserve">. </w:t>
      </w:r>
      <w:r w:rsidRPr="002A42EC">
        <w:rPr>
          <w:rStyle w:val="apple-converted-space"/>
          <w:rFonts w:ascii="Times New Roman" w:hAnsi="Times New Roman" w:cs="Times New Roman"/>
          <w:color w:val="000000" w:themeColor="text1"/>
          <w:sz w:val="28"/>
          <w:szCs w:val="28"/>
          <w:lang w:val="uk-UA"/>
        </w:rPr>
        <w:t xml:space="preserve">– </w:t>
      </w:r>
      <w:r w:rsidRPr="002A42EC">
        <w:rPr>
          <w:rFonts w:ascii="Times New Roman" w:hAnsi="Times New Roman" w:cs="Times New Roman"/>
          <w:bCs/>
          <w:color w:val="000000" w:themeColor="text1"/>
          <w:sz w:val="28"/>
          <w:szCs w:val="28"/>
          <w:lang w:val="uk-UA"/>
        </w:rPr>
        <w:t xml:space="preserve">2015. </w:t>
      </w:r>
      <w:r w:rsidRPr="002A42EC">
        <w:rPr>
          <w:rStyle w:val="apple-converted-space"/>
          <w:rFonts w:ascii="Times New Roman" w:hAnsi="Times New Roman" w:cs="Times New Roman"/>
          <w:color w:val="000000" w:themeColor="text1"/>
          <w:sz w:val="28"/>
          <w:szCs w:val="28"/>
          <w:lang w:val="uk-UA"/>
        </w:rPr>
        <w:t xml:space="preserve">– </w:t>
      </w:r>
      <w:proofErr w:type="spellStart"/>
      <w:r w:rsidRPr="002A42EC">
        <w:rPr>
          <w:rStyle w:val="apple-converted-space"/>
          <w:rFonts w:ascii="Times New Roman" w:hAnsi="Times New Roman" w:cs="Times New Roman"/>
          <w:color w:val="000000" w:themeColor="text1"/>
          <w:sz w:val="28"/>
          <w:szCs w:val="28"/>
          <w:lang w:val="uk-UA"/>
        </w:rPr>
        <w:t>Vol</w:t>
      </w:r>
      <w:proofErr w:type="spellEnd"/>
      <w:r w:rsidRPr="002A42EC">
        <w:rPr>
          <w:rStyle w:val="apple-converted-space"/>
          <w:rFonts w:ascii="Times New Roman" w:hAnsi="Times New Roman" w:cs="Times New Roman"/>
          <w:color w:val="000000" w:themeColor="text1"/>
          <w:sz w:val="28"/>
          <w:szCs w:val="28"/>
          <w:lang w:val="uk-UA"/>
        </w:rPr>
        <w:t xml:space="preserve">. </w:t>
      </w:r>
      <w:r w:rsidRPr="002A42EC">
        <w:rPr>
          <w:rFonts w:ascii="Times New Roman" w:hAnsi="Times New Roman" w:cs="Times New Roman"/>
          <w:bCs/>
          <w:color w:val="000000" w:themeColor="text1"/>
          <w:sz w:val="28"/>
          <w:szCs w:val="28"/>
          <w:lang w:val="uk-UA"/>
        </w:rPr>
        <w:t xml:space="preserve">14(2). </w:t>
      </w:r>
      <w:r w:rsidRPr="002A42EC">
        <w:rPr>
          <w:rStyle w:val="apple-converted-space"/>
          <w:rFonts w:ascii="Times New Roman" w:hAnsi="Times New Roman" w:cs="Times New Roman"/>
          <w:color w:val="000000" w:themeColor="text1"/>
          <w:sz w:val="28"/>
          <w:szCs w:val="28"/>
          <w:lang w:val="uk-UA"/>
        </w:rPr>
        <w:t xml:space="preserve">– </w:t>
      </w:r>
      <w:r w:rsidRPr="002A42EC">
        <w:rPr>
          <w:rFonts w:ascii="Times New Roman" w:hAnsi="Times New Roman" w:cs="Times New Roman"/>
          <w:bCs/>
          <w:color w:val="000000" w:themeColor="text1"/>
          <w:sz w:val="28"/>
          <w:szCs w:val="28"/>
          <w:lang w:val="en-US"/>
        </w:rPr>
        <w:t>P</w:t>
      </w:r>
      <w:r w:rsidRPr="002A42EC">
        <w:rPr>
          <w:rFonts w:ascii="Times New Roman" w:hAnsi="Times New Roman" w:cs="Times New Roman"/>
          <w:bCs/>
          <w:color w:val="000000" w:themeColor="text1"/>
          <w:sz w:val="28"/>
          <w:szCs w:val="28"/>
          <w:lang w:val="uk-UA"/>
        </w:rPr>
        <w:t xml:space="preserve">. 223–230. </w:t>
      </w:r>
      <w:r w:rsidRPr="002A42EC">
        <w:rPr>
          <w:rStyle w:val="apple-converted-space"/>
          <w:rFonts w:ascii="Times New Roman" w:hAnsi="Times New Roman" w:cs="Times New Roman"/>
          <w:color w:val="000000" w:themeColor="text1"/>
          <w:sz w:val="28"/>
          <w:szCs w:val="28"/>
          <w:lang w:val="uk-UA"/>
        </w:rPr>
        <w:t xml:space="preserve">Режим доступу: </w:t>
      </w:r>
      <w:hyperlink r:id="rId8" w:history="1">
        <w:r w:rsidRPr="002A42EC">
          <w:rPr>
            <w:rStyle w:val="a5"/>
            <w:rFonts w:ascii="Times New Roman" w:hAnsi="Times New Roman"/>
            <w:bCs/>
            <w:color w:val="000000" w:themeColor="text1"/>
            <w:sz w:val="28"/>
            <w:szCs w:val="28"/>
            <w:u w:val="none"/>
            <w:lang w:val="uk-UA"/>
          </w:rPr>
          <w:t>https://www.ncbi.nlm.nih.gov/pmc/articles/PMC4471979/</w:t>
        </w:r>
      </w:hyperlink>
      <w:r w:rsidRPr="002A42EC">
        <w:rPr>
          <w:rFonts w:ascii="Times New Roman" w:hAnsi="Times New Roman" w:cs="Times New Roman"/>
          <w:color w:val="000000" w:themeColor="text1"/>
          <w:sz w:val="28"/>
          <w:szCs w:val="28"/>
          <w:lang w:val="uk-UA"/>
        </w:rPr>
        <w:t>.</w:t>
      </w:r>
      <w:r w:rsidR="00076AD9" w:rsidRPr="00076AD9">
        <w:rPr>
          <w:rFonts w:ascii="Times New Roman" w:hAnsi="Times New Roman" w:cs="Times New Roman"/>
          <w:color w:val="000000" w:themeColor="text1"/>
          <w:sz w:val="28"/>
          <w:szCs w:val="28"/>
        </w:rPr>
        <w:t xml:space="preserve"> </w:t>
      </w:r>
      <w:r w:rsidRPr="002A42EC">
        <w:rPr>
          <w:rStyle w:val="apple-converted-space"/>
          <w:rFonts w:ascii="Times New Roman" w:hAnsi="Times New Roman" w:cs="Times New Roman"/>
          <w:color w:val="000000" w:themeColor="text1"/>
          <w:sz w:val="28"/>
          <w:szCs w:val="28"/>
          <w:lang w:val="uk-UA"/>
        </w:rPr>
        <w:t>(дата звернення: 19.0</w:t>
      </w:r>
      <w:r w:rsidR="007710E3" w:rsidRPr="002A42EC">
        <w:rPr>
          <w:rStyle w:val="apple-converted-space"/>
          <w:rFonts w:ascii="Times New Roman" w:hAnsi="Times New Roman" w:cs="Times New Roman"/>
          <w:color w:val="000000" w:themeColor="text1"/>
          <w:sz w:val="28"/>
          <w:szCs w:val="28"/>
          <w:lang w:val="uk-UA"/>
        </w:rPr>
        <w:t>9</w:t>
      </w:r>
      <w:r w:rsidRPr="002A42EC">
        <w:rPr>
          <w:rStyle w:val="apple-converted-space"/>
          <w:rFonts w:ascii="Times New Roman" w:hAnsi="Times New Roman" w:cs="Times New Roman"/>
          <w:color w:val="000000" w:themeColor="text1"/>
          <w:sz w:val="28"/>
          <w:szCs w:val="28"/>
          <w:lang w:val="uk-UA"/>
        </w:rPr>
        <w:t>.20</w:t>
      </w:r>
      <w:r w:rsidR="007710E3" w:rsidRPr="002A42EC">
        <w:rPr>
          <w:rStyle w:val="apple-converted-space"/>
          <w:rFonts w:ascii="Times New Roman" w:hAnsi="Times New Roman" w:cs="Times New Roman"/>
          <w:color w:val="000000" w:themeColor="text1"/>
          <w:sz w:val="28"/>
          <w:szCs w:val="28"/>
          <w:lang w:val="uk-UA"/>
        </w:rPr>
        <w:t>21</w:t>
      </w:r>
      <w:r w:rsidRPr="002A42EC">
        <w:rPr>
          <w:rStyle w:val="apple-converted-space"/>
          <w:rFonts w:ascii="Times New Roman" w:hAnsi="Times New Roman" w:cs="Times New Roman"/>
          <w:color w:val="000000" w:themeColor="text1"/>
          <w:sz w:val="28"/>
          <w:szCs w:val="28"/>
          <w:lang w:val="uk-UA"/>
        </w:rPr>
        <w:t>).</w:t>
      </w:r>
    </w:p>
    <w:p w:rsidR="00AA3189" w:rsidRPr="002A42EC" w:rsidRDefault="00AA3189" w:rsidP="00F34D73">
      <w:pPr>
        <w:pStyle w:val="ab"/>
        <w:numPr>
          <w:ilvl w:val="0"/>
          <w:numId w:val="6"/>
        </w:numPr>
        <w:spacing w:line="360" w:lineRule="auto"/>
        <w:ind w:left="0" w:firstLine="851"/>
        <w:jc w:val="both"/>
        <w:textAlignment w:val="baseline"/>
        <w:rPr>
          <w:rStyle w:val="apple-converted-space"/>
          <w:rFonts w:ascii="Times New Roman" w:hAnsi="Times New Roman" w:cs="Times New Roman"/>
          <w:color w:val="000000" w:themeColor="text1"/>
          <w:sz w:val="28"/>
          <w:szCs w:val="28"/>
        </w:rPr>
      </w:pPr>
      <w:r w:rsidRPr="002A42EC">
        <w:rPr>
          <w:rStyle w:val="apple-converted-space"/>
          <w:rFonts w:ascii="Times New Roman" w:hAnsi="Times New Roman" w:cs="Times New Roman"/>
          <w:color w:val="000000" w:themeColor="text1"/>
          <w:sz w:val="28"/>
          <w:szCs w:val="28"/>
          <w:lang w:val="uk-UA"/>
        </w:rPr>
        <w:t>Stein, D. J.Cross-national</w:t>
      </w:r>
      <w:r w:rsidR="00976EE5">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analysis</w:t>
      </w:r>
      <w:proofErr w:type="spellEnd"/>
      <w:r w:rsidR="00976EE5">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of</w:t>
      </w:r>
      <w:proofErr w:type="spellEnd"/>
      <w:r w:rsidR="00976EE5">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the</w:t>
      </w:r>
      <w:proofErr w:type="spellEnd"/>
      <w:r w:rsidR="00976EE5">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associations</w:t>
      </w:r>
      <w:proofErr w:type="spellEnd"/>
      <w:r w:rsidR="00976EE5">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between</w:t>
      </w:r>
      <w:proofErr w:type="spellEnd"/>
      <w:r w:rsidR="00976EE5">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traumatic</w:t>
      </w:r>
      <w:proofErr w:type="spellEnd"/>
      <w:r w:rsidR="00976EE5">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events</w:t>
      </w:r>
      <w:proofErr w:type="spellEnd"/>
      <w:r w:rsidR="00976EE5">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and</w:t>
      </w:r>
      <w:proofErr w:type="spellEnd"/>
      <w:r w:rsidR="00976EE5">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suicidal</w:t>
      </w:r>
      <w:proofErr w:type="spellEnd"/>
      <w:r w:rsidR="00976EE5">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behavior</w:t>
      </w:r>
      <w:proofErr w:type="spellEnd"/>
      <w:r w:rsidRPr="002A42EC">
        <w:rPr>
          <w:rStyle w:val="apple-converted-space"/>
          <w:rFonts w:ascii="Times New Roman" w:hAnsi="Times New Roman" w:cs="Times New Roman"/>
          <w:color w:val="000000" w:themeColor="text1"/>
          <w:sz w:val="28"/>
          <w:szCs w:val="28"/>
          <w:lang w:val="uk-UA"/>
        </w:rPr>
        <w:t xml:space="preserve">: </w:t>
      </w:r>
      <w:proofErr w:type="spellStart"/>
      <w:r w:rsidRPr="002A42EC">
        <w:rPr>
          <w:rStyle w:val="apple-converted-space"/>
          <w:rFonts w:ascii="Times New Roman" w:hAnsi="Times New Roman" w:cs="Times New Roman"/>
          <w:color w:val="000000" w:themeColor="text1"/>
          <w:sz w:val="28"/>
          <w:szCs w:val="28"/>
          <w:lang w:val="uk-UA"/>
        </w:rPr>
        <w:t>findings</w:t>
      </w:r>
      <w:proofErr w:type="spellEnd"/>
      <w:r w:rsidR="00976EE5">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fromthe</w:t>
      </w:r>
      <w:proofErr w:type="spellEnd"/>
      <w:r w:rsidRPr="002A42EC">
        <w:rPr>
          <w:rStyle w:val="apple-converted-space"/>
          <w:rFonts w:ascii="Times New Roman" w:hAnsi="Times New Roman" w:cs="Times New Roman"/>
          <w:color w:val="000000" w:themeColor="text1"/>
          <w:sz w:val="28"/>
          <w:szCs w:val="28"/>
          <w:lang w:val="uk-UA"/>
        </w:rPr>
        <w:t xml:space="preserve"> WHO </w:t>
      </w:r>
      <w:proofErr w:type="spellStart"/>
      <w:r w:rsidRPr="002A42EC">
        <w:rPr>
          <w:rStyle w:val="apple-converted-space"/>
          <w:rFonts w:ascii="Times New Roman" w:hAnsi="Times New Roman" w:cs="Times New Roman"/>
          <w:color w:val="000000" w:themeColor="text1"/>
          <w:sz w:val="28"/>
          <w:szCs w:val="28"/>
          <w:lang w:val="uk-UA"/>
        </w:rPr>
        <w:t>World</w:t>
      </w:r>
      <w:proofErr w:type="spellEnd"/>
      <w:r w:rsidR="00976EE5">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Mental</w:t>
      </w:r>
      <w:proofErr w:type="spellEnd"/>
      <w:r w:rsidR="00976EE5">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Health</w:t>
      </w:r>
      <w:proofErr w:type="spellEnd"/>
      <w:r w:rsidR="00976EE5">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Surveys</w:t>
      </w:r>
      <w:proofErr w:type="spellEnd"/>
      <w:r w:rsidRPr="002A42EC">
        <w:rPr>
          <w:rStyle w:val="apple-converted-space"/>
          <w:rFonts w:ascii="Times New Roman" w:hAnsi="Times New Roman" w:cs="Times New Roman"/>
          <w:color w:val="000000" w:themeColor="text1"/>
          <w:sz w:val="28"/>
          <w:szCs w:val="28"/>
          <w:lang w:val="uk-UA"/>
        </w:rPr>
        <w:t xml:space="preserve"> /</w:t>
      </w:r>
      <w:proofErr w:type="spellStart"/>
      <w:r w:rsidRPr="002A42EC">
        <w:rPr>
          <w:rStyle w:val="apple-converted-space"/>
          <w:rFonts w:ascii="Times New Roman" w:hAnsi="Times New Roman" w:cs="Times New Roman"/>
          <w:color w:val="000000" w:themeColor="text1"/>
          <w:sz w:val="28"/>
          <w:szCs w:val="28"/>
          <w:lang w:val="uk-UA"/>
        </w:rPr>
        <w:t>Stein</w:t>
      </w:r>
      <w:proofErr w:type="spellEnd"/>
      <w:r w:rsidRPr="002A42EC">
        <w:rPr>
          <w:rStyle w:val="apple-converted-space"/>
          <w:rFonts w:ascii="Times New Roman" w:hAnsi="Times New Roman" w:cs="Times New Roman"/>
          <w:color w:val="000000" w:themeColor="text1"/>
          <w:sz w:val="28"/>
          <w:szCs w:val="28"/>
          <w:lang w:val="uk-UA"/>
        </w:rPr>
        <w:t xml:space="preserve"> D.J.</w:t>
      </w:r>
      <w:r w:rsidRPr="002A42EC">
        <w:rPr>
          <w:rStyle w:val="apple-converted-space"/>
          <w:rFonts w:ascii="Times New Roman" w:hAnsi="Times New Roman" w:cs="Times New Roman"/>
          <w:color w:val="000000" w:themeColor="text1"/>
          <w:sz w:val="28"/>
          <w:szCs w:val="28"/>
          <w:lang w:val="fr-FR"/>
        </w:rPr>
        <w:t>,</w:t>
      </w:r>
      <w:proofErr w:type="spellStart"/>
      <w:r w:rsidRPr="002A42EC">
        <w:rPr>
          <w:rStyle w:val="apple-converted-space"/>
          <w:rFonts w:ascii="Times New Roman" w:hAnsi="Times New Roman" w:cs="Times New Roman"/>
          <w:color w:val="000000" w:themeColor="text1"/>
          <w:sz w:val="28"/>
          <w:szCs w:val="28"/>
          <w:lang w:val="uk-UA"/>
        </w:rPr>
        <w:t>Chiu</w:t>
      </w:r>
      <w:proofErr w:type="spellEnd"/>
      <w:r w:rsidRPr="002A42EC">
        <w:rPr>
          <w:rStyle w:val="apple-converted-space"/>
          <w:rFonts w:ascii="Times New Roman" w:hAnsi="Times New Roman" w:cs="Times New Roman"/>
          <w:color w:val="000000" w:themeColor="text1"/>
          <w:sz w:val="28"/>
          <w:szCs w:val="28"/>
          <w:lang w:val="uk-UA"/>
        </w:rPr>
        <w:t xml:space="preserve"> W.T., </w:t>
      </w:r>
      <w:proofErr w:type="spellStart"/>
      <w:r w:rsidRPr="002A42EC">
        <w:rPr>
          <w:rStyle w:val="apple-converted-space"/>
          <w:rFonts w:ascii="Times New Roman" w:hAnsi="Times New Roman" w:cs="Times New Roman"/>
          <w:color w:val="000000" w:themeColor="text1"/>
          <w:sz w:val="28"/>
          <w:szCs w:val="28"/>
          <w:lang w:val="uk-UA"/>
        </w:rPr>
        <w:t>Hwang</w:t>
      </w:r>
      <w:proofErr w:type="spellEnd"/>
      <w:r w:rsidRPr="002A42EC">
        <w:rPr>
          <w:rStyle w:val="apple-converted-space"/>
          <w:rFonts w:ascii="Times New Roman" w:hAnsi="Times New Roman" w:cs="Times New Roman"/>
          <w:color w:val="000000" w:themeColor="text1"/>
          <w:sz w:val="28"/>
          <w:szCs w:val="28"/>
          <w:lang w:val="uk-UA"/>
        </w:rPr>
        <w:t xml:space="preserve"> I.</w:t>
      </w:r>
      <w:r w:rsidRPr="002A42EC">
        <w:rPr>
          <w:rFonts w:ascii="Times New Roman" w:hAnsi="Times New Roman" w:cs="Times New Roman"/>
          <w:color w:val="000000" w:themeColor="text1"/>
          <w:sz w:val="28"/>
          <w:szCs w:val="28"/>
          <w:lang w:val="uk-UA"/>
        </w:rPr>
        <w:t> </w:t>
      </w:r>
      <w:proofErr w:type="spellStart"/>
      <w:r w:rsidRPr="002A42EC">
        <w:rPr>
          <w:rStyle w:val="apple-converted-space"/>
          <w:rFonts w:ascii="Times New Roman" w:hAnsi="Times New Roman" w:cs="Times New Roman"/>
          <w:color w:val="000000" w:themeColor="text1"/>
          <w:sz w:val="28"/>
          <w:szCs w:val="28"/>
          <w:lang w:val="uk-UA"/>
        </w:rPr>
        <w:t>etal</w:t>
      </w:r>
      <w:proofErr w:type="spellEnd"/>
      <w:r w:rsidRPr="002A42EC">
        <w:rPr>
          <w:rStyle w:val="apple-converted-space"/>
          <w:rFonts w:ascii="Times New Roman" w:hAnsi="Times New Roman" w:cs="Times New Roman"/>
          <w:color w:val="000000" w:themeColor="text1"/>
          <w:sz w:val="28"/>
          <w:szCs w:val="28"/>
          <w:lang w:val="uk-UA"/>
        </w:rPr>
        <w:t xml:space="preserve">.// </w:t>
      </w:r>
      <w:proofErr w:type="spellStart"/>
      <w:r w:rsidRPr="002A42EC">
        <w:rPr>
          <w:rStyle w:val="apple-converted-space"/>
          <w:rFonts w:ascii="Times New Roman" w:hAnsi="Times New Roman" w:cs="Times New Roman"/>
          <w:color w:val="000000" w:themeColor="text1"/>
          <w:sz w:val="28"/>
          <w:szCs w:val="28"/>
          <w:lang w:val="uk-UA"/>
        </w:rPr>
        <w:t>PloSone</w:t>
      </w:r>
      <w:proofErr w:type="spellEnd"/>
      <w:r w:rsidRPr="002A42EC">
        <w:rPr>
          <w:rStyle w:val="apple-converted-space"/>
          <w:rFonts w:ascii="Times New Roman" w:hAnsi="Times New Roman" w:cs="Times New Roman"/>
          <w:color w:val="000000" w:themeColor="text1"/>
          <w:sz w:val="28"/>
          <w:szCs w:val="28"/>
          <w:lang w:val="uk-UA"/>
        </w:rPr>
        <w:t>. – 2010</w:t>
      </w:r>
      <w:r w:rsidRPr="002A42EC">
        <w:rPr>
          <w:rStyle w:val="apple-converted-space"/>
          <w:rFonts w:ascii="Times New Roman" w:hAnsi="Times New Roman" w:cs="Times New Roman"/>
          <w:color w:val="000000" w:themeColor="text1"/>
          <w:sz w:val="28"/>
          <w:szCs w:val="28"/>
        </w:rPr>
        <w:t>.</w:t>
      </w:r>
      <w:r w:rsidRPr="002A42EC">
        <w:rPr>
          <w:rStyle w:val="apple-converted-space"/>
          <w:rFonts w:ascii="Times New Roman" w:hAnsi="Times New Roman" w:cs="Times New Roman"/>
          <w:color w:val="000000" w:themeColor="text1"/>
          <w:sz w:val="28"/>
          <w:szCs w:val="28"/>
          <w:lang w:val="uk-UA"/>
        </w:rPr>
        <w:t xml:space="preserve"> – </w:t>
      </w:r>
      <w:proofErr w:type="spellStart"/>
      <w:r w:rsidRPr="002A42EC">
        <w:rPr>
          <w:rStyle w:val="apple-converted-space"/>
          <w:rFonts w:ascii="Times New Roman" w:hAnsi="Times New Roman" w:cs="Times New Roman"/>
          <w:color w:val="000000" w:themeColor="text1"/>
          <w:sz w:val="28"/>
          <w:szCs w:val="28"/>
          <w:lang w:val="uk-UA"/>
        </w:rPr>
        <w:t>Vol</w:t>
      </w:r>
      <w:proofErr w:type="spellEnd"/>
      <w:r w:rsidRPr="002A42EC">
        <w:rPr>
          <w:rStyle w:val="apple-converted-space"/>
          <w:rFonts w:ascii="Times New Roman" w:hAnsi="Times New Roman" w:cs="Times New Roman"/>
          <w:color w:val="000000" w:themeColor="text1"/>
          <w:sz w:val="28"/>
          <w:szCs w:val="28"/>
          <w:lang w:val="uk-UA"/>
        </w:rPr>
        <w:t>. 13(5)</w:t>
      </w:r>
      <w:r w:rsidRPr="002A42EC">
        <w:rPr>
          <w:rStyle w:val="apple-converted-space"/>
          <w:rFonts w:ascii="Times New Roman" w:hAnsi="Times New Roman" w:cs="Times New Roman"/>
          <w:color w:val="000000" w:themeColor="text1"/>
          <w:sz w:val="28"/>
          <w:szCs w:val="28"/>
        </w:rPr>
        <w:t>.</w:t>
      </w:r>
      <w:r w:rsidRPr="002A42EC">
        <w:rPr>
          <w:rStyle w:val="apple-converted-space"/>
          <w:rFonts w:ascii="Times New Roman" w:hAnsi="Times New Roman" w:cs="Times New Roman"/>
          <w:color w:val="000000" w:themeColor="text1"/>
          <w:sz w:val="28"/>
          <w:szCs w:val="28"/>
          <w:lang w:val="uk-UA"/>
        </w:rPr>
        <w:t xml:space="preserve"> Режим доступу:</w:t>
      </w:r>
      <w:hyperlink r:id="rId9" w:history="1">
        <w:r w:rsidRPr="002A42EC">
          <w:rPr>
            <w:rStyle w:val="a5"/>
            <w:rFonts w:ascii="Times New Roman" w:hAnsi="Times New Roman"/>
            <w:color w:val="000000" w:themeColor="text1"/>
            <w:sz w:val="28"/>
            <w:szCs w:val="28"/>
            <w:u w:val="none"/>
            <w:lang w:val="uk-UA"/>
          </w:rPr>
          <w:t>https://www.ncbi.nlm.nih.gov/pmc/articles/PMC2869349/</w:t>
        </w:r>
      </w:hyperlink>
      <w:r w:rsidRPr="002A42EC">
        <w:rPr>
          <w:rFonts w:ascii="Times New Roman" w:hAnsi="Times New Roman" w:cs="Times New Roman"/>
          <w:color w:val="000000" w:themeColor="text1"/>
          <w:sz w:val="28"/>
          <w:szCs w:val="28"/>
          <w:lang w:val="uk-UA"/>
        </w:rPr>
        <w:t>.</w:t>
      </w:r>
      <w:r w:rsidRPr="002A42EC">
        <w:rPr>
          <w:rStyle w:val="apple-converted-space"/>
          <w:rFonts w:ascii="Times New Roman" w:hAnsi="Times New Roman" w:cs="Times New Roman"/>
          <w:color w:val="000000" w:themeColor="text1"/>
          <w:sz w:val="28"/>
          <w:szCs w:val="28"/>
          <w:lang w:val="uk-UA"/>
        </w:rPr>
        <w:t xml:space="preserve">(дата звернення: </w:t>
      </w:r>
      <w:r w:rsidRPr="002A42EC">
        <w:rPr>
          <w:rStyle w:val="apple-converted-space"/>
          <w:rFonts w:ascii="Times New Roman" w:hAnsi="Times New Roman" w:cs="Times New Roman"/>
          <w:color w:val="000000" w:themeColor="text1"/>
          <w:sz w:val="28"/>
          <w:szCs w:val="28"/>
        </w:rPr>
        <w:t>15</w:t>
      </w:r>
      <w:r w:rsidRPr="002A42EC">
        <w:rPr>
          <w:rStyle w:val="apple-converted-space"/>
          <w:rFonts w:ascii="Times New Roman" w:hAnsi="Times New Roman" w:cs="Times New Roman"/>
          <w:color w:val="000000" w:themeColor="text1"/>
          <w:sz w:val="28"/>
          <w:szCs w:val="28"/>
          <w:lang w:val="uk-UA"/>
        </w:rPr>
        <w:t>.</w:t>
      </w:r>
      <w:r w:rsidRPr="002A42EC">
        <w:rPr>
          <w:rStyle w:val="apple-converted-space"/>
          <w:rFonts w:ascii="Times New Roman" w:hAnsi="Times New Roman" w:cs="Times New Roman"/>
          <w:color w:val="000000" w:themeColor="text1"/>
          <w:sz w:val="28"/>
          <w:szCs w:val="28"/>
        </w:rPr>
        <w:t>0</w:t>
      </w:r>
      <w:r w:rsidR="007710E3" w:rsidRPr="002A42EC">
        <w:rPr>
          <w:rStyle w:val="apple-converted-space"/>
          <w:rFonts w:ascii="Times New Roman" w:hAnsi="Times New Roman" w:cs="Times New Roman"/>
          <w:color w:val="000000" w:themeColor="text1"/>
          <w:sz w:val="28"/>
          <w:szCs w:val="28"/>
          <w:lang w:val="uk-UA"/>
        </w:rPr>
        <w:t>9</w:t>
      </w:r>
      <w:r w:rsidRPr="002A42EC">
        <w:rPr>
          <w:rStyle w:val="apple-converted-space"/>
          <w:rFonts w:ascii="Times New Roman" w:hAnsi="Times New Roman" w:cs="Times New Roman"/>
          <w:color w:val="000000" w:themeColor="text1"/>
          <w:sz w:val="28"/>
          <w:szCs w:val="28"/>
          <w:lang w:val="uk-UA"/>
        </w:rPr>
        <w:t>.20</w:t>
      </w:r>
      <w:r w:rsidR="007710E3" w:rsidRPr="002A42EC">
        <w:rPr>
          <w:rStyle w:val="apple-converted-space"/>
          <w:rFonts w:ascii="Times New Roman" w:hAnsi="Times New Roman" w:cs="Times New Roman"/>
          <w:color w:val="000000" w:themeColor="text1"/>
          <w:sz w:val="28"/>
          <w:szCs w:val="28"/>
          <w:lang w:val="uk-UA"/>
        </w:rPr>
        <w:t>21</w:t>
      </w:r>
      <w:r w:rsidRPr="002A42EC">
        <w:rPr>
          <w:rStyle w:val="apple-converted-space"/>
          <w:rFonts w:ascii="Times New Roman" w:hAnsi="Times New Roman" w:cs="Times New Roman"/>
          <w:color w:val="000000" w:themeColor="text1"/>
          <w:sz w:val="28"/>
          <w:szCs w:val="28"/>
          <w:lang w:val="uk-UA"/>
        </w:rPr>
        <w:t>).</w:t>
      </w:r>
    </w:p>
    <w:p w:rsidR="00AA3189" w:rsidRPr="002A42EC" w:rsidRDefault="00AA3189" w:rsidP="00F34D73">
      <w:pPr>
        <w:pStyle w:val="Style106"/>
        <w:numPr>
          <w:ilvl w:val="0"/>
          <w:numId w:val="6"/>
        </w:numPr>
        <w:spacing w:line="360" w:lineRule="auto"/>
        <w:ind w:left="0" w:firstLine="851"/>
        <w:jc w:val="both"/>
        <w:rPr>
          <w:bCs/>
          <w:color w:val="000000" w:themeColor="text1"/>
          <w:sz w:val="28"/>
          <w:szCs w:val="28"/>
        </w:rPr>
      </w:pPr>
      <w:proofErr w:type="spellStart"/>
      <w:r w:rsidRPr="002A42EC">
        <w:rPr>
          <w:bCs/>
          <w:color w:val="000000" w:themeColor="text1"/>
          <w:sz w:val="28"/>
          <w:szCs w:val="28"/>
          <w:lang w:val="uk-UA"/>
        </w:rPr>
        <w:t>Тарабрина</w:t>
      </w:r>
      <w:proofErr w:type="spellEnd"/>
      <w:r w:rsidRPr="002A42EC">
        <w:rPr>
          <w:bCs/>
          <w:color w:val="000000" w:themeColor="text1"/>
          <w:sz w:val="28"/>
          <w:szCs w:val="28"/>
          <w:lang w:val="uk-UA"/>
        </w:rPr>
        <w:t xml:space="preserve">, Н. В. Практикум по </w:t>
      </w:r>
      <w:r w:rsidR="00976EE5">
        <w:rPr>
          <w:bCs/>
          <w:color w:val="000000" w:themeColor="text1"/>
          <w:sz w:val="28"/>
          <w:szCs w:val="28"/>
          <w:lang w:val="uk-UA"/>
        </w:rPr>
        <w:t>психологи</w:t>
      </w:r>
      <w:r w:rsidR="00976EE5" w:rsidRPr="00976EE5">
        <w:rPr>
          <w:bCs/>
          <w:color w:val="000000" w:themeColor="text1"/>
          <w:sz w:val="28"/>
          <w:szCs w:val="28"/>
        </w:rPr>
        <w:t xml:space="preserve"> </w:t>
      </w:r>
      <w:r w:rsidR="0052793F">
        <w:rPr>
          <w:bCs/>
          <w:color w:val="000000" w:themeColor="text1"/>
          <w:sz w:val="28"/>
          <w:szCs w:val="28"/>
          <w:lang w:val="uk-UA"/>
        </w:rPr>
        <w:t>після</w:t>
      </w:r>
      <w:r w:rsidR="00976EE5" w:rsidRPr="00976EE5">
        <w:rPr>
          <w:bCs/>
          <w:color w:val="000000" w:themeColor="text1"/>
          <w:sz w:val="28"/>
          <w:szCs w:val="28"/>
        </w:rPr>
        <w:t xml:space="preserve"> </w:t>
      </w:r>
      <w:proofErr w:type="spellStart"/>
      <w:r w:rsidRPr="002A42EC">
        <w:rPr>
          <w:bCs/>
          <w:color w:val="000000" w:themeColor="text1"/>
          <w:sz w:val="28"/>
          <w:szCs w:val="28"/>
          <w:lang w:val="uk-UA"/>
        </w:rPr>
        <w:t>травматического</w:t>
      </w:r>
      <w:proofErr w:type="spellEnd"/>
      <w:r w:rsidR="00976EE5" w:rsidRPr="00976EE5">
        <w:rPr>
          <w:bCs/>
          <w:color w:val="000000" w:themeColor="text1"/>
          <w:sz w:val="28"/>
          <w:szCs w:val="28"/>
        </w:rPr>
        <w:t xml:space="preserve"> </w:t>
      </w:r>
      <w:proofErr w:type="spellStart"/>
      <w:r w:rsidRPr="002A42EC">
        <w:rPr>
          <w:bCs/>
          <w:color w:val="000000" w:themeColor="text1"/>
          <w:sz w:val="28"/>
          <w:szCs w:val="28"/>
          <w:lang w:val="uk-UA"/>
        </w:rPr>
        <w:t>стресса</w:t>
      </w:r>
      <w:proofErr w:type="spellEnd"/>
      <w:r w:rsidRPr="002A42EC">
        <w:rPr>
          <w:bCs/>
          <w:color w:val="000000" w:themeColor="text1"/>
          <w:sz w:val="28"/>
          <w:szCs w:val="28"/>
          <w:lang w:val="uk-UA"/>
        </w:rPr>
        <w:t xml:space="preserve"> / Н.В. </w:t>
      </w:r>
      <w:proofErr w:type="spellStart"/>
      <w:r w:rsidRPr="002A42EC">
        <w:rPr>
          <w:bCs/>
          <w:color w:val="000000" w:themeColor="text1"/>
          <w:sz w:val="28"/>
          <w:szCs w:val="28"/>
          <w:lang w:val="uk-UA"/>
        </w:rPr>
        <w:t>Тарабина</w:t>
      </w:r>
      <w:proofErr w:type="spellEnd"/>
      <w:r w:rsidRPr="002A42EC">
        <w:rPr>
          <w:bCs/>
          <w:color w:val="000000" w:themeColor="text1"/>
          <w:sz w:val="28"/>
          <w:szCs w:val="28"/>
          <w:lang w:val="uk-UA"/>
        </w:rPr>
        <w:t xml:space="preserve">. </w:t>
      </w:r>
      <w:r w:rsidRPr="002A42EC">
        <w:rPr>
          <w:rStyle w:val="apple-converted-space"/>
          <w:color w:val="000000" w:themeColor="text1"/>
          <w:sz w:val="28"/>
          <w:szCs w:val="28"/>
          <w:lang w:val="uk-UA"/>
        </w:rPr>
        <w:t xml:space="preserve">– </w:t>
      </w:r>
      <w:proofErr w:type="spellStart"/>
      <w:r w:rsidRPr="002A42EC">
        <w:rPr>
          <w:bCs/>
          <w:color w:val="000000" w:themeColor="text1"/>
          <w:sz w:val="28"/>
          <w:szCs w:val="28"/>
          <w:lang w:val="uk-UA"/>
        </w:rPr>
        <w:t>СПб</w:t>
      </w:r>
      <w:proofErr w:type="spellEnd"/>
      <w:r w:rsidRPr="002A42EC">
        <w:rPr>
          <w:bCs/>
          <w:color w:val="000000" w:themeColor="text1"/>
          <w:sz w:val="28"/>
          <w:szCs w:val="28"/>
          <w:lang w:val="uk-UA"/>
        </w:rPr>
        <w:t xml:space="preserve">.: </w:t>
      </w:r>
      <w:proofErr w:type="spellStart"/>
      <w:r w:rsidRPr="002A42EC">
        <w:rPr>
          <w:bCs/>
          <w:color w:val="000000" w:themeColor="text1"/>
          <w:sz w:val="28"/>
          <w:szCs w:val="28"/>
          <w:lang w:val="uk-UA"/>
        </w:rPr>
        <w:t>Питер</w:t>
      </w:r>
      <w:proofErr w:type="spellEnd"/>
      <w:r w:rsidRPr="002A42EC">
        <w:rPr>
          <w:bCs/>
          <w:color w:val="000000" w:themeColor="text1"/>
          <w:sz w:val="28"/>
          <w:szCs w:val="28"/>
          <w:lang w:val="uk-UA"/>
        </w:rPr>
        <w:t xml:space="preserve">, 2001. </w:t>
      </w:r>
      <w:r w:rsidRPr="002A42EC">
        <w:rPr>
          <w:rStyle w:val="apple-converted-space"/>
          <w:color w:val="000000" w:themeColor="text1"/>
          <w:sz w:val="28"/>
          <w:szCs w:val="28"/>
          <w:lang w:val="uk-UA"/>
        </w:rPr>
        <w:t xml:space="preserve">– </w:t>
      </w:r>
      <w:r w:rsidRPr="002A42EC">
        <w:rPr>
          <w:bCs/>
          <w:color w:val="000000" w:themeColor="text1"/>
          <w:sz w:val="28"/>
          <w:szCs w:val="28"/>
          <w:lang w:val="uk-UA"/>
        </w:rPr>
        <w:t>С. 19</w:t>
      </w:r>
      <w:r w:rsidRPr="002A42EC">
        <w:rPr>
          <w:rStyle w:val="apple-converted-space"/>
          <w:color w:val="000000" w:themeColor="text1"/>
          <w:sz w:val="28"/>
          <w:szCs w:val="28"/>
          <w:lang w:val="uk-UA"/>
        </w:rPr>
        <w:t>-</w:t>
      </w:r>
      <w:r w:rsidRPr="002A42EC">
        <w:rPr>
          <w:bCs/>
          <w:color w:val="000000" w:themeColor="text1"/>
          <w:sz w:val="28"/>
          <w:szCs w:val="28"/>
          <w:lang w:val="uk-UA"/>
        </w:rPr>
        <w:t>22.</w:t>
      </w:r>
    </w:p>
    <w:p w:rsidR="00AA3189" w:rsidRPr="00F95C51" w:rsidRDefault="00AA3189" w:rsidP="00F34D73">
      <w:pPr>
        <w:pStyle w:val="ab"/>
        <w:numPr>
          <w:ilvl w:val="0"/>
          <w:numId w:val="6"/>
        </w:numPr>
        <w:spacing w:line="360" w:lineRule="auto"/>
        <w:ind w:left="0" w:firstLine="851"/>
        <w:jc w:val="both"/>
        <w:textAlignment w:val="baseline"/>
        <w:rPr>
          <w:rFonts w:ascii="Times New Roman" w:hAnsi="Times New Roman" w:cs="Times New Roman"/>
          <w:color w:val="000000" w:themeColor="text1"/>
          <w:sz w:val="28"/>
          <w:szCs w:val="28"/>
          <w:lang w:val="en-US"/>
        </w:rPr>
      </w:pPr>
      <w:proofErr w:type="spellStart"/>
      <w:r w:rsidRPr="002A42EC">
        <w:rPr>
          <w:rFonts w:ascii="Times New Roman" w:hAnsi="Times New Roman" w:cs="Times New Roman"/>
          <w:color w:val="000000" w:themeColor="text1"/>
          <w:sz w:val="28"/>
          <w:szCs w:val="28"/>
          <w:lang w:val="uk-UA"/>
        </w:rPr>
        <w:t>American</w:t>
      </w:r>
      <w:proofErr w:type="spellEnd"/>
      <w:r w:rsidR="00976EE5">
        <w:rPr>
          <w:rFonts w:ascii="Times New Roman" w:hAnsi="Times New Roman" w:cs="Times New Roman"/>
          <w:color w:val="000000" w:themeColor="text1"/>
          <w:sz w:val="28"/>
          <w:szCs w:val="28"/>
          <w:lang w:val="en-US"/>
        </w:rPr>
        <w:t xml:space="preserve"> </w:t>
      </w:r>
      <w:proofErr w:type="spellStart"/>
      <w:r w:rsidRPr="002A42EC">
        <w:rPr>
          <w:rFonts w:ascii="Times New Roman" w:hAnsi="Times New Roman" w:cs="Times New Roman"/>
          <w:color w:val="000000" w:themeColor="text1"/>
          <w:sz w:val="28"/>
          <w:szCs w:val="28"/>
          <w:lang w:val="uk-UA"/>
        </w:rPr>
        <w:t>Psychological</w:t>
      </w:r>
      <w:proofErr w:type="spellEnd"/>
      <w:r w:rsidR="00976EE5">
        <w:rPr>
          <w:rFonts w:ascii="Times New Roman" w:hAnsi="Times New Roman" w:cs="Times New Roman"/>
          <w:color w:val="000000" w:themeColor="text1"/>
          <w:sz w:val="28"/>
          <w:szCs w:val="28"/>
          <w:lang w:val="en-US"/>
        </w:rPr>
        <w:t xml:space="preserve"> </w:t>
      </w:r>
      <w:proofErr w:type="spellStart"/>
      <w:r w:rsidRPr="002A42EC">
        <w:rPr>
          <w:rFonts w:ascii="Times New Roman" w:hAnsi="Times New Roman" w:cs="Times New Roman"/>
          <w:color w:val="000000" w:themeColor="text1"/>
          <w:sz w:val="28"/>
          <w:szCs w:val="28"/>
          <w:lang w:val="uk-UA"/>
        </w:rPr>
        <w:t>Association</w:t>
      </w:r>
      <w:proofErr w:type="spellEnd"/>
      <w:r w:rsidR="00976EE5">
        <w:rPr>
          <w:rFonts w:ascii="Times New Roman" w:hAnsi="Times New Roman" w:cs="Times New Roman"/>
          <w:color w:val="000000" w:themeColor="text1"/>
          <w:sz w:val="28"/>
          <w:szCs w:val="28"/>
          <w:lang w:val="en-US"/>
        </w:rPr>
        <w:t xml:space="preserve"> </w:t>
      </w:r>
      <w:r w:rsidRPr="002A42EC">
        <w:rPr>
          <w:rStyle w:val="apple-converted-space"/>
          <w:rFonts w:ascii="Times New Roman" w:hAnsi="Times New Roman" w:cs="Times New Roman"/>
          <w:color w:val="000000" w:themeColor="text1"/>
          <w:sz w:val="28"/>
          <w:szCs w:val="28"/>
          <w:lang w:val="uk-UA"/>
        </w:rPr>
        <w:t>/</w:t>
      </w:r>
      <w:r w:rsidRPr="002A42EC">
        <w:rPr>
          <w:rStyle w:val="apple-converted-space"/>
          <w:rFonts w:ascii="Times New Roman" w:hAnsi="Times New Roman" w:cs="Times New Roman"/>
          <w:color w:val="000000" w:themeColor="text1"/>
          <w:sz w:val="28"/>
          <w:szCs w:val="28"/>
          <w:lang w:val="en-US"/>
        </w:rPr>
        <w:t>/</w:t>
      </w:r>
      <w:r w:rsidRPr="002A42EC">
        <w:rPr>
          <w:rFonts w:ascii="Times New Roman" w:hAnsi="Times New Roman" w:cs="Times New Roman"/>
          <w:color w:val="000000" w:themeColor="text1"/>
          <w:sz w:val="28"/>
          <w:szCs w:val="28"/>
          <w:lang w:val="uk-UA"/>
        </w:rPr>
        <w:t>Research-Supported</w:t>
      </w:r>
      <w:r w:rsidR="00976EE5">
        <w:rPr>
          <w:rFonts w:ascii="Times New Roman" w:hAnsi="Times New Roman" w:cs="Times New Roman"/>
          <w:color w:val="000000" w:themeColor="text1"/>
          <w:sz w:val="28"/>
          <w:szCs w:val="28"/>
          <w:lang w:val="en-US"/>
        </w:rPr>
        <w:t xml:space="preserve"> </w:t>
      </w:r>
      <w:proofErr w:type="spellStart"/>
      <w:r w:rsidRPr="002A42EC">
        <w:rPr>
          <w:rFonts w:ascii="Times New Roman" w:hAnsi="Times New Roman" w:cs="Times New Roman"/>
          <w:color w:val="000000" w:themeColor="text1"/>
          <w:sz w:val="28"/>
          <w:szCs w:val="28"/>
          <w:lang w:val="uk-UA"/>
        </w:rPr>
        <w:t>Psychological</w:t>
      </w:r>
      <w:proofErr w:type="spellEnd"/>
      <w:r w:rsidR="00976EE5">
        <w:rPr>
          <w:rFonts w:ascii="Times New Roman" w:hAnsi="Times New Roman" w:cs="Times New Roman"/>
          <w:color w:val="000000" w:themeColor="text1"/>
          <w:sz w:val="28"/>
          <w:szCs w:val="28"/>
          <w:lang w:val="en-US"/>
        </w:rPr>
        <w:t xml:space="preserve"> </w:t>
      </w:r>
      <w:proofErr w:type="spellStart"/>
      <w:r w:rsidRPr="002A42EC">
        <w:rPr>
          <w:rFonts w:ascii="Times New Roman" w:hAnsi="Times New Roman" w:cs="Times New Roman"/>
          <w:color w:val="000000" w:themeColor="text1"/>
          <w:sz w:val="28"/>
          <w:szCs w:val="28"/>
          <w:lang w:val="uk-UA"/>
        </w:rPr>
        <w:t>Treatments</w:t>
      </w:r>
      <w:proofErr w:type="spellEnd"/>
      <w:r w:rsidRPr="002A42EC">
        <w:rPr>
          <w:rFonts w:ascii="Times New Roman" w:hAnsi="Times New Roman" w:cs="Times New Roman"/>
          <w:color w:val="000000" w:themeColor="text1"/>
          <w:sz w:val="28"/>
          <w:szCs w:val="28"/>
          <w:lang w:val="en-US"/>
        </w:rPr>
        <w:t xml:space="preserve">. </w:t>
      </w:r>
      <w:r w:rsidRPr="002A42EC">
        <w:rPr>
          <w:rFonts w:ascii="Times New Roman" w:hAnsi="Times New Roman" w:cs="Times New Roman"/>
          <w:color w:val="000000" w:themeColor="text1"/>
          <w:sz w:val="28"/>
          <w:szCs w:val="28"/>
          <w:lang w:val="uk-UA"/>
        </w:rPr>
        <w:t xml:space="preserve">2015. </w:t>
      </w:r>
      <w:r w:rsidRPr="002A42EC">
        <w:rPr>
          <w:rStyle w:val="apple-converted-space"/>
          <w:rFonts w:ascii="Times New Roman" w:hAnsi="Times New Roman" w:cs="Times New Roman"/>
          <w:color w:val="000000" w:themeColor="text1"/>
          <w:sz w:val="28"/>
          <w:szCs w:val="28"/>
          <w:lang w:val="uk-UA"/>
        </w:rPr>
        <w:t xml:space="preserve">Режим доступу: </w:t>
      </w:r>
      <w:hyperlink r:id="rId10" w:history="1">
        <w:r w:rsidRPr="002A42EC">
          <w:rPr>
            <w:rStyle w:val="a5"/>
            <w:rFonts w:ascii="Times New Roman" w:hAnsi="Times New Roman"/>
            <w:color w:val="000000" w:themeColor="text1"/>
            <w:sz w:val="28"/>
            <w:szCs w:val="28"/>
            <w:u w:val="none"/>
            <w:lang w:val="uk-UA"/>
          </w:rPr>
          <w:t>http://www.div12.org/psychological-treatments/</w:t>
        </w:r>
      </w:hyperlink>
      <w:r w:rsidRPr="002A42EC">
        <w:rPr>
          <w:rFonts w:ascii="Times New Roman" w:hAnsi="Times New Roman" w:cs="Times New Roman"/>
          <w:color w:val="000000" w:themeColor="text1"/>
          <w:sz w:val="28"/>
          <w:szCs w:val="28"/>
          <w:lang w:val="uk-UA"/>
        </w:rPr>
        <w:t>.</w:t>
      </w:r>
      <w:r w:rsidRPr="002A42EC">
        <w:rPr>
          <w:rStyle w:val="apple-converted-space"/>
          <w:rFonts w:ascii="Times New Roman" w:hAnsi="Times New Roman" w:cs="Times New Roman"/>
          <w:color w:val="000000" w:themeColor="text1"/>
          <w:sz w:val="28"/>
          <w:szCs w:val="28"/>
          <w:lang w:val="uk-UA"/>
        </w:rPr>
        <w:t xml:space="preserve">(дата звернення: </w:t>
      </w:r>
      <w:r w:rsidR="007710E3" w:rsidRPr="002A42EC">
        <w:rPr>
          <w:rStyle w:val="apple-converted-space"/>
          <w:rFonts w:ascii="Times New Roman" w:hAnsi="Times New Roman" w:cs="Times New Roman"/>
          <w:color w:val="000000" w:themeColor="text1"/>
          <w:sz w:val="28"/>
          <w:szCs w:val="28"/>
          <w:lang w:val="uk-UA"/>
        </w:rPr>
        <w:t>1</w:t>
      </w:r>
      <w:r w:rsidRPr="00F95C51">
        <w:rPr>
          <w:rStyle w:val="apple-converted-space"/>
          <w:rFonts w:ascii="Times New Roman" w:hAnsi="Times New Roman" w:cs="Times New Roman"/>
          <w:color w:val="000000" w:themeColor="text1"/>
          <w:sz w:val="28"/>
          <w:szCs w:val="28"/>
          <w:lang w:val="en-US"/>
        </w:rPr>
        <w:t>2</w:t>
      </w:r>
      <w:r w:rsidRPr="002A42EC">
        <w:rPr>
          <w:rStyle w:val="apple-converted-space"/>
          <w:rFonts w:ascii="Times New Roman" w:hAnsi="Times New Roman" w:cs="Times New Roman"/>
          <w:color w:val="000000" w:themeColor="text1"/>
          <w:sz w:val="28"/>
          <w:szCs w:val="28"/>
          <w:lang w:val="uk-UA"/>
        </w:rPr>
        <w:t>.</w:t>
      </w:r>
      <w:r w:rsidRPr="00F95C51">
        <w:rPr>
          <w:rStyle w:val="apple-converted-space"/>
          <w:rFonts w:ascii="Times New Roman" w:hAnsi="Times New Roman" w:cs="Times New Roman"/>
          <w:color w:val="000000" w:themeColor="text1"/>
          <w:sz w:val="28"/>
          <w:szCs w:val="28"/>
          <w:lang w:val="en-US"/>
        </w:rPr>
        <w:t>0</w:t>
      </w:r>
      <w:r w:rsidR="007710E3" w:rsidRPr="002A42EC">
        <w:rPr>
          <w:rStyle w:val="apple-converted-space"/>
          <w:rFonts w:ascii="Times New Roman" w:hAnsi="Times New Roman" w:cs="Times New Roman"/>
          <w:color w:val="000000" w:themeColor="text1"/>
          <w:sz w:val="28"/>
          <w:szCs w:val="28"/>
          <w:lang w:val="uk-UA"/>
        </w:rPr>
        <w:t>9</w:t>
      </w:r>
      <w:r w:rsidRPr="002A42EC">
        <w:rPr>
          <w:rStyle w:val="apple-converted-space"/>
          <w:rFonts w:ascii="Times New Roman" w:hAnsi="Times New Roman" w:cs="Times New Roman"/>
          <w:color w:val="000000" w:themeColor="text1"/>
          <w:sz w:val="28"/>
          <w:szCs w:val="28"/>
          <w:lang w:val="uk-UA"/>
        </w:rPr>
        <w:t>.20</w:t>
      </w:r>
      <w:r w:rsidR="007710E3" w:rsidRPr="002A42EC">
        <w:rPr>
          <w:rStyle w:val="apple-converted-space"/>
          <w:rFonts w:ascii="Times New Roman" w:hAnsi="Times New Roman" w:cs="Times New Roman"/>
          <w:color w:val="000000" w:themeColor="text1"/>
          <w:sz w:val="28"/>
          <w:szCs w:val="28"/>
          <w:lang w:val="uk-UA"/>
        </w:rPr>
        <w:t>21</w:t>
      </w:r>
      <w:r w:rsidRPr="002A42EC">
        <w:rPr>
          <w:rStyle w:val="apple-converted-space"/>
          <w:rFonts w:ascii="Times New Roman" w:hAnsi="Times New Roman" w:cs="Times New Roman"/>
          <w:color w:val="000000" w:themeColor="text1"/>
          <w:sz w:val="28"/>
          <w:szCs w:val="28"/>
          <w:lang w:val="uk-UA"/>
        </w:rPr>
        <w:t>).</w:t>
      </w:r>
    </w:p>
    <w:p w:rsidR="00AA3189" w:rsidRPr="002A42EC" w:rsidRDefault="00AA3189" w:rsidP="00F34D73">
      <w:pPr>
        <w:pStyle w:val="Style106"/>
        <w:widowControl/>
        <w:numPr>
          <w:ilvl w:val="0"/>
          <w:numId w:val="6"/>
        </w:numPr>
        <w:spacing w:line="360" w:lineRule="auto"/>
        <w:ind w:left="0" w:firstLine="851"/>
        <w:jc w:val="both"/>
        <w:rPr>
          <w:color w:val="000000" w:themeColor="text1"/>
          <w:sz w:val="28"/>
          <w:szCs w:val="28"/>
          <w:lang w:val="en-US"/>
        </w:rPr>
      </w:pPr>
      <w:proofErr w:type="spellStart"/>
      <w:r w:rsidRPr="002A42EC">
        <w:rPr>
          <w:bCs/>
          <w:color w:val="000000" w:themeColor="text1"/>
          <w:sz w:val="28"/>
          <w:szCs w:val="28"/>
          <w:lang w:val="uk-UA"/>
        </w:rPr>
        <w:t>Laudet</w:t>
      </w:r>
      <w:proofErr w:type="spellEnd"/>
      <w:r w:rsidRPr="002A42EC">
        <w:rPr>
          <w:bCs/>
          <w:color w:val="000000" w:themeColor="text1"/>
          <w:sz w:val="28"/>
          <w:szCs w:val="28"/>
          <w:lang w:val="uk-UA"/>
        </w:rPr>
        <w:t xml:space="preserve">, A. </w:t>
      </w:r>
      <w:proofErr w:type="spellStart"/>
      <w:r w:rsidRPr="002A42EC">
        <w:rPr>
          <w:bCs/>
          <w:color w:val="000000" w:themeColor="text1"/>
          <w:sz w:val="28"/>
          <w:szCs w:val="28"/>
          <w:lang w:val="uk-UA"/>
        </w:rPr>
        <w:t>Comparing</w:t>
      </w:r>
      <w:proofErr w:type="spellEnd"/>
      <w:r w:rsidR="00976EE5">
        <w:rPr>
          <w:bCs/>
          <w:color w:val="000000" w:themeColor="text1"/>
          <w:sz w:val="28"/>
          <w:szCs w:val="28"/>
          <w:lang w:val="en-US"/>
        </w:rPr>
        <w:t xml:space="preserve"> </w:t>
      </w:r>
      <w:proofErr w:type="spellStart"/>
      <w:r w:rsidRPr="002A42EC">
        <w:rPr>
          <w:bCs/>
          <w:color w:val="000000" w:themeColor="text1"/>
          <w:sz w:val="28"/>
          <w:szCs w:val="28"/>
          <w:lang w:val="uk-UA"/>
        </w:rPr>
        <w:t>life</w:t>
      </w:r>
      <w:proofErr w:type="spellEnd"/>
      <w:r w:rsidR="00976EE5">
        <w:rPr>
          <w:bCs/>
          <w:color w:val="000000" w:themeColor="text1"/>
          <w:sz w:val="28"/>
          <w:szCs w:val="28"/>
          <w:lang w:val="en-US"/>
        </w:rPr>
        <w:t xml:space="preserve"> </w:t>
      </w:r>
      <w:proofErr w:type="spellStart"/>
      <w:r w:rsidRPr="002A42EC">
        <w:rPr>
          <w:bCs/>
          <w:color w:val="000000" w:themeColor="text1"/>
          <w:sz w:val="28"/>
          <w:szCs w:val="28"/>
          <w:lang w:val="uk-UA"/>
        </w:rPr>
        <w:t>experience</w:t>
      </w:r>
      <w:proofErr w:type="spellEnd"/>
      <w:r w:rsidR="00976EE5">
        <w:rPr>
          <w:bCs/>
          <w:color w:val="000000" w:themeColor="text1"/>
          <w:sz w:val="28"/>
          <w:szCs w:val="28"/>
          <w:lang w:val="en-US"/>
        </w:rPr>
        <w:t xml:space="preserve"> </w:t>
      </w:r>
      <w:proofErr w:type="spellStart"/>
      <w:r w:rsidRPr="002A42EC">
        <w:rPr>
          <w:bCs/>
          <w:color w:val="000000" w:themeColor="text1"/>
          <w:sz w:val="28"/>
          <w:szCs w:val="28"/>
          <w:lang w:val="uk-UA"/>
        </w:rPr>
        <w:t>sinactiv</w:t>
      </w:r>
      <w:proofErr w:type="spellEnd"/>
      <w:r w:rsidR="00976EE5">
        <w:rPr>
          <w:bCs/>
          <w:color w:val="000000" w:themeColor="text1"/>
          <w:sz w:val="28"/>
          <w:szCs w:val="28"/>
          <w:lang w:val="en-US"/>
        </w:rPr>
        <w:t xml:space="preserve"> </w:t>
      </w:r>
      <w:proofErr w:type="spellStart"/>
      <w:r w:rsidRPr="002A42EC">
        <w:rPr>
          <w:bCs/>
          <w:color w:val="000000" w:themeColor="text1"/>
          <w:sz w:val="28"/>
          <w:szCs w:val="28"/>
          <w:lang w:val="uk-UA"/>
        </w:rPr>
        <w:t>eaddiction</w:t>
      </w:r>
      <w:proofErr w:type="spellEnd"/>
      <w:r w:rsidR="00976EE5">
        <w:rPr>
          <w:bCs/>
          <w:color w:val="000000" w:themeColor="text1"/>
          <w:sz w:val="28"/>
          <w:szCs w:val="28"/>
          <w:lang w:val="en-US"/>
        </w:rPr>
        <w:t xml:space="preserve"> </w:t>
      </w:r>
      <w:proofErr w:type="spellStart"/>
      <w:r w:rsidRPr="002A42EC">
        <w:rPr>
          <w:bCs/>
          <w:color w:val="000000" w:themeColor="text1"/>
          <w:sz w:val="28"/>
          <w:szCs w:val="28"/>
          <w:lang w:val="uk-UA"/>
        </w:rPr>
        <w:t>and</w:t>
      </w:r>
      <w:proofErr w:type="spellEnd"/>
      <w:r w:rsidR="00976EE5">
        <w:rPr>
          <w:bCs/>
          <w:color w:val="000000" w:themeColor="text1"/>
          <w:sz w:val="28"/>
          <w:szCs w:val="28"/>
          <w:lang w:val="en-US"/>
        </w:rPr>
        <w:t xml:space="preserve"> </w:t>
      </w:r>
      <w:proofErr w:type="spellStart"/>
      <w:r w:rsidRPr="002A42EC">
        <w:rPr>
          <w:bCs/>
          <w:color w:val="000000" w:themeColor="text1"/>
          <w:sz w:val="28"/>
          <w:szCs w:val="28"/>
          <w:lang w:val="uk-UA"/>
        </w:rPr>
        <w:t>recovery</w:t>
      </w:r>
      <w:proofErr w:type="spellEnd"/>
      <w:r w:rsidR="00976EE5">
        <w:rPr>
          <w:bCs/>
          <w:color w:val="000000" w:themeColor="text1"/>
          <w:sz w:val="28"/>
          <w:szCs w:val="28"/>
          <w:lang w:val="en-US"/>
        </w:rPr>
        <w:t xml:space="preserve"> </w:t>
      </w:r>
      <w:proofErr w:type="spellStart"/>
      <w:r w:rsidRPr="002A42EC">
        <w:rPr>
          <w:bCs/>
          <w:color w:val="000000" w:themeColor="text1"/>
          <w:sz w:val="28"/>
          <w:szCs w:val="28"/>
          <w:lang w:val="uk-UA"/>
        </w:rPr>
        <w:t>between</w:t>
      </w:r>
      <w:proofErr w:type="spellEnd"/>
      <w:r w:rsidR="00976EE5">
        <w:rPr>
          <w:bCs/>
          <w:color w:val="000000" w:themeColor="text1"/>
          <w:sz w:val="28"/>
          <w:szCs w:val="28"/>
          <w:lang w:val="en-US"/>
        </w:rPr>
        <w:t xml:space="preserve"> </w:t>
      </w:r>
      <w:proofErr w:type="spellStart"/>
      <w:r w:rsidRPr="002A42EC">
        <w:rPr>
          <w:bCs/>
          <w:color w:val="000000" w:themeColor="text1"/>
          <w:sz w:val="28"/>
          <w:szCs w:val="28"/>
          <w:lang w:val="uk-UA"/>
        </w:rPr>
        <w:t>veterans</w:t>
      </w:r>
      <w:proofErr w:type="spellEnd"/>
      <w:r w:rsidR="00976EE5">
        <w:rPr>
          <w:bCs/>
          <w:color w:val="000000" w:themeColor="text1"/>
          <w:sz w:val="28"/>
          <w:szCs w:val="28"/>
          <w:lang w:val="en-US"/>
        </w:rPr>
        <w:t xml:space="preserve"> </w:t>
      </w:r>
      <w:r w:rsidRPr="002A42EC">
        <w:rPr>
          <w:bCs/>
          <w:color w:val="000000" w:themeColor="text1"/>
          <w:sz w:val="28"/>
          <w:szCs w:val="28"/>
          <w:lang w:val="uk-UA"/>
        </w:rPr>
        <w:t xml:space="preserve">andnon-veterans: A </w:t>
      </w:r>
      <w:proofErr w:type="spellStart"/>
      <w:r w:rsidRPr="002A42EC">
        <w:rPr>
          <w:bCs/>
          <w:color w:val="000000" w:themeColor="text1"/>
          <w:sz w:val="28"/>
          <w:szCs w:val="28"/>
          <w:lang w:val="uk-UA"/>
        </w:rPr>
        <w:t>national</w:t>
      </w:r>
      <w:proofErr w:type="spellEnd"/>
      <w:r w:rsidR="00976EE5">
        <w:rPr>
          <w:bCs/>
          <w:color w:val="000000" w:themeColor="text1"/>
          <w:sz w:val="28"/>
          <w:szCs w:val="28"/>
          <w:lang w:val="en-US"/>
        </w:rPr>
        <w:t xml:space="preserve"> </w:t>
      </w:r>
      <w:proofErr w:type="spellStart"/>
      <w:r w:rsidRPr="002A42EC">
        <w:rPr>
          <w:bCs/>
          <w:color w:val="000000" w:themeColor="text1"/>
          <w:sz w:val="28"/>
          <w:szCs w:val="28"/>
          <w:lang w:val="uk-UA"/>
        </w:rPr>
        <w:t>study</w:t>
      </w:r>
      <w:proofErr w:type="spellEnd"/>
      <w:r w:rsidRPr="002A42EC">
        <w:rPr>
          <w:bCs/>
          <w:color w:val="000000" w:themeColor="text1"/>
          <w:sz w:val="28"/>
          <w:szCs w:val="28"/>
          <w:lang w:val="uk-UA"/>
        </w:rPr>
        <w:t xml:space="preserve">/ </w:t>
      </w:r>
      <w:proofErr w:type="spellStart"/>
      <w:r w:rsidRPr="002A42EC">
        <w:rPr>
          <w:bCs/>
          <w:color w:val="000000" w:themeColor="text1"/>
          <w:sz w:val="28"/>
          <w:szCs w:val="28"/>
          <w:lang w:val="uk-UA"/>
        </w:rPr>
        <w:t>Laudet</w:t>
      </w:r>
      <w:proofErr w:type="spellEnd"/>
      <w:r w:rsidRPr="002A42EC">
        <w:rPr>
          <w:bCs/>
          <w:color w:val="000000" w:themeColor="text1"/>
          <w:sz w:val="28"/>
          <w:szCs w:val="28"/>
          <w:lang w:val="uk-UA"/>
        </w:rPr>
        <w:t xml:space="preserve">, A., </w:t>
      </w:r>
      <w:proofErr w:type="spellStart"/>
      <w:r w:rsidRPr="002A42EC">
        <w:rPr>
          <w:bCs/>
          <w:color w:val="000000" w:themeColor="text1"/>
          <w:sz w:val="28"/>
          <w:szCs w:val="28"/>
          <w:lang w:val="uk-UA"/>
        </w:rPr>
        <w:t>Timko</w:t>
      </w:r>
      <w:proofErr w:type="spellEnd"/>
      <w:r w:rsidRPr="002A42EC">
        <w:rPr>
          <w:bCs/>
          <w:color w:val="000000" w:themeColor="text1"/>
          <w:sz w:val="28"/>
          <w:szCs w:val="28"/>
          <w:lang w:val="uk-UA"/>
        </w:rPr>
        <w:t>, C., &amp;</w:t>
      </w:r>
      <w:proofErr w:type="spellStart"/>
      <w:r w:rsidRPr="002A42EC">
        <w:rPr>
          <w:bCs/>
          <w:color w:val="000000" w:themeColor="text1"/>
          <w:sz w:val="28"/>
          <w:szCs w:val="28"/>
          <w:lang w:val="uk-UA"/>
        </w:rPr>
        <w:t>Hill</w:t>
      </w:r>
      <w:proofErr w:type="spellEnd"/>
      <w:r w:rsidRPr="002A42EC">
        <w:rPr>
          <w:bCs/>
          <w:color w:val="000000" w:themeColor="text1"/>
          <w:sz w:val="28"/>
          <w:szCs w:val="28"/>
          <w:lang w:val="uk-UA"/>
        </w:rPr>
        <w:t xml:space="preserve">, T. </w:t>
      </w:r>
      <w:r w:rsidRPr="002A42EC">
        <w:rPr>
          <w:bCs/>
          <w:color w:val="000000" w:themeColor="text1"/>
          <w:sz w:val="28"/>
          <w:szCs w:val="28"/>
          <w:lang w:val="en-US"/>
        </w:rPr>
        <w:t>//</w:t>
      </w:r>
      <w:proofErr w:type="spellStart"/>
      <w:r w:rsidRPr="002A42EC">
        <w:rPr>
          <w:bCs/>
          <w:color w:val="000000" w:themeColor="text1"/>
          <w:sz w:val="28"/>
          <w:szCs w:val="28"/>
          <w:lang w:val="uk-UA"/>
        </w:rPr>
        <w:t>Journa</w:t>
      </w:r>
      <w:proofErr w:type="spellEnd"/>
      <w:r w:rsidR="00976EE5">
        <w:rPr>
          <w:bCs/>
          <w:color w:val="000000" w:themeColor="text1"/>
          <w:sz w:val="28"/>
          <w:szCs w:val="28"/>
          <w:lang w:val="en-US"/>
        </w:rPr>
        <w:t xml:space="preserve"> </w:t>
      </w:r>
      <w:proofErr w:type="spellStart"/>
      <w:r w:rsidRPr="002A42EC">
        <w:rPr>
          <w:bCs/>
          <w:color w:val="000000" w:themeColor="text1"/>
          <w:sz w:val="28"/>
          <w:szCs w:val="28"/>
          <w:lang w:val="uk-UA"/>
        </w:rPr>
        <w:t>lof</w:t>
      </w:r>
      <w:proofErr w:type="spellEnd"/>
      <w:r w:rsidR="00976EE5">
        <w:rPr>
          <w:bCs/>
          <w:color w:val="000000" w:themeColor="text1"/>
          <w:sz w:val="28"/>
          <w:szCs w:val="28"/>
          <w:lang w:val="en-US"/>
        </w:rPr>
        <w:t xml:space="preserve"> </w:t>
      </w:r>
      <w:proofErr w:type="spellStart"/>
      <w:r w:rsidRPr="002A42EC">
        <w:rPr>
          <w:bCs/>
          <w:color w:val="000000" w:themeColor="text1"/>
          <w:sz w:val="28"/>
          <w:szCs w:val="28"/>
          <w:lang w:val="uk-UA"/>
        </w:rPr>
        <w:t>Addictive</w:t>
      </w:r>
      <w:proofErr w:type="spellEnd"/>
      <w:r w:rsidR="00976EE5">
        <w:rPr>
          <w:bCs/>
          <w:color w:val="000000" w:themeColor="text1"/>
          <w:sz w:val="28"/>
          <w:szCs w:val="28"/>
          <w:lang w:val="en-US"/>
        </w:rPr>
        <w:t xml:space="preserve"> </w:t>
      </w:r>
      <w:proofErr w:type="spellStart"/>
      <w:r w:rsidRPr="002A42EC">
        <w:rPr>
          <w:bCs/>
          <w:color w:val="000000" w:themeColor="text1"/>
          <w:sz w:val="28"/>
          <w:szCs w:val="28"/>
          <w:lang w:val="uk-UA"/>
        </w:rPr>
        <w:t>Diseases</w:t>
      </w:r>
      <w:proofErr w:type="spellEnd"/>
      <w:r w:rsidRPr="002A42EC">
        <w:rPr>
          <w:bCs/>
          <w:color w:val="000000" w:themeColor="text1"/>
          <w:sz w:val="28"/>
          <w:szCs w:val="28"/>
          <w:lang w:val="en-US"/>
        </w:rPr>
        <w:t xml:space="preserve">. </w:t>
      </w:r>
      <w:r w:rsidRPr="002A42EC">
        <w:rPr>
          <w:rStyle w:val="apple-converted-space"/>
          <w:color w:val="000000" w:themeColor="text1"/>
          <w:sz w:val="28"/>
          <w:szCs w:val="28"/>
          <w:lang w:val="uk-UA"/>
        </w:rPr>
        <w:t xml:space="preserve">– </w:t>
      </w:r>
      <w:r w:rsidRPr="002A42EC">
        <w:rPr>
          <w:bCs/>
          <w:color w:val="000000" w:themeColor="text1"/>
          <w:sz w:val="28"/>
          <w:szCs w:val="28"/>
          <w:lang w:val="uk-UA"/>
        </w:rPr>
        <w:t>2014</w:t>
      </w:r>
      <w:r w:rsidRPr="002A42EC">
        <w:rPr>
          <w:bCs/>
          <w:color w:val="000000" w:themeColor="text1"/>
          <w:sz w:val="28"/>
          <w:szCs w:val="28"/>
          <w:lang w:val="en-US"/>
        </w:rPr>
        <w:t>.</w:t>
      </w:r>
      <w:r w:rsidRPr="002A42EC">
        <w:rPr>
          <w:rStyle w:val="apple-converted-space"/>
          <w:color w:val="000000" w:themeColor="text1"/>
          <w:sz w:val="28"/>
          <w:szCs w:val="28"/>
          <w:lang w:val="uk-UA"/>
        </w:rPr>
        <w:t xml:space="preserve">– </w:t>
      </w:r>
      <w:r w:rsidRPr="002A42EC">
        <w:rPr>
          <w:bCs/>
          <w:color w:val="000000" w:themeColor="text1"/>
          <w:sz w:val="28"/>
          <w:szCs w:val="28"/>
          <w:lang w:val="uk-UA"/>
        </w:rPr>
        <w:t>33(2)</w:t>
      </w:r>
      <w:r w:rsidRPr="002A42EC">
        <w:rPr>
          <w:bCs/>
          <w:color w:val="000000" w:themeColor="text1"/>
          <w:sz w:val="28"/>
          <w:szCs w:val="28"/>
          <w:lang w:val="en-US"/>
        </w:rPr>
        <w:t>.</w:t>
      </w:r>
      <w:r w:rsidRPr="002A42EC">
        <w:rPr>
          <w:rStyle w:val="apple-converted-space"/>
          <w:color w:val="000000" w:themeColor="text1"/>
          <w:sz w:val="28"/>
          <w:szCs w:val="28"/>
          <w:lang w:val="uk-UA"/>
        </w:rPr>
        <w:t xml:space="preserve">– </w:t>
      </w:r>
      <w:r w:rsidRPr="002A42EC">
        <w:rPr>
          <w:color w:val="000000" w:themeColor="text1"/>
          <w:sz w:val="28"/>
          <w:szCs w:val="28"/>
          <w:lang w:val="uk-UA"/>
        </w:rPr>
        <w:t>P.</w:t>
      </w:r>
      <w:r w:rsidRPr="002A42EC">
        <w:rPr>
          <w:bCs/>
          <w:color w:val="000000" w:themeColor="text1"/>
          <w:sz w:val="28"/>
          <w:szCs w:val="28"/>
          <w:lang w:val="uk-UA"/>
        </w:rPr>
        <w:t xml:space="preserve">148–162. </w:t>
      </w:r>
      <w:r w:rsidRPr="002A42EC">
        <w:rPr>
          <w:rStyle w:val="apple-converted-space"/>
          <w:color w:val="000000" w:themeColor="text1"/>
          <w:sz w:val="28"/>
          <w:szCs w:val="28"/>
          <w:lang w:val="uk-UA"/>
        </w:rPr>
        <w:t xml:space="preserve">Режим доступу: </w:t>
      </w:r>
      <w:hyperlink r:id="rId11" w:history="1">
        <w:r w:rsidRPr="002A42EC">
          <w:rPr>
            <w:rStyle w:val="a5"/>
            <w:bCs/>
            <w:color w:val="000000" w:themeColor="text1"/>
            <w:sz w:val="28"/>
            <w:szCs w:val="28"/>
            <w:u w:val="none"/>
            <w:lang w:val="uk-UA"/>
          </w:rPr>
          <w:t>http://doi.org/10.1080/10550887.2014.909702</w:t>
        </w:r>
      </w:hyperlink>
      <w:r w:rsidRPr="002A42EC">
        <w:rPr>
          <w:color w:val="000000" w:themeColor="text1"/>
          <w:sz w:val="28"/>
          <w:szCs w:val="28"/>
          <w:lang w:val="uk-UA"/>
        </w:rPr>
        <w:t>.</w:t>
      </w:r>
      <w:r w:rsidRPr="002A42EC">
        <w:rPr>
          <w:rStyle w:val="apple-converted-space"/>
          <w:color w:val="000000" w:themeColor="text1"/>
          <w:sz w:val="28"/>
          <w:szCs w:val="28"/>
          <w:lang w:val="uk-UA"/>
        </w:rPr>
        <w:t xml:space="preserve">(дата звернення: </w:t>
      </w:r>
      <w:r w:rsidRPr="002A42EC">
        <w:rPr>
          <w:rStyle w:val="apple-converted-space"/>
          <w:color w:val="000000" w:themeColor="text1"/>
          <w:sz w:val="28"/>
          <w:szCs w:val="28"/>
          <w:lang w:val="en-US"/>
        </w:rPr>
        <w:t>12</w:t>
      </w:r>
      <w:r w:rsidRPr="002A42EC">
        <w:rPr>
          <w:rStyle w:val="apple-converted-space"/>
          <w:color w:val="000000" w:themeColor="text1"/>
          <w:sz w:val="28"/>
          <w:szCs w:val="28"/>
          <w:lang w:val="uk-UA"/>
        </w:rPr>
        <w:t>.</w:t>
      </w:r>
      <w:r w:rsidRPr="002A42EC">
        <w:rPr>
          <w:rStyle w:val="apple-converted-space"/>
          <w:color w:val="000000" w:themeColor="text1"/>
          <w:sz w:val="28"/>
          <w:szCs w:val="28"/>
          <w:lang w:val="en-US"/>
        </w:rPr>
        <w:t>0</w:t>
      </w:r>
      <w:r w:rsidR="007710E3" w:rsidRPr="002A42EC">
        <w:rPr>
          <w:rStyle w:val="apple-converted-space"/>
          <w:color w:val="000000" w:themeColor="text1"/>
          <w:sz w:val="28"/>
          <w:szCs w:val="28"/>
          <w:lang w:val="uk-UA"/>
        </w:rPr>
        <w:t>9</w:t>
      </w:r>
      <w:r w:rsidRPr="002A42EC">
        <w:rPr>
          <w:rStyle w:val="apple-converted-space"/>
          <w:color w:val="000000" w:themeColor="text1"/>
          <w:sz w:val="28"/>
          <w:szCs w:val="28"/>
          <w:lang w:val="uk-UA"/>
        </w:rPr>
        <w:t>.20</w:t>
      </w:r>
      <w:r w:rsidR="007710E3" w:rsidRPr="002A42EC">
        <w:rPr>
          <w:rStyle w:val="apple-converted-space"/>
          <w:color w:val="000000" w:themeColor="text1"/>
          <w:sz w:val="28"/>
          <w:szCs w:val="28"/>
          <w:lang w:val="uk-UA"/>
        </w:rPr>
        <w:t>21</w:t>
      </w:r>
      <w:r w:rsidRPr="002A42EC">
        <w:rPr>
          <w:rStyle w:val="apple-converted-space"/>
          <w:color w:val="000000" w:themeColor="text1"/>
          <w:sz w:val="28"/>
          <w:szCs w:val="28"/>
          <w:lang w:val="uk-UA"/>
        </w:rPr>
        <w:t>).</w:t>
      </w:r>
    </w:p>
    <w:p w:rsidR="00AA3189" w:rsidRPr="002A42EC" w:rsidRDefault="00AA3189" w:rsidP="00F34D73">
      <w:pPr>
        <w:pStyle w:val="Style106"/>
        <w:widowControl/>
        <w:numPr>
          <w:ilvl w:val="0"/>
          <w:numId w:val="6"/>
        </w:numPr>
        <w:spacing w:line="360" w:lineRule="auto"/>
        <w:ind w:left="0" w:firstLine="851"/>
        <w:jc w:val="both"/>
        <w:rPr>
          <w:bCs/>
          <w:color w:val="000000" w:themeColor="text1"/>
          <w:sz w:val="28"/>
          <w:szCs w:val="28"/>
          <w:lang w:val="en-US"/>
        </w:rPr>
      </w:pPr>
      <w:r w:rsidRPr="002A42EC">
        <w:rPr>
          <w:bCs/>
          <w:color w:val="000000" w:themeColor="text1"/>
          <w:sz w:val="28"/>
          <w:szCs w:val="28"/>
          <w:lang w:val="fr-FR"/>
        </w:rPr>
        <w:lastRenderedPageBreak/>
        <w:t>Donker</w:t>
      </w:r>
      <w:r w:rsidRPr="002A42EC">
        <w:rPr>
          <w:bCs/>
          <w:color w:val="000000" w:themeColor="text1"/>
          <w:sz w:val="28"/>
          <w:szCs w:val="28"/>
          <w:lang w:val="uk-UA"/>
        </w:rPr>
        <w:t>, </w:t>
      </w:r>
      <w:r w:rsidRPr="002A42EC">
        <w:rPr>
          <w:bCs/>
          <w:color w:val="000000" w:themeColor="text1"/>
          <w:sz w:val="28"/>
          <w:szCs w:val="28"/>
          <w:lang w:val="fr-FR"/>
        </w:rPr>
        <w:t>T.</w:t>
      </w:r>
      <w:r w:rsidRPr="002A42EC">
        <w:rPr>
          <w:bCs/>
          <w:color w:val="000000" w:themeColor="text1"/>
          <w:sz w:val="28"/>
          <w:szCs w:val="28"/>
          <w:lang w:val="en-US"/>
        </w:rPr>
        <w:t>Smartphones for smarter delivery of mental health programs: a systematic review</w:t>
      </w:r>
      <w:r w:rsidRPr="002A42EC">
        <w:rPr>
          <w:bCs/>
          <w:color w:val="000000" w:themeColor="text1"/>
          <w:sz w:val="28"/>
          <w:szCs w:val="28"/>
          <w:lang w:val="uk-UA"/>
        </w:rPr>
        <w:t xml:space="preserve">/ </w:t>
      </w:r>
      <w:r w:rsidRPr="002A42EC">
        <w:rPr>
          <w:bCs/>
          <w:color w:val="000000" w:themeColor="text1"/>
          <w:sz w:val="28"/>
          <w:szCs w:val="28"/>
          <w:lang w:val="fr-FR"/>
        </w:rPr>
        <w:t>Donker T., Petrie K., Proudfoot J., et al.</w:t>
      </w:r>
      <w:r w:rsidRPr="002A42EC">
        <w:rPr>
          <w:bCs/>
          <w:color w:val="000000" w:themeColor="text1"/>
          <w:sz w:val="28"/>
          <w:szCs w:val="28"/>
          <w:lang w:val="uk-UA"/>
        </w:rPr>
        <w:t xml:space="preserve"> //</w:t>
      </w:r>
      <w:r w:rsidRPr="002A42EC">
        <w:rPr>
          <w:bCs/>
          <w:color w:val="000000" w:themeColor="text1"/>
          <w:sz w:val="28"/>
          <w:szCs w:val="28"/>
          <w:lang w:val="en-US"/>
        </w:rPr>
        <w:t xml:space="preserve"> J Med Internet Res. </w:t>
      </w:r>
      <w:r w:rsidRPr="002A42EC">
        <w:rPr>
          <w:rStyle w:val="apple-converted-space"/>
          <w:color w:val="000000" w:themeColor="text1"/>
          <w:sz w:val="28"/>
          <w:szCs w:val="28"/>
          <w:lang w:val="uk-UA"/>
        </w:rPr>
        <w:t xml:space="preserve">– </w:t>
      </w:r>
      <w:r w:rsidRPr="002A42EC">
        <w:rPr>
          <w:bCs/>
          <w:color w:val="000000" w:themeColor="text1"/>
          <w:sz w:val="28"/>
          <w:szCs w:val="28"/>
          <w:lang w:val="en-US"/>
        </w:rPr>
        <w:t xml:space="preserve">2013. </w:t>
      </w:r>
      <w:r w:rsidRPr="002A42EC">
        <w:rPr>
          <w:rStyle w:val="apple-converted-space"/>
          <w:color w:val="000000" w:themeColor="text1"/>
          <w:sz w:val="28"/>
          <w:szCs w:val="28"/>
          <w:lang w:val="uk-UA"/>
        </w:rPr>
        <w:t xml:space="preserve">– </w:t>
      </w:r>
      <w:r w:rsidRPr="002A42EC">
        <w:rPr>
          <w:bCs/>
          <w:color w:val="000000" w:themeColor="text1"/>
          <w:sz w:val="28"/>
          <w:szCs w:val="28"/>
          <w:lang w:val="en-US"/>
        </w:rPr>
        <w:t xml:space="preserve">15. </w:t>
      </w:r>
      <w:r w:rsidRPr="002A42EC">
        <w:rPr>
          <w:rStyle w:val="apple-converted-space"/>
          <w:color w:val="000000" w:themeColor="text1"/>
          <w:sz w:val="28"/>
          <w:szCs w:val="28"/>
          <w:lang w:val="uk-UA"/>
        </w:rPr>
        <w:t xml:space="preserve">– </w:t>
      </w:r>
      <w:r w:rsidRPr="002A42EC">
        <w:rPr>
          <w:bCs/>
          <w:color w:val="000000" w:themeColor="text1"/>
          <w:sz w:val="28"/>
          <w:szCs w:val="28"/>
          <w:lang w:val="en-US"/>
        </w:rPr>
        <w:t>p. 247.</w:t>
      </w:r>
    </w:p>
    <w:p w:rsidR="00AA3189" w:rsidRPr="002A42EC" w:rsidRDefault="00AA3189" w:rsidP="00F34D73">
      <w:pPr>
        <w:pStyle w:val="Style106"/>
        <w:widowControl/>
        <w:numPr>
          <w:ilvl w:val="0"/>
          <w:numId w:val="6"/>
        </w:numPr>
        <w:spacing w:line="360" w:lineRule="auto"/>
        <w:ind w:left="0" w:firstLine="851"/>
        <w:jc w:val="both"/>
        <w:rPr>
          <w:bCs/>
          <w:color w:val="000000" w:themeColor="text1"/>
          <w:sz w:val="28"/>
          <w:szCs w:val="28"/>
          <w:lang w:val="en-US"/>
        </w:rPr>
      </w:pPr>
      <w:r w:rsidRPr="002A42EC">
        <w:rPr>
          <w:rStyle w:val="apple-converted-space"/>
          <w:color w:val="000000" w:themeColor="text1"/>
          <w:sz w:val="28"/>
          <w:szCs w:val="28"/>
          <w:lang w:val="en-US"/>
        </w:rPr>
        <w:t>Milgram</w:t>
      </w:r>
      <w:r w:rsidRPr="002A42EC">
        <w:rPr>
          <w:rStyle w:val="apple-converted-space"/>
          <w:color w:val="000000" w:themeColor="text1"/>
          <w:sz w:val="28"/>
          <w:szCs w:val="28"/>
          <w:lang w:val="uk-UA"/>
        </w:rPr>
        <w:t>, </w:t>
      </w:r>
      <w:r w:rsidRPr="002A42EC">
        <w:rPr>
          <w:rStyle w:val="apple-converted-space"/>
          <w:color w:val="000000" w:themeColor="text1"/>
          <w:sz w:val="28"/>
          <w:szCs w:val="28"/>
          <w:lang w:val="en-US"/>
        </w:rPr>
        <w:t>P. A taxonomy of mixed reality visual displays</w:t>
      </w:r>
      <w:r w:rsidRPr="002A42EC">
        <w:rPr>
          <w:rStyle w:val="apple-converted-space"/>
          <w:color w:val="000000" w:themeColor="text1"/>
          <w:sz w:val="28"/>
          <w:szCs w:val="28"/>
          <w:lang w:val="uk-UA"/>
        </w:rPr>
        <w:t xml:space="preserve"> / </w:t>
      </w:r>
      <w:r w:rsidRPr="002A42EC">
        <w:rPr>
          <w:rStyle w:val="apple-converted-space"/>
          <w:color w:val="000000" w:themeColor="text1"/>
          <w:sz w:val="28"/>
          <w:szCs w:val="28"/>
          <w:lang w:val="en-US"/>
        </w:rPr>
        <w:t xml:space="preserve">Milgram P., </w:t>
      </w:r>
      <w:proofErr w:type="spellStart"/>
      <w:r w:rsidRPr="002A42EC">
        <w:rPr>
          <w:rStyle w:val="apple-converted-space"/>
          <w:color w:val="000000" w:themeColor="text1"/>
          <w:sz w:val="28"/>
          <w:szCs w:val="28"/>
          <w:lang w:val="en-US"/>
        </w:rPr>
        <w:t>Kishino</w:t>
      </w:r>
      <w:proofErr w:type="spellEnd"/>
      <w:r w:rsidRPr="002A42EC">
        <w:rPr>
          <w:rStyle w:val="apple-converted-space"/>
          <w:color w:val="000000" w:themeColor="text1"/>
          <w:sz w:val="28"/>
          <w:szCs w:val="28"/>
          <w:lang w:val="en-US"/>
        </w:rPr>
        <w:t xml:space="preserve"> F. // IEICE Trans. Inf</w:t>
      </w:r>
      <w:r w:rsidRPr="00880629">
        <w:rPr>
          <w:rStyle w:val="apple-converted-space"/>
          <w:color w:val="000000" w:themeColor="text1"/>
          <w:sz w:val="28"/>
          <w:szCs w:val="28"/>
          <w:lang w:val="en-US"/>
        </w:rPr>
        <w:t xml:space="preserve">. </w:t>
      </w:r>
      <w:r w:rsidRPr="002A42EC">
        <w:rPr>
          <w:rStyle w:val="apple-converted-space"/>
          <w:color w:val="000000" w:themeColor="text1"/>
          <w:sz w:val="28"/>
          <w:szCs w:val="28"/>
          <w:lang w:val="en-US"/>
        </w:rPr>
        <w:t>Syst</w:t>
      </w:r>
      <w:r w:rsidRPr="00880629">
        <w:rPr>
          <w:rStyle w:val="apple-converted-space"/>
          <w:color w:val="000000" w:themeColor="text1"/>
          <w:sz w:val="28"/>
          <w:szCs w:val="28"/>
          <w:lang w:val="en-US"/>
        </w:rPr>
        <w:t xml:space="preserve">. </w:t>
      </w:r>
      <w:r w:rsidRPr="002A42EC">
        <w:rPr>
          <w:rStyle w:val="apple-converted-space"/>
          <w:color w:val="000000" w:themeColor="text1"/>
          <w:sz w:val="28"/>
          <w:szCs w:val="28"/>
          <w:lang w:val="en-US"/>
        </w:rPr>
        <w:t>E</w:t>
      </w:r>
      <w:r w:rsidRPr="00537B30">
        <w:rPr>
          <w:rStyle w:val="apple-converted-space"/>
          <w:color w:val="000000" w:themeColor="text1"/>
          <w:sz w:val="28"/>
          <w:szCs w:val="28"/>
          <w:lang w:val="en-US"/>
        </w:rPr>
        <w:t>77-</w:t>
      </w:r>
      <w:r w:rsidRPr="002A42EC">
        <w:rPr>
          <w:rStyle w:val="apple-converted-space"/>
          <w:color w:val="000000" w:themeColor="text1"/>
          <w:sz w:val="28"/>
          <w:szCs w:val="28"/>
          <w:lang w:val="en-US"/>
        </w:rPr>
        <w:t>D</w:t>
      </w:r>
      <w:r w:rsidRPr="002A42EC">
        <w:rPr>
          <w:rStyle w:val="apple-converted-space"/>
          <w:color w:val="000000" w:themeColor="text1"/>
          <w:sz w:val="28"/>
          <w:szCs w:val="28"/>
          <w:lang w:val="uk-UA"/>
        </w:rPr>
        <w:t>. –</w:t>
      </w:r>
      <w:r w:rsidRPr="00537B30">
        <w:rPr>
          <w:rStyle w:val="apple-converted-space"/>
          <w:color w:val="000000" w:themeColor="text1"/>
          <w:sz w:val="28"/>
          <w:szCs w:val="28"/>
          <w:lang w:val="en-US"/>
        </w:rPr>
        <w:t xml:space="preserve"> 1994. </w:t>
      </w:r>
      <w:r w:rsidRPr="002A42EC">
        <w:rPr>
          <w:rStyle w:val="apple-converted-space"/>
          <w:color w:val="000000" w:themeColor="text1"/>
          <w:sz w:val="28"/>
          <w:szCs w:val="28"/>
          <w:lang w:val="uk-UA"/>
        </w:rPr>
        <w:t xml:space="preserve">– </w:t>
      </w:r>
      <w:r w:rsidRPr="002A42EC">
        <w:rPr>
          <w:rStyle w:val="apple-converted-space"/>
          <w:color w:val="000000" w:themeColor="text1"/>
          <w:sz w:val="28"/>
          <w:szCs w:val="28"/>
          <w:lang w:val="en-US"/>
        </w:rPr>
        <w:t>P</w:t>
      </w:r>
      <w:r w:rsidRPr="00537B30">
        <w:rPr>
          <w:rStyle w:val="apple-converted-space"/>
          <w:color w:val="000000" w:themeColor="text1"/>
          <w:sz w:val="28"/>
          <w:szCs w:val="28"/>
          <w:lang w:val="en-US"/>
        </w:rPr>
        <w:t>. 1321</w:t>
      </w:r>
      <w:r w:rsidRPr="002A42EC">
        <w:rPr>
          <w:rStyle w:val="apple-converted-space"/>
          <w:color w:val="000000" w:themeColor="text1"/>
          <w:sz w:val="28"/>
          <w:szCs w:val="28"/>
          <w:lang w:val="uk-UA"/>
        </w:rPr>
        <w:t>-</w:t>
      </w:r>
      <w:r w:rsidRPr="00537B30">
        <w:rPr>
          <w:rStyle w:val="apple-converted-space"/>
          <w:color w:val="000000" w:themeColor="text1"/>
          <w:sz w:val="28"/>
          <w:szCs w:val="28"/>
          <w:lang w:val="en-US"/>
        </w:rPr>
        <w:t xml:space="preserve">1329. </w:t>
      </w:r>
      <w:r w:rsidRPr="002A42EC">
        <w:rPr>
          <w:rStyle w:val="apple-converted-space"/>
          <w:color w:val="000000" w:themeColor="text1"/>
          <w:sz w:val="28"/>
          <w:szCs w:val="28"/>
          <w:lang w:val="uk-UA"/>
        </w:rPr>
        <w:t>Режим доступу</w:t>
      </w:r>
      <w:proofErr w:type="gramStart"/>
      <w:r w:rsidRPr="002A42EC">
        <w:rPr>
          <w:rStyle w:val="apple-converted-space"/>
          <w:color w:val="000000" w:themeColor="text1"/>
          <w:sz w:val="28"/>
          <w:szCs w:val="28"/>
          <w:lang w:val="uk-UA"/>
        </w:rPr>
        <w:t>:</w:t>
      </w:r>
      <w:proofErr w:type="gramEnd"/>
      <w:r w:rsidR="00295DC4" w:rsidRPr="00295DC4">
        <w:fldChar w:fldCharType="begin"/>
      </w:r>
      <w:r w:rsidR="00B14AA5" w:rsidRPr="00537B30">
        <w:rPr>
          <w:lang w:val="en-US"/>
        </w:rPr>
        <w:instrText xml:space="preserve"> HYPERLINK "http://etclab.mie.utoronto.ca/publication/1994/Milgram_Takemura_SPIE1994.pdf" </w:instrText>
      </w:r>
      <w:r w:rsidR="00295DC4" w:rsidRPr="00295DC4">
        <w:fldChar w:fldCharType="separate"/>
      </w:r>
      <w:r w:rsidRPr="002A42EC">
        <w:rPr>
          <w:rStyle w:val="a5"/>
          <w:bCs/>
          <w:color w:val="000000" w:themeColor="text1"/>
          <w:sz w:val="28"/>
          <w:szCs w:val="28"/>
          <w:u w:val="none"/>
          <w:lang w:val="uk-UA"/>
        </w:rPr>
        <w:t>http://etclab.mie.utoronto.ca/publication/1994/Milgram_Takemura_SPIE1994.pdf</w:t>
      </w:r>
      <w:r w:rsidR="00295DC4">
        <w:rPr>
          <w:rStyle w:val="a5"/>
          <w:bCs/>
          <w:color w:val="000000" w:themeColor="text1"/>
          <w:sz w:val="28"/>
          <w:szCs w:val="28"/>
          <w:u w:val="none"/>
          <w:lang w:val="uk-UA"/>
        </w:rPr>
        <w:fldChar w:fldCharType="end"/>
      </w:r>
      <w:r w:rsidRPr="002A42EC">
        <w:rPr>
          <w:bCs/>
          <w:color w:val="000000" w:themeColor="text1"/>
          <w:sz w:val="28"/>
          <w:szCs w:val="28"/>
          <w:lang w:val="uk-UA"/>
        </w:rPr>
        <w:t xml:space="preserve">. </w:t>
      </w:r>
      <w:r w:rsidRPr="002A42EC">
        <w:rPr>
          <w:rStyle w:val="apple-converted-space"/>
          <w:color w:val="000000" w:themeColor="text1"/>
          <w:sz w:val="28"/>
          <w:szCs w:val="28"/>
          <w:lang w:val="uk-UA"/>
        </w:rPr>
        <w:t xml:space="preserve">(дата звернення: </w:t>
      </w:r>
      <w:r w:rsidRPr="002A42EC">
        <w:rPr>
          <w:rStyle w:val="apple-converted-space"/>
          <w:color w:val="000000" w:themeColor="text1"/>
          <w:sz w:val="28"/>
          <w:szCs w:val="28"/>
          <w:lang w:val="en-US"/>
        </w:rPr>
        <w:t>14</w:t>
      </w:r>
      <w:r w:rsidRPr="002A42EC">
        <w:rPr>
          <w:rStyle w:val="apple-converted-space"/>
          <w:color w:val="000000" w:themeColor="text1"/>
          <w:sz w:val="28"/>
          <w:szCs w:val="28"/>
          <w:lang w:val="uk-UA"/>
        </w:rPr>
        <w:t>.</w:t>
      </w:r>
      <w:r w:rsidRPr="002A42EC">
        <w:rPr>
          <w:rStyle w:val="apple-converted-space"/>
          <w:color w:val="000000" w:themeColor="text1"/>
          <w:sz w:val="28"/>
          <w:szCs w:val="28"/>
          <w:lang w:val="en-US"/>
        </w:rPr>
        <w:t>0</w:t>
      </w:r>
      <w:r w:rsidR="007710E3" w:rsidRPr="002A42EC">
        <w:rPr>
          <w:rStyle w:val="apple-converted-space"/>
          <w:color w:val="000000" w:themeColor="text1"/>
          <w:sz w:val="28"/>
          <w:szCs w:val="28"/>
          <w:lang w:val="uk-UA"/>
        </w:rPr>
        <w:t>9</w:t>
      </w:r>
      <w:r w:rsidRPr="002A42EC">
        <w:rPr>
          <w:rStyle w:val="apple-converted-space"/>
          <w:color w:val="000000" w:themeColor="text1"/>
          <w:sz w:val="28"/>
          <w:szCs w:val="28"/>
          <w:lang w:val="uk-UA"/>
        </w:rPr>
        <w:t>.20</w:t>
      </w:r>
      <w:r w:rsidR="007710E3" w:rsidRPr="002A42EC">
        <w:rPr>
          <w:rStyle w:val="apple-converted-space"/>
          <w:color w:val="000000" w:themeColor="text1"/>
          <w:sz w:val="28"/>
          <w:szCs w:val="28"/>
          <w:lang w:val="uk-UA"/>
        </w:rPr>
        <w:t>21</w:t>
      </w:r>
      <w:r w:rsidRPr="002A42EC">
        <w:rPr>
          <w:rStyle w:val="apple-converted-space"/>
          <w:color w:val="000000" w:themeColor="text1"/>
          <w:sz w:val="28"/>
          <w:szCs w:val="28"/>
          <w:lang w:val="uk-UA"/>
        </w:rPr>
        <w:t>).</w:t>
      </w:r>
    </w:p>
    <w:p w:rsidR="00AA3189" w:rsidRPr="002A42EC" w:rsidRDefault="00AA3189" w:rsidP="00F34D73">
      <w:pPr>
        <w:pStyle w:val="Style106"/>
        <w:numPr>
          <w:ilvl w:val="0"/>
          <w:numId w:val="6"/>
        </w:numPr>
        <w:spacing w:line="360" w:lineRule="auto"/>
        <w:ind w:left="0" w:firstLine="851"/>
        <w:jc w:val="both"/>
        <w:rPr>
          <w:color w:val="000000" w:themeColor="text1"/>
          <w:sz w:val="28"/>
          <w:szCs w:val="28"/>
        </w:rPr>
      </w:pPr>
      <w:proofErr w:type="spellStart"/>
      <w:r w:rsidRPr="002A42EC">
        <w:rPr>
          <w:bCs/>
          <w:color w:val="000000" w:themeColor="text1"/>
          <w:sz w:val="28"/>
          <w:szCs w:val="28"/>
          <w:lang w:val="uk-UA"/>
        </w:rPr>
        <w:t>Baus</w:t>
      </w:r>
      <w:proofErr w:type="spellEnd"/>
      <w:r w:rsidRPr="002A42EC">
        <w:rPr>
          <w:bCs/>
          <w:color w:val="000000" w:themeColor="text1"/>
          <w:sz w:val="28"/>
          <w:szCs w:val="28"/>
          <w:lang w:val="uk-UA"/>
        </w:rPr>
        <w:t>, O. MovingfromVirtualRealityExposure-Based</w:t>
      </w:r>
      <w:r w:rsidR="002A5DB8">
        <w:rPr>
          <w:bCs/>
          <w:color w:val="000000" w:themeColor="text1"/>
          <w:sz w:val="28"/>
          <w:szCs w:val="28"/>
          <w:lang w:val="en-US"/>
        </w:rPr>
        <w:t xml:space="preserve"> </w:t>
      </w:r>
      <w:proofErr w:type="spellStart"/>
      <w:r w:rsidRPr="002A42EC">
        <w:rPr>
          <w:bCs/>
          <w:color w:val="000000" w:themeColor="text1"/>
          <w:sz w:val="28"/>
          <w:szCs w:val="28"/>
          <w:lang w:val="uk-UA"/>
        </w:rPr>
        <w:t>Therapy</w:t>
      </w:r>
      <w:proofErr w:type="spellEnd"/>
      <w:r w:rsidR="002A5DB8">
        <w:rPr>
          <w:bCs/>
          <w:color w:val="000000" w:themeColor="text1"/>
          <w:sz w:val="28"/>
          <w:szCs w:val="28"/>
          <w:lang w:val="en-US"/>
        </w:rPr>
        <w:t xml:space="preserve"> </w:t>
      </w:r>
      <w:proofErr w:type="spellStart"/>
      <w:r w:rsidRPr="002A42EC">
        <w:rPr>
          <w:bCs/>
          <w:color w:val="000000" w:themeColor="text1"/>
          <w:sz w:val="28"/>
          <w:szCs w:val="28"/>
          <w:lang w:val="uk-UA"/>
        </w:rPr>
        <w:t>to</w:t>
      </w:r>
      <w:proofErr w:type="spellEnd"/>
      <w:r w:rsidR="002A5DB8">
        <w:rPr>
          <w:bCs/>
          <w:color w:val="000000" w:themeColor="text1"/>
          <w:sz w:val="28"/>
          <w:szCs w:val="28"/>
          <w:lang w:val="en-US"/>
        </w:rPr>
        <w:t xml:space="preserve"> </w:t>
      </w:r>
      <w:proofErr w:type="spellStart"/>
      <w:r w:rsidRPr="002A42EC">
        <w:rPr>
          <w:bCs/>
          <w:color w:val="000000" w:themeColor="text1"/>
          <w:sz w:val="28"/>
          <w:szCs w:val="28"/>
          <w:lang w:val="uk-UA"/>
        </w:rPr>
        <w:t>Augmented</w:t>
      </w:r>
      <w:proofErr w:type="spellEnd"/>
      <w:r w:rsidR="002A5DB8">
        <w:rPr>
          <w:bCs/>
          <w:color w:val="000000" w:themeColor="text1"/>
          <w:sz w:val="28"/>
          <w:szCs w:val="28"/>
          <w:lang w:val="en-US"/>
        </w:rPr>
        <w:t xml:space="preserve"> </w:t>
      </w:r>
      <w:proofErr w:type="spellStart"/>
      <w:r w:rsidRPr="002A42EC">
        <w:rPr>
          <w:bCs/>
          <w:color w:val="000000" w:themeColor="text1"/>
          <w:sz w:val="28"/>
          <w:szCs w:val="28"/>
          <w:lang w:val="uk-UA"/>
        </w:rPr>
        <w:t>Reality</w:t>
      </w:r>
      <w:proofErr w:type="spellEnd"/>
      <w:r w:rsidR="002A5DB8">
        <w:rPr>
          <w:bCs/>
          <w:color w:val="000000" w:themeColor="text1"/>
          <w:sz w:val="28"/>
          <w:szCs w:val="28"/>
          <w:lang w:val="en-US"/>
        </w:rPr>
        <w:t xml:space="preserve"> </w:t>
      </w:r>
      <w:r w:rsidRPr="002A42EC">
        <w:rPr>
          <w:bCs/>
          <w:color w:val="000000" w:themeColor="text1"/>
          <w:sz w:val="28"/>
          <w:szCs w:val="28"/>
          <w:lang w:val="uk-UA"/>
        </w:rPr>
        <w:t>Exposure-Based</w:t>
      </w:r>
      <w:r w:rsidR="002A5DB8">
        <w:rPr>
          <w:bCs/>
          <w:color w:val="000000" w:themeColor="text1"/>
          <w:sz w:val="28"/>
          <w:szCs w:val="28"/>
          <w:lang w:val="en-US"/>
        </w:rPr>
        <w:t xml:space="preserve"> </w:t>
      </w:r>
      <w:proofErr w:type="spellStart"/>
      <w:r w:rsidRPr="002A42EC">
        <w:rPr>
          <w:bCs/>
          <w:color w:val="000000" w:themeColor="text1"/>
          <w:sz w:val="28"/>
          <w:szCs w:val="28"/>
          <w:lang w:val="uk-UA"/>
        </w:rPr>
        <w:t>Therapy</w:t>
      </w:r>
      <w:proofErr w:type="spellEnd"/>
      <w:r w:rsidRPr="002A42EC">
        <w:rPr>
          <w:bCs/>
          <w:color w:val="000000" w:themeColor="text1"/>
          <w:sz w:val="28"/>
          <w:szCs w:val="28"/>
          <w:lang w:val="uk-UA"/>
        </w:rPr>
        <w:t xml:space="preserve">: A </w:t>
      </w:r>
      <w:proofErr w:type="spellStart"/>
      <w:r w:rsidRPr="002A42EC">
        <w:rPr>
          <w:bCs/>
          <w:color w:val="000000" w:themeColor="text1"/>
          <w:sz w:val="28"/>
          <w:szCs w:val="28"/>
          <w:lang w:val="uk-UA"/>
        </w:rPr>
        <w:t>Review</w:t>
      </w:r>
      <w:proofErr w:type="spellEnd"/>
      <w:r w:rsidRPr="002A42EC">
        <w:rPr>
          <w:bCs/>
          <w:color w:val="000000" w:themeColor="text1"/>
          <w:sz w:val="28"/>
          <w:szCs w:val="28"/>
          <w:lang w:val="uk-UA"/>
        </w:rPr>
        <w:t xml:space="preserve"> /</w:t>
      </w:r>
      <w:proofErr w:type="spellStart"/>
      <w:r w:rsidRPr="002A42EC">
        <w:rPr>
          <w:bCs/>
          <w:color w:val="000000" w:themeColor="text1"/>
          <w:sz w:val="28"/>
          <w:szCs w:val="28"/>
          <w:lang w:val="uk-UA"/>
        </w:rPr>
        <w:t>Baus</w:t>
      </w:r>
      <w:proofErr w:type="spellEnd"/>
      <w:r w:rsidRPr="002A42EC">
        <w:rPr>
          <w:bCs/>
          <w:color w:val="000000" w:themeColor="text1"/>
          <w:sz w:val="28"/>
          <w:szCs w:val="28"/>
          <w:lang w:val="uk-UA"/>
        </w:rPr>
        <w:t xml:space="preserve">, O., </w:t>
      </w:r>
      <w:proofErr w:type="spellStart"/>
      <w:r w:rsidRPr="002A42EC">
        <w:rPr>
          <w:bCs/>
          <w:color w:val="000000" w:themeColor="text1"/>
          <w:sz w:val="28"/>
          <w:szCs w:val="28"/>
          <w:lang w:val="uk-UA"/>
        </w:rPr>
        <w:t>Bouchard</w:t>
      </w:r>
      <w:proofErr w:type="spellEnd"/>
      <w:r w:rsidRPr="002A42EC">
        <w:rPr>
          <w:bCs/>
          <w:color w:val="000000" w:themeColor="text1"/>
          <w:sz w:val="28"/>
          <w:szCs w:val="28"/>
          <w:lang w:val="uk-UA"/>
        </w:rPr>
        <w:t xml:space="preserve">, S. </w:t>
      </w:r>
      <w:r w:rsidRPr="002A42EC">
        <w:rPr>
          <w:bCs/>
          <w:color w:val="000000" w:themeColor="text1"/>
          <w:sz w:val="28"/>
          <w:szCs w:val="28"/>
          <w:lang w:val="en-US"/>
        </w:rPr>
        <w:t xml:space="preserve">// </w:t>
      </w:r>
      <w:proofErr w:type="spellStart"/>
      <w:r w:rsidRPr="002A42EC">
        <w:rPr>
          <w:bCs/>
          <w:color w:val="000000" w:themeColor="text1"/>
          <w:sz w:val="28"/>
          <w:szCs w:val="28"/>
          <w:lang w:val="uk-UA"/>
        </w:rPr>
        <w:t>Frontiersin</w:t>
      </w:r>
      <w:proofErr w:type="spellEnd"/>
      <w:r w:rsidR="002A5DB8">
        <w:rPr>
          <w:bCs/>
          <w:color w:val="000000" w:themeColor="text1"/>
          <w:sz w:val="28"/>
          <w:szCs w:val="28"/>
          <w:lang w:val="en-US"/>
        </w:rPr>
        <w:t xml:space="preserve"> </w:t>
      </w:r>
      <w:proofErr w:type="spellStart"/>
      <w:r w:rsidRPr="002A42EC">
        <w:rPr>
          <w:bCs/>
          <w:color w:val="000000" w:themeColor="text1"/>
          <w:sz w:val="28"/>
          <w:szCs w:val="28"/>
          <w:lang w:val="uk-UA"/>
        </w:rPr>
        <w:t>Human</w:t>
      </w:r>
      <w:proofErr w:type="spellEnd"/>
      <w:r w:rsidR="002A5DB8">
        <w:rPr>
          <w:bCs/>
          <w:color w:val="000000" w:themeColor="text1"/>
          <w:sz w:val="28"/>
          <w:szCs w:val="28"/>
          <w:lang w:val="en-US"/>
        </w:rPr>
        <w:t xml:space="preserve"> </w:t>
      </w:r>
      <w:proofErr w:type="spellStart"/>
      <w:r w:rsidRPr="002A42EC">
        <w:rPr>
          <w:bCs/>
          <w:color w:val="000000" w:themeColor="text1"/>
          <w:sz w:val="28"/>
          <w:szCs w:val="28"/>
          <w:lang w:val="uk-UA"/>
        </w:rPr>
        <w:t>Neuro</w:t>
      </w:r>
      <w:proofErr w:type="spellEnd"/>
      <w:r w:rsidR="002A5DB8">
        <w:rPr>
          <w:bCs/>
          <w:color w:val="000000" w:themeColor="text1"/>
          <w:sz w:val="28"/>
          <w:szCs w:val="28"/>
          <w:lang w:val="en-US"/>
        </w:rPr>
        <w:t xml:space="preserve"> </w:t>
      </w:r>
      <w:proofErr w:type="spellStart"/>
      <w:r w:rsidRPr="002A42EC">
        <w:rPr>
          <w:bCs/>
          <w:color w:val="000000" w:themeColor="text1"/>
          <w:sz w:val="28"/>
          <w:szCs w:val="28"/>
          <w:lang w:val="uk-UA"/>
        </w:rPr>
        <w:t>science</w:t>
      </w:r>
      <w:proofErr w:type="spellEnd"/>
      <w:r w:rsidRPr="002A42EC">
        <w:rPr>
          <w:bCs/>
          <w:color w:val="000000" w:themeColor="text1"/>
          <w:sz w:val="28"/>
          <w:szCs w:val="28"/>
          <w:lang w:val="en-US"/>
        </w:rPr>
        <w:t>.</w:t>
      </w:r>
      <w:r w:rsidRPr="002A42EC">
        <w:rPr>
          <w:rStyle w:val="apple-converted-space"/>
          <w:color w:val="000000" w:themeColor="text1"/>
          <w:sz w:val="28"/>
          <w:szCs w:val="28"/>
          <w:lang w:val="uk-UA"/>
        </w:rPr>
        <w:t>–</w:t>
      </w:r>
      <w:r w:rsidRPr="002A42EC">
        <w:rPr>
          <w:bCs/>
          <w:color w:val="000000" w:themeColor="text1"/>
          <w:sz w:val="28"/>
          <w:szCs w:val="28"/>
          <w:lang w:val="uk-UA"/>
        </w:rPr>
        <w:t>2014</w:t>
      </w:r>
      <w:proofErr w:type="gramStart"/>
      <w:r w:rsidRPr="0087556F">
        <w:rPr>
          <w:bCs/>
          <w:color w:val="000000" w:themeColor="text1"/>
          <w:sz w:val="28"/>
          <w:szCs w:val="28"/>
          <w:lang w:val="en-US"/>
        </w:rPr>
        <w:t>.</w:t>
      </w:r>
      <w:r w:rsidRPr="002A42EC">
        <w:rPr>
          <w:rStyle w:val="apple-converted-space"/>
          <w:color w:val="000000" w:themeColor="text1"/>
          <w:sz w:val="28"/>
          <w:szCs w:val="28"/>
          <w:lang w:val="uk-UA"/>
        </w:rPr>
        <w:t>–</w:t>
      </w:r>
      <w:proofErr w:type="gramEnd"/>
      <w:r w:rsidRPr="002A42EC">
        <w:rPr>
          <w:rStyle w:val="apple-converted-space"/>
          <w:color w:val="000000" w:themeColor="text1"/>
          <w:sz w:val="28"/>
          <w:szCs w:val="28"/>
          <w:lang w:val="uk-UA"/>
        </w:rPr>
        <w:t xml:space="preserve"> </w:t>
      </w:r>
      <w:r w:rsidRPr="002A42EC">
        <w:rPr>
          <w:bCs/>
          <w:color w:val="000000" w:themeColor="text1"/>
          <w:sz w:val="28"/>
          <w:szCs w:val="28"/>
          <w:lang w:val="uk-UA"/>
        </w:rPr>
        <w:t>8</w:t>
      </w:r>
      <w:r w:rsidRPr="00F95C51">
        <w:rPr>
          <w:bCs/>
          <w:color w:val="000000" w:themeColor="text1"/>
          <w:sz w:val="28"/>
          <w:szCs w:val="28"/>
        </w:rPr>
        <w:t>.</w:t>
      </w:r>
      <w:r w:rsidRPr="002A42EC">
        <w:rPr>
          <w:rStyle w:val="apple-converted-space"/>
          <w:color w:val="000000" w:themeColor="text1"/>
          <w:sz w:val="28"/>
          <w:szCs w:val="28"/>
          <w:lang w:val="uk-UA"/>
        </w:rPr>
        <w:t xml:space="preserve">– </w:t>
      </w:r>
      <w:r w:rsidRPr="002A42EC">
        <w:rPr>
          <w:bCs/>
          <w:color w:val="000000" w:themeColor="text1"/>
          <w:sz w:val="28"/>
          <w:szCs w:val="28"/>
          <w:lang w:val="en-US"/>
        </w:rPr>
        <w:t>P</w:t>
      </w:r>
      <w:r w:rsidRPr="00F95C51">
        <w:rPr>
          <w:bCs/>
          <w:color w:val="000000" w:themeColor="text1"/>
          <w:sz w:val="28"/>
          <w:szCs w:val="28"/>
        </w:rPr>
        <w:t xml:space="preserve">. </w:t>
      </w:r>
      <w:r w:rsidRPr="002A42EC">
        <w:rPr>
          <w:bCs/>
          <w:color w:val="000000" w:themeColor="text1"/>
          <w:sz w:val="28"/>
          <w:szCs w:val="28"/>
          <w:lang w:val="uk-UA"/>
        </w:rPr>
        <w:t xml:space="preserve">112. </w:t>
      </w:r>
      <w:r w:rsidRPr="002A42EC">
        <w:rPr>
          <w:rStyle w:val="apple-converted-space"/>
          <w:color w:val="000000" w:themeColor="text1"/>
          <w:sz w:val="28"/>
          <w:szCs w:val="28"/>
          <w:lang w:val="uk-UA"/>
        </w:rPr>
        <w:t xml:space="preserve">Режим доступу: </w:t>
      </w:r>
      <w:hyperlink r:id="rId12" w:history="1">
        <w:r w:rsidRPr="002A42EC">
          <w:rPr>
            <w:rStyle w:val="a5"/>
            <w:bCs/>
            <w:color w:val="000000" w:themeColor="text1"/>
            <w:sz w:val="28"/>
            <w:szCs w:val="28"/>
            <w:u w:val="none"/>
            <w:lang w:val="uk-UA"/>
          </w:rPr>
          <w:t>https://www.ncbi.nlm.nih.gov/pmc/articles/PMC3941080/</w:t>
        </w:r>
      </w:hyperlink>
      <w:r w:rsidRPr="002A42EC">
        <w:rPr>
          <w:color w:val="000000" w:themeColor="text1"/>
          <w:sz w:val="28"/>
          <w:szCs w:val="28"/>
          <w:lang w:val="uk-UA"/>
        </w:rPr>
        <w:t>.</w:t>
      </w:r>
      <w:r w:rsidR="00076AD9" w:rsidRPr="00076AD9">
        <w:rPr>
          <w:color w:val="000000" w:themeColor="text1"/>
          <w:sz w:val="28"/>
          <w:szCs w:val="28"/>
        </w:rPr>
        <w:t xml:space="preserve"> </w:t>
      </w:r>
      <w:r w:rsidRPr="002A42EC">
        <w:rPr>
          <w:rStyle w:val="apple-converted-space"/>
          <w:color w:val="000000" w:themeColor="text1"/>
          <w:sz w:val="28"/>
          <w:szCs w:val="28"/>
          <w:lang w:val="uk-UA"/>
        </w:rPr>
        <w:t xml:space="preserve">(дата звернення: </w:t>
      </w:r>
      <w:r w:rsidR="007710E3" w:rsidRPr="002A42EC">
        <w:rPr>
          <w:rStyle w:val="apple-converted-space"/>
          <w:color w:val="000000" w:themeColor="text1"/>
          <w:sz w:val="28"/>
          <w:szCs w:val="28"/>
          <w:lang w:val="uk-UA"/>
        </w:rPr>
        <w:t>1</w:t>
      </w:r>
      <w:r w:rsidRPr="002A42EC">
        <w:rPr>
          <w:rStyle w:val="apple-converted-space"/>
          <w:color w:val="000000" w:themeColor="text1"/>
          <w:sz w:val="28"/>
          <w:szCs w:val="28"/>
        </w:rPr>
        <w:t>4</w:t>
      </w:r>
      <w:r w:rsidRPr="002A42EC">
        <w:rPr>
          <w:rStyle w:val="apple-converted-space"/>
          <w:color w:val="000000" w:themeColor="text1"/>
          <w:sz w:val="28"/>
          <w:szCs w:val="28"/>
          <w:lang w:val="uk-UA"/>
        </w:rPr>
        <w:t>.</w:t>
      </w:r>
      <w:r w:rsidRPr="002A42EC">
        <w:rPr>
          <w:rStyle w:val="apple-converted-space"/>
          <w:color w:val="000000" w:themeColor="text1"/>
          <w:sz w:val="28"/>
          <w:szCs w:val="28"/>
        </w:rPr>
        <w:t>0</w:t>
      </w:r>
      <w:r w:rsidR="007710E3" w:rsidRPr="002A42EC">
        <w:rPr>
          <w:rStyle w:val="apple-converted-space"/>
          <w:color w:val="000000" w:themeColor="text1"/>
          <w:sz w:val="28"/>
          <w:szCs w:val="28"/>
          <w:lang w:val="uk-UA"/>
        </w:rPr>
        <w:t>9</w:t>
      </w:r>
      <w:r w:rsidRPr="002A42EC">
        <w:rPr>
          <w:rStyle w:val="apple-converted-space"/>
          <w:color w:val="000000" w:themeColor="text1"/>
          <w:sz w:val="28"/>
          <w:szCs w:val="28"/>
          <w:lang w:val="uk-UA"/>
        </w:rPr>
        <w:t>.20</w:t>
      </w:r>
      <w:r w:rsidR="007710E3" w:rsidRPr="002A42EC">
        <w:rPr>
          <w:rStyle w:val="apple-converted-space"/>
          <w:color w:val="000000" w:themeColor="text1"/>
          <w:sz w:val="28"/>
          <w:szCs w:val="28"/>
          <w:lang w:val="uk-UA"/>
        </w:rPr>
        <w:t>21</w:t>
      </w:r>
      <w:r w:rsidRPr="002A42EC">
        <w:rPr>
          <w:rStyle w:val="apple-converted-space"/>
          <w:color w:val="000000" w:themeColor="text1"/>
          <w:sz w:val="28"/>
          <w:szCs w:val="28"/>
          <w:lang w:val="uk-UA"/>
        </w:rPr>
        <w:t>).</w:t>
      </w:r>
    </w:p>
    <w:p w:rsidR="00AA3189" w:rsidRPr="002A42EC" w:rsidRDefault="00AA3189" w:rsidP="00F34D73">
      <w:pPr>
        <w:pStyle w:val="ab"/>
        <w:numPr>
          <w:ilvl w:val="0"/>
          <w:numId w:val="6"/>
        </w:numPr>
        <w:spacing w:line="360" w:lineRule="auto"/>
        <w:ind w:left="0" w:firstLine="851"/>
        <w:jc w:val="both"/>
        <w:textAlignment w:val="baseline"/>
        <w:rPr>
          <w:rStyle w:val="apple-converted-space"/>
          <w:rFonts w:ascii="Times New Roman" w:hAnsi="Times New Roman" w:cs="Times New Roman"/>
          <w:color w:val="000000" w:themeColor="text1"/>
          <w:sz w:val="28"/>
          <w:szCs w:val="28"/>
          <w:lang w:val="en-US"/>
        </w:rPr>
      </w:pPr>
      <w:proofErr w:type="spellStart"/>
      <w:r w:rsidRPr="002A42EC">
        <w:rPr>
          <w:rStyle w:val="apple-converted-space"/>
          <w:rFonts w:ascii="Times New Roman" w:hAnsi="Times New Roman" w:cs="Times New Roman"/>
          <w:color w:val="000000" w:themeColor="text1"/>
          <w:sz w:val="28"/>
          <w:szCs w:val="28"/>
          <w:lang w:val="uk-UA"/>
        </w:rPr>
        <w:t>Riva</w:t>
      </w:r>
      <w:proofErr w:type="spellEnd"/>
      <w:r w:rsidRPr="002A42EC">
        <w:rPr>
          <w:rStyle w:val="apple-converted-space"/>
          <w:rFonts w:ascii="Times New Roman" w:hAnsi="Times New Roman" w:cs="Times New Roman"/>
          <w:color w:val="000000" w:themeColor="text1"/>
          <w:sz w:val="28"/>
          <w:szCs w:val="28"/>
          <w:lang w:val="uk-UA"/>
        </w:rPr>
        <w:t>, </w:t>
      </w:r>
      <w:proofErr w:type="spellStart"/>
      <w:r w:rsidRPr="002A42EC">
        <w:rPr>
          <w:rStyle w:val="apple-converted-space"/>
          <w:rFonts w:ascii="Times New Roman" w:hAnsi="Times New Roman" w:cs="Times New Roman"/>
          <w:color w:val="000000" w:themeColor="text1"/>
          <w:sz w:val="28"/>
          <w:szCs w:val="28"/>
          <w:lang w:val="uk-UA"/>
        </w:rPr>
        <w:t>Dr</w:t>
      </w:r>
      <w:proofErr w:type="spellEnd"/>
      <w:r w:rsidRPr="002A42EC">
        <w:rPr>
          <w:rStyle w:val="apple-converted-space"/>
          <w:rFonts w:ascii="Times New Roman" w:hAnsi="Times New Roman" w:cs="Times New Roman"/>
          <w:color w:val="000000" w:themeColor="text1"/>
          <w:sz w:val="28"/>
          <w:szCs w:val="28"/>
          <w:lang w:val="uk-UA"/>
        </w:rPr>
        <w:t xml:space="preserve">. G. </w:t>
      </w:r>
      <w:proofErr w:type="spellStart"/>
      <w:r w:rsidRPr="002A42EC">
        <w:rPr>
          <w:rStyle w:val="apple-converted-space"/>
          <w:rFonts w:ascii="Times New Roman" w:hAnsi="Times New Roman" w:cs="Times New Roman"/>
          <w:color w:val="000000" w:themeColor="text1"/>
          <w:sz w:val="28"/>
          <w:szCs w:val="28"/>
          <w:lang w:val="uk-UA"/>
        </w:rPr>
        <w:t>Affective</w:t>
      </w:r>
      <w:proofErr w:type="spellEnd"/>
      <w:r w:rsidR="002A5DB8">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Interactions</w:t>
      </w:r>
      <w:proofErr w:type="spellEnd"/>
      <w:r w:rsidR="002A5DB8">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Using</w:t>
      </w:r>
      <w:proofErr w:type="spellEnd"/>
      <w:r w:rsidR="002A5DB8">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Virtual</w:t>
      </w:r>
      <w:proofErr w:type="spellEnd"/>
      <w:r w:rsidR="002A5DB8">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Reality</w:t>
      </w:r>
      <w:proofErr w:type="spellEnd"/>
      <w:r w:rsidRPr="002A42EC">
        <w:rPr>
          <w:rStyle w:val="apple-converted-space"/>
          <w:rFonts w:ascii="Times New Roman" w:hAnsi="Times New Roman" w:cs="Times New Roman"/>
          <w:color w:val="000000" w:themeColor="text1"/>
          <w:sz w:val="28"/>
          <w:szCs w:val="28"/>
          <w:lang w:val="uk-UA"/>
        </w:rPr>
        <w:t xml:space="preserve">: </w:t>
      </w:r>
      <w:proofErr w:type="spellStart"/>
      <w:r w:rsidRPr="002A42EC">
        <w:rPr>
          <w:rStyle w:val="apple-converted-space"/>
          <w:rFonts w:ascii="Times New Roman" w:hAnsi="Times New Roman" w:cs="Times New Roman"/>
          <w:color w:val="000000" w:themeColor="text1"/>
          <w:sz w:val="28"/>
          <w:szCs w:val="28"/>
          <w:lang w:val="uk-UA"/>
        </w:rPr>
        <w:t>The</w:t>
      </w:r>
      <w:proofErr w:type="spellEnd"/>
      <w:r w:rsidR="002A5DB8">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Link</w:t>
      </w:r>
      <w:proofErr w:type="spellEnd"/>
      <w:r w:rsidR="002A5DB8">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between</w:t>
      </w:r>
      <w:proofErr w:type="spellEnd"/>
      <w:r w:rsidR="002A5DB8">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Presence</w:t>
      </w:r>
      <w:proofErr w:type="spellEnd"/>
      <w:r w:rsidR="002A5DB8">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and</w:t>
      </w:r>
      <w:proofErr w:type="spellEnd"/>
      <w:r w:rsidR="002A5DB8">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Emotions</w:t>
      </w:r>
      <w:proofErr w:type="spellEnd"/>
      <w:r w:rsidRPr="002A42EC">
        <w:rPr>
          <w:rStyle w:val="apple-converted-space"/>
          <w:rFonts w:ascii="Times New Roman" w:hAnsi="Times New Roman" w:cs="Times New Roman"/>
          <w:color w:val="000000" w:themeColor="text1"/>
          <w:sz w:val="28"/>
          <w:szCs w:val="28"/>
          <w:lang w:val="uk-UA"/>
        </w:rPr>
        <w:t xml:space="preserve"> / </w:t>
      </w:r>
      <w:proofErr w:type="spellStart"/>
      <w:r w:rsidRPr="002A42EC">
        <w:rPr>
          <w:rStyle w:val="apple-converted-space"/>
          <w:rFonts w:ascii="Times New Roman" w:hAnsi="Times New Roman" w:cs="Times New Roman"/>
          <w:color w:val="000000" w:themeColor="text1"/>
          <w:sz w:val="28"/>
          <w:szCs w:val="28"/>
          <w:lang w:val="uk-UA"/>
        </w:rPr>
        <w:t>RivaDr</w:t>
      </w:r>
      <w:proofErr w:type="spellEnd"/>
      <w:r w:rsidRPr="002A42EC">
        <w:rPr>
          <w:rStyle w:val="apple-converted-space"/>
          <w:rFonts w:ascii="Times New Roman" w:hAnsi="Times New Roman" w:cs="Times New Roman"/>
          <w:color w:val="000000" w:themeColor="text1"/>
          <w:sz w:val="28"/>
          <w:szCs w:val="28"/>
          <w:lang w:val="uk-UA"/>
        </w:rPr>
        <w:t>. G.</w:t>
      </w:r>
      <w:r w:rsidRPr="002A42EC">
        <w:rPr>
          <w:rStyle w:val="apple-converted-space"/>
          <w:rFonts w:ascii="Times New Roman" w:hAnsi="Times New Roman" w:cs="Times New Roman"/>
          <w:color w:val="000000" w:themeColor="text1"/>
          <w:sz w:val="28"/>
          <w:szCs w:val="28"/>
          <w:lang w:val="fr-FR"/>
        </w:rPr>
        <w:t>,</w:t>
      </w:r>
      <w:proofErr w:type="spellStart"/>
      <w:r w:rsidRPr="002A42EC">
        <w:rPr>
          <w:rStyle w:val="apple-converted-space"/>
          <w:rFonts w:ascii="Times New Roman" w:hAnsi="Times New Roman" w:cs="Times New Roman"/>
          <w:color w:val="000000" w:themeColor="text1"/>
          <w:sz w:val="28"/>
          <w:szCs w:val="28"/>
          <w:lang w:val="uk-UA"/>
        </w:rPr>
        <w:t>Mantovani</w:t>
      </w:r>
      <w:proofErr w:type="spellEnd"/>
      <w:r w:rsidRPr="002A42EC">
        <w:rPr>
          <w:rStyle w:val="apple-converted-space"/>
          <w:rFonts w:ascii="Times New Roman" w:hAnsi="Times New Roman" w:cs="Times New Roman"/>
          <w:color w:val="000000" w:themeColor="text1"/>
          <w:sz w:val="28"/>
          <w:szCs w:val="28"/>
          <w:lang w:val="uk-UA"/>
        </w:rPr>
        <w:t xml:space="preserve"> F., </w:t>
      </w:r>
      <w:proofErr w:type="spellStart"/>
      <w:r w:rsidRPr="002A42EC">
        <w:rPr>
          <w:rStyle w:val="apple-converted-space"/>
          <w:rFonts w:ascii="Times New Roman" w:hAnsi="Times New Roman" w:cs="Times New Roman"/>
          <w:color w:val="000000" w:themeColor="text1"/>
          <w:sz w:val="28"/>
          <w:szCs w:val="28"/>
          <w:lang w:val="uk-UA"/>
        </w:rPr>
        <w:t>Capideville</w:t>
      </w:r>
      <w:proofErr w:type="spellEnd"/>
      <w:r w:rsidRPr="002A42EC">
        <w:rPr>
          <w:rStyle w:val="apple-converted-space"/>
          <w:rFonts w:ascii="Times New Roman" w:hAnsi="Times New Roman" w:cs="Times New Roman"/>
          <w:color w:val="000000" w:themeColor="text1"/>
          <w:sz w:val="28"/>
          <w:szCs w:val="28"/>
          <w:lang w:val="uk-UA"/>
        </w:rPr>
        <w:t xml:space="preserve"> C.S. </w:t>
      </w:r>
      <w:proofErr w:type="spellStart"/>
      <w:r w:rsidRPr="002A42EC">
        <w:rPr>
          <w:rStyle w:val="apple-converted-space"/>
          <w:rFonts w:ascii="Times New Roman" w:hAnsi="Times New Roman" w:cs="Times New Roman"/>
          <w:color w:val="000000" w:themeColor="text1"/>
          <w:sz w:val="28"/>
          <w:szCs w:val="28"/>
          <w:lang w:val="uk-UA"/>
        </w:rPr>
        <w:t>etal</w:t>
      </w:r>
      <w:proofErr w:type="spellEnd"/>
      <w:r w:rsidRPr="002A42EC">
        <w:rPr>
          <w:rStyle w:val="apple-converted-space"/>
          <w:rFonts w:ascii="Times New Roman" w:hAnsi="Times New Roman" w:cs="Times New Roman"/>
          <w:color w:val="000000" w:themeColor="text1"/>
          <w:sz w:val="28"/>
          <w:szCs w:val="28"/>
          <w:lang w:val="uk-UA"/>
        </w:rPr>
        <w:t xml:space="preserve">. // </w:t>
      </w:r>
      <w:proofErr w:type="spellStart"/>
      <w:r w:rsidRPr="002A42EC">
        <w:rPr>
          <w:rStyle w:val="apple-converted-space"/>
          <w:rFonts w:ascii="Times New Roman" w:hAnsi="Times New Roman" w:cs="Times New Roman"/>
          <w:color w:val="000000" w:themeColor="text1"/>
          <w:sz w:val="28"/>
          <w:szCs w:val="28"/>
          <w:lang w:val="uk-UA"/>
        </w:rPr>
        <w:t>Cyber</w:t>
      </w:r>
      <w:proofErr w:type="spellEnd"/>
      <w:r w:rsidR="002A5DB8">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Psychology</w:t>
      </w:r>
      <w:proofErr w:type="spellEnd"/>
      <w:r w:rsidR="002A5DB8">
        <w:rPr>
          <w:rStyle w:val="apple-converted-space"/>
          <w:rFonts w:ascii="Times New Roman" w:hAnsi="Times New Roman" w:cs="Times New Roman"/>
          <w:color w:val="000000" w:themeColor="text1"/>
          <w:sz w:val="28"/>
          <w:szCs w:val="28"/>
          <w:lang w:val="en-US"/>
        </w:rPr>
        <w:t xml:space="preserve"> </w:t>
      </w:r>
      <w:r w:rsidRPr="002A42EC">
        <w:rPr>
          <w:rStyle w:val="apple-converted-space"/>
          <w:rFonts w:ascii="Times New Roman" w:hAnsi="Times New Roman" w:cs="Times New Roman"/>
          <w:color w:val="000000" w:themeColor="text1"/>
          <w:sz w:val="28"/>
          <w:szCs w:val="28"/>
          <w:lang w:val="uk-UA"/>
        </w:rPr>
        <w:t>&amp;</w:t>
      </w:r>
      <w:r w:rsidR="002A5DB8">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Behavior</w:t>
      </w:r>
      <w:proofErr w:type="spellEnd"/>
      <w:r w:rsidRPr="002A42EC">
        <w:rPr>
          <w:rStyle w:val="apple-converted-space"/>
          <w:rFonts w:ascii="Times New Roman" w:hAnsi="Times New Roman" w:cs="Times New Roman"/>
          <w:color w:val="000000" w:themeColor="text1"/>
          <w:sz w:val="28"/>
          <w:szCs w:val="28"/>
          <w:lang w:val="uk-UA"/>
        </w:rPr>
        <w:t xml:space="preserve">. – 2007. – </w:t>
      </w:r>
      <w:proofErr w:type="spellStart"/>
      <w:r w:rsidRPr="002A42EC">
        <w:rPr>
          <w:rStyle w:val="apple-converted-space"/>
          <w:rFonts w:ascii="Times New Roman" w:hAnsi="Times New Roman" w:cs="Times New Roman"/>
          <w:color w:val="000000" w:themeColor="text1"/>
          <w:sz w:val="28"/>
          <w:szCs w:val="28"/>
          <w:lang w:val="uk-UA"/>
        </w:rPr>
        <w:t>Vol</w:t>
      </w:r>
      <w:proofErr w:type="spellEnd"/>
      <w:r w:rsidRPr="002A42EC">
        <w:rPr>
          <w:rStyle w:val="apple-converted-space"/>
          <w:rFonts w:ascii="Times New Roman" w:hAnsi="Times New Roman" w:cs="Times New Roman"/>
          <w:color w:val="000000" w:themeColor="text1"/>
          <w:sz w:val="28"/>
          <w:szCs w:val="28"/>
          <w:lang w:val="uk-UA"/>
        </w:rPr>
        <w:t>. 10</w:t>
      </w:r>
      <w:r w:rsidRPr="002A42EC">
        <w:rPr>
          <w:rStyle w:val="apple-converted-space"/>
          <w:rFonts w:ascii="Times New Roman" w:hAnsi="Times New Roman" w:cs="Times New Roman"/>
          <w:color w:val="000000" w:themeColor="text1"/>
          <w:sz w:val="28"/>
          <w:szCs w:val="28"/>
          <w:lang w:val="en-US"/>
        </w:rPr>
        <w:t>(</w:t>
      </w:r>
      <w:r w:rsidRPr="002A42EC">
        <w:rPr>
          <w:rStyle w:val="apple-converted-space"/>
          <w:rFonts w:ascii="Times New Roman" w:hAnsi="Times New Roman" w:cs="Times New Roman"/>
          <w:color w:val="000000" w:themeColor="text1"/>
          <w:sz w:val="28"/>
          <w:szCs w:val="28"/>
          <w:lang w:val="uk-UA"/>
        </w:rPr>
        <w:t>1</w:t>
      </w:r>
      <w:r w:rsidRPr="002A42EC">
        <w:rPr>
          <w:rStyle w:val="apple-converted-space"/>
          <w:rFonts w:ascii="Times New Roman" w:hAnsi="Times New Roman" w:cs="Times New Roman"/>
          <w:color w:val="000000" w:themeColor="text1"/>
          <w:sz w:val="28"/>
          <w:szCs w:val="28"/>
          <w:lang w:val="en-US"/>
        </w:rPr>
        <w:t>)</w:t>
      </w:r>
      <w:r w:rsidRPr="002A42EC">
        <w:rPr>
          <w:rStyle w:val="apple-converted-space"/>
          <w:rFonts w:ascii="Times New Roman" w:hAnsi="Times New Roman" w:cs="Times New Roman"/>
          <w:color w:val="000000" w:themeColor="text1"/>
          <w:sz w:val="28"/>
          <w:szCs w:val="28"/>
          <w:lang w:val="uk-UA"/>
        </w:rPr>
        <w:t>. – P. 45-56</w:t>
      </w:r>
      <w:r w:rsidRPr="002A42EC">
        <w:rPr>
          <w:rStyle w:val="apple-converted-space"/>
          <w:rFonts w:ascii="Times New Roman" w:hAnsi="Times New Roman" w:cs="Times New Roman"/>
          <w:color w:val="000000" w:themeColor="text1"/>
          <w:sz w:val="28"/>
          <w:szCs w:val="28"/>
          <w:lang w:val="en-US"/>
        </w:rPr>
        <w:t>.</w:t>
      </w:r>
    </w:p>
    <w:p w:rsidR="00AA3189" w:rsidRPr="002A42EC" w:rsidRDefault="00AA3189" w:rsidP="00F34D73">
      <w:pPr>
        <w:pStyle w:val="ab"/>
        <w:numPr>
          <w:ilvl w:val="0"/>
          <w:numId w:val="6"/>
        </w:numPr>
        <w:spacing w:line="360" w:lineRule="auto"/>
        <w:ind w:left="0" w:firstLine="851"/>
        <w:jc w:val="both"/>
        <w:textAlignment w:val="baseline"/>
        <w:rPr>
          <w:rStyle w:val="apple-converted-space"/>
          <w:rFonts w:ascii="Times New Roman" w:hAnsi="Times New Roman" w:cs="Times New Roman"/>
          <w:color w:val="000000" w:themeColor="text1"/>
          <w:sz w:val="28"/>
          <w:szCs w:val="28"/>
          <w:lang w:val="uk-UA"/>
        </w:rPr>
      </w:pPr>
      <w:proofErr w:type="spellStart"/>
      <w:r w:rsidRPr="002A42EC">
        <w:rPr>
          <w:rStyle w:val="apple-converted-space"/>
          <w:rFonts w:ascii="Times New Roman" w:hAnsi="Times New Roman" w:cs="Times New Roman"/>
          <w:color w:val="000000" w:themeColor="text1"/>
          <w:sz w:val="28"/>
          <w:szCs w:val="28"/>
          <w:lang w:val="uk-UA"/>
        </w:rPr>
        <w:t>Solomon</w:t>
      </w:r>
      <w:proofErr w:type="spellEnd"/>
      <w:r w:rsidRPr="002A42EC">
        <w:rPr>
          <w:rStyle w:val="apple-converted-space"/>
          <w:rFonts w:ascii="Times New Roman" w:hAnsi="Times New Roman" w:cs="Times New Roman"/>
          <w:color w:val="000000" w:themeColor="text1"/>
          <w:sz w:val="28"/>
          <w:szCs w:val="28"/>
          <w:lang w:val="uk-UA"/>
        </w:rPr>
        <w:t xml:space="preserve">, Z. </w:t>
      </w:r>
      <w:proofErr w:type="spellStart"/>
      <w:r w:rsidRPr="002A42EC">
        <w:rPr>
          <w:rStyle w:val="apple-converted-space"/>
          <w:rFonts w:ascii="Times New Roman" w:hAnsi="Times New Roman" w:cs="Times New Roman"/>
          <w:color w:val="000000" w:themeColor="text1"/>
          <w:sz w:val="28"/>
          <w:szCs w:val="28"/>
          <w:lang w:val="uk-UA"/>
        </w:rPr>
        <w:t>Characteristic</w:t>
      </w:r>
      <w:proofErr w:type="spellEnd"/>
      <w:r w:rsidR="002A5DB8">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Expressions</w:t>
      </w:r>
      <w:proofErr w:type="spellEnd"/>
      <w:r w:rsidR="002A5DB8">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of</w:t>
      </w:r>
      <w:proofErr w:type="spellEnd"/>
      <w:r w:rsidR="002A5DB8">
        <w:rPr>
          <w:rStyle w:val="apple-converted-space"/>
          <w:rFonts w:ascii="Times New Roman" w:hAnsi="Times New Roman" w:cs="Times New Roman"/>
          <w:color w:val="000000" w:themeColor="text1"/>
          <w:sz w:val="28"/>
          <w:szCs w:val="28"/>
          <w:lang w:val="en-US"/>
        </w:rPr>
        <w:t xml:space="preserve"> </w:t>
      </w:r>
      <w:r w:rsidRPr="002A42EC">
        <w:rPr>
          <w:rStyle w:val="apple-converted-space"/>
          <w:rFonts w:ascii="Times New Roman" w:hAnsi="Times New Roman" w:cs="Times New Roman"/>
          <w:color w:val="000000" w:themeColor="text1"/>
          <w:sz w:val="28"/>
          <w:szCs w:val="28"/>
          <w:lang w:val="uk-UA"/>
        </w:rPr>
        <w:t xml:space="preserve">Combat-recanted PTSD </w:t>
      </w:r>
      <w:proofErr w:type="spellStart"/>
      <w:r w:rsidRPr="002A42EC">
        <w:rPr>
          <w:rStyle w:val="apple-converted-space"/>
          <w:rFonts w:ascii="Times New Roman" w:hAnsi="Times New Roman" w:cs="Times New Roman"/>
          <w:color w:val="000000" w:themeColor="text1"/>
          <w:sz w:val="28"/>
          <w:szCs w:val="28"/>
          <w:lang w:val="uk-UA"/>
        </w:rPr>
        <w:t>among</w:t>
      </w:r>
      <w:proofErr w:type="spellEnd"/>
      <w:r w:rsidR="002A5DB8">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Israelis</w:t>
      </w:r>
      <w:proofErr w:type="spellEnd"/>
      <w:r w:rsidR="002A5DB8">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old</w:t>
      </w:r>
      <w:proofErr w:type="spellEnd"/>
      <w:r w:rsidR="002A5DB8">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iersin</w:t>
      </w:r>
      <w:proofErr w:type="spellEnd"/>
      <w:r w:rsidR="002A5DB8">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the</w:t>
      </w:r>
      <w:proofErr w:type="spellEnd"/>
      <w:r w:rsidRPr="002A42EC">
        <w:rPr>
          <w:rStyle w:val="apple-converted-space"/>
          <w:rFonts w:ascii="Times New Roman" w:hAnsi="Times New Roman" w:cs="Times New Roman"/>
          <w:color w:val="000000" w:themeColor="text1"/>
          <w:sz w:val="28"/>
          <w:szCs w:val="28"/>
          <w:lang w:val="uk-UA"/>
        </w:rPr>
        <w:t xml:space="preserve"> 1982 </w:t>
      </w:r>
      <w:proofErr w:type="spellStart"/>
      <w:r w:rsidRPr="002A42EC">
        <w:rPr>
          <w:rStyle w:val="apple-converted-space"/>
          <w:rFonts w:ascii="Times New Roman" w:hAnsi="Times New Roman" w:cs="Times New Roman"/>
          <w:color w:val="000000" w:themeColor="text1"/>
          <w:sz w:val="28"/>
          <w:szCs w:val="28"/>
          <w:lang w:val="uk-UA"/>
        </w:rPr>
        <w:t>LebanonWar</w:t>
      </w:r>
      <w:proofErr w:type="spellEnd"/>
      <w:r w:rsidRPr="002A42EC">
        <w:rPr>
          <w:rStyle w:val="apple-converted-space"/>
          <w:rFonts w:ascii="Times New Roman" w:hAnsi="Times New Roman" w:cs="Times New Roman"/>
          <w:color w:val="000000" w:themeColor="text1"/>
          <w:sz w:val="28"/>
          <w:szCs w:val="28"/>
          <w:lang w:val="uk-UA"/>
        </w:rPr>
        <w:t xml:space="preserve"> / </w:t>
      </w:r>
      <w:proofErr w:type="spellStart"/>
      <w:r w:rsidRPr="002A42EC">
        <w:rPr>
          <w:rStyle w:val="apple-converted-space"/>
          <w:rFonts w:ascii="Times New Roman" w:hAnsi="Times New Roman" w:cs="Times New Roman"/>
          <w:color w:val="000000" w:themeColor="text1"/>
          <w:sz w:val="28"/>
          <w:szCs w:val="28"/>
          <w:lang w:val="uk-UA"/>
        </w:rPr>
        <w:t>Solomon</w:t>
      </w:r>
      <w:proofErr w:type="spellEnd"/>
      <w:r w:rsidRPr="002A42EC">
        <w:rPr>
          <w:rStyle w:val="apple-converted-space"/>
          <w:rFonts w:ascii="Times New Roman" w:hAnsi="Times New Roman" w:cs="Times New Roman"/>
          <w:color w:val="000000" w:themeColor="text1"/>
          <w:sz w:val="28"/>
          <w:szCs w:val="28"/>
          <w:lang w:val="uk-UA"/>
        </w:rPr>
        <w:t xml:space="preserve"> Z.</w:t>
      </w:r>
      <w:r w:rsidRPr="002A42EC">
        <w:rPr>
          <w:rStyle w:val="apple-converted-space"/>
          <w:rFonts w:ascii="Times New Roman" w:hAnsi="Times New Roman" w:cs="Times New Roman"/>
          <w:color w:val="000000" w:themeColor="text1"/>
          <w:sz w:val="28"/>
          <w:szCs w:val="28"/>
          <w:lang w:val="en-US"/>
        </w:rPr>
        <w:t>,</w:t>
      </w:r>
      <w:proofErr w:type="spellStart"/>
      <w:r w:rsidRPr="002A42EC">
        <w:rPr>
          <w:rStyle w:val="apple-converted-space"/>
          <w:rFonts w:ascii="Times New Roman" w:hAnsi="Times New Roman" w:cs="Times New Roman"/>
          <w:color w:val="000000" w:themeColor="text1"/>
          <w:sz w:val="28"/>
          <w:szCs w:val="28"/>
          <w:lang w:val="uk-UA"/>
        </w:rPr>
        <w:t>Mikulincer</w:t>
      </w:r>
      <w:proofErr w:type="spellEnd"/>
      <w:r w:rsidRPr="002A42EC">
        <w:rPr>
          <w:rStyle w:val="apple-converted-space"/>
          <w:rFonts w:ascii="Times New Roman" w:hAnsi="Times New Roman" w:cs="Times New Roman"/>
          <w:color w:val="000000" w:themeColor="text1"/>
          <w:sz w:val="28"/>
          <w:szCs w:val="28"/>
          <w:lang w:val="uk-UA"/>
        </w:rPr>
        <w:t xml:space="preserve"> M., </w:t>
      </w:r>
      <w:proofErr w:type="spellStart"/>
      <w:r w:rsidRPr="002A42EC">
        <w:rPr>
          <w:rStyle w:val="apple-converted-space"/>
          <w:rFonts w:ascii="Times New Roman" w:hAnsi="Times New Roman" w:cs="Times New Roman"/>
          <w:color w:val="000000" w:themeColor="text1"/>
          <w:sz w:val="28"/>
          <w:szCs w:val="28"/>
          <w:lang w:val="uk-UA"/>
        </w:rPr>
        <w:t>Blech</w:t>
      </w:r>
      <w:proofErr w:type="spellEnd"/>
      <w:r w:rsidRPr="002A42EC">
        <w:rPr>
          <w:rStyle w:val="apple-converted-space"/>
          <w:rFonts w:ascii="Times New Roman" w:hAnsi="Times New Roman" w:cs="Times New Roman"/>
          <w:color w:val="000000" w:themeColor="text1"/>
          <w:sz w:val="28"/>
          <w:szCs w:val="28"/>
          <w:lang w:val="uk-UA"/>
        </w:rPr>
        <w:t xml:space="preserve"> A. // </w:t>
      </w:r>
      <w:proofErr w:type="spellStart"/>
      <w:r w:rsidRPr="002A42EC">
        <w:rPr>
          <w:rStyle w:val="apple-converted-space"/>
          <w:rFonts w:ascii="Times New Roman" w:hAnsi="Times New Roman" w:cs="Times New Roman"/>
          <w:color w:val="000000" w:themeColor="text1"/>
          <w:sz w:val="28"/>
          <w:szCs w:val="28"/>
          <w:lang w:val="uk-UA"/>
        </w:rPr>
        <w:t>Behavioral</w:t>
      </w:r>
      <w:proofErr w:type="spellEnd"/>
      <w:r w:rsidR="002A5DB8">
        <w:rPr>
          <w:rStyle w:val="apple-converted-space"/>
          <w:rFonts w:ascii="Times New Roman" w:hAnsi="Times New Roman" w:cs="Times New Roman"/>
          <w:color w:val="000000" w:themeColor="text1"/>
          <w:sz w:val="28"/>
          <w:szCs w:val="28"/>
          <w:lang w:val="en-US"/>
        </w:rPr>
        <w:t xml:space="preserve"> </w:t>
      </w:r>
      <w:proofErr w:type="spellStart"/>
      <w:r w:rsidRPr="002A42EC">
        <w:rPr>
          <w:rStyle w:val="apple-converted-space"/>
          <w:rFonts w:ascii="Times New Roman" w:hAnsi="Times New Roman" w:cs="Times New Roman"/>
          <w:color w:val="000000" w:themeColor="text1"/>
          <w:sz w:val="28"/>
          <w:szCs w:val="28"/>
          <w:lang w:val="uk-UA"/>
        </w:rPr>
        <w:t>Med</w:t>
      </w:r>
      <w:proofErr w:type="spellEnd"/>
      <w:r w:rsidRPr="002A42EC">
        <w:rPr>
          <w:rStyle w:val="apple-converted-space"/>
          <w:rFonts w:ascii="Times New Roman" w:hAnsi="Times New Roman" w:cs="Times New Roman"/>
          <w:color w:val="000000" w:themeColor="text1"/>
          <w:sz w:val="28"/>
          <w:szCs w:val="28"/>
          <w:lang w:val="uk-UA"/>
        </w:rPr>
        <w:t>. – V</w:t>
      </w:r>
      <w:proofErr w:type="spellStart"/>
      <w:r w:rsidRPr="002A42EC">
        <w:rPr>
          <w:rStyle w:val="apple-converted-space"/>
          <w:rFonts w:ascii="Times New Roman" w:hAnsi="Times New Roman" w:cs="Times New Roman"/>
          <w:color w:val="000000" w:themeColor="text1"/>
          <w:sz w:val="28"/>
          <w:szCs w:val="28"/>
          <w:lang w:val="en-US"/>
        </w:rPr>
        <w:t>ol</w:t>
      </w:r>
      <w:proofErr w:type="spellEnd"/>
      <w:r w:rsidRPr="002A42EC">
        <w:rPr>
          <w:rStyle w:val="apple-converted-space"/>
          <w:rFonts w:ascii="Times New Roman" w:hAnsi="Times New Roman" w:cs="Times New Roman"/>
          <w:color w:val="000000" w:themeColor="text1"/>
          <w:sz w:val="28"/>
          <w:szCs w:val="28"/>
          <w:lang w:val="uk-UA"/>
        </w:rPr>
        <w:t>.14</w:t>
      </w:r>
      <w:r w:rsidRPr="002A42EC">
        <w:rPr>
          <w:rStyle w:val="apple-converted-space"/>
          <w:rFonts w:ascii="Times New Roman" w:hAnsi="Times New Roman" w:cs="Times New Roman"/>
          <w:color w:val="000000" w:themeColor="text1"/>
          <w:sz w:val="28"/>
          <w:szCs w:val="28"/>
          <w:lang w:val="en-US"/>
        </w:rPr>
        <w:t>(</w:t>
      </w:r>
      <w:r w:rsidRPr="002A42EC">
        <w:rPr>
          <w:rStyle w:val="apple-converted-space"/>
          <w:rFonts w:ascii="Times New Roman" w:hAnsi="Times New Roman" w:cs="Times New Roman"/>
          <w:color w:val="000000" w:themeColor="text1"/>
          <w:sz w:val="28"/>
          <w:szCs w:val="28"/>
          <w:lang w:val="uk-UA"/>
        </w:rPr>
        <w:t>4</w:t>
      </w:r>
      <w:r w:rsidRPr="002A42EC">
        <w:rPr>
          <w:rStyle w:val="apple-converted-space"/>
          <w:rFonts w:ascii="Times New Roman" w:hAnsi="Times New Roman" w:cs="Times New Roman"/>
          <w:color w:val="000000" w:themeColor="text1"/>
          <w:sz w:val="28"/>
          <w:szCs w:val="28"/>
          <w:lang w:val="en-US"/>
        </w:rPr>
        <w:t>)</w:t>
      </w:r>
      <w:r w:rsidRPr="002A42EC">
        <w:rPr>
          <w:rStyle w:val="apple-converted-space"/>
          <w:rFonts w:ascii="Times New Roman" w:hAnsi="Times New Roman" w:cs="Times New Roman"/>
          <w:color w:val="000000" w:themeColor="text1"/>
          <w:sz w:val="28"/>
          <w:szCs w:val="28"/>
          <w:lang w:val="uk-UA"/>
        </w:rPr>
        <w:t>. – P. 171-178.</w:t>
      </w:r>
    </w:p>
    <w:p w:rsidR="00AA3189" w:rsidRPr="002A42EC" w:rsidRDefault="00AA3189" w:rsidP="00F34D73">
      <w:pPr>
        <w:pStyle w:val="Style106"/>
        <w:numPr>
          <w:ilvl w:val="0"/>
          <w:numId w:val="6"/>
        </w:numPr>
        <w:spacing w:line="360" w:lineRule="auto"/>
        <w:ind w:left="0" w:firstLine="851"/>
        <w:jc w:val="both"/>
        <w:rPr>
          <w:bCs/>
          <w:color w:val="000000" w:themeColor="text1"/>
          <w:sz w:val="28"/>
          <w:szCs w:val="28"/>
          <w:lang w:val="uk-UA"/>
        </w:rPr>
      </w:pPr>
      <w:proofErr w:type="spellStart"/>
      <w:r w:rsidRPr="002A42EC">
        <w:rPr>
          <w:bCs/>
          <w:color w:val="000000" w:themeColor="text1"/>
          <w:sz w:val="28"/>
          <w:szCs w:val="28"/>
          <w:lang w:val="uk-UA"/>
        </w:rPr>
        <w:t>Цокота</w:t>
      </w:r>
      <w:proofErr w:type="spellEnd"/>
      <w:r w:rsidRPr="002A42EC">
        <w:rPr>
          <w:bCs/>
          <w:color w:val="000000" w:themeColor="text1"/>
          <w:sz w:val="28"/>
          <w:szCs w:val="28"/>
          <w:lang w:val="uk-UA"/>
        </w:rPr>
        <w:t xml:space="preserve">, В. Р. Перспективи експозиційної терапії у віртуальній реальності для лікування </w:t>
      </w:r>
      <w:proofErr w:type="spellStart"/>
      <w:r w:rsidRPr="002A42EC">
        <w:rPr>
          <w:bCs/>
          <w:color w:val="000000" w:themeColor="text1"/>
          <w:sz w:val="28"/>
          <w:szCs w:val="28"/>
          <w:lang w:val="uk-UA"/>
        </w:rPr>
        <w:t>післятравматичних</w:t>
      </w:r>
      <w:proofErr w:type="spellEnd"/>
      <w:r w:rsidRPr="002A42EC">
        <w:rPr>
          <w:bCs/>
          <w:color w:val="000000" w:themeColor="text1"/>
          <w:sz w:val="28"/>
          <w:szCs w:val="28"/>
          <w:lang w:val="uk-UA"/>
        </w:rPr>
        <w:t xml:space="preserve"> стресових розладів / </w:t>
      </w:r>
      <w:proofErr w:type="spellStart"/>
      <w:r w:rsidRPr="002A42EC">
        <w:rPr>
          <w:bCs/>
          <w:color w:val="000000" w:themeColor="text1"/>
          <w:sz w:val="28"/>
          <w:szCs w:val="28"/>
          <w:lang w:val="uk-UA"/>
        </w:rPr>
        <w:t>Цокота</w:t>
      </w:r>
      <w:proofErr w:type="spellEnd"/>
      <w:r w:rsidRPr="002A42EC">
        <w:rPr>
          <w:bCs/>
          <w:color w:val="000000" w:themeColor="text1"/>
          <w:sz w:val="28"/>
          <w:szCs w:val="28"/>
          <w:lang w:val="uk-UA"/>
        </w:rPr>
        <w:t xml:space="preserve"> В.Р. // Проблеми екстремальної та кризової психології. </w:t>
      </w:r>
      <w:proofErr w:type="spellStart"/>
      <w:r w:rsidRPr="002A42EC">
        <w:rPr>
          <w:bCs/>
          <w:color w:val="000000" w:themeColor="text1"/>
          <w:sz w:val="28"/>
          <w:szCs w:val="28"/>
          <w:lang w:val="uk-UA"/>
        </w:rPr>
        <w:t>Зб-к</w:t>
      </w:r>
      <w:proofErr w:type="spellEnd"/>
      <w:r w:rsidRPr="002A42EC">
        <w:rPr>
          <w:bCs/>
          <w:color w:val="000000" w:themeColor="text1"/>
          <w:sz w:val="28"/>
          <w:szCs w:val="28"/>
          <w:lang w:val="uk-UA"/>
        </w:rPr>
        <w:t xml:space="preserve"> наук. праць. </w:t>
      </w:r>
      <w:r w:rsidRPr="002A42EC">
        <w:rPr>
          <w:rStyle w:val="apple-converted-space"/>
          <w:color w:val="000000" w:themeColor="text1"/>
          <w:sz w:val="28"/>
          <w:szCs w:val="28"/>
          <w:lang w:val="uk-UA"/>
        </w:rPr>
        <w:t xml:space="preserve">– </w:t>
      </w:r>
      <w:r w:rsidRPr="002A42EC">
        <w:rPr>
          <w:bCs/>
          <w:color w:val="000000" w:themeColor="text1"/>
          <w:sz w:val="28"/>
          <w:szCs w:val="28"/>
          <w:lang w:val="uk-UA"/>
        </w:rPr>
        <w:t xml:space="preserve">Х.: НУЦЗУ, 2016. </w:t>
      </w:r>
      <w:r w:rsidRPr="002A42EC">
        <w:rPr>
          <w:rStyle w:val="apple-converted-space"/>
          <w:color w:val="000000" w:themeColor="text1"/>
          <w:sz w:val="28"/>
          <w:szCs w:val="28"/>
          <w:lang w:val="uk-UA"/>
        </w:rPr>
        <w:t xml:space="preserve">– </w:t>
      </w:r>
      <w:r w:rsidRPr="002A42EC">
        <w:rPr>
          <w:bCs/>
          <w:color w:val="000000" w:themeColor="text1"/>
          <w:sz w:val="28"/>
          <w:szCs w:val="28"/>
          <w:lang w:val="uk-UA"/>
        </w:rPr>
        <w:t xml:space="preserve">Вип. 20. </w:t>
      </w:r>
      <w:r w:rsidRPr="002A42EC">
        <w:rPr>
          <w:rStyle w:val="apple-converted-space"/>
          <w:color w:val="000000" w:themeColor="text1"/>
          <w:sz w:val="28"/>
          <w:szCs w:val="28"/>
          <w:lang w:val="uk-UA"/>
        </w:rPr>
        <w:t xml:space="preserve">– </w:t>
      </w:r>
      <w:r w:rsidRPr="002A42EC">
        <w:rPr>
          <w:bCs/>
          <w:color w:val="000000" w:themeColor="text1"/>
          <w:sz w:val="28"/>
          <w:szCs w:val="28"/>
          <w:lang w:val="uk-UA"/>
        </w:rPr>
        <w:t>С. 296</w:t>
      </w:r>
      <w:r w:rsidRPr="002A42EC">
        <w:rPr>
          <w:rStyle w:val="apple-converted-space"/>
          <w:color w:val="000000" w:themeColor="text1"/>
          <w:sz w:val="28"/>
          <w:szCs w:val="28"/>
          <w:lang w:val="uk-UA"/>
        </w:rPr>
        <w:t>-</w:t>
      </w:r>
      <w:r w:rsidRPr="002A42EC">
        <w:rPr>
          <w:bCs/>
          <w:color w:val="000000" w:themeColor="text1"/>
          <w:sz w:val="28"/>
          <w:szCs w:val="28"/>
          <w:lang w:val="uk-UA"/>
        </w:rPr>
        <w:t>305.</w:t>
      </w:r>
    </w:p>
    <w:p w:rsidR="00AA3189" w:rsidRPr="002A42EC" w:rsidRDefault="00AA3189" w:rsidP="00F34D73">
      <w:pPr>
        <w:pStyle w:val="Style106"/>
        <w:numPr>
          <w:ilvl w:val="0"/>
          <w:numId w:val="6"/>
        </w:numPr>
        <w:spacing w:line="360" w:lineRule="auto"/>
        <w:ind w:left="0" w:firstLine="851"/>
        <w:jc w:val="both"/>
        <w:rPr>
          <w:bCs/>
          <w:color w:val="000000" w:themeColor="text1"/>
          <w:sz w:val="28"/>
          <w:szCs w:val="28"/>
          <w:lang w:val="uk-UA"/>
        </w:rPr>
      </w:pPr>
      <w:proofErr w:type="spellStart"/>
      <w:r w:rsidRPr="002A42EC">
        <w:rPr>
          <w:bCs/>
          <w:color w:val="000000" w:themeColor="text1"/>
          <w:sz w:val="28"/>
          <w:szCs w:val="28"/>
          <w:lang w:val="uk-UA"/>
        </w:rPr>
        <w:t>Johanna</w:t>
      </w:r>
      <w:proofErr w:type="spellEnd"/>
      <w:r w:rsidRPr="002A42EC">
        <w:rPr>
          <w:bCs/>
          <w:color w:val="000000" w:themeColor="text1"/>
          <w:sz w:val="28"/>
          <w:szCs w:val="28"/>
          <w:lang w:val="uk-UA"/>
        </w:rPr>
        <w:t>, S. </w:t>
      </w:r>
      <w:proofErr w:type="spellStart"/>
      <w:r w:rsidRPr="002A42EC">
        <w:rPr>
          <w:bCs/>
          <w:color w:val="000000" w:themeColor="text1"/>
          <w:sz w:val="28"/>
          <w:szCs w:val="28"/>
          <w:lang w:val="uk-UA"/>
        </w:rPr>
        <w:t>Kaplan</w:t>
      </w:r>
      <w:proofErr w:type="spellEnd"/>
      <w:r w:rsidRPr="002A42EC">
        <w:rPr>
          <w:bCs/>
          <w:color w:val="000000" w:themeColor="text1"/>
          <w:sz w:val="28"/>
          <w:szCs w:val="28"/>
          <w:lang w:val="uk-UA"/>
        </w:rPr>
        <w:t xml:space="preserve">. </w:t>
      </w:r>
      <w:proofErr w:type="spellStart"/>
      <w:r w:rsidRPr="002A42EC">
        <w:rPr>
          <w:bCs/>
          <w:color w:val="000000" w:themeColor="text1"/>
          <w:sz w:val="28"/>
          <w:szCs w:val="28"/>
          <w:lang w:val="uk-UA"/>
        </w:rPr>
        <w:t>Exposure</w:t>
      </w:r>
      <w:proofErr w:type="spellEnd"/>
      <w:r w:rsidR="002A5DB8">
        <w:rPr>
          <w:bCs/>
          <w:color w:val="000000" w:themeColor="text1"/>
          <w:sz w:val="28"/>
          <w:szCs w:val="28"/>
          <w:lang w:val="en-US"/>
        </w:rPr>
        <w:t xml:space="preserve"> </w:t>
      </w:r>
      <w:proofErr w:type="spellStart"/>
      <w:r w:rsidRPr="002A42EC">
        <w:rPr>
          <w:bCs/>
          <w:color w:val="000000" w:themeColor="text1"/>
          <w:sz w:val="28"/>
          <w:szCs w:val="28"/>
          <w:lang w:val="uk-UA"/>
        </w:rPr>
        <w:t>Therapy</w:t>
      </w:r>
      <w:proofErr w:type="spellEnd"/>
      <w:r w:rsidR="002A5DB8">
        <w:rPr>
          <w:bCs/>
          <w:color w:val="000000" w:themeColor="text1"/>
          <w:sz w:val="28"/>
          <w:szCs w:val="28"/>
          <w:lang w:val="en-US"/>
        </w:rPr>
        <w:t xml:space="preserve"> </w:t>
      </w:r>
      <w:proofErr w:type="spellStart"/>
      <w:r w:rsidRPr="002A42EC">
        <w:rPr>
          <w:bCs/>
          <w:color w:val="000000" w:themeColor="text1"/>
          <w:sz w:val="28"/>
          <w:szCs w:val="28"/>
          <w:lang w:val="uk-UA"/>
        </w:rPr>
        <w:t>for</w:t>
      </w:r>
      <w:proofErr w:type="spellEnd"/>
      <w:r w:rsidR="002A5DB8">
        <w:rPr>
          <w:bCs/>
          <w:color w:val="000000" w:themeColor="text1"/>
          <w:sz w:val="28"/>
          <w:szCs w:val="28"/>
          <w:lang w:val="en-US"/>
        </w:rPr>
        <w:t xml:space="preserve"> </w:t>
      </w:r>
      <w:proofErr w:type="spellStart"/>
      <w:r w:rsidRPr="002A42EC">
        <w:rPr>
          <w:bCs/>
          <w:color w:val="000000" w:themeColor="text1"/>
          <w:sz w:val="28"/>
          <w:szCs w:val="28"/>
          <w:lang w:val="uk-UA"/>
        </w:rPr>
        <w:t>Anxiety</w:t>
      </w:r>
      <w:proofErr w:type="spellEnd"/>
      <w:r w:rsidR="002A5DB8">
        <w:rPr>
          <w:bCs/>
          <w:color w:val="000000" w:themeColor="text1"/>
          <w:sz w:val="28"/>
          <w:szCs w:val="28"/>
          <w:lang w:val="en-US"/>
        </w:rPr>
        <w:t xml:space="preserve"> </w:t>
      </w:r>
      <w:proofErr w:type="spellStart"/>
      <w:r w:rsidRPr="002A42EC">
        <w:rPr>
          <w:bCs/>
          <w:color w:val="000000" w:themeColor="text1"/>
          <w:sz w:val="28"/>
          <w:szCs w:val="28"/>
          <w:lang w:val="uk-UA"/>
        </w:rPr>
        <w:t>Disorders</w:t>
      </w:r>
      <w:proofErr w:type="spellEnd"/>
      <w:r w:rsidRPr="002A42EC">
        <w:rPr>
          <w:bCs/>
          <w:color w:val="000000" w:themeColor="text1"/>
          <w:sz w:val="28"/>
          <w:szCs w:val="28"/>
          <w:lang w:val="uk-UA"/>
        </w:rPr>
        <w:t xml:space="preserve"> /</w:t>
      </w:r>
      <w:proofErr w:type="spellStart"/>
      <w:r w:rsidRPr="002A42EC">
        <w:rPr>
          <w:bCs/>
          <w:color w:val="000000" w:themeColor="text1"/>
          <w:sz w:val="28"/>
          <w:szCs w:val="28"/>
          <w:lang w:val="uk-UA"/>
        </w:rPr>
        <w:t>Johanna</w:t>
      </w:r>
      <w:proofErr w:type="spellEnd"/>
      <w:r w:rsidRPr="002A42EC">
        <w:rPr>
          <w:bCs/>
          <w:color w:val="000000" w:themeColor="text1"/>
          <w:sz w:val="28"/>
          <w:szCs w:val="28"/>
          <w:lang w:val="uk-UA"/>
        </w:rPr>
        <w:t xml:space="preserve"> S. </w:t>
      </w:r>
      <w:proofErr w:type="spellStart"/>
      <w:r w:rsidRPr="002A42EC">
        <w:rPr>
          <w:bCs/>
          <w:color w:val="000000" w:themeColor="text1"/>
          <w:sz w:val="28"/>
          <w:szCs w:val="28"/>
          <w:lang w:val="uk-UA"/>
        </w:rPr>
        <w:t>Kaplan</w:t>
      </w:r>
      <w:proofErr w:type="spellEnd"/>
      <w:r w:rsidRPr="002A42EC">
        <w:rPr>
          <w:bCs/>
          <w:color w:val="000000" w:themeColor="text1"/>
          <w:sz w:val="28"/>
          <w:szCs w:val="28"/>
          <w:lang w:val="uk-UA"/>
        </w:rPr>
        <w:t xml:space="preserve">, </w:t>
      </w:r>
      <w:proofErr w:type="spellStart"/>
      <w:r w:rsidRPr="002A42EC">
        <w:rPr>
          <w:bCs/>
          <w:color w:val="000000" w:themeColor="text1"/>
          <w:sz w:val="28"/>
          <w:szCs w:val="28"/>
          <w:lang w:val="uk-UA"/>
        </w:rPr>
        <w:t>David</w:t>
      </w:r>
      <w:proofErr w:type="spellEnd"/>
      <w:r w:rsidRPr="002A42EC">
        <w:rPr>
          <w:bCs/>
          <w:color w:val="000000" w:themeColor="text1"/>
          <w:sz w:val="28"/>
          <w:szCs w:val="28"/>
          <w:lang w:val="uk-UA"/>
        </w:rPr>
        <w:t xml:space="preserve"> F. </w:t>
      </w:r>
      <w:proofErr w:type="spellStart"/>
      <w:r w:rsidRPr="002A42EC">
        <w:rPr>
          <w:bCs/>
          <w:color w:val="000000" w:themeColor="text1"/>
          <w:sz w:val="28"/>
          <w:szCs w:val="28"/>
          <w:lang w:val="uk-UA"/>
        </w:rPr>
        <w:t>Tolin</w:t>
      </w:r>
      <w:proofErr w:type="spellEnd"/>
      <w:r w:rsidRPr="002A42EC">
        <w:rPr>
          <w:bCs/>
          <w:color w:val="000000" w:themeColor="text1"/>
          <w:sz w:val="28"/>
          <w:szCs w:val="28"/>
          <w:lang w:val="uk-UA"/>
        </w:rPr>
        <w:t xml:space="preserve">. </w:t>
      </w:r>
      <w:r w:rsidRPr="002A42EC">
        <w:rPr>
          <w:rStyle w:val="apple-converted-space"/>
          <w:color w:val="000000" w:themeColor="text1"/>
          <w:sz w:val="28"/>
          <w:szCs w:val="28"/>
          <w:lang w:val="uk-UA"/>
        </w:rPr>
        <w:t>–</w:t>
      </w:r>
      <w:r w:rsidRPr="002A42EC">
        <w:rPr>
          <w:bCs/>
          <w:color w:val="000000" w:themeColor="text1"/>
          <w:sz w:val="28"/>
          <w:szCs w:val="28"/>
          <w:lang w:val="uk-UA"/>
        </w:rPr>
        <w:t xml:space="preserve"> 2015. </w:t>
      </w:r>
      <w:r w:rsidRPr="002A42EC">
        <w:rPr>
          <w:rStyle w:val="apple-converted-space"/>
          <w:color w:val="000000" w:themeColor="text1"/>
          <w:sz w:val="28"/>
          <w:szCs w:val="28"/>
          <w:lang w:val="uk-UA"/>
        </w:rPr>
        <w:t xml:space="preserve">Режим доступу: </w:t>
      </w:r>
      <w:hyperlink r:id="rId13" w:history="1">
        <w:r w:rsidRPr="002A42EC">
          <w:rPr>
            <w:rStyle w:val="a5"/>
            <w:bCs/>
            <w:color w:val="000000" w:themeColor="text1"/>
            <w:sz w:val="28"/>
            <w:szCs w:val="28"/>
            <w:u w:val="none"/>
            <w:lang w:val="uk-UA"/>
          </w:rPr>
          <w:t>http://www.psychiatrictimes.com/anxiety/exposure-therapy-anxiety-disorders</w:t>
        </w:r>
      </w:hyperlink>
      <w:r w:rsidRPr="002A42EC">
        <w:rPr>
          <w:bCs/>
          <w:color w:val="000000" w:themeColor="text1"/>
          <w:sz w:val="28"/>
          <w:szCs w:val="28"/>
          <w:lang w:val="uk-UA"/>
        </w:rPr>
        <w:t>.</w:t>
      </w:r>
      <w:r w:rsidRPr="002A42EC">
        <w:rPr>
          <w:rStyle w:val="apple-converted-space"/>
          <w:color w:val="000000" w:themeColor="text1"/>
          <w:sz w:val="28"/>
          <w:szCs w:val="28"/>
          <w:lang w:val="uk-UA"/>
        </w:rPr>
        <w:t xml:space="preserve">(дата звернення: </w:t>
      </w:r>
      <w:r w:rsidR="007710E3" w:rsidRPr="002A42EC">
        <w:rPr>
          <w:rStyle w:val="apple-converted-space"/>
          <w:color w:val="000000" w:themeColor="text1"/>
          <w:sz w:val="28"/>
          <w:szCs w:val="28"/>
          <w:lang w:val="uk-UA"/>
        </w:rPr>
        <w:t>15</w:t>
      </w:r>
      <w:r w:rsidRPr="002A42EC">
        <w:rPr>
          <w:rStyle w:val="apple-converted-space"/>
          <w:color w:val="000000" w:themeColor="text1"/>
          <w:sz w:val="28"/>
          <w:szCs w:val="28"/>
          <w:lang w:val="uk-UA"/>
        </w:rPr>
        <w:t>.</w:t>
      </w:r>
      <w:r w:rsidRPr="002A42EC">
        <w:rPr>
          <w:rStyle w:val="apple-converted-space"/>
          <w:color w:val="000000" w:themeColor="text1"/>
          <w:sz w:val="28"/>
          <w:szCs w:val="28"/>
        </w:rPr>
        <w:t>0</w:t>
      </w:r>
      <w:r w:rsidR="007710E3" w:rsidRPr="002A42EC">
        <w:rPr>
          <w:rStyle w:val="apple-converted-space"/>
          <w:color w:val="000000" w:themeColor="text1"/>
          <w:sz w:val="28"/>
          <w:szCs w:val="28"/>
          <w:lang w:val="uk-UA"/>
        </w:rPr>
        <w:t>9</w:t>
      </w:r>
      <w:r w:rsidRPr="002A42EC">
        <w:rPr>
          <w:rStyle w:val="apple-converted-space"/>
          <w:color w:val="000000" w:themeColor="text1"/>
          <w:sz w:val="28"/>
          <w:szCs w:val="28"/>
          <w:lang w:val="uk-UA"/>
        </w:rPr>
        <w:t>.20</w:t>
      </w:r>
      <w:r w:rsidR="007710E3" w:rsidRPr="002A42EC">
        <w:rPr>
          <w:rStyle w:val="apple-converted-space"/>
          <w:color w:val="000000" w:themeColor="text1"/>
          <w:sz w:val="28"/>
          <w:szCs w:val="28"/>
          <w:lang w:val="uk-UA"/>
        </w:rPr>
        <w:t>21</w:t>
      </w:r>
      <w:r w:rsidRPr="002A42EC">
        <w:rPr>
          <w:rStyle w:val="apple-converted-space"/>
          <w:color w:val="000000" w:themeColor="text1"/>
          <w:sz w:val="28"/>
          <w:szCs w:val="28"/>
          <w:lang w:val="uk-UA"/>
        </w:rPr>
        <w:t>).</w:t>
      </w:r>
    </w:p>
    <w:p w:rsidR="00AA3189" w:rsidRPr="002A42EC" w:rsidRDefault="00AA3189" w:rsidP="00F34D73">
      <w:pPr>
        <w:pStyle w:val="Style106"/>
        <w:numPr>
          <w:ilvl w:val="0"/>
          <w:numId w:val="6"/>
        </w:numPr>
        <w:spacing w:line="360" w:lineRule="auto"/>
        <w:ind w:left="0" w:firstLine="851"/>
        <w:jc w:val="both"/>
        <w:rPr>
          <w:bCs/>
          <w:color w:val="000000" w:themeColor="text1"/>
          <w:sz w:val="28"/>
          <w:szCs w:val="28"/>
          <w:lang w:val="en-US"/>
        </w:rPr>
      </w:pPr>
      <w:proofErr w:type="spellStart"/>
      <w:r w:rsidRPr="002A42EC">
        <w:rPr>
          <w:bCs/>
          <w:color w:val="000000" w:themeColor="text1"/>
          <w:sz w:val="28"/>
          <w:szCs w:val="28"/>
          <w:lang w:val="uk-UA"/>
        </w:rPr>
        <w:t>Ma</w:t>
      </w:r>
      <w:proofErr w:type="spellEnd"/>
      <w:r w:rsidRPr="002A42EC">
        <w:rPr>
          <w:bCs/>
          <w:color w:val="000000" w:themeColor="text1"/>
          <w:sz w:val="28"/>
          <w:szCs w:val="28"/>
          <w:lang w:val="en-US"/>
        </w:rPr>
        <w:t>, </w:t>
      </w:r>
      <w:r w:rsidRPr="002A42EC">
        <w:rPr>
          <w:bCs/>
          <w:color w:val="000000" w:themeColor="text1"/>
          <w:sz w:val="28"/>
          <w:szCs w:val="28"/>
          <w:lang w:val="uk-UA"/>
        </w:rPr>
        <w:t xml:space="preserve">M. </w:t>
      </w:r>
      <w:proofErr w:type="spellStart"/>
      <w:r w:rsidRPr="002A42EC">
        <w:rPr>
          <w:bCs/>
          <w:color w:val="000000" w:themeColor="text1"/>
          <w:sz w:val="28"/>
          <w:szCs w:val="28"/>
          <w:lang w:val="uk-UA"/>
        </w:rPr>
        <w:t>Virtual</w:t>
      </w:r>
      <w:proofErr w:type="spellEnd"/>
      <w:r w:rsidR="002A5DB8">
        <w:rPr>
          <w:bCs/>
          <w:color w:val="000000" w:themeColor="text1"/>
          <w:sz w:val="28"/>
          <w:szCs w:val="28"/>
          <w:lang w:val="en-US"/>
        </w:rPr>
        <w:t xml:space="preserve"> </w:t>
      </w:r>
      <w:proofErr w:type="spellStart"/>
      <w:r w:rsidRPr="002A42EC">
        <w:rPr>
          <w:bCs/>
          <w:color w:val="000000" w:themeColor="text1"/>
          <w:sz w:val="28"/>
          <w:szCs w:val="28"/>
          <w:lang w:val="uk-UA"/>
        </w:rPr>
        <w:t>reality</w:t>
      </w:r>
      <w:proofErr w:type="spellEnd"/>
      <w:r w:rsidR="002A5DB8">
        <w:rPr>
          <w:bCs/>
          <w:color w:val="000000" w:themeColor="text1"/>
          <w:sz w:val="28"/>
          <w:szCs w:val="28"/>
          <w:lang w:val="en-US"/>
        </w:rPr>
        <w:t xml:space="preserve"> </w:t>
      </w:r>
      <w:proofErr w:type="spellStart"/>
      <w:r w:rsidRPr="002A42EC">
        <w:rPr>
          <w:bCs/>
          <w:color w:val="000000" w:themeColor="text1"/>
          <w:sz w:val="28"/>
          <w:szCs w:val="28"/>
          <w:lang w:val="uk-UA"/>
        </w:rPr>
        <w:t>and</w:t>
      </w:r>
      <w:proofErr w:type="spellEnd"/>
      <w:r w:rsidR="002A5DB8">
        <w:rPr>
          <w:bCs/>
          <w:color w:val="000000" w:themeColor="text1"/>
          <w:sz w:val="28"/>
          <w:szCs w:val="28"/>
          <w:lang w:val="en-US"/>
        </w:rPr>
        <w:t xml:space="preserve"> </w:t>
      </w:r>
      <w:proofErr w:type="spellStart"/>
      <w:r w:rsidRPr="002A42EC">
        <w:rPr>
          <w:bCs/>
          <w:color w:val="000000" w:themeColor="text1"/>
          <w:sz w:val="28"/>
          <w:szCs w:val="28"/>
          <w:lang w:val="uk-UA"/>
        </w:rPr>
        <w:t>serio</w:t>
      </w:r>
      <w:proofErr w:type="spellEnd"/>
      <w:r w:rsidR="002A5DB8">
        <w:rPr>
          <w:bCs/>
          <w:color w:val="000000" w:themeColor="text1"/>
          <w:sz w:val="28"/>
          <w:szCs w:val="28"/>
          <w:lang w:val="en-US"/>
        </w:rPr>
        <w:t xml:space="preserve"> </w:t>
      </w:r>
      <w:proofErr w:type="spellStart"/>
      <w:r w:rsidRPr="002A42EC">
        <w:rPr>
          <w:bCs/>
          <w:color w:val="000000" w:themeColor="text1"/>
          <w:sz w:val="28"/>
          <w:szCs w:val="28"/>
          <w:lang w:val="uk-UA"/>
        </w:rPr>
        <w:t>us</w:t>
      </w:r>
      <w:proofErr w:type="spellEnd"/>
      <w:r w:rsidR="002A5DB8">
        <w:rPr>
          <w:bCs/>
          <w:color w:val="000000" w:themeColor="text1"/>
          <w:sz w:val="28"/>
          <w:szCs w:val="28"/>
          <w:lang w:val="en-US"/>
        </w:rPr>
        <w:t xml:space="preserve"> </w:t>
      </w:r>
      <w:proofErr w:type="spellStart"/>
      <w:r w:rsidRPr="002A42EC">
        <w:rPr>
          <w:bCs/>
          <w:color w:val="000000" w:themeColor="text1"/>
          <w:sz w:val="28"/>
          <w:szCs w:val="28"/>
          <w:lang w:val="uk-UA"/>
        </w:rPr>
        <w:t>games</w:t>
      </w:r>
      <w:proofErr w:type="spellEnd"/>
      <w:r w:rsidR="002A5DB8">
        <w:rPr>
          <w:bCs/>
          <w:color w:val="000000" w:themeColor="text1"/>
          <w:sz w:val="28"/>
          <w:szCs w:val="28"/>
          <w:lang w:val="en-US"/>
        </w:rPr>
        <w:t xml:space="preserve"> </w:t>
      </w:r>
      <w:proofErr w:type="spellStart"/>
      <w:r w:rsidRPr="002A42EC">
        <w:rPr>
          <w:bCs/>
          <w:color w:val="000000" w:themeColor="text1"/>
          <w:sz w:val="28"/>
          <w:szCs w:val="28"/>
          <w:lang w:val="uk-UA"/>
        </w:rPr>
        <w:t>in</w:t>
      </w:r>
      <w:proofErr w:type="spellEnd"/>
      <w:r w:rsidR="002A5DB8">
        <w:rPr>
          <w:bCs/>
          <w:color w:val="000000" w:themeColor="text1"/>
          <w:sz w:val="28"/>
          <w:szCs w:val="28"/>
          <w:lang w:val="en-US"/>
        </w:rPr>
        <w:t xml:space="preserve"> </w:t>
      </w:r>
      <w:proofErr w:type="spellStart"/>
      <w:r w:rsidRPr="002A42EC">
        <w:rPr>
          <w:bCs/>
          <w:color w:val="000000" w:themeColor="text1"/>
          <w:sz w:val="28"/>
          <w:szCs w:val="28"/>
          <w:lang w:val="uk-UA"/>
        </w:rPr>
        <w:t>health</w:t>
      </w:r>
      <w:proofErr w:type="spellEnd"/>
      <w:r w:rsidR="002A5DB8">
        <w:rPr>
          <w:bCs/>
          <w:color w:val="000000" w:themeColor="text1"/>
          <w:sz w:val="28"/>
          <w:szCs w:val="28"/>
          <w:lang w:val="en-US"/>
        </w:rPr>
        <w:t xml:space="preserve"> </w:t>
      </w:r>
      <w:proofErr w:type="spellStart"/>
      <w:r w:rsidRPr="002A42EC">
        <w:rPr>
          <w:bCs/>
          <w:color w:val="000000" w:themeColor="text1"/>
          <w:sz w:val="28"/>
          <w:szCs w:val="28"/>
          <w:lang w:val="uk-UA"/>
        </w:rPr>
        <w:t>carein</w:t>
      </w:r>
      <w:proofErr w:type="spellEnd"/>
      <w:r w:rsidR="002A5DB8">
        <w:rPr>
          <w:bCs/>
          <w:color w:val="000000" w:themeColor="text1"/>
          <w:sz w:val="28"/>
          <w:szCs w:val="28"/>
          <w:lang w:val="en-US"/>
        </w:rPr>
        <w:t xml:space="preserve"> </w:t>
      </w:r>
      <w:proofErr w:type="spellStart"/>
      <w:r w:rsidRPr="002A42EC">
        <w:rPr>
          <w:bCs/>
          <w:color w:val="000000" w:themeColor="text1"/>
          <w:sz w:val="28"/>
          <w:szCs w:val="28"/>
          <w:lang w:val="uk-UA"/>
        </w:rPr>
        <w:t>Advanced</w:t>
      </w:r>
      <w:proofErr w:type="spellEnd"/>
      <w:r w:rsidR="002A5DB8">
        <w:rPr>
          <w:bCs/>
          <w:color w:val="000000" w:themeColor="text1"/>
          <w:sz w:val="28"/>
          <w:szCs w:val="28"/>
          <w:lang w:val="en-US"/>
        </w:rPr>
        <w:t xml:space="preserve"> </w:t>
      </w:r>
      <w:proofErr w:type="spellStart"/>
      <w:r w:rsidRPr="002A42EC">
        <w:rPr>
          <w:bCs/>
          <w:color w:val="000000" w:themeColor="text1"/>
          <w:sz w:val="28"/>
          <w:szCs w:val="28"/>
          <w:lang w:val="uk-UA"/>
        </w:rPr>
        <w:t>Computational</w:t>
      </w:r>
      <w:proofErr w:type="spellEnd"/>
      <w:r w:rsidR="002A5DB8">
        <w:rPr>
          <w:bCs/>
          <w:color w:val="000000" w:themeColor="text1"/>
          <w:sz w:val="28"/>
          <w:szCs w:val="28"/>
          <w:lang w:val="en-US"/>
        </w:rPr>
        <w:t xml:space="preserve"> </w:t>
      </w:r>
      <w:proofErr w:type="spellStart"/>
      <w:r w:rsidRPr="002A42EC">
        <w:rPr>
          <w:bCs/>
          <w:color w:val="000000" w:themeColor="text1"/>
          <w:sz w:val="28"/>
          <w:szCs w:val="28"/>
          <w:lang w:val="uk-UA"/>
        </w:rPr>
        <w:t>Intelligence</w:t>
      </w:r>
      <w:proofErr w:type="spellEnd"/>
      <w:r w:rsidR="002A5DB8">
        <w:rPr>
          <w:bCs/>
          <w:color w:val="000000" w:themeColor="text1"/>
          <w:sz w:val="28"/>
          <w:szCs w:val="28"/>
          <w:lang w:val="en-US"/>
        </w:rPr>
        <w:t xml:space="preserve"> </w:t>
      </w:r>
      <w:proofErr w:type="spellStart"/>
      <w:r w:rsidRPr="002A42EC">
        <w:rPr>
          <w:bCs/>
          <w:color w:val="000000" w:themeColor="text1"/>
          <w:sz w:val="28"/>
          <w:szCs w:val="28"/>
          <w:lang w:val="uk-UA"/>
        </w:rPr>
        <w:t>Paradigmsin</w:t>
      </w:r>
      <w:proofErr w:type="spellEnd"/>
      <w:r w:rsidR="002A5DB8">
        <w:rPr>
          <w:bCs/>
          <w:color w:val="000000" w:themeColor="text1"/>
          <w:sz w:val="28"/>
          <w:szCs w:val="28"/>
          <w:lang w:val="en-US"/>
        </w:rPr>
        <w:t xml:space="preserve"> </w:t>
      </w:r>
      <w:proofErr w:type="spellStart"/>
      <w:r w:rsidRPr="002A42EC">
        <w:rPr>
          <w:bCs/>
          <w:color w:val="000000" w:themeColor="text1"/>
          <w:sz w:val="28"/>
          <w:szCs w:val="28"/>
          <w:lang w:val="uk-UA"/>
        </w:rPr>
        <w:t>Health</w:t>
      </w:r>
      <w:proofErr w:type="spellEnd"/>
      <w:r w:rsidR="002A5DB8">
        <w:rPr>
          <w:bCs/>
          <w:color w:val="000000" w:themeColor="text1"/>
          <w:sz w:val="28"/>
          <w:szCs w:val="28"/>
          <w:lang w:val="en-US"/>
        </w:rPr>
        <w:t xml:space="preserve"> </w:t>
      </w:r>
      <w:proofErr w:type="spellStart"/>
      <w:r w:rsidRPr="002A42EC">
        <w:rPr>
          <w:bCs/>
          <w:color w:val="000000" w:themeColor="text1"/>
          <w:sz w:val="28"/>
          <w:szCs w:val="28"/>
          <w:lang w:val="uk-UA"/>
        </w:rPr>
        <w:t>care</w:t>
      </w:r>
      <w:proofErr w:type="spellEnd"/>
      <w:r w:rsidRPr="002A42EC">
        <w:rPr>
          <w:bCs/>
          <w:color w:val="000000" w:themeColor="text1"/>
          <w:sz w:val="28"/>
          <w:szCs w:val="28"/>
          <w:lang w:val="uk-UA"/>
        </w:rPr>
        <w:t xml:space="preserve"> 6. SCI 337</w:t>
      </w:r>
      <w:r w:rsidRPr="002A42EC">
        <w:rPr>
          <w:bCs/>
          <w:color w:val="000000" w:themeColor="text1"/>
          <w:sz w:val="28"/>
          <w:szCs w:val="28"/>
          <w:lang w:val="en-US"/>
        </w:rPr>
        <w:t xml:space="preserve">. </w:t>
      </w:r>
      <w:r w:rsidRPr="002A42EC">
        <w:rPr>
          <w:bCs/>
          <w:color w:val="000000" w:themeColor="text1"/>
          <w:sz w:val="28"/>
          <w:szCs w:val="28"/>
          <w:lang w:val="uk-UA"/>
        </w:rPr>
        <w:t xml:space="preserve">/ </w:t>
      </w:r>
      <w:proofErr w:type="spellStart"/>
      <w:r w:rsidRPr="002A42EC">
        <w:rPr>
          <w:bCs/>
          <w:color w:val="000000" w:themeColor="text1"/>
          <w:sz w:val="28"/>
          <w:szCs w:val="28"/>
          <w:lang w:val="uk-UA"/>
        </w:rPr>
        <w:t>Ma</w:t>
      </w:r>
      <w:proofErr w:type="spellEnd"/>
      <w:r w:rsidRPr="002A42EC">
        <w:rPr>
          <w:bCs/>
          <w:color w:val="000000" w:themeColor="text1"/>
          <w:sz w:val="28"/>
          <w:szCs w:val="28"/>
          <w:lang w:val="uk-UA"/>
        </w:rPr>
        <w:t xml:space="preserve"> M., </w:t>
      </w:r>
      <w:proofErr w:type="spellStart"/>
      <w:r w:rsidRPr="002A42EC">
        <w:rPr>
          <w:bCs/>
          <w:color w:val="000000" w:themeColor="text1"/>
          <w:sz w:val="28"/>
          <w:szCs w:val="28"/>
          <w:lang w:val="uk-UA"/>
        </w:rPr>
        <w:t>Zheng</w:t>
      </w:r>
      <w:proofErr w:type="spellEnd"/>
      <w:r w:rsidRPr="002A42EC">
        <w:rPr>
          <w:bCs/>
          <w:color w:val="000000" w:themeColor="text1"/>
          <w:sz w:val="28"/>
          <w:szCs w:val="28"/>
          <w:lang w:val="uk-UA"/>
        </w:rPr>
        <w:t xml:space="preserve"> H. </w:t>
      </w:r>
      <w:r w:rsidRPr="002A42EC">
        <w:rPr>
          <w:rStyle w:val="apple-converted-space"/>
          <w:color w:val="000000" w:themeColor="text1"/>
          <w:sz w:val="28"/>
          <w:szCs w:val="28"/>
          <w:lang w:val="uk-UA"/>
        </w:rPr>
        <w:t>–</w:t>
      </w:r>
      <w:r w:rsidR="002A5DB8">
        <w:rPr>
          <w:rStyle w:val="apple-converted-space"/>
          <w:color w:val="000000" w:themeColor="text1"/>
          <w:sz w:val="28"/>
          <w:szCs w:val="28"/>
          <w:lang w:val="en-US"/>
        </w:rPr>
        <w:t xml:space="preserve"> </w:t>
      </w:r>
      <w:proofErr w:type="spellStart"/>
      <w:r w:rsidRPr="002A42EC">
        <w:rPr>
          <w:bCs/>
          <w:color w:val="000000" w:themeColor="text1"/>
          <w:sz w:val="28"/>
          <w:szCs w:val="28"/>
          <w:lang w:val="uk-UA"/>
        </w:rPr>
        <w:t>Berlin</w:t>
      </w:r>
      <w:proofErr w:type="spellEnd"/>
      <w:r w:rsidRPr="002A42EC">
        <w:rPr>
          <w:bCs/>
          <w:color w:val="000000" w:themeColor="text1"/>
          <w:sz w:val="28"/>
          <w:szCs w:val="28"/>
          <w:lang w:val="uk-UA"/>
        </w:rPr>
        <w:t>: Springer-Verlag</w:t>
      </w:r>
      <w:r w:rsidRPr="002A42EC">
        <w:rPr>
          <w:bCs/>
          <w:color w:val="000000" w:themeColor="text1"/>
          <w:sz w:val="28"/>
          <w:szCs w:val="28"/>
          <w:lang w:val="en-US"/>
        </w:rPr>
        <w:t>,</w:t>
      </w:r>
      <w:r w:rsidRPr="002A42EC">
        <w:rPr>
          <w:bCs/>
          <w:color w:val="000000" w:themeColor="text1"/>
          <w:sz w:val="28"/>
          <w:szCs w:val="28"/>
          <w:lang w:val="uk-UA"/>
        </w:rPr>
        <w:t xml:space="preserve"> 2011</w:t>
      </w:r>
      <w:r w:rsidRPr="002A42EC">
        <w:rPr>
          <w:bCs/>
          <w:color w:val="000000" w:themeColor="text1"/>
          <w:sz w:val="28"/>
          <w:szCs w:val="28"/>
          <w:lang w:val="en-US"/>
        </w:rPr>
        <w:t xml:space="preserve">. </w:t>
      </w:r>
      <w:r w:rsidRPr="002A42EC">
        <w:rPr>
          <w:rStyle w:val="apple-converted-space"/>
          <w:color w:val="000000" w:themeColor="text1"/>
          <w:sz w:val="28"/>
          <w:szCs w:val="28"/>
          <w:lang w:val="uk-UA"/>
        </w:rPr>
        <w:t xml:space="preserve">– </w:t>
      </w:r>
      <w:r w:rsidRPr="002A42EC">
        <w:rPr>
          <w:bCs/>
          <w:color w:val="000000" w:themeColor="text1"/>
          <w:sz w:val="28"/>
          <w:szCs w:val="28"/>
          <w:lang w:val="en-US"/>
        </w:rPr>
        <w:t xml:space="preserve">P. </w:t>
      </w:r>
      <w:r w:rsidRPr="002A42EC">
        <w:rPr>
          <w:bCs/>
          <w:color w:val="000000" w:themeColor="text1"/>
          <w:sz w:val="28"/>
          <w:szCs w:val="28"/>
          <w:lang w:val="uk-UA"/>
        </w:rPr>
        <w:t>169-192</w:t>
      </w:r>
      <w:r w:rsidRPr="002A42EC">
        <w:rPr>
          <w:bCs/>
          <w:color w:val="000000" w:themeColor="text1"/>
          <w:sz w:val="28"/>
          <w:szCs w:val="28"/>
          <w:lang w:val="en-US"/>
        </w:rPr>
        <w:t>.</w:t>
      </w:r>
    </w:p>
    <w:p w:rsidR="00AA3189" w:rsidRPr="002A42EC" w:rsidRDefault="00AA3189" w:rsidP="00F34D73">
      <w:pPr>
        <w:pStyle w:val="Style106"/>
        <w:numPr>
          <w:ilvl w:val="0"/>
          <w:numId w:val="6"/>
        </w:numPr>
        <w:spacing w:line="360" w:lineRule="auto"/>
        <w:ind w:left="0" w:firstLine="851"/>
        <w:jc w:val="both"/>
        <w:rPr>
          <w:bCs/>
          <w:color w:val="000000" w:themeColor="text1"/>
          <w:sz w:val="28"/>
          <w:szCs w:val="28"/>
          <w:lang w:val="uk-UA"/>
        </w:rPr>
      </w:pPr>
      <w:proofErr w:type="spellStart"/>
      <w:r w:rsidRPr="002A42EC">
        <w:rPr>
          <w:bCs/>
          <w:color w:val="000000" w:themeColor="text1"/>
          <w:sz w:val="28"/>
          <w:szCs w:val="28"/>
          <w:lang w:val="uk-UA"/>
        </w:rPr>
        <w:t>Zeman</w:t>
      </w:r>
      <w:proofErr w:type="spellEnd"/>
      <w:r w:rsidRPr="002A42EC">
        <w:rPr>
          <w:bCs/>
          <w:color w:val="000000" w:themeColor="text1"/>
          <w:sz w:val="28"/>
          <w:szCs w:val="28"/>
          <w:lang w:val="uk-UA"/>
        </w:rPr>
        <w:t xml:space="preserve">, A. </w:t>
      </w:r>
      <w:proofErr w:type="spellStart"/>
      <w:r w:rsidRPr="002A42EC">
        <w:rPr>
          <w:bCs/>
          <w:color w:val="000000" w:themeColor="text1"/>
          <w:sz w:val="28"/>
          <w:szCs w:val="28"/>
          <w:lang w:val="uk-UA"/>
        </w:rPr>
        <w:t>Lives</w:t>
      </w:r>
      <w:proofErr w:type="spellEnd"/>
      <w:r w:rsidR="002A5DB8">
        <w:rPr>
          <w:bCs/>
          <w:color w:val="000000" w:themeColor="text1"/>
          <w:sz w:val="28"/>
          <w:szCs w:val="28"/>
          <w:lang w:val="en-US"/>
        </w:rPr>
        <w:t xml:space="preserve"> </w:t>
      </w:r>
      <w:proofErr w:type="spellStart"/>
      <w:r w:rsidRPr="002A42EC">
        <w:rPr>
          <w:bCs/>
          <w:color w:val="000000" w:themeColor="text1"/>
          <w:sz w:val="28"/>
          <w:szCs w:val="28"/>
          <w:lang w:val="uk-UA"/>
        </w:rPr>
        <w:t>without</w:t>
      </w:r>
      <w:proofErr w:type="spellEnd"/>
      <w:r w:rsidR="002A5DB8">
        <w:rPr>
          <w:bCs/>
          <w:color w:val="000000" w:themeColor="text1"/>
          <w:sz w:val="28"/>
          <w:szCs w:val="28"/>
          <w:lang w:val="en-US"/>
        </w:rPr>
        <w:t xml:space="preserve"> </w:t>
      </w:r>
      <w:proofErr w:type="spellStart"/>
      <w:r w:rsidRPr="002A42EC">
        <w:rPr>
          <w:bCs/>
          <w:color w:val="000000" w:themeColor="text1"/>
          <w:sz w:val="28"/>
          <w:szCs w:val="28"/>
          <w:lang w:val="uk-UA"/>
        </w:rPr>
        <w:t>imagery</w:t>
      </w:r>
      <w:proofErr w:type="spellEnd"/>
      <w:r w:rsidRPr="002A42EC">
        <w:rPr>
          <w:bCs/>
          <w:color w:val="000000" w:themeColor="text1"/>
          <w:sz w:val="28"/>
          <w:szCs w:val="28"/>
          <w:lang w:val="uk-UA"/>
        </w:rPr>
        <w:t xml:space="preserve">: </w:t>
      </w:r>
      <w:proofErr w:type="spellStart"/>
      <w:r w:rsidRPr="002A42EC">
        <w:rPr>
          <w:bCs/>
          <w:color w:val="000000" w:themeColor="text1"/>
          <w:sz w:val="28"/>
          <w:szCs w:val="28"/>
          <w:lang w:val="uk-UA"/>
        </w:rPr>
        <w:t>Congenitala</w:t>
      </w:r>
      <w:proofErr w:type="spellEnd"/>
      <w:r w:rsidR="00076AD9">
        <w:rPr>
          <w:bCs/>
          <w:color w:val="000000" w:themeColor="text1"/>
          <w:sz w:val="28"/>
          <w:szCs w:val="28"/>
          <w:lang w:val="en-US"/>
        </w:rPr>
        <w:t xml:space="preserve"> </w:t>
      </w:r>
      <w:proofErr w:type="spellStart"/>
      <w:r w:rsidRPr="002A42EC">
        <w:rPr>
          <w:bCs/>
          <w:color w:val="000000" w:themeColor="text1"/>
          <w:sz w:val="28"/>
          <w:szCs w:val="28"/>
          <w:lang w:val="uk-UA"/>
        </w:rPr>
        <w:t>phantasia</w:t>
      </w:r>
      <w:proofErr w:type="spellEnd"/>
      <w:r w:rsidRPr="002A42EC">
        <w:rPr>
          <w:bCs/>
          <w:color w:val="000000" w:themeColor="text1"/>
          <w:sz w:val="28"/>
          <w:szCs w:val="28"/>
          <w:lang w:val="uk-UA"/>
        </w:rPr>
        <w:t xml:space="preserve"> / </w:t>
      </w:r>
      <w:proofErr w:type="spellStart"/>
      <w:r w:rsidRPr="002A42EC">
        <w:rPr>
          <w:bCs/>
          <w:color w:val="000000" w:themeColor="text1"/>
          <w:sz w:val="28"/>
          <w:szCs w:val="28"/>
          <w:lang w:val="uk-UA"/>
        </w:rPr>
        <w:lastRenderedPageBreak/>
        <w:t>ZemanA</w:t>
      </w:r>
      <w:proofErr w:type="spellEnd"/>
      <w:r w:rsidRPr="002A42EC">
        <w:rPr>
          <w:bCs/>
          <w:color w:val="000000" w:themeColor="text1"/>
          <w:sz w:val="28"/>
          <w:szCs w:val="28"/>
          <w:lang w:val="uk-UA"/>
        </w:rPr>
        <w:t>.</w:t>
      </w:r>
      <w:r w:rsidRPr="002A42EC">
        <w:rPr>
          <w:bCs/>
          <w:color w:val="000000" w:themeColor="text1"/>
          <w:sz w:val="28"/>
          <w:szCs w:val="28"/>
          <w:lang w:val="en-US"/>
        </w:rPr>
        <w:t>,</w:t>
      </w:r>
      <w:proofErr w:type="spellStart"/>
      <w:r w:rsidRPr="002A42EC">
        <w:rPr>
          <w:bCs/>
          <w:color w:val="000000" w:themeColor="text1"/>
          <w:sz w:val="28"/>
          <w:szCs w:val="28"/>
          <w:lang w:val="uk-UA"/>
        </w:rPr>
        <w:t>Dewar</w:t>
      </w:r>
      <w:proofErr w:type="spellEnd"/>
      <w:r w:rsidRPr="002A42EC">
        <w:rPr>
          <w:bCs/>
          <w:color w:val="000000" w:themeColor="text1"/>
          <w:sz w:val="28"/>
          <w:szCs w:val="28"/>
          <w:lang w:val="uk-UA"/>
        </w:rPr>
        <w:t xml:space="preserve"> M., </w:t>
      </w:r>
      <w:proofErr w:type="spellStart"/>
      <w:r w:rsidRPr="002A42EC">
        <w:rPr>
          <w:bCs/>
          <w:color w:val="000000" w:themeColor="text1"/>
          <w:sz w:val="28"/>
          <w:szCs w:val="28"/>
          <w:lang w:val="uk-UA"/>
        </w:rPr>
        <w:t>DellaSala</w:t>
      </w:r>
      <w:proofErr w:type="spellEnd"/>
      <w:r w:rsidRPr="002A42EC">
        <w:rPr>
          <w:bCs/>
          <w:color w:val="000000" w:themeColor="text1"/>
          <w:sz w:val="28"/>
          <w:szCs w:val="28"/>
          <w:lang w:val="uk-UA"/>
        </w:rPr>
        <w:t xml:space="preserve"> S. </w:t>
      </w:r>
      <w:proofErr w:type="spellStart"/>
      <w:r w:rsidRPr="002A42EC">
        <w:rPr>
          <w:rStyle w:val="apple-converted-space"/>
          <w:color w:val="000000" w:themeColor="text1"/>
          <w:sz w:val="28"/>
          <w:szCs w:val="28"/>
          <w:lang w:val="uk-UA"/>
        </w:rPr>
        <w:t>–</w:t>
      </w:r>
      <w:r w:rsidRPr="002A42EC">
        <w:rPr>
          <w:bCs/>
          <w:color w:val="000000" w:themeColor="text1"/>
          <w:sz w:val="28"/>
          <w:szCs w:val="28"/>
          <w:lang w:val="uk-UA"/>
        </w:rPr>
        <w:t>Cortex</w:t>
      </w:r>
      <w:proofErr w:type="spellEnd"/>
      <w:r w:rsidRPr="002A42EC">
        <w:rPr>
          <w:bCs/>
          <w:color w:val="000000" w:themeColor="text1"/>
          <w:sz w:val="28"/>
          <w:szCs w:val="28"/>
          <w:lang w:val="uk-UA"/>
        </w:rPr>
        <w:t xml:space="preserve">. 2015. </w:t>
      </w:r>
      <w:r w:rsidRPr="002A42EC">
        <w:rPr>
          <w:rStyle w:val="apple-converted-space"/>
          <w:color w:val="000000" w:themeColor="text1"/>
          <w:sz w:val="28"/>
          <w:szCs w:val="28"/>
          <w:lang w:val="uk-UA"/>
        </w:rPr>
        <w:t xml:space="preserve">– </w:t>
      </w:r>
      <w:r w:rsidRPr="002A42EC">
        <w:rPr>
          <w:bCs/>
          <w:color w:val="000000" w:themeColor="text1"/>
          <w:sz w:val="28"/>
          <w:szCs w:val="28"/>
          <w:lang w:val="en-US"/>
        </w:rPr>
        <w:t xml:space="preserve">Vol. </w:t>
      </w:r>
      <w:r w:rsidRPr="002A42EC">
        <w:rPr>
          <w:bCs/>
          <w:color w:val="000000" w:themeColor="text1"/>
          <w:sz w:val="28"/>
          <w:szCs w:val="28"/>
          <w:lang w:val="uk-UA"/>
        </w:rPr>
        <w:t xml:space="preserve">73. </w:t>
      </w:r>
      <w:r w:rsidRPr="002A42EC">
        <w:rPr>
          <w:rStyle w:val="apple-converted-space"/>
          <w:color w:val="000000" w:themeColor="text1"/>
          <w:sz w:val="28"/>
          <w:szCs w:val="28"/>
          <w:lang w:val="uk-UA"/>
        </w:rPr>
        <w:t xml:space="preserve">– </w:t>
      </w:r>
      <w:r w:rsidRPr="002A42EC">
        <w:rPr>
          <w:bCs/>
          <w:color w:val="000000" w:themeColor="text1"/>
          <w:sz w:val="28"/>
          <w:szCs w:val="28"/>
          <w:lang w:val="uk-UA"/>
        </w:rPr>
        <w:t>P. 378-380.</w:t>
      </w:r>
    </w:p>
    <w:p w:rsidR="00F34D73" w:rsidRPr="00F34D73" w:rsidRDefault="00AA3189" w:rsidP="00F34D73">
      <w:pPr>
        <w:pStyle w:val="Style106"/>
        <w:numPr>
          <w:ilvl w:val="0"/>
          <w:numId w:val="6"/>
        </w:numPr>
        <w:spacing w:line="360" w:lineRule="auto"/>
        <w:ind w:left="0" w:firstLine="851"/>
        <w:jc w:val="both"/>
        <w:rPr>
          <w:rStyle w:val="apple-converted-space"/>
          <w:bCs/>
          <w:color w:val="000000" w:themeColor="text1"/>
          <w:sz w:val="28"/>
          <w:szCs w:val="28"/>
          <w:lang w:val="uk-UA"/>
        </w:rPr>
      </w:pPr>
      <w:proofErr w:type="spellStart"/>
      <w:r w:rsidRPr="002A42EC">
        <w:rPr>
          <w:rStyle w:val="apple-converted-space"/>
          <w:color w:val="000000" w:themeColor="text1"/>
          <w:sz w:val="28"/>
          <w:szCs w:val="28"/>
          <w:lang w:val="uk-UA"/>
        </w:rPr>
        <w:t>Gonçalves</w:t>
      </w:r>
      <w:proofErr w:type="spellEnd"/>
      <w:r w:rsidRPr="002A42EC">
        <w:rPr>
          <w:rStyle w:val="apple-converted-space"/>
          <w:color w:val="000000" w:themeColor="text1"/>
          <w:sz w:val="28"/>
          <w:szCs w:val="28"/>
          <w:lang w:val="uk-UA"/>
        </w:rPr>
        <w:t xml:space="preserve">, R. </w:t>
      </w:r>
      <w:proofErr w:type="spellStart"/>
      <w:r w:rsidRPr="002A42EC">
        <w:rPr>
          <w:rStyle w:val="apple-converted-space"/>
          <w:color w:val="000000" w:themeColor="text1"/>
          <w:sz w:val="28"/>
          <w:szCs w:val="28"/>
          <w:lang w:val="uk-UA"/>
        </w:rPr>
        <w:t>Efficacyof</w:t>
      </w:r>
      <w:proofErr w:type="spellEnd"/>
      <w:r w:rsidR="00D0624A">
        <w:rPr>
          <w:rStyle w:val="apple-converted-space"/>
          <w:color w:val="000000" w:themeColor="text1"/>
          <w:sz w:val="28"/>
          <w:szCs w:val="28"/>
          <w:lang w:val="en-US"/>
        </w:rPr>
        <w:t xml:space="preserve"> </w:t>
      </w:r>
      <w:proofErr w:type="spellStart"/>
      <w:r w:rsidRPr="002A42EC">
        <w:rPr>
          <w:rStyle w:val="apple-converted-space"/>
          <w:color w:val="000000" w:themeColor="text1"/>
          <w:sz w:val="28"/>
          <w:szCs w:val="28"/>
          <w:lang w:val="uk-UA"/>
        </w:rPr>
        <w:t>Virtual</w:t>
      </w:r>
      <w:proofErr w:type="spellEnd"/>
      <w:r w:rsidR="00D0624A">
        <w:rPr>
          <w:rStyle w:val="apple-converted-space"/>
          <w:color w:val="000000" w:themeColor="text1"/>
          <w:sz w:val="28"/>
          <w:szCs w:val="28"/>
          <w:lang w:val="en-US"/>
        </w:rPr>
        <w:t xml:space="preserve"> </w:t>
      </w:r>
      <w:proofErr w:type="spellStart"/>
      <w:r w:rsidRPr="002A42EC">
        <w:rPr>
          <w:rStyle w:val="apple-converted-space"/>
          <w:color w:val="000000" w:themeColor="text1"/>
          <w:sz w:val="28"/>
          <w:szCs w:val="28"/>
          <w:lang w:val="uk-UA"/>
        </w:rPr>
        <w:t>Reality</w:t>
      </w:r>
      <w:proofErr w:type="spellEnd"/>
      <w:r w:rsidR="00D0624A">
        <w:rPr>
          <w:rStyle w:val="apple-converted-space"/>
          <w:color w:val="000000" w:themeColor="text1"/>
          <w:sz w:val="28"/>
          <w:szCs w:val="28"/>
          <w:lang w:val="en-US"/>
        </w:rPr>
        <w:t xml:space="preserve"> </w:t>
      </w:r>
      <w:proofErr w:type="spellStart"/>
      <w:r w:rsidRPr="002A42EC">
        <w:rPr>
          <w:rStyle w:val="apple-converted-space"/>
          <w:color w:val="000000" w:themeColor="text1"/>
          <w:sz w:val="28"/>
          <w:szCs w:val="28"/>
          <w:lang w:val="uk-UA"/>
        </w:rPr>
        <w:t>Exposure</w:t>
      </w:r>
      <w:proofErr w:type="spellEnd"/>
      <w:r w:rsidR="00D0624A">
        <w:rPr>
          <w:rStyle w:val="apple-converted-space"/>
          <w:color w:val="000000" w:themeColor="text1"/>
          <w:sz w:val="28"/>
          <w:szCs w:val="28"/>
          <w:lang w:val="en-US"/>
        </w:rPr>
        <w:t xml:space="preserve"> </w:t>
      </w:r>
      <w:proofErr w:type="spellStart"/>
      <w:r w:rsidRPr="002A42EC">
        <w:rPr>
          <w:rStyle w:val="apple-converted-space"/>
          <w:color w:val="000000" w:themeColor="text1"/>
          <w:sz w:val="28"/>
          <w:szCs w:val="28"/>
          <w:lang w:val="uk-UA"/>
        </w:rPr>
        <w:t>Therapy</w:t>
      </w:r>
      <w:proofErr w:type="spellEnd"/>
      <w:r w:rsidR="002A5DB8">
        <w:rPr>
          <w:rStyle w:val="apple-converted-space"/>
          <w:color w:val="000000" w:themeColor="text1"/>
          <w:sz w:val="28"/>
          <w:szCs w:val="28"/>
          <w:lang w:val="en-US"/>
        </w:rPr>
        <w:t xml:space="preserve"> </w:t>
      </w:r>
      <w:proofErr w:type="spellStart"/>
      <w:r w:rsidRPr="002A42EC">
        <w:rPr>
          <w:rStyle w:val="apple-converted-space"/>
          <w:color w:val="000000" w:themeColor="text1"/>
          <w:sz w:val="28"/>
          <w:szCs w:val="28"/>
          <w:lang w:val="uk-UA"/>
        </w:rPr>
        <w:t>in</w:t>
      </w:r>
      <w:proofErr w:type="spellEnd"/>
      <w:r w:rsidR="002A5DB8">
        <w:rPr>
          <w:rStyle w:val="apple-converted-space"/>
          <w:color w:val="000000" w:themeColor="text1"/>
          <w:sz w:val="28"/>
          <w:szCs w:val="28"/>
          <w:lang w:val="en-US"/>
        </w:rPr>
        <w:t xml:space="preserve"> </w:t>
      </w:r>
      <w:proofErr w:type="spellStart"/>
      <w:r w:rsidRPr="002A42EC">
        <w:rPr>
          <w:rStyle w:val="apple-converted-space"/>
          <w:color w:val="000000" w:themeColor="text1"/>
          <w:sz w:val="28"/>
          <w:szCs w:val="28"/>
          <w:lang w:val="uk-UA"/>
        </w:rPr>
        <w:t>the</w:t>
      </w:r>
      <w:proofErr w:type="spellEnd"/>
      <w:r w:rsidR="00D0624A">
        <w:rPr>
          <w:rStyle w:val="apple-converted-space"/>
          <w:color w:val="000000" w:themeColor="text1"/>
          <w:sz w:val="28"/>
          <w:szCs w:val="28"/>
          <w:lang w:val="en-US"/>
        </w:rPr>
        <w:t xml:space="preserve"> </w:t>
      </w:r>
      <w:proofErr w:type="spellStart"/>
      <w:r w:rsidRPr="002A42EC">
        <w:rPr>
          <w:rStyle w:val="apple-converted-space"/>
          <w:color w:val="000000" w:themeColor="text1"/>
          <w:sz w:val="28"/>
          <w:szCs w:val="28"/>
          <w:lang w:val="uk-UA"/>
        </w:rPr>
        <w:t>Treatment</w:t>
      </w:r>
      <w:proofErr w:type="spellEnd"/>
      <w:r w:rsidR="00D0624A">
        <w:rPr>
          <w:rStyle w:val="apple-converted-space"/>
          <w:color w:val="000000" w:themeColor="text1"/>
          <w:sz w:val="28"/>
          <w:szCs w:val="28"/>
          <w:lang w:val="en-US"/>
        </w:rPr>
        <w:t xml:space="preserve"> </w:t>
      </w:r>
      <w:proofErr w:type="spellStart"/>
      <w:r w:rsidRPr="002A42EC">
        <w:rPr>
          <w:rStyle w:val="apple-converted-space"/>
          <w:color w:val="000000" w:themeColor="text1"/>
          <w:sz w:val="28"/>
          <w:szCs w:val="28"/>
          <w:lang w:val="uk-UA"/>
        </w:rPr>
        <w:t>of</w:t>
      </w:r>
      <w:proofErr w:type="spellEnd"/>
      <w:r w:rsidRPr="002A42EC">
        <w:rPr>
          <w:rStyle w:val="apple-converted-space"/>
          <w:color w:val="000000" w:themeColor="text1"/>
          <w:sz w:val="28"/>
          <w:szCs w:val="28"/>
          <w:lang w:val="uk-UA"/>
        </w:rPr>
        <w:t xml:space="preserve"> PTSD: A </w:t>
      </w:r>
      <w:proofErr w:type="spellStart"/>
      <w:r w:rsidRPr="002A42EC">
        <w:rPr>
          <w:rStyle w:val="apple-converted-space"/>
          <w:color w:val="000000" w:themeColor="text1"/>
          <w:sz w:val="28"/>
          <w:szCs w:val="28"/>
          <w:lang w:val="uk-UA"/>
        </w:rPr>
        <w:t>Systematic</w:t>
      </w:r>
      <w:proofErr w:type="spellEnd"/>
      <w:r w:rsidR="00D0624A">
        <w:rPr>
          <w:rStyle w:val="apple-converted-space"/>
          <w:color w:val="000000" w:themeColor="text1"/>
          <w:sz w:val="28"/>
          <w:szCs w:val="28"/>
          <w:lang w:val="en-US"/>
        </w:rPr>
        <w:t xml:space="preserve"> </w:t>
      </w:r>
      <w:proofErr w:type="spellStart"/>
      <w:r w:rsidRPr="002A42EC">
        <w:rPr>
          <w:rStyle w:val="apple-converted-space"/>
          <w:color w:val="000000" w:themeColor="text1"/>
          <w:sz w:val="28"/>
          <w:szCs w:val="28"/>
          <w:lang w:val="uk-UA"/>
        </w:rPr>
        <w:t>Review</w:t>
      </w:r>
      <w:proofErr w:type="spellEnd"/>
      <w:r w:rsidRPr="002A42EC">
        <w:rPr>
          <w:rStyle w:val="apple-converted-space"/>
          <w:color w:val="000000" w:themeColor="text1"/>
          <w:sz w:val="28"/>
          <w:szCs w:val="28"/>
          <w:lang w:val="uk-UA"/>
        </w:rPr>
        <w:t xml:space="preserve"> / </w:t>
      </w:r>
      <w:proofErr w:type="spellStart"/>
      <w:r w:rsidRPr="002A42EC">
        <w:rPr>
          <w:rStyle w:val="apple-converted-space"/>
          <w:color w:val="000000" w:themeColor="text1"/>
          <w:sz w:val="28"/>
          <w:szCs w:val="28"/>
          <w:lang w:val="uk-UA"/>
        </w:rPr>
        <w:t>Gonçalves</w:t>
      </w:r>
      <w:proofErr w:type="spellEnd"/>
      <w:r w:rsidRPr="002A42EC">
        <w:rPr>
          <w:rStyle w:val="apple-converted-space"/>
          <w:color w:val="000000" w:themeColor="text1"/>
          <w:sz w:val="28"/>
          <w:szCs w:val="28"/>
          <w:lang w:val="uk-UA"/>
        </w:rPr>
        <w:t xml:space="preserve"> R.</w:t>
      </w:r>
      <w:r w:rsidRPr="002A42EC">
        <w:rPr>
          <w:rStyle w:val="apple-converted-space"/>
          <w:color w:val="000000" w:themeColor="text1"/>
          <w:sz w:val="28"/>
          <w:szCs w:val="28"/>
          <w:lang w:val="en-US"/>
        </w:rPr>
        <w:t>,</w:t>
      </w:r>
      <w:proofErr w:type="spellStart"/>
      <w:r w:rsidRPr="002A42EC">
        <w:rPr>
          <w:rStyle w:val="apple-converted-space"/>
          <w:color w:val="000000" w:themeColor="text1"/>
          <w:sz w:val="28"/>
          <w:szCs w:val="28"/>
          <w:lang w:val="uk-UA"/>
        </w:rPr>
        <w:t>Pedrozo</w:t>
      </w:r>
      <w:proofErr w:type="spellEnd"/>
      <w:r w:rsidRPr="002A42EC">
        <w:rPr>
          <w:rStyle w:val="apple-converted-space"/>
          <w:color w:val="000000" w:themeColor="text1"/>
          <w:sz w:val="28"/>
          <w:szCs w:val="28"/>
          <w:lang w:val="uk-UA"/>
        </w:rPr>
        <w:t xml:space="preserve"> A.L., </w:t>
      </w:r>
      <w:proofErr w:type="spellStart"/>
      <w:r w:rsidRPr="002A42EC">
        <w:rPr>
          <w:rStyle w:val="apple-converted-space"/>
          <w:color w:val="000000" w:themeColor="text1"/>
          <w:sz w:val="28"/>
          <w:szCs w:val="28"/>
          <w:lang w:val="uk-UA"/>
        </w:rPr>
        <w:t>Silva</w:t>
      </w:r>
      <w:proofErr w:type="spellEnd"/>
      <w:r w:rsidRPr="002A42EC">
        <w:rPr>
          <w:rStyle w:val="apple-converted-space"/>
          <w:color w:val="000000" w:themeColor="text1"/>
          <w:sz w:val="28"/>
          <w:szCs w:val="28"/>
          <w:lang w:val="uk-UA"/>
        </w:rPr>
        <w:t xml:space="preserve"> </w:t>
      </w:r>
      <w:proofErr w:type="spellStart"/>
      <w:r w:rsidRPr="002A42EC">
        <w:rPr>
          <w:rStyle w:val="apple-converted-space"/>
          <w:color w:val="000000" w:themeColor="text1"/>
          <w:sz w:val="28"/>
          <w:szCs w:val="28"/>
          <w:lang w:val="uk-UA"/>
        </w:rPr>
        <w:t>E.et</w:t>
      </w:r>
      <w:proofErr w:type="spellEnd"/>
      <w:r w:rsidRPr="002A42EC">
        <w:rPr>
          <w:rStyle w:val="apple-converted-space"/>
          <w:color w:val="000000" w:themeColor="text1"/>
          <w:sz w:val="28"/>
          <w:szCs w:val="28"/>
          <w:lang w:val="uk-UA"/>
        </w:rPr>
        <w:t xml:space="preserve"> </w:t>
      </w:r>
      <w:proofErr w:type="spellStart"/>
      <w:r w:rsidRPr="002A42EC">
        <w:rPr>
          <w:rStyle w:val="apple-converted-space"/>
          <w:color w:val="000000" w:themeColor="text1"/>
          <w:sz w:val="28"/>
          <w:szCs w:val="28"/>
          <w:lang w:val="uk-UA"/>
        </w:rPr>
        <w:t>al</w:t>
      </w:r>
      <w:proofErr w:type="spellEnd"/>
      <w:r w:rsidRPr="002A42EC">
        <w:rPr>
          <w:rStyle w:val="apple-converted-space"/>
          <w:color w:val="000000" w:themeColor="text1"/>
          <w:sz w:val="28"/>
          <w:szCs w:val="28"/>
          <w:lang w:val="uk-UA"/>
        </w:rPr>
        <w:t xml:space="preserve">. // </w:t>
      </w:r>
      <w:proofErr w:type="spellStart"/>
      <w:r w:rsidRPr="002A42EC">
        <w:rPr>
          <w:rStyle w:val="apple-converted-space"/>
          <w:color w:val="000000" w:themeColor="text1"/>
          <w:sz w:val="28"/>
          <w:szCs w:val="28"/>
          <w:lang w:val="uk-UA"/>
        </w:rPr>
        <w:t>PLoSOne</w:t>
      </w:r>
      <w:proofErr w:type="spellEnd"/>
      <w:r w:rsidRPr="002A42EC">
        <w:rPr>
          <w:rStyle w:val="apple-converted-space"/>
          <w:color w:val="000000" w:themeColor="text1"/>
          <w:sz w:val="28"/>
          <w:szCs w:val="28"/>
          <w:lang w:val="uk-UA"/>
        </w:rPr>
        <w:t xml:space="preserve">. – 2012. – </w:t>
      </w:r>
      <w:r w:rsidRPr="002A42EC">
        <w:rPr>
          <w:rStyle w:val="apple-converted-space"/>
          <w:color w:val="000000" w:themeColor="text1"/>
          <w:sz w:val="28"/>
          <w:szCs w:val="28"/>
          <w:lang w:val="en-US"/>
        </w:rPr>
        <w:t xml:space="preserve">Vol. </w:t>
      </w:r>
      <w:r w:rsidRPr="002A42EC">
        <w:rPr>
          <w:rStyle w:val="apple-converted-space"/>
          <w:color w:val="000000" w:themeColor="text1"/>
          <w:sz w:val="28"/>
          <w:szCs w:val="28"/>
          <w:lang w:val="uk-UA"/>
        </w:rPr>
        <w:t xml:space="preserve">7(12). Режим доступу: </w:t>
      </w:r>
      <w:hyperlink r:id="rId14" w:history="1">
        <w:r w:rsidRPr="002A42EC">
          <w:rPr>
            <w:rStyle w:val="a5"/>
            <w:color w:val="000000" w:themeColor="text1"/>
            <w:sz w:val="28"/>
            <w:szCs w:val="28"/>
            <w:u w:val="none"/>
            <w:lang w:val="uk-UA"/>
          </w:rPr>
          <w:t>https://www.ncbi.nlm.nih.gov/pmc/articles/PMC3531396/</w:t>
        </w:r>
      </w:hyperlink>
      <w:r w:rsidRPr="002A42EC">
        <w:rPr>
          <w:color w:val="000000" w:themeColor="text1"/>
          <w:sz w:val="28"/>
          <w:szCs w:val="28"/>
        </w:rPr>
        <w:t xml:space="preserve">. </w:t>
      </w:r>
      <w:r w:rsidRPr="002A42EC">
        <w:rPr>
          <w:rStyle w:val="apple-converted-space"/>
          <w:color w:val="000000" w:themeColor="text1"/>
          <w:sz w:val="28"/>
          <w:szCs w:val="28"/>
          <w:lang w:val="uk-UA"/>
        </w:rPr>
        <w:t xml:space="preserve">(дата звернення: </w:t>
      </w:r>
      <w:r w:rsidR="007710E3" w:rsidRPr="002A42EC">
        <w:rPr>
          <w:rStyle w:val="apple-converted-space"/>
          <w:color w:val="000000" w:themeColor="text1"/>
          <w:sz w:val="28"/>
          <w:szCs w:val="28"/>
          <w:lang w:val="uk-UA"/>
        </w:rPr>
        <w:t>13</w:t>
      </w:r>
      <w:r w:rsidRPr="002A42EC">
        <w:rPr>
          <w:rStyle w:val="apple-converted-space"/>
          <w:color w:val="000000" w:themeColor="text1"/>
          <w:sz w:val="28"/>
          <w:szCs w:val="28"/>
          <w:lang w:val="uk-UA"/>
        </w:rPr>
        <w:t>.</w:t>
      </w:r>
      <w:r w:rsidRPr="002A42EC">
        <w:rPr>
          <w:rStyle w:val="apple-converted-space"/>
          <w:color w:val="000000" w:themeColor="text1"/>
          <w:sz w:val="28"/>
          <w:szCs w:val="28"/>
          <w:lang w:val="en-US"/>
        </w:rPr>
        <w:t>0</w:t>
      </w:r>
      <w:r w:rsidR="007710E3" w:rsidRPr="002A42EC">
        <w:rPr>
          <w:rStyle w:val="apple-converted-space"/>
          <w:color w:val="000000" w:themeColor="text1"/>
          <w:sz w:val="28"/>
          <w:szCs w:val="28"/>
          <w:lang w:val="uk-UA"/>
        </w:rPr>
        <w:t>9</w:t>
      </w:r>
      <w:r w:rsidRPr="002A42EC">
        <w:rPr>
          <w:rStyle w:val="apple-converted-space"/>
          <w:color w:val="000000" w:themeColor="text1"/>
          <w:sz w:val="28"/>
          <w:szCs w:val="28"/>
          <w:lang w:val="uk-UA"/>
        </w:rPr>
        <w:t>.20</w:t>
      </w:r>
      <w:r w:rsidR="007710E3" w:rsidRPr="002A42EC">
        <w:rPr>
          <w:rStyle w:val="apple-converted-space"/>
          <w:color w:val="000000" w:themeColor="text1"/>
          <w:sz w:val="28"/>
          <w:szCs w:val="28"/>
          <w:lang w:val="uk-UA"/>
        </w:rPr>
        <w:t>21</w:t>
      </w:r>
      <w:r w:rsidRPr="002A42EC">
        <w:rPr>
          <w:rStyle w:val="apple-converted-space"/>
          <w:color w:val="000000" w:themeColor="text1"/>
          <w:sz w:val="28"/>
          <w:szCs w:val="28"/>
          <w:lang w:val="uk-UA"/>
        </w:rPr>
        <w:t>).</w:t>
      </w:r>
    </w:p>
    <w:p w:rsidR="000F1668" w:rsidRPr="00F34D73" w:rsidRDefault="00F34D73" w:rsidP="00F34D73">
      <w:pPr>
        <w:pStyle w:val="Style106"/>
        <w:numPr>
          <w:ilvl w:val="0"/>
          <w:numId w:val="6"/>
        </w:numPr>
        <w:spacing w:line="360" w:lineRule="auto"/>
        <w:ind w:left="0" w:firstLine="851"/>
        <w:jc w:val="both"/>
        <w:rPr>
          <w:bCs/>
          <w:color w:val="000000" w:themeColor="text1"/>
          <w:sz w:val="28"/>
          <w:szCs w:val="28"/>
          <w:lang w:val="uk-UA"/>
        </w:rPr>
      </w:pPr>
      <w:proofErr w:type="spellStart"/>
      <w:r w:rsidRPr="00F34D73">
        <w:rPr>
          <w:sz w:val="28"/>
          <w:szCs w:val="28"/>
          <w:lang w:val="en-US"/>
        </w:rPr>
        <w:t>Opris</w:t>
      </w:r>
      <w:proofErr w:type="spellEnd"/>
      <w:r w:rsidRPr="00F34D73">
        <w:rPr>
          <w:sz w:val="28"/>
          <w:szCs w:val="28"/>
          <w:lang w:val="en-US"/>
        </w:rPr>
        <w:t xml:space="preserve">, D. Virtual reality exposure therapy in anxiety disorders: a quantitative meta-analysis / </w:t>
      </w:r>
      <w:proofErr w:type="spellStart"/>
      <w:r w:rsidRPr="00F34D73">
        <w:rPr>
          <w:sz w:val="28"/>
          <w:szCs w:val="28"/>
          <w:lang w:val="en-US"/>
        </w:rPr>
        <w:t>Opris</w:t>
      </w:r>
      <w:proofErr w:type="spellEnd"/>
      <w:r w:rsidRPr="00F34D73">
        <w:rPr>
          <w:sz w:val="28"/>
          <w:szCs w:val="28"/>
          <w:lang w:val="en-US"/>
        </w:rPr>
        <w:t xml:space="preserve"> D., </w:t>
      </w:r>
      <w:proofErr w:type="spellStart"/>
      <w:r w:rsidRPr="00F34D73">
        <w:rPr>
          <w:sz w:val="28"/>
          <w:szCs w:val="28"/>
          <w:lang w:val="en-US"/>
        </w:rPr>
        <w:t>Pintea</w:t>
      </w:r>
      <w:proofErr w:type="spellEnd"/>
      <w:r w:rsidR="00D0624A">
        <w:rPr>
          <w:sz w:val="28"/>
          <w:szCs w:val="28"/>
          <w:lang w:val="en-US"/>
        </w:rPr>
        <w:t xml:space="preserve"> </w:t>
      </w:r>
      <w:proofErr w:type="spellStart"/>
      <w:r w:rsidRPr="00F34D73">
        <w:rPr>
          <w:sz w:val="28"/>
          <w:szCs w:val="28"/>
          <w:lang w:val="en-US"/>
        </w:rPr>
        <w:t>García</w:t>
      </w:r>
      <w:proofErr w:type="spellEnd"/>
      <w:r w:rsidRPr="00F34D73">
        <w:rPr>
          <w:sz w:val="28"/>
          <w:szCs w:val="28"/>
          <w:lang w:val="en-US"/>
        </w:rPr>
        <w:t xml:space="preserve"> S., et al. // Palacios Depression and Anxiety. – 2012. – Vol. 29(2). – P. 85–93. </w:t>
      </w:r>
      <w:r w:rsidRPr="00F34D73">
        <w:rPr>
          <w:sz w:val="28"/>
          <w:szCs w:val="28"/>
        </w:rPr>
        <w:t xml:space="preserve">Режим доступу: https://www.ncbi.nlm.nih.gov/pubmed/22065564. (дата </w:t>
      </w:r>
      <w:proofErr w:type="spellStart"/>
      <w:r w:rsidRPr="00F34D73">
        <w:rPr>
          <w:sz w:val="28"/>
          <w:szCs w:val="28"/>
        </w:rPr>
        <w:t>звернення</w:t>
      </w:r>
      <w:proofErr w:type="spellEnd"/>
      <w:r w:rsidRPr="00F34D73">
        <w:rPr>
          <w:sz w:val="28"/>
          <w:szCs w:val="28"/>
        </w:rPr>
        <w:t>: 17.09.2021).</w:t>
      </w:r>
    </w:p>
    <w:sectPr w:rsidR="000F1668" w:rsidRPr="00F34D73" w:rsidSect="00AE093B">
      <w:type w:val="continuous"/>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3D1F"/>
    <w:multiLevelType w:val="hybridMultilevel"/>
    <w:tmpl w:val="D4C05B84"/>
    <w:lvl w:ilvl="0" w:tplc="9A9A910A">
      <w:start w:val="111"/>
      <w:numFmt w:val="bullet"/>
      <w:lvlText w:val="-"/>
      <w:lvlJc w:val="left"/>
      <w:pPr>
        <w:ind w:left="1020" w:hanging="360"/>
      </w:pPr>
      <w:rPr>
        <w:rFonts w:ascii="Times New Roman" w:eastAsia="Times New Roman" w:hAnsi="Times New Roman"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
    <w:nsid w:val="2F5745F2"/>
    <w:multiLevelType w:val="hybridMultilevel"/>
    <w:tmpl w:val="758CF5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F8D7C46"/>
    <w:multiLevelType w:val="hybridMultilevel"/>
    <w:tmpl w:val="8E4693D2"/>
    <w:lvl w:ilvl="0" w:tplc="75CA4F52">
      <w:start w:val="1"/>
      <w:numFmt w:val="decimal"/>
      <w:lvlText w:val="%1."/>
      <w:lvlJc w:val="left"/>
      <w:pPr>
        <w:ind w:left="64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1415154"/>
    <w:multiLevelType w:val="multilevel"/>
    <w:tmpl w:val="75443DEC"/>
    <w:lvl w:ilvl="0">
      <w:start w:val="1"/>
      <w:numFmt w:val="decimal"/>
      <w:pStyle w:val="sp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nsid w:val="6DC02B62"/>
    <w:multiLevelType w:val="hybridMultilevel"/>
    <w:tmpl w:val="60E0E60E"/>
    <w:lvl w:ilvl="0" w:tplc="4C6E922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1713E87"/>
    <w:multiLevelType w:val="hybridMultilevel"/>
    <w:tmpl w:val="EEC20E5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
  </w:num>
  <w:num w:numId="2">
    <w:abstractNumId w:val="0"/>
  </w:num>
  <w:num w:numId="3">
    <w:abstractNumId w:val="2"/>
  </w:num>
  <w:num w:numId="4">
    <w:abstractNumId w:val="4"/>
  </w:num>
  <w:num w:numId="5">
    <w:abstractNumId w:val="1"/>
  </w:num>
  <w:num w:numId="6">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1F0878"/>
    <w:rsid w:val="00014552"/>
    <w:rsid w:val="00076AD9"/>
    <w:rsid w:val="00081342"/>
    <w:rsid w:val="000911BD"/>
    <w:rsid w:val="000B0E02"/>
    <w:rsid w:val="000F1668"/>
    <w:rsid w:val="0012773E"/>
    <w:rsid w:val="00145B1B"/>
    <w:rsid w:val="001A1E7F"/>
    <w:rsid w:val="001C0B7E"/>
    <w:rsid w:val="001F0878"/>
    <w:rsid w:val="00217E9B"/>
    <w:rsid w:val="002214EF"/>
    <w:rsid w:val="00223153"/>
    <w:rsid w:val="00244799"/>
    <w:rsid w:val="00295DC4"/>
    <w:rsid w:val="002A42EC"/>
    <w:rsid w:val="002A5DB8"/>
    <w:rsid w:val="00325AB2"/>
    <w:rsid w:val="00374767"/>
    <w:rsid w:val="003902E4"/>
    <w:rsid w:val="003D1B4E"/>
    <w:rsid w:val="003F0393"/>
    <w:rsid w:val="004437CD"/>
    <w:rsid w:val="004C05C7"/>
    <w:rsid w:val="004C1E5C"/>
    <w:rsid w:val="0052793F"/>
    <w:rsid w:val="00537B30"/>
    <w:rsid w:val="00542CC3"/>
    <w:rsid w:val="005D3E98"/>
    <w:rsid w:val="005D70AB"/>
    <w:rsid w:val="00614094"/>
    <w:rsid w:val="00736641"/>
    <w:rsid w:val="007710E3"/>
    <w:rsid w:val="008022E7"/>
    <w:rsid w:val="008467FC"/>
    <w:rsid w:val="0087556F"/>
    <w:rsid w:val="00880629"/>
    <w:rsid w:val="008869FA"/>
    <w:rsid w:val="0092790D"/>
    <w:rsid w:val="00952284"/>
    <w:rsid w:val="00976EE5"/>
    <w:rsid w:val="00982DFF"/>
    <w:rsid w:val="009C24D8"/>
    <w:rsid w:val="00A46194"/>
    <w:rsid w:val="00A57615"/>
    <w:rsid w:val="00AA3189"/>
    <w:rsid w:val="00AE093B"/>
    <w:rsid w:val="00AE32BC"/>
    <w:rsid w:val="00B207B0"/>
    <w:rsid w:val="00B342D6"/>
    <w:rsid w:val="00B42D99"/>
    <w:rsid w:val="00BB6A45"/>
    <w:rsid w:val="00C54B91"/>
    <w:rsid w:val="00CB64F3"/>
    <w:rsid w:val="00D0624A"/>
    <w:rsid w:val="00D30823"/>
    <w:rsid w:val="00D86197"/>
    <w:rsid w:val="00E43A2F"/>
    <w:rsid w:val="00E73EF8"/>
    <w:rsid w:val="00F34D73"/>
    <w:rsid w:val="00F72BEA"/>
    <w:rsid w:val="00F761AA"/>
    <w:rsid w:val="00F95C2C"/>
    <w:rsid w:val="00F95C51"/>
    <w:rsid w:val="00FD51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189"/>
    <w:rPr>
      <w:rFonts w:ascii="Calibri" w:eastAsia="Times New Roman" w:hAnsi="Calibri" w:cs="Times New Roman"/>
    </w:rPr>
  </w:style>
  <w:style w:type="paragraph" w:styleId="1">
    <w:name w:val="heading 1"/>
    <w:basedOn w:val="a"/>
    <w:next w:val="a"/>
    <w:link w:val="10"/>
    <w:qFormat/>
    <w:rsid w:val="00AA3189"/>
    <w:pPr>
      <w:keepNext/>
      <w:widowControl w:val="0"/>
      <w:shd w:val="clear" w:color="auto" w:fill="FFFFFF"/>
      <w:autoSpaceDE w:val="0"/>
      <w:autoSpaceDN w:val="0"/>
      <w:adjustRightInd w:val="0"/>
      <w:spacing w:before="110" w:after="0" w:line="240" w:lineRule="auto"/>
      <w:ind w:left="2400"/>
      <w:outlineLvl w:val="0"/>
    </w:pPr>
    <w:rPr>
      <w:rFonts w:ascii="Times New Roman" w:hAnsi="Times New Roman"/>
      <w:b/>
      <w:color w:val="000000"/>
      <w:spacing w:val="-7"/>
      <w:sz w:val="29"/>
      <w:szCs w:val="20"/>
      <w:lang w:eastAsia="ru-RU"/>
    </w:rPr>
  </w:style>
  <w:style w:type="paragraph" w:styleId="2">
    <w:name w:val="heading 2"/>
    <w:basedOn w:val="a"/>
    <w:next w:val="a"/>
    <w:link w:val="20"/>
    <w:qFormat/>
    <w:rsid w:val="00AA3189"/>
    <w:pPr>
      <w:keepNext/>
      <w:widowControl w:val="0"/>
      <w:shd w:val="clear" w:color="auto" w:fill="FFFFFF"/>
      <w:autoSpaceDE w:val="0"/>
      <w:autoSpaceDN w:val="0"/>
      <w:adjustRightInd w:val="0"/>
      <w:spacing w:after="0" w:line="322" w:lineRule="exact"/>
      <w:ind w:left="5" w:right="5" w:hanging="5"/>
      <w:jc w:val="center"/>
      <w:outlineLvl w:val="1"/>
    </w:pPr>
    <w:rPr>
      <w:rFonts w:ascii="Times New Roman" w:hAnsi="Times New Roman"/>
      <w:color w:val="000000"/>
      <w:spacing w:val="11"/>
      <w:sz w:val="28"/>
      <w:szCs w:val="20"/>
      <w:lang w:eastAsia="ru-RU"/>
    </w:rPr>
  </w:style>
  <w:style w:type="paragraph" w:styleId="3">
    <w:name w:val="heading 3"/>
    <w:basedOn w:val="a"/>
    <w:next w:val="a"/>
    <w:link w:val="30"/>
    <w:qFormat/>
    <w:rsid w:val="00AA3189"/>
    <w:pPr>
      <w:keepNext/>
      <w:widowControl w:val="0"/>
      <w:shd w:val="clear" w:color="auto" w:fill="FFFFFF"/>
      <w:autoSpaceDE w:val="0"/>
      <w:autoSpaceDN w:val="0"/>
      <w:adjustRightInd w:val="0"/>
      <w:spacing w:after="0" w:line="360" w:lineRule="auto"/>
      <w:ind w:right="5" w:hanging="993"/>
      <w:jc w:val="center"/>
      <w:outlineLvl w:val="2"/>
    </w:pPr>
    <w:rPr>
      <w:rFonts w:ascii="Times New Roman" w:hAnsi="Times New Roman"/>
      <w:b/>
      <w:color w:val="000000"/>
      <w:spacing w:val="11"/>
      <w:sz w:val="28"/>
      <w:szCs w:val="20"/>
      <w:lang w:eastAsia="ru-RU"/>
    </w:rPr>
  </w:style>
  <w:style w:type="paragraph" w:styleId="4">
    <w:name w:val="heading 4"/>
    <w:basedOn w:val="a"/>
    <w:next w:val="a"/>
    <w:link w:val="40"/>
    <w:qFormat/>
    <w:rsid w:val="00AA3189"/>
    <w:pPr>
      <w:keepNext/>
      <w:widowControl w:val="0"/>
      <w:shd w:val="clear" w:color="auto" w:fill="FFFFFF"/>
      <w:autoSpaceDE w:val="0"/>
      <w:autoSpaceDN w:val="0"/>
      <w:adjustRightInd w:val="0"/>
      <w:spacing w:after="0" w:line="360" w:lineRule="auto"/>
      <w:ind w:left="19" w:firstLine="346"/>
      <w:jc w:val="both"/>
      <w:outlineLvl w:val="3"/>
    </w:pPr>
    <w:rPr>
      <w:rFonts w:ascii="Times New Roman" w:hAnsi="Times New Roman"/>
      <w:color w:val="000000"/>
      <w:spacing w:val="-3"/>
      <w:sz w:val="28"/>
      <w:szCs w:val="20"/>
      <w:lang w:eastAsia="ru-RU"/>
    </w:rPr>
  </w:style>
  <w:style w:type="paragraph" w:styleId="5">
    <w:name w:val="heading 5"/>
    <w:basedOn w:val="a"/>
    <w:next w:val="a"/>
    <w:link w:val="50"/>
    <w:qFormat/>
    <w:rsid w:val="00AA3189"/>
    <w:pPr>
      <w:keepNext/>
      <w:widowControl w:val="0"/>
      <w:suppressAutoHyphens/>
      <w:autoSpaceDE w:val="0"/>
      <w:autoSpaceDN w:val="0"/>
      <w:adjustRightInd w:val="0"/>
      <w:spacing w:after="0" w:line="360" w:lineRule="auto"/>
      <w:ind w:left="680" w:hanging="680"/>
      <w:jc w:val="center"/>
      <w:outlineLvl w:val="4"/>
    </w:pPr>
    <w:rPr>
      <w:rFonts w:ascii="Times New Roman" w:hAnsi="Times New Roman"/>
      <w:b/>
      <w:spacing w:val="-20"/>
      <w:sz w:val="28"/>
      <w:szCs w:val="20"/>
      <w:lang w:eastAsia="ru-RU"/>
    </w:rPr>
  </w:style>
  <w:style w:type="paragraph" w:styleId="6">
    <w:name w:val="heading 6"/>
    <w:basedOn w:val="a"/>
    <w:next w:val="a"/>
    <w:link w:val="60"/>
    <w:qFormat/>
    <w:rsid w:val="00AA3189"/>
    <w:pPr>
      <w:keepNext/>
      <w:widowControl w:val="0"/>
      <w:suppressAutoHyphens/>
      <w:autoSpaceDE w:val="0"/>
      <w:autoSpaceDN w:val="0"/>
      <w:adjustRightInd w:val="0"/>
      <w:spacing w:after="0" w:line="360" w:lineRule="auto"/>
      <w:ind w:right="-86" w:firstLine="709"/>
      <w:jc w:val="both"/>
      <w:outlineLvl w:val="5"/>
    </w:pPr>
    <w:rPr>
      <w:rFonts w:ascii="Times New Roman" w:hAnsi="Times New Roman"/>
      <w:sz w:val="28"/>
      <w:szCs w:val="20"/>
      <w:lang w:eastAsia="ru-RU"/>
    </w:rPr>
  </w:style>
  <w:style w:type="paragraph" w:styleId="7">
    <w:name w:val="heading 7"/>
    <w:basedOn w:val="a"/>
    <w:next w:val="a"/>
    <w:link w:val="70"/>
    <w:qFormat/>
    <w:rsid w:val="00AA3189"/>
    <w:pPr>
      <w:keepNext/>
      <w:widowControl w:val="0"/>
      <w:suppressAutoHyphens/>
      <w:autoSpaceDE w:val="0"/>
      <w:autoSpaceDN w:val="0"/>
      <w:adjustRightInd w:val="0"/>
      <w:spacing w:after="0" w:line="360" w:lineRule="auto"/>
      <w:jc w:val="both"/>
      <w:outlineLvl w:val="6"/>
    </w:pPr>
    <w:rPr>
      <w:rFonts w:ascii="Times New Roman" w:hAnsi="Times New Roman"/>
      <w:sz w:val="28"/>
      <w:szCs w:val="20"/>
      <w:lang w:eastAsia="ru-RU"/>
    </w:rPr>
  </w:style>
  <w:style w:type="paragraph" w:styleId="8">
    <w:name w:val="heading 8"/>
    <w:basedOn w:val="a"/>
    <w:next w:val="a"/>
    <w:link w:val="80"/>
    <w:qFormat/>
    <w:rsid w:val="00AA3189"/>
    <w:pPr>
      <w:widowControl w:val="0"/>
      <w:autoSpaceDE w:val="0"/>
      <w:autoSpaceDN w:val="0"/>
      <w:adjustRightInd w:val="0"/>
      <w:spacing w:before="240" w:after="60" w:line="240" w:lineRule="auto"/>
      <w:outlineLvl w:val="7"/>
    </w:pPr>
    <w:rPr>
      <w:rFonts w:ascii="Times New Roman" w:hAnsi="Times New Roman"/>
      <w:i/>
      <w:iCs/>
      <w:sz w:val="24"/>
      <w:szCs w:val="24"/>
      <w:lang w:eastAsia="ru-RU"/>
    </w:rPr>
  </w:style>
  <w:style w:type="paragraph" w:styleId="9">
    <w:name w:val="heading 9"/>
    <w:basedOn w:val="a"/>
    <w:next w:val="a"/>
    <w:link w:val="90"/>
    <w:qFormat/>
    <w:rsid w:val="00AA3189"/>
    <w:pPr>
      <w:keepNext/>
      <w:widowControl w:val="0"/>
      <w:suppressAutoHyphens/>
      <w:autoSpaceDE w:val="0"/>
      <w:autoSpaceDN w:val="0"/>
      <w:adjustRightInd w:val="0"/>
      <w:spacing w:before="222" w:after="0" w:line="360" w:lineRule="auto"/>
      <w:jc w:val="both"/>
      <w:outlineLvl w:val="8"/>
    </w:pPr>
    <w:rPr>
      <w:rFonts w:ascii="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3189"/>
    <w:rPr>
      <w:rFonts w:ascii="Times New Roman" w:eastAsia="Times New Roman" w:hAnsi="Times New Roman" w:cs="Times New Roman"/>
      <w:b/>
      <w:color w:val="000000"/>
      <w:spacing w:val="-7"/>
      <w:sz w:val="29"/>
      <w:szCs w:val="20"/>
      <w:shd w:val="clear" w:color="auto" w:fill="FFFFFF"/>
      <w:lang w:eastAsia="ru-RU"/>
    </w:rPr>
  </w:style>
  <w:style w:type="character" w:customStyle="1" w:styleId="20">
    <w:name w:val="Заголовок 2 Знак"/>
    <w:basedOn w:val="a0"/>
    <w:link w:val="2"/>
    <w:rsid w:val="00AA3189"/>
    <w:rPr>
      <w:rFonts w:ascii="Times New Roman" w:eastAsia="Times New Roman" w:hAnsi="Times New Roman" w:cs="Times New Roman"/>
      <w:color w:val="000000"/>
      <w:spacing w:val="11"/>
      <w:sz w:val="28"/>
      <w:szCs w:val="20"/>
      <w:shd w:val="clear" w:color="auto" w:fill="FFFFFF"/>
      <w:lang w:eastAsia="ru-RU"/>
    </w:rPr>
  </w:style>
  <w:style w:type="character" w:customStyle="1" w:styleId="30">
    <w:name w:val="Заголовок 3 Знак"/>
    <w:basedOn w:val="a0"/>
    <w:link w:val="3"/>
    <w:rsid w:val="00AA3189"/>
    <w:rPr>
      <w:rFonts w:ascii="Times New Roman" w:eastAsia="Times New Roman" w:hAnsi="Times New Roman" w:cs="Times New Roman"/>
      <w:b/>
      <w:color w:val="000000"/>
      <w:spacing w:val="11"/>
      <w:sz w:val="28"/>
      <w:szCs w:val="20"/>
      <w:shd w:val="clear" w:color="auto" w:fill="FFFFFF"/>
      <w:lang w:eastAsia="ru-RU"/>
    </w:rPr>
  </w:style>
  <w:style w:type="character" w:customStyle="1" w:styleId="40">
    <w:name w:val="Заголовок 4 Знак"/>
    <w:basedOn w:val="a0"/>
    <w:link w:val="4"/>
    <w:rsid w:val="00AA3189"/>
    <w:rPr>
      <w:rFonts w:ascii="Times New Roman" w:eastAsia="Times New Roman" w:hAnsi="Times New Roman" w:cs="Times New Roman"/>
      <w:color w:val="000000"/>
      <w:spacing w:val="-3"/>
      <w:sz w:val="28"/>
      <w:szCs w:val="20"/>
      <w:shd w:val="clear" w:color="auto" w:fill="FFFFFF"/>
      <w:lang w:eastAsia="ru-RU"/>
    </w:rPr>
  </w:style>
  <w:style w:type="character" w:customStyle="1" w:styleId="50">
    <w:name w:val="Заголовок 5 Знак"/>
    <w:basedOn w:val="a0"/>
    <w:link w:val="5"/>
    <w:rsid w:val="00AA3189"/>
    <w:rPr>
      <w:rFonts w:ascii="Times New Roman" w:eastAsia="Times New Roman" w:hAnsi="Times New Roman" w:cs="Times New Roman"/>
      <w:b/>
      <w:spacing w:val="-20"/>
      <w:sz w:val="28"/>
      <w:szCs w:val="20"/>
      <w:lang w:eastAsia="ru-RU"/>
    </w:rPr>
  </w:style>
  <w:style w:type="character" w:customStyle="1" w:styleId="60">
    <w:name w:val="Заголовок 6 Знак"/>
    <w:basedOn w:val="a0"/>
    <w:link w:val="6"/>
    <w:rsid w:val="00AA3189"/>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AA3189"/>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AA318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AA3189"/>
    <w:rPr>
      <w:rFonts w:ascii="Times New Roman" w:eastAsia="Times New Roman" w:hAnsi="Times New Roman" w:cs="Times New Roman"/>
      <w:b/>
      <w:sz w:val="28"/>
      <w:szCs w:val="20"/>
      <w:lang w:eastAsia="ru-RU"/>
    </w:rPr>
  </w:style>
  <w:style w:type="paragraph" w:customStyle="1" w:styleId="11">
    <w:name w:val="Без интервала1"/>
    <w:rsid w:val="00AA3189"/>
    <w:pPr>
      <w:spacing w:after="0" w:line="240" w:lineRule="auto"/>
    </w:pPr>
    <w:rPr>
      <w:rFonts w:ascii="Calibri" w:eastAsia="Times New Roman" w:hAnsi="Calibri" w:cs="Times New Roman"/>
    </w:rPr>
  </w:style>
  <w:style w:type="paragraph" w:customStyle="1" w:styleId="12">
    <w:name w:val="Абзац списка1"/>
    <w:basedOn w:val="a"/>
    <w:rsid w:val="00AA3189"/>
    <w:pPr>
      <w:spacing w:after="200" w:line="276" w:lineRule="auto"/>
      <w:ind w:left="720"/>
      <w:contextualSpacing/>
    </w:pPr>
    <w:rPr>
      <w:lang w:val="uk-UA"/>
    </w:rPr>
  </w:style>
  <w:style w:type="paragraph" w:customStyle="1" w:styleId="13">
    <w:name w:val="Абзац списка1"/>
    <w:basedOn w:val="a"/>
    <w:rsid w:val="00AA3189"/>
    <w:pPr>
      <w:suppressAutoHyphens/>
      <w:spacing w:after="0" w:line="240" w:lineRule="auto"/>
      <w:ind w:left="720"/>
      <w:contextualSpacing/>
    </w:pPr>
    <w:rPr>
      <w:rFonts w:ascii="Times New Roman" w:eastAsia="Calibri" w:hAnsi="Times New Roman"/>
      <w:sz w:val="20"/>
      <w:szCs w:val="20"/>
      <w:lang w:val="uk-UA" w:eastAsia="ru-RU"/>
    </w:rPr>
  </w:style>
  <w:style w:type="paragraph" w:customStyle="1" w:styleId="a3">
    <w:name w:val="Свободная форма"/>
    <w:rsid w:val="00AA3189"/>
    <w:pPr>
      <w:suppressAutoHyphens/>
      <w:spacing w:after="0" w:line="240" w:lineRule="auto"/>
    </w:pPr>
    <w:rPr>
      <w:rFonts w:ascii="Times New Roman" w:eastAsia="Calibri" w:hAnsi="Times New Roman" w:cs="Times New Roman"/>
      <w:sz w:val="20"/>
      <w:szCs w:val="20"/>
      <w:lang w:val="uk-UA" w:eastAsia="ru-RU"/>
    </w:rPr>
  </w:style>
  <w:style w:type="character" w:styleId="a4">
    <w:name w:val="Emphasis"/>
    <w:basedOn w:val="a0"/>
    <w:qFormat/>
    <w:rsid w:val="00AA3189"/>
    <w:rPr>
      <w:rFonts w:cs="Times New Roman"/>
      <w:i/>
      <w:iCs/>
    </w:rPr>
  </w:style>
  <w:style w:type="character" w:styleId="a5">
    <w:name w:val="Hyperlink"/>
    <w:basedOn w:val="a0"/>
    <w:rsid w:val="00AA3189"/>
    <w:rPr>
      <w:rFonts w:cs="Times New Roman"/>
      <w:color w:val="0000FF"/>
      <w:u w:val="single"/>
    </w:rPr>
  </w:style>
  <w:style w:type="paragraph" w:styleId="a6">
    <w:name w:val="header"/>
    <w:basedOn w:val="a"/>
    <w:link w:val="a7"/>
    <w:rsid w:val="00AA3189"/>
    <w:pPr>
      <w:widowControl w:val="0"/>
      <w:tabs>
        <w:tab w:val="center" w:pos="4677"/>
        <w:tab w:val="right" w:pos="9355"/>
      </w:tabs>
      <w:suppressAutoHyphens/>
      <w:spacing w:after="0" w:line="240" w:lineRule="auto"/>
    </w:pPr>
    <w:rPr>
      <w:rFonts w:ascii="Times New Roman" w:hAnsi="Times New Roman"/>
      <w:kern w:val="1"/>
      <w:sz w:val="20"/>
      <w:szCs w:val="20"/>
    </w:rPr>
  </w:style>
  <w:style w:type="character" w:customStyle="1" w:styleId="a7">
    <w:name w:val="Верхний колонтитул Знак"/>
    <w:basedOn w:val="a0"/>
    <w:link w:val="a6"/>
    <w:rsid w:val="00AA3189"/>
    <w:rPr>
      <w:rFonts w:ascii="Times New Roman" w:eastAsia="Times New Roman" w:hAnsi="Times New Roman" w:cs="Times New Roman"/>
      <w:kern w:val="1"/>
      <w:sz w:val="20"/>
      <w:szCs w:val="20"/>
    </w:rPr>
  </w:style>
  <w:style w:type="character" w:styleId="a8">
    <w:name w:val="page number"/>
    <w:rsid w:val="00AA3189"/>
    <w:rPr>
      <w:rFonts w:cs="Times New Roman"/>
    </w:rPr>
  </w:style>
  <w:style w:type="paragraph" w:styleId="a9">
    <w:name w:val="Subtitle"/>
    <w:basedOn w:val="a"/>
    <w:link w:val="aa"/>
    <w:qFormat/>
    <w:rsid w:val="00AA3189"/>
    <w:pPr>
      <w:spacing w:after="0" w:line="240" w:lineRule="auto"/>
      <w:jc w:val="center"/>
    </w:pPr>
    <w:rPr>
      <w:rFonts w:ascii="Times New Roman" w:hAnsi="Times New Roman"/>
      <w:b/>
      <w:sz w:val="28"/>
      <w:szCs w:val="20"/>
      <w:lang w:val="uk-UA" w:eastAsia="ru-RU"/>
    </w:rPr>
  </w:style>
  <w:style w:type="character" w:customStyle="1" w:styleId="aa">
    <w:name w:val="Подзаголовок Знак"/>
    <w:basedOn w:val="a0"/>
    <w:link w:val="a9"/>
    <w:rsid w:val="00AA3189"/>
    <w:rPr>
      <w:rFonts w:ascii="Times New Roman" w:eastAsia="Times New Roman" w:hAnsi="Times New Roman" w:cs="Times New Roman"/>
      <w:b/>
      <w:sz w:val="28"/>
      <w:szCs w:val="20"/>
      <w:lang w:val="uk-UA" w:eastAsia="ru-RU"/>
    </w:rPr>
  </w:style>
  <w:style w:type="paragraph" w:styleId="ab">
    <w:name w:val="Normal (Web)"/>
    <w:basedOn w:val="a"/>
    <w:rsid w:val="00AA3189"/>
    <w:pPr>
      <w:spacing w:after="0" w:line="240" w:lineRule="auto"/>
    </w:pPr>
    <w:rPr>
      <w:rFonts w:ascii="Arial" w:hAnsi="Arial" w:cs="Arial"/>
      <w:color w:val="000000"/>
      <w:sz w:val="20"/>
      <w:szCs w:val="20"/>
      <w:lang w:eastAsia="ru-RU"/>
    </w:rPr>
  </w:style>
  <w:style w:type="paragraph" w:styleId="21">
    <w:name w:val="Body Text Indent 2"/>
    <w:basedOn w:val="a"/>
    <w:link w:val="22"/>
    <w:rsid w:val="00AA3189"/>
    <w:pPr>
      <w:widowControl w:val="0"/>
      <w:shd w:val="clear" w:color="auto" w:fill="FFFFFF"/>
      <w:autoSpaceDE w:val="0"/>
      <w:autoSpaceDN w:val="0"/>
      <w:adjustRightInd w:val="0"/>
      <w:spacing w:after="0" w:line="360" w:lineRule="auto"/>
      <w:ind w:firstLine="709"/>
      <w:jc w:val="both"/>
    </w:pPr>
    <w:rPr>
      <w:rFonts w:ascii="Times New Roman" w:hAnsi="Times New Roman"/>
      <w:color w:val="000000"/>
      <w:spacing w:val="11"/>
      <w:sz w:val="28"/>
      <w:szCs w:val="20"/>
      <w:lang w:eastAsia="ru-RU"/>
    </w:rPr>
  </w:style>
  <w:style w:type="character" w:customStyle="1" w:styleId="22">
    <w:name w:val="Основной текст с отступом 2 Знак"/>
    <w:basedOn w:val="a0"/>
    <w:link w:val="21"/>
    <w:rsid w:val="00AA3189"/>
    <w:rPr>
      <w:rFonts w:ascii="Times New Roman" w:eastAsia="Times New Roman" w:hAnsi="Times New Roman" w:cs="Times New Roman"/>
      <w:color w:val="000000"/>
      <w:spacing w:val="11"/>
      <w:sz w:val="28"/>
      <w:szCs w:val="20"/>
      <w:shd w:val="clear" w:color="auto" w:fill="FFFFFF"/>
      <w:lang w:eastAsia="ru-RU"/>
    </w:rPr>
  </w:style>
  <w:style w:type="paragraph" w:styleId="31">
    <w:name w:val="Body Text Indent 3"/>
    <w:basedOn w:val="a"/>
    <w:link w:val="32"/>
    <w:rsid w:val="00AA3189"/>
    <w:pPr>
      <w:widowControl w:val="0"/>
      <w:shd w:val="clear" w:color="auto" w:fill="FFFFFF"/>
      <w:autoSpaceDE w:val="0"/>
      <w:autoSpaceDN w:val="0"/>
      <w:adjustRightInd w:val="0"/>
      <w:spacing w:after="0" w:line="360" w:lineRule="auto"/>
      <w:ind w:left="19" w:firstLine="346"/>
      <w:jc w:val="both"/>
    </w:pPr>
    <w:rPr>
      <w:rFonts w:ascii="Times New Roman" w:hAnsi="Times New Roman"/>
      <w:color w:val="000000"/>
      <w:spacing w:val="-3"/>
      <w:sz w:val="28"/>
      <w:szCs w:val="20"/>
      <w:lang w:eastAsia="ru-RU"/>
    </w:rPr>
  </w:style>
  <w:style w:type="character" w:customStyle="1" w:styleId="32">
    <w:name w:val="Основной текст с отступом 3 Знак"/>
    <w:basedOn w:val="a0"/>
    <w:link w:val="31"/>
    <w:rsid w:val="00AA3189"/>
    <w:rPr>
      <w:rFonts w:ascii="Times New Roman" w:eastAsia="Times New Roman" w:hAnsi="Times New Roman" w:cs="Times New Roman"/>
      <w:color w:val="000000"/>
      <w:spacing w:val="-3"/>
      <w:sz w:val="28"/>
      <w:szCs w:val="20"/>
      <w:shd w:val="clear" w:color="auto" w:fill="FFFFFF"/>
      <w:lang w:eastAsia="ru-RU"/>
    </w:rPr>
  </w:style>
  <w:style w:type="paragraph" w:styleId="33">
    <w:name w:val="Body Text 3"/>
    <w:basedOn w:val="a"/>
    <w:link w:val="34"/>
    <w:rsid w:val="00AA3189"/>
    <w:pPr>
      <w:widowControl w:val="0"/>
      <w:autoSpaceDE w:val="0"/>
      <w:autoSpaceDN w:val="0"/>
      <w:adjustRightInd w:val="0"/>
      <w:spacing w:after="120" w:line="240" w:lineRule="auto"/>
    </w:pPr>
    <w:rPr>
      <w:rFonts w:ascii="Times New Roman" w:hAnsi="Times New Roman"/>
      <w:sz w:val="16"/>
      <w:szCs w:val="16"/>
      <w:lang w:eastAsia="ru-RU"/>
    </w:rPr>
  </w:style>
  <w:style w:type="character" w:customStyle="1" w:styleId="34">
    <w:name w:val="Основной текст 3 Знак"/>
    <w:basedOn w:val="a0"/>
    <w:link w:val="33"/>
    <w:rsid w:val="00AA3189"/>
    <w:rPr>
      <w:rFonts w:ascii="Times New Roman" w:eastAsia="Times New Roman" w:hAnsi="Times New Roman" w:cs="Times New Roman"/>
      <w:sz w:val="16"/>
      <w:szCs w:val="16"/>
      <w:lang w:eastAsia="ru-RU"/>
    </w:rPr>
  </w:style>
  <w:style w:type="paragraph" w:styleId="ac">
    <w:name w:val="Title"/>
    <w:basedOn w:val="a"/>
    <w:link w:val="ad"/>
    <w:qFormat/>
    <w:rsid w:val="00AA3189"/>
    <w:pPr>
      <w:autoSpaceDE w:val="0"/>
      <w:autoSpaceDN w:val="0"/>
      <w:spacing w:after="0" w:line="240" w:lineRule="auto"/>
      <w:jc w:val="center"/>
    </w:pPr>
    <w:rPr>
      <w:rFonts w:ascii="Times New Roman" w:hAnsi="Times New Roman"/>
      <w:caps/>
      <w:sz w:val="32"/>
      <w:szCs w:val="32"/>
      <w:lang w:val="uk-UA" w:eastAsia="ru-RU"/>
    </w:rPr>
  </w:style>
  <w:style w:type="character" w:customStyle="1" w:styleId="ad">
    <w:name w:val="Название Знак"/>
    <w:basedOn w:val="a0"/>
    <w:link w:val="ac"/>
    <w:rsid w:val="00AA3189"/>
    <w:rPr>
      <w:rFonts w:ascii="Times New Roman" w:eastAsia="Times New Roman" w:hAnsi="Times New Roman" w:cs="Times New Roman"/>
      <w:caps/>
      <w:sz w:val="32"/>
      <w:szCs w:val="32"/>
      <w:lang w:val="uk-UA" w:eastAsia="ru-RU"/>
    </w:rPr>
  </w:style>
  <w:style w:type="character" w:customStyle="1" w:styleId="read1">
    <w:name w:val="read1"/>
    <w:basedOn w:val="a0"/>
    <w:rsid w:val="00AA3189"/>
    <w:rPr>
      <w:color w:val="000000"/>
      <w:sz w:val="29"/>
      <w:szCs w:val="29"/>
    </w:rPr>
  </w:style>
  <w:style w:type="paragraph" w:styleId="ae">
    <w:name w:val="Plain Text"/>
    <w:basedOn w:val="a"/>
    <w:link w:val="af"/>
    <w:rsid w:val="00AA3189"/>
    <w:pPr>
      <w:spacing w:after="0" w:line="240" w:lineRule="auto"/>
    </w:pPr>
    <w:rPr>
      <w:rFonts w:ascii="Courier New" w:hAnsi="Courier New" w:cs="Courier New"/>
      <w:sz w:val="20"/>
      <w:szCs w:val="20"/>
      <w:lang w:eastAsia="ru-RU"/>
    </w:rPr>
  </w:style>
  <w:style w:type="character" w:customStyle="1" w:styleId="af">
    <w:name w:val="Текст Знак"/>
    <w:basedOn w:val="a0"/>
    <w:link w:val="ae"/>
    <w:rsid w:val="00AA3189"/>
    <w:rPr>
      <w:rFonts w:ascii="Courier New" w:eastAsia="Times New Roman" w:hAnsi="Courier New" w:cs="Courier New"/>
      <w:sz w:val="20"/>
      <w:szCs w:val="20"/>
      <w:lang w:eastAsia="ru-RU"/>
    </w:rPr>
  </w:style>
  <w:style w:type="paragraph" w:styleId="af0">
    <w:name w:val="Body Text Indent"/>
    <w:basedOn w:val="a"/>
    <w:link w:val="af1"/>
    <w:rsid w:val="00AA3189"/>
    <w:pPr>
      <w:widowControl w:val="0"/>
      <w:autoSpaceDE w:val="0"/>
      <w:autoSpaceDN w:val="0"/>
      <w:adjustRightInd w:val="0"/>
      <w:spacing w:after="120" w:line="240" w:lineRule="auto"/>
      <w:ind w:left="283"/>
    </w:pPr>
    <w:rPr>
      <w:rFonts w:ascii="Times New Roman" w:hAnsi="Times New Roman"/>
      <w:sz w:val="20"/>
      <w:szCs w:val="20"/>
      <w:lang w:eastAsia="ru-RU"/>
    </w:rPr>
  </w:style>
  <w:style w:type="character" w:customStyle="1" w:styleId="af1">
    <w:name w:val="Основной текст с отступом Знак"/>
    <w:basedOn w:val="a0"/>
    <w:link w:val="af0"/>
    <w:rsid w:val="00AA3189"/>
    <w:rPr>
      <w:rFonts w:ascii="Times New Roman" w:eastAsia="Times New Roman" w:hAnsi="Times New Roman" w:cs="Times New Roman"/>
      <w:sz w:val="20"/>
      <w:szCs w:val="20"/>
      <w:lang w:eastAsia="ru-RU"/>
    </w:rPr>
  </w:style>
  <w:style w:type="paragraph" w:styleId="23">
    <w:name w:val="Body Text 2"/>
    <w:basedOn w:val="a"/>
    <w:link w:val="24"/>
    <w:rsid w:val="00AA3189"/>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4">
    <w:name w:val="Основной текст 2 Знак"/>
    <w:basedOn w:val="a0"/>
    <w:link w:val="23"/>
    <w:rsid w:val="00AA3189"/>
    <w:rPr>
      <w:rFonts w:ascii="Times New Roman" w:eastAsia="Times New Roman" w:hAnsi="Times New Roman" w:cs="Times New Roman"/>
      <w:sz w:val="20"/>
      <w:szCs w:val="20"/>
      <w:lang w:eastAsia="ru-RU"/>
    </w:rPr>
  </w:style>
  <w:style w:type="paragraph" w:styleId="af2">
    <w:name w:val="Body Text"/>
    <w:basedOn w:val="a"/>
    <w:link w:val="af3"/>
    <w:rsid w:val="00AA3189"/>
    <w:pPr>
      <w:widowControl w:val="0"/>
      <w:shd w:val="clear" w:color="auto" w:fill="FFFFFF"/>
      <w:autoSpaceDE w:val="0"/>
      <w:autoSpaceDN w:val="0"/>
      <w:adjustRightInd w:val="0"/>
      <w:spacing w:after="0" w:line="322" w:lineRule="exact"/>
      <w:jc w:val="both"/>
    </w:pPr>
    <w:rPr>
      <w:rFonts w:ascii="Times New Roman" w:hAnsi="Times New Roman"/>
      <w:sz w:val="28"/>
      <w:szCs w:val="20"/>
      <w:lang w:eastAsia="ru-RU"/>
    </w:rPr>
  </w:style>
  <w:style w:type="character" w:customStyle="1" w:styleId="af3">
    <w:name w:val="Основной текст Знак"/>
    <w:basedOn w:val="a0"/>
    <w:link w:val="af2"/>
    <w:rsid w:val="00AA3189"/>
    <w:rPr>
      <w:rFonts w:ascii="Times New Roman" w:eastAsia="Times New Roman" w:hAnsi="Times New Roman" w:cs="Times New Roman"/>
      <w:sz w:val="28"/>
      <w:szCs w:val="20"/>
      <w:shd w:val="clear" w:color="auto" w:fill="FFFFFF"/>
      <w:lang w:eastAsia="ru-RU"/>
    </w:rPr>
  </w:style>
  <w:style w:type="paragraph" w:styleId="af4">
    <w:name w:val="Block Text"/>
    <w:basedOn w:val="a"/>
    <w:rsid w:val="00AA3189"/>
    <w:pPr>
      <w:widowControl w:val="0"/>
      <w:shd w:val="clear" w:color="auto" w:fill="FFFFFF"/>
      <w:autoSpaceDE w:val="0"/>
      <w:autoSpaceDN w:val="0"/>
      <w:adjustRightInd w:val="0"/>
      <w:spacing w:after="0" w:line="322" w:lineRule="exact"/>
      <w:ind w:left="5" w:right="5" w:firstLine="720"/>
      <w:jc w:val="right"/>
    </w:pPr>
    <w:rPr>
      <w:rFonts w:ascii="Times New Roman" w:hAnsi="Times New Roman"/>
      <w:color w:val="000000"/>
      <w:spacing w:val="11"/>
      <w:sz w:val="28"/>
      <w:szCs w:val="20"/>
      <w:lang w:eastAsia="ru-RU"/>
    </w:rPr>
  </w:style>
  <w:style w:type="paragraph" w:styleId="af5">
    <w:name w:val="List"/>
    <w:basedOn w:val="a"/>
    <w:rsid w:val="00AA3189"/>
    <w:pPr>
      <w:spacing w:after="0" w:line="240" w:lineRule="auto"/>
      <w:ind w:left="283" w:hanging="283"/>
    </w:pPr>
    <w:rPr>
      <w:rFonts w:ascii="Times New Roman" w:hAnsi="Times New Roman"/>
      <w:sz w:val="24"/>
      <w:szCs w:val="20"/>
      <w:lang w:val="en-US" w:eastAsia="ru-RU"/>
    </w:rPr>
  </w:style>
  <w:style w:type="paragraph" w:styleId="af6">
    <w:name w:val="footer"/>
    <w:basedOn w:val="a"/>
    <w:link w:val="af7"/>
    <w:rsid w:val="00AA3189"/>
    <w:pPr>
      <w:widowControl w:val="0"/>
      <w:tabs>
        <w:tab w:val="center" w:pos="4677"/>
        <w:tab w:val="right" w:pos="9355"/>
      </w:tabs>
      <w:autoSpaceDE w:val="0"/>
      <w:autoSpaceDN w:val="0"/>
      <w:adjustRightInd w:val="0"/>
      <w:spacing w:after="0" w:line="240" w:lineRule="auto"/>
    </w:pPr>
    <w:rPr>
      <w:rFonts w:ascii="Times New Roman" w:hAnsi="Times New Roman"/>
      <w:sz w:val="20"/>
      <w:szCs w:val="20"/>
      <w:lang w:eastAsia="ru-RU"/>
    </w:rPr>
  </w:style>
  <w:style w:type="character" w:customStyle="1" w:styleId="af7">
    <w:name w:val="Нижний колонтитул Знак"/>
    <w:basedOn w:val="a0"/>
    <w:link w:val="af6"/>
    <w:rsid w:val="00AA3189"/>
    <w:rPr>
      <w:rFonts w:ascii="Times New Roman" w:eastAsia="Times New Roman" w:hAnsi="Times New Roman" w:cs="Times New Roman"/>
      <w:sz w:val="20"/>
      <w:szCs w:val="20"/>
      <w:lang w:eastAsia="ru-RU"/>
    </w:rPr>
  </w:style>
  <w:style w:type="paragraph" w:customStyle="1" w:styleId="14">
    <w:name w:val="Стиль1"/>
    <w:basedOn w:val="a"/>
    <w:rsid w:val="00AA3189"/>
    <w:pPr>
      <w:widowControl w:val="0"/>
      <w:suppressAutoHyphens/>
      <w:autoSpaceDE w:val="0"/>
      <w:autoSpaceDN w:val="0"/>
      <w:adjustRightInd w:val="0"/>
      <w:spacing w:after="888" w:line="240" w:lineRule="auto"/>
      <w:ind w:right="88" w:firstLine="1320"/>
      <w:jc w:val="both"/>
    </w:pPr>
    <w:rPr>
      <w:rFonts w:ascii="Times New Roman" w:hAnsi="Times New Roman"/>
      <w:sz w:val="28"/>
      <w:szCs w:val="20"/>
      <w:lang w:eastAsia="ru-RU"/>
    </w:rPr>
  </w:style>
  <w:style w:type="character" w:customStyle="1" w:styleId="text1">
    <w:name w:val="text1"/>
    <w:basedOn w:val="a0"/>
    <w:rsid w:val="00AA3189"/>
    <w:rPr>
      <w:rFonts w:ascii="Tahoma" w:hAnsi="Tahoma" w:cs="Tahoma" w:hint="default"/>
      <w:b/>
      <w:bCs/>
      <w:color w:val="012E07"/>
      <w:sz w:val="20"/>
      <w:szCs w:val="20"/>
    </w:rPr>
  </w:style>
  <w:style w:type="character" w:styleId="af8">
    <w:name w:val="Strong"/>
    <w:basedOn w:val="a0"/>
    <w:qFormat/>
    <w:rsid w:val="00AA3189"/>
    <w:rPr>
      <w:b/>
      <w:bCs/>
    </w:rPr>
  </w:style>
  <w:style w:type="paragraph" w:customStyle="1" w:styleId="af9">
    <w:name w:val="Знак Знак Знак Знак"/>
    <w:basedOn w:val="a"/>
    <w:rsid w:val="00AA3189"/>
    <w:pPr>
      <w:spacing w:after="0" w:line="240" w:lineRule="auto"/>
    </w:pPr>
    <w:rPr>
      <w:rFonts w:ascii="Verdana" w:hAnsi="Verdana" w:cs="Verdana"/>
      <w:sz w:val="20"/>
      <w:szCs w:val="20"/>
      <w:lang w:val="en-US"/>
    </w:rPr>
  </w:style>
  <w:style w:type="character" w:customStyle="1" w:styleId="translation-chunk">
    <w:name w:val="translation-chunk"/>
    <w:basedOn w:val="a0"/>
    <w:rsid w:val="00AA3189"/>
  </w:style>
  <w:style w:type="character" w:customStyle="1" w:styleId="hl1">
    <w:name w:val="hl1"/>
    <w:basedOn w:val="a0"/>
    <w:rsid w:val="00AA3189"/>
    <w:rPr>
      <w:color w:val="4682B4"/>
    </w:rPr>
  </w:style>
  <w:style w:type="character" w:customStyle="1" w:styleId="annotation1">
    <w:name w:val="annotation1"/>
    <w:basedOn w:val="a0"/>
    <w:rsid w:val="00AA3189"/>
    <w:rPr>
      <w:rFonts w:ascii="Verdana" w:hAnsi="Verdana" w:hint="default"/>
      <w:b w:val="0"/>
      <w:bCs w:val="0"/>
      <w:color w:val="000000"/>
      <w:sz w:val="24"/>
      <w:szCs w:val="24"/>
    </w:rPr>
  </w:style>
  <w:style w:type="character" w:customStyle="1" w:styleId="hps">
    <w:name w:val="hps"/>
    <w:basedOn w:val="a0"/>
    <w:rsid w:val="00AA3189"/>
  </w:style>
  <w:style w:type="character" w:customStyle="1" w:styleId="apple-converted-space">
    <w:name w:val="apple-converted-space"/>
    <w:basedOn w:val="a0"/>
    <w:rsid w:val="00AA3189"/>
  </w:style>
  <w:style w:type="character" w:customStyle="1" w:styleId="rvts23">
    <w:name w:val="rvts23"/>
    <w:basedOn w:val="a0"/>
    <w:rsid w:val="00AA3189"/>
  </w:style>
  <w:style w:type="character" w:customStyle="1" w:styleId="rvts64">
    <w:name w:val="rvts64"/>
    <w:basedOn w:val="a0"/>
    <w:rsid w:val="00AA3189"/>
  </w:style>
  <w:style w:type="character" w:customStyle="1" w:styleId="rvts9">
    <w:name w:val="rvts9"/>
    <w:basedOn w:val="a0"/>
    <w:rsid w:val="00AA3189"/>
  </w:style>
  <w:style w:type="paragraph" w:customStyle="1" w:styleId="msolistparagraphcxspmiddle">
    <w:name w:val="msolistparagraphcxspmiddle"/>
    <w:basedOn w:val="a"/>
    <w:rsid w:val="00AA3189"/>
    <w:pPr>
      <w:spacing w:before="100" w:beforeAutospacing="1" w:after="100" w:afterAutospacing="1" w:line="240" w:lineRule="auto"/>
    </w:pPr>
    <w:rPr>
      <w:rFonts w:ascii="Times New Roman" w:hAnsi="Times New Roman"/>
      <w:sz w:val="24"/>
      <w:szCs w:val="24"/>
      <w:lang w:eastAsia="ru-RU"/>
    </w:rPr>
  </w:style>
  <w:style w:type="paragraph" w:customStyle="1" w:styleId="msolistparagraphcxsplast">
    <w:name w:val="msolistparagraphcxsplast"/>
    <w:basedOn w:val="a"/>
    <w:rsid w:val="00AA3189"/>
    <w:pPr>
      <w:spacing w:before="100" w:beforeAutospacing="1" w:after="100" w:afterAutospacing="1" w:line="240" w:lineRule="auto"/>
    </w:pPr>
    <w:rPr>
      <w:rFonts w:ascii="Times New Roman" w:hAnsi="Times New Roman"/>
      <w:sz w:val="24"/>
      <w:szCs w:val="24"/>
      <w:lang w:eastAsia="ru-RU"/>
    </w:rPr>
  </w:style>
  <w:style w:type="character" w:customStyle="1" w:styleId="st42">
    <w:name w:val="st42"/>
    <w:rsid w:val="00AA3189"/>
    <w:rPr>
      <w:rFonts w:ascii="Times New Roman" w:hAnsi="Times New Roman"/>
      <w:color w:val="000000"/>
    </w:rPr>
  </w:style>
  <w:style w:type="paragraph" w:styleId="HTML">
    <w:name w:val="HTML Preformatted"/>
    <w:basedOn w:val="a"/>
    <w:link w:val="HTML0"/>
    <w:rsid w:val="00AA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rsid w:val="00AA3189"/>
    <w:rPr>
      <w:rFonts w:ascii="Courier New" w:eastAsia="Times New Roman" w:hAnsi="Courier New" w:cs="Courier New"/>
      <w:sz w:val="20"/>
      <w:szCs w:val="20"/>
      <w:lang w:eastAsia="ru-RU"/>
    </w:rPr>
  </w:style>
  <w:style w:type="character" w:customStyle="1" w:styleId="FontStyle112">
    <w:name w:val="Font Style112"/>
    <w:rsid w:val="00AA3189"/>
    <w:rPr>
      <w:rFonts w:ascii="Arial" w:hAnsi="Arial" w:cs="Arial"/>
      <w:color w:val="000000"/>
      <w:sz w:val="16"/>
      <w:szCs w:val="16"/>
    </w:rPr>
  </w:style>
  <w:style w:type="paragraph" w:customStyle="1" w:styleId="txt">
    <w:name w:val="txt"/>
    <w:basedOn w:val="a"/>
    <w:rsid w:val="00AA3189"/>
    <w:pPr>
      <w:spacing w:after="0" w:line="240" w:lineRule="auto"/>
      <w:ind w:firstLine="567"/>
      <w:jc w:val="both"/>
    </w:pPr>
    <w:rPr>
      <w:rFonts w:ascii="Times New Roman" w:eastAsia="Calibri" w:hAnsi="Times New Roman"/>
      <w:sz w:val="28"/>
      <w:szCs w:val="20"/>
      <w:lang w:val="uk-UA" w:eastAsia="ru-RU"/>
    </w:rPr>
  </w:style>
  <w:style w:type="paragraph" w:customStyle="1" w:styleId="western">
    <w:name w:val="western"/>
    <w:basedOn w:val="a"/>
    <w:rsid w:val="00AA3189"/>
    <w:pPr>
      <w:spacing w:before="100" w:beforeAutospacing="1" w:after="100" w:afterAutospacing="1" w:line="240" w:lineRule="auto"/>
    </w:pPr>
    <w:rPr>
      <w:rFonts w:ascii="Times New Roman" w:eastAsia="Calibri" w:hAnsi="Times New Roman"/>
      <w:sz w:val="24"/>
      <w:szCs w:val="24"/>
      <w:lang w:eastAsia="ru-RU"/>
    </w:rPr>
  </w:style>
  <w:style w:type="paragraph" w:customStyle="1" w:styleId="sp1">
    <w:name w:val="sp1"/>
    <w:basedOn w:val="a"/>
    <w:rsid w:val="00AA3189"/>
    <w:pPr>
      <w:numPr>
        <w:numId w:val="1"/>
      </w:numPr>
      <w:spacing w:after="0" w:line="316" w:lineRule="exact"/>
    </w:pPr>
    <w:rPr>
      <w:rFonts w:ascii="Times New Roman" w:eastAsia="Calibri" w:hAnsi="Times New Roman"/>
      <w:sz w:val="28"/>
      <w:szCs w:val="24"/>
      <w:lang w:val="uk-UA" w:eastAsia="uk-UA"/>
    </w:rPr>
  </w:style>
  <w:style w:type="paragraph" w:customStyle="1" w:styleId="afa">
    <w:name w:val="Знак"/>
    <w:basedOn w:val="a"/>
    <w:rsid w:val="00AA3189"/>
    <w:pPr>
      <w:spacing w:after="0" w:line="240" w:lineRule="auto"/>
    </w:pPr>
    <w:rPr>
      <w:rFonts w:ascii="Verdana" w:eastAsia="Calibri" w:hAnsi="Verdana" w:cs="Verdana"/>
      <w:sz w:val="20"/>
      <w:szCs w:val="20"/>
      <w:lang w:val="en-US"/>
    </w:rPr>
  </w:style>
  <w:style w:type="table" w:styleId="afb">
    <w:name w:val="Table Grid"/>
    <w:basedOn w:val="a1"/>
    <w:rsid w:val="00AA3189"/>
    <w:pPr>
      <w:spacing w:after="0" w:line="240" w:lineRule="auto"/>
    </w:pPr>
    <w:rPr>
      <w:rFonts w:ascii="Calibri" w:eastAsia="Batang"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A3189"/>
    <w:pPr>
      <w:autoSpaceDE w:val="0"/>
      <w:autoSpaceDN w:val="0"/>
      <w:adjustRightInd w:val="0"/>
      <w:spacing w:after="0" w:line="240" w:lineRule="auto"/>
    </w:pPr>
    <w:rPr>
      <w:rFonts w:ascii="Verdana" w:eastAsia="Times New Roman" w:hAnsi="Verdana" w:cs="Verdana"/>
      <w:color w:val="000000"/>
      <w:sz w:val="24"/>
      <w:szCs w:val="24"/>
    </w:rPr>
  </w:style>
  <w:style w:type="paragraph" w:styleId="afc">
    <w:name w:val="footnote text"/>
    <w:basedOn w:val="a"/>
    <w:link w:val="afd"/>
    <w:semiHidden/>
    <w:unhideWhenUsed/>
    <w:rsid w:val="00AA3189"/>
    <w:rPr>
      <w:rFonts w:eastAsia="Calibri"/>
      <w:sz w:val="20"/>
      <w:szCs w:val="20"/>
      <w:lang w:val="uk-UA"/>
    </w:rPr>
  </w:style>
  <w:style w:type="character" w:customStyle="1" w:styleId="afd">
    <w:name w:val="Текст сноски Знак"/>
    <w:basedOn w:val="a0"/>
    <w:link w:val="afc"/>
    <w:semiHidden/>
    <w:rsid w:val="00AA3189"/>
    <w:rPr>
      <w:rFonts w:ascii="Calibri" w:eastAsia="Calibri" w:hAnsi="Calibri" w:cs="Times New Roman"/>
      <w:sz w:val="20"/>
      <w:szCs w:val="20"/>
      <w:lang w:val="uk-UA"/>
    </w:rPr>
  </w:style>
  <w:style w:type="character" w:styleId="afe">
    <w:name w:val="footnote reference"/>
    <w:semiHidden/>
    <w:unhideWhenUsed/>
    <w:rsid w:val="00AA3189"/>
    <w:rPr>
      <w:vertAlign w:val="superscript"/>
    </w:rPr>
  </w:style>
  <w:style w:type="paragraph" w:customStyle="1" w:styleId="aff">
    <w:name w:val="Стиль"/>
    <w:rsid w:val="00AA318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168">
    <w:name w:val="Font Style168"/>
    <w:rsid w:val="00AA3189"/>
    <w:rPr>
      <w:rFonts w:ascii="Times New Roman" w:hAnsi="Times New Roman"/>
      <w:b/>
      <w:color w:val="000000"/>
      <w:sz w:val="10"/>
    </w:rPr>
  </w:style>
  <w:style w:type="paragraph" w:customStyle="1" w:styleId="Style106">
    <w:name w:val="Style106"/>
    <w:basedOn w:val="a"/>
    <w:rsid w:val="00AA3189"/>
    <w:pPr>
      <w:widowControl w:val="0"/>
      <w:autoSpaceDE w:val="0"/>
      <w:autoSpaceDN w:val="0"/>
      <w:adjustRightInd w:val="0"/>
      <w:spacing w:after="0" w:line="187" w:lineRule="exact"/>
      <w:jc w:val="center"/>
    </w:pPr>
    <w:rPr>
      <w:rFonts w:ascii="Times New Roman" w:eastAsia="Calibri" w:hAnsi="Times New Roman"/>
      <w:sz w:val="24"/>
      <w:szCs w:val="24"/>
      <w:lang w:eastAsia="ru-RU"/>
    </w:rPr>
  </w:style>
  <w:style w:type="character" w:customStyle="1" w:styleId="shorttext">
    <w:name w:val="short_text"/>
    <w:basedOn w:val="a0"/>
    <w:rsid w:val="00AA3189"/>
    <w:rPr>
      <w:rFonts w:cs="Times New Roman"/>
    </w:rPr>
  </w:style>
  <w:style w:type="paragraph" w:styleId="aff0">
    <w:name w:val="List Paragraph"/>
    <w:basedOn w:val="a"/>
    <w:qFormat/>
    <w:rsid w:val="00AA3189"/>
    <w:pPr>
      <w:spacing w:after="200" w:line="276" w:lineRule="auto"/>
      <w:ind w:left="720"/>
      <w:contextualSpacing/>
    </w:pPr>
    <w:rPr>
      <w:rFonts w:ascii="Times New Roman" w:hAnsi="Times New Roman"/>
    </w:rPr>
  </w:style>
  <w:style w:type="paragraph" w:styleId="aff1">
    <w:name w:val="No Spacing"/>
    <w:qFormat/>
    <w:rsid w:val="00AA3189"/>
    <w:pPr>
      <w:spacing w:after="0" w:line="240" w:lineRule="auto"/>
    </w:pPr>
    <w:rPr>
      <w:rFonts w:ascii="Calibri" w:eastAsia="Calibri" w:hAnsi="Calibri" w:cs="Times New Roman"/>
    </w:rPr>
  </w:style>
  <w:style w:type="paragraph" w:customStyle="1" w:styleId="-11">
    <w:name w:val="Цветной список - Акцент 11"/>
    <w:basedOn w:val="a"/>
    <w:qFormat/>
    <w:rsid w:val="00AA3189"/>
    <w:pPr>
      <w:spacing w:after="200" w:line="276" w:lineRule="auto"/>
      <w:ind w:left="720"/>
      <w:contextualSpacing/>
    </w:pPr>
    <w:rPr>
      <w:rFonts w:eastAsia="Calibri"/>
    </w:rPr>
  </w:style>
  <w:style w:type="paragraph" w:styleId="aff2">
    <w:name w:val="Balloon Text"/>
    <w:basedOn w:val="a"/>
    <w:link w:val="aff3"/>
    <w:uiPriority w:val="99"/>
    <w:semiHidden/>
    <w:unhideWhenUsed/>
    <w:rsid w:val="00AE093B"/>
    <w:pPr>
      <w:spacing w:after="0" w:line="240" w:lineRule="auto"/>
    </w:pPr>
    <w:rPr>
      <w:rFonts w:ascii="Tahoma" w:hAnsi="Tahoma" w:cs="Tahoma"/>
      <w:sz w:val="16"/>
      <w:szCs w:val="16"/>
    </w:rPr>
  </w:style>
  <w:style w:type="character" w:customStyle="1" w:styleId="aff3">
    <w:name w:val="Текст выноски Знак"/>
    <w:basedOn w:val="a0"/>
    <w:link w:val="aff2"/>
    <w:uiPriority w:val="99"/>
    <w:semiHidden/>
    <w:rsid w:val="00AE093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471979/" TargetMode="External"/><Relationship Id="rId13" Type="http://schemas.openxmlformats.org/officeDocument/2006/relationships/hyperlink" Target="http://www.psychiatrictimes.com/anxiety/exposure-therapy-anxiety-disorders" TargetMode="External"/><Relationship Id="rId3" Type="http://schemas.openxmlformats.org/officeDocument/2006/relationships/styles" Target="styles.xml"/><Relationship Id="rId7" Type="http://schemas.openxmlformats.org/officeDocument/2006/relationships/hyperlink" Target="https://www.ncbi.nlm.nih.gov/pmc/articles/PMC4599639/" TargetMode="External"/><Relationship Id="rId12" Type="http://schemas.openxmlformats.org/officeDocument/2006/relationships/hyperlink" Target="https://www.ncbi.nlm.nih.gov/pmc/articles/PMC394108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doi.org/10.1080/10550887.2014.9097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iv12.org/psychological-treatments/" TargetMode="External"/><Relationship Id="rId4" Type="http://schemas.openxmlformats.org/officeDocument/2006/relationships/settings" Target="settings.xml"/><Relationship Id="rId9" Type="http://schemas.openxmlformats.org/officeDocument/2006/relationships/hyperlink" Target="https://www.ncbi.nlm.nih.gov/pmc/articles/PMC2869349/" TargetMode="External"/><Relationship Id="rId14" Type="http://schemas.openxmlformats.org/officeDocument/2006/relationships/hyperlink" Target="https://www.ncbi.nlm.nih.gov/pmc/articles/PMC35313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6B281-1CED-43C2-9FE0-4DD2764BA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10776</Words>
  <Characters>6143</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Влад</cp:lastModifiedBy>
  <cp:revision>4</cp:revision>
  <dcterms:created xsi:type="dcterms:W3CDTF">2021-12-14T09:24:00Z</dcterms:created>
  <dcterms:modified xsi:type="dcterms:W3CDTF">2021-12-14T09:29:00Z</dcterms:modified>
</cp:coreProperties>
</file>