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EA71" w14:textId="29B13D6B" w:rsidR="00EB302D" w:rsidRDefault="00EB302D"/>
    <w:p w14:paraId="0F8E0292" w14:textId="56056691" w:rsidR="00A23419" w:rsidRDefault="00A23419"/>
    <w:p w14:paraId="39BD6D6B" w14:textId="31BBE4B8" w:rsidR="00A23419" w:rsidRPr="00630AA9" w:rsidRDefault="00A23419" w:rsidP="00A2341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DE0F26">
        <w:rPr>
          <w:rFonts w:ascii="Times New Roman" w:hAnsi="Times New Roman"/>
          <w:sz w:val="28"/>
          <w:szCs w:val="28"/>
        </w:rPr>
        <w:t xml:space="preserve">Патент </w:t>
      </w:r>
      <w:proofErr w:type="spellStart"/>
      <w:r w:rsidRPr="00DE0F2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E0F2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151568</w:t>
      </w:r>
      <w:r w:rsidRPr="00DE0F26">
        <w:rPr>
          <w:rFonts w:ascii="Times New Roman" w:hAnsi="Times New Roman"/>
          <w:sz w:val="28"/>
          <w:szCs w:val="28"/>
        </w:rPr>
        <w:t>.</w:t>
      </w:r>
      <w:r w:rsidRPr="00D67E26">
        <w:rPr>
          <w:rFonts w:ascii="Times New Roman" w:hAnsi="Times New Roman"/>
          <w:sz w:val="28"/>
          <w:szCs w:val="28"/>
        </w:rPr>
        <w:t xml:space="preserve"> </w:t>
      </w:r>
      <w:r w:rsidRPr="00DE0F26">
        <w:rPr>
          <w:rFonts w:ascii="Times New Roman" w:hAnsi="Times New Roman"/>
          <w:sz w:val="28"/>
          <w:szCs w:val="28"/>
          <w:lang w:val="uk-UA"/>
        </w:rPr>
        <w:t>Система зберігання та подачі водню</w:t>
      </w:r>
      <w:r w:rsidRPr="00DE0F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E0F26">
        <w:rPr>
          <w:rFonts w:ascii="Times New Roman" w:hAnsi="Times New Roman"/>
          <w:sz w:val="28"/>
          <w:szCs w:val="28"/>
        </w:rPr>
        <w:t>Бюл</w:t>
      </w:r>
      <w:proofErr w:type="spellEnd"/>
      <w:r w:rsidRPr="00DE0F26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 xml:space="preserve">33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17.</w:t>
      </w:r>
      <w:r w:rsidRPr="00D67E2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DE0F2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DE0F26">
        <w:rPr>
          <w:rFonts w:ascii="Times New Roman" w:hAnsi="Times New Roman"/>
          <w:sz w:val="28"/>
          <w:szCs w:val="28"/>
        </w:rPr>
        <w:t xml:space="preserve">; Абрамов </w:t>
      </w:r>
      <w:proofErr w:type="gramStart"/>
      <w:r w:rsidRPr="00DE0F26">
        <w:rPr>
          <w:rFonts w:ascii="Times New Roman" w:hAnsi="Times New Roman"/>
          <w:sz w:val="28"/>
          <w:szCs w:val="28"/>
        </w:rPr>
        <w:t>Ю.О.</w:t>
      </w:r>
      <w:proofErr w:type="gramEnd"/>
      <w:r w:rsidRPr="00DE0F26">
        <w:rPr>
          <w:rFonts w:ascii="Times New Roman" w:hAnsi="Times New Roman"/>
          <w:sz w:val="28"/>
          <w:szCs w:val="28"/>
        </w:rPr>
        <w:t>, Кривцова В.І.</w:t>
      </w:r>
      <w:r>
        <w:rPr>
          <w:rFonts w:ascii="Times New Roman" w:hAnsi="Times New Roman"/>
          <w:sz w:val="28"/>
          <w:szCs w:val="28"/>
        </w:rPr>
        <w:t>, Михайлюк А.О.</w:t>
      </w:r>
    </w:p>
    <w:p w14:paraId="283CA61D" w14:textId="77777777" w:rsidR="00A23419" w:rsidRPr="00A23419" w:rsidRDefault="00A23419">
      <w:pPr>
        <w:rPr>
          <w:lang w:val="uk-UA"/>
        </w:rPr>
      </w:pPr>
    </w:p>
    <w:sectPr w:rsidR="00A23419" w:rsidRPr="00A23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55FF"/>
    <w:multiLevelType w:val="hybridMultilevel"/>
    <w:tmpl w:val="8320C352"/>
    <w:lvl w:ilvl="0" w:tplc="516623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3300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19"/>
    <w:rsid w:val="00113A0B"/>
    <w:rsid w:val="00A23419"/>
    <w:rsid w:val="00EB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EF2BA"/>
  <w15:chartTrackingRefBased/>
  <w15:docId w15:val="{53E98191-7828-7548-8B4A-E861523F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41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Фуніков Антон</dc:creator>
  <cp:keywords/>
  <dc:description/>
  <cp:lastModifiedBy>Фуніков Антон</cp:lastModifiedBy>
  <cp:revision>2</cp:revision>
  <dcterms:created xsi:type="dcterms:W3CDTF">2022-11-27T11:13:00Z</dcterms:created>
  <dcterms:modified xsi:type="dcterms:W3CDTF">2022-11-27T11:13:00Z</dcterms:modified>
</cp:coreProperties>
</file>