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7" w:rsidRPr="00B274C3" w:rsidRDefault="00B274C3" w:rsidP="007514DD">
      <w:pPr>
        <w:pStyle w:val="tj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ru-RU"/>
        </w:rPr>
      </w:pPr>
      <w:r w:rsidRPr="00B274C3">
        <w:rPr>
          <w:b/>
        </w:rPr>
        <w:t>УДК 351:614.8</w:t>
      </w:r>
      <w:r w:rsidR="008C3E04" w:rsidRPr="00B274C3">
        <w:rPr>
          <w:b/>
          <w:sz w:val="28"/>
          <w:szCs w:val="28"/>
          <w:lang w:val="ru-RU"/>
        </w:rPr>
        <w:t xml:space="preserve">   </w:t>
      </w:r>
    </w:p>
    <w:p w:rsidR="00B274C3" w:rsidRDefault="00B274C3" w:rsidP="008E4C3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lang w:val="en-US"/>
        </w:rPr>
      </w:pPr>
    </w:p>
    <w:p w:rsidR="00C355B3" w:rsidRDefault="008E4C37" w:rsidP="00D4061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C355B3">
        <w:rPr>
          <w:rFonts w:ascii="Times New Roman" w:eastAsia="Times New Roman" w:hAnsi="Times New Roman" w:cs="Times New Roman"/>
          <w:b/>
          <w:i/>
          <w:sz w:val="28"/>
          <w:lang w:val="uk-UA"/>
        </w:rPr>
        <w:t>Кулєшов</w:t>
      </w:r>
      <w:r w:rsidR="008343B4" w:rsidRPr="00C355B3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</w:t>
      </w:r>
      <w:r w:rsidRPr="00C355B3">
        <w:rPr>
          <w:rFonts w:ascii="Times New Roman" w:eastAsia="Times New Roman" w:hAnsi="Times New Roman" w:cs="Times New Roman"/>
          <w:b/>
          <w:i/>
          <w:sz w:val="28"/>
          <w:lang w:val="uk-UA"/>
        </w:rPr>
        <w:t>М.М.,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к.т.н., доц</w:t>
      </w:r>
      <w:r w:rsidRPr="00440F6A">
        <w:rPr>
          <w:rFonts w:ascii="Times New Roman" w:eastAsia="Times New Roman" w:hAnsi="Times New Roman" w:cs="Times New Roman"/>
          <w:i/>
          <w:sz w:val="28"/>
          <w:lang w:val="uk-UA"/>
        </w:rPr>
        <w:t>., НУЦЗУ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, м. Харків, </w:t>
      </w:r>
      <w:r>
        <w:rPr>
          <w:rFonts w:ascii="Times New Roman" w:eastAsia="Times New Roman" w:hAnsi="Times New Roman" w:cs="Times New Roman"/>
          <w:i/>
          <w:sz w:val="28"/>
          <w:lang w:val="en-US"/>
        </w:rPr>
        <w:t>ORCID</w:t>
      </w:r>
      <w:bookmarkStart w:id="0" w:name="_GoBack"/>
      <w:r w:rsidR="00540E7B" w:rsidRPr="00B274C3">
        <w:rPr>
          <w:lang w:val="en-US"/>
        </w:rPr>
        <w:t xml:space="preserve"> </w:t>
      </w:r>
      <w:r w:rsidR="00540E7B" w:rsidRPr="00802004">
        <w:rPr>
          <w:rFonts w:ascii="Times New Roman" w:hAnsi="Times New Roman" w:cs="Times New Roman"/>
          <w:sz w:val="28"/>
          <w:szCs w:val="28"/>
          <w:lang w:val="en-US"/>
        </w:rPr>
        <w:t>: 000-0001-6152-7955</w:t>
      </w:r>
      <w:bookmarkEnd w:id="0"/>
    </w:p>
    <w:p w:rsidR="00D40613" w:rsidRPr="00C355B3" w:rsidRDefault="00D40613" w:rsidP="00D4061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lang w:val="uk-UA"/>
        </w:rPr>
      </w:pPr>
    </w:p>
    <w:p w:rsidR="008E4C37" w:rsidRDefault="008E4C37" w:rsidP="00D4061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355B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Kuleshov N.,</w:t>
      </w:r>
      <w:r w:rsidRPr="008403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Ph.D of Technical Sciences, Associate Professor, Department of Management and Organization of Activities in the Field of Civil Protection National University of Civil Protection of Ukraine, Kharkiv</w:t>
      </w:r>
    </w:p>
    <w:p w:rsidR="00B05FE4" w:rsidRPr="00B05FE4" w:rsidRDefault="00B05FE4" w:rsidP="008E4C3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B05FE4" w:rsidRDefault="00B05FE4" w:rsidP="00D40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5B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Ященко О</w:t>
      </w:r>
      <w:r w:rsidRPr="00C355B3">
        <w:rPr>
          <w:rFonts w:ascii="Times New Roman" w:hAnsi="Times New Roman" w:cs="Times New Roman"/>
          <w:b/>
          <w:i/>
          <w:sz w:val="28"/>
          <w:szCs w:val="28"/>
          <w:lang w:val="uk-UA"/>
        </w:rPr>
        <w:t>. А.,</w:t>
      </w:r>
      <w:r w:rsidRPr="00B05F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к.е.н., доц., НУЦЗУ, м. Харків, 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en-US"/>
        </w:rPr>
        <w:t>ORCID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uk-UA"/>
        </w:rPr>
        <w:t>//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en-US"/>
        </w:rPr>
        <w:t>orcid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B05FE4">
        <w:rPr>
          <w:rFonts w:ascii="Times New Roman" w:eastAsia="Times New Roman" w:hAnsi="Times New Roman" w:cs="Times New Roman"/>
          <w:sz w:val="28"/>
          <w:szCs w:val="28"/>
          <w:lang w:val="uk-UA"/>
        </w:rPr>
        <w:t>/0000-0001-7129-389</w:t>
      </w:r>
      <w:r w:rsidRPr="00B05FE4">
        <w:rPr>
          <w:rFonts w:ascii="Times New Roman" w:eastAsia="Times New Roman" w:hAnsi="Times New Roman" w:cs="Times New Roman"/>
          <w:sz w:val="28"/>
          <w:szCs w:val="28"/>
        </w:rPr>
        <w:t>X</w:t>
      </w:r>
    </w:p>
    <w:p w:rsidR="00D40613" w:rsidRDefault="00D40613" w:rsidP="00D4061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43D9D" w:rsidRDefault="00843D9D" w:rsidP="00D4061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355B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Yashchenko O</w:t>
      </w:r>
      <w:r w:rsidRPr="00C355B3">
        <w:rPr>
          <w:rFonts w:ascii="Times New Roman" w:hAnsi="Times New Roman" w:cs="Times New Roman"/>
          <w:b/>
          <w:i/>
          <w:sz w:val="28"/>
          <w:szCs w:val="28"/>
          <w:lang w:val="uk-UA"/>
        </w:rPr>
        <w:t>.,</w:t>
      </w:r>
      <w:r w:rsid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3D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Ph</w:t>
      </w:r>
      <w:r w:rsidRPr="00843D9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843D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D </w:t>
      </w:r>
      <w:r w:rsidRPr="00843D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in economics, Ass</w:t>
      </w:r>
      <w:r w:rsidRPr="00843D9D">
        <w:rPr>
          <w:rFonts w:ascii="Times New Roman" w:hAnsi="Times New Roman" w:cs="Times New Roman"/>
          <w:i/>
          <w:sz w:val="28"/>
          <w:szCs w:val="28"/>
          <w:lang w:val="en-US"/>
        </w:rPr>
        <w:t>ociate P</w:t>
      </w:r>
      <w:r w:rsidRPr="00843D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rofessor, </w:t>
      </w:r>
      <w:r w:rsidR="00A24D2C">
        <w:rPr>
          <w:rFonts w:ascii="Times New Roman" w:hAnsi="Times New Roman" w:cs="Times New Roman"/>
          <w:i/>
          <w:sz w:val="28"/>
          <w:szCs w:val="28"/>
          <w:lang w:val="en-US"/>
        </w:rPr>
        <w:t>Department of Management and Organization of C</w:t>
      </w:r>
      <w:r w:rsidRPr="00843D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ivil defence, </w:t>
      </w:r>
      <w:r w:rsidRPr="008403A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National University of Civil Protection of Ukraine, Kharkiv</w:t>
      </w:r>
    </w:p>
    <w:p w:rsidR="00D40613" w:rsidRPr="00D40613" w:rsidRDefault="00D40613" w:rsidP="00D406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206E" w:rsidRDefault="0061206E" w:rsidP="00C355B3">
      <w:pPr>
        <w:pStyle w:val="tj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АКТУАЛЬНІ ПИТАННЯ</w:t>
      </w:r>
      <w:r w:rsidR="008C3E04" w:rsidRPr="005B25DB">
        <w:rPr>
          <w:b/>
          <w:sz w:val="28"/>
          <w:szCs w:val="28"/>
          <w:lang w:val="ru-RU"/>
        </w:rPr>
        <w:t xml:space="preserve"> </w:t>
      </w:r>
      <w:r w:rsidR="00A414D8">
        <w:rPr>
          <w:b/>
          <w:sz w:val="28"/>
          <w:szCs w:val="28"/>
          <w:lang w:val="ru-RU"/>
        </w:rPr>
        <w:t xml:space="preserve"> РЕАЛІЗАЦІЇ </w:t>
      </w:r>
      <w:r w:rsidR="0042534A">
        <w:rPr>
          <w:b/>
          <w:sz w:val="28"/>
          <w:szCs w:val="28"/>
        </w:rPr>
        <w:t xml:space="preserve">ЗАВДАНЬ </w:t>
      </w:r>
      <w:r w:rsidR="00687D3A">
        <w:rPr>
          <w:b/>
          <w:sz w:val="28"/>
          <w:szCs w:val="28"/>
        </w:rPr>
        <w:t xml:space="preserve">ЦИВІЛЬНОГО </w:t>
      </w:r>
      <w:r w:rsidR="00A414D8" w:rsidRPr="00A414D8">
        <w:rPr>
          <w:b/>
          <w:sz w:val="28"/>
          <w:szCs w:val="28"/>
          <w:lang w:val="ru-RU"/>
        </w:rPr>
        <w:t xml:space="preserve"> </w:t>
      </w:r>
      <w:r w:rsidR="00687D3A">
        <w:rPr>
          <w:b/>
          <w:sz w:val="28"/>
          <w:szCs w:val="28"/>
          <w:lang w:val="ru-RU"/>
        </w:rPr>
        <w:t xml:space="preserve">ЗАХИСТУ </w:t>
      </w:r>
      <w:r w:rsidR="009D6D51">
        <w:rPr>
          <w:b/>
          <w:sz w:val="28"/>
          <w:szCs w:val="28"/>
          <w:lang w:val="ru-RU"/>
        </w:rPr>
        <w:t>В УМОВАХ</w:t>
      </w:r>
      <w:r w:rsidR="00687D3A" w:rsidRPr="002D471D">
        <w:rPr>
          <w:b/>
          <w:sz w:val="28"/>
          <w:szCs w:val="28"/>
          <w:lang w:val="ru-RU"/>
        </w:rPr>
        <w:t xml:space="preserve"> СУЧАСНИХ ВИКЛИКІВ ТА ЗАГРОЗ</w:t>
      </w:r>
    </w:p>
    <w:p w:rsidR="00CD3FC4" w:rsidRDefault="008C3E04" w:rsidP="007514DD">
      <w:pPr>
        <w:pStyle w:val="tj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27AAC">
        <w:rPr>
          <w:b/>
          <w:sz w:val="28"/>
          <w:szCs w:val="28"/>
          <w:lang w:val="ru-RU"/>
        </w:rPr>
        <w:t xml:space="preserve">                </w:t>
      </w:r>
    </w:p>
    <w:p w:rsidR="008C3E04" w:rsidRPr="00CD3FC4" w:rsidRDefault="00CD3FC4" w:rsidP="00C355B3">
      <w:pPr>
        <w:pStyle w:val="tj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D3FC4">
        <w:rPr>
          <w:b/>
          <w:sz w:val="28"/>
          <w:szCs w:val="28"/>
          <w:lang w:val="en-US"/>
        </w:rPr>
        <w:t>CURRENT ISSUES OF THE IMPLEMENTATION OF CIVIL DEFENSE TASKS IN THE CONDITIONS OF MODERN CHALLENGES AND THREATS</w:t>
      </w:r>
    </w:p>
    <w:p w:rsidR="00D43B5E" w:rsidRPr="00CD3FC4" w:rsidRDefault="00D43B5E" w:rsidP="007514DD">
      <w:pPr>
        <w:pStyle w:val="tj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lang w:val="en-US"/>
        </w:rPr>
      </w:pPr>
    </w:p>
    <w:p w:rsidR="0074043F" w:rsidRPr="00C355B3" w:rsidRDefault="0074043F" w:rsidP="007C22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62E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2753A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статті розглянуті </w:t>
      </w:r>
      <w:r w:rsidR="00B274C3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проблемні </w:t>
      </w:r>
      <w:r w:rsidR="0042753A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 </w:t>
      </w:r>
      <w:r w:rsidRPr="00C355B3">
        <w:rPr>
          <w:rFonts w:ascii="Times New Roman" w:hAnsi="Times New Roman" w:cs="Times New Roman"/>
          <w:i/>
          <w:sz w:val="28"/>
          <w:szCs w:val="28"/>
          <w:lang w:val="uk-UA"/>
        </w:rPr>
        <w:t>діяльності</w:t>
      </w:r>
      <w:r w:rsidR="0042753A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єдиної державної сис</w:t>
      </w:r>
      <w:r w:rsidR="00B274C3" w:rsidRPr="00C355B3">
        <w:rPr>
          <w:rFonts w:ascii="Times New Roman" w:hAnsi="Times New Roman" w:cs="Times New Roman"/>
          <w:i/>
          <w:sz w:val="28"/>
          <w:szCs w:val="28"/>
          <w:lang w:val="uk-UA"/>
        </w:rPr>
        <w:t>теми цивільного захисту України з</w:t>
      </w:r>
      <w:r w:rsidR="0042753A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</w:t>
      </w:r>
      <w:r w:rsidR="00B274C3" w:rsidRPr="00C355B3">
        <w:rPr>
          <w:rFonts w:ascii="Times New Roman" w:hAnsi="Times New Roman" w:cs="Times New Roman"/>
          <w:i/>
          <w:sz w:val="28"/>
          <w:szCs w:val="28"/>
          <w:lang w:val="uk-UA"/>
        </w:rPr>
        <w:t>ізації виконання завдань і</w:t>
      </w:r>
      <w:r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заходів</w:t>
      </w:r>
      <w:r w:rsidR="002610B7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</w:t>
      </w:r>
      <w:r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захисту населення від надзвичайних ситуацій в сучасних </w:t>
      </w:r>
      <w:r w:rsidR="00474F4A" w:rsidRPr="00C355B3">
        <w:rPr>
          <w:rFonts w:ascii="Times New Roman" w:hAnsi="Times New Roman" w:cs="Times New Roman"/>
          <w:i/>
          <w:sz w:val="28"/>
          <w:szCs w:val="28"/>
          <w:lang w:val="uk-UA"/>
        </w:rPr>
        <w:t>без</w:t>
      </w:r>
      <w:r w:rsidRPr="00C355B3">
        <w:rPr>
          <w:rFonts w:ascii="Times New Roman" w:hAnsi="Times New Roman" w:cs="Times New Roman"/>
          <w:i/>
          <w:sz w:val="28"/>
          <w:szCs w:val="28"/>
          <w:lang w:val="uk-UA"/>
        </w:rPr>
        <w:t>пекових умовах. Проаналізаваний стан</w:t>
      </w:r>
      <w:r w:rsidR="00B274C3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законодавчого</w:t>
      </w:r>
      <w:r w:rsidR="00B274C3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забезпеченя  заходів  цивільного захисту</w:t>
      </w:r>
      <w:r w:rsidR="002610B7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CB7D9F" w:rsidRPr="00C355B3">
        <w:rPr>
          <w:rFonts w:ascii="Times New Roman" w:hAnsi="Times New Roman" w:cs="Times New Roman"/>
          <w:i/>
          <w:sz w:val="28"/>
          <w:szCs w:val="28"/>
          <w:lang w:val="uk-UA"/>
        </w:rPr>
        <w:t>В умовах реалізації адміністративно – територіальної реформи п</w:t>
      </w:r>
      <w:r w:rsidR="002610B7" w:rsidRPr="00C355B3">
        <w:rPr>
          <w:rFonts w:ascii="Times New Roman" w:hAnsi="Times New Roman" w:cs="Times New Roman"/>
          <w:i/>
          <w:sz w:val="28"/>
          <w:szCs w:val="28"/>
          <w:lang w:val="uk-UA"/>
        </w:rPr>
        <w:t>ідкреслена необ</w:t>
      </w:r>
      <w:r w:rsidR="00CB7D9F" w:rsidRPr="00C355B3">
        <w:rPr>
          <w:rFonts w:ascii="Times New Roman" w:hAnsi="Times New Roman" w:cs="Times New Roman"/>
          <w:i/>
          <w:sz w:val="28"/>
          <w:szCs w:val="28"/>
          <w:lang w:val="uk-UA"/>
        </w:rPr>
        <w:t>хідність подальшого удосконалення</w:t>
      </w:r>
      <w:r w:rsidR="002610B7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системи цивільного захисту</w:t>
      </w:r>
      <w:r w:rsidR="00CB7D9F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регіональному і місцевому рівнях, сформульовані о</w:t>
      </w:r>
      <w:r w:rsidR="00C27266" w:rsidRPr="00C355B3">
        <w:rPr>
          <w:rFonts w:ascii="Times New Roman" w:hAnsi="Times New Roman" w:cs="Times New Roman"/>
          <w:i/>
          <w:sz w:val="28"/>
          <w:szCs w:val="28"/>
          <w:lang w:val="uk-UA"/>
        </w:rPr>
        <w:t>сновоположні вимоги до її складових частин.</w:t>
      </w:r>
    </w:p>
    <w:p w:rsidR="0042753A" w:rsidRPr="00C355B3" w:rsidRDefault="007C2265" w:rsidP="007C22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2753A" w:rsidRPr="00C355B3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="0042753A" w:rsidRPr="00C355B3">
        <w:rPr>
          <w:rFonts w:ascii="Times New Roman" w:hAnsi="Times New Roman" w:cs="Times New Roman"/>
          <w:i/>
          <w:sz w:val="28"/>
          <w:szCs w:val="28"/>
        </w:rPr>
        <w:t xml:space="preserve"> система, </w:t>
      </w:r>
      <w:r w:rsidR="0042753A" w:rsidRPr="00C355B3">
        <w:rPr>
          <w:rFonts w:ascii="Times New Roman" w:hAnsi="Times New Roman" w:cs="Times New Roman"/>
          <w:i/>
          <w:sz w:val="28"/>
          <w:szCs w:val="28"/>
          <w:lang w:val="uk-UA"/>
        </w:rPr>
        <w:t>цивільний захист, надзвичайні ситуації, завдання</w:t>
      </w:r>
      <w:r w:rsidR="0042753A" w:rsidRPr="00C355B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753A" w:rsidRPr="00C355B3">
        <w:rPr>
          <w:rFonts w:ascii="Times New Roman" w:hAnsi="Times New Roman" w:cs="Times New Roman"/>
          <w:i/>
          <w:sz w:val="28"/>
          <w:szCs w:val="28"/>
          <w:lang w:val="uk-UA"/>
        </w:rPr>
        <w:t>заходи</w:t>
      </w:r>
      <w:r w:rsidR="0042753A" w:rsidRPr="00C355B3">
        <w:rPr>
          <w:rFonts w:ascii="Times New Roman" w:hAnsi="Times New Roman" w:cs="Times New Roman"/>
          <w:i/>
          <w:sz w:val="28"/>
          <w:szCs w:val="28"/>
        </w:rPr>
        <w:t>,</w:t>
      </w:r>
      <w:r w:rsidR="001628E9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суб’єкти,</w:t>
      </w:r>
      <w:r w:rsidR="0042753A" w:rsidRPr="00C355B3">
        <w:rPr>
          <w:rFonts w:ascii="Times New Roman" w:hAnsi="Times New Roman" w:cs="Times New Roman"/>
          <w:i/>
          <w:sz w:val="28"/>
          <w:szCs w:val="28"/>
        </w:rPr>
        <w:t xml:space="preserve"> органи влади. </w:t>
      </w:r>
    </w:p>
    <w:p w:rsidR="004B32DA" w:rsidRPr="00C355B3" w:rsidRDefault="004B32DA" w:rsidP="007C2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2DA" w:rsidRPr="00C355B3" w:rsidRDefault="004B32DA" w:rsidP="007C22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The article examines problematic issues of the unified state system of civil protection of Ukraine in the organization of tasks and measures to protect the population from </w:t>
      </w:r>
      <w:r w:rsidRPr="00C355B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emergency situations in modern security conditions. The state of legislative provision of civil protection measures was analyzed. In the context of the implementation of the administrative-territorial reform, the need for further improvement of the civil protection system at the regional and local levels was emphasized, and the basic requirements for its constituent parts were formulated.</w:t>
      </w:r>
    </w:p>
    <w:p w:rsidR="0042753A" w:rsidRPr="00C355B3" w:rsidRDefault="007C2265" w:rsidP="007C226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55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4B32DA" w:rsidRPr="00C355B3">
        <w:rPr>
          <w:rFonts w:ascii="Times New Roman" w:hAnsi="Times New Roman" w:cs="Times New Roman"/>
          <w:b/>
          <w:i/>
          <w:sz w:val="28"/>
          <w:szCs w:val="28"/>
          <w:lang w:val="uk-UA"/>
        </w:rPr>
        <w:t>Key words:</w:t>
      </w:r>
      <w:r w:rsidR="004B32DA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system, civil protection, emergency situations, tasks, measures,</w:t>
      </w:r>
      <w:r w:rsidR="006668C3" w:rsidRPr="00C355B3">
        <w:rPr>
          <w:i/>
          <w:sz w:val="28"/>
          <w:szCs w:val="28"/>
          <w:lang w:val="en-US"/>
        </w:rPr>
        <w:t xml:space="preserve"> </w:t>
      </w:r>
      <w:r w:rsidR="006668C3" w:rsidRPr="00C355B3">
        <w:rPr>
          <w:rFonts w:ascii="Times New Roman" w:hAnsi="Times New Roman" w:cs="Times New Roman"/>
          <w:i/>
          <w:sz w:val="28"/>
          <w:szCs w:val="28"/>
          <w:lang w:val="uk-UA"/>
        </w:rPr>
        <w:t>subjects,</w:t>
      </w:r>
      <w:r w:rsidR="004B32DA" w:rsidRPr="00C355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authorities.</w:t>
      </w:r>
    </w:p>
    <w:p w:rsidR="007C2265" w:rsidRPr="00C355B3" w:rsidRDefault="007C2265" w:rsidP="001A08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70021" w:rsidRPr="0049338B" w:rsidRDefault="00AF3969" w:rsidP="001A08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687D3A" w:rsidRPr="004933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Постановка проблеми.</w:t>
      </w:r>
      <w:r w:rsidR="003344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14D8" w:rsidRPr="0049338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70021" w:rsidRPr="0049338B">
        <w:rPr>
          <w:rFonts w:ascii="Times New Roman" w:hAnsi="Times New Roman" w:cs="Times New Roman"/>
          <w:sz w:val="28"/>
          <w:szCs w:val="28"/>
          <w:lang w:val="uk-UA"/>
        </w:rPr>
        <w:t>ахист населення, об’єктів економіки і національного надбання від негативних наслідків н</w:t>
      </w:r>
      <w:r w:rsidR="00A414D8" w:rsidRPr="0049338B">
        <w:rPr>
          <w:rFonts w:ascii="Times New Roman" w:hAnsi="Times New Roman" w:cs="Times New Roman"/>
          <w:sz w:val="28"/>
          <w:szCs w:val="28"/>
          <w:lang w:val="uk-UA"/>
        </w:rPr>
        <w:t>адзвичайних ситуацій (НС) є</w:t>
      </w:r>
      <w:r w:rsidR="00F70021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невід’ємною частиною державної політики національної безпеки і державного будівництва, однією з найважливіших функцій центральних органів виконавчої влади, місцевих державних адміністрацій та органів місцевого самоврядування</w:t>
      </w:r>
      <w:r w:rsidR="001213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3B5E" w:rsidRPr="00493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A11789" w:rsidRPr="0049338B" w:rsidRDefault="00334475" w:rsidP="001A08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43B5E" w:rsidRPr="00493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усього історичного періоду розвитку системи захисту населення і територі</w:t>
      </w:r>
      <w:r w:rsidR="00A414D8" w:rsidRPr="00493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від надзвичайних ситуацій </w:t>
      </w:r>
      <w:r w:rsidR="00D43B5E" w:rsidRPr="00493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техногенного, природного та воєнного характеру особлива увага приділялась побудові ефективної системи цивільного захисту (Ц</w:t>
      </w:r>
      <w:r w:rsidR="00427AAC">
        <w:rPr>
          <w:rFonts w:ascii="Times New Roman" w:eastAsia="Times New Roman" w:hAnsi="Times New Roman" w:cs="Times New Roman"/>
          <w:sz w:val="28"/>
          <w:szCs w:val="28"/>
          <w:lang w:val="uk-UA"/>
        </w:rPr>
        <w:t>З) та її органам управління, як</w:t>
      </w:r>
      <w:r w:rsidR="00427AAC" w:rsidRPr="00427AA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43B5E" w:rsidRPr="00493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були б спроможні адекватно реагувати на усі види загроз. Особливо важливим є даний період розвитку держави, коли У</w:t>
      </w:r>
      <w:r w:rsidR="00D43B5E" w:rsidRPr="0049338B">
        <w:rPr>
          <w:rFonts w:ascii="Times New Roman" w:eastAsia="Times New Roman" w:hAnsi="Times New Roman" w:cs="Times New Roman"/>
          <w:sz w:val="28"/>
          <w:szCs w:val="28"/>
        </w:rPr>
        <w:t>країна опинилася перед</w:t>
      </w:r>
      <w:r w:rsidR="00D43B5E" w:rsidRPr="00493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AC2652">
        <w:rPr>
          <w:rFonts w:ascii="Times New Roman" w:eastAsia="Times New Roman" w:hAnsi="Times New Roman" w:cs="Times New Roman"/>
          <w:sz w:val="28"/>
          <w:szCs w:val="28"/>
          <w:lang w:val="uk-UA"/>
        </w:rPr>
        <w:t>огатьма викликами та загрозами.</w:t>
      </w:r>
      <w:r w:rsidR="00D43B5E" w:rsidRPr="004933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7F1C" w:rsidRPr="00427AAC" w:rsidRDefault="0005039D" w:rsidP="001A0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D43B5E" w:rsidRPr="00493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Ана</w:t>
      </w:r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ліз стану сучасної обстановки</w:t>
      </w:r>
      <w:r w:rsidR="00B96E23" w:rsidRPr="00493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3B5E" w:rsidRPr="00493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показує необхідність перегляду існуючих підходів к забезпеченню безпеки населення, територій та об’єктів економіки України, </w:t>
      </w:r>
      <w:r w:rsidRPr="00493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реалізації ефективних заходів захисту населення від НС різноманітного походження</w:t>
      </w:r>
      <w:r w:rsidR="00AC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493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3B5E" w:rsidRPr="00493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D43B5E" w:rsidRPr="004933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43B5E" w:rsidRPr="0049338B">
        <w:rPr>
          <w:rFonts w:ascii="Times New Roman" w:hAnsi="Times New Roman" w:cs="Times New Roman"/>
          <w:sz w:val="28"/>
          <w:szCs w:val="28"/>
          <w:lang w:val="uk-UA"/>
        </w:rPr>
        <w:t>існуюча система управління цивільного захисту,  у зв’язку з появою нових видів загроз, потребує структурного т</w:t>
      </w:r>
      <w:r w:rsidRPr="0049338B">
        <w:rPr>
          <w:rFonts w:ascii="Times New Roman" w:hAnsi="Times New Roman" w:cs="Times New Roman"/>
          <w:sz w:val="28"/>
          <w:szCs w:val="28"/>
          <w:lang w:val="uk-UA"/>
        </w:rPr>
        <w:t>а функціонального удосконалення.</w:t>
      </w:r>
      <w:r w:rsidR="00D43B5E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E57DB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Одним з авторів цієї статті ще у 2018 році </w:t>
      </w:r>
    </w:p>
    <w:p w:rsidR="00D43B5E" w:rsidRPr="0049338B" w:rsidRDefault="00C17F1C" w:rsidP="001A082B">
      <w:pPr>
        <w:spacing w:after="0" w:line="360" w:lineRule="auto"/>
        <w:jc w:val="both"/>
        <w:rPr>
          <w:rStyle w:val="a4"/>
          <w:rFonts w:ascii="Times New Roman" w:eastAsia="Calibri" w:hAnsi="Times New Roman"/>
          <w:b w:val="0"/>
          <w:color w:val="000000"/>
          <w:sz w:val="28"/>
          <w:szCs w:val="28"/>
          <w:lang w:val="uk-UA"/>
        </w:rPr>
      </w:pPr>
      <w:r w:rsidRPr="00427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F1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4C096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17F1C">
        <w:rPr>
          <w:rFonts w:ascii="Times New Roman" w:hAnsi="Times New Roman" w:cs="Times New Roman"/>
          <w:sz w:val="28"/>
          <w:szCs w:val="28"/>
          <w:lang w:val="uk-UA"/>
        </w:rPr>
        <w:t xml:space="preserve"> ]</w:t>
      </w:r>
      <w:r w:rsidRPr="00427A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відмічалось</w:t>
      </w:r>
      <w:r w:rsidR="005E57DB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, що під час перегляду </w:t>
      </w:r>
      <w:r w:rsidR="008936B8" w:rsidRPr="0049338B">
        <w:rPr>
          <w:rFonts w:ascii="Times New Roman" w:hAnsi="Times New Roman" w:cs="Times New Roman"/>
          <w:sz w:val="28"/>
          <w:szCs w:val="28"/>
          <w:lang w:val="uk-UA"/>
        </w:rPr>
        <w:t>концепції державного управління у надзвичайних ситуаціях, що було зумовлено сприйняттям безпеки та необхідністю захисту населення, об’єктів економіки і національного надбання від негативних наслідків НС</w:t>
      </w:r>
      <w:r w:rsidR="001834E4" w:rsidRPr="004933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36B8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як невід’ємної складової національної безпеки і державного будівництва, та визнанням пріоритету цивільного захисту </w:t>
      </w:r>
      <w:r w:rsidR="008936B8" w:rsidRPr="0049338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населення і те</w:t>
      </w:r>
      <w:r w:rsidR="00F46F32" w:rsidRPr="0049338B">
        <w:rPr>
          <w:rFonts w:ascii="Times New Roman" w:hAnsi="Times New Roman" w:cs="Times New Roman"/>
          <w:sz w:val="28"/>
          <w:szCs w:val="28"/>
          <w:lang w:val="uk-UA"/>
        </w:rPr>
        <w:t>риторій від загроз мирного часу</w:t>
      </w:r>
      <w:r w:rsidR="001834E4" w:rsidRPr="004933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6F32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відбувся ві</w:t>
      </w:r>
      <w:r w:rsidR="001834E4" w:rsidRPr="0049338B">
        <w:rPr>
          <w:rFonts w:ascii="Times New Roman" w:hAnsi="Times New Roman" w:cs="Times New Roman"/>
          <w:sz w:val="28"/>
          <w:szCs w:val="28"/>
          <w:lang w:val="uk-UA"/>
        </w:rPr>
        <w:t>дхід від</w:t>
      </w:r>
      <w:r w:rsidR="00F408D0" w:rsidRPr="00F40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8D0" w:rsidRPr="0049338B">
        <w:rPr>
          <w:rFonts w:ascii="Times New Roman" w:hAnsi="Times New Roman" w:cs="Times New Roman"/>
          <w:sz w:val="28"/>
          <w:szCs w:val="28"/>
          <w:lang w:val="uk-UA"/>
        </w:rPr>
        <w:t>пострадянської системи цивільної оборони</w:t>
      </w:r>
      <w:r w:rsidR="001834E4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традиційно орієнтованої на вирішення завдань воєнного часу</w:t>
      </w:r>
      <w:r w:rsidR="00F46F32" w:rsidRPr="004933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36B8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Відмовившись, по суті справи, від складової воєнних загроз, яка була практично проігнорована, замість пошуку та побудови оптимальної моделі ЦЗ з урахуванням усіх видів небезпек, система цивільного захисту (оборони) України з середини 90-х років повністю була переорієнтована на виконання завдань з захисту населення і територій від НС техногенного і природного характеру. </w:t>
      </w:r>
      <w:r w:rsidR="005E57DB" w:rsidRPr="0049338B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F46F32" w:rsidRPr="004933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57DB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8936B8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6B8" w:rsidRPr="0049338B">
        <w:rPr>
          <w:rFonts w:ascii="Times New Roman" w:hAnsi="Times New Roman" w:cs="Times New Roman"/>
          <w:sz w:val="28"/>
          <w:szCs w:val="28"/>
        </w:rPr>
        <w:t>зважаючи на здійснену у 2012 році інтеграцію державної системи запобігання і реагування на надзвичайні ситуації техногенного і природного характеру і системи цивільної оборони в Єдину державну систему цивільного захисту</w:t>
      </w:r>
      <w:r w:rsidR="00461BC2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( ЄДСЦЗ)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 суттєвих коректив, з зазначеного питання, в нове законодавство з цивільного захисту внесено не</w:t>
      </w:r>
      <w:r w:rsidR="00AC26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6B8" w:rsidRPr="0049338B">
        <w:rPr>
          <w:rFonts w:ascii="Times New Roman" w:hAnsi="Times New Roman" w:cs="Times New Roman"/>
          <w:sz w:val="28"/>
          <w:szCs w:val="28"/>
        </w:rPr>
        <w:t>було. На жаль, такий односторонній підхід, як підтверджує сьогодення, виявився хибним, адже практи</w:t>
      </w:r>
      <w:r w:rsidR="00186088" w:rsidRPr="0049338B">
        <w:rPr>
          <w:rFonts w:ascii="Times New Roman" w:hAnsi="Times New Roman" w:cs="Times New Roman"/>
          <w:sz w:val="28"/>
          <w:szCs w:val="28"/>
        </w:rPr>
        <w:t xml:space="preserve">чна відмова від вирішення </w:t>
      </w:r>
      <w:r w:rsidR="00186088" w:rsidRPr="0049338B">
        <w:rPr>
          <w:rFonts w:ascii="Times New Roman" w:hAnsi="Times New Roman" w:cs="Times New Roman"/>
          <w:sz w:val="28"/>
          <w:szCs w:val="28"/>
          <w:lang w:val="uk-UA"/>
        </w:rPr>
        <w:t>завдань ЦЗ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 воєнного часу, які стосувалися підвищення стійкості об’єктів економіки, системи підготовки та захисту населення від вражаючих чинників сучасної зброї, тактики дій органів управління та сил ЦЗ в умовах воєнних загроз пр</w:t>
      </w:r>
      <w:r w:rsidR="00B96E23" w:rsidRPr="0049338B">
        <w:rPr>
          <w:rFonts w:ascii="Times New Roman" w:hAnsi="Times New Roman" w:cs="Times New Roman"/>
          <w:sz w:val="28"/>
          <w:szCs w:val="28"/>
        </w:rPr>
        <w:t xml:space="preserve">извела </w:t>
      </w:r>
      <w:r w:rsidR="00E33679">
        <w:rPr>
          <w:rFonts w:ascii="Times New Roman" w:hAnsi="Times New Roman" w:cs="Times New Roman"/>
          <w:sz w:val="28"/>
          <w:szCs w:val="28"/>
          <w:lang w:val="uk-UA"/>
        </w:rPr>
        <w:t>до негативних наслідків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. </w:t>
      </w:r>
      <w:r w:rsidR="00377D84" w:rsidRPr="0049338B">
        <w:rPr>
          <w:rFonts w:ascii="Times New Roman" w:hAnsi="Times New Roman" w:cs="Times New Roman"/>
          <w:sz w:val="28"/>
          <w:szCs w:val="28"/>
          <w:lang w:val="uk-UA"/>
        </w:rPr>
        <w:t>Збройна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російська</w:t>
      </w:r>
      <w:r w:rsidR="00377D84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агресія</w:t>
      </w:r>
      <w:r w:rsidR="00B363C0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3C0" w:rsidRPr="0049338B">
        <w:rPr>
          <w:rFonts w:ascii="Times New Roman" w:hAnsi="Times New Roman" w:cs="Times New Roman"/>
          <w:sz w:val="28"/>
          <w:szCs w:val="28"/>
        </w:rPr>
        <w:t>актуалізува</w:t>
      </w:r>
      <w:r w:rsidR="00904C85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 питання захисту цивільного населення держа</w:t>
      </w:r>
      <w:r w:rsidR="00E33679">
        <w:rPr>
          <w:rFonts w:ascii="Times New Roman" w:hAnsi="Times New Roman" w:cs="Times New Roman"/>
          <w:sz w:val="28"/>
          <w:szCs w:val="28"/>
        </w:rPr>
        <w:t xml:space="preserve">ви від наслідків ведення </w:t>
      </w:r>
      <w:r w:rsidR="00E33679">
        <w:rPr>
          <w:rFonts w:ascii="Times New Roman" w:hAnsi="Times New Roman" w:cs="Times New Roman"/>
          <w:sz w:val="28"/>
          <w:szCs w:val="28"/>
          <w:lang w:val="uk-UA"/>
        </w:rPr>
        <w:t>бойових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 дій, а посилення загроз виникнення НС</w:t>
      </w:r>
      <w:r w:rsidR="00421BE1">
        <w:rPr>
          <w:rFonts w:ascii="Times New Roman" w:hAnsi="Times New Roman" w:cs="Times New Roman"/>
          <w:sz w:val="28"/>
          <w:szCs w:val="28"/>
          <w:lang w:val="uk-UA"/>
        </w:rPr>
        <w:t xml:space="preserve"> воє</w:t>
      </w:r>
      <w:r w:rsidR="00B363C0" w:rsidRPr="0049338B">
        <w:rPr>
          <w:rFonts w:ascii="Times New Roman" w:hAnsi="Times New Roman" w:cs="Times New Roman"/>
          <w:sz w:val="28"/>
          <w:szCs w:val="28"/>
          <w:lang w:val="uk-UA"/>
        </w:rPr>
        <w:t>нного характеру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 спонукає до перегляду концепції державного управління у кризових ситуаціях і пошуку нових підходів до </w:t>
      </w:r>
      <w:r w:rsidR="00461BC2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та реалізації заходів цивільного захисту в рамках 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461BC2" w:rsidRPr="0049338B">
        <w:rPr>
          <w:rFonts w:ascii="Times New Roman" w:hAnsi="Times New Roman" w:cs="Times New Roman"/>
          <w:sz w:val="28"/>
          <w:szCs w:val="28"/>
          <w:lang w:val="uk-UA"/>
        </w:rPr>
        <w:t>єдиної державної системи цивільного захисту</w:t>
      </w:r>
      <w:r w:rsidR="0041072B" w:rsidRPr="0049338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41072B" w:rsidRPr="004933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36B8" w:rsidRPr="0049338B">
        <w:rPr>
          <w:rFonts w:ascii="Times New Roman" w:hAnsi="Times New Roman" w:cs="Times New Roman"/>
          <w:sz w:val="28"/>
          <w:szCs w:val="28"/>
        </w:rPr>
        <w:t xml:space="preserve"> </w:t>
      </w:r>
      <w:r w:rsidR="0041072B" w:rsidRPr="0049338B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41072B" w:rsidRPr="0049338B">
        <w:rPr>
          <w:rFonts w:ascii="Times New Roman" w:hAnsi="Times New Roman" w:cs="Times New Roman"/>
          <w:sz w:val="28"/>
          <w:szCs w:val="28"/>
        </w:rPr>
        <w:t xml:space="preserve"> безпосередньо впливають на рівень безпеки людей під час виникненн</w:t>
      </w:r>
      <w:r w:rsidR="00097ACD">
        <w:rPr>
          <w:rFonts w:ascii="Times New Roman" w:hAnsi="Times New Roman" w:cs="Times New Roman"/>
          <w:sz w:val="28"/>
          <w:szCs w:val="28"/>
        </w:rPr>
        <w:t>я окремих видів НС та в</w:t>
      </w:r>
      <w:r w:rsidR="00097ACD">
        <w:rPr>
          <w:rFonts w:ascii="Times New Roman" w:hAnsi="Times New Roman" w:cs="Times New Roman"/>
          <w:sz w:val="28"/>
          <w:szCs w:val="28"/>
          <w:lang w:val="uk-UA"/>
        </w:rPr>
        <w:t>оєнних</w:t>
      </w:r>
      <w:r w:rsidR="0041072B" w:rsidRPr="0049338B">
        <w:rPr>
          <w:rFonts w:ascii="Times New Roman" w:hAnsi="Times New Roman" w:cs="Times New Roman"/>
          <w:sz w:val="28"/>
          <w:szCs w:val="28"/>
        </w:rPr>
        <w:t xml:space="preserve"> дій</w:t>
      </w:r>
      <w:r w:rsidR="0041072B" w:rsidRPr="004933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D97" w:rsidRPr="0049338B" w:rsidRDefault="00334475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87D3A" w:rsidRPr="0049338B">
        <w:rPr>
          <w:b/>
          <w:sz w:val="28"/>
          <w:szCs w:val="28"/>
        </w:rPr>
        <w:t>Аналіз останніх досліджень та   публікацій.</w:t>
      </w:r>
      <w:r w:rsidR="00687D3A" w:rsidRPr="0049338B">
        <w:rPr>
          <w:sz w:val="28"/>
          <w:szCs w:val="28"/>
        </w:rPr>
        <w:t xml:space="preserve"> </w:t>
      </w:r>
      <w:r w:rsidR="002C0058" w:rsidRPr="0049338B">
        <w:rPr>
          <w:b/>
          <w:color w:val="333333"/>
          <w:sz w:val="28"/>
          <w:szCs w:val="28"/>
        </w:rPr>
        <w:t xml:space="preserve"> </w:t>
      </w:r>
      <w:r w:rsidR="00280465" w:rsidRPr="0049338B">
        <w:rPr>
          <w:sz w:val="28"/>
          <w:szCs w:val="28"/>
        </w:rPr>
        <w:t>Аналіз правових та нормативно-технічних документів, наукових публікацій, виступів провідних науковців та фахівців, а також аналіз статистичних даних за результатами оцінки реальних надзвичайних ситуацій та їх наслідків показують, що забезпечення безпеки населення є складною науково-технічною, соціально</w:t>
      </w:r>
      <w:r w:rsidR="00FE7C68">
        <w:rPr>
          <w:sz w:val="28"/>
          <w:szCs w:val="28"/>
        </w:rPr>
        <w:t xml:space="preserve"> - </w:t>
      </w:r>
      <w:r w:rsidR="00280465" w:rsidRPr="0049338B">
        <w:rPr>
          <w:sz w:val="28"/>
          <w:szCs w:val="28"/>
        </w:rPr>
        <w:lastRenderedPageBreak/>
        <w:t>економічною, організаційною та</w:t>
      </w:r>
      <w:r w:rsidR="00C17F1C">
        <w:rPr>
          <w:sz w:val="28"/>
          <w:szCs w:val="28"/>
        </w:rPr>
        <w:t xml:space="preserve"> політичною проблемою</w:t>
      </w:r>
      <w:r w:rsidR="002D05C6" w:rsidRPr="0049338B">
        <w:rPr>
          <w:sz w:val="28"/>
          <w:szCs w:val="28"/>
        </w:rPr>
        <w:t>, р</w:t>
      </w:r>
      <w:r w:rsidR="00280465" w:rsidRPr="0049338B">
        <w:rPr>
          <w:sz w:val="28"/>
          <w:szCs w:val="28"/>
        </w:rPr>
        <w:t>ішення якої вимагає загальноде</w:t>
      </w:r>
      <w:r w:rsidR="002D05C6" w:rsidRPr="0049338B">
        <w:rPr>
          <w:sz w:val="28"/>
          <w:szCs w:val="28"/>
        </w:rPr>
        <w:t>ржавного системного підходу.</w:t>
      </w:r>
      <w:r w:rsidR="00280465" w:rsidRPr="0049338B">
        <w:rPr>
          <w:sz w:val="28"/>
          <w:szCs w:val="28"/>
        </w:rPr>
        <w:t xml:space="preserve"> </w:t>
      </w:r>
      <w:r w:rsidR="002D05C6" w:rsidRPr="0049338B">
        <w:rPr>
          <w:sz w:val="28"/>
          <w:szCs w:val="28"/>
        </w:rPr>
        <w:t xml:space="preserve">   </w:t>
      </w:r>
    </w:p>
    <w:p w:rsidR="00121307" w:rsidRPr="00511BAD" w:rsidRDefault="002C0058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49338B">
        <w:rPr>
          <w:b/>
          <w:color w:val="333333"/>
          <w:sz w:val="28"/>
          <w:szCs w:val="28"/>
        </w:rPr>
        <w:t xml:space="preserve">  </w:t>
      </w:r>
      <w:r w:rsidR="0075553B">
        <w:rPr>
          <w:b/>
          <w:color w:val="333333"/>
          <w:sz w:val="28"/>
          <w:szCs w:val="28"/>
        </w:rPr>
        <w:t xml:space="preserve">   </w:t>
      </w:r>
      <w:r w:rsidRPr="0049338B">
        <w:rPr>
          <w:sz w:val="28"/>
          <w:szCs w:val="28"/>
        </w:rPr>
        <w:t xml:space="preserve"> </w:t>
      </w:r>
      <w:r w:rsidR="00687D3A" w:rsidRPr="0049338B">
        <w:rPr>
          <w:b/>
          <w:sz w:val="28"/>
          <w:szCs w:val="28"/>
        </w:rPr>
        <w:t xml:space="preserve">Постановка завдання. </w:t>
      </w:r>
      <w:r w:rsidRPr="0049338B">
        <w:rPr>
          <w:sz w:val="28"/>
          <w:szCs w:val="28"/>
        </w:rPr>
        <w:t xml:space="preserve">  </w:t>
      </w:r>
      <w:r w:rsidR="00D4784C" w:rsidRPr="00121307">
        <w:rPr>
          <w:sz w:val="28"/>
          <w:szCs w:val="28"/>
        </w:rPr>
        <w:t>Аналіз  та оцінка стану реалізації</w:t>
      </w:r>
      <w:r w:rsidR="00BE5F22" w:rsidRPr="00121307">
        <w:rPr>
          <w:sz w:val="28"/>
          <w:szCs w:val="28"/>
        </w:rPr>
        <w:t xml:space="preserve"> </w:t>
      </w:r>
      <w:r w:rsidR="00511BAD">
        <w:rPr>
          <w:sz w:val="28"/>
          <w:szCs w:val="28"/>
        </w:rPr>
        <w:t>суб’єктами забезпечення цивільного захисту</w:t>
      </w:r>
      <w:r w:rsidR="00D4784C" w:rsidRPr="00511BAD">
        <w:rPr>
          <w:color w:val="FF0000"/>
          <w:sz w:val="28"/>
          <w:szCs w:val="28"/>
        </w:rPr>
        <w:t xml:space="preserve"> </w:t>
      </w:r>
      <w:r w:rsidR="00C17F1C">
        <w:rPr>
          <w:sz w:val="28"/>
          <w:szCs w:val="28"/>
        </w:rPr>
        <w:t xml:space="preserve">завдань ЄДСЦЗ та </w:t>
      </w:r>
      <w:r w:rsidR="00D4784C" w:rsidRPr="00121307">
        <w:rPr>
          <w:sz w:val="28"/>
          <w:szCs w:val="28"/>
        </w:rPr>
        <w:t>заходів</w:t>
      </w:r>
      <w:r w:rsidR="00511BAD">
        <w:rPr>
          <w:sz w:val="28"/>
          <w:szCs w:val="28"/>
        </w:rPr>
        <w:t xml:space="preserve"> з захисту населення і територій від НС в нових безпекових умовах. </w:t>
      </w:r>
    </w:p>
    <w:p w:rsidR="002D05C6" w:rsidRPr="00121307" w:rsidRDefault="0075553B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</w:t>
      </w:r>
      <w:r w:rsidR="00687D3A" w:rsidRPr="0049338B">
        <w:rPr>
          <w:b/>
          <w:color w:val="000000"/>
          <w:sz w:val="28"/>
          <w:szCs w:val="28"/>
          <w:shd w:val="clear" w:color="auto" w:fill="FFFFFF"/>
        </w:rPr>
        <w:t>Виклад основного матеріалу</w:t>
      </w:r>
      <w:r w:rsidR="00687D3A" w:rsidRPr="0049338B">
        <w:rPr>
          <w:color w:val="000000"/>
          <w:sz w:val="28"/>
          <w:szCs w:val="28"/>
          <w:shd w:val="clear" w:color="auto" w:fill="FFFFFF"/>
        </w:rPr>
        <w:t xml:space="preserve">. </w:t>
      </w:r>
      <w:r w:rsidR="005C3352" w:rsidRPr="0049338B">
        <w:rPr>
          <w:b/>
          <w:color w:val="333333"/>
          <w:sz w:val="28"/>
          <w:szCs w:val="28"/>
        </w:rPr>
        <w:t xml:space="preserve"> </w:t>
      </w:r>
      <w:r w:rsidR="006D25F5" w:rsidRPr="0049338B">
        <w:rPr>
          <w:sz w:val="28"/>
          <w:szCs w:val="28"/>
        </w:rPr>
        <w:t>Основним напрямом</w:t>
      </w:r>
      <w:r w:rsidR="002D05C6" w:rsidRPr="0049338B">
        <w:rPr>
          <w:sz w:val="28"/>
          <w:szCs w:val="28"/>
        </w:rPr>
        <w:t xml:space="preserve"> державної політики у сфері безпеки </w:t>
      </w:r>
      <w:r w:rsidR="006D25F5" w:rsidRPr="0049338B">
        <w:rPr>
          <w:sz w:val="28"/>
          <w:szCs w:val="28"/>
        </w:rPr>
        <w:t xml:space="preserve">населення </w:t>
      </w:r>
      <w:r w:rsidR="002D05C6" w:rsidRPr="0049338B">
        <w:rPr>
          <w:sz w:val="28"/>
          <w:szCs w:val="28"/>
        </w:rPr>
        <w:t xml:space="preserve"> і основним обов'язком держави є забезпечення гарантій без</w:t>
      </w:r>
      <w:r w:rsidR="0058380C">
        <w:rPr>
          <w:sz w:val="28"/>
          <w:szCs w:val="28"/>
        </w:rPr>
        <w:t>пеки проживання та діяльності людей</w:t>
      </w:r>
      <w:r w:rsidR="002D05C6" w:rsidRPr="0049338B">
        <w:rPr>
          <w:sz w:val="28"/>
          <w:szCs w:val="28"/>
        </w:rPr>
        <w:t>. Державна політика у сфері забезпечення безпеки населення у надзвичайних ситуаціях спирається на широкий спектр різних напрямів науки і техніки, виробництва великої номенклатури захисних засобів, підготовки кадрів, фінансування, використання та збереження природних ресурсів, навчання на</w:t>
      </w:r>
      <w:r w:rsidR="0030207E" w:rsidRPr="0049338B">
        <w:rPr>
          <w:sz w:val="28"/>
          <w:szCs w:val="28"/>
        </w:rPr>
        <w:t xml:space="preserve">селення та ін. </w:t>
      </w:r>
    </w:p>
    <w:p w:rsidR="005C3352" w:rsidRPr="0049338B" w:rsidRDefault="0051548B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color w:val="FF0000"/>
          <w:sz w:val="28"/>
          <w:szCs w:val="28"/>
        </w:rPr>
      </w:pPr>
      <w:r w:rsidRPr="0049338B">
        <w:rPr>
          <w:color w:val="000000"/>
          <w:sz w:val="28"/>
          <w:szCs w:val="28"/>
        </w:rPr>
        <w:t xml:space="preserve">  </w:t>
      </w:r>
      <w:r w:rsidR="0075553B">
        <w:rPr>
          <w:color w:val="000000"/>
          <w:sz w:val="28"/>
          <w:szCs w:val="28"/>
        </w:rPr>
        <w:t xml:space="preserve">   </w:t>
      </w:r>
      <w:r w:rsidRPr="0049338B">
        <w:rPr>
          <w:color w:val="000000"/>
          <w:sz w:val="28"/>
          <w:szCs w:val="28"/>
        </w:rPr>
        <w:t xml:space="preserve">Напрями та заходи державної політики у сфері ЦЗ у мирний час та в особливий період реалізуються у рамках функціонування єдиної державної системи цивільного захисту, шляхом об'єднання дій центральних і місцевих органів виконавчої влади, органів місцевого самоврядування, підприємств, організацій і установ, підпорядкованих їм сил і засобів. Безпосередньо </w:t>
      </w:r>
      <w:r w:rsidRPr="0049338B">
        <w:rPr>
          <w:bCs/>
          <w:color w:val="000000"/>
          <w:sz w:val="28"/>
          <w:szCs w:val="28"/>
          <w:shd w:val="clear" w:color="auto" w:fill="FFFFFF"/>
        </w:rPr>
        <w:t>з</w:t>
      </w:r>
      <w:r w:rsidR="005C3352" w:rsidRPr="0049338B">
        <w:rPr>
          <w:bCs/>
          <w:color w:val="000000"/>
          <w:sz w:val="28"/>
          <w:szCs w:val="28"/>
          <w:shd w:val="clear" w:color="auto" w:fill="FFFFFF"/>
        </w:rPr>
        <w:t xml:space="preserve">ахист населення і територій України від наслідків НС здійснюється  шляхом планування та організації виконання ряду спеціальних заходів, спрямованих на </w:t>
      </w:r>
      <w:r w:rsidR="005C3352" w:rsidRPr="0049338B">
        <w:rPr>
          <w:sz w:val="28"/>
          <w:szCs w:val="28"/>
        </w:rPr>
        <w:t>запобігання або максимальне зниження можливості ураження населення</w:t>
      </w:r>
      <w:r w:rsidRPr="0049338B">
        <w:rPr>
          <w:sz w:val="28"/>
          <w:szCs w:val="28"/>
        </w:rPr>
        <w:t>, об’єктів економіки</w:t>
      </w:r>
      <w:r w:rsidR="005C3352" w:rsidRPr="0049338B">
        <w:rPr>
          <w:sz w:val="28"/>
          <w:szCs w:val="28"/>
        </w:rPr>
        <w:t xml:space="preserve"> і територій. Здійснення цих заходів передбачає створення необхід</w:t>
      </w:r>
      <w:r w:rsidR="00BB1213" w:rsidRPr="0049338B">
        <w:rPr>
          <w:sz w:val="28"/>
          <w:szCs w:val="28"/>
        </w:rPr>
        <w:t>них умов для збереження життя і</w:t>
      </w:r>
      <w:r w:rsidR="005C3352" w:rsidRPr="0049338B">
        <w:rPr>
          <w:sz w:val="28"/>
          <w:szCs w:val="28"/>
        </w:rPr>
        <w:t xml:space="preserve"> здоров’я людини</w:t>
      </w:r>
      <w:r w:rsidR="00BB1213" w:rsidRPr="0049338B">
        <w:rPr>
          <w:sz w:val="28"/>
          <w:szCs w:val="28"/>
        </w:rPr>
        <w:t xml:space="preserve"> та економічного потенціалу країни</w:t>
      </w:r>
      <w:r w:rsidR="005C3352" w:rsidRPr="0049338B">
        <w:rPr>
          <w:sz w:val="28"/>
          <w:szCs w:val="28"/>
        </w:rPr>
        <w:t xml:space="preserve"> в НС техногенного, природного характеру та</w:t>
      </w:r>
      <w:r w:rsidR="00BB1213" w:rsidRPr="0049338B">
        <w:rPr>
          <w:sz w:val="28"/>
          <w:szCs w:val="28"/>
        </w:rPr>
        <w:t xml:space="preserve"> під час</w:t>
      </w:r>
      <w:r w:rsidR="005C3352" w:rsidRPr="0049338B">
        <w:rPr>
          <w:sz w:val="28"/>
          <w:szCs w:val="28"/>
        </w:rPr>
        <w:t xml:space="preserve"> воєнних загроз. </w:t>
      </w:r>
      <w:r w:rsidR="00BB1213" w:rsidRPr="0049338B">
        <w:rPr>
          <w:color w:val="000000"/>
          <w:sz w:val="28"/>
          <w:szCs w:val="28"/>
          <w:shd w:val="clear" w:color="auto" w:fill="FFFFFF"/>
        </w:rPr>
        <w:t>В період</w:t>
      </w:r>
      <w:r w:rsidR="005C3352" w:rsidRPr="0049338B">
        <w:rPr>
          <w:color w:val="000000"/>
          <w:sz w:val="28"/>
          <w:szCs w:val="28"/>
          <w:shd w:val="clear" w:color="auto" w:fill="FFFFFF"/>
        </w:rPr>
        <w:t xml:space="preserve"> організації захисту населення в НС всі суб’єкти забезпечення ЦЗ, що займаються цими питаннями, повинні керуватися </w:t>
      </w:r>
      <w:r w:rsidR="005C3352" w:rsidRPr="0049338B">
        <w:rPr>
          <w:bCs/>
          <w:color w:val="000000"/>
          <w:sz w:val="28"/>
          <w:szCs w:val="28"/>
        </w:rPr>
        <w:t>певними</w:t>
      </w:r>
      <w:r w:rsidR="005C3352" w:rsidRPr="0049338B">
        <w:rPr>
          <w:b/>
          <w:bCs/>
          <w:color w:val="000000"/>
          <w:sz w:val="28"/>
          <w:szCs w:val="28"/>
        </w:rPr>
        <w:t> </w:t>
      </w:r>
      <w:r w:rsidR="005C3352" w:rsidRPr="0049338B">
        <w:rPr>
          <w:color w:val="000000"/>
          <w:sz w:val="28"/>
          <w:szCs w:val="28"/>
          <w:shd w:val="clear" w:color="auto" w:fill="FFFFFF"/>
        </w:rPr>
        <w:t>принципами.</w:t>
      </w:r>
      <w:r w:rsidR="005C3352" w:rsidRPr="0049338B">
        <w:rPr>
          <w:sz w:val="28"/>
          <w:szCs w:val="28"/>
        </w:rPr>
        <w:t xml:space="preserve"> Загальні принципи захисту населення випливають з основних положень Конституції України, Кодексу цивільного захисту України та Закону України «Про основи національної безпеки України», а саме:</w:t>
      </w:r>
    </w:p>
    <w:p w:rsidR="005C3352" w:rsidRPr="0049338B" w:rsidRDefault="005C3352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9338B">
        <w:rPr>
          <w:sz w:val="28"/>
          <w:szCs w:val="28"/>
          <w:lang w:val="uk-UA"/>
        </w:rPr>
        <w:t xml:space="preserve">- заходи із захисту населення планують завчасно і здійснюють диференційовано, з урахуванням економічного і політичного потенціалу </w:t>
      </w:r>
      <w:r w:rsidRPr="0049338B">
        <w:rPr>
          <w:sz w:val="28"/>
          <w:szCs w:val="28"/>
          <w:lang w:val="uk-UA"/>
        </w:rPr>
        <w:lastRenderedPageBreak/>
        <w:t>окремих міст, районів та обсягів економіки, з урахуванням ступеня можливої небезпеки;</w:t>
      </w:r>
    </w:p>
    <w:p w:rsidR="005C3352" w:rsidRPr="0049338B" w:rsidRDefault="005C3352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49338B">
        <w:rPr>
          <w:sz w:val="28"/>
          <w:szCs w:val="28"/>
          <w:lang w:val="uk-UA"/>
        </w:rPr>
        <w:t>- зміст, обсяг та терміни проведення заходів захисту населення визначаються з урахуванням економічних можливостей та політичної обстановки, виходячи із принципу необхідної достатності, який припускає вибір оптимального варіанта захисту, поєднання соціально - економічних інтересів та інтересів цивільного захисту, підвищення рівня універсальності засобів захи</w:t>
      </w:r>
      <w:r w:rsidR="0058380C">
        <w:rPr>
          <w:sz w:val="28"/>
          <w:szCs w:val="28"/>
          <w:lang w:val="uk-UA"/>
        </w:rPr>
        <w:t>сту як за умов воєнного</w:t>
      </w:r>
      <w:r w:rsidRPr="0049338B">
        <w:rPr>
          <w:sz w:val="28"/>
          <w:szCs w:val="28"/>
          <w:lang w:val="uk-UA"/>
        </w:rPr>
        <w:t>, так і мирного часу;</w:t>
      </w:r>
    </w:p>
    <w:p w:rsidR="00F8314B" w:rsidRPr="0049338B" w:rsidRDefault="005C3352" w:rsidP="001A0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38B">
        <w:rPr>
          <w:rFonts w:ascii="Times New Roman" w:hAnsi="Times New Roman" w:cs="Times New Roman"/>
          <w:sz w:val="28"/>
          <w:szCs w:val="28"/>
          <w:lang w:val="uk-UA"/>
        </w:rPr>
        <w:t>- заходи захисту населення повинні забезпечити зменшення за</w:t>
      </w:r>
      <w:r w:rsidR="00C97C76">
        <w:rPr>
          <w:rFonts w:ascii="Times New Roman" w:hAnsi="Times New Roman" w:cs="Times New Roman"/>
          <w:sz w:val="28"/>
          <w:szCs w:val="28"/>
          <w:lang w:val="uk-UA"/>
        </w:rPr>
        <w:t>грози життю і здоров’ю</w:t>
      </w:r>
      <w:r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та знизити втрати  від небезпек, що виникають  як унаслідок військових дій, так і від НС техногенного та природного характеру.            </w:t>
      </w:r>
      <w:r w:rsidR="003D7F80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8314B" w:rsidRPr="0049338B" w:rsidRDefault="0075553B" w:rsidP="001A0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Виходячи із зазначеного</w:t>
      </w:r>
      <w:r w:rsidR="00F342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3352" w:rsidRPr="0049338B">
        <w:rPr>
          <w:rFonts w:ascii="Times New Roman" w:hAnsi="Times New Roman" w:cs="Times New Roman"/>
          <w:sz w:val="28"/>
          <w:szCs w:val="28"/>
        </w:rPr>
        <w:t xml:space="preserve"> слід мати на увазі,  що заходи із захисту населення і територій є складовою частиною заходів з попередження і ліквідації НС, які виконуються як у превентивному, так і в оперативному порядку  з урахуванням  можливих  небезпек та загроз,  а також  особливостей розселення  людей, природно - кліматичних та інших умов. Крім цього, враховуються економічні можливості щодо реалізації захисних заходів. У цьому аспекті важливим є те, що </w:t>
      </w:r>
      <w:r w:rsidR="005C3352" w:rsidRPr="0049338B">
        <w:rPr>
          <w:rFonts w:ascii="Times New Roman" w:hAnsi="Times New Roman" w:cs="Times New Roman"/>
          <w:color w:val="000000"/>
          <w:sz w:val="28"/>
          <w:szCs w:val="28"/>
        </w:rPr>
        <w:t>заходи щодо захисту населення повинні здійснюватися не тільки у зв’язку з можливими НС природного і техногенного характеру але і в передбаченні небезпек, які виникають під час ведення воєнних дій або внаслідок них, адже значна частина цих заходів є ефективними як у мирний, так і у воєнний час.</w:t>
      </w:r>
      <w:r w:rsidR="008E7082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314B" w:rsidRPr="0049338B" w:rsidRDefault="00205B0C" w:rsidP="001A08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населеня є одніє</w:t>
      </w:r>
      <w:r w:rsidR="00F8314B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ю із </w:t>
      </w:r>
      <w:r w:rsidR="00C20DD8" w:rsidRPr="0049338B">
        <w:rPr>
          <w:rFonts w:ascii="Times New Roman" w:hAnsi="Times New Roman" w:cs="Times New Roman"/>
          <w:sz w:val="28"/>
          <w:szCs w:val="28"/>
          <w:lang w:val="uk-UA"/>
        </w:rPr>
        <w:t>важливих функцій більшості країн світу з метою реалізації якої утворюються  національні</w:t>
      </w:r>
      <w:r w:rsidR="00F8314B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C20DD8" w:rsidRPr="004933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04F6">
        <w:rPr>
          <w:rFonts w:ascii="Times New Roman" w:hAnsi="Times New Roman" w:cs="Times New Roman"/>
          <w:sz w:val="28"/>
          <w:szCs w:val="28"/>
          <w:lang w:val="uk-UA"/>
        </w:rPr>
        <w:t xml:space="preserve"> цивільного захисту (</w:t>
      </w:r>
      <w:r w:rsidR="00F8314B" w:rsidRPr="0049338B">
        <w:rPr>
          <w:rFonts w:ascii="Times New Roman" w:hAnsi="Times New Roman" w:cs="Times New Roman"/>
          <w:sz w:val="28"/>
          <w:szCs w:val="28"/>
          <w:lang w:val="uk-UA"/>
        </w:rPr>
        <w:t>цивільної оборони)</w:t>
      </w:r>
      <w:r w:rsidR="00C20DD8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міжнародні інституції.</w:t>
      </w:r>
      <w:r w:rsidR="00334EFE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 Окремо слід відмітити міжнародний договір</w:t>
      </w:r>
      <w:r w:rsidR="001A082B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5C2351" w:rsidRPr="0049338B">
        <w:rPr>
          <w:rFonts w:ascii="Times New Roman" w:hAnsi="Times New Roman" w:cs="Times New Roman"/>
          <w:sz w:val="28"/>
          <w:szCs w:val="28"/>
          <w:lang w:val="uk-UA"/>
        </w:rPr>
        <w:t xml:space="preserve">Женевську конвенцію), який </w:t>
      </w:r>
      <w:r w:rsidR="00334EFE" w:rsidRPr="0049338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334EFE" w:rsidRPr="004933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закріплює у міжнародному праві норми щодо гуманного ставлення під час війни</w:t>
      </w:r>
      <w:r w:rsidR="005C2351" w:rsidRPr="0049338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</w:p>
    <w:p w:rsidR="005C2351" w:rsidRPr="0049338B" w:rsidRDefault="00E06F3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Зокрема розділ 6-й,</w:t>
      </w:r>
      <w:r w:rsidR="005C2351" w:rsidRPr="0049338B">
        <w:rPr>
          <w:color w:val="000000"/>
          <w:sz w:val="28"/>
          <w:szCs w:val="28"/>
          <w:lang w:val="uk-UA"/>
        </w:rPr>
        <w:t xml:space="preserve"> четвертої частини Женевської конвенції</w:t>
      </w:r>
      <w:r>
        <w:rPr>
          <w:color w:val="000000"/>
          <w:sz w:val="28"/>
          <w:szCs w:val="28"/>
          <w:lang w:val="uk-UA"/>
        </w:rPr>
        <w:t>,</w:t>
      </w:r>
      <w:r w:rsidR="005C2351" w:rsidRPr="0049338B">
        <w:rPr>
          <w:color w:val="000000"/>
          <w:sz w:val="28"/>
          <w:szCs w:val="28"/>
          <w:lang w:val="uk-UA"/>
        </w:rPr>
        <w:t xml:space="preserve"> повністю присвячений цивільній обо</w:t>
      </w:r>
      <w:r>
        <w:rPr>
          <w:color w:val="000000"/>
          <w:sz w:val="28"/>
          <w:szCs w:val="28"/>
          <w:lang w:val="uk-UA"/>
        </w:rPr>
        <w:t>роні, його положення доповнено п</w:t>
      </w:r>
      <w:r w:rsidR="005C2351" w:rsidRPr="0049338B">
        <w:rPr>
          <w:color w:val="000000"/>
          <w:sz w:val="28"/>
          <w:szCs w:val="28"/>
          <w:lang w:val="uk-UA"/>
        </w:rPr>
        <w:t xml:space="preserve">ершим додатковим протоколом. Зазначено, що діяльність цивільної оборони </w:t>
      </w:r>
      <w:r w:rsidR="005C2351" w:rsidRPr="0049338B">
        <w:rPr>
          <w:color w:val="000000"/>
          <w:sz w:val="28"/>
          <w:szCs w:val="28"/>
          <w:lang w:val="uk-UA"/>
        </w:rPr>
        <w:lastRenderedPageBreak/>
        <w:t>спрямована на виконання гуманітарних завдань, спрямованих на захист цивільного населення від небезпеки, та допомогу в усуненні безпосередніх наслідків воєнних дій чи лих, а також створення умов, необхідних для виживання людей. У Конвенції визначається сфера діяльності цивільної оборони, що передбачає виконання наступних завдань:</w:t>
      </w:r>
    </w:p>
    <w:p w:rsidR="005C2351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 xml:space="preserve"> -</w:t>
      </w:r>
      <w:r w:rsidR="00E06F31">
        <w:rPr>
          <w:color w:val="000000"/>
          <w:sz w:val="28"/>
          <w:szCs w:val="28"/>
          <w:lang w:val="uk-UA"/>
        </w:rPr>
        <w:t xml:space="preserve"> </w:t>
      </w:r>
      <w:r w:rsidRPr="0049338B">
        <w:rPr>
          <w:color w:val="000000"/>
          <w:sz w:val="28"/>
          <w:szCs w:val="28"/>
          <w:lang w:val="uk-UA"/>
        </w:rPr>
        <w:t>повідомлення;</w:t>
      </w:r>
    </w:p>
    <w:p w:rsidR="005C2351" w:rsidRPr="0049338B" w:rsidRDefault="00E06F3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C2351" w:rsidRPr="0049338B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="005C2351" w:rsidRPr="0049338B">
        <w:rPr>
          <w:color w:val="000000"/>
          <w:sz w:val="28"/>
          <w:szCs w:val="28"/>
          <w:lang w:val="uk-UA"/>
        </w:rPr>
        <w:t>рятувальні роботи;</w:t>
      </w:r>
    </w:p>
    <w:p w:rsidR="005C2351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>- медичне обслуговування, включаючи першу допомогу, а також релігійну допомогу;</w:t>
      </w:r>
    </w:p>
    <w:p w:rsidR="005C2351" w:rsidRPr="0049338B" w:rsidRDefault="00E06F3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C2351" w:rsidRPr="0049338B">
        <w:rPr>
          <w:color w:val="000000"/>
          <w:sz w:val="28"/>
          <w:szCs w:val="28"/>
          <w:lang w:val="uk-UA"/>
        </w:rPr>
        <w:t>- евакуація;</w:t>
      </w:r>
    </w:p>
    <w:p w:rsidR="005C2351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 xml:space="preserve"> - надання сховищ та їх обладнання;</w:t>
      </w:r>
    </w:p>
    <w:p w:rsidR="00CC04F6" w:rsidRDefault="00CC04F6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боротьба із пожежами; </w:t>
      </w:r>
      <w:r w:rsidR="005C2351" w:rsidRPr="0049338B">
        <w:rPr>
          <w:color w:val="000000"/>
          <w:sz w:val="28"/>
          <w:szCs w:val="28"/>
          <w:lang w:val="uk-UA"/>
        </w:rPr>
        <w:t xml:space="preserve"> </w:t>
      </w:r>
    </w:p>
    <w:p w:rsidR="00CC04F6" w:rsidRDefault="008006AB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C2351" w:rsidRPr="0049338B">
        <w:rPr>
          <w:color w:val="000000"/>
          <w:sz w:val="28"/>
          <w:szCs w:val="28"/>
          <w:lang w:val="uk-UA"/>
        </w:rPr>
        <w:t>-</w:t>
      </w:r>
      <w:r w:rsidR="00CC04F6">
        <w:rPr>
          <w:color w:val="000000"/>
          <w:sz w:val="28"/>
          <w:szCs w:val="28"/>
          <w:lang w:val="uk-UA"/>
        </w:rPr>
        <w:t xml:space="preserve"> </w:t>
      </w:r>
      <w:r w:rsidR="005C2351" w:rsidRPr="0049338B">
        <w:rPr>
          <w:color w:val="000000"/>
          <w:sz w:val="28"/>
          <w:szCs w:val="28"/>
          <w:lang w:val="uk-UA"/>
        </w:rPr>
        <w:t xml:space="preserve">проведення </w:t>
      </w:r>
      <w:r w:rsidR="00CC04F6">
        <w:rPr>
          <w:color w:val="000000"/>
          <w:sz w:val="28"/>
          <w:szCs w:val="28"/>
          <w:lang w:val="uk-UA"/>
        </w:rPr>
        <w:t xml:space="preserve">заходів щодо світломаскування; </w:t>
      </w:r>
      <w:r w:rsidR="005C2351" w:rsidRPr="0049338B">
        <w:rPr>
          <w:color w:val="000000"/>
          <w:sz w:val="28"/>
          <w:szCs w:val="28"/>
          <w:lang w:val="uk-UA"/>
        </w:rPr>
        <w:t xml:space="preserve"> </w:t>
      </w:r>
    </w:p>
    <w:p w:rsidR="005C2351" w:rsidRPr="0049338B" w:rsidRDefault="008006AB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CC04F6">
        <w:rPr>
          <w:color w:val="000000"/>
          <w:sz w:val="28"/>
          <w:szCs w:val="28"/>
          <w:lang w:val="uk-UA"/>
        </w:rPr>
        <w:t xml:space="preserve">- </w:t>
      </w:r>
      <w:r w:rsidR="005C2351" w:rsidRPr="0049338B">
        <w:rPr>
          <w:color w:val="000000"/>
          <w:sz w:val="28"/>
          <w:szCs w:val="28"/>
          <w:lang w:val="uk-UA"/>
        </w:rPr>
        <w:t>виявлення та визначення небезпечних районів;</w:t>
      </w:r>
    </w:p>
    <w:p w:rsidR="005C2351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 xml:space="preserve"> - знезараження та інші подібні заходи захисту;</w:t>
      </w:r>
    </w:p>
    <w:p w:rsidR="005C2351" w:rsidRPr="0049338B" w:rsidRDefault="00F84DB5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- термінове</w:t>
      </w:r>
      <w:r w:rsidR="005C2351" w:rsidRPr="0049338B">
        <w:rPr>
          <w:color w:val="000000"/>
          <w:sz w:val="28"/>
          <w:szCs w:val="28"/>
          <w:lang w:val="uk-UA"/>
        </w:rPr>
        <w:t xml:space="preserve"> надання житла та постачання;</w:t>
      </w:r>
    </w:p>
    <w:p w:rsidR="005C2351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 xml:space="preserve"> - термінова допомога у встановленні та підтримці порядку в районах лиха;</w:t>
      </w:r>
    </w:p>
    <w:p w:rsidR="00A77F68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 xml:space="preserve"> - термінове оновлення необхідних комунальних служб; </w:t>
      </w:r>
    </w:p>
    <w:p w:rsidR="005C2351" w:rsidRPr="0049338B" w:rsidRDefault="003862E0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A77F68" w:rsidRPr="0049338B">
        <w:rPr>
          <w:color w:val="000000"/>
          <w:sz w:val="28"/>
          <w:szCs w:val="28"/>
          <w:lang w:val="uk-UA"/>
        </w:rPr>
        <w:t>-</w:t>
      </w:r>
      <w:r w:rsidR="00E06F31">
        <w:rPr>
          <w:color w:val="000000"/>
          <w:sz w:val="28"/>
          <w:szCs w:val="28"/>
          <w:lang w:val="uk-UA"/>
        </w:rPr>
        <w:t xml:space="preserve"> т</w:t>
      </w:r>
      <w:r w:rsidR="005C2351" w:rsidRPr="0049338B">
        <w:rPr>
          <w:color w:val="000000"/>
          <w:sz w:val="28"/>
          <w:szCs w:val="28"/>
          <w:lang w:val="uk-UA"/>
        </w:rPr>
        <w:t>ермінове поховання загиблих;</w:t>
      </w:r>
    </w:p>
    <w:p w:rsidR="005C2351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 xml:space="preserve"> -</w:t>
      </w:r>
      <w:r w:rsidR="008006AB">
        <w:rPr>
          <w:color w:val="000000"/>
          <w:sz w:val="28"/>
          <w:szCs w:val="28"/>
          <w:lang w:val="uk-UA"/>
        </w:rPr>
        <w:t xml:space="preserve"> </w:t>
      </w:r>
      <w:r w:rsidRPr="0049338B">
        <w:rPr>
          <w:color w:val="000000"/>
          <w:sz w:val="28"/>
          <w:szCs w:val="28"/>
          <w:lang w:val="uk-UA"/>
        </w:rPr>
        <w:t>допомога у збереженні об'єктів, суттєво необхідних для виживання;</w:t>
      </w:r>
    </w:p>
    <w:p w:rsidR="00325B97" w:rsidRPr="0049338B" w:rsidRDefault="005C2351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9338B">
        <w:rPr>
          <w:color w:val="000000"/>
          <w:sz w:val="28"/>
          <w:szCs w:val="28"/>
          <w:lang w:val="uk-UA"/>
        </w:rPr>
        <w:t xml:space="preserve"> -</w:t>
      </w:r>
      <w:r w:rsidR="008006AB">
        <w:rPr>
          <w:color w:val="000000"/>
          <w:sz w:val="28"/>
          <w:szCs w:val="28"/>
          <w:lang w:val="uk-UA"/>
        </w:rPr>
        <w:t xml:space="preserve"> </w:t>
      </w:r>
      <w:r w:rsidRPr="0049338B">
        <w:rPr>
          <w:color w:val="000000"/>
          <w:sz w:val="28"/>
          <w:szCs w:val="28"/>
          <w:lang w:val="uk-UA"/>
        </w:rPr>
        <w:t>додаткова діяльність, необхідна для здійснення будь-якого з вищезгаданих завдань, а також планування та організація їх виконання.</w:t>
      </w:r>
    </w:p>
    <w:p w:rsidR="00F34244" w:rsidRDefault="00F34244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8610ED" w:rsidRPr="0049338B">
        <w:rPr>
          <w:color w:val="000000"/>
          <w:sz w:val="28"/>
          <w:szCs w:val="28"/>
          <w:lang w:val="uk-UA"/>
        </w:rPr>
        <w:t>Слід зазначити, що ситуація, яка склалася в Україні з</w:t>
      </w:r>
      <w:r w:rsidR="00F408D0">
        <w:rPr>
          <w:color w:val="000000"/>
          <w:sz w:val="28"/>
          <w:szCs w:val="28"/>
          <w:lang w:val="uk-UA"/>
        </w:rPr>
        <w:t>а</w:t>
      </w:r>
      <w:r w:rsidR="008610ED" w:rsidRPr="0049338B">
        <w:rPr>
          <w:color w:val="000000"/>
          <w:sz w:val="28"/>
          <w:szCs w:val="28"/>
          <w:lang w:val="uk-UA"/>
        </w:rPr>
        <w:t xml:space="preserve"> наслідками воєн</w:t>
      </w:r>
      <w:r w:rsidR="00121307">
        <w:rPr>
          <w:color w:val="000000"/>
          <w:sz w:val="28"/>
          <w:szCs w:val="28"/>
          <w:lang w:val="uk-UA"/>
        </w:rPr>
        <w:t>них дій, зараз вимагає перегляд</w:t>
      </w:r>
      <w:r w:rsidR="008610ED" w:rsidRPr="0049338B">
        <w:rPr>
          <w:color w:val="000000"/>
          <w:sz w:val="28"/>
          <w:szCs w:val="28"/>
          <w:lang w:val="uk-UA"/>
        </w:rPr>
        <w:t xml:space="preserve">у </w:t>
      </w:r>
      <w:r w:rsidR="00A77F68" w:rsidRPr="0049338B">
        <w:rPr>
          <w:color w:val="000000"/>
          <w:sz w:val="28"/>
          <w:szCs w:val="28"/>
          <w:lang w:val="uk-UA"/>
        </w:rPr>
        <w:t>завдань ЄДСЦЗ</w:t>
      </w:r>
      <w:r w:rsidR="00035BFA" w:rsidRPr="0049338B">
        <w:rPr>
          <w:color w:val="000000"/>
          <w:sz w:val="28"/>
          <w:szCs w:val="28"/>
          <w:lang w:val="uk-UA"/>
        </w:rPr>
        <w:t xml:space="preserve"> [</w:t>
      </w:r>
      <w:r w:rsidR="004C0966">
        <w:rPr>
          <w:color w:val="000000"/>
          <w:sz w:val="28"/>
          <w:szCs w:val="28"/>
          <w:lang w:val="uk-UA"/>
        </w:rPr>
        <w:t>6</w:t>
      </w:r>
      <w:r w:rsidR="00035BFA" w:rsidRPr="0049338B">
        <w:rPr>
          <w:color w:val="000000"/>
          <w:sz w:val="28"/>
          <w:szCs w:val="28"/>
          <w:lang w:val="uk-UA"/>
        </w:rPr>
        <w:t>]</w:t>
      </w:r>
      <w:r w:rsidR="008610ED" w:rsidRPr="0049338B">
        <w:rPr>
          <w:color w:val="000000"/>
          <w:sz w:val="28"/>
          <w:szCs w:val="28"/>
          <w:lang w:val="uk-UA"/>
        </w:rPr>
        <w:t xml:space="preserve"> </w:t>
      </w:r>
      <w:r w:rsidR="00A77F68" w:rsidRPr="0049338B">
        <w:rPr>
          <w:color w:val="000000"/>
          <w:sz w:val="28"/>
          <w:szCs w:val="28"/>
          <w:lang w:val="uk-UA"/>
        </w:rPr>
        <w:t xml:space="preserve"> з метою їх уточнення і розширення</w:t>
      </w:r>
      <w:r w:rsidR="00EE4153">
        <w:rPr>
          <w:color w:val="000000"/>
          <w:sz w:val="28"/>
          <w:szCs w:val="28"/>
          <w:lang w:val="uk-UA"/>
        </w:rPr>
        <w:t>,</w:t>
      </w:r>
      <w:r w:rsidR="00A77F68" w:rsidRPr="0049338B">
        <w:rPr>
          <w:color w:val="000000"/>
          <w:sz w:val="28"/>
          <w:szCs w:val="28"/>
          <w:lang w:val="uk-UA"/>
        </w:rPr>
        <w:t xml:space="preserve"> спираючись</w:t>
      </w:r>
      <w:r w:rsidR="008610ED" w:rsidRPr="0049338B">
        <w:rPr>
          <w:color w:val="000000"/>
          <w:sz w:val="28"/>
          <w:szCs w:val="28"/>
          <w:lang w:val="uk-UA"/>
        </w:rPr>
        <w:t xml:space="preserve"> на завдання сфери</w:t>
      </w:r>
      <w:r w:rsidR="00A148D6">
        <w:rPr>
          <w:color w:val="000000"/>
          <w:sz w:val="28"/>
          <w:szCs w:val="28"/>
          <w:lang w:val="uk-UA"/>
        </w:rPr>
        <w:t xml:space="preserve"> діяльності цивільної оборони (</w:t>
      </w:r>
      <w:r w:rsidR="008610ED" w:rsidRPr="0049338B">
        <w:rPr>
          <w:color w:val="000000"/>
          <w:sz w:val="28"/>
          <w:szCs w:val="28"/>
          <w:lang w:val="uk-UA"/>
        </w:rPr>
        <w:t xml:space="preserve">цивільного захисту) </w:t>
      </w:r>
      <w:r w:rsidR="00A148D6" w:rsidRPr="00A148D6">
        <w:rPr>
          <w:color w:val="000000"/>
          <w:sz w:val="28"/>
          <w:szCs w:val="28"/>
          <w:lang w:val="uk-UA"/>
        </w:rPr>
        <w:t xml:space="preserve"> </w:t>
      </w:r>
      <w:r w:rsidR="008610ED" w:rsidRPr="0049338B">
        <w:rPr>
          <w:color w:val="000000"/>
          <w:sz w:val="28"/>
          <w:szCs w:val="28"/>
          <w:lang w:val="uk-UA"/>
        </w:rPr>
        <w:t>визначеною женевською конвенцією.</w:t>
      </w:r>
    </w:p>
    <w:p w:rsidR="006F6C16" w:rsidRPr="00F34244" w:rsidRDefault="00F34244" w:rsidP="001A082B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035BFA" w:rsidRPr="00F34244">
        <w:rPr>
          <w:color w:val="333333"/>
          <w:sz w:val="28"/>
          <w:szCs w:val="28"/>
          <w:lang w:val="uk-UA"/>
        </w:rPr>
        <w:t>Реалізація завдань ЄДСЦЗ</w:t>
      </w:r>
      <w:r w:rsidR="00F408D0" w:rsidRPr="00F34244">
        <w:rPr>
          <w:color w:val="333333"/>
          <w:sz w:val="28"/>
          <w:szCs w:val="28"/>
          <w:lang w:val="uk-UA"/>
        </w:rPr>
        <w:t>, як вже зазначалось раніше,</w:t>
      </w:r>
      <w:r w:rsidR="00035BFA" w:rsidRPr="00F34244">
        <w:rPr>
          <w:color w:val="333333"/>
          <w:sz w:val="28"/>
          <w:szCs w:val="28"/>
          <w:lang w:val="uk-UA"/>
        </w:rPr>
        <w:t xml:space="preserve"> безпосередньо пов’язане з </w:t>
      </w:r>
      <w:r w:rsidR="00035BFA" w:rsidRPr="00F34244">
        <w:rPr>
          <w:color w:val="000000"/>
          <w:sz w:val="28"/>
          <w:szCs w:val="28"/>
          <w:lang w:val="uk-UA"/>
        </w:rPr>
        <w:t xml:space="preserve"> запровадженням </w:t>
      </w:r>
      <w:r w:rsidR="0051548B" w:rsidRPr="00F34244">
        <w:rPr>
          <w:color w:val="000000"/>
          <w:sz w:val="28"/>
          <w:szCs w:val="28"/>
          <w:lang w:val="uk-UA"/>
        </w:rPr>
        <w:t xml:space="preserve"> заходів у сфері ЦЗ</w:t>
      </w:r>
      <w:r w:rsidR="00035BFA" w:rsidRPr="00F34244">
        <w:rPr>
          <w:color w:val="000000"/>
          <w:sz w:val="28"/>
          <w:szCs w:val="28"/>
          <w:lang w:val="uk-UA"/>
        </w:rPr>
        <w:t>, ефективність яких</w:t>
      </w:r>
      <w:r w:rsidR="0051548B" w:rsidRPr="00F34244">
        <w:rPr>
          <w:color w:val="000000"/>
          <w:sz w:val="28"/>
          <w:szCs w:val="28"/>
          <w:lang w:val="uk-UA"/>
        </w:rPr>
        <w:t xml:space="preserve"> знаходиться у прямій залежності від стану нормативно-правової бази, що регулює суспільні правовідносини у цій сфері.</w:t>
      </w:r>
      <w:r w:rsidR="0051548B" w:rsidRPr="00F34244">
        <w:rPr>
          <w:color w:val="333333"/>
          <w:sz w:val="28"/>
          <w:szCs w:val="28"/>
          <w:lang w:val="uk-UA"/>
        </w:rPr>
        <w:t xml:space="preserve"> </w:t>
      </w:r>
      <w:r w:rsidR="0051548B" w:rsidRPr="0049338B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Правову основу цивільного </w:t>
      </w:r>
      <w:r w:rsidR="0051548B" w:rsidRPr="0049338B">
        <w:rPr>
          <w:rFonts w:eastAsia="Calibri"/>
          <w:bCs/>
          <w:sz w:val="28"/>
          <w:szCs w:val="28"/>
          <w:shd w:val="clear" w:color="auto" w:fill="FFFFFF"/>
          <w:lang w:eastAsia="en-US"/>
        </w:rPr>
        <w:lastRenderedPageBreak/>
        <w:t xml:space="preserve">захисту в України </w:t>
      </w:r>
      <w:r w:rsidR="0051548B" w:rsidRPr="0049338B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становлять: Конституція України, Кодекс цивільного захисту України, інші  Закони України, Укази Президента України і Урядові рішення. Зокрема ст.3 Конституції України декларує: «Людина, її життя і здоров’я, честь і гідність, недоторканність і безпека визначаються в Україні найвищою соціальною цінністю». Нормативна складова окремих заходів регламентується відповідними державними стандар</w:t>
      </w:r>
      <w:r w:rsidR="00121307">
        <w:rPr>
          <w:rFonts w:eastAsia="Calibri"/>
          <w:sz w:val="28"/>
          <w:szCs w:val="28"/>
          <w:shd w:val="clear" w:color="auto" w:fill="FFFFFF"/>
          <w:lang w:eastAsia="en-US"/>
        </w:rPr>
        <w:t>тами та будівельними нормами</w:t>
      </w:r>
      <w:r w:rsidR="00BB1213" w:rsidRPr="0049338B">
        <w:rPr>
          <w:rFonts w:eastAsia="Calibri"/>
          <w:sz w:val="28"/>
          <w:szCs w:val="28"/>
          <w:shd w:val="clear" w:color="auto" w:fill="FFFFFF"/>
          <w:lang w:eastAsia="en-US"/>
        </w:rPr>
        <w:t xml:space="preserve">. Зазначена нормативно – правова база </w:t>
      </w:r>
      <w:r w:rsidR="006F6C16" w:rsidRPr="0049338B">
        <w:rPr>
          <w:color w:val="000000"/>
          <w:sz w:val="28"/>
          <w:szCs w:val="28"/>
        </w:rPr>
        <w:t>регулює суспільні правовідносини в даній сфері і забезпечує:</w:t>
      </w:r>
    </w:p>
    <w:p w:rsidR="006F6C16" w:rsidRPr="0049338B" w:rsidRDefault="006F6C16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338B">
        <w:rPr>
          <w:color w:val="000000"/>
          <w:sz w:val="28"/>
          <w:szCs w:val="28"/>
        </w:rPr>
        <w:t xml:space="preserve"> - проведення єдиної державної політики та реалізацію повноважень органами влади і управління всіх рівнів, суб'єктами господарювання (незалежно від органі</w:t>
      </w:r>
      <w:r w:rsidR="0088768A">
        <w:rPr>
          <w:color w:val="000000"/>
          <w:sz w:val="28"/>
          <w:szCs w:val="28"/>
        </w:rPr>
        <w:t>заційно - правової форми та форми</w:t>
      </w:r>
      <w:r w:rsidRPr="0049338B">
        <w:rPr>
          <w:color w:val="000000"/>
          <w:sz w:val="28"/>
          <w:szCs w:val="28"/>
        </w:rPr>
        <w:t xml:space="preserve"> власності), громадськими об'єднаннями та громадянами в різних умовах надзвичайної обстановки;</w:t>
      </w:r>
    </w:p>
    <w:p w:rsidR="0088768A" w:rsidRDefault="006F6C16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338B">
        <w:rPr>
          <w:color w:val="000000"/>
          <w:sz w:val="28"/>
          <w:szCs w:val="28"/>
        </w:rPr>
        <w:t xml:space="preserve">- створення суспільно-політичних, організаційних, економічних, соціальних і правових умов, при яких не може бути прийнята жодна програма розвитку і розміщення продуктивних сил, не може бути розпочатий жоден експеримент, будівництво якого б то не було об'єкту, якщо це веде до зниження рівня безпеки і ступеня захищеності людей, якими б намірами і </w:t>
      </w:r>
      <w:r w:rsidR="0088768A">
        <w:rPr>
          <w:color w:val="000000"/>
          <w:sz w:val="28"/>
          <w:szCs w:val="28"/>
        </w:rPr>
        <w:t xml:space="preserve">обставинами вони не диктувалися; </w:t>
      </w:r>
    </w:p>
    <w:p w:rsidR="006F6C16" w:rsidRPr="0049338B" w:rsidRDefault="0088768A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6C16" w:rsidRPr="0049338B">
        <w:rPr>
          <w:color w:val="000000"/>
          <w:sz w:val="28"/>
          <w:szCs w:val="28"/>
        </w:rPr>
        <w:t xml:space="preserve"> попередження НС різного характеру і підвищення сталого функціонування об'єктів соціально-економічного призначення і всієї інфраструктури; </w:t>
      </w:r>
    </w:p>
    <w:p w:rsidR="001A082B" w:rsidRDefault="006F6C16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9338B">
        <w:rPr>
          <w:color w:val="000000"/>
          <w:sz w:val="28"/>
          <w:szCs w:val="28"/>
        </w:rPr>
        <w:t>- оперативне реагування та ефективне управління при виникненні НС різного характеру, своєчасне відновлення безпеки і нормальних умов життєдіяльності населення і функціонування виробничо-економічних систем в зоні лиха.</w:t>
      </w:r>
    </w:p>
    <w:p w:rsidR="00D14395" w:rsidRPr="001A082B" w:rsidRDefault="001A082B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 xml:space="preserve">      </w:t>
      </w:r>
      <w:r w:rsidR="006F6C16" w:rsidRPr="0049338B">
        <w:rPr>
          <w:color w:val="000000"/>
          <w:sz w:val="28"/>
          <w:szCs w:val="28"/>
        </w:rPr>
        <w:t>Дані принципи підлягають обов'язковому та неухильному виконанню державою та всіма його інститутами влади і органами упра</w:t>
      </w:r>
      <w:r w:rsidR="00E06F31">
        <w:rPr>
          <w:color w:val="000000"/>
          <w:sz w:val="28"/>
          <w:szCs w:val="28"/>
        </w:rPr>
        <w:t>вління, суспільством і громадянами</w:t>
      </w:r>
      <w:r w:rsidR="006F6C16" w:rsidRPr="0049338B">
        <w:rPr>
          <w:color w:val="000000"/>
          <w:sz w:val="28"/>
          <w:szCs w:val="28"/>
        </w:rPr>
        <w:t xml:space="preserve">. При цьому слід особливо відзначити, що головна роль у забезпеченні безпеки і ефективного захисту населення, об'єктів економіки і в цілому національного надбання країни від надзвичайних ситуацій природного, техногенного та воєнного характеру належить державі, яка формує і встановлює в даній сфері відповідні норми, стандарти, критерії, правила, </w:t>
      </w:r>
      <w:r w:rsidR="006F6C16" w:rsidRPr="0049338B">
        <w:rPr>
          <w:color w:val="000000"/>
          <w:sz w:val="28"/>
          <w:szCs w:val="28"/>
        </w:rPr>
        <w:lastRenderedPageBreak/>
        <w:t>вимоги та приписи, які в свою чергу є основою функціональних процедур державного регулювання попередження НС, а також організації та здійснення заходів щодо їх ліквідації.</w:t>
      </w:r>
    </w:p>
    <w:p w:rsidR="00403798" w:rsidRPr="008B5FE2" w:rsidRDefault="00BB1213" w:rsidP="008B5FE2">
      <w:pPr>
        <w:pStyle w:val="a6"/>
        <w:shd w:val="clear" w:color="auto" w:fill="FFFFFF" w:themeFill="background1"/>
        <w:spacing w:line="360" w:lineRule="auto"/>
        <w:ind w:firstLine="567"/>
        <w:jc w:val="both"/>
        <w:rPr>
          <w:rStyle w:val="10"/>
          <w:rFonts w:ascii="Times New Roman" w:hAnsi="Times New Roman" w:cs="Times New Roman"/>
          <w:b w:val="0"/>
          <w:color w:val="auto"/>
        </w:rPr>
      </w:pPr>
      <w:r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Зараз ми є свідками 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переоцінки підходів щодо запровадження заходів ЦЗ які набули своєї актуальності під ч</w:t>
      </w:r>
      <w:r w:rsidR="008006AB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 реальних подій викликаних воє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нними діями. Особливо це стосується заходів з оповіщення та укриття населення у захисних спорудах</w:t>
      </w:r>
      <w:r w:rsidR="003B5BEC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його евакуації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довгий час були предметом</w:t>
      </w:r>
      <w:r w:rsidR="003B5BEC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дискусій та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обговорення</w:t>
      </w:r>
      <w:r w:rsidR="00865EC9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5E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найбільш актуальних та проблемних. </w:t>
      </w:r>
      <w:r w:rsidR="008006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Воє</w:t>
      </w:r>
      <w:r w:rsidR="003B5BEC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нні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події</w:t>
      </w:r>
      <w:r w:rsidR="003B5BEC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стали реаліями сьогоднішньо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 життя, вим</w:t>
      </w:r>
      <w:r w:rsidR="00865EC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усили органи влади вирішувати зазначені питання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терміновому порядку. Результатом цього процесу стало </w:t>
      </w:r>
      <w:r w:rsidR="006866E9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прийняття ряду законодавчих актів і нормативних документів реалізація я</w:t>
      </w:r>
      <w:r w:rsidR="00D14395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ких дозволить значно покращити с</w:t>
      </w:r>
      <w:r w:rsidR="006866E9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тан захисту населення</w:t>
      </w:r>
      <w:r w:rsidR="002D1B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усіх видів загроз</w:t>
      </w:r>
      <w:r w:rsidR="006866E9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Зокрема</w:t>
      </w:r>
      <w:r w:rsidR="00773C0F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47B67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56D1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зв’язку з широкомасштабним вторгненням російських військ на територію України постало питання про термінове розгортання</w:t>
      </w:r>
      <w:r w:rsidR="00511BA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56D13">
        <w:rPr>
          <w:rFonts w:ascii="Times New Roman" w:hAnsi="Times New Roman" w:cs="Times New Roman"/>
          <w:spacing w:val="-4"/>
          <w:sz w:val="28"/>
          <w:szCs w:val="28"/>
          <w:lang w:val="uk-UA"/>
        </w:rPr>
        <w:t>в населених пунктах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мережі захисних споруд цивільного захисту, спроможних забезпечити,</w:t>
      </w:r>
      <w:r w:rsidR="002D1B3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або принаймні суттєво підвищити рівень безпеки громадян (переважно з числа</w:t>
      </w:r>
      <w:r w:rsidR="002D1B3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представників цивільного населення)</w:t>
      </w:r>
      <w:r w:rsidR="00FE2C78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 метою вирішення цього питання було прийнято Закон України «Про внесення змін до деяких законодавчих актів України щодо забезпечення вимог цивільного захисту під час планування та забудови територій»</w:t>
      </w:r>
      <w:r w:rsidR="00F55CEF" w:rsidRPr="00F55C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5CEF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F55CE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F55CEF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="00773C0F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Законом</w:t>
      </w:r>
      <w:r w:rsidR="00403798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запроваджено</w:t>
      </w:r>
      <w:r w:rsidR="002D1B3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додаткові заходи у сфері будівельної діяльності,</w:t>
      </w:r>
      <w:r w:rsidR="002D1B3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306C6" w:rsidRPr="0049338B">
        <w:rPr>
          <w:rFonts w:ascii="Times New Roman" w:hAnsi="Times New Roman" w:cs="Times New Roman"/>
          <w:spacing w:val="-4"/>
          <w:sz w:val="28"/>
          <w:szCs w:val="28"/>
          <w:lang w:val="uk-UA"/>
        </w:rPr>
        <w:t>спрямовані на захист населення від вибухів, вибухових хвиль, ураження небезпечними хімічними, радіоактивними і біологічно небезпечними речовинами.</w:t>
      </w:r>
      <w:r w:rsidR="001306C6" w:rsidRPr="0049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26D3A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Прийнятими змінами до Кодексу цивільног</w:t>
      </w:r>
      <w:r w:rsidR="00A148D6" w:rsidRPr="00A148D6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26D3A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захисту</w:t>
      </w:r>
      <w:r w:rsidR="00773C0F" w:rsidRPr="0049338B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73C0F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4C0966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773C0F" w:rsidRPr="0049338B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403798" w:rsidRPr="0049338B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передбачається, що</w:t>
      </w:r>
      <w:r w:rsidR="00403798" w:rsidRPr="0049338B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3798" w:rsidRPr="0049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будівельні норми, містобудівна документація нових споруд на</w:t>
      </w:r>
      <w:r w:rsidR="00403798" w:rsidRPr="0049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3798" w:rsidRPr="0049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регіональному і місцевому рі</w:t>
      </w:r>
      <w:r w:rsidR="00403798" w:rsidRPr="0049338B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403798" w:rsidRPr="00493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нях</w:t>
      </w:r>
      <w:r w:rsidR="00403798" w:rsidRPr="0049338B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3798" w:rsidRPr="0049338B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повинна мати розділ по інженерно - технічним заходам ЦЗ. Тобто, усі житлові новобудови та інші б</w:t>
      </w:r>
      <w:r w:rsidR="00D14395" w:rsidRPr="00F408D0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удівлі повинні мати захисну споруду.</w:t>
      </w:r>
      <w:r w:rsidR="002D1B35">
        <w:rPr>
          <w:rStyle w:val="xfm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03798" w:rsidRPr="008B5FE2">
        <w:rPr>
          <w:rStyle w:val="10"/>
          <w:rFonts w:ascii="Times New Roman" w:hAnsi="Times New Roman" w:cs="Times New Roman"/>
          <w:b w:val="0"/>
          <w:color w:val="auto"/>
        </w:rPr>
        <w:t>Затвердження містобудівної документації на регіональному</w:t>
      </w:r>
      <w:r w:rsidR="003D69C9" w:rsidRPr="008B5FE2">
        <w:rPr>
          <w:rStyle w:val="10"/>
          <w:rFonts w:ascii="Times New Roman" w:hAnsi="Times New Roman" w:cs="Times New Roman"/>
          <w:b w:val="0"/>
          <w:color w:val="auto"/>
        </w:rPr>
        <w:t xml:space="preserve"> і місцевому рівнях </w:t>
      </w:r>
      <w:r w:rsidR="00403798" w:rsidRPr="008B5FE2">
        <w:rPr>
          <w:rStyle w:val="10"/>
          <w:rFonts w:ascii="Times New Roman" w:hAnsi="Times New Roman" w:cs="Times New Roman"/>
          <w:b w:val="0"/>
          <w:color w:val="auto"/>
        </w:rPr>
        <w:t xml:space="preserve"> за відсутності такого розділу забороняється</w:t>
      </w:r>
      <w:r w:rsidR="003D69C9" w:rsidRPr="008B5FE2">
        <w:rPr>
          <w:rStyle w:val="10"/>
          <w:rFonts w:ascii="Times New Roman" w:hAnsi="Times New Roman" w:cs="Times New Roman"/>
          <w:b w:val="0"/>
          <w:color w:val="auto"/>
        </w:rPr>
        <w:t xml:space="preserve">. </w:t>
      </w:r>
    </w:p>
    <w:p w:rsidR="003D69C9" w:rsidRPr="0049338B" w:rsidRDefault="00846EC6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D1D1B"/>
          <w:sz w:val="28"/>
          <w:szCs w:val="28"/>
        </w:rPr>
      </w:pPr>
      <w:r w:rsidRPr="0049338B">
        <w:rPr>
          <w:rFonts w:eastAsiaTheme="minorEastAsia"/>
          <w:sz w:val="28"/>
          <w:szCs w:val="28"/>
        </w:rPr>
        <w:t xml:space="preserve">      </w:t>
      </w:r>
      <w:r w:rsidR="00D72164" w:rsidRPr="0049338B">
        <w:rPr>
          <w:sz w:val="28"/>
          <w:szCs w:val="28"/>
        </w:rPr>
        <w:t>Стосовно оповіщення,</w:t>
      </w:r>
      <w:r w:rsidR="0006559E" w:rsidRPr="0049338B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D72164" w:rsidRPr="0049338B">
        <w:rPr>
          <w:color w:val="000000"/>
          <w:spacing w:val="3"/>
          <w:sz w:val="28"/>
          <w:szCs w:val="28"/>
          <w:shd w:val="clear" w:color="auto" w:fill="FFFFFF"/>
        </w:rPr>
        <w:t>в рамках раніш прийнятої концепції</w:t>
      </w:r>
      <w:r w:rsidR="00773C0F" w:rsidRPr="0049338B">
        <w:rPr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773C0F" w:rsidRPr="0049338B">
        <w:rPr>
          <w:color w:val="000000"/>
          <w:sz w:val="28"/>
          <w:szCs w:val="28"/>
        </w:rPr>
        <w:t>[</w:t>
      </w:r>
      <w:r w:rsidR="004C0966">
        <w:rPr>
          <w:color w:val="000000"/>
          <w:sz w:val="28"/>
          <w:szCs w:val="28"/>
        </w:rPr>
        <w:t>9</w:t>
      </w:r>
      <w:r w:rsidR="00773C0F" w:rsidRPr="0049338B">
        <w:rPr>
          <w:color w:val="000000"/>
          <w:sz w:val="28"/>
          <w:szCs w:val="28"/>
        </w:rPr>
        <w:t>]</w:t>
      </w:r>
      <w:r w:rsidR="00D72164" w:rsidRPr="0049338B">
        <w:rPr>
          <w:color w:val="000000"/>
          <w:spacing w:val="3"/>
          <w:sz w:val="28"/>
          <w:szCs w:val="28"/>
          <w:shd w:val="clear" w:color="auto" w:fill="FFFFFF"/>
        </w:rPr>
        <w:t xml:space="preserve">, </w:t>
      </w:r>
      <w:r w:rsidR="00DF6BA5">
        <w:rPr>
          <w:color w:val="000000"/>
          <w:spacing w:val="3"/>
          <w:sz w:val="28"/>
          <w:szCs w:val="28"/>
          <w:shd w:val="clear" w:color="auto" w:fill="FFFFFF"/>
        </w:rPr>
        <w:t xml:space="preserve">нарешті </w:t>
      </w:r>
      <w:r w:rsidR="00D72164" w:rsidRPr="0049338B">
        <w:rPr>
          <w:color w:val="000000"/>
          <w:spacing w:val="3"/>
          <w:sz w:val="28"/>
          <w:szCs w:val="28"/>
          <w:shd w:val="clear" w:color="auto" w:fill="FFFFFF"/>
        </w:rPr>
        <w:t xml:space="preserve">активізувалися </w:t>
      </w:r>
      <w:r w:rsidRPr="0049338B">
        <w:rPr>
          <w:color w:val="000000"/>
          <w:spacing w:val="3"/>
          <w:sz w:val="28"/>
          <w:szCs w:val="28"/>
          <w:shd w:val="clear" w:color="auto" w:fill="FFFFFF"/>
        </w:rPr>
        <w:t xml:space="preserve"> питання</w:t>
      </w:r>
      <w:r w:rsidR="00D72164" w:rsidRPr="0049338B">
        <w:rPr>
          <w:color w:val="000000"/>
          <w:spacing w:val="3"/>
          <w:sz w:val="28"/>
          <w:szCs w:val="28"/>
          <w:shd w:val="clear" w:color="auto" w:fill="FFFFFF"/>
        </w:rPr>
        <w:t xml:space="preserve"> щодо </w:t>
      </w:r>
      <w:r w:rsidR="00D72164" w:rsidRPr="0049338B">
        <w:rPr>
          <w:color w:val="1D1D1B"/>
          <w:sz w:val="28"/>
          <w:szCs w:val="28"/>
        </w:rPr>
        <w:t>модернізації</w:t>
      </w:r>
      <w:r w:rsidRPr="0049338B">
        <w:rPr>
          <w:color w:val="1D1D1B"/>
          <w:sz w:val="28"/>
          <w:szCs w:val="28"/>
        </w:rPr>
        <w:t xml:space="preserve"> існуючої системи, </w:t>
      </w:r>
      <w:r w:rsidR="00D72164" w:rsidRPr="0049338B">
        <w:rPr>
          <w:color w:val="1D1D1B"/>
          <w:sz w:val="28"/>
          <w:szCs w:val="28"/>
        </w:rPr>
        <w:t xml:space="preserve"> заснованої на </w:t>
      </w:r>
      <w:r w:rsidR="00D72164" w:rsidRPr="0049338B">
        <w:rPr>
          <w:color w:val="1D1D1B"/>
          <w:sz w:val="28"/>
          <w:szCs w:val="28"/>
        </w:rPr>
        <w:lastRenderedPageBreak/>
        <w:t>запровадженні сучасних інформаційно-телекомунікаційних комплексів з використанням новітніх технологій</w:t>
      </w:r>
      <w:r w:rsidR="008B5FE2">
        <w:rPr>
          <w:color w:val="1D1D1B"/>
          <w:sz w:val="28"/>
          <w:szCs w:val="28"/>
        </w:rPr>
        <w:t>,</w:t>
      </w:r>
      <w:r w:rsidR="00D72164" w:rsidRPr="0049338B">
        <w:rPr>
          <w:color w:val="1D1D1B"/>
          <w:sz w:val="28"/>
          <w:szCs w:val="28"/>
        </w:rPr>
        <w:t xml:space="preserve"> а також залученню до оповіщення операторів телекомунікацій та телерадіоорганізацій незалежно від форм власності</w:t>
      </w:r>
      <w:r w:rsidR="00D72164" w:rsidRPr="0049338B">
        <w:rPr>
          <w:sz w:val="28"/>
          <w:szCs w:val="28"/>
        </w:rPr>
        <w:t xml:space="preserve"> з метою  максимально повного</w:t>
      </w:r>
      <w:r w:rsidR="003D69C9" w:rsidRPr="0049338B">
        <w:rPr>
          <w:sz w:val="28"/>
          <w:szCs w:val="28"/>
        </w:rPr>
        <w:t xml:space="preserve"> охоплення населення заходами з оповіщення та інформування, незалежно від м</w:t>
      </w:r>
      <w:r w:rsidR="008B5FE2">
        <w:rPr>
          <w:sz w:val="28"/>
          <w:szCs w:val="28"/>
        </w:rPr>
        <w:t>ісця розташування кожної людини</w:t>
      </w:r>
      <w:r w:rsidR="003D69C9" w:rsidRPr="0049338B">
        <w:rPr>
          <w:sz w:val="28"/>
          <w:szCs w:val="28"/>
        </w:rPr>
        <w:t xml:space="preserve"> за припустимий час.</w:t>
      </w:r>
      <w:r w:rsidR="00773C0F" w:rsidRPr="0049338B">
        <w:rPr>
          <w:sz w:val="28"/>
          <w:szCs w:val="28"/>
        </w:rPr>
        <w:t xml:space="preserve"> Позитивні зміни з цього питання населення України вже відчуло. На законод</w:t>
      </w:r>
      <w:r w:rsidR="005109B9" w:rsidRPr="0049338B">
        <w:rPr>
          <w:sz w:val="28"/>
          <w:szCs w:val="28"/>
        </w:rPr>
        <w:t xml:space="preserve">чому рівні відрегульовані </w:t>
      </w:r>
      <w:r w:rsidR="00970395" w:rsidRPr="0049338B">
        <w:rPr>
          <w:sz w:val="28"/>
          <w:szCs w:val="28"/>
        </w:rPr>
        <w:t xml:space="preserve">також </w:t>
      </w:r>
      <w:r w:rsidR="008B5FE2">
        <w:rPr>
          <w:sz w:val="28"/>
          <w:szCs w:val="28"/>
        </w:rPr>
        <w:t>деякі</w:t>
      </w:r>
      <w:r w:rsidR="005109B9" w:rsidRPr="0049338B">
        <w:rPr>
          <w:sz w:val="28"/>
          <w:szCs w:val="28"/>
        </w:rPr>
        <w:t xml:space="preserve"> питання з організації евакуації населення у безпечні райони </w:t>
      </w:r>
      <w:r w:rsidR="005109B9" w:rsidRPr="0049338B">
        <w:rPr>
          <w:color w:val="000000"/>
          <w:sz w:val="28"/>
          <w:szCs w:val="28"/>
        </w:rPr>
        <w:t>[</w:t>
      </w:r>
      <w:r w:rsidR="00801B71">
        <w:rPr>
          <w:color w:val="000000"/>
          <w:sz w:val="28"/>
          <w:szCs w:val="28"/>
        </w:rPr>
        <w:t>5</w:t>
      </w:r>
      <w:r w:rsidR="005109B9" w:rsidRPr="0049338B">
        <w:rPr>
          <w:color w:val="000000"/>
          <w:sz w:val="28"/>
          <w:szCs w:val="28"/>
        </w:rPr>
        <w:t xml:space="preserve"> ].</w:t>
      </w:r>
    </w:p>
    <w:p w:rsidR="006612D0" w:rsidRPr="009C0CCD" w:rsidRDefault="002610B7" w:rsidP="008401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2698" w:rsidRPr="009C0CCD">
        <w:rPr>
          <w:rFonts w:ascii="Times New Roman" w:hAnsi="Times New Roman" w:cs="Times New Roman"/>
          <w:sz w:val="28"/>
          <w:szCs w:val="28"/>
          <w:lang w:val="uk-UA"/>
        </w:rPr>
        <w:t>Визначаючи пріоритетність завдань щодо вирішення проблем цивільного захисту, необхідно виділити при цьому особливо важливий аспект - «управлінський», що містить у своїй основі «соціальний стрижень», який пронизує всю систему загроз.</w:t>
      </w:r>
      <w:r w:rsidR="005C2351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612D0" w:rsidRPr="009C0CCD">
        <w:rPr>
          <w:rFonts w:ascii="Times New Roman" w:hAnsi="Times New Roman" w:cs="Times New Roman"/>
          <w:sz w:val="28"/>
          <w:szCs w:val="28"/>
          <w:lang w:val="uk-UA"/>
        </w:rPr>
        <w:t>У зв'язку з цим зростає необхідність перегляду існуючих пріоритетів у діяльності органів державної влади,</w:t>
      </w:r>
      <w:r w:rsidR="00970395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2D0" w:rsidRPr="009C0CCD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970395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стосуються</w:t>
      </w:r>
      <w:r w:rsidR="006612D0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системи захисту населення і територій від НС. </w:t>
      </w:r>
      <w:r w:rsidR="006612D0" w:rsidRPr="009C0CCD">
        <w:rPr>
          <w:rFonts w:ascii="Times New Roman" w:hAnsi="Times New Roman" w:cs="Times New Roman"/>
          <w:sz w:val="28"/>
          <w:szCs w:val="28"/>
        </w:rPr>
        <w:t>Цей крок неможливий без усвідомлення</w:t>
      </w:r>
      <w:r w:rsidR="00DF6BA5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того</w:t>
      </w:r>
      <w:r w:rsidR="006612D0" w:rsidRPr="009C0CCD">
        <w:rPr>
          <w:rFonts w:ascii="Times New Roman" w:hAnsi="Times New Roman" w:cs="Times New Roman"/>
          <w:sz w:val="28"/>
          <w:szCs w:val="28"/>
        </w:rPr>
        <w:t>, що захист населення - це, передусім, науково обгрунтоване управління соціальними процесами, заснований на принципах конкретності та інформаційної достатності. Розробка управлінських технологій, спрямованих на соціальне вирішення проблем захисту населення і територій від надзвичайних ситуацій, вимагає, як мінімум, всього комплексу знань про закономірності соціального розвитку, явища, методологію та методику як збору та аналізу соціологічної інформації, так і розроблення та впровадження конкретних процедур з організації управлі</w:t>
      </w:r>
      <w:r w:rsidR="009C0CCD">
        <w:rPr>
          <w:rFonts w:ascii="Times New Roman" w:hAnsi="Times New Roman" w:cs="Times New Roman"/>
          <w:sz w:val="28"/>
          <w:szCs w:val="28"/>
        </w:rPr>
        <w:t>ння процесом цивільного захисту</w:t>
      </w:r>
      <w:r w:rsidR="006612D0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0395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Адже саме від діяльності органів влади усіх рівнів та органів місцевого самоврядування залежить рівень безпеки </w:t>
      </w:r>
      <w:r w:rsidR="00DF6BA5" w:rsidRPr="009C0CCD">
        <w:rPr>
          <w:rFonts w:ascii="Times New Roman" w:hAnsi="Times New Roman" w:cs="Times New Roman"/>
          <w:sz w:val="28"/>
          <w:szCs w:val="28"/>
          <w:lang w:val="uk-UA"/>
        </w:rPr>
        <w:t>громадян і об’єктів економіки.</w:t>
      </w:r>
    </w:p>
    <w:p w:rsidR="0037473E" w:rsidRPr="009C0CCD" w:rsidRDefault="00F34244" w:rsidP="00AF3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F6BA5" w:rsidRPr="009C0CCD">
        <w:rPr>
          <w:rFonts w:ascii="Times New Roman" w:hAnsi="Times New Roman" w:cs="Times New Roman"/>
          <w:sz w:val="28"/>
          <w:szCs w:val="28"/>
          <w:lang w:val="uk-UA"/>
        </w:rPr>
        <w:t>В Україні,</w:t>
      </w:r>
      <w:r w:rsidR="00970395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D6C57" w:rsidRPr="009C0CCD">
        <w:rPr>
          <w:rFonts w:ascii="Times New Roman" w:hAnsi="Times New Roman" w:cs="Times New Roman"/>
          <w:sz w:val="28"/>
          <w:szCs w:val="28"/>
          <w:lang w:val="uk-UA"/>
        </w:rPr>
        <w:t>ідп</w:t>
      </w:r>
      <w:r w:rsidR="00E93FDF">
        <w:rPr>
          <w:rFonts w:ascii="Times New Roman" w:hAnsi="Times New Roman" w:cs="Times New Roman"/>
          <w:sz w:val="28"/>
          <w:szCs w:val="28"/>
          <w:lang w:val="uk-UA"/>
        </w:rPr>
        <w:t>овідно до діючого законодавства</w:t>
      </w:r>
      <w:r w:rsidR="00DF6BA5" w:rsidRPr="009C0C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7A70" w:rsidRPr="009C0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C57" w:rsidRPr="009C0CC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7473E" w:rsidRPr="009C0CCD">
        <w:rPr>
          <w:rFonts w:ascii="Times New Roman" w:hAnsi="Times New Roman" w:cs="Times New Roman"/>
          <w:sz w:val="28"/>
          <w:szCs w:val="28"/>
        </w:rPr>
        <w:t>рганізація заходів цивільного захисту здійснюється в:</w:t>
      </w:r>
    </w:p>
    <w:p w:rsidR="0037473E" w:rsidRPr="009C0CCD" w:rsidRDefault="0037473E" w:rsidP="00AF3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725"/>
      <w:bookmarkEnd w:id="1"/>
      <w:r w:rsidRPr="009C0CCD">
        <w:rPr>
          <w:rFonts w:ascii="Times New Roman" w:hAnsi="Times New Roman" w:cs="Times New Roman"/>
          <w:sz w:val="28"/>
          <w:szCs w:val="28"/>
        </w:rPr>
        <w:t>територіальних підсистемах - Радою міністрів Автономної Республіки Крим, місцевими державними адміністраціями та підрозділами з питань цивільного захисту, які створюються у їх складі;</w:t>
      </w:r>
    </w:p>
    <w:p w:rsidR="0037473E" w:rsidRPr="009C0CCD" w:rsidRDefault="0037473E" w:rsidP="00AF3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726"/>
      <w:bookmarkEnd w:id="2"/>
      <w:r w:rsidRPr="009C0CCD">
        <w:rPr>
          <w:rFonts w:ascii="Times New Roman" w:hAnsi="Times New Roman" w:cs="Times New Roman"/>
          <w:sz w:val="28"/>
          <w:szCs w:val="28"/>
        </w:rPr>
        <w:lastRenderedPageBreak/>
        <w:t>ланках територіальних підсистем - районними державними адміністраціями та підрозділами з питань цивільного захисту, які створюються у їх складі;</w:t>
      </w:r>
    </w:p>
    <w:p w:rsidR="003265D3" w:rsidRPr="009C0CCD" w:rsidRDefault="0037473E" w:rsidP="00AF3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727"/>
      <w:bookmarkEnd w:id="3"/>
      <w:r w:rsidRPr="009C0CCD">
        <w:rPr>
          <w:rFonts w:ascii="Times New Roman" w:hAnsi="Times New Roman" w:cs="Times New Roman"/>
          <w:sz w:val="28"/>
          <w:szCs w:val="28"/>
        </w:rPr>
        <w:t>субланках ланок територіальних підсистем - виконавчими органами міських, селищних і сільських рад та підрозділами з питань цивільного захисту, які створюються у їх складі.</w:t>
      </w:r>
      <w:r w:rsidR="003265D3" w:rsidRPr="009C0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C2" w:rsidRDefault="00A65645" w:rsidP="00AF3969">
      <w:pPr>
        <w:pStyle w:val="ae"/>
        <w:spacing w:after="0"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EB321D" w:rsidRPr="00A65ACE">
        <w:rPr>
          <w:sz w:val="28"/>
          <w:szCs w:val="28"/>
        </w:rPr>
        <w:t>В умовах</w:t>
      </w:r>
      <w:r w:rsidR="008C6862" w:rsidRPr="00A65ACE">
        <w:rPr>
          <w:sz w:val="28"/>
          <w:szCs w:val="28"/>
        </w:rPr>
        <w:t xml:space="preserve"> реалізації реформи децентралізації влади в Україні, що супроводжується структурно-функціональними та економічними змінами в</w:t>
      </w:r>
      <w:r w:rsidR="00A65ACE" w:rsidRPr="00A65ACE">
        <w:rPr>
          <w:sz w:val="28"/>
          <w:szCs w:val="28"/>
        </w:rPr>
        <w:t xml:space="preserve"> організації діяльності місцевих органів влади і органів місцевого самоврядування</w:t>
      </w:r>
      <w:r w:rsidR="008C6862" w:rsidRPr="00A65ACE">
        <w:rPr>
          <w:sz w:val="28"/>
          <w:szCs w:val="28"/>
        </w:rPr>
        <w:t>,</w:t>
      </w:r>
      <w:r w:rsidR="00EB321D" w:rsidRPr="00A40A43">
        <w:rPr>
          <w:color w:val="000000"/>
          <w:sz w:val="28"/>
          <w:szCs w:val="28"/>
        </w:rPr>
        <w:t xml:space="preserve"> слід</w:t>
      </w:r>
      <w:r w:rsidR="00EB321D" w:rsidRPr="00A40A43">
        <w:rPr>
          <w:sz w:val="28"/>
          <w:szCs w:val="28"/>
        </w:rPr>
        <w:t xml:space="preserve"> очікувати певної «децентралізації»</w:t>
      </w:r>
      <w:r w:rsidR="00EB321D">
        <w:rPr>
          <w:sz w:val="28"/>
          <w:szCs w:val="28"/>
        </w:rPr>
        <w:t xml:space="preserve"> також і цивільного захисту</w:t>
      </w:r>
      <w:r w:rsidR="00A65ACE">
        <w:rPr>
          <w:sz w:val="28"/>
          <w:szCs w:val="28"/>
        </w:rPr>
        <w:t>. Це має</w:t>
      </w:r>
      <w:r w:rsidR="00EB321D" w:rsidRPr="00A40A43">
        <w:rPr>
          <w:sz w:val="28"/>
          <w:szCs w:val="28"/>
        </w:rPr>
        <w:t xml:space="preserve"> виражатися  в</w:t>
      </w:r>
      <w:r w:rsidR="00EB321D">
        <w:rPr>
          <w:sz w:val="28"/>
          <w:szCs w:val="28"/>
        </w:rPr>
        <w:t xml:space="preserve"> наданні більших повноважень</w:t>
      </w:r>
      <w:r w:rsidR="00DC1F4A">
        <w:rPr>
          <w:sz w:val="28"/>
          <w:szCs w:val="28"/>
        </w:rPr>
        <w:t xml:space="preserve"> органам </w:t>
      </w:r>
      <w:r w:rsidR="000C3044">
        <w:rPr>
          <w:sz w:val="28"/>
          <w:szCs w:val="28"/>
        </w:rPr>
        <w:t xml:space="preserve">місцевої </w:t>
      </w:r>
      <w:r w:rsidR="00DC1F4A">
        <w:rPr>
          <w:sz w:val="28"/>
          <w:szCs w:val="28"/>
        </w:rPr>
        <w:t>влади</w:t>
      </w:r>
      <w:r w:rsidR="00EB321D">
        <w:rPr>
          <w:sz w:val="28"/>
          <w:szCs w:val="28"/>
        </w:rPr>
        <w:t>,</w:t>
      </w:r>
      <w:r w:rsidR="00DC1F4A">
        <w:rPr>
          <w:sz w:val="28"/>
          <w:szCs w:val="28"/>
        </w:rPr>
        <w:t xml:space="preserve"> які характеризують їх правове становище у вирішенні завдань цивільного захисту</w:t>
      </w:r>
      <w:r w:rsidR="00A65ACE">
        <w:rPr>
          <w:sz w:val="28"/>
          <w:szCs w:val="28"/>
        </w:rPr>
        <w:t>, що посилить їх</w:t>
      </w:r>
      <w:r w:rsidR="00A65ACE">
        <w:rPr>
          <w:color w:val="FF0000"/>
          <w:sz w:val="28"/>
          <w:szCs w:val="28"/>
        </w:rPr>
        <w:t xml:space="preserve">  </w:t>
      </w:r>
      <w:r w:rsidR="00A65ACE" w:rsidRPr="00A65ACE">
        <w:rPr>
          <w:sz w:val="28"/>
          <w:szCs w:val="28"/>
        </w:rPr>
        <w:t>інституційну спромо</w:t>
      </w:r>
      <w:r w:rsidR="00DC1F4A">
        <w:rPr>
          <w:sz w:val="28"/>
          <w:szCs w:val="28"/>
        </w:rPr>
        <w:t>жность</w:t>
      </w:r>
      <w:r w:rsidR="00A65ACE" w:rsidRPr="00A65ACE">
        <w:rPr>
          <w:sz w:val="28"/>
          <w:szCs w:val="28"/>
        </w:rPr>
        <w:t xml:space="preserve"> </w:t>
      </w:r>
      <w:r w:rsidR="008C6862" w:rsidRPr="00A65ACE">
        <w:rPr>
          <w:sz w:val="28"/>
          <w:szCs w:val="28"/>
        </w:rPr>
        <w:t>щодо захисту об’єдн</w:t>
      </w:r>
      <w:r w:rsidR="00DF6BA5" w:rsidRPr="00A65ACE">
        <w:rPr>
          <w:sz w:val="28"/>
          <w:szCs w:val="28"/>
        </w:rPr>
        <w:t>аних територіальних громад</w:t>
      </w:r>
      <w:r w:rsidR="008C6862" w:rsidRPr="00A65ACE">
        <w:rPr>
          <w:sz w:val="28"/>
          <w:szCs w:val="28"/>
        </w:rPr>
        <w:t xml:space="preserve"> від НС та їх наслідків.</w:t>
      </w:r>
      <w:r w:rsidR="008C6862" w:rsidRPr="00EE610F">
        <w:rPr>
          <w:color w:val="FF0000"/>
          <w:sz w:val="28"/>
          <w:szCs w:val="28"/>
        </w:rPr>
        <w:t xml:space="preserve"> </w:t>
      </w:r>
      <w:r w:rsidR="00846EA1" w:rsidRPr="00EE610F">
        <w:rPr>
          <w:sz w:val="28"/>
          <w:szCs w:val="28"/>
        </w:rPr>
        <w:t xml:space="preserve">Зазначене передбачає </w:t>
      </w:r>
      <w:r w:rsidR="000C3044">
        <w:rPr>
          <w:sz w:val="28"/>
          <w:szCs w:val="28"/>
        </w:rPr>
        <w:t>формування утворених на місцях</w:t>
      </w:r>
      <w:r w:rsidR="00846EA1" w:rsidRPr="00EE610F">
        <w:rPr>
          <w:sz w:val="28"/>
          <w:szCs w:val="28"/>
        </w:rPr>
        <w:t xml:space="preserve"> </w:t>
      </w:r>
      <w:r w:rsidR="00DF6BA5" w:rsidRPr="00EE610F">
        <w:rPr>
          <w:sz w:val="28"/>
          <w:szCs w:val="28"/>
        </w:rPr>
        <w:t>нових організаційних структур цивільного захисту</w:t>
      </w:r>
      <w:r w:rsidR="00DC1F4A" w:rsidRPr="00DC1F4A">
        <w:rPr>
          <w:sz w:val="28"/>
          <w:szCs w:val="28"/>
        </w:rPr>
        <w:t>, якими на даний час є субланки місцевих ланок територіальних підсистем ЄДСЦЗ</w:t>
      </w:r>
      <w:r w:rsidR="000C3044">
        <w:rPr>
          <w:sz w:val="28"/>
          <w:szCs w:val="28"/>
        </w:rPr>
        <w:t>,</w:t>
      </w:r>
      <w:r w:rsidR="007D576C" w:rsidRPr="00EE610F">
        <w:rPr>
          <w:color w:val="FF0000"/>
          <w:sz w:val="28"/>
          <w:szCs w:val="28"/>
          <w:shd w:val="clear" w:color="auto" w:fill="FFFFFF"/>
        </w:rPr>
        <w:t xml:space="preserve"> </w:t>
      </w:r>
      <w:r w:rsidR="000C3044" w:rsidRPr="000C3044">
        <w:rPr>
          <w:sz w:val="28"/>
          <w:szCs w:val="28"/>
          <w:shd w:val="clear" w:color="auto" w:fill="FFFFFF"/>
        </w:rPr>
        <w:t>які</w:t>
      </w:r>
      <w:r w:rsidR="009C0CCD">
        <w:rPr>
          <w:sz w:val="28"/>
          <w:szCs w:val="28"/>
          <w:shd w:val="clear" w:color="auto" w:fill="FFFFFF"/>
        </w:rPr>
        <w:t xml:space="preserve"> </w:t>
      </w:r>
      <w:r w:rsidR="000C3044" w:rsidRPr="000C3044">
        <w:rPr>
          <w:sz w:val="28"/>
          <w:szCs w:val="28"/>
          <w:shd w:val="clear" w:color="auto" w:fill="FFFFFF"/>
        </w:rPr>
        <w:t xml:space="preserve"> були</w:t>
      </w:r>
      <w:r w:rsidR="009C0CCD">
        <w:rPr>
          <w:sz w:val="28"/>
          <w:szCs w:val="28"/>
          <w:shd w:val="clear" w:color="auto" w:fill="FFFFFF"/>
        </w:rPr>
        <w:t xml:space="preserve"> б спроможни</w:t>
      </w:r>
      <w:r w:rsidR="000C3044" w:rsidRPr="000C3044">
        <w:rPr>
          <w:sz w:val="28"/>
          <w:szCs w:val="28"/>
          <w:shd w:val="clear" w:color="auto" w:fill="FFFFFF"/>
        </w:rPr>
        <w:t>ми реалізовувати заходи ЦЗ  на відповідних територіях.</w:t>
      </w:r>
      <w:r w:rsidR="00956CD9">
        <w:rPr>
          <w:sz w:val="28"/>
          <w:szCs w:val="28"/>
          <w:shd w:val="clear" w:color="auto" w:fill="FFFFFF"/>
        </w:rPr>
        <w:t xml:space="preserve"> Крім цього є нагальна потреба в продовженні процесів реформуван</w:t>
      </w:r>
      <w:r w:rsidR="002A5620">
        <w:rPr>
          <w:sz w:val="28"/>
          <w:szCs w:val="28"/>
          <w:shd w:val="clear" w:color="auto" w:fill="FFFFFF"/>
        </w:rPr>
        <w:t>ня ЄДСЦЗ діяльность якої повинна</w:t>
      </w:r>
      <w:r w:rsidR="00956CD9">
        <w:rPr>
          <w:sz w:val="28"/>
          <w:szCs w:val="28"/>
          <w:shd w:val="clear" w:color="auto" w:fill="FFFFFF"/>
        </w:rPr>
        <w:t xml:space="preserve"> спиратися </w:t>
      </w:r>
      <w:r w:rsidR="00956CD9" w:rsidRPr="00E26378">
        <w:rPr>
          <w:sz w:val="28"/>
          <w:szCs w:val="28"/>
          <w:shd w:val="clear" w:color="auto" w:fill="FFFFFF"/>
        </w:rPr>
        <w:t>на</w:t>
      </w:r>
      <w:r w:rsidR="000C3044" w:rsidRPr="00E26378">
        <w:rPr>
          <w:sz w:val="28"/>
          <w:szCs w:val="28"/>
        </w:rPr>
        <w:t xml:space="preserve"> </w:t>
      </w:r>
      <w:r w:rsidR="00956CD9" w:rsidRPr="00E26378">
        <w:rPr>
          <w:sz w:val="28"/>
          <w:szCs w:val="28"/>
        </w:rPr>
        <w:t xml:space="preserve"> наукове та економічне обґрунтування питань, пов'язаних з цивільним захистом; безумовне виконання юридичних і правових законодавчих актів; прозорі і зрозумілі механізми реалізації завдань цивільного захисту; підтвердження прийнятих програм і заявлених цілей</w:t>
      </w:r>
      <w:r w:rsidR="00375DB7">
        <w:rPr>
          <w:sz w:val="28"/>
          <w:szCs w:val="28"/>
        </w:rPr>
        <w:t xml:space="preserve"> фінансовими</w:t>
      </w:r>
      <w:r w:rsidR="00435F71">
        <w:rPr>
          <w:sz w:val="28"/>
          <w:szCs w:val="28"/>
        </w:rPr>
        <w:t xml:space="preserve"> і матеріальними</w:t>
      </w:r>
      <w:r w:rsidR="00375DB7">
        <w:rPr>
          <w:sz w:val="28"/>
          <w:szCs w:val="28"/>
        </w:rPr>
        <w:t xml:space="preserve"> ресурсами</w:t>
      </w:r>
      <w:r w:rsidR="00680EC2">
        <w:rPr>
          <w:sz w:val="28"/>
          <w:szCs w:val="28"/>
        </w:rPr>
        <w:t>.</w:t>
      </w:r>
      <w:r w:rsidR="00956CD9" w:rsidRPr="00E26378">
        <w:rPr>
          <w:sz w:val="28"/>
          <w:szCs w:val="28"/>
        </w:rPr>
        <w:t xml:space="preserve"> </w:t>
      </w:r>
      <w:r w:rsidR="00713876" w:rsidRPr="00680EC2">
        <w:rPr>
          <w:sz w:val="28"/>
          <w:szCs w:val="28"/>
        </w:rPr>
        <w:t xml:space="preserve">Відповідно до світової практики, </w:t>
      </w:r>
      <w:r w:rsidR="00E26378" w:rsidRPr="00680EC2">
        <w:rPr>
          <w:sz w:val="28"/>
          <w:szCs w:val="28"/>
        </w:rPr>
        <w:t>і відчизняного досвіду, який зараз набувається</w:t>
      </w:r>
      <w:r w:rsidR="002A5620">
        <w:rPr>
          <w:sz w:val="28"/>
          <w:szCs w:val="28"/>
        </w:rPr>
        <w:t xml:space="preserve"> у воєнни</w:t>
      </w:r>
      <w:r w:rsidR="00680EC2">
        <w:rPr>
          <w:sz w:val="28"/>
          <w:szCs w:val="28"/>
        </w:rPr>
        <w:t>х умовах</w:t>
      </w:r>
      <w:r w:rsidR="00E26378" w:rsidRPr="00680EC2">
        <w:rPr>
          <w:sz w:val="28"/>
          <w:szCs w:val="28"/>
        </w:rPr>
        <w:t xml:space="preserve">, </w:t>
      </w:r>
      <w:r w:rsidR="00713876" w:rsidRPr="00680EC2">
        <w:rPr>
          <w:sz w:val="28"/>
          <w:szCs w:val="28"/>
        </w:rPr>
        <w:t xml:space="preserve">ЄДСЦЗ повинна мати у своєму складі: підготовлені органи управління на усіх рівнях її функціонування; сучасні засоби оповіщення та системи зв'язку; системи радіаційної розвідки, дозиметричного та хімічного контролю; надійні системи захисних споруд; запаси продовольчих товарів, сировини та матеріальних ресурсів; підготовлені до виконання завдань за призначенням сили та засоби цивільного </w:t>
      </w:r>
      <w:r w:rsidR="00E26378" w:rsidRPr="00680EC2">
        <w:rPr>
          <w:sz w:val="28"/>
          <w:szCs w:val="28"/>
        </w:rPr>
        <w:t>захисту</w:t>
      </w:r>
      <w:r w:rsidR="00713876" w:rsidRPr="00680EC2">
        <w:rPr>
          <w:sz w:val="28"/>
          <w:szCs w:val="28"/>
        </w:rPr>
        <w:t>.</w:t>
      </w:r>
      <w:r w:rsidR="00680EC2">
        <w:t xml:space="preserve"> </w:t>
      </w:r>
      <w:r w:rsidR="00680EC2" w:rsidRPr="00A43B2E">
        <w:rPr>
          <w:sz w:val="28"/>
          <w:szCs w:val="28"/>
        </w:rPr>
        <w:t xml:space="preserve">Важливо </w:t>
      </w:r>
      <w:r w:rsidR="00680EC2">
        <w:rPr>
          <w:sz w:val="28"/>
          <w:szCs w:val="28"/>
        </w:rPr>
        <w:t>також</w:t>
      </w:r>
      <w:r w:rsidR="00680EC2" w:rsidRPr="00A43B2E">
        <w:rPr>
          <w:sz w:val="28"/>
          <w:szCs w:val="28"/>
        </w:rPr>
        <w:t xml:space="preserve"> визнати необхідність підготовки і здійснення заходів щодо захисту населення від військових </w:t>
      </w:r>
      <w:r w:rsidR="00680EC2" w:rsidRPr="00A43B2E">
        <w:rPr>
          <w:sz w:val="28"/>
          <w:szCs w:val="28"/>
        </w:rPr>
        <w:lastRenderedPageBreak/>
        <w:t xml:space="preserve">небезпек в сучасних умовах і на  перспективу, принаймні, до тих пір, поки існує загроза виникнення збройних конфліктів. ЄДСЦЗ України повинна бути </w:t>
      </w:r>
      <w:r w:rsidR="00680EC2">
        <w:rPr>
          <w:sz w:val="28"/>
          <w:szCs w:val="28"/>
        </w:rPr>
        <w:t xml:space="preserve">постійно </w:t>
      </w:r>
      <w:r w:rsidR="00680EC2" w:rsidRPr="00A43B2E">
        <w:rPr>
          <w:sz w:val="28"/>
          <w:szCs w:val="28"/>
        </w:rPr>
        <w:t>готовою до виконання</w:t>
      </w:r>
      <w:r w:rsidR="00680EC2">
        <w:rPr>
          <w:sz w:val="28"/>
          <w:szCs w:val="28"/>
        </w:rPr>
        <w:t xml:space="preserve"> своїх завдань в умовах </w:t>
      </w:r>
      <w:r w:rsidR="00680EC2" w:rsidRPr="00A43B2E">
        <w:rPr>
          <w:sz w:val="28"/>
          <w:szCs w:val="28"/>
        </w:rPr>
        <w:t xml:space="preserve"> військових дій будь-якого масштабу, всіх форм можливих збройних конфліктів, застосування всіх видів засобів збройного протиборства.</w:t>
      </w:r>
      <w:r w:rsidR="00680EC2" w:rsidRPr="000A416A">
        <w:rPr>
          <w:color w:val="000000"/>
          <w:sz w:val="28"/>
          <w:szCs w:val="28"/>
        </w:rPr>
        <w:t xml:space="preserve"> </w:t>
      </w:r>
    </w:p>
    <w:p w:rsidR="00956CD9" w:rsidRPr="0025063C" w:rsidRDefault="00A65645" w:rsidP="00A65645">
      <w:pPr>
        <w:pStyle w:val="ae"/>
        <w:spacing w:after="0" w:line="36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498" w:rsidRPr="00711C28">
        <w:rPr>
          <w:b/>
          <w:color w:val="000000"/>
          <w:sz w:val="28"/>
          <w:szCs w:val="28"/>
          <w:shd w:val="clear" w:color="auto" w:fill="FFFFFF"/>
        </w:rPr>
        <w:t>Висновки</w:t>
      </w:r>
      <w:r w:rsidR="00672AAB">
        <w:rPr>
          <w:b/>
          <w:color w:val="000000"/>
          <w:sz w:val="28"/>
          <w:szCs w:val="28"/>
          <w:shd w:val="clear" w:color="auto" w:fill="FFFFFF"/>
        </w:rPr>
        <w:t>.</w:t>
      </w:r>
      <w:r w:rsidR="005C43D2" w:rsidRPr="005C43D2">
        <w:rPr>
          <w:sz w:val="28"/>
          <w:szCs w:val="28"/>
        </w:rPr>
        <w:t xml:space="preserve"> </w:t>
      </w:r>
      <w:r w:rsidR="005C43D2">
        <w:rPr>
          <w:sz w:val="28"/>
          <w:szCs w:val="28"/>
        </w:rPr>
        <w:t xml:space="preserve">  У</w:t>
      </w:r>
      <w:r w:rsidR="005C43D2" w:rsidRPr="0025063C">
        <w:rPr>
          <w:sz w:val="28"/>
          <w:szCs w:val="28"/>
        </w:rPr>
        <w:t xml:space="preserve"> зв’язку з </w:t>
      </w:r>
      <w:r w:rsidR="005C43D2">
        <w:rPr>
          <w:sz w:val="28"/>
          <w:szCs w:val="28"/>
        </w:rPr>
        <w:t xml:space="preserve">продовженням воєнніх дій в Україні та </w:t>
      </w:r>
      <w:r w:rsidR="005C43D2" w:rsidRPr="0025063C">
        <w:rPr>
          <w:sz w:val="28"/>
          <w:szCs w:val="28"/>
        </w:rPr>
        <w:t>появою нових видів загроз</w:t>
      </w:r>
      <w:r w:rsidR="005C43D2">
        <w:rPr>
          <w:sz w:val="28"/>
          <w:szCs w:val="28"/>
        </w:rPr>
        <w:t>,</w:t>
      </w:r>
      <w:r w:rsidR="00952498" w:rsidRPr="00711C28">
        <w:rPr>
          <w:b/>
        </w:rPr>
        <w:t xml:space="preserve"> </w:t>
      </w:r>
      <w:r w:rsidR="005C43D2">
        <w:rPr>
          <w:sz w:val="28"/>
          <w:szCs w:val="28"/>
        </w:rPr>
        <w:t>і</w:t>
      </w:r>
      <w:r w:rsidR="0025063C" w:rsidRPr="0025063C">
        <w:rPr>
          <w:sz w:val="28"/>
          <w:szCs w:val="28"/>
        </w:rPr>
        <w:t>снуюча</w:t>
      </w:r>
      <w:r w:rsidR="005C43D2">
        <w:rPr>
          <w:sz w:val="28"/>
          <w:szCs w:val="28"/>
        </w:rPr>
        <w:t xml:space="preserve"> </w:t>
      </w:r>
      <w:r w:rsidR="0025063C" w:rsidRPr="0025063C">
        <w:rPr>
          <w:sz w:val="28"/>
          <w:szCs w:val="28"/>
        </w:rPr>
        <w:t xml:space="preserve"> система</w:t>
      </w:r>
      <w:r w:rsidR="005C43D2">
        <w:rPr>
          <w:sz w:val="28"/>
          <w:szCs w:val="28"/>
        </w:rPr>
        <w:t xml:space="preserve"> цивільного захисту та її органи управління і сили потребують подальшого </w:t>
      </w:r>
      <w:r w:rsidR="005C43D2" w:rsidRPr="0025063C">
        <w:rPr>
          <w:sz w:val="28"/>
          <w:szCs w:val="28"/>
        </w:rPr>
        <w:t>структурного та функціонального удосконалення</w:t>
      </w:r>
      <w:r w:rsidR="002765B0">
        <w:rPr>
          <w:sz w:val="28"/>
          <w:szCs w:val="28"/>
        </w:rPr>
        <w:t xml:space="preserve"> з метою підвищення рівня оперативного реагування на усі види небезпек та забезпечення  єфективного захисту населення від надзвичайних ситуацій.</w:t>
      </w:r>
      <w:r w:rsidR="00917E12">
        <w:rPr>
          <w:sz w:val="28"/>
          <w:szCs w:val="28"/>
        </w:rPr>
        <w:t xml:space="preserve"> </w:t>
      </w:r>
    </w:p>
    <w:p w:rsidR="009B2DC2" w:rsidRPr="00672AAB" w:rsidRDefault="00672AAB" w:rsidP="00EC25B6">
      <w:pPr>
        <w:spacing w:before="100" w:beforeAutospacing="1"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4" w:name="n1724"/>
      <w:bookmarkEnd w:id="4"/>
      <w:r w:rsidRPr="00672A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Список використаних джерел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3F71D1" w:rsidRPr="005014DD" w:rsidRDefault="00AD04EE" w:rsidP="001A082B">
      <w:pPr>
        <w:shd w:val="clear" w:color="auto" w:fill="FFFFFF"/>
        <w:spacing w:after="0" w:line="360" w:lineRule="auto"/>
        <w:ind w:right="38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r w:rsidR="00501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Гудович О., Ковальов О., Мазуренко </w:t>
      </w:r>
      <w:r w:rsidR="003F71D1" w:rsidRPr="00501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В. (2020). </w:t>
      </w:r>
      <w:r w:rsidR="005014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Наукове обґрунтування основних завдань органів виконавчої влади у сфері цивільного захисту.</w:t>
      </w:r>
      <w:r w:rsidR="005014DD" w:rsidRPr="005014D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3F71D1" w:rsidRPr="004C096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Науковий вісник: Державне управління</w:t>
      </w:r>
      <w:r w:rsidR="003F71D1" w:rsidRPr="004C09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71D1" w:rsidRPr="0050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(4(6), 46–67. https://doi.org/10.32689/2618-0065-2020-4(6)-46-67</w:t>
      </w:r>
    </w:p>
    <w:p w:rsidR="00711C28" w:rsidRPr="007647E5" w:rsidRDefault="00AD04EE" w:rsidP="001A082B">
      <w:pPr>
        <w:shd w:val="clear" w:color="auto" w:fill="FFFFFF"/>
        <w:spacing w:after="0" w:line="360" w:lineRule="auto"/>
        <w:ind w:right="38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2</w:t>
      </w:r>
      <w:r w:rsidR="00711C28" w:rsidRPr="005014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.Закон України «</w:t>
      </w:r>
      <w:r w:rsidR="00711C28" w:rsidRPr="005014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 внесення змін до деяких законодавчих актів України щодо вдосконалення законодавства з питань цивільного захисту</w:t>
      </w:r>
      <w:r w:rsidR="00711C28" w:rsidRPr="005014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» </w:t>
      </w:r>
      <w:r w:rsidR="00711C28" w:rsidRPr="005014D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м.Київ17лютого2022року</w:t>
      </w:r>
      <w:r w:rsidR="007647E5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</w:t>
      </w:r>
      <w:r w:rsidR="00711C28" w:rsidRPr="005014D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2081-IX</w:t>
      </w:r>
      <w:r w:rsidR="007647E5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647E5" w:rsidRPr="007647E5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https://zakon.rada.gov.ua/laws/show/2081-20#Text</w:t>
      </w:r>
    </w:p>
    <w:p w:rsidR="007647E5" w:rsidRPr="007647E5" w:rsidRDefault="00AD04EE" w:rsidP="001A082B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3</w:t>
      </w:r>
      <w:r w:rsidR="00711C28" w:rsidRPr="005014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.Закон України від </w:t>
      </w:r>
      <w:r w:rsidR="00711C28" w:rsidRPr="005014D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15 березня 2022 року</w:t>
      </w:r>
      <w:r w:rsidR="00711C28" w:rsidRPr="005014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11C28" w:rsidRPr="005014D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2132-</w:t>
      </w:r>
      <w:r w:rsidR="00711C28" w:rsidRPr="005014D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IX</w:t>
      </w:r>
      <w:r w:rsidR="00711C28" w:rsidRPr="005014D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11C28" w:rsidRPr="005014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діяльності у сфері довкілля та щодо цивільного захисту на період дії воєнного стану і у відбудовний період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.</w:t>
      </w:r>
      <w:r w:rsidR="007647E5" w:rsidRPr="007647E5">
        <w:rPr>
          <w:lang w:val="uk-UA"/>
        </w:rPr>
        <w:t xml:space="preserve"> </w:t>
      </w:r>
      <w:hyperlink r:id="rId8" w:anchor="Text" w:history="1">
        <w:r w:rsidR="007647E5" w:rsidRPr="007647E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uk-UA"/>
          </w:rPr>
          <w:t>https://zakon.rada.gov.ua/laws/show/2132-20#Text</w:t>
        </w:r>
      </w:hyperlink>
    </w:p>
    <w:p w:rsidR="003F71D1" w:rsidRPr="005014DD" w:rsidRDefault="003F71D1" w:rsidP="001A082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4D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AD04EE" w:rsidRPr="004B7E82">
        <w:rPr>
          <w:rFonts w:ascii="Times New Roman" w:hAnsi="Times New Roman" w:cs="Times New Roman"/>
          <w:spacing w:val="-4"/>
          <w:sz w:val="28"/>
          <w:szCs w:val="28"/>
          <w:lang w:val="uk-UA"/>
        </w:rPr>
        <w:t>4.</w:t>
      </w:r>
      <w:r w:rsidRPr="005014DD">
        <w:rPr>
          <w:rFonts w:ascii="Times New Roman" w:hAnsi="Times New Roman" w:cs="Times New Roman"/>
          <w:spacing w:val="-4"/>
          <w:sz w:val="28"/>
          <w:szCs w:val="28"/>
          <w:lang w:val="uk-UA"/>
        </w:rPr>
        <w:t>Закон України «Про внесення змін до деяких законодавчих актів України щодо забезпечення вимог цивільного захисту під час планування та забудови територій» № 2486-ІХ від 29.07.2022.</w:t>
      </w:r>
      <w:r w:rsidRPr="00501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7E5" w:rsidRPr="007647E5">
        <w:rPr>
          <w:rFonts w:ascii="Times New Roman" w:hAnsi="Times New Roman" w:cs="Times New Roman"/>
          <w:sz w:val="28"/>
          <w:szCs w:val="28"/>
          <w:lang w:val="uk-UA"/>
        </w:rPr>
        <w:t>https://zakon.rada.gov.ua/laws/show/2486-20#Text</w:t>
      </w:r>
    </w:p>
    <w:p w:rsidR="00AD04EE" w:rsidRDefault="00AD04EE" w:rsidP="001A082B">
      <w:pPr>
        <w:shd w:val="clear" w:color="auto" w:fill="FFFFFF"/>
        <w:spacing w:after="0" w:line="360" w:lineRule="auto"/>
        <w:ind w:right="38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231E4C">
        <w:rPr>
          <w:rFonts w:ascii="Times New Roman" w:hAnsi="Times New Roman" w:cs="Times New Roman"/>
          <w:sz w:val="28"/>
          <w:szCs w:val="28"/>
          <w:lang w:val="uk-UA"/>
        </w:rPr>
        <w:t>5.</w:t>
      </w:r>
      <w:hyperlink r:id="rId9" w:tgtFrame="_blank" w:history="1">
        <w:r w:rsidRPr="00231E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Закон</w:t>
        </w:r>
        <w:r w:rsidR="003F71D1" w:rsidRPr="00231E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України</w:t>
        </w:r>
      </w:hyperlink>
      <w:r w:rsidR="003F71D1" w:rsidRPr="005014DD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3F71D1" w:rsidRPr="00231E4C">
        <w:rPr>
          <w:rFonts w:ascii="Times New Roman" w:hAnsi="Times New Roman" w:cs="Times New Roman"/>
          <w:color w:val="333333"/>
          <w:sz w:val="28"/>
          <w:szCs w:val="28"/>
          <w:lang w:val="uk-UA"/>
        </w:rPr>
        <w:t>"Про транспорт"</w:t>
      </w:r>
      <w:r w:rsidR="00231E4C" w:rsidRPr="00231E4C">
        <w:rPr>
          <w:rFonts w:ascii="Arial" w:hAnsi="Arial" w:cs="Arial"/>
          <w:color w:val="4D5156"/>
          <w:sz w:val="18"/>
          <w:szCs w:val="18"/>
          <w:shd w:val="clear" w:color="auto" w:fill="FFFFFF"/>
          <w:lang w:val="uk-UA"/>
        </w:rPr>
        <w:t xml:space="preserve"> </w:t>
      </w:r>
      <w:r w:rsidR="00231E4C" w:rsidRPr="00231E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10.11.1994 № 232/94-ВР (Редакція станом на 09.06.2022)</w:t>
      </w:r>
      <w:r w:rsidR="00231E4C" w:rsidRPr="00231E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71D1" w:rsidRPr="00231E4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Відомості Верховної Ради України, 1994 р., № 51</w:t>
      </w:r>
      <w:r w:rsidR="00231E4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B33854" w:rsidRPr="007E6A45" w:rsidRDefault="004C0966" w:rsidP="001A082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6. Кодекс цивільного захисту України</w:t>
      </w:r>
      <w:r w:rsidR="00B33854" w:rsidRPr="00B33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854" w:rsidRPr="007E6A45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B33854" w:rsidRPr="007E6A4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2.10. 2012 р. №  5403- </w:t>
      </w:r>
      <w:r w:rsidR="00B33854" w:rsidRPr="007E6A4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</w:t>
      </w:r>
      <w:r w:rsidR="00B33854" w:rsidRPr="007E6A4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І.</w:t>
      </w:r>
      <w:r w:rsidR="00B33854" w:rsidRPr="007E6A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Відомості Верховної Ради. 2013.( № 34-35). С.458.</w:t>
      </w:r>
    </w:p>
    <w:p w:rsidR="00AD04EE" w:rsidRPr="00A03504" w:rsidRDefault="004C0966" w:rsidP="001A082B">
      <w:pPr>
        <w:shd w:val="clear" w:color="auto" w:fill="FFFFFF"/>
        <w:spacing w:after="0" w:line="360" w:lineRule="auto"/>
        <w:ind w:right="3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="00AD04EE" w:rsidRPr="00A0350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03504" w:rsidRPr="00A03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504" w:rsidRPr="00A03504">
        <w:rPr>
          <w:rFonts w:ascii="Times New Roman" w:eastAsia="Times New Roman" w:hAnsi="Times New Roman" w:cs="Times New Roman"/>
          <w:sz w:val="28"/>
          <w:szCs w:val="28"/>
          <w:lang w:val="uk-UA"/>
        </w:rPr>
        <w:t>Кулєшов М.М. Щодо побудови та удосконалення діяльності державної системи цивільного захисту України безпеки / Кулєшов М.М. // Вісник Національного університету цивільного захисту України: зб. наук. пр. – Х.: НУЦЗУ, 2018. – Вип.</w:t>
      </w:r>
      <w:r w:rsidR="00A03504" w:rsidRPr="00A035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3504" w:rsidRPr="00A03504">
        <w:rPr>
          <w:rFonts w:ascii="Times New Roman" w:eastAsia="Times New Roman" w:hAnsi="Times New Roman" w:cs="Times New Roman"/>
          <w:sz w:val="28"/>
          <w:szCs w:val="28"/>
          <w:lang w:val="uk-UA"/>
        </w:rPr>
        <w:t>1(8). – С.</w:t>
      </w:r>
      <w:r w:rsidR="00A03504" w:rsidRPr="00A035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3504" w:rsidRPr="00A035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433-440. – (Серія «Державне управління»). </w:t>
      </w:r>
      <w:r w:rsidR="007850BC" w:rsidRPr="00A0350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D04EE" w:rsidRDefault="004C0966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8</w:t>
      </w:r>
      <w:r w:rsidR="00AD04EE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AD04EE" w:rsidRPr="005071A2">
        <w:rPr>
          <w:color w:val="000000"/>
          <w:sz w:val="28"/>
          <w:szCs w:val="28"/>
        </w:rPr>
        <w:t xml:space="preserve">Постанова Кабінету Міністрів України від </w:t>
      </w:r>
      <w:r w:rsidR="00AD04EE" w:rsidRPr="00E526E7">
        <w:rPr>
          <w:color w:val="000000"/>
          <w:sz w:val="28"/>
          <w:szCs w:val="28"/>
        </w:rPr>
        <w:t>16.01.2014 р.№11 "Про затвердження Положення про єдину державну систему цивільного захисту".</w:t>
      </w:r>
      <w:r w:rsidR="007F17A5" w:rsidRPr="007F17A5">
        <w:t xml:space="preserve"> </w:t>
      </w:r>
      <w:r w:rsidR="007F17A5" w:rsidRPr="007F17A5">
        <w:rPr>
          <w:color w:val="000000"/>
          <w:sz w:val="28"/>
          <w:szCs w:val="28"/>
        </w:rPr>
        <w:t>https://zakon.rada.gov.ua/laws/show/11-2014-%D0%BF#Text</w:t>
      </w:r>
    </w:p>
    <w:p w:rsidR="00AD04EE" w:rsidRPr="00EA19A7" w:rsidRDefault="004C0966" w:rsidP="001A08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9.</w:t>
      </w:r>
      <w:r w:rsidR="00AD04E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04EE" w:rsidRPr="00104F3A">
        <w:rPr>
          <w:bCs/>
          <w:color w:val="000000"/>
          <w:sz w:val="28"/>
          <w:szCs w:val="28"/>
          <w:bdr w:val="none" w:sz="0" w:space="0" w:color="auto" w:frame="1"/>
        </w:rPr>
        <w:t>Розпорядження Кабінету Міні</w:t>
      </w:r>
      <w:r w:rsidR="00AD04EE">
        <w:rPr>
          <w:bCs/>
          <w:color w:val="000000"/>
          <w:sz w:val="28"/>
          <w:szCs w:val="28"/>
          <w:bdr w:val="none" w:sz="0" w:space="0" w:color="auto" w:frame="1"/>
        </w:rPr>
        <w:t>стрів України від 31. 01. 2018</w:t>
      </w:r>
      <w:r w:rsidR="00AD04EE" w:rsidRPr="00104F3A">
        <w:rPr>
          <w:bCs/>
          <w:color w:val="000000"/>
          <w:sz w:val="28"/>
          <w:szCs w:val="28"/>
          <w:bdr w:val="none" w:sz="0" w:space="0" w:color="auto" w:frame="1"/>
        </w:rPr>
        <w:t>р. №</w:t>
      </w:r>
      <w:r w:rsidR="00AD04EE">
        <w:rPr>
          <w:bCs/>
          <w:color w:val="000000"/>
          <w:sz w:val="28"/>
          <w:szCs w:val="28"/>
          <w:bdr w:val="none" w:sz="0" w:space="0" w:color="auto" w:frame="1"/>
        </w:rPr>
        <w:t xml:space="preserve"> 43-р</w:t>
      </w:r>
      <w:r w:rsidR="00AD04EE" w:rsidRPr="00104F3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04EE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="00AD04EE" w:rsidRPr="00EA19A7">
        <w:rPr>
          <w:bCs/>
          <w:color w:val="000000"/>
          <w:sz w:val="28"/>
          <w:szCs w:val="28"/>
          <w:shd w:val="clear" w:color="auto" w:fill="FFFFFF"/>
        </w:rPr>
        <w:t>Про схвалення Концепції розвитку та технічної модернізації системи централізованого оповіщення про загрозу виникнення або виникнення надзвичайних ситуацій</w:t>
      </w:r>
      <w:r w:rsidR="00AD04EE">
        <w:rPr>
          <w:bCs/>
          <w:color w:val="000000"/>
          <w:sz w:val="28"/>
          <w:szCs w:val="28"/>
          <w:shd w:val="clear" w:color="auto" w:fill="FFFFFF"/>
        </w:rPr>
        <w:t>»:</w:t>
      </w:r>
      <w:r w:rsidR="00AD04EE">
        <w:rPr>
          <w:sz w:val="28"/>
          <w:szCs w:val="28"/>
        </w:rPr>
        <w:t xml:space="preserve"> </w:t>
      </w:r>
      <w:r w:rsidR="00AD04EE" w:rsidRPr="00706D15">
        <w:t xml:space="preserve"> </w:t>
      </w:r>
      <w:r w:rsidR="00AD04EE" w:rsidRPr="00706D15">
        <w:rPr>
          <w:bCs/>
          <w:color w:val="000000"/>
          <w:sz w:val="28"/>
          <w:szCs w:val="28"/>
          <w:shd w:val="clear" w:color="auto" w:fill="FFFFFF"/>
        </w:rPr>
        <w:t>http://zakon.rada.gov.ua/laws/show/43-2018-%D1%80</w:t>
      </w:r>
    </w:p>
    <w:p w:rsidR="005A55AC" w:rsidRDefault="004C0966" w:rsidP="001A082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10</w:t>
      </w:r>
      <w:r w:rsidR="00711C28" w:rsidRPr="000C31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  <w:r w:rsidR="00AD04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r w:rsidR="00711C28" w:rsidRPr="000C31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Розпорядження Кабінету міністрів України від 24. 02. 2022р. № 179 – р </w:t>
      </w:r>
      <w:r w:rsidR="00711C28" w:rsidRPr="00EB3A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Про організацію функціонування єдиної державної системи цивільного захисту в умовах воєнного </w:t>
      </w:r>
      <w:r w:rsidR="00711C28" w:rsidRPr="00EB3A1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стану</w:t>
      </w:r>
      <w:r w:rsidR="00AD04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>.</w:t>
      </w:r>
      <w:r w:rsidR="00711C28" w:rsidRPr="000C313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/>
        </w:rPr>
        <w:t xml:space="preserve"> </w:t>
      </w:r>
      <w:hyperlink r:id="rId10" w:anchor="Text" w:history="1">
        <w:r w:rsidR="005A55AC" w:rsidRPr="005A55AC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uk-UA"/>
          </w:rPr>
          <w:t>https://zakon.rada.gov.ua/laws/show/179-2022-%D1%80#Text</w:t>
        </w:r>
      </w:hyperlink>
      <w:r w:rsidR="005A55AC" w:rsidRPr="005A55A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B022D" w:rsidRPr="00AA7198" w:rsidRDefault="00EB022D" w:rsidP="001A082B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711C28" w:rsidRPr="0074401A" w:rsidRDefault="005A55AC" w:rsidP="0074401A">
      <w:pPr>
        <w:pStyle w:val="a6"/>
        <w:spacing w:line="36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4401A">
        <w:rPr>
          <w:rFonts w:ascii="Times New Roman" w:hAnsi="Times New Roman" w:cs="Times New Roman"/>
          <w:b/>
          <w:sz w:val="28"/>
          <w:szCs w:val="28"/>
          <w:lang w:val="en-US"/>
        </w:rPr>
        <w:t>References: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1. </w:t>
      </w: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Hudovich O., Kovalev O., Mazurenko V. (2020). Scientific substantiation of the main tasks of executive authorities in the field of civil protection. Scientific Bulletin: Public Administration, (4(6), 46–67. https://doi.org/10.32689/2618-0065-2020-4(6)-46-67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 Law of Ukraine "On Amendments to Certain Legislative Acts of Ukraine on Improving Civil Protection Legislation" Kyiv, February 17, 2022 No. 2081-IX https://zakon.rada.gov.ua/laws/show/2081-20#Text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 Law of Ukraine dated March 15, 2022 No. 2132-IX On Amendments to Certain Legislative Acts of Ukraine on Environmental Activities and Civil Protection for the Period of Martial Law and the Reconstruction Period. https://zakon.rada.gov.ua/laws/show/2132-20#Text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 4. Law of Ukraine "On Amendments to Certain Legislative Acts of Ukraine Regarding Ensuring Civil Protection Requirements During Planning and Development of Territories" No. 2486-IX dated 07/29/2022. https://zakon.rada.gov.ua/laws/show/2486-20#Text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5. Law of Ukraine "On Transport" dated November 10, 1994 No. 232/94-V</w:t>
      </w:r>
      <w:r w:rsidR="00744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R </w:t>
      </w: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Bulletin of</w:t>
      </w:r>
      <w:r w:rsidR="00744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the Verkhovna Rada of Ukraine,1994,</w:t>
      </w: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No. 51.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6. Civil Protection Code of Ukraine dated 02.10. 2012 No. 5403-VI. Verkhovna Rada information. 2013. (No. 34-35). P.458.</w:t>
      </w:r>
    </w:p>
    <w:p w:rsidR="005A55AC" w:rsidRPr="005A55AC" w:rsidRDefault="000D0B59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7. Kuleshov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 w:rsidR="005A55AC"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Regarding the construction and improvement of the activity of the state system of civil protection </w:t>
      </w:r>
      <w:r w:rsidR="001B51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of Ukraine security / Kuleshov </w:t>
      </w:r>
      <w:r w:rsidR="001B51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 w:rsidR="001B51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1B51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</w:t>
      </w:r>
      <w:r w:rsidR="005A55AC"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// Bulletin of the National University of Civil Defense of Ukraine: coll. of science pr. – Kh.: NUTZU, 2018. – Issue 1(8). - P. 433-440. – (Series "Public administration").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8. Resolution of the Cabinet of Ministers of Ukraine dated January 16, 2014 No. 11 "On approval of the Regulation on the unified state system of civil protection". https://zakon.rada.gov.ua/laws/show/11-2014-%D0%BF#Text</w:t>
      </w:r>
    </w:p>
    <w:p w:rsidR="005A55AC" w:rsidRPr="005A55AC" w:rsidRDefault="005A55AC" w:rsidP="005A55A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9. Order of the Cabinet of Ministers of Ukraine dated January 31, 2018 No. 43-r "On the approval of the Concept of development and technical modernization of the system of centralized notification of the threat of emergence or emergence of emergency situations": http://zakon.rada.gov.ua/laws/show/43-2018-%D1%80</w:t>
      </w:r>
    </w:p>
    <w:p w:rsidR="00711C28" w:rsidRPr="00AA7198" w:rsidRDefault="005A55AC" w:rsidP="00AA719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5A5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10. Order of the Cabinet of Ministers of Ukraine dated February 24, 2022. No. 179 - r On the organization of the functioning of the unified state system of civil protection in the conditions of martial law. https://zakon.rada.gov.ua/laws/show/179-2022-%D1%80#Text</w:t>
      </w:r>
    </w:p>
    <w:p w:rsidR="00711C28" w:rsidRDefault="00711C28" w:rsidP="00FD5AD0">
      <w:pPr>
        <w:spacing w:before="100" w:beforeAutospacing="1" w:after="100" w:afterAutospacing="1" w:line="240" w:lineRule="auto"/>
        <w:rPr>
          <w:rFonts w:ascii="Helvetica" w:hAnsi="Helvetica"/>
          <w:color w:val="333333"/>
          <w:sz w:val="17"/>
          <w:szCs w:val="17"/>
          <w:shd w:val="clear" w:color="auto" w:fill="FFFFFF"/>
          <w:lang w:val="uk-UA"/>
        </w:rPr>
      </w:pPr>
    </w:p>
    <w:p w:rsidR="00FD5AD0" w:rsidRPr="008F31E9" w:rsidRDefault="00FD5AD0" w:rsidP="00FD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FD5AD0" w:rsidRPr="008F31E9" w:rsidSect="003862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C2" w:rsidRDefault="003C47C2" w:rsidP="00D92259">
      <w:pPr>
        <w:spacing w:after="0" w:line="240" w:lineRule="auto"/>
      </w:pPr>
      <w:r>
        <w:separator/>
      </w:r>
    </w:p>
  </w:endnote>
  <w:endnote w:type="continuationSeparator" w:id="1">
    <w:p w:rsidR="003C47C2" w:rsidRDefault="003C47C2" w:rsidP="00D9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C2" w:rsidRDefault="003C47C2" w:rsidP="00D92259">
      <w:pPr>
        <w:spacing w:after="0" w:line="240" w:lineRule="auto"/>
      </w:pPr>
      <w:r>
        <w:separator/>
      </w:r>
    </w:p>
  </w:footnote>
  <w:footnote w:type="continuationSeparator" w:id="1">
    <w:p w:rsidR="003C47C2" w:rsidRDefault="003C47C2" w:rsidP="00D9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8DC"/>
    <w:multiLevelType w:val="multilevel"/>
    <w:tmpl w:val="0FDE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32833"/>
    <w:multiLevelType w:val="hybridMultilevel"/>
    <w:tmpl w:val="AD2C053A"/>
    <w:lvl w:ilvl="0" w:tplc="4E64D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9C7327"/>
    <w:multiLevelType w:val="multilevel"/>
    <w:tmpl w:val="EF42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E6107"/>
    <w:multiLevelType w:val="multilevel"/>
    <w:tmpl w:val="04E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B2298"/>
    <w:multiLevelType w:val="multilevel"/>
    <w:tmpl w:val="01E27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35740"/>
    <w:multiLevelType w:val="hybridMultilevel"/>
    <w:tmpl w:val="1E96AB44"/>
    <w:lvl w:ilvl="0" w:tplc="B3623D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5938"/>
    <w:multiLevelType w:val="multilevel"/>
    <w:tmpl w:val="057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024E6"/>
    <w:multiLevelType w:val="multilevel"/>
    <w:tmpl w:val="88F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32DBF"/>
    <w:multiLevelType w:val="hybridMultilevel"/>
    <w:tmpl w:val="0BB45BD8"/>
    <w:lvl w:ilvl="0" w:tplc="48288E14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45B87978"/>
    <w:multiLevelType w:val="multilevel"/>
    <w:tmpl w:val="86D0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30D66"/>
    <w:multiLevelType w:val="multilevel"/>
    <w:tmpl w:val="74F0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762B7"/>
    <w:multiLevelType w:val="multilevel"/>
    <w:tmpl w:val="8F54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A066F"/>
    <w:multiLevelType w:val="multilevel"/>
    <w:tmpl w:val="01AE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C6747"/>
    <w:multiLevelType w:val="multilevel"/>
    <w:tmpl w:val="DE2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B5E"/>
    <w:rsid w:val="00035BFA"/>
    <w:rsid w:val="00043D16"/>
    <w:rsid w:val="00045AFC"/>
    <w:rsid w:val="0005039D"/>
    <w:rsid w:val="0006117D"/>
    <w:rsid w:val="0006559E"/>
    <w:rsid w:val="00097ACD"/>
    <w:rsid w:val="000A416A"/>
    <w:rsid w:val="000C0663"/>
    <w:rsid w:val="000C1769"/>
    <w:rsid w:val="000C3044"/>
    <w:rsid w:val="000C3134"/>
    <w:rsid w:val="000D0B59"/>
    <w:rsid w:val="000D53A2"/>
    <w:rsid w:val="000F1C00"/>
    <w:rsid w:val="00105F1A"/>
    <w:rsid w:val="00121307"/>
    <w:rsid w:val="00126F3B"/>
    <w:rsid w:val="001306C6"/>
    <w:rsid w:val="00144A9B"/>
    <w:rsid w:val="00144E87"/>
    <w:rsid w:val="001628E9"/>
    <w:rsid w:val="001834E4"/>
    <w:rsid w:val="00186088"/>
    <w:rsid w:val="001A082B"/>
    <w:rsid w:val="001A4858"/>
    <w:rsid w:val="001A7A70"/>
    <w:rsid w:val="001B5189"/>
    <w:rsid w:val="00200DEE"/>
    <w:rsid w:val="00205B0C"/>
    <w:rsid w:val="00231E4C"/>
    <w:rsid w:val="00247EEA"/>
    <w:rsid w:val="0025063C"/>
    <w:rsid w:val="002610B7"/>
    <w:rsid w:val="00261E76"/>
    <w:rsid w:val="002631BF"/>
    <w:rsid w:val="00265A0D"/>
    <w:rsid w:val="00265E08"/>
    <w:rsid w:val="00271B0A"/>
    <w:rsid w:val="00272BC4"/>
    <w:rsid w:val="002765B0"/>
    <w:rsid w:val="00280465"/>
    <w:rsid w:val="002A5620"/>
    <w:rsid w:val="002C0058"/>
    <w:rsid w:val="002C0D10"/>
    <w:rsid w:val="002D05C6"/>
    <w:rsid w:val="002D1B35"/>
    <w:rsid w:val="002D471D"/>
    <w:rsid w:val="0030207E"/>
    <w:rsid w:val="00303471"/>
    <w:rsid w:val="003213D6"/>
    <w:rsid w:val="00325B97"/>
    <w:rsid w:val="003265D3"/>
    <w:rsid w:val="00332BB7"/>
    <w:rsid w:val="0033308A"/>
    <w:rsid w:val="00334475"/>
    <w:rsid w:val="00334EFE"/>
    <w:rsid w:val="00343309"/>
    <w:rsid w:val="00343717"/>
    <w:rsid w:val="00355AB3"/>
    <w:rsid w:val="003603C9"/>
    <w:rsid w:val="00371385"/>
    <w:rsid w:val="0037473E"/>
    <w:rsid w:val="00375DB7"/>
    <w:rsid w:val="00377D84"/>
    <w:rsid w:val="003862E0"/>
    <w:rsid w:val="00390BD6"/>
    <w:rsid w:val="003B5BEC"/>
    <w:rsid w:val="003B75B6"/>
    <w:rsid w:val="003C47C2"/>
    <w:rsid w:val="003D3D5F"/>
    <w:rsid w:val="003D69C9"/>
    <w:rsid w:val="003D7F80"/>
    <w:rsid w:val="003E46FF"/>
    <w:rsid w:val="003F71D1"/>
    <w:rsid w:val="00403798"/>
    <w:rsid w:val="0041072B"/>
    <w:rsid w:val="00414FB8"/>
    <w:rsid w:val="00421BE1"/>
    <w:rsid w:val="0042534A"/>
    <w:rsid w:val="0042753A"/>
    <w:rsid w:val="00427AAC"/>
    <w:rsid w:val="00435F71"/>
    <w:rsid w:val="00461BC2"/>
    <w:rsid w:val="00463930"/>
    <w:rsid w:val="00472838"/>
    <w:rsid w:val="00474F4A"/>
    <w:rsid w:val="0049338B"/>
    <w:rsid w:val="00493470"/>
    <w:rsid w:val="004B32DA"/>
    <w:rsid w:val="004B7E82"/>
    <w:rsid w:val="004C0701"/>
    <w:rsid w:val="004C0966"/>
    <w:rsid w:val="004D4340"/>
    <w:rsid w:val="004F1737"/>
    <w:rsid w:val="005014DD"/>
    <w:rsid w:val="00507C98"/>
    <w:rsid w:val="005109B9"/>
    <w:rsid w:val="00511BAD"/>
    <w:rsid w:val="00512E28"/>
    <w:rsid w:val="0051548B"/>
    <w:rsid w:val="0051577B"/>
    <w:rsid w:val="00524ADF"/>
    <w:rsid w:val="00526D3A"/>
    <w:rsid w:val="00540E7B"/>
    <w:rsid w:val="00551DDA"/>
    <w:rsid w:val="00556D13"/>
    <w:rsid w:val="00561DE4"/>
    <w:rsid w:val="0058380C"/>
    <w:rsid w:val="005A55AC"/>
    <w:rsid w:val="005A7AE6"/>
    <w:rsid w:val="005A7ECF"/>
    <w:rsid w:val="005B25DB"/>
    <w:rsid w:val="005C2351"/>
    <w:rsid w:val="005C3352"/>
    <w:rsid w:val="005C3D3A"/>
    <w:rsid w:val="005C43D2"/>
    <w:rsid w:val="005D298B"/>
    <w:rsid w:val="005D4CAD"/>
    <w:rsid w:val="005E2F99"/>
    <w:rsid w:val="005E57DB"/>
    <w:rsid w:val="005F10B2"/>
    <w:rsid w:val="0061206E"/>
    <w:rsid w:val="00643FA0"/>
    <w:rsid w:val="006612D0"/>
    <w:rsid w:val="006668C3"/>
    <w:rsid w:val="00672AAB"/>
    <w:rsid w:val="00680EC2"/>
    <w:rsid w:val="006866E9"/>
    <w:rsid w:val="00687D3A"/>
    <w:rsid w:val="006A2026"/>
    <w:rsid w:val="006D25F5"/>
    <w:rsid w:val="006D2ACB"/>
    <w:rsid w:val="006E4224"/>
    <w:rsid w:val="006F2B07"/>
    <w:rsid w:val="006F6C16"/>
    <w:rsid w:val="00707C67"/>
    <w:rsid w:val="00711C28"/>
    <w:rsid w:val="00713876"/>
    <w:rsid w:val="00715CDF"/>
    <w:rsid w:val="00732286"/>
    <w:rsid w:val="007352B8"/>
    <w:rsid w:val="0074043F"/>
    <w:rsid w:val="0074401A"/>
    <w:rsid w:val="00744BA4"/>
    <w:rsid w:val="007514DD"/>
    <w:rsid w:val="0075553B"/>
    <w:rsid w:val="007647E5"/>
    <w:rsid w:val="00770254"/>
    <w:rsid w:val="00773C0F"/>
    <w:rsid w:val="00782698"/>
    <w:rsid w:val="007850BC"/>
    <w:rsid w:val="007A1CE7"/>
    <w:rsid w:val="007B17F4"/>
    <w:rsid w:val="007C2265"/>
    <w:rsid w:val="007D576C"/>
    <w:rsid w:val="007F17A5"/>
    <w:rsid w:val="008003F2"/>
    <w:rsid w:val="008006AB"/>
    <w:rsid w:val="00801B71"/>
    <w:rsid w:val="00802004"/>
    <w:rsid w:val="00804634"/>
    <w:rsid w:val="008343B4"/>
    <w:rsid w:val="0084015C"/>
    <w:rsid w:val="00843D9D"/>
    <w:rsid w:val="00846EA1"/>
    <w:rsid w:val="00846EC6"/>
    <w:rsid w:val="0085408C"/>
    <w:rsid w:val="008610ED"/>
    <w:rsid w:val="00865EC9"/>
    <w:rsid w:val="00880CA7"/>
    <w:rsid w:val="0088768A"/>
    <w:rsid w:val="008936B8"/>
    <w:rsid w:val="00896FCB"/>
    <w:rsid w:val="008A5117"/>
    <w:rsid w:val="008B3A0E"/>
    <w:rsid w:val="008B5FE2"/>
    <w:rsid w:val="008C3E04"/>
    <w:rsid w:val="008C6862"/>
    <w:rsid w:val="008D0C72"/>
    <w:rsid w:val="008E4C37"/>
    <w:rsid w:val="008E7082"/>
    <w:rsid w:val="008F31E9"/>
    <w:rsid w:val="00904C85"/>
    <w:rsid w:val="00917E12"/>
    <w:rsid w:val="00944269"/>
    <w:rsid w:val="00952498"/>
    <w:rsid w:val="00956CD9"/>
    <w:rsid w:val="00970395"/>
    <w:rsid w:val="009768BA"/>
    <w:rsid w:val="009902A0"/>
    <w:rsid w:val="009A14CA"/>
    <w:rsid w:val="009A61D9"/>
    <w:rsid w:val="009A6D73"/>
    <w:rsid w:val="009B2DC2"/>
    <w:rsid w:val="009C0CCD"/>
    <w:rsid w:val="009D6D51"/>
    <w:rsid w:val="00A03504"/>
    <w:rsid w:val="00A11789"/>
    <w:rsid w:val="00A148D6"/>
    <w:rsid w:val="00A24D2C"/>
    <w:rsid w:val="00A414D8"/>
    <w:rsid w:val="00A65645"/>
    <w:rsid w:val="00A65ACE"/>
    <w:rsid w:val="00A726C7"/>
    <w:rsid w:val="00A77F68"/>
    <w:rsid w:val="00AA7198"/>
    <w:rsid w:val="00AC2652"/>
    <w:rsid w:val="00AD04EE"/>
    <w:rsid w:val="00AD7515"/>
    <w:rsid w:val="00AE669F"/>
    <w:rsid w:val="00AF3969"/>
    <w:rsid w:val="00B05FE4"/>
    <w:rsid w:val="00B06E22"/>
    <w:rsid w:val="00B20331"/>
    <w:rsid w:val="00B24A41"/>
    <w:rsid w:val="00B274C3"/>
    <w:rsid w:val="00B33854"/>
    <w:rsid w:val="00B363C0"/>
    <w:rsid w:val="00B4755C"/>
    <w:rsid w:val="00B96B3D"/>
    <w:rsid w:val="00B96E23"/>
    <w:rsid w:val="00BB1213"/>
    <w:rsid w:val="00BB4326"/>
    <w:rsid w:val="00BE5F22"/>
    <w:rsid w:val="00BF3D97"/>
    <w:rsid w:val="00BF3FF8"/>
    <w:rsid w:val="00C134A8"/>
    <w:rsid w:val="00C17F1C"/>
    <w:rsid w:val="00C20DD8"/>
    <w:rsid w:val="00C21B7F"/>
    <w:rsid w:val="00C27266"/>
    <w:rsid w:val="00C355B3"/>
    <w:rsid w:val="00C47B67"/>
    <w:rsid w:val="00C54D18"/>
    <w:rsid w:val="00C67FA3"/>
    <w:rsid w:val="00C81FAD"/>
    <w:rsid w:val="00C97C76"/>
    <w:rsid w:val="00CB7D9F"/>
    <w:rsid w:val="00CC04F6"/>
    <w:rsid w:val="00CD3FC4"/>
    <w:rsid w:val="00D14395"/>
    <w:rsid w:val="00D20008"/>
    <w:rsid w:val="00D40613"/>
    <w:rsid w:val="00D43B5E"/>
    <w:rsid w:val="00D4784C"/>
    <w:rsid w:val="00D61BC5"/>
    <w:rsid w:val="00D62BA2"/>
    <w:rsid w:val="00D67ECD"/>
    <w:rsid w:val="00D72164"/>
    <w:rsid w:val="00D92259"/>
    <w:rsid w:val="00D9566C"/>
    <w:rsid w:val="00DC1F4A"/>
    <w:rsid w:val="00DD6C57"/>
    <w:rsid w:val="00DF6BA5"/>
    <w:rsid w:val="00E06F31"/>
    <w:rsid w:val="00E200E0"/>
    <w:rsid w:val="00E26378"/>
    <w:rsid w:val="00E33679"/>
    <w:rsid w:val="00E61551"/>
    <w:rsid w:val="00E93FDF"/>
    <w:rsid w:val="00E94252"/>
    <w:rsid w:val="00E94D1C"/>
    <w:rsid w:val="00EB022D"/>
    <w:rsid w:val="00EB321D"/>
    <w:rsid w:val="00EB3A13"/>
    <w:rsid w:val="00EC25B6"/>
    <w:rsid w:val="00ED029B"/>
    <w:rsid w:val="00ED0E3C"/>
    <w:rsid w:val="00ED4C62"/>
    <w:rsid w:val="00EE4153"/>
    <w:rsid w:val="00EE610F"/>
    <w:rsid w:val="00EE658A"/>
    <w:rsid w:val="00F15F0B"/>
    <w:rsid w:val="00F20546"/>
    <w:rsid w:val="00F23594"/>
    <w:rsid w:val="00F34244"/>
    <w:rsid w:val="00F408D0"/>
    <w:rsid w:val="00F40979"/>
    <w:rsid w:val="00F46F32"/>
    <w:rsid w:val="00F536F2"/>
    <w:rsid w:val="00F55CEF"/>
    <w:rsid w:val="00F560FD"/>
    <w:rsid w:val="00F6496F"/>
    <w:rsid w:val="00F70021"/>
    <w:rsid w:val="00F70E1E"/>
    <w:rsid w:val="00F74043"/>
    <w:rsid w:val="00F8314B"/>
    <w:rsid w:val="00F84DB5"/>
    <w:rsid w:val="00F93153"/>
    <w:rsid w:val="00F969EC"/>
    <w:rsid w:val="00F96B72"/>
    <w:rsid w:val="00FD5AD0"/>
    <w:rsid w:val="00FD5B4B"/>
    <w:rsid w:val="00FE2C78"/>
    <w:rsid w:val="00FE3BCF"/>
    <w:rsid w:val="00FE7C68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CA"/>
  </w:style>
  <w:style w:type="paragraph" w:styleId="1">
    <w:name w:val="heading 1"/>
    <w:basedOn w:val="a"/>
    <w:next w:val="a"/>
    <w:link w:val="10"/>
    <w:uiPriority w:val="9"/>
    <w:qFormat/>
    <w:rsid w:val="008B5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4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4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Strong"/>
    <w:basedOn w:val="a0"/>
    <w:uiPriority w:val="22"/>
    <w:qFormat/>
    <w:rsid w:val="00D43B5E"/>
    <w:rPr>
      <w:rFonts w:cs="Times New Roman"/>
      <w:b/>
      <w:bCs/>
    </w:rPr>
  </w:style>
  <w:style w:type="paragraph" w:customStyle="1" w:styleId="tj">
    <w:name w:val="tj"/>
    <w:basedOn w:val="a"/>
    <w:qFormat/>
    <w:rsid w:val="00D4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capitalletter">
    <w:name w:val="capital_letter"/>
    <w:basedOn w:val="a"/>
    <w:rsid w:val="00EB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0C3134"/>
  </w:style>
  <w:style w:type="paragraph" w:customStyle="1" w:styleId="rvps2">
    <w:name w:val="rvps2"/>
    <w:basedOn w:val="a"/>
    <w:qFormat/>
    <w:rsid w:val="000C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C3134"/>
    <w:rPr>
      <w:color w:val="0000FF"/>
      <w:u w:val="single"/>
    </w:rPr>
  </w:style>
  <w:style w:type="character" w:customStyle="1" w:styleId="rvts37">
    <w:name w:val="rvts37"/>
    <w:basedOn w:val="a0"/>
    <w:rsid w:val="000C3134"/>
  </w:style>
  <w:style w:type="paragraph" w:customStyle="1" w:styleId="rvps17">
    <w:name w:val="rvps17"/>
    <w:basedOn w:val="a"/>
    <w:rsid w:val="005D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5D298B"/>
  </w:style>
  <w:style w:type="paragraph" w:customStyle="1" w:styleId="rvps6">
    <w:name w:val="rvps6"/>
    <w:basedOn w:val="a"/>
    <w:rsid w:val="005D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5D298B"/>
  </w:style>
  <w:style w:type="character" w:customStyle="1" w:styleId="rvts46">
    <w:name w:val="rvts46"/>
    <w:basedOn w:val="a0"/>
    <w:rsid w:val="0037473E"/>
  </w:style>
  <w:style w:type="paragraph" w:styleId="HTML">
    <w:name w:val="HTML Preformatted"/>
    <w:basedOn w:val="a"/>
    <w:link w:val="HTML0"/>
    <w:uiPriority w:val="99"/>
    <w:unhideWhenUsed/>
    <w:qFormat/>
    <w:rsid w:val="001A4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1A4858"/>
    <w:rPr>
      <w:rFonts w:ascii="Courier New" w:eastAsia="Times New Roman" w:hAnsi="Courier New" w:cs="Courier New"/>
      <w:sz w:val="20"/>
      <w:szCs w:val="20"/>
      <w:lang w:val="uk-UA"/>
    </w:rPr>
  </w:style>
  <w:style w:type="paragraph" w:customStyle="1" w:styleId="2">
    <w:name w:val="Абзац списка2"/>
    <w:basedOn w:val="a"/>
    <w:uiPriority w:val="99"/>
    <w:unhideWhenUsed/>
    <w:qFormat/>
    <w:rsid w:val="005C3352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xfmc1">
    <w:name w:val="xfmc1"/>
    <w:basedOn w:val="a0"/>
    <w:rsid w:val="007A1CE7"/>
  </w:style>
  <w:style w:type="paragraph" w:styleId="a6">
    <w:name w:val="No Spacing"/>
    <w:uiPriority w:val="1"/>
    <w:qFormat/>
    <w:rsid w:val="00F15F0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D9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2259"/>
  </w:style>
  <w:style w:type="paragraph" w:styleId="a9">
    <w:name w:val="footer"/>
    <w:basedOn w:val="a"/>
    <w:link w:val="aa"/>
    <w:uiPriority w:val="99"/>
    <w:semiHidden/>
    <w:unhideWhenUsed/>
    <w:rsid w:val="00D9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2259"/>
  </w:style>
  <w:style w:type="character" w:customStyle="1" w:styleId="40">
    <w:name w:val="Заголовок 4 Знак"/>
    <w:basedOn w:val="a0"/>
    <w:link w:val="4"/>
    <w:uiPriority w:val="9"/>
    <w:rsid w:val="00144A9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Emphasis"/>
    <w:basedOn w:val="a0"/>
    <w:uiPriority w:val="20"/>
    <w:qFormat/>
    <w:rsid w:val="00144A9B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7D57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576C"/>
  </w:style>
  <w:style w:type="paragraph" w:styleId="ae">
    <w:name w:val="Body Text First Indent"/>
    <w:basedOn w:val="ac"/>
    <w:link w:val="af"/>
    <w:uiPriority w:val="99"/>
    <w:qFormat/>
    <w:rsid w:val="007D576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">
    <w:name w:val="Красная строка Знак"/>
    <w:basedOn w:val="ad"/>
    <w:link w:val="ae"/>
    <w:uiPriority w:val="99"/>
    <w:qFormat/>
    <w:rsid w:val="007D576C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B5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78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473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111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396">
          <w:blockQuote w:val="1"/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13" w:color="990000"/>
          </w:divBdr>
        </w:div>
        <w:div w:id="1756895108">
          <w:blockQuote w:val="1"/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13" w:color="990000"/>
          </w:divBdr>
        </w:div>
      </w:divsChild>
    </w:div>
    <w:div w:id="1112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15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913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569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131">
                  <w:marLeft w:val="0"/>
                  <w:marRight w:val="0"/>
                  <w:marTop w:val="0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386">
              <w:marLeft w:val="-235"/>
              <w:marRight w:val="-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9947">
                                  <w:marLeft w:val="0"/>
                                  <w:marRight w:val="0"/>
                                  <w:marTop w:val="0"/>
                                  <w:marBottom w:val="78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3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32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79-2022-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2/94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46B6-63C8-49B1-A6CB-7DF38C7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13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157</cp:revision>
  <dcterms:created xsi:type="dcterms:W3CDTF">2022-04-20T08:25:00Z</dcterms:created>
  <dcterms:modified xsi:type="dcterms:W3CDTF">2022-10-31T12:59:00Z</dcterms:modified>
</cp:coreProperties>
</file>