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E3" w:rsidRPr="007957B1" w:rsidRDefault="005202E3" w:rsidP="00D23A24">
      <w:pPr>
        <w:spacing w:after="0" w:line="360" w:lineRule="auto"/>
        <w:ind w:firstLine="0"/>
        <w:rPr>
          <w:sz w:val="28"/>
          <w:szCs w:val="28"/>
          <w:lang w:val="uk-UA"/>
        </w:rPr>
      </w:pPr>
      <w:r w:rsidRPr="007957B1">
        <w:rPr>
          <w:sz w:val="28"/>
          <w:szCs w:val="28"/>
          <w:lang w:val="uk-UA"/>
        </w:rPr>
        <w:t>УДК 351.86:355.58</w:t>
      </w:r>
    </w:p>
    <w:p w:rsidR="005202E3" w:rsidRPr="00955F0F" w:rsidRDefault="005202E3" w:rsidP="00D23A24">
      <w:pPr>
        <w:spacing w:after="0" w:line="360" w:lineRule="auto"/>
        <w:ind w:firstLine="0"/>
        <w:rPr>
          <w:sz w:val="28"/>
          <w:szCs w:val="28"/>
        </w:rPr>
      </w:pPr>
    </w:p>
    <w:p w:rsidR="005202E3" w:rsidRDefault="005202E3" w:rsidP="00D23A24">
      <w:pPr>
        <w:spacing w:after="0" w:line="360" w:lineRule="auto"/>
        <w:ind w:firstLine="0"/>
        <w:jc w:val="center"/>
        <w:rPr>
          <w:b/>
          <w:sz w:val="28"/>
          <w:szCs w:val="28"/>
          <w:lang w:val="uk-UA"/>
        </w:rPr>
      </w:pPr>
      <w:r w:rsidRPr="007957B1">
        <w:rPr>
          <w:b/>
          <w:sz w:val="28"/>
          <w:szCs w:val="28"/>
          <w:lang w:val="uk-UA"/>
        </w:rPr>
        <w:t xml:space="preserve">ТЕОРЕТИЧНІ АСПЕКТИ ДЕРЖАВНОГО УПРАВЛІННЯ ТА ПРИЙНЯТТЯ </w:t>
      </w:r>
      <w:r w:rsidR="00955F0F">
        <w:rPr>
          <w:b/>
          <w:sz w:val="28"/>
          <w:szCs w:val="28"/>
          <w:lang w:val="uk-UA"/>
        </w:rPr>
        <w:t>ДЕРЖАВНО</w:t>
      </w:r>
      <w:r w:rsidR="004B6F26">
        <w:rPr>
          <w:b/>
          <w:sz w:val="28"/>
          <w:szCs w:val="28"/>
          <w:lang w:val="uk-UA"/>
        </w:rPr>
        <w:t>-</w:t>
      </w:r>
      <w:r w:rsidRPr="007957B1">
        <w:rPr>
          <w:b/>
          <w:sz w:val="28"/>
          <w:szCs w:val="28"/>
          <w:lang w:val="uk-UA"/>
        </w:rPr>
        <w:t>УПРАВЛІНСЬКИХ РІШЕНЬ</w:t>
      </w:r>
    </w:p>
    <w:p w:rsidR="00D04BAB" w:rsidRDefault="00955F0F" w:rsidP="00D23A24">
      <w:pPr>
        <w:spacing w:after="0" w:line="360" w:lineRule="auto"/>
        <w:jc w:val="center"/>
        <w:rPr>
          <w:i/>
          <w:spacing w:val="-67"/>
          <w:sz w:val="28"/>
        </w:rPr>
      </w:pPr>
      <w:r w:rsidRPr="00955F0F">
        <w:rPr>
          <w:b/>
          <w:i/>
          <w:sz w:val="28"/>
          <w:lang w:val="uk-UA"/>
        </w:rPr>
        <w:t xml:space="preserve">Ляшевська О.І., </w:t>
      </w:r>
      <w:r w:rsidRPr="00955F0F">
        <w:rPr>
          <w:i/>
          <w:sz w:val="28"/>
          <w:lang w:val="uk-UA"/>
        </w:rPr>
        <w:t>к.н.держ.упр., доц., НУЦЗУ, м. Харків,</w:t>
      </w:r>
      <w:r w:rsidRPr="00955F0F">
        <w:rPr>
          <w:i/>
          <w:spacing w:val="-67"/>
          <w:sz w:val="28"/>
          <w:lang w:val="uk-UA"/>
        </w:rPr>
        <w:t xml:space="preserve"> </w:t>
      </w:r>
    </w:p>
    <w:p w:rsidR="00955F0F" w:rsidRDefault="00955F0F" w:rsidP="00D23A24">
      <w:pPr>
        <w:spacing w:after="0" w:line="360" w:lineRule="auto"/>
        <w:jc w:val="center"/>
        <w:rPr>
          <w:i/>
          <w:sz w:val="28"/>
        </w:rPr>
      </w:pPr>
      <w:r>
        <w:rPr>
          <w:i/>
          <w:sz w:val="28"/>
        </w:rPr>
        <w:t>ORCID</w:t>
      </w:r>
      <w:r>
        <w:rPr>
          <w:i/>
          <w:sz w:val="28"/>
          <w:lang w:val="uk-UA"/>
        </w:rPr>
        <w:t>: 0000-0002-1469-4141</w:t>
      </w:r>
    </w:p>
    <w:p w:rsidR="00955F0F" w:rsidRPr="00D23A24" w:rsidRDefault="00955F0F" w:rsidP="00D23A24">
      <w:pPr>
        <w:spacing w:after="0" w:line="360" w:lineRule="auto"/>
        <w:ind w:firstLine="0"/>
        <w:jc w:val="center"/>
        <w:rPr>
          <w:b/>
          <w:sz w:val="28"/>
        </w:rPr>
      </w:pPr>
      <w:r w:rsidRPr="00955F0F">
        <w:rPr>
          <w:b/>
          <w:sz w:val="28"/>
        </w:rPr>
        <w:t xml:space="preserve">TEORETICAL ASPECTS OF </w:t>
      </w:r>
      <w:r w:rsidR="00D23A24">
        <w:rPr>
          <w:b/>
          <w:sz w:val="28"/>
        </w:rPr>
        <w:t>PUBLIC</w:t>
      </w:r>
      <w:r w:rsidRPr="00955F0F">
        <w:rPr>
          <w:b/>
          <w:sz w:val="28"/>
        </w:rPr>
        <w:t xml:space="preserve"> ADMINISTRATION AND </w:t>
      </w:r>
      <w:r w:rsidR="00D23A24">
        <w:rPr>
          <w:b/>
          <w:sz w:val="28"/>
        </w:rPr>
        <w:t>PUBLIC</w:t>
      </w:r>
      <w:r w:rsidR="00D23A24" w:rsidRPr="00955F0F">
        <w:rPr>
          <w:b/>
          <w:sz w:val="28"/>
        </w:rPr>
        <w:t xml:space="preserve"> </w:t>
      </w:r>
      <w:r w:rsidRPr="00955F0F">
        <w:rPr>
          <w:b/>
          <w:sz w:val="28"/>
        </w:rPr>
        <w:t>ADMINISTRATIVE DECISION-MAKING</w:t>
      </w:r>
    </w:p>
    <w:p w:rsidR="00955F0F" w:rsidRDefault="00955F0F" w:rsidP="00D23A24">
      <w:pPr>
        <w:spacing w:after="0" w:line="360" w:lineRule="auto"/>
        <w:ind w:firstLine="608"/>
        <w:rPr>
          <w:i/>
          <w:sz w:val="28"/>
        </w:rPr>
      </w:pPr>
      <w:r>
        <w:rPr>
          <w:b/>
          <w:i/>
          <w:sz w:val="28"/>
        </w:rPr>
        <w:t xml:space="preserve">Liashevska O., </w:t>
      </w:r>
      <w:r>
        <w:rPr>
          <w:i/>
          <w:sz w:val="28"/>
        </w:rPr>
        <w:t>PhD in Public Administration, Associate Professor, Associ-</w:t>
      </w:r>
      <w:r>
        <w:rPr>
          <w:i/>
          <w:spacing w:val="-67"/>
          <w:sz w:val="28"/>
        </w:rPr>
        <w:t xml:space="preserve"> </w:t>
      </w:r>
      <w:r>
        <w:rPr>
          <w:i/>
          <w:sz w:val="28"/>
        </w:rPr>
        <w:t>ate</w:t>
      </w:r>
      <w:r>
        <w:rPr>
          <w:i/>
          <w:spacing w:val="-2"/>
          <w:sz w:val="28"/>
        </w:rPr>
        <w:t xml:space="preserve"> </w:t>
      </w:r>
      <w:r>
        <w:rPr>
          <w:i/>
          <w:sz w:val="28"/>
        </w:rPr>
        <w:t>Professor</w:t>
      </w:r>
      <w:r>
        <w:rPr>
          <w:i/>
          <w:spacing w:val="-2"/>
          <w:sz w:val="28"/>
        </w:rPr>
        <w:t xml:space="preserve"> </w:t>
      </w:r>
      <w:r>
        <w:rPr>
          <w:i/>
          <w:sz w:val="28"/>
        </w:rPr>
        <w:t>of</w:t>
      </w:r>
      <w:r>
        <w:rPr>
          <w:i/>
          <w:spacing w:val="-3"/>
          <w:sz w:val="28"/>
        </w:rPr>
        <w:t xml:space="preserve"> </w:t>
      </w:r>
      <w:r>
        <w:rPr>
          <w:i/>
          <w:sz w:val="28"/>
        </w:rPr>
        <w:t>the</w:t>
      </w:r>
      <w:r>
        <w:rPr>
          <w:i/>
          <w:spacing w:val="1"/>
          <w:sz w:val="28"/>
        </w:rPr>
        <w:t xml:space="preserve"> </w:t>
      </w:r>
      <w:r>
        <w:rPr>
          <w:i/>
          <w:sz w:val="28"/>
        </w:rPr>
        <w:t>Department</w:t>
      </w:r>
      <w:r>
        <w:rPr>
          <w:i/>
          <w:spacing w:val="-3"/>
          <w:sz w:val="28"/>
        </w:rPr>
        <w:t xml:space="preserve"> </w:t>
      </w:r>
      <w:r>
        <w:rPr>
          <w:i/>
          <w:sz w:val="28"/>
        </w:rPr>
        <w:t>of</w:t>
      </w:r>
      <w:r>
        <w:rPr>
          <w:i/>
          <w:spacing w:val="1"/>
          <w:sz w:val="28"/>
        </w:rPr>
        <w:t xml:space="preserve"> </w:t>
      </w:r>
      <w:r>
        <w:rPr>
          <w:i/>
          <w:sz w:val="28"/>
        </w:rPr>
        <w:t>Management</w:t>
      </w:r>
      <w:r>
        <w:rPr>
          <w:i/>
          <w:spacing w:val="-3"/>
          <w:sz w:val="28"/>
        </w:rPr>
        <w:t xml:space="preserve"> </w:t>
      </w:r>
      <w:r>
        <w:rPr>
          <w:i/>
          <w:sz w:val="28"/>
        </w:rPr>
        <w:t>and</w:t>
      </w:r>
      <w:r>
        <w:rPr>
          <w:i/>
          <w:spacing w:val="-2"/>
          <w:sz w:val="28"/>
        </w:rPr>
        <w:t xml:space="preserve"> </w:t>
      </w:r>
      <w:r>
        <w:rPr>
          <w:i/>
          <w:sz w:val="28"/>
        </w:rPr>
        <w:t>organization</w:t>
      </w:r>
      <w:r>
        <w:rPr>
          <w:i/>
          <w:spacing w:val="-1"/>
          <w:sz w:val="28"/>
        </w:rPr>
        <w:t xml:space="preserve"> </w:t>
      </w:r>
      <w:r>
        <w:rPr>
          <w:i/>
          <w:sz w:val="28"/>
        </w:rPr>
        <w:t>in</w:t>
      </w:r>
      <w:r>
        <w:rPr>
          <w:i/>
          <w:spacing w:val="-1"/>
          <w:sz w:val="28"/>
        </w:rPr>
        <w:t xml:space="preserve"> </w:t>
      </w:r>
      <w:r>
        <w:rPr>
          <w:i/>
          <w:sz w:val="28"/>
        </w:rPr>
        <w:t>the</w:t>
      </w:r>
      <w:r>
        <w:rPr>
          <w:i/>
          <w:spacing w:val="-1"/>
          <w:sz w:val="28"/>
        </w:rPr>
        <w:t xml:space="preserve"> </w:t>
      </w:r>
      <w:r>
        <w:rPr>
          <w:i/>
          <w:sz w:val="28"/>
        </w:rPr>
        <w:t>field</w:t>
      </w:r>
      <w:r>
        <w:rPr>
          <w:i/>
          <w:spacing w:val="-1"/>
          <w:sz w:val="28"/>
        </w:rPr>
        <w:t xml:space="preserve"> </w:t>
      </w:r>
      <w:r>
        <w:rPr>
          <w:i/>
          <w:sz w:val="28"/>
        </w:rPr>
        <w:t>of</w:t>
      </w:r>
      <w:r>
        <w:rPr>
          <w:i/>
          <w:sz w:val="28"/>
          <w:lang w:val="uk-UA"/>
        </w:rPr>
        <w:t xml:space="preserve"> </w:t>
      </w:r>
      <w:r>
        <w:rPr>
          <w:i/>
          <w:sz w:val="28"/>
        </w:rPr>
        <w:t>civil</w:t>
      </w:r>
      <w:r>
        <w:rPr>
          <w:i/>
          <w:spacing w:val="-4"/>
          <w:sz w:val="28"/>
        </w:rPr>
        <w:t xml:space="preserve"> </w:t>
      </w:r>
      <w:r>
        <w:rPr>
          <w:i/>
          <w:sz w:val="28"/>
        </w:rPr>
        <w:t>protection, National</w:t>
      </w:r>
      <w:r>
        <w:rPr>
          <w:i/>
          <w:spacing w:val="-3"/>
          <w:sz w:val="28"/>
        </w:rPr>
        <w:t xml:space="preserve"> </w:t>
      </w:r>
      <w:r>
        <w:rPr>
          <w:i/>
          <w:sz w:val="28"/>
        </w:rPr>
        <w:t>University</w:t>
      </w:r>
      <w:r>
        <w:rPr>
          <w:i/>
          <w:spacing w:val="2"/>
          <w:sz w:val="28"/>
        </w:rPr>
        <w:t xml:space="preserve"> </w:t>
      </w:r>
      <w:r>
        <w:rPr>
          <w:i/>
          <w:sz w:val="28"/>
        </w:rPr>
        <w:t>of</w:t>
      </w:r>
      <w:r>
        <w:rPr>
          <w:i/>
          <w:spacing w:val="-4"/>
          <w:sz w:val="28"/>
        </w:rPr>
        <w:t xml:space="preserve"> </w:t>
      </w:r>
      <w:r>
        <w:rPr>
          <w:i/>
          <w:sz w:val="28"/>
        </w:rPr>
        <w:t>Civil</w:t>
      </w:r>
      <w:r>
        <w:rPr>
          <w:i/>
          <w:spacing w:val="3"/>
          <w:sz w:val="28"/>
        </w:rPr>
        <w:t xml:space="preserve"> </w:t>
      </w:r>
      <w:r>
        <w:rPr>
          <w:i/>
          <w:sz w:val="28"/>
        </w:rPr>
        <w:t>Defence</w:t>
      </w:r>
      <w:r>
        <w:rPr>
          <w:i/>
          <w:spacing w:val="-1"/>
          <w:sz w:val="28"/>
        </w:rPr>
        <w:t xml:space="preserve"> </w:t>
      </w:r>
      <w:r>
        <w:rPr>
          <w:i/>
          <w:sz w:val="28"/>
        </w:rPr>
        <w:t>of</w:t>
      </w:r>
      <w:r>
        <w:rPr>
          <w:i/>
          <w:spacing w:val="-4"/>
          <w:sz w:val="28"/>
        </w:rPr>
        <w:t xml:space="preserve"> </w:t>
      </w:r>
      <w:r>
        <w:rPr>
          <w:i/>
          <w:sz w:val="28"/>
        </w:rPr>
        <w:t>Ukraine,</w:t>
      </w:r>
      <w:r>
        <w:rPr>
          <w:i/>
          <w:spacing w:val="1"/>
          <w:sz w:val="28"/>
        </w:rPr>
        <w:t xml:space="preserve"> </w:t>
      </w:r>
      <w:r>
        <w:rPr>
          <w:i/>
          <w:sz w:val="28"/>
        </w:rPr>
        <w:t>Kharkiv,</w:t>
      </w:r>
    </w:p>
    <w:p w:rsidR="00955F0F" w:rsidRPr="00955F0F" w:rsidRDefault="00955F0F" w:rsidP="00D23A24">
      <w:pPr>
        <w:spacing w:after="0" w:line="360" w:lineRule="auto"/>
        <w:ind w:firstLine="0"/>
        <w:jc w:val="center"/>
        <w:rPr>
          <w:sz w:val="28"/>
          <w:szCs w:val="28"/>
        </w:rPr>
      </w:pPr>
    </w:p>
    <w:p w:rsidR="005202E3" w:rsidRPr="007957B1" w:rsidRDefault="005202E3" w:rsidP="00D23A24">
      <w:pPr>
        <w:spacing w:after="0" w:line="360" w:lineRule="auto"/>
        <w:ind w:firstLine="273"/>
        <w:rPr>
          <w:sz w:val="28"/>
          <w:szCs w:val="28"/>
          <w:lang w:val="uk-UA"/>
        </w:rPr>
      </w:pPr>
      <w:r w:rsidRPr="007957B1">
        <w:rPr>
          <w:i/>
          <w:sz w:val="28"/>
          <w:szCs w:val="28"/>
          <w:lang w:val="uk-UA"/>
        </w:rPr>
        <w:t xml:space="preserve">У статті розглянуто питання, щодо ефективності і якості державного управління та прийняття </w:t>
      </w:r>
      <w:r w:rsidR="004B6F26">
        <w:rPr>
          <w:i/>
          <w:sz w:val="28"/>
          <w:szCs w:val="28"/>
          <w:lang w:val="uk-UA"/>
        </w:rPr>
        <w:t>державно-</w:t>
      </w:r>
      <w:r w:rsidR="007957B1">
        <w:rPr>
          <w:i/>
          <w:sz w:val="28"/>
          <w:szCs w:val="28"/>
          <w:lang w:val="uk-UA"/>
        </w:rPr>
        <w:t>управлінських рішен</w:t>
      </w:r>
      <w:r w:rsidRPr="007957B1">
        <w:rPr>
          <w:i/>
          <w:sz w:val="28"/>
          <w:szCs w:val="28"/>
          <w:lang w:val="uk-UA"/>
        </w:rPr>
        <w:t xml:space="preserve">ь, які можна досягти лише, якщо дотримуватися певного порядку при їх підготовці, прийнятті та реалізації. Проведено аналіз попередніх наукових досліджень щодо механізмів державного управління з прийняття </w:t>
      </w:r>
      <w:r w:rsidR="004B6F26">
        <w:rPr>
          <w:i/>
          <w:sz w:val="28"/>
          <w:szCs w:val="28"/>
          <w:lang w:val="uk-UA"/>
        </w:rPr>
        <w:t>державно-</w:t>
      </w:r>
      <w:r w:rsidRPr="007957B1">
        <w:rPr>
          <w:i/>
          <w:sz w:val="28"/>
          <w:szCs w:val="28"/>
          <w:lang w:val="uk-UA"/>
        </w:rPr>
        <w:t>управлінських рішень у кризових умовах, установлено відсутність єдиної думки в учених із зазначеного актуального питання та нагальну потребу в проведенні дослідження із цієї проблеми.</w:t>
      </w:r>
    </w:p>
    <w:p w:rsidR="005202E3" w:rsidRPr="007957B1" w:rsidRDefault="005202E3" w:rsidP="00D23A24">
      <w:pPr>
        <w:spacing w:after="0" w:line="360" w:lineRule="auto"/>
        <w:ind w:firstLine="273"/>
        <w:rPr>
          <w:sz w:val="28"/>
          <w:szCs w:val="28"/>
          <w:lang w:val="uk-UA"/>
        </w:rPr>
      </w:pPr>
      <w:r w:rsidRPr="007957B1">
        <w:rPr>
          <w:i/>
          <w:sz w:val="28"/>
          <w:szCs w:val="28"/>
          <w:lang w:val="uk-UA"/>
        </w:rPr>
        <w:t xml:space="preserve">Визначено сутність механізмів державного управління щодо прийняття </w:t>
      </w:r>
      <w:r w:rsidR="004B6F26">
        <w:rPr>
          <w:i/>
          <w:sz w:val="28"/>
          <w:szCs w:val="28"/>
          <w:lang w:val="uk-UA"/>
        </w:rPr>
        <w:t>державно-</w:t>
      </w:r>
      <w:r w:rsidRPr="007957B1">
        <w:rPr>
          <w:i/>
          <w:sz w:val="28"/>
          <w:szCs w:val="28"/>
          <w:lang w:val="uk-UA"/>
        </w:rPr>
        <w:t>управлінських рішень, а саме: організаційного – у встановленні раціональної послідовності дій органів державного управління під час прийняття обґрунтованого рішення, структурно-функціонального – у визначенні оптимальної структури рішення відповідно до функцій і завдань органів управління, що спільно з іншими механізмами відіграють вагому роль у забезпеченні прийняття обґрунтованого рішення органами державного управління в кризових умовах.</w:t>
      </w:r>
    </w:p>
    <w:p w:rsidR="005202E3" w:rsidRPr="007957B1" w:rsidRDefault="005202E3" w:rsidP="00D23A24">
      <w:pPr>
        <w:spacing w:after="0" w:line="360" w:lineRule="auto"/>
        <w:ind w:firstLine="273"/>
        <w:rPr>
          <w:sz w:val="28"/>
          <w:szCs w:val="28"/>
          <w:lang w:val="uk-UA"/>
        </w:rPr>
      </w:pPr>
      <w:r w:rsidRPr="007957B1">
        <w:rPr>
          <w:i/>
          <w:sz w:val="28"/>
          <w:szCs w:val="28"/>
          <w:lang w:val="uk-UA"/>
        </w:rPr>
        <w:lastRenderedPageBreak/>
        <w:t xml:space="preserve">Запропоновано шляхи забезпечення прийняття обґрунтованого </w:t>
      </w:r>
      <w:r w:rsidR="004B6F26">
        <w:rPr>
          <w:i/>
          <w:sz w:val="28"/>
          <w:szCs w:val="28"/>
          <w:lang w:val="uk-UA"/>
        </w:rPr>
        <w:t>державно-</w:t>
      </w:r>
      <w:r w:rsidRPr="007957B1">
        <w:rPr>
          <w:i/>
          <w:sz w:val="28"/>
          <w:szCs w:val="28"/>
          <w:lang w:val="uk-UA"/>
        </w:rPr>
        <w:t>управлінського рішення в кризових умовах завдяки вдосконаленню механізмів державного управління.</w:t>
      </w:r>
    </w:p>
    <w:p w:rsidR="005202E3" w:rsidRDefault="005202E3" w:rsidP="00D23A24">
      <w:pPr>
        <w:spacing w:after="0" w:line="360" w:lineRule="auto"/>
        <w:ind w:firstLine="0"/>
        <w:rPr>
          <w:i/>
          <w:color w:val="auto"/>
          <w:sz w:val="28"/>
          <w:szCs w:val="28"/>
          <w:lang w:val="uk-UA"/>
        </w:rPr>
      </w:pPr>
      <w:r w:rsidRPr="00D23A24">
        <w:rPr>
          <w:b/>
          <w:i/>
          <w:color w:val="auto"/>
          <w:sz w:val="28"/>
          <w:szCs w:val="28"/>
          <w:lang w:val="uk-UA"/>
        </w:rPr>
        <w:t>Ключові слова:</w:t>
      </w:r>
      <w:r w:rsidRPr="00D23A24">
        <w:rPr>
          <w:i/>
          <w:color w:val="auto"/>
          <w:sz w:val="28"/>
          <w:szCs w:val="28"/>
          <w:lang w:val="uk-UA"/>
        </w:rPr>
        <w:t xml:space="preserve"> державно-управлінські рішення, кризові умови, органи</w:t>
      </w:r>
      <w:r w:rsidR="007839E7" w:rsidRPr="00D23A24">
        <w:rPr>
          <w:i/>
          <w:color w:val="auto"/>
          <w:sz w:val="28"/>
          <w:szCs w:val="28"/>
          <w:lang w:val="uk-UA"/>
        </w:rPr>
        <w:t xml:space="preserve"> державного управління,</w:t>
      </w:r>
      <w:r w:rsidRPr="00D23A24">
        <w:rPr>
          <w:i/>
          <w:color w:val="auto"/>
          <w:sz w:val="28"/>
          <w:szCs w:val="28"/>
          <w:lang w:val="uk-UA"/>
        </w:rPr>
        <w:t>, організаційний і структурно-функціональний механізми державного управління.</w:t>
      </w:r>
    </w:p>
    <w:p w:rsidR="00D23A24" w:rsidRPr="00D23A24" w:rsidRDefault="00D23A24" w:rsidP="00D23A24">
      <w:pPr>
        <w:spacing w:after="0" w:line="360" w:lineRule="auto"/>
        <w:rPr>
          <w:sz w:val="28"/>
          <w:szCs w:val="28"/>
        </w:rPr>
      </w:pPr>
      <w:r w:rsidRPr="00D23A24">
        <w:rPr>
          <w:sz w:val="28"/>
          <w:szCs w:val="28"/>
        </w:rPr>
        <w:t xml:space="preserve">The article deals with the question of the efficiency and quality of public administration and the adoption of public administrative decisions, which can be achieved only if a certain order is followed in their preparation, adoption and implementation. An analysis of previous scientific studies on the mechanisms of public administration for making public-administrative decisions in crisis conditions was carried out, it was established that there is no consensus among scientists on the specified topical issue and the urgent need to conduct research on this problem. The essence of the mechanisms of state administration regarding the adoption of state-administrative decisions is determined, namely: organizational - in establishing a rational sequence of actions of state administration bodies during the adoption of a reasoned decision, structural-functional - in determining the optimal structure of the decision in accordance with the functions and tasks of the administration bodies, which together with other mechanisms play an important role in ensuring the adoption of a reasoned decision by state administration bodies in crisis conditions. Ways to ensure the adoption of a well-founded public management decision in crisis conditions thanks to the improvement of public management mechanisms are proposed. </w:t>
      </w:r>
    </w:p>
    <w:p w:rsidR="00D23A24" w:rsidRPr="00D23A24" w:rsidRDefault="00D23A24" w:rsidP="00D23A24">
      <w:pPr>
        <w:spacing w:after="0" w:line="360" w:lineRule="auto"/>
        <w:rPr>
          <w:sz w:val="28"/>
          <w:szCs w:val="28"/>
        </w:rPr>
      </w:pPr>
      <w:r w:rsidRPr="00D23A24">
        <w:rPr>
          <w:sz w:val="28"/>
          <w:szCs w:val="28"/>
        </w:rPr>
        <w:t>Keywords: state management decisions, crisis conditions, state administration bodies, organizational and structural and functional mechanisms of state administration.</w:t>
      </w:r>
    </w:p>
    <w:p w:rsidR="005202E3" w:rsidRDefault="007957B1" w:rsidP="00D23A24">
      <w:pPr>
        <w:shd w:val="clear" w:color="auto" w:fill="FFFFFF"/>
        <w:spacing w:after="0" w:line="360" w:lineRule="auto"/>
        <w:rPr>
          <w:sz w:val="28"/>
          <w:szCs w:val="28"/>
          <w:lang w:val="uk-UA"/>
        </w:rPr>
      </w:pPr>
      <w:r w:rsidRPr="007957B1">
        <w:rPr>
          <w:b/>
          <w:color w:val="333333"/>
          <w:sz w:val="28"/>
          <w:szCs w:val="28"/>
          <w:lang w:val="uk-UA" w:eastAsia="ru-RU"/>
        </w:rPr>
        <w:t>Постановка проблеми</w:t>
      </w:r>
      <w:r w:rsidR="00772FCA">
        <w:rPr>
          <w:color w:val="333333"/>
          <w:sz w:val="28"/>
          <w:szCs w:val="28"/>
          <w:lang w:val="uk-UA" w:eastAsia="ru-RU"/>
        </w:rPr>
        <w:t>.</w:t>
      </w:r>
      <w:r w:rsidRPr="007957B1">
        <w:rPr>
          <w:color w:val="333333"/>
          <w:sz w:val="28"/>
          <w:szCs w:val="28"/>
          <w:lang w:val="uk-UA" w:eastAsia="ru-RU"/>
        </w:rPr>
        <w:t xml:space="preserve"> </w:t>
      </w:r>
      <w:r>
        <w:rPr>
          <w:sz w:val="28"/>
          <w:szCs w:val="28"/>
          <w:lang w:val="uk-UA"/>
        </w:rPr>
        <w:t>На сьогоднішній день</w:t>
      </w:r>
      <w:r w:rsidR="005202E3" w:rsidRPr="007957B1">
        <w:rPr>
          <w:sz w:val="28"/>
          <w:szCs w:val="28"/>
          <w:lang w:val="uk-UA"/>
        </w:rPr>
        <w:t xml:space="preserve"> вдосконалення механізмів державного управління щодо забезпечення державної безпеки є актуальним науковим завданням.</w:t>
      </w:r>
    </w:p>
    <w:p w:rsidR="00772FCA" w:rsidRPr="00772FCA" w:rsidRDefault="00772FCA" w:rsidP="007839E7">
      <w:pPr>
        <w:spacing w:after="0" w:line="360" w:lineRule="auto"/>
        <w:rPr>
          <w:sz w:val="28"/>
          <w:szCs w:val="28"/>
          <w:lang w:val="uk-UA"/>
        </w:rPr>
      </w:pPr>
      <w:r>
        <w:rPr>
          <w:sz w:val="28"/>
          <w:szCs w:val="28"/>
          <w:lang w:val="uk-UA"/>
        </w:rPr>
        <w:lastRenderedPageBreak/>
        <w:t>Інноваційний характер</w:t>
      </w:r>
      <w:r w:rsidRPr="00772FCA">
        <w:rPr>
          <w:sz w:val="28"/>
          <w:szCs w:val="28"/>
          <w:lang w:val="uk-UA"/>
        </w:rPr>
        <w:t xml:space="preserve"> у</w:t>
      </w:r>
      <w:r>
        <w:rPr>
          <w:sz w:val="28"/>
          <w:szCs w:val="28"/>
          <w:lang w:val="uk-UA"/>
        </w:rPr>
        <w:t>правління в наш час представлений</w:t>
      </w:r>
      <w:r w:rsidRPr="00772FCA">
        <w:rPr>
          <w:sz w:val="28"/>
          <w:szCs w:val="28"/>
          <w:lang w:val="uk-UA"/>
        </w:rPr>
        <w:t xml:space="preserve"> новими зв’язками, новими управлінськими інструментами, організаційними схемами і суспільними процесами. Потреби управлінських інновацій викликають появу новітніх цілей та управлінських задач, функцій та інструментів, через які вони здійснюються, зумовлюють необхідність у цілеспрямованості управлінської діяльності, спрямованої на кращі результати, які відбуваються у процесах та мають керовані системи. Вивчення способів розвитку управлінських систем, їх методологічний та організаційний супровід для того, щоб проводити належну інноваційну модернізацію чинних чи побудову новітніх управлінських систем, варто розуміти як пріоритетні напрями управлінської діяльності у наш час.</w:t>
      </w:r>
    </w:p>
    <w:p w:rsidR="005202E3" w:rsidRPr="007957B1" w:rsidRDefault="005202E3" w:rsidP="007839E7">
      <w:pPr>
        <w:spacing w:after="0" w:line="360" w:lineRule="auto"/>
        <w:rPr>
          <w:sz w:val="28"/>
          <w:szCs w:val="28"/>
          <w:lang w:val="uk-UA"/>
        </w:rPr>
      </w:pPr>
      <w:r w:rsidRPr="007957B1">
        <w:rPr>
          <w:b/>
          <w:sz w:val="28"/>
          <w:szCs w:val="28"/>
          <w:lang w:val="uk-UA"/>
        </w:rPr>
        <w:t xml:space="preserve">Аналіз останніх досліджень і публікацій. </w:t>
      </w:r>
      <w:r w:rsidR="00772FCA" w:rsidRPr="00772FCA">
        <w:rPr>
          <w:sz w:val="28"/>
          <w:szCs w:val="28"/>
          <w:lang w:val="uk-UA"/>
        </w:rPr>
        <w:t>Аналіз</w:t>
      </w:r>
      <w:r w:rsidR="00772FCA">
        <w:rPr>
          <w:b/>
          <w:sz w:val="28"/>
          <w:szCs w:val="28"/>
          <w:lang w:val="uk-UA"/>
        </w:rPr>
        <w:t xml:space="preserve"> </w:t>
      </w:r>
      <w:r w:rsidR="00772FCA">
        <w:rPr>
          <w:sz w:val="28"/>
          <w:szCs w:val="28"/>
          <w:lang w:val="uk-UA"/>
        </w:rPr>
        <w:t>учених</w:t>
      </w:r>
      <w:r w:rsidRPr="007957B1">
        <w:rPr>
          <w:sz w:val="28"/>
          <w:szCs w:val="28"/>
          <w:lang w:val="uk-UA"/>
        </w:rPr>
        <w:t xml:space="preserve"> в галузі науки державного управління приділяють достатню увагу дослідженню проблемних питань щодо механізмів державно</w:t>
      </w:r>
      <w:r w:rsidR="00772FCA">
        <w:rPr>
          <w:sz w:val="28"/>
          <w:szCs w:val="28"/>
          <w:lang w:val="uk-UA"/>
        </w:rPr>
        <w:t>го управління загалом.</w:t>
      </w:r>
      <w:r w:rsidRPr="007957B1">
        <w:rPr>
          <w:sz w:val="28"/>
          <w:szCs w:val="28"/>
          <w:lang w:val="uk-UA"/>
        </w:rPr>
        <w:t xml:space="preserve"> </w:t>
      </w:r>
      <w:r w:rsidR="00772FCA">
        <w:rPr>
          <w:sz w:val="28"/>
          <w:szCs w:val="28"/>
          <w:lang w:val="uk-UA"/>
        </w:rPr>
        <w:t>Нап</w:t>
      </w:r>
      <w:r w:rsidR="00FA6C43">
        <w:rPr>
          <w:sz w:val="28"/>
          <w:szCs w:val="28"/>
          <w:lang w:val="uk-UA"/>
        </w:rPr>
        <w:t>р</w:t>
      </w:r>
      <w:r w:rsidR="00772FCA">
        <w:rPr>
          <w:sz w:val="28"/>
          <w:szCs w:val="28"/>
          <w:lang w:val="uk-UA"/>
        </w:rPr>
        <w:t>иклад</w:t>
      </w:r>
      <w:r w:rsidRPr="007957B1">
        <w:rPr>
          <w:sz w:val="28"/>
          <w:szCs w:val="28"/>
          <w:lang w:val="uk-UA"/>
        </w:rPr>
        <w:t>, В. Бакуменко вважає, що будь-яка соціальна система складається з багаторівневої логічної моделі базових елементів процесу управління, а саме:</w:t>
      </w:r>
    </w:p>
    <w:p w:rsidR="005202E3" w:rsidRPr="007957B1" w:rsidRDefault="005202E3" w:rsidP="007839E7">
      <w:pPr>
        <w:tabs>
          <w:tab w:val="center" w:pos="897"/>
          <w:tab w:val="center" w:pos="2233"/>
          <w:tab w:val="center" w:pos="3065"/>
          <w:tab w:val="right" w:pos="4733"/>
        </w:tabs>
        <w:spacing w:after="0" w:line="360" w:lineRule="auto"/>
        <w:ind w:firstLine="0"/>
        <w:rPr>
          <w:sz w:val="28"/>
          <w:szCs w:val="28"/>
          <w:lang w:val="uk-UA"/>
        </w:rPr>
      </w:pPr>
      <w:r w:rsidRPr="007957B1">
        <w:rPr>
          <w:rFonts w:eastAsia="Calibri"/>
          <w:color w:val="000000"/>
          <w:sz w:val="28"/>
          <w:szCs w:val="28"/>
          <w:lang w:val="uk-UA"/>
        </w:rPr>
        <w:tab/>
      </w:r>
      <w:r w:rsidRPr="007957B1">
        <w:rPr>
          <w:sz w:val="28"/>
          <w:szCs w:val="28"/>
          <w:lang w:val="uk-UA"/>
        </w:rPr>
        <w:t xml:space="preserve">управлінська </w:t>
      </w:r>
      <w:r w:rsidRPr="007957B1">
        <w:rPr>
          <w:sz w:val="28"/>
          <w:szCs w:val="28"/>
          <w:lang w:val="uk-UA"/>
        </w:rPr>
        <w:tab/>
        <w:t xml:space="preserve">проблема </w:t>
      </w:r>
      <w:r w:rsidRPr="007957B1">
        <w:rPr>
          <w:sz w:val="28"/>
          <w:szCs w:val="28"/>
          <w:lang w:val="uk-UA"/>
        </w:rPr>
        <w:tab/>
      </w:r>
      <w:r w:rsidRPr="007957B1">
        <w:rPr>
          <w:rFonts w:eastAsia="Segoe UI Symbol"/>
          <w:sz w:val="28"/>
          <w:szCs w:val="28"/>
          <w:lang w:val="uk-UA"/>
        </w:rPr>
        <w:t xml:space="preserve">→ </w:t>
      </w:r>
      <w:r w:rsidRPr="007957B1">
        <w:rPr>
          <w:rFonts w:eastAsia="Segoe UI Symbol"/>
          <w:sz w:val="28"/>
          <w:szCs w:val="28"/>
          <w:lang w:val="uk-UA"/>
        </w:rPr>
        <w:tab/>
      </w:r>
      <w:r w:rsidRPr="007957B1">
        <w:rPr>
          <w:sz w:val="28"/>
          <w:szCs w:val="28"/>
          <w:lang w:val="uk-UA"/>
        </w:rPr>
        <w:t>управлінська</w:t>
      </w:r>
      <w:r w:rsidR="00772FCA">
        <w:rPr>
          <w:sz w:val="28"/>
          <w:szCs w:val="28"/>
          <w:lang w:val="uk-UA"/>
        </w:rPr>
        <w:t xml:space="preserve"> </w:t>
      </w:r>
      <w:r w:rsidRPr="007957B1">
        <w:rPr>
          <w:sz w:val="28"/>
          <w:szCs w:val="28"/>
          <w:lang w:val="uk-UA"/>
        </w:rPr>
        <w:t xml:space="preserve">функція </w:t>
      </w:r>
      <w:r w:rsidRPr="007957B1">
        <w:rPr>
          <w:rFonts w:eastAsia="Segoe UI Symbol"/>
          <w:sz w:val="28"/>
          <w:szCs w:val="28"/>
          <w:lang w:val="uk-UA"/>
        </w:rPr>
        <w:t xml:space="preserve">→ </w:t>
      </w:r>
      <w:r w:rsidRPr="007957B1">
        <w:rPr>
          <w:sz w:val="28"/>
          <w:szCs w:val="28"/>
          <w:lang w:val="uk-UA"/>
        </w:rPr>
        <w:t>структура управління</w:t>
      </w:r>
      <w:r w:rsidR="00772FCA">
        <w:rPr>
          <w:sz w:val="28"/>
          <w:szCs w:val="28"/>
          <w:lang w:val="uk-UA"/>
        </w:rPr>
        <w:t xml:space="preserve"> </w:t>
      </w:r>
      <w:r w:rsidRPr="007957B1">
        <w:rPr>
          <w:sz w:val="28"/>
          <w:szCs w:val="28"/>
          <w:lang w:val="uk-UA"/>
        </w:rPr>
        <w:t xml:space="preserve">управлінське завдання </w:t>
      </w:r>
      <w:r w:rsidRPr="007957B1">
        <w:rPr>
          <w:rFonts w:eastAsia="Segoe UI Symbol"/>
          <w:sz w:val="28"/>
          <w:szCs w:val="28"/>
          <w:lang w:val="uk-UA"/>
        </w:rPr>
        <w:t xml:space="preserve">→ </w:t>
      </w:r>
      <w:r w:rsidR="00FA6C43">
        <w:rPr>
          <w:sz w:val="28"/>
          <w:szCs w:val="28"/>
          <w:lang w:val="uk-UA"/>
        </w:rPr>
        <w:t>управ</w:t>
      </w:r>
      <w:r w:rsidRPr="007957B1">
        <w:rPr>
          <w:sz w:val="28"/>
          <w:szCs w:val="28"/>
          <w:lang w:val="uk-UA"/>
        </w:rPr>
        <w:t xml:space="preserve">лінське рішення </w:t>
      </w:r>
      <w:r w:rsidRPr="007957B1">
        <w:rPr>
          <w:rFonts w:eastAsia="Segoe UI Symbol"/>
          <w:sz w:val="28"/>
          <w:szCs w:val="28"/>
          <w:lang w:val="uk-UA"/>
        </w:rPr>
        <w:t xml:space="preserve">→ </w:t>
      </w:r>
      <w:r w:rsidRPr="007957B1">
        <w:rPr>
          <w:sz w:val="28"/>
          <w:szCs w:val="28"/>
          <w:lang w:val="uk-UA"/>
        </w:rPr>
        <w:t xml:space="preserve">управлінський вплив </w:t>
      </w:r>
      <w:r w:rsidRPr="007957B1">
        <w:rPr>
          <w:rFonts w:eastAsia="Segoe UI Symbol"/>
          <w:sz w:val="28"/>
          <w:szCs w:val="28"/>
          <w:lang w:val="uk-UA"/>
        </w:rPr>
        <w:t xml:space="preserve">→ </w:t>
      </w:r>
      <w:r w:rsidR="00FA6C43">
        <w:rPr>
          <w:sz w:val="28"/>
          <w:szCs w:val="28"/>
          <w:lang w:val="uk-UA"/>
        </w:rPr>
        <w:t>управлінська оцінка</w:t>
      </w:r>
      <w:r w:rsidRPr="007957B1">
        <w:rPr>
          <w:sz w:val="28"/>
          <w:szCs w:val="28"/>
          <w:lang w:val="uk-UA"/>
        </w:rPr>
        <w:t>.</w:t>
      </w:r>
    </w:p>
    <w:p w:rsidR="005202E3" w:rsidRPr="007957B1" w:rsidRDefault="00FA6C43" w:rsidP="007839E7">
      <w:pPr>
        <w:spacing w:after="0" w:line="360" w:lineRule="auto"/>
        <w:rPr>
          <w:sz w:val="28"/>
          <w:szCs w:val="28"/>
          <w:lang w:val="uk-UA"/>
        </w:rPr>
      </w:pPr>
      <w:r>
        <w:rPr>
          <w:sz w:val="28"/>
          <w:szCs w:val="28"/>
          <w:lang w:val="uk-UA"/>
        </w:rPr>
        <w:t>Ця</w:t>
      </w:r>
      <w:r w:rsidR="005202E3" w:rsidRPr="007957B1">
        <w:rPr>
          <w:sz w:val="28"/>
          <w:szCs w:val="28"/>
          <w:lang w:val="uk-UA"/>
        </w:rPr>
        <w:t xml:space="preserve"> модель, на думку вченого, є ієрархією базових елементів управління, стратифікаційним відображенням якої може бути відповідне дерево базових елементів управління [1, с. 125].</w:t>
      </w:r>
    </w:p>
    <w:p w:rsidR="005202E3" w:rsidRPr="007957B1" w:rsidRDefault="00FA6C43" w:rsidP="007839E7">
      <w:pPr>
        <w:spacing w:after="0" w:line="360" w:lineRule="auto"/>
        <w:rPr>
          <w:sz w:val="28"/>
          <w:szCs w:val="28"/>
          <w:lang w:val="uk-UA"/>
        </w:rPr>
      </w:pPr>
      <w:r w:rsidRPr="007957B1">
        <w:rPr>
          <w:sz w:val="28"/>
          <w:szCs w:val="28"/>
          <w:lang w:val="uk-UA"/>
        </w:rPr>
        <w:t>В. Бакуменко</w:t>
      </w:r>
      <w:r w:rsidR="005202E3" w:rsidRPr="007957B1">
        <w:rPr>
          <w:sz w:val="28"/>
          <w:szCs w:val="28"/>
          <w:lang w:val="uk-UA"/>
        </w:rPr>
        <w:t xml:space="preserve"> наводить основні фактори впливу на формування та реалізацію управлінських рішень, а саме: урахування цілей і параметрів об’єкта управління та його поведінки в часі; якість параметрів системи комунікацій, що доводить рішення до об’єкта управління, а також здійснення управлінських функцій; чіткість постановки завдань; достатність і висока якість релевантної інформації, необхідної для прийняття рішень; вибір </w:t>
      </w:r>
      <w:r w:rsidR="005202E3" w:rsidRPr="007957B1">
        <w:rPr>
          <w:sz w:val="28"/>
          <w:szCs w:val="28"/>
          <w:lang w:val="uk-UA"/>
        </w:rPr>
        <w:lastRenderedPageBreak/>
        <w:t>методу формування управлінських рішень; наявність та ефективність механізмів реалізації рішень; організація контролю [1, с. 168–169].</w:t>
      </w:r>
    </w:p>
    <w:p w:rsidR="005202E3" w:rsidRPr="007957B1" w:rsidRDefault="00FA6C43" w:rsidP="007839E7">
      <w:pPr>
        <w:spacing w:after="0" w:line="360" w:lineRule="auto"/>
        <w:rPr>
          <w:sz w:val="28"/>
          <w:szCs w:val="28"/>
          <w:lang w:val="uk-UA"/>
        </w:rPr>
      </w:pPr>
      <w:r>
        <w:rPr>
          <w:sz w:val="28"/>
          <w:szCs w:val="28"/>
          <w:lang w:val="uk-UA"/>
        </w:rPr>
        <w:t>Тобто науковець</w:t>
      </w:r>
      <w:r w:rsidR="005202E3" w:rsidRPr="007957B1">
        <w:rPr>
          <w:sz w:val="28"/>
          <w:szCs w:val="28"/>
          <w:lang w:val="uk-UA"/>
        </w:rPr>
        <w:t xml:space="preserve"> розглядає управлінське рішення як складову частину процесу управління, а механізм його реалізації – вагомим фактором досягнення цілей управління.</w:t>
      </w:r>
    </w:p>
    <w:p w:rsidR="005202E3" w:rsidRPr="007957B1" w:rsidRDefault="005202E3" w:rsidP="007839E7">
      <w:pPr>
        <w:spacing w:after="0" w:line="360" w:lineRule="auto"/>
        <w:rPr>
          <w:sz w:val="28"/>
          <w:szCs w:val="28"/>
          <w:lang w:val="uk-UA"/>
        </w:rPr>
      </w:pPr>
      <w:r w:rsidRPr="007957B1">
        <w:rPr>
          <w:sz w:val="28"/>
          <w:szCs w:val="28"/>
          <w:lang w:val="uk-UA"/>
        </w:rPr>
        <w:t xml:space="preserve">До проблем безпеки людини в широкому розумінні П. Волянський пропонує підходити комплексно, системно. </w:t>
      </w:r>
      <w:r w:rsidR="00FA6C43">
        <w:rPr>
          <w:sz w:val="28"/>
          <w:szCs w:val="28"/>
          <w:lang w:val="uk-UA"/>
        </w:rPr>
        <w:t>Він</w:t>
      </w:r>
      <w:r w:rsidRPr="007957B1">
        <w:rPr>
          <w:sz w:val="28"/>
          <w:szCs w:val="28"/>
          <w:lang w:val="uk-UA"/>
        </w:rPr>
        <w:t xml:space="preserve"> зазначає, що немає окремо екологічної, економічної, техногенної, соціальної чи якоїсь іншої безпеки, є єдина безпека життєдіяльності, яка містить у собі процес забезпечення безпеки людини [4, с. 104]. </w:t>
      </w:r>
      <w:r w:rsidR="00FA6C43">
        <w:rPr>
          <w:sz w:val="28"/>
          <w:szCs w:val="28"/>
          <w:lang w:val="uk-UA"/>
        </w:rPr>
        <w:t>Вчений</w:t>
      </w:r>
      <w:r w:rsidRPr="007957B1">
        <w:rPr>
          <w:sz w:val="28"/>
          <w:szCs w:val="28"/>
          <w:lang w:val="uk-UA"/>
        </w:rPr>
        <w:t xml:space="preserve"> обґрунтував нагальну потребу у створенні в системі цивільного захисту населення мобільних медичних формувань, що дасть змогу посилити медичний захист населення України наближенням невідкладної медичної допомоги постраждалим до осередків надзвичайної ситуації, оптимізувати матеріальні, фінансові та медичні ресурси державної системи медицини катастроф, удосконалити координацію установ і закладів зазначеної системи з безпековими структурами інших відомств [4, с. 106].</w:t>
      </w:r>
    </w:p>
    <w:p w:rsidR="005202E3" w:rsidRPr="007957B1" w:rsidRDefault="005202E3" w:rsidP="007839E7">
      <w:pPr>
        <w:spacing w:after="0" w:line="360" w:lineRule="auto"/>
        <w:rPr>
          <w:sz w:val="28"/>
          <w:szCs w:val="28"/>
          <w:lang w:val="uk-UA"/>
        </w:rPr>
      </w:pPr>
      <w:r w:rsidRPr="007957B1">
        <w:rPr>
          <w:sz w:val="28"/>
          <w:szCs w:val="28"/>
          <w:lang w:val="uk-UA"/>
        </w:rPr>
        <w:t>Напрями вдосконалення організаційного механізму державного управління, що пов’язано з послідовністю роботи керівника органу державного управління та прийняттям управлінських рішень, обґрунтовано [5, с. 264]. Автори розробили модель порівняння альтернативних методів роботи керівника, що забезпечує прийняття обґрунтованого управлінського рішення в кризових умовах. Одним із напрямів удосконалення організаційного механізму державного управління запропоновано застосування ситуаційного методу роботи керівника [5, с. 271].</w:t>
      </w:r>
    </w:p>
    <w:p w:rsidR="005202E3" w:rsidRPr="007957B1" w:rsidRDefault="005202E3" w:rsidP="007839E7">
      <w:pPr>
        <w:spacing w:after="0" w:line="360" w:lineRule="auto"/>
        <w:rPr>
          <w:sz w:val="28"/>
          <w:szCs w:val="28"/>
          <w:lang w:val="uk-UA"/>
        </w:rPr>
      </w:pPr>
      <w:r w:rsidRPr="007957B1">
        <w:rPr>
          <w:sz w:val="28"/>
          <w:szCs w:val="28"/>
          <w:lang w:val="uk-UA"/>
        </w:rPr>
        <w:t>О. Карагодін запропонував науково-методичний підхід до формування умов для розвитку механізмів прийняття й реалізації управлінських рішень у системі державного управління, сутність якого полягає в удосконаленні організаційно</w:t>
      </w:r>
      <w:r w:rsidR="00FA6C43">
        <w:rPr>
          <w:sz w:val="28"/>
          <w:szCs w:val="28"/>
          <w:lang w:val="uk-UA"/>
        </w:rPr>
        <w:t>-</w:t>
      </w:r>
      <w:r w:rsidRPr="007957B1">
        <w:rPr>
          <w:sz w:val="28"/>
          <w:szCs w:val="28"/>
          <w:lang w:val="uk-UA"/>
        </w:rPr>
        <w:t>інформаційн</w:t>
      </w:r>
      <w:r w:rsidR="00FA6C43">
        <w:rPr>
          <w:sz w:val="28"/>
          <w:szCs w:val="28"/>
          <w:lang w:val="uk-UA"/>
        </w:rPr>
        <w:t xml:space="preserve">ого забезпечення якості </w:t>
      </w:r>
      <w:r w:rsidRPr="007957B1">
        <w:rPr>
          <w:sz w:val="28"/>
          <w:szCs w:val="28"/>
          <w:lang w:val="uk-UA"/>
        </w:rPr>
        <w:t xml:space="preserve">управлінських рішень, розвитку процесів моделювання як інструменту підтримки прийняття </w:t>
      </w:r>
      <w:r w:rsidRPr="007957B1">
        <w:rPr>
          <w:sz w:val="28"/>
          <w:szCs w:val="28"/>
          <w:lang w:val="uk-UA"/>
        </w:rPr>
        <w:lastRenderedPageBreak/>
        <w:t>державно-управлінських рішень, а також у виборі показників ефективності для оцінювання варіантів державно-управлінських рішень [</w:t>
      </w:r>
      <w:r w:rsidR="00F87243">
        <w:rPr>
          <w:sz w:val="28"/>
          <w:szCs w:val="28"/>
          <w:lang w:val="uk-UA"/>
        </w:rPr>
        <w:t>3</w:t>
      </w:r>
      <w:r w:rsidRPr="007957B1">
        <w:rPr>
          <w:sz w:val="28"/>
          <w:szCs w:val="28"/>
          <w:lang w:val="uk-UA"/>
        </w:rPr>
        <w:t>, с. 6].</w:t>
      </w:r>
    </w:p>
    <w:p w:rsidR="005202E3" w:rsidRPr="007957B1" w:rsidRDefault="005202E3" w:rsidP="007839E7">
      <w:pPr>
        <w:spacing w:after="0" w:line="360" w:lineRule="auto"/>
        <w:rPr>
          <w:sz w:val="28"/>
          <w:szCs w:val="28"/>
          <w:lang w:val="uk-UA"/>
        </w:rPr>
      </w:pPr>
      <w:r w:rsidRPr="007957B1">
        <w:rPr>
          <w:sz w:val="28"/>
          <w:szCs w:val="28"/>
          <w:lang w:val="uk-UA"/>
        </w:rPr>
        <w:t>У системі управлінського процесу О. Коврига виділяє модель раціонального ухвалення рішень, що в найбільш узагальненому вигляді містить такі блоки: підготовку до розроблення управлінського рішення, його розроблення й ухвалення [</w:t>
      </w:r>
      <w:r w:rsidR="00F87243">
        <w:rPr>
          <w:sz w:val="28"/>
          <w:szCs w:val="28"/>
          <w:lang w:val="uk-UA"/>
        </w:rPr>
        <w:t>4</w:t>
      </w:r>
      <w:r w:rsidRPr="007957B1">
        <w:rPr>
          <w:sz w:val="28"/>
          <w:szCs w:val="28"/>
          <w:lang w:val="uk-UA"/>
        </w:rPr>
        <w:t>, с. 67]. Реалізація управлінського впливу, уважає вчений, передбачає певні дії суб’єктів впливу щодо об’єктів, що забезпечуються механізмами, зокрема політичним, економічним, соціальним, гуманітарним, екологічним, правовим, організаційним, ресурсним, у межах певних термінів і простору впливу [</w:t>
      </w:r>
      <w:r w:rsidR="00F87243">
        <w:rPr>
          <w:sz w:val="28"/>
          <w:szCs w:val="28"/>
          <w:lang w:val="uk-UA"/>
        </w:rPr>
        <w:t>4</w:t>
      </w:r>
      <w:r w:rsidRPr="007957B1">
        <w:rPr>
          <w:sz w:val="28"/>
          <w:szCs w:val="28"/>
          <w:lang w:val="uk-UA"/>
        </w:rPr>
        <w:t>, с. 70].</w:t>
      </w:r>
    </w:p>
    <w:p w:rsidR="005202E3" w:rsidRPr="007957B1" w:rsidRDefault="00FA6C43" w:rsidP="007839E7">
      <w:pPr>
        <w:spacing w:after="0" w:line="360" w:lineRule="auto"/>
        <w:rPr>
          <w:sz w:val="28"/>
          <w:szCs w:val="28"/>
          <w:lang w:val="uk-UA"/>
        </w:rPr>
      </w:pPr>
      <w:r>
        <w:rPr>
          <w:sz w:val="28"/>
          <w:szCs w:val="28"/>
          <w:lang w:val="uk-UA"/>
        </w:rPr>
        <w:t>Н</w:t>
      </w:r>
      <w:r w:rsidR="005202E3" w:rsidRPr="007957B1">
        <w:rPr>
          <w:sz w:val="28"/>
          <w:szCs w:val="28"/>
          <w:lang w:val="uk-UA"/>
        </w:rPr>
        <w:t>а нашу думку, указане наукове завдання потребує окремого наукового дослідження.</w:t>
      </w:r>
    </w:p>
    <w:p w:rsidR="005202E3" w:rsidRPr="007957B1" w:rsidRDefault="005202E3" w:rsidP="007839E7">
      <w:pPr>
        <w:spacing w:after="0" w:line="360" w:lineRule="auto"/>
        <w:rPr>
          <w:sz w:val="28"/>
          <w:szCs w:val="28"/>
          <w:lang w:val="uk-UA"/>
        </w:rPr>
      </w:pPr>
      <w:r w:rsidRPr="007957B1">
        <w:rPr>
          <w:b/>
          <w:sz w:val="28"/>
          <w:szCs w:val="28"/>
          <w:lang w:val="uk-UA"/>
        </w:rPr>
        <w:t xml:space="preserve">Метою статті </w:t>
      </w:r>
      <w:r w:rsidRPr="007957B1">
        <w:rPr>
          <w:sz w:val="28"/>
          <w:szCs w:val="28"/>
          <w:lang w:val="uk-UA"/>
        </w:rPr>
        <w:t xml:space="preserve">є визначення сутності </w:t>
      </w:r>
      <w:r w:rsidR="00FA6C43">
        <w:rPr>
          <w:sz w:val="28"/>
          <w:szCs w:val="28"/>
          <w:lang w:val="uk-UA"/>
        </w:rPr>
        <w:t>теоретичних аспектів державного управління та</w:t>
      </w:r>
      <w:r w:rsidRPr="007957B1">
        <w:rPr>
          <w:sz w:val="28"/>
          <w:szCs w:val="28"/>
          <w:lang w:val="uk-UA"/>
        </w:rPr>
        <w:t xml:space="preserve"> прийнятт</w:t>
      </w:r>
      <w:r w:rsidR="00FA6C43">
        <w:rPr>
          <w:sz w:val="28"/>
          <w:szCs w:val="28"/>
          <w:lang w:val="uk-UA"/>
        </w:rPr>
        <w:t>я</w:t>
      </w:r>
      <w:r w:rsidR="004B6F26" w:rsidRPr="004B6F26">
        <w:rPr>
          <w:i/>
          <w:sz w:val="28"/>
          <w:szCs w:val="28"/>
          <w:lang w:val="uk-UA"/>
        </w:rPr>
        <w:t xml:space="preserve"> </w:t>
      </w:r>
      <w:r w:rsidR="004B6F26" w:rsidRPr="004B6F26">
        <w:rPr>
          <w:sz w:val="28"/>
          <w:szCs w:val="28"/>
          <w:lang w:val="uk-UA"/>
        </w:rPr>
        <w:t>державно</w:t>
      </w:r>
      <w:r w:rsidR="004B6F26">
        <w:rPr>
          <w:i/>
          <w:sz w:val="28"/>
          <w:szCs w:val="28"/>
          <w:lang w:val="uk-UA"/>
        </w:rPr>
        <w:t>-</w:t>
      </w:r>
      <w:r w:rsidR="00FA6C43">
        <w:rPr>
          <w:sz w:val="28"/>
          <w:szCs w:val="28"/>
          <w:lang w:val="uk-UA"/>
        </w:rPr>
        <w:t xml:space="preserve"> управлінських рішень</w:t>
      </w:r>
      <w:r w:rsidRPr="007957B1">
        <w:rPr>
          <w:sz w:val="28"/>
          <w:szCs w:val="28"/>
          <w:lang w:val="uk-UA"/>
        </w:rPr>
        <w:t>.</w:t>
      </w:r>
    </w:p>
    <w:p w:rsidR="005202E3" w:rsidRPr="007957B1" w:rsidRDefault="005202E3" w:rsidP="007839E7">
      <w:pPr>
        <w:spacing w:after="0" w:line="360" w:lineRule="auto"/>
        <w:rPr>
          <w:sz w:val="28"/>
          <w:szCs w:val="28"/>
          <w:lang w:val="uk-UA"/>
        </w:rPr>
      </w:pPr>
      <w:r w:rsidRPr="007957B1">
        <w:rPr>
          <w:b/>
          <w:sz w:val="28"/>
          <w:szCs w:val="28"/>
          <w:lang w:val="uk-UA"/>
        </w:rPr>
        <w:t xml:space="preserve">Виклад основного матеріалу дослідження. </w:t>
      </w:r>
      <w:r w:rsidRPr="007957B1">
        <w:rPr>
          <w:sz w:val="28"/>
          <w:szCs w:val="28"/>
          <w:lang w:val="uk-UA"/>
        </w:rPr>
        <w:t>Для досягнення</w:t>
      </w:r>
      <w:r w:rsidRPr="007957B1">
        <w:rPr>
          <w:b/>
          <w:sz w:val="28"/>
          <w:szCs w:val="28"/>
          <w:lang w:val="uk-UA"/>
        </w:rPr>
        <w:t xml:space="preserve"> </w:t>
      </w:r>
      <w:r w:rsidRPr="007957B1">
        <w:rPr>
          <w:sz w:val="28"/>
          <w:szCs w:val="28"/>
          <w:lang w:val="uk-UA"/>
        </w:rPr>
        <w:t>мети дослідження вважаємо за необхідне визначити поняття «державно-управлінські рішення».</w:t>
      </w:r>
    </w:p>
    <w:p w:rsidR="005202E3" w:rsidRPr="007957B1" w:rsidRDefault="005202E3" w:rsidP="007839E7">
      <w:pPr>
        <w:spacing w:after="0" w:line="360" w:lineRule="auto"/>
        <w:rPr>
          <w:sz w:val="28"/>
          <w:szCs w:val="28"/>
          <w:lang w:val="uk-UA"/>
        </w:rPr>
      </w:pPr>
      <w:r w:rsidRPr="007957B1">
        <w:rPr>
          <w:sz w:val="28"/>
          <w:szCs w:val="28"/>
          <w:lang w:val="uk-UA"/>
        </w:rPr>
        <w:t xml:space="preserve">Поняття «державно-управлінські рішення» </w:t>
      </w:r>
      <w:r w:rsidR="00596203">
        <w:rPr>
          <w:sz w:val="28"/>
          <w:szCs w:val="28"/>
          <w:lang w:val="uk-UA"/>
        </w:rPr>
        <w:t>це</w:t>
      </w:r>
      <w:r w:rsidRPr="007957B1">
        <w:rPr>
          <w:sz w:val="28"/>
          <w:szCs w:val="28"/>
          <w:lang w:val="uk-UA"/>
        </w:rPr>
        <w:t xml:space="preserve"> результат діяльності його суб’єктів, спрямован</w:t>
      </w:r>
      <w:r w:rsidR="00596203">
        <w:rPr>
          <w:sz w:val="28"/>
          <w:szCs w:val="28"/>
          <w:lang w:val="uk-UA"/>
        </w:rPr>
        <w:t>ий</w:t>
      </w:r>
      <w:r w:rsidRPr="007957B1">
        <w:rPr>
          <w:sz w:val="28"/>
          <w:szCs w:val="28"/>
          <w:lang w:val="uk-UA"/>
        </w:rPr>
        <w:t xml:space="preserve"> на розв’язання певних проблем державного рівня, які, своєю чергою, асоціюються з відпові</w:t>
      </w:r>
      <w:r w:rsidR="00596203">
        <w:rPr>
          <w:sz w:val="28"/>
          <w:szCs w:val="28"/>
          <w:lang w:val="uk-UA"/>
        </w:rPr>
        <w:t>дними управлінськими ситуаціями, прийняттям управлінських рішень</w:t>
      </w:r>
      <w:r w:rsidRPr="007957B1">
        <w:rPr>
          <w:sz w:val="28"/>
          <w:szCs w:val="28"/>
          <w:lang w:val="uk-UA"/>
        </w:rPr>
        <w:t xml:space="preserve"> </w:t>
      </w:r>
      <w:r w:rsidR="00596203">
        <w:rPr>
          <w:sz w:val="28"/>
          <w:szCs w:val="28"/>
          <w:lang w:val="uk-UA"/>
        </w:rPr>
        <w:t>та</w:t>
      </w:r>
      <w:r w:rsidRPr="007957B1">
        <w:rPr>
          <w:sz w:val="28"/>
          <w:szCs w:val="28"/>
          <w:lang w:val="uk-UA"/>
        </w:rPr>
        <w:t xml:space="preserve"> вибору однієї з альте</w:t>
      </w:r>
      <w:r w:rsidR="00596203">
        <w:rPr>
          <w:sz w:val="28"/>
          <w:szCs w:val="28"/>
          <w:lang w:val="uk-UA"/>
        </w:rPr>
        <w:t>рнатив</w:t>
      </w:r>
      <w:r w:rsidRPr="007957B1">
        <w:rPr>
          <w:sz w:val="28"/>
          <w:szCs w:val="28"/>
          <w:lang w:val="uk-UA"/>
        </w:rPr>
        <w:t>.</w:t>
      </w:r>
    </w:p>
    <w:p w:rsidR="005202E3" w:rsidRPr="007957B1" w:rsidRDefault="005202E3" w:rsidP="007839E7">
      <w:pPr>
        <w:spacing w:after="0" w:line="360" w:lineRule="auto"/>
        <w:rPr>
          <w:sz w:val="28"/>
          <w:szCs w:val="28"/>
          <w:lang w:val="uk-UA"/>
        </w:rPr>
      </w:pPr>
      <w:r w:rsidRPr="007957B1">
        <w:rPr>
          <w:sz w:val="28"/>
          <w:szCs w:val="28"/>
          <w:lang w:val="uk-UA"/>
        </w:rPr>
        <w:t>Г. Ситник розглядає прийняття управлінських рішень як процес виконавчо-розпорядчої діяльності, спрямований на встановлення певних правил поведінки органів, організацій, посадових осіб і громадян [</w:t>
      </w:r>
      <w:r w:rsidR="00F87243">
        <w:rPr>
          <w:sz w:val="28"/>
          <w:szCs w:val="28"/>
          <w:lang w:val="uk-UA"/>
        </w:rPr>
        <w:t>2</w:t>
      </w:r>
      <w:r w:rsidRPr="007957B1">
        <w:rPr>
          <w:sz w:val="28"/>
          <w:szCs w:val="28"/>
          <w:lang w:val="uk-UA"/>
        </w:rPr>
        <w:t>, с. 213].</w:t>
      </w:r>
    </w:p>
    <w:p w:rsidR="005202E3" w:rsidRPr="007957B1" w:rsidRDefault="005202E3" w:rsidP="007839E7">
      <w:pPr>
        <w:spacing w:after="0" w:line="360" w:lineRule="auto"/>
        <w:rPr>
          <w:sz w:val="28"/>
          <w:szCs w:val="28"/>
          <w:lang w:val="uk-UA"/>
        </w:rPr>
      </w:pPr>
      <w:r w:rsidRPr="007957B1">
        <w:rPr>
          <w:sz w:val="28"/>
          <w:szCs w:val="28"/>
          <w:lang w:val="uk-UA"/>
        </w:rPr>
        <w:t>В Енциклопедичному словнику з державного управління державно-управлінські рішення трактуються як акти соціального управління, за допомогою яких держава визначає підстави виникнення, зміни або припинення суспільних відносин, що регулюються [</w:t>
      </w:r>
      <w:r w:rsidR="00F87243">
        <w:rPr>
          <w:sz w:val="28"/>
          <w:szCs w:val="28"/>
          <w:lang w:val="uk-UA"/>
        </w:rPr>
        <w:t>5</w:t>
      </w:r>
      <w:r w:rsidRPr="007957B1">
        <w:rPr>
          <w:sz w:val="28"/>
          <w:szCs w:val="28"/>
          <w:lang w:val="uk-UA"/>
        </w:rPr>
        <w:t>, с. 164].</w:t>
      </w:r>
    </w:p>
    <w:p w:rsidR="005202E3" w:rsidRPr="007957B1" w:rsidRDefault="00F87243" w:rsidP="007839E7">
      <w:pPr>
        <w:spacing w:after="0" w:line="360" w:lineRule="auto"/>
        <w:rPr>
          <w:sz w:val="28"/>
          <w:szCs w:val="28"/>
          <w:lang w:val="uk-UA"/>
        </w:rPr>
      </w:pPr>
      <w:r>
        <w:rPr>
          <w:sz w:val="28"/>
          <w:szCs w:val="28"/>
          <w:lang w:val="uk-UA"/>
        </w:rPr>
        <w:t>Тобто</w:t>
      </w:r>
      <w:r w:rsidR="005202E3" w:rsidRPr="007957B1">
        <w:rPr>
          <w:sz w:val="28"/>
          <w:szCs w:val="28"/>
          <w:lang w:val="uk-UA"/>
        </w:rPr>
        <w:t xml:space="preserve"> «державно-управлінське рішення» як результат вибору суб’єктом управління </w:t>
      </w:r>
      <w:r w:rsidR="004B6F26">
        <w:rPr>
          <w:sz w:val="28"/>
          <w:szCs w:val="28"/>
          <w:lang w:val="uk-UA"/>
        </w:rPr>
        <w:t xml:space="preserve">оптимальної </w:t>
      </w:r>
      <w:r w:rsidR="005202E3" w:rsidRPr="007957B1">
        <w:rPr>
          <w:sz w:val="28"/>
          <w:szCs w:val="28"/>
          <w:lang w:val="uk-UA"/>
        </w:rPr>
        <w:t>альтернативи управлінського впливу</w:t>
      </w:r>
      <w:r>
        <w:rPr>
          <w:sz w:val="28"/>
          <w:szCs w:val="28"/>
          <w:lang w:val="uk-UA"/>
        </w:rPr>
        <w:t xml:space="preserve"> на об’єкт </w:t>
      </w:r>
      <w:r>
        <w:rPr>
          <w:sz w:val="28"/>
          <w:szCs w:val="28"/>
          <w:lang w:val="uk-UA"/>
        </w:rPr>
        <w:lastRenderedPageBreak/>
        <w:t>управління</w:t>
      </w:r>
      <w:r w:rsidR="005202E3" w:rsidRPr="007957B1">
        <w:rPr>
          <w:sz w:val="28"/>
          <w:szCs w:val="28"/>
          <w:lang w:val="uk-UA"/>
        </w:rPr>
        <w:t>, зокрема механізму його реалізації, спрямованого на досягнення цілей суб’єкту управління.</w:t>
      </w:r>
    </w:p>
    <w:p w:rsidR="005202E3" w:rsidRPr="007957B1" w:rsidRDefault="00F87243" w:rsidP="007839E7">
      <w:pPr>
        <w:spacing w:after="0" w:line="360" w:lineRule="auto"/>
        <w:rPr>
          <w:sz w:val="28"/>
          <w:szCs w:val="28"/>
          <w:lang w:val="uk-UA"/>
        </w:rPr>
      </w:pPr>
      <w:r>
        <w:rPr>
          <w:sz w:val="28"/>
          <w:szCs w:val="28"/>
          <w:lang w:val="uk-UA"/>
        </w:rPr>
        <w:t>П</w:t>
      </w:r>
      <w:r w:rsidR="005202E3" w:rsidRPr="007957B1">
        <w:rPr>
          <w:sz w:val="28"/>
          <w:szCs w:val="28"/>
          <w:lang w:val="uk-UA"/>
        </w:rPr>
        <w:t>онят</w:t>
      </w:r>
      <w:r w:rsidR="004B6F26">
        <w:rPr>
          <w:sz w:val="28"/>
          <w:szCs w:val="28"/>
          <w:lang w:val="uk-UA"/>
        </w:rPr>
        <w:t>тя «державно-управлінські ріше</w:t>
      </w:r>
      <w:r w:rsidR="005202E3" w:rsidRPr="007957B1">
        <w:rPr>
          <w:sz w:val="28"/>
          <w:szCs w:val="28"/>
          <w:lang w:val="uk-UA"/>
        </w:rPr>
        <w:t xml:space="preserve">ння» тісно пов’язане з </w:t>
      </w:r>
      <w:r w:rsidR="004B6F26">
        <w:rPr>
          <w:sz w:val="28"/>
          <w:szCs w:val="28"/>
          <w:lang w:val="uk-UA"/>
        </w:rPr>
        <w:t xml:space="preserve">процесом державного управління та </w:t>
      </w:r>
      <w:r w:rsidR="005202E3" w:rsidRPr="007957B1">
        <w:rPr>
          <w:sz w:val="28"/>
          <w:szCs w:val="28"/>
          <w:lang w:val="uk-UA"/>
        </w:rPr>
        <w:t>є його основоположною складовою частиною. З метою уточнення зазначеного поняття щодо сутності та значущості механізмів державного управління, що забезпечують прийняття обґрунтованих державно-управлінських рішень, розглянемо процес управління та дії керівного складу органу державного управління щодо забезпечення державної безпеки в кризових умовах на прикладі Державної служби України з надзвичайних ситуацій (далі – ДСНС).</w:t>
      </w:r>
    </w:p>
    <w:p w:rsidR="005202E3" w:rsidRPr="007957B1" w:rsidRDefault="005202E3" w:rsidP="007839E7">
      <w:pPr>
        <w:spacing w:after="0" w:line="360" w:lineRule="auto"/>
        <w:rPr>
          <w:sz w:val="28"/>
          <w:szCs w:val="28"/>
          <w:lang w:val="uk-UA"/>
        </w:rPr>
      </w:pPr>
      <w:r w:rsidRPr="007957B1">
        <w:rPr>
          <w:sz w:val="28"/>
          <w:szCs w:val="28"/>
          <w:lang w:val="uk-UA"/>
        </w:rPr>
        <w:t>Відповідно до Положення про ДСНС, основним її завданням є, зокрема, реалізація державної політики у сфері цивільного захисту, захисту населення й територій від надзвичайних ситуацій, запобігання їх виникненню, ліквідації наслідків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 ДСНС, відповідно до покладених на неї завдань, виконує визначені заходи, зокрема, шляхом залучення підрозділів пошуково-рятувальних сил та аварійно-рятувальних служб ЦОВВ, МОВВ та координації їхньої діяльності в кризових умовах, організації проведення пошуково-рятувальних робіт і контролю за їх проведенням, забезпечення гасіння пожеж, рятування людей, надання допомоги в ліквідації наслідків аварій, катастроф, стихійного лиха й інших видів небезпечних подій, що становлять загрозу життю або здоров’ю людей [</w:t>
      </w:r>
      <w:r w:rsidR="00F87243">
        <w:rPr>
          <w:sz w:val="28"/>
          <w:szCs w:val="28"/>
          <w:lang w:val="uk-UA"/>
        </w:rPr>
        <w:t>6</w:t>
      </w:r>
      <w:r w:rsidRPr="007957B1">
        <w:rPr>
          <w:sz w:val="28"/>
          <w:szCs w:val="28"/>
          <w:lang w:val="uk-UA"/>
        </w:rPr>
        <w:t>].</w:t>
      </w:r>
    </w:p>
    <w:p w:rsidR="005202E3" w:rsidRPr="007957B1" w:rsidRDefault="005202E3" w:rsidP="007839E7">
      <w:pPr>
        <w:spacing w:after="0" w:line="360" w:lineRule="auto"/>
        <w:rPr>
          <w:sz w:val="28"/>
          <w:szCs w:val="28"/>
          <w:lang w:val="uk-UA"/>
        </w:rPr>
      </w:pPr>
      <w:r w:rsidRPr="007957B1">
        <w:rPr>
          <w:sz w:val="28"/>
          <w:szCs w:val="28"/>
          <w:lang w:val="uk-UA"/>
        </w:rPr>
        <w:t>Зазначені функції та завдання органи державного управління ДСНС у межах повноважень інших органів державного управління сектору безпеки та оборони України проваджують шляхом прийняття державно-управлінських рішень, базисом яких є законодавство у сферах державної безпеки та цивільного за</w:t>
      </w:r>
      <w:r w:rsidR="00F87243">
        <w:rPr>
          <w:sz w:val="28"/>
          <w:szCs w:val="28"/>
          <w:lang w:val="uk-UA"/>
        </w:rPr>
        <w:t>хисту</w:t>
      </w:r>
      <w:r w:rsidRPr="007957B1">
        <w:rPr>
          <w:sz w:val="28"/>
          <w:szCs w:val="28"/>
          <w:lang w:val="uk-UA"/>
        </w:rPr>
        <w:t xml:space="preserve">, відповідно до встановленої послідовності дій органів державного управління (організаційний механізм державного управління), </w:t>
      </w:r>
      <w:r w:rsidRPr="007957B1">
        <w:rPr>
          <w:sz w:val="28"/>
          <w:szCs w:val="28"/>
          <w:lang w:val="uk-UA"/>
        </w:rPr>
        <w:lastRenderedPageBreak/>
        <w:t>структури, функцій і завдань органів державного управління, що визначені в положеннях про ДСНС і ЄДСЦЗ щодо їхніх функцій і завдань у зазначених сферах (структурно-функціональний механізм державного управління).</w:t>
      </w:r>
    </w:p>
    <w:p w:rsidR="005202E3" w:rsidRPr="007957B1" w:rsidRDefault="005202E3" w:rsidP="007839E7">
      <w:pPr>
        <w:spacing w:after="0" w:line="360" w:lineRule="auto"/>
        <w:rPr>
          <w:sz w:val="28"/>
          <w:szCs w:val="28"/>
          <w:lang w:val="uk-UA"/>
        </w:rPr>
      </w:pPr>
      <w:r w:rsidRPr="007957B1">
        <w:rPr>
          <w:sz w:val="28"/>
          <w:szCs w:val="28"/>
          <w:lang w:val="uk-UA"/>
        </w:rPr>
        <w:t>Державно-упра</w:t>
      </w:r>
      <w:r w:rsidR="00DB4FBE">
        <w:rPr>
          <w:sz w:val="28"/>
          <w:szCs w:val="28"/>
          <w:lang w:val="uk-UA"/>
        </w:rPr>
        <w:t>влінські рішення</w:t>
      </w:r>
      <w:r w:rsidRPr="007957B1">
        <w:rPr>
          <w:sz w:val="28"/>
          <w:szCs w:val="28"/>
          <w:lang w:val="uk-UA"/>
        </w:rPr>
        <w:t xml:space="preserve"> є вагомим елементом системи державного управління, за допомогою якого досягається мета дій. Початком процесу державного управління є зміна безпекових умов функціонування або розвитку об’єкту управління, зокрема ЄДСЦЗ. Відповідно до Плану реагування на надзвичайні ситуації державного рівня, затвердженого </w:t>
      </w:r>
      <w:r w:rsidRPr="00152EBE">
        <w:rPr>
          <w:color w:val="auto"/>
          <w:sz w:val="28"/>
          <w:szCs w:val="28"/>
          <w:lang w:val="uk-UA"/>
        </w:rPr>
        <w:t>Постановою Кабінету Міністрів України від 14.03.2018 № 223, виникнення</w:t>
      </w:r>
      <w:r w:rsidRPr="007957B1">
        <w:rPr>
          <w:sz w:val="28"/>
          <w:szCs w:val="28"/>
          <w:lang w:val="uk-UA"/>
        </w:rPr>
        <w:t xml:space="preserve"> конкретної кризової ситуації призводить до необхідності коригування плану реагування на надзвичайну ситуацію, уточнення державно-управлінського рішення щодо завдань і складу сил і засобів, необхідних для реагування, що відповідають умовам зазначеної кризової ситуації [</w:t>
      </w:r>
      <w:r w:rsidR="00F87243">
        <w:rPr>
          <w:sz w:val="28"/>
          <w:szCs w:val="28"/>
          <w:lang w:val="uk-UA"/>
        </w:rPr>
        <w:t>7</w:t>
      </w:r>
      <w:r w:rsidRPr="007957B1">
        <w:rPr>
          <w:sz w:val="28"/>
          <w:szCs w:val="28"/>
          <w:lang w:val="uk-UA"/>
        </w:rPr>
        <w:t>].</w:t>
      </w:r>
    </w:p>
    <w:p w:rsidR="005202E3" w:rsidRPr="007957B1" w:rsidRDefault="005202E3" w:rsidP="007839E7">
      <w:pPr>
        <w:spacing w:after="0" w:line="360" w:lineRule="auto"/>
        <w:rPr>
          <w:sz w:val="28"/>
          <w:szCs w:val="28"/>
          <w:lang w:val="uk-UA"/>
        </w:rPr>
      </w:pPr>
      <w:r w:rsidRPr="007957B1">
        <w:rPr>
          <w:sz w:val="28"/>
          <w:szCs w:val="28"/>
          <w:lang w:val="uk-UA"/>
        </w:rPr>
        <w:t>Погоджуємося з рекомендаціями та висновками В. Бакуменка, який розглядає подібну ситуацію як частину державно-управлінського процесу щодо реагування на кризові ситуації за етапами: виявлення та діагностування кризової ситуації; визначення критеріїв оцінювання й обмежень щодо дій органів державного управління в кризовій ситуації; розробка альтернатив рішення; оцінювання зазначених альтернатив; вибір найкращої з них або такої, що загалом задовольняє цілі управління [1, с. 128].</w:t>
      </w:r>
    </w:p>
    <w:p w:rsidR="005202E3" w:rsidRPr="007957B1" w:rsidRDefault="005202E3" w:rsidP="007839E7">
      <w:pPr>
        <w:spacing w:after="0" w:line="360" w:lineRule="auto"/>
        <w:rPr>
          <w:sz w:val="28"/>
          <w:szCs w:val="28"/>
          <w:lang w:val="uk-UA"/>
        </w:rPr>
      </w:pPr>
      <w:r w:rsidRPr="007957B1">
        <w:rPr>
          <w:sz w:val="28"/>
          <w:szCs w:val="28"/>
          <w:lang w:val="uk-UA"/>
        </w:rPr>
        <w:t>Відповідно до керівних документів щодо дій сил цивільного захисту, основними завданнями управління є підтримання постійної готовності до виконання завдань за призначенням, завчасне планування дій, отримання та вивчення даних про обставини в районі надзвичайної ситуації, своєчасне прийняття рішень і доведення їх до підрозділів, організація та забезпечення безперервної взаємодії органів управління й підпорядкованих їм сил цивільного захисту, підготовка підрозділів до дій, організація всебічного забезпечення тощо [</w:t>
      </w:r>
      <w:r w:rsidR="00F87243">
        <w:rPr>
          <w:sz w:val="28"/>
          <w:szCs w:val="28"/>
          <w:lang w:val="uk-UA"/>
        </w:rPr>
        <w:t>8</w:t>
      </w:r>
      <w:r w:rsidRPr="007957B1">
        <w:rPr>
          <w:sz w:val="28"/>
          <w:szCs w:val="28"/>
          <w:lang w:val="uk-UA"/>
        </w:rPr>
        <w:t>].</w:t>
      </w:r>
    </w:p>
    <w:p w:rsidR="005202E3" w:rsidRPr="007957B1" w:rsidRDefault="005202E3" w:rsidP="007839E7">
      <w:pPr>
        <w:spacing w:after="0" w:line="360" w:lineRule="auto"/>
        <w:rPr>
          <w:sz w:val="28"/>
          <w:szCs w:val="28"/>
          <w:lang w:val="uk-UA"/>
        </w:rPr>
      </w:pPr>
      <w:r w:rsidRPr="007957B1">
        <w:rPr>
          <w:sz w:val="28"/>
          <w:szCs w:val="28"/>
          <w:lang w:val="uk-UA"/>
        </w:rPr>
        <w:t xml:space="preserve">Розглянемо зміст державно-управлінського рішення керівника органу державного управління в кризових умовах. Рішення включає основні заходи, </w:t>
      </w:r>
      <w:r w:rsidRPr="007957B1">
        <w:rPr>
          <w:sz w:val="28"/>
          <w:szCs w:val="28"/>
          <w:lang w:val="uk-UA"/>
        </w:rPr>
        <w:lastRenderedPageBreak/>
        <w:t>що забезпечуються відповідними механізмами, зокре</w:t>
      </w:r>
      <w:r w:rsidR="00F87243">
        <w:rPr>
          <w:sz w:val="28"/>
          <w:szCs w:val="28"/>
          <w:lang w:val="uk-UA"/>
        </w:rPr>
        <w:t xml:space="preserve">ма </w:t>
      </w:r>
      <w:r w:rsidRPr="007957B1">
        <w:rPr>
          <w:sz w:val="28"/>
          <w:szCs w:val="28"/>
          <w:lang w:val="uk-UA"/>
        </w:rPr>
        <w:t>орга</w:t>
      </w:r>
      <w:r w:rsidR="00DB4FBE">
        <w:rPr>
          <w:sz w:val="28"/>
          <w:szCs w:val="28"/>
          <w:lang w:val="uk-UA"/>
        </w:rPr>
        <w:t>нізаційним (заходами, що перед</w:t>
      </w:r>
      <w:r w:rsidRPr="007957B1">
        <w:rPr>
          <w:sz w:val="28"/>
          <w:szCs w:val="28"/>
          <w:lang w:val="uk-UA"/>
        </w:rPr>
        <w:t>бачені рішенням), структурно-функціональним (розподілом завдань між підрозділами відповідно до їхнього функціоналу) механізмами державного управління щодо забезпечення державної безпеки в кризових умовах, а саме: висновки з оцінки обставин (основні дані про характер і масштаби надзвичайної ситуації, обсяг робіт, що необхідно виконати, умови їх проведення, наявність і можливості сил і засобів), порядок проведення аварійних і відновлювальних робіт і завдання підпорядкованим структурам (район проведення робіт, розрахунок сил і засобів, послідовність і строки їх проведення, об’єкти зосередження основних зусиль, порядок використання технічних засобів), організацію взаємодії між силами цивільного захисту, забезпечення дій підрозділів, дотримання заходів безпеки, організацію управління та зв’язку [</w:t>
      </w:r>
      <w:r w:rsidR="00F87243">
        <w:rPr>
          <w:sz w:val="28"/>
          <w:szCs w:val="28"/>
          <w:lang w:val="uk-UA"/>
        </w:rPr>
        <w:t>8</w:t>
      </w:r>
      <w:r w:rsidRPr="007957B1">
        <w:rPr>
          <w:sz w:val="28"/>
          <w:szCs w:val="28"/>
          <w:lang w:val="uk-UA"/>
        </w:rPr>
        <w:t>].</w:t>
      </w:r>
    </w:p>
    <w:p w:rsidR="005202E3" w:rsidRPr="007957B1" w:rsidRDefault="005202E3" w:rsidP="007839E7">
      <w:pPr>
        <w:spacing w:after="0" w:line="360" w:lineRule="auto"/>
        <w:rPr>
          <w:sz w:val="28"/>
          <w:szCs w:val="28"/>
          <w:lang w:val="uk-UA"/>
        </w:rPr>
      </w:pPr>
      <w:r w:rsidRPr="007957B1">
        <w:rPr>
          <w:sz w:val="28"/>
          <w:szCs w:val="28"/>
          <w:lang w:val="uk-UA"/>
        </w:rPr>
        <w:t>Отже, державно-управлінське рішення в кризових умовах забез</w:t>
      </w:r>
      <w:r w:rsidR="00DB4FBE">
        <w:rPr>
          <w:sz w:val="28"/>
          <w:szCs w:val="28"/>
          <w:lang w:val="uk-UA"/>
        </w:rPr>
        <w:t xml:space="preserve">печується, зокрема, </w:t>
      </w:r>
      <w:r w:rsidRPr="007957B1">
        <w:rPr>
          <w:sz w:val="28"/>
          <w:szCs w:val="28"/>
          <w:lang w:val="uk-UA"/>
        </w:rPr>
        <w:t>організац</w:t>
      </w:r>
      <w:r w:rsidR="00DB4FBE">
        <w:rPr>
          <w:sz w:val="28"/>
          <w:szCs w:val="28"/>
          <w:lang w:val="uk-UA"/>
        </w:rPr>
        <w:t>ійним і структурно-функціональ</w:t>
      </w:r>
      <w:r w:rsidRPr="007957B1">
        <w:rPr>
          <w:sz w:val="28"/>
          <w:szCs w:val="28"/>
          <w:lang w:val="uk-UA"/>
        </w:rPr>
        <w:t>ним механізмами державного управління. У дослідженні не розглядаються інші механізми, що, вочевидь, також забезпечують прийняття й реалізацію державно-управлінських рішень у кризових умовах щодо забезпечення державної безпеки, наприклад, політичний, інформаційний, ресурсний тощо.</w:t>
      </w:r>
    </w:p>
    <w:p w:rsidR="005202E3" w:rsidRPr="007957B1" w:rsidRDefault="005202E3" w:rsidP="007839E7">
      <w:pPr>
        <w:spacing w:after="0" w:line="360" w:lineRule="auto"/>
        <w:rPr>
          <w:sz w:val="28"/>
          <w:szCs w:val="28"/>
          <w:lang w:val="uk-UA"/>
        </w:rPr>
      </w:pPr>
      <w:r w:rsidRPr="007957B1">
        <w:rPr>
          <w:b/>
          <w:sz w:val="28"/>
          <w:szCs w:val="28"/>
          <w:lang w:val="uk-UA"/>
        </w:rPr>
        <w:t>Висновки</w:t>
      </w:r>
      <w:r w:rsidRPr="007957B1">
        <w:rPr>
          <w:b/>
          <w:i/>
          <w:sz w:val="28"/>
          <w:szCs w:val="28"/>
          <w:lang w:val="uk-UA"/>
        </w:rPr>
        <w:t>.</w:t>
      </w:r>
      <w:r w:rsidRPr="007957B1">
        <w:rPr>
          <w:i/>
          <w:sz w:val="28"/>
          <w:szCs w:val="28"/>
          <w:lang w:val="uk-UA"/>
        </w:rPr>
        <w:t xml:space="preserve"> </w:t>
      </w:r>
      <w:r w:rsidRPr="007957B1">
        <w:rPr>
          <w:sz w:val="28"/>
          <w:szCs w:val="28"/>
          <w:lang w:val="uk-UA"/>
        </w:rPr>
        <w:t xml:space="preserve">Мету статті щодо визначення сутності </w:t>
      </w:r>
      <w:r w:rsidR="00DB4FBE">
        <w:rPr>
          <w:sz w:val="28"/>
          <w:szCs w:val="28"/>
          <w:lang w:val="uk-UA"/>
        </w:rPr>
        <w:t>теоретичних аспектів та</w:t>
      </w:r>
      <w:r w:rsidRPr="007957B1">
        <w:rPr>
          <w:sz w:val="28"/>
          <w:szCs w:val="28"/>
          <w:lang w:val="uk-UA"/>
        </w:rPr>
        <w:t xml:space="preserve"> прийнятт</w:t>
      </w:r>
      <w:r w:rsidR="00DB4FBE">
        <w:rPr>
          <w:sz w:val="28"/>
          <w:szCs w:val="28"/>
          <w:lang w:val="uk-UA"/>
        </w:rPr>
        <w:t>я державно-управлінських рішень</w:t>
      </w:r>
      <w:r w:rsidRPr="007957B1">
        <w:rPr>
          <w:sz w:val="28"/>
          <w:szCs w:val="28"/>
          <w:lang w:val="uk-UA"/>
        </w:rPr>
        <w:t xml:space="preserve"> дося</w:t>
      </w:r>
      <w:r w:rsidR="00DB4FBE">
        <w:rPr>
          <w:sz w:val="28"/>
          <w:szCs w:val="28"/>
          <w:lang w:val="uk-UA"/>
        </w:rPr>
        <w:t>гнуто</w:t>
      </w:r>
      <w:r w:rsidRPr="007957B1">
        <w:rPr>
          <w:sz w:val="28"/>
          <w:szCs w:val="28"/>
          <w:lang w:val="uk-UA"/>
        </w:rPr>
        <w:t>.</w:t>
      </w:r>
    </w:p>
    <w:p w:rsidR="005202E3" w:rsidRPr="007957B1" w:rsidRDefault="005202E3" w:rsidP="007839E7">
      <w:pPr>
        <w:numPr>
          <w:ilvl w:val="0"/>
          <w:numId w:val="1"/>
        </w:numPr>
        <w:spacing w:after="0" w:line="360" w:lineRule="auto"/>
        <w:ind w:left="0"/>
        <w:rPr>
          <w:sz w:val="28"/>
          <w:szCs w:val="28"/>
          <w:lang w:val="uk-UA"/>
        </w:rPr>
      </w:pPr>
      <w:r w:rsidRPr="007957B1">
        <w:rPr>
          <w:sz w:val="28"/>
          <w:szCs w:val="28"/>
          <w:lang w:val="uk-UA"/>
        </w:rPr>
        <w:t xml:space="preserve">Проведено аналіз попередніх наукових досліджень щодо державного управління </w:t>
      </w:r>
      <w:r w:rsidR="00DB4FBE">
        <w:rPr>
          <w:sz w:val="28"/>
          <w:szCs w:val="28"/>
          <w:lang w:val="uk-UA"/>
        </w:rPr>
        <w:t>та</w:t>
      </w:r>
      <w:r w:rsidRPr="007957B1">
        <w:rPr>
          <w:sz w:val="28"/>
          <w:szCs w:val="28"/>
          <w:lang w:val="uk-UA"/>
        </w:rPr>
        <w:t xml:space="preserve"> прийняття державно-управл</w:t>
      </w:r>
      <w:r w:rsidR="00DB4FBE">
        <w:rPr>
          <w:sz w:val="28"/>
          <w:szCs w:val="28"/>
          <w:lang w:val="uk-UA"/>
        </w:rPr>
        <w:t>інських рішень</w:t>
      </w:r>
      <w:r w:rsidRPr="007957B1">
        <w:rPr>
          <w:sz w:val="28"/>
          <w:szCs w:val="28"/>
          <w:lang w:val="uk-UA"/>
        </w:rPr>
        <w:t>, який засвідчив відсутність єдиної думки в учених із зазначеного актуального питання, яке потребує подальших досліджень і вдосконалення.</w:t>
      </w:r>
    </w:p>
    <w:p w:rsidR="005202E3" w:rsidRPr="007957B1" w:rsidRDefault="005202E3" w:rsidP="007839E7">
      <w:pPr>
        <w:numPr>
          <w:ilvl w:val="0"/>
          <w:numId w:val="1"/>
        </w:numPr>
        <w:spacing w:after="0" w:line="360" w:lineRule="auto"/>
        <w:ind w:left="0"/>
        <w:rPr>
          <w:sz w:val="28"/>
          <w:szCs w:val="28"/>
          <w:lang w:val="uk-UA"/>
        </w:rPr>
      </w:pPr>
      <w:r w:rsidRPr="007957B1">
        <w:rPr>
          <w:sz w:val="28"/>
          <w:szCs w:val="28"/>
          <w:lang w:val="uk-UA"/>
        </w:rPr>
        <w:t>Запропоновано загальне визначення поняття «державно-управлінське рішення» як результат вибору суб’єктом управління найкращої альтернативи управлінського впливу</w:t>
      </w:r>
      <w:r w:rsidR="00F87243">
        <w:rPr>
          <w:sz w:val="28"/>
          <w:szCs w:val="28"/>
          <w:lang w:val="uk-UA"/>
        </w:rPr>
        <w:t xml:space="preserve"> на об’єкт управління</w:t>
      </w:r>
      <w:r w:rsidRPr="007957B1">
        <w:rPr>
          <w:sz w:val="28"/>
          <w:szCs w:val="28"/>
          <w:lang w:val="uk-UA"/>
        </w:rPr>
        <w:t>, зокрема механізму його реалізації, спрямованого на досягнення цілей суб’єкта управління.</w:t>
      </w:r>
    </w:p>
    <w:p w:rsidR="005202E3" w:rsidRPr="007957B1" w:rsidRDefault="005202E3" w:rsidP="007839E7">
      <w:pPr>
        <w:numPr>
          <w:ilvl w:val="0"/>
          <w:numId w:val="1"/>
        </w:numPr>
        <w:spacing w:after="0" w:line="360" w:lineRule="auto"/>
        <w:ind w:left="0"/>
        <w:rPr>
          <w:sz w:val="28"/>
          <w:szCs w:val="28"/>
          <w:lang w:val="uk-UA"/>
        </w:rPr>
      </w:pPr>
      <w:r w:rsidRPr="007957B1">
        <w:rPr>
          <w:sz w:val="28"/>
          <w:szCs w:val="28"/>
          <w:lang w:val="uk-UA"/>
        </w:rPr>
        <w:lastRenderedPageBreak/>
        <w:t>Визначено сутність механізмів державного управління щодо прийняття державно-управлінських рішень у сфері державної безпеки, а саме: організаційного – у встановленні раціональної послідовності дій органів державного управління під час прийняття обґрунтованого рішення, структурно-функціонального – у визначенні оптимальної структури рішення відповідно до функцій і завдань органів управління щодо забезпечення державної безпеки, що спільно з іншими механізмами відіграють вагому роль у забезпеченні прийняття обґрунтованого рішення органами державного управління як у повсякденній діяльності, так і в кризових умовах.</w:t>
      </w:r>
    </w:p>
    <w:p w:rsidR="005202E3" w:rsidRPr="007957B1" w:rsidRDefault="005202E3" w:rsidP="007839E7">
      <w:pPr>
        <w:numPr>
          <w:ilvl w:val="0"/>
          <w:numId w:val="1"/>
        </w:numPr>
        <w:spacing w:after="0" w:line="360" w:lineRule="auto"/>
        <w:ind w:left="0"/>
        <w:rPr>
          <w:sz w:val="28"/>
          <w:szCs w:val="28"/>
          <w:lang w:val="uk-UA"/>
        </w:rPr>
      </w:pPr>
      <w:r w:rsidRPr="007957B1">
        <w:rPr>
          <w:sz w:val="28"/>
          <w:szCs w:val="28"/>
          <w:lang w:val="uk-UA"/>
        </w:rPr>
        <w:t>Виокремлено в узагальненому вигляді основні елементи державно-управлінського рішення, зокрема</w:t>
      </w:r>
      <w:r w:rsidR="00DB4FBE">
        <w:rPr>
          <w:sz w:val="28"/>
          <w:szCs w:val="28"/>
          <w:lang w:val="uk-UA"/>
        </w:rPr>
        <w:t xml:space="preserve"> </w:t>
      </w:r>
      <w:r w:rsidRPr="007957B1">
        <w:rPr>
          <w:sz w:val="28"/>
          <w:szCs w:val="28"/>
          <w:lang w:val="uk-UA"/>
        </w:rPr>
        <w:t>задум дій (спрямування зосередження основних зусиль, послідовність і способи досягнення мети дій за частковими завданнями, районами й термінами), завдання безпековим структурам, організація взаємодії між ними, організація управління та забезпечення їхніх дій у кризових умовах.</w:t>
      </w:r>
    </w:p>
    <w:p w:rsidR="007839E7" w:rsidRPr="007839E7" w:rsidRDefault="007839E7" w:rsidP="007839E7">
      <w:pPr>
        <w:spacing w:after="0" w:line="360" w:lineRule="auto"/>
        <w:ind w:firstLine="0"/>
        <w:jc w:val="center"/>
        <w:rPr>
          <w:sz w:val="28"/>
          <w:szCs w:val="28"/>
          <w:lang w:val="uk-UA"/>
        </w:rPr>
      </w:pPr>
      <w:r>
        <w:rPr>
          <w:b/>
          <w:sz w:val="28"/>
          <w:szCs w:val="28"/>
          <w:lang w:val="uk-UA"/>
        </w:rPr>
        <w:t>Л</w:t>
      </w:r>
      <w:r w:rsidRPr="001D3F19">
        <w:rPr>
          <w:b/>
          <w:sz w:val="28"/>
          <w:szCs w:val="28"/>
        </w:rPr>
        <w:t>ітератур</w:t>
      </w:r>
      <w:r>
        <w:rPr>
          <w:b/>
          <w:sz w:val="28"/>
          <w:szCs w:val="28"/>
          <w:lang w:val="uk-UA"/>
        </w:rPr>
        <w:t>а</w:t>
      </w:r>
    </w:p>
    <w:p w:rsidR="007839E7" w:rsidRPr="00152EBE" w:rsidRDefault="007839E7" w:rsidP="00152EBE">
      <w:pPr>
        <w:numPr>
          <w:ilvl w:val="0"/>
          <w:numId w:val="3"/>
        </w:numPr>
        <w:spacing w:after="0" w:line="360" w:lineRule="auto"/>
        <w:ind w:firstLine="0"/>
        <w:rPr>
          <w:sz w:val="28"/>
          <w:szCs w:val="28"/>
          <w:lang w:val="uk-UA"/>
        </w:rPr>
      </w:pPr>
      <w:r w:rsidRPr="00152EBE">
        <w:rPr>
          <w:sz w:val="28"/>
          <w:szCs w:val="28"/>
          <w:lang w:val="uk-UA"/>
        </w:rPr>
        <w:t>Бакуменко В.Д. Формування державно-управлінських рішень: Проблем</w:t>
      </w:r>
      <w:r w:rsidR="00DF207C">
        <w:rPr>
          <w:sz w:val="28"/>
          <w:szCs w:val="28"/>
          <w:lang w:val="uk-UA"/>
        </w:rPr>
        <w:t>и теорії, методології, практики</w:t>
      </w:r>
      <w:r w:rsidRPr="00152EBE">
        <w:rPr>
          <w:sz w:val="28"/>
          <w:szCs w:val="28"/>
          <w:lang w:val="uk-UA"/>
        </w:rPr>
        <w:t>: монографія. Київ : Вид-во УАДУ, 2000. 328 с.</w:t>
      </w:r>
    </w:p>
    <w:p w:rsidR="007839E7" w:rsidRPr="00152EBE" w:rsidRDefault="007839E7" w:rsidP="00152EBE">
      <w:pPr>
        <w:numPr>
          <w:ilvl w:val="0"/>
          <w:numId w:val="3"/>
        </w:numPr>
        <w:spacing w:line="360" w:lineRule="auto"/>
        <w:rPr>
          <w:sz w:val="28"/>
          <w:szCs w:val="28"/>
          <w:lang w:val="uk-UA"/>
        </w:rPr>
      </w:pPr>
      <w:r w:rsidRPr="00152EBE">
        <w:rPr>
          <w:sz w:val="28"/>
          <w:szCs w:val="28"/>
          <w:lang w:val="uk-UA"/>
        </w:rPr>
        <w:t>Ситник Г.П. Державне управління у сфері національної безпеки (концептуальні т</w:t>
      </w:r>
      <w:r w:rsidR="00DF207C">
        <w:rPr>
          <w:sz w:val="28"/>
          <w:szCs w:val="28"/>
          <w:lang w:val="uk-UA"/>
        </w:rPr>
        <w:t>а організаційно-правові засади)</w:t>
      </w:r>
      <w:r w:rsidRPr="00152EBE">
        <w:rPr>
          <w:sz w:val="28"/>
          <w:szCs w:val="28"/>
          <w:lang w:val="uk-UA"/>
        </w:rPr>
        <w:t>: підручник / НАДУ. Київ, 2012. 544 с.</w:t>
      </w:r>
    </w:p>
    <w:p w:rsidR="007839E7" w:rsidRPr="00D23A24" w:rsidRDefault="007839E7" w:rsidP="00152EBE">
      <w:pPr>
        <w:numPr>
          <w:ilvl w:val="0"/>
          <w:numId w:val="3"/>
        </w:numPr>
        <w:spacing w:line="360" w:lineRule="auto"/>
        <w:rPr>
          <w:sz w:val="28"/>
          <w:szCs w:val="28"/>
          <w:lang w:val="uk-UA"/>
        </w:rPr>
      </w:pPr>
      <w:r w:rsidRPr="00D23A24">
        <w:rPr>
          <w:sz w:val="28"/>
          <w:szCs w:val="28"/>
          <w:lang w:val="uk-UA"/>
        </w:rPr>
        <w:t>Коврига О.С. Процес прийняття управлінських рішень у публічному управлінні. Вчені записки ТНУ імені В.І. Вернадського. Серія «Державне управління». 2009. Т. 30 (69) № 4. С. 67–72.</w:t>
      </w:r>
    </w:p>
    <w:p w:rsidR="007839E7" w:rsidRPr="00152EBE" w:rsidRDefault="007839E7" w:rsidP="00152EBE">
      <w:pPr>
        <w:numPr>
          <w:ilvl w:val="0"/>
          <w:numId w:val="3"/>
        </w:numPr>
        <w:spacing w:line="360" w:lineRule="auto"/>
        <w:rPr>
          <w:sz w:val="28"/>
          <w:szCs w:val="28"/>
          <w:lang w:val="uk-UA"/>
        </w:rPr>
      </w:pPr>
      <w:r w:rsidRPr="00D23A24">
        <w:rPr>
          <w:sz w:val="28"/>
          <w:szCs w:val="28"/>
          <w:lang w:val="uk-UA"/>
        </w:rPr>
        <w:t>Нікіфоренко В.С. Особливості прийняття державно-управлінських рішень у сфері при- кордонної безпеки. Прикарпатський юридичний вісник :</w:t>
      </w:r>
      <w:r w:rsidRPr="00152EBE">
        <w:rPr>
          <w:sz w:val="28"/>
          <w:szCs w:val="28"/>
          <w:lang w:val="uk-UA"/>
        </w:rPr>
        <w:t xml:space="preserve"> зб. наук. пр. Одеса : Гельветика, 2018. Вип. 2 (23) Т. 3. С. 194–198.</w:t>
      </w:r>
    </w:p>
    <w:p w:rsidR="007839E7" w:rsidRPr="00152EBE" w:rsidRDefault="007839E7" w:rsidP="00152EBE">
      <w:pPr>
        <w:numPr>
          <w:ilvl w:val="0"/>
          <w:numId w:val="3"/>
        </w:numPr>
        <w:spacing w:line="360" w:lineRule="auto"/>
        <w:rPr>
          <w:sz w:val="28"/>
          <w:szCs w:val="28"/>
          <w:lang w:val="uk-UA"/>
        </w:rPr>
      </w:pPr>
      <w:r w:rsidRPr="00152EBE">
        <w:rPr>
          <w:sz w:val="28"/>
          <w:szCs w:val="28"/>
          <w:lang w:val="uk-UA"/>
        </w:rPr>
        <w:t>Енциклопедичний словник з державного управління / за ред. Ю.В. Ковбасюка, В.П. Трощинського, Ю.П. Сурміна ; НАДУ. Київ, 2010. 820 с.</w:t>
      </w:r>
    </w:p>
    <w:p w:rsidR="007839E7" w:rsidRPr="00152EBE" w:rsidRDefault="007839E7" w:rsidP="00152EBE">
      <w:pPr>
        <w:numPr>
          <w:ilvl w:val="0"/>
          <w:numId w:val="3"/>
        </w:numPr>
        <w:spacing w:line="360" w:lineRule="auto"/>
        <w:rPr>
          <w:sz w:val="28"/>
          <w:szCs w:val="28"/>
          <w:lang w:val="uk-UA"/>
        </w:rPr>
      </w:pPr>
      <w:r w:rsidRPr="00152EBE">
        <w:rPr>
          <w:sz w:val="28"/>
          <w:szCs w:val="28"/>
          <w:lang w:val="uk-UA"/>
        </w:rPr>
        <w:lastRenderedPageBreak/>
        <w:t xml:space="preserve">Положення про Державну службу України з надзвичайних ситуацій : Постанова Кабінету Міністрів України від 16.12.2015 № 1052. </w:t>
      </w:r>
      <w:r w:rsidRPr="00D23A24">
        <w:rPr>
          <w:sz w:val="28"/>
          <w:szCs w:val="28"/>
          <w:lang w:val="uk-UA"/>
        </w:rPr>
        <w:t>База даних «Законодавство України» / ВР України. URL:</w:t>
      </w:r>
      <w:r w:rsidRPr="00152EBE">
        <w:rPr>
          <w:sz w:val="28"/>
          <w:szCs w:val="28"/>
          <w:lang w:val="uk-UA"/>
        </w:rPr>
        <w:t xml:space="preserve"> https:// zakon.rada.gov.ua/laws/show/1052-</w:t>
      </w:r>
      <w:r w:rsidR="00DF207C">
        <w:rPr>
          <w:sz w:val="28"/>
          <w:szCs w:val="28"/>
          <w:lang w:val="uk-UA"/>
        </w:rPr>
        <w:t>2015-%D0%BF</w:t>
      </w:r>
      <w:r w:rsidRPr="00152EBE">
        <w:rPr>
          <w:sz w:val="28"/>
          <w:szCs w:val="28"/>
          <w:lang w:val="uk-UA"/>
        </w:rPr>
        <w:t xml:space="preserve"> (дата звернення: 06.05.2021).</w:t>
      </w:r>
    </w:p>
    <w:p w:rsidR="003E0E34" w:rsidRPr="003E0E34" w:rsidRDefault="007839E7" w:rsidP="003E0E34">
      <w:pPr>
        <w:numPr>
          <w:ilvl w:val="0"/>
          <w:numId w:val="3"/>
        </w:numPr>
        <w:spacing w:after="0" w:line="360" w:lineRule="auto"/>
        <w:ind w:hanging="360"/>
        <w:rPr>
          <w:color w:val="auto"/>
          <w:sz w:val="28"/>
          <w:szCs w:val="28"/>
          <w:lang w:val="uk-UA"/>
        </w:rPr>
      </w:pPr>
      <w:r w:rsidRPr="003E0E34">
        <w:rPr>
          <w:sz w:val="28"/>
          <w:szCs w:val="28"/>
          <w:lang w:val="uk-UA"/>
        </w:rPr>
        <w:t>Про затвердження Плану реагування на надзви</w:t>
      </w:r>
      <w:r w:rsidR="003E0E34">
        <w:rPr>
          <w:sz w:val="28"/>
          <w:szCs w:val="28"/>
          <w:lang w:val="uk-UA"/>
        </w:rPr>
        <w:t>чайні ситуації державного рівня</w:t>
      </w:r>
      <w:r w:rsidRPr="003E0E34">
        <w:rPr>
          <w:sz w:val="28"/>
          <w:szCs w:val="28"/>
          <w:lang w:val="uk-UA"/>
        </w:rPr>
        <w:t xml:space="preserve">: Постанова Кабінету Міністрів України від 14.03.2018 № 223. База даних «Законодавство України» </w:t>
      </w:r>
      <w:r w:rsidRPr="003E0E34">
        <w:rPr>
          <w:color w:val="auto"/>
          <w:sz w:val="28"/>
          <w:szCs w:val="28"/>
          <w:lang w:val="uk-UA"/>
        </w:rPr>
        <w:t xml:space="preserve">/ </w:t>
      </w:r>
      <w:r w:rsidR="00DF207C">
        <w:rPr>
          <w:color w:val="auto"/>
          <w:sz w:val="28"/>
          <w:szCs w:val="28"/>
          <w:shd w:val="clear" w:color="auto" w:fill="FFFFFF"/>
          <w:lang w:val="ru-RU"/>
        </w:rPr>
        <w:t>і</w:t>
      </w:r>
      <w:r w:rsidR="003E0E34" w:rsidRPr="003E0E34">
        <w:rPr>
          <w:color w:val="auto"/>
          <w:sz w:val="28"/>
          <w:szCs w:val="28"/>
          <w:shd w:val="clear" w:color="auto" w:fill="FFFFFF"/>
          <w:lang w:val="ru-RU"/>
        </w:rPr>
        <w:t>з змінами, внесеними згідно з Постановами КМ</w:t>
      </w:r>
      <w:r w:rsidR="003E0E34" w:rsidRPr="003E0E34">
        <w:rPr>
          <w:color w:val="auto"/>
          <w:sz w:val="28"/>
          <w:szCs w:val="28"/>
          <w:lang w:val="ru-RU"/>
        </w:rPr>
        <w:t xml:space="preserve"> </w:t>
      </w:r>
      <w:hyperlink r:id="rId6" w:anchor="n2" w:tgtFrame="_blank" w:history="1">
        <w:r w:rsidR="003E0E34" w:rsidRPr="003E0E34">
          <w:rPr>
            <w:rStyle w:val="a3"/>
            <w:color w:val="auto"/>
            <w:sz w:val="28"/>
            <w:szCs w:val="28"/>
            <w:u w:val="none"/>
            <w:shd w:val="clear" w:color="auto" w:fill="FFFFFF"/>
            <w:lang w:val="ru-RU"/>
          </w:rPr>
          <w:t>№ 456 від 23.02.2022</w:t>
        </w:r>
      </w:hyperlink>
    </w:p>
    <w:p w:rsidR="007839E7" w:rsidRPr="00D04BAB" w:rsidRDefault="007839E7" w:rsidP="003E0E34">
      <w:pPr>
        <w:numPr>
          <w:ilvl w:val="0"/>
          <w:numId w:val="3"/>
        </w:numPr>
        <w:spacing w:after="0" w:line="360" w:lineRule="auto"/>
        <w:ind w:hanging="360"/>
        <w:rPr>
          <w:sz w:val="28"/>
          <w:szCs w:val="28"/>
          <w:lang w:val="uk-UA"/>
        </w:rPr>
      </w:pPr>
      <w:r w:rsidRPr="003E0E34">
        <w:rPr>
          <w:sz w:val="28"/>
          <w:szCs w:val="28"/>
          <w:lang w:val="uk-UA"/>
        </w:rPr>
        <w:t>Про затвердження Статуту дій у надзвичайних ситуаціях органів управління та підрозділів Оперативно-рятувальної служби цивільного захисту та Статуту дій органів управління та підрозділів Оперативно-рятувальної служби цивільного захисту під час гасіння пожеж : Наказ МВС України від 26.04.2018 № 340. База даних «Законодавство України»</w:t>
      </w:r>
      <w:r w:rsidRPr="003E0E34">
        <w:rPr>
          <w:i/>
          <w:sz w:val="28"/>
          <w:szCs w:val="28"/>
          <w:lang w:val="uk-UA"/>
        </w:rPr>
        <w:t xml:space="preserve"> /</w:t>
      </w:r>
      <w:r w:rsidRPr="003E0E34">
        <w:rPr>
          <w:sz w:val="28"/>
          <w:szCs w:val="28"/>
          <w:lang w:val="uk-UA"/>
        </w:rPr>
        <w:t xml:space="preserve"> ВР України. URL: </w:t>
      </w:r>
      <w:hyperlink r:id="rId7" w:history="1">
        <w:r w:rsidR="00D23A24" w:rsidRPr="003E0E34">
          <w:rPr>
            <w:rStyle w:val="a3"/>
            <w:sz w:val="28"/>
            <w:szCs w:val="28"/>
            <w:lang w:val="uk-UA"/>
          </w:rPr>
          <w:t>https://zakon.rada.gov.ua/laws/show/z080118</w:t>
        </w:r>
      </w:hyperlink>
      <w:r w:rsidR="00D23A24" w:rsidRPr="003E0E34">
        <w:rPr>
          <w:sz w:val="28"/>
          <w:szCs w:val="28"/>
          <w:lang w:val="uk-UA"/>
        </w:rPr>
        <w:t xml:space="preserve"> </w:t>
      </w:r>
      <w:r w:rsidRPr="003E0E34">
        <w:rPr>
          <w:sz w:val="28"/>
          <w:szCs w:val="28"/>
          <w:lang w:val="uk-UA"/>
        </w:rPr>
        <w:t>Text (дата звернення: 06.05.2021).</w:t>
      </w:r>
    </w:p>
    <w:p w:rsidR="00D04BAB" w:rsidRPr="00D04BAB" w:rsidRDefault="00D04BAB" w:rsidP="00D04BAB">
      <w:pPr>
        <w:spacing w:line="360" w:lineRule="auto"/>
        <w:jc w:val="center"/>
        <w:rPr>
          <w:b/>
          <w:sz w:val="28"/>
          <w:szCs w:val="28"/>
          <w:lang w:val="uk-UA"/>
        </w:rPr>
      </w:pPr>
      <w:hyperlink r:id="rId8" w:history="1">
        <w:r w:rsidRPr="00D04BAB">
          <w:rPr>
            <w:rStyle w:val="a3"/>
            <w:b/>
            <w:color w:val="002B41"/>
            <w:sz w:val="28"/>
            <w:szCs w:val="28"/>
            <w:u w:val="none"/>
            <w:shd w:val="clear" w:color="auto" w:fill="FFFFFF"/>
          </w:rPr>
          <w:t>References</w:t>
        </w:r>
      </w:hyperlink>
    </w:p>
    <w:p w:rsidR="00D04BAB" w:rsidRPr="00D04BAB" w:rsidRDefault="00DF207C" w:rsidP="00D04BAB">
      <w:pPr>
        <w:spacing w:line="360" w:lineRule="auto"/>
        <w:rPr>
          <w:sz w:val="28"/>
          <w:szCs w:val="28"/>
          <w:lang w:val="uk-UA"/>
        </w:rPr>
      </w:pPr>
      <w:r w:rsidRPr="00D04BAB">
        <w:rPr>
          <w:sz w:val="28"/>
          <w:szCs w:val="28"/>
          <w:lang w:val="uk-UA"/>
        </w:rPr>
        <w:t xml:space="preserve">1. </w:t>
      </w:r>
      <w:r w:rsidR="00D04BAB" w:rsidRPr="00D04BAB">
        <w:rPr>
          <w:sz w:val="28"/>
          <w:szCs w:val="28"/>
        </w:rPr>
        <w:t>Bakumenko</w:t>
      </w:r>
      <w:r w:rsidR="00D04BAB" w:rsidRPr="00D04BAB">
        <w:rPr>
          <w:sz w:val="28"/>
          <w:szCs w:val="28"/>
          <w:lang w:val="uk-UA"/>
        </w:rPr>
        <w:t xml:space="preserve"> </w:t>
      </w:r>
      <w:r w:rsidR="00D04BAB" w:rsidRPr="00D04BAB">
        <w:rPr>
          <w:sz w:val="28"/>
          <w:szCs w:val="28"/>
        </w:rPr>
        <w:t>V</w:t>
      </w:r>
      <w:r w:rsidR="00D04BAB" w:rsidRPr="00D04BAB">
        <w:rPr>
          <w:sz w:val="28"/>
          <w:szCs w:val="28"/>
          <w:lang w:val="uk-UA"/>
        </w:rPr>
        <w:t>.</w:t>
      </w:r>
      <w:r w:rsidR="00D04BAB" w:rsidRPr="00D04BAB">
        <w:rPr>
          <w:sz w:val="28"/>
          <w:szCs w:val="28"/>
        </w:rPr>
        <w:t>D</w:t>
      </w:r>
      <w:r w:rsidR="00D04BAB" w:rsidRPr="00D04BAB">
        <w:rPr>
          <w:sz w:val="28"/>
          <w:szCs w:val="28"/>
          <w:lang w:val="uk-UA"/>
        </w:rPr>
        <w:t xml:space="preserve">. </w:t>
      </w:r>
      <w:r w:rsidR="00D04BAB" w:rsidRPr="00D04BAB">
        <w:rPr>
          <w:sz w:val="28"/>
          <w:szCs w:val="28"/>
        </w:rPr>
        <w:t>Formuvannja</w:t>
      </w:r>
      <w:r w:rsidR="00D04BAB" w:rsidRPr="00D04BAB">
        <w:rPr>
          <w:sz w:val="28"/>
          <w:szCs w:val="28"/>
          <w:lang w:val="uk-UA"/>
        </w:rPr>
        <w:t xml:space="preserve"> </w:t>
      </w:r>
      <w:r w:rsidR="00D04BAB" w:rsidRPr="00D04BAB">
        <w:rPr>
          <w:sz w:val="28"/>
          <w:szCs w:val="28"/>
        </w:rPr>
        <w:t>derzhavno</w:t>
      </w:r>
      <w:r w:rsidR="00D04BAB" w:rsidRPr="00D04BAB">
        <w:rPr>
          <w:sz w:val="28"/>
          <w:szCs w:val="28"/>
          <w:lang w:val="uk-UA"/>
        </w:rPr>
        <w:t>-</w:t>
      </w:r>
      <w:r w:rsidR="00D04BAB" w:rsidRPr="00D04BAB">
        <w:rPr>
          <w:sz w:val="28"/>
          <w:szCs w:val="28"/>
        </w:rPr>
        <w:t>upravl</w:t>
      </w:r>
      <w:r w:rsidR="00D04BAB" w:rsidRPr="00D04BAB">
        <w:rPr>
          <w:sz w:val="28"/>
          <w:szCs w:val="28"/>
          <w:lang w:val="uk-UA"/>
        </w:rPr>
        <w:t>і</w:t>
      </w:r>
      <w:r w:rsidR="00D04BAB" w:rsidRPr="00D04BAB">
        <w:rPr>
          <w:sz w:val="28"/>
          <w:szCs w:val="28"/>
        </w:rPr>
        <w:t>ns</w:t>
      </w:r>
      <w:r w:rsidR="00D04BAB" w:rsidRPr="00D04BAB">
        <w:rPr>
          <w:sz w:val="28"/>
          <w:szCs w:val="28"/>
          <w:lang w:val="uk-UA"/>
        </w:rPr>
        <w:t>'</w:t>
      </w:r>
      <w:r w:rsidR="00D04BAB" w:rsidRPr="00D04BAB">
        <w:rPr>
          <w:sz w:val="28"/>
          <w:szCs w:val="28"/>
        </w:rPr>
        <w:t>kih</w:t>
      </w:r>
      <w:r w:rsidR="00D04BAB" w:rsidRPr="00D04BAB">
        <w:rPr>
          <w:sz w:val="28"/>
          <w:szCs w:val="28"/>
          <w:lang w:val="uk-UA"/>
        </w:rPr>
        <w:t xml:space="preserve"> </w:t>
      </w:r>
      <w:r w:rsidR="00D04BAB" w:rsidRPr="00D04BAB">
        <w:rPr>
          <w:sz w:val="28"/>
          <w:szCs w:val="28"/>
        </w:rPr>
        <w:t>r</w:t>
      </w:r>
      <w:r w:rsidR="00D04BAB" w:rsidRPr="00D04BAB">
        <w:rPr>
          <w:sz w:val="28"/>
          <w:szCs w:val="28"/>
          <w:lang w:val="uk-UA"/>
        </w:rPr>
        <w:t>і</w:t>
      </w:r>
      <w:r w:rsidR="00D04BAB" w:rsidRPr="00D04BAB">
        <w:rPr>
          <w:sz w:val="28"/>
          <w:szCs w:val="28"/>
        </w:rPr>
        <w:t>shen</w:t>
      </w:r>
      <w:r w:rsidR="00D04BAB" w:rsidRPr="00D04BAB">
        <w:rPr>
          <w:sz w:val="28"/>
          <w:szCs w:val="28"/>
          <w:lang w:val="uk-UA"/>
        </w:rPr>
        <w:t xml:space="preserve">': </w:t>
      </w:r>
      <w:r w:rsidR="00D04BAB" w:rsidRPr="00D04BAB">
        <w:rPr>
          <w:sz w:val="28"/>
          <w:szCs w:val="28"/>
        </w:rPr>
        <w:t>Problemi</w:t>
      </w:r>
      <w:r w:rsidR="00D04BAB" w:rsidRPr="00D04BAB">
        <w:rPr>
          <w:sz w:val="28"/>
          <w:szCs w:val="28"/>
          <w:lang w:val="uk-UA"/>
        </w:rPr>
        <w:t xml:space="preserve"> </w:t>
      </w:r>
      <w:r w:rsidR="00D04BAB" w:rsidRPr="00D04BAB">
        <w:rPr>
          <w:sz w:val="28"/>
          <w:szCs w:val="28"/>
        </w:rPr>
        <w:t>teor</w:t>
      </w:r>
      <w:r w:rsidR="00D04BAB" w:rsidRPr="00D04BAB">
        <w:rPr>
          <w:sz w:val="28"/>
          <w:szCs w:val="28"/>
          <w:lang w:val="uk-UA"/>
        </w:rPr>
        <w:t xml:space="preserve">ії, </w:t>
      </w:r>
      <w:r w:rsidR="00D04BAB" w:rsidRPr="00D04BAB">
        <w:rPr>
          <w:sz w:val="28"/>
          <w:szCs w:val="28"/>
        </w:rPr>
        <w:t>metodolog</w:t>
      </w:r>
      <w:r w:rsidR="00D04BAB" w:rsidRPr="00D04BAB">
        <w:rPr>
          <w:sz w:val="28"/>
          <w:szCs w:val="28"/>
          <w:lang w:val="uk-UA"/>
        </w:rPr>
        <w:t xml:space="preserve">ії, </w:t>
      </w:r>
      <w:r w:rsidR="00D04BAB" w:rsidRPr="00D04BAB">
        <w:rPr>
          <w:sz w:val="28"/>
          <w:szCs w:val="28"/>
        </w:rPr>
        <w:t>praktiki</w:t>
      </w:r>
      <w:r w:rsidR="00D04BAB" w:rsidRPr="00D04BAB">
        <w:rPr>
          <w:sz w:val="28"/>
          <w:szCs w:val="28"/>
          <w:lang w:val="uk-UA"/>
        </w:rPr>
        <w:t xml:space="preserve">: </w:t>
      </w:r>
      <w:r w:rsidR="00D04BAB" w:rsidRPr="00D04BAB">
        <w:rPr>
          <w:sz w:val="28"/>
          <w:szCs w:val="28"/>
        </w:rPr>
        <w:t>monograf</w:t>
      </w:r>
      <w:r w:rsidR="00D04BAB" w:rsidRPr="00D04BAB">
        <w:rPr>
          <w:sz w:val="28"/>
          <w:szCs w:val="28"/>
          <w:lang w:val="uk-UA"/>
        </w:rPr>
        <w:t>і</w:t>
      </w:r>
      <w:r w:rsidR="00D04BAB" w:rsidRPr="00D04BAB">
        <w:rPr>
          <w:sz w:val="28"/>
          <w:szCs w:val="28"/>
        </w:rPr>
        <w:t>ja</w:t>
      </w:r>
      <w:r w:rsidR="00D04BAB" w:rsidRPr="00D04BAB">
        <w:rPr>
          <w:sz w:val="28"/>
          <w:szCs w:val="28"/>
          <w:lang w:val="uk-UA"/>
        </w:rPr>
        <w:t xml:space="preserve">. </w:t>
      </w:r>
      <w:proofErr w:type="gramStart"/>
      <w:r w:rsidR="00D04BAB" w:rsidRPr="00D04BAB">
        <w:rPr>
          <w:sz w:val="28"/>
          <w:szCs w:val="28"/>
        </w:rPr>
        <w:t>Ki</w:t>
      </w:r>
      <w:r w:rsidR="00D04BAB" w:rsidRPr="00D04BAB">
        <w:rPr>
          <w:sz w:val="28"/>
          <w:szCs w:val="28"/>
          <w:lang w:val="uk-UA"/>
        </w:rPr>
        <w:t>ї</w:t>
      </w:r>
      <w:r w:rsidR="00D04BAB" w:rsidRPr="00D04BAB">
        <w:rPr>
          <w:sz w:val="28"/>
          <w:szCs w:val="28"/>
        </w:rPr>
        <w:t>v</w:t>
      </w:r>
      <w:r w:rsidR="00D04BAB" w:rsidRPr="00D04BAB">
        <w:rPr>
          <w:sz w:val="28"/>
          <w:szCs w:val="28"/>
          <w:lang w:val="uk-UA"/>
        </w:rPr>
        <w:t xml:space="preserve"> :</w:t>
      </w:r>
      <w:proofErr w:type="gramEnd"/>
      <w:r w:rsidR="00D04BAB" w:rsidRPr="00D04BAB">
        <w:rPr>
          <w:sz w:val="28"/>
          <w:szCs w:val="28"/>
          <w:lang w:val="uk-UA"/>
        </w:rPr>
        <w:t xml:space="preserve"> </w:t>
      </w:r>
      <w:r w:rsidR="00D04BAB" w:rsidRPr="00D04BAB">
        <w:rPr>
          <w:sz w:val="28"/>
          <w:szCs w:val="28"/>
        </w:rPr>
        <w:t>Vid</w:t>
      </w:r>
      <w:r w:rsidR="00D04BAB" w:rsidRPr="00D04BAB">
        <w:rPr>
          <w:sz w:val="28"/>
          <w:szCs w:val="28"/>
          <w:lang w:val="uk-UA"/>
        </w:rPr>
        <w:t>-</w:t>
      </w:r>
      <w:r w:rsidR="00D04BAB" w:rsidRPr="00D04BAB">
        <w:rPr>
          <w:sz w:val="28"/>
          <w:szCs w:val="28"/>
        </w:rPr>
        <w:t>vo</w:t>
      </w:r>
      <w:r w:rsidR="00D04BAB" w:rsidRPr="00D04BAB">
        <w:rPr>
          <w:sz w:val="28"/>
          <w:szCs w:val="28"/>
          <w:lang w:val="uk-UA"/>
        </w:rPr>
        <w:t xml:space="preserve"> </w:t>
      </w:r>
      <w:r w:rsidR="00D04BAB" w:rsidRPr="00D04BAB">
        <w:rPr>
          <w:sz w:val="28"/>
          <w:szCs w:val="28"/>
        </w:rPr>
        <w:t>UADU</w:t>
      </w:r>
      <w:r w:rsidR="00D04BAB" w:rsidRPr="00D04BAB">
        <w:rPr>
          <w:sz w:val="28"/>
          <w:szCs w:val="28"/>
          <w:lang w:val="uk-UA"/>
        </w:rPr>
        <w:t xml:space="preserve">, 2000. 328 </w:t>
      </w:r>
      <w:r w:rsidR="00D04BAB" w:rsidRPr="00D04BAB">
        <w:rPr>
          <w:sz w:val="28"/>
          <w:szCs w:val="28"/>
        </w:rPr>
        <w:t>s</w:t>
      </w:r>
      <w:r w:rsidR="00D04BAB" w:rsidRPr="00D04BAB">
        <w:rPr>
          <w:sz w:val="28"/>
          <w:szCs w:val="28"/>
          <w:lang w:val="uk-UA"/>
        </w:rPr>
        <w:t>.</w:t>
      </w:r>
    </w:p>
    <w:p w:rsidR="00D04BAB" w:rsidRPr="00D04BAB" w:rsidRDefault="00D04BAB" w:rsidP="00D04BAB">
      <w:pPr>
        <w:spacing w:line="360" w:lineRule="auto"/>
        <w:rPr>
          <w:sz w:val="28"/>
          <w:szCs w:val="28"/>
          <w:lang w:val="uk-UA"/>
        </w:rPr>
      </w:pPr>
      <w:r w:rsidRPr="00D04BAB">
        <w:rPr>
          <w:sz w:val="28"/>
          <w:szCs w:val="28"/>
          <w:lang w:val="uk-UA"/>
        </w:rPr>
        <w:t>2.</w:t>
      </w:r>
      <w:r w:rsidRPr="00D04BAB">
        <w:rPr>
          <w:sz w:val="28"/>
          <w:szCs w:val="28"/>
          <w:lang w:val="uk-UA"/>
        </w:rPr>
        <w:tab/>
      </w:r>
      <w:r w:rsidRPr="00D04BAB">
        <w:rPr>
          <w:sz w:val="28"/>
          <w:szCs w:val="28"/>
        </w:rPr>
        <w:t>Sitnik</w:t>
      </w:r>
      <w:r w:rsidRPr="00D04BAB">
        <w:rPr>
          <w:sz w:val="28"/>
          <w:szCs w:val="28"/>
          <w:lang w:val="uk-UA"/>
        </w:rPr>
        <w:t xml:space="preserve"> </w:t>
      </w:r>
      <w:r w:rsidRPr="00D04BAB">
        <w:rPr>
          <w:sz w:val="28"/>
          <w:szCs w:val="28"/>
        </w:rPr>
        <w:t>G</w:t>
      </w:r>
      <w:r w:rsidRPr="00D04BAB">
        <w:rPr>
          <w:sz w:val="28"/>
          <w:szCs w:val="28"/>
          <w:lang w:val="uk-UA"/>
        </w:rPr>
        <w:t>.</w:t>
      </w:r>
      <w:r w:rsidRPr="00D04BAB">
        <w:rPr>
          <w:sz w:val="28"/>
          <w:szCs w:val="28"/>
        </w:rPr>
        <w:t>P</w:t>
      </w:r>
      <w:r w:rsidRPr="00D04BAB">
        <w:rPr>
          <w:sz w:val="28"/>
          <w:szCs w:val="28"/>
          <w:lang w:val="uk-UA"/>
        </w:rPr>
        <w:t xml:space="preserve">. </w:t>
      </w:r>
      <w:r w:rsidRPr="00D04BAB">
        <w:rPr>
          <w:sz w:val="28"/>
          <w:szCs w:val="28"/>
        </w:rPr>
        <w:t>Derzhavne</w:t>
      </w:r>
      <w:r w:rsidRPr="00D04BAB">
        <w:rPr>
          <w:sz w:val="28"/>
          <w:szCs w:val="28"/>
          <w:lang w:val="uk-UA"/>
        </w:rPr>
        <w:t xml:space="preserve"> </w:t>
      </w:r>
      <w:r w:rsidRPr="00D04BAB">
        <w:rPr>
          <w:sz w:val="28"/>
          <w:szCs w:val="28"/>
        </w:rPr>
        <w:t>upravl</w:t>
      </w:r>
      <w:r w:rsidRPr="00D04BAB">
        <w:rPr>
          <w:sz w:val="28"/>
          <w:szCs w:val="28"/>
          <w:lang w:val="uk-UA"/>
        </w:rPr>
        <w:t>і</w:t>
      </w:r>
      <w:r w:rsidRPr="00D04BAB">
        <w:rPr>
          <w:sz w:val="28"/>
          <w:szCs w:val="28"/>
        </w:rPr>
        <w:t>nnja</w:t>
      </w:r>
      <w:r w:rsidRPr="00D04BAB">
        <w:rPr>
          <w:sz w:val="28"/>
          <w:szCs w:val="28"/>
          <w:lang w:val="uk-UA"/>
        </w:rPr>
        <w:t xml:space="preserve"> </w:t>
      </w:r>
      <w:r w:rsidRPr="00D04BAB">
        <w:rPr>
          <w:sz w:val="28"/>
          <w:szCs w:val="28"/>
        </w:rPr>
        <w:t>u</w:t>
      </w:r>
      <w:r w:rsidRPr="00D04BAB">
        <w:rPr>
          <w:sz w:val="28"/>
          <w:szCs w:val="28"/>
          <w:lang w:val="uk-UA"/>
        </w:rPr>
        <w:t xml:space="preserve"> </w:t>
      </w:r>
      <w:r w:rsidRPr="00D04BAB">
        <w:rPr>
          <w:sz w:val="28"/>
          <w:szCs w:val="28"/>
        </w:rPr>
        <w:t>sfer</w:t>
      </w:r>
      <w:r w:rsidRPr="00D04BAB">
        <w:rPr>
          <w:sz w:val="28"/>
          <w:szCs w:val="28"/>
          <w:lang w:val="uk-UA"/>
        </w:rPr>
        <w:t xml:space="preserve">і </w:t>
      </w:r>
      <w:r w:rsidRPr="00D04BAB">
        <w:rPr>
          <w:sz w:val="28"/>
          <w:szCs w:val="28"/>
        </w:rPr>
        <w:t>nac</w:t>
      </w:r>
      <w:r w:rsidRPr="00D04BAB">
        <w:rPr>
          <w:sz w:val="28"/>
          <w:szCs w:val="28"/>
          <w:lang w:val="uk-UA"/>
        </w:rPr>
        <w:t>і</w:t>
      </w:r>
      <w:r w:rsidRPr="00D04BAB">
        <w:rPr>
          <w:sz w:val="28"/>
          <w:szCs w:val="28"/>
        </w:rPr>
        <w:t>onal</w:t>
      </w:r>
      <w:r w:rsidRPr="00D04BAB">
        <w:rPr>
          <w:sz w:val="28"/>
          <w:szCs w:val="28"/>
          <w:lang w:val="uk-UA"/>
        </w:rPr>
        <w:t>'</w:t>
      </w:r>
      <w:r w:rsidRPr="00D04BAB">
        <w:rPr>
          <w:sz w:val="28"/>
          <w:szCs w:val="28"/>
        </w:rPr>
        <w:t>no</w:t>
      </w:r>
      <w:r w:rsidRPr="00D04BAB">
        <w:rPr>
          <w:sz w:val="28"/>
          <w:szCs w:val="28"/>
          <w:lang w:val="uk-UA"/>
        </w:rPr>
        <w:t xml:space="preserve">ї </w:t>
      </w:r>
      <w:r w:rsidRPr="00D04BAB">
        <w:rPr>
          <w:sz w:val="28"/>
          <w:szCs w:val="28"/>
        </w:rPr>
        <w:t>bezpeki</w:t>
      </w:r>
      <w:r w:rsidRPr="00D04BAB">
        <w:rPr>
          <w:sz w:val="28"/>
          <w:szCs w:val="28"/>
          <w:lang w:val="uk-UA"/>
        </w:rPr>
        <w:t xml:space="preserve"> (</w:t>
      </w:r>
      <w:r w:rsidRPr="00D04BAB">
        <w:rPr>
          <w:sz w:val="28"/>
          <w:szCs w:val="28"/>
        </w:rPr>
        <w:t>konceptual</w:t>
      </w:r>
      <w:r w:rsidRPr="00D04BAB">
        <w:rPr>
          <w:sz w:val="28"/>
          <w:szCs w:val="28"/>
          <w:lang w:val="uk-UA"/>
        </w:rPr>
        <w:t>'</w:t>
      </w:r>
      <w:r w:rsidRPr="00D04BAB">
        <w:rPr>
          <w:sz w:val="28"/>
          <w:szCs w:val="28"/>
        </w:rPr>
        <w:t>n</w:t>
      </w:r>
      <w:r w:rsidRPr="00D04BAB">
        <w:rPr>
          <w:sz w:val="28"/>
          <w:szCs w:val="28"/>
          <w:lang w:val="uk-UA"/>
        </w:rPr>
        <w:t xml:space="preserve">і </w:t>
      </w:r>
      <w:r w:rsidRPr="00D04BAB">
        <w:rPr>
          <w:sz w:val="28"/>
          <w:szCs w:val="28"/>
        </w:rPr>
        <w:t>ta</w:t>
      </w:r>
      <w:r w:rsidRPr="00D04BAB">
        <w:rPr>
          <w:sz w:val="28"/>
          <w:szCs w:val="28"/>
          <w:lang w:val="uk-UA"/>
        </w:rPr>
        <w:t xml:space="preserve"> </w:t>
      </w:r>
      <w:r w:rsidRPr="00D04BAB">
        <w:rPr>
          <w:sz w:val="28"/>
          <w:szCs w:val="28"/>
        </w:rPr>
        <w:t>organ</w:t>
      </w:r>
      <w:r w:rsidRPr="00D04BAB">
        <w:rPr>
          <w:sz w:val="28"/>
          <w:szCs w:val="28"/>
          <w:lang w:val="uk-UA"/>
        </w:rPr>
        <w:t>і</w:t>
      </w:r>
      <w:r w:rsidRPr="00D04BAB">
        <w:rPr>
          <w:sz w:val="28"/>
          <w:szCs w:val="28"/>
        </w:rPr>
        <w:t>zac</w:t>
      </w:r>
      <w:r w:rsidRPr="00D04BAB">
        <w:rPr>
          <w:sz w:val="28"/>
          <w:szCs w:val="28"/>
          <w:lang w:val="uk-UA"/>
        </w:rPr>
        <w:t>і</w:t>
      </w:r>
      <w:r w:rsidRPr="00D04BAB">
        <w:rPr>
          <w:sz w:val="28"/>
          <w:szCs w:val="28"/>
        </w:rPr>
        <w:t>jno</w:t>
      </w:r>
      <w:r w:rsidRPr="00D04BAB">
        <w:rPr>
          <w:sz w:val="28"/>
          <w:szCs w:val="28"/>
          <w:lang w:val="uk-UA"/>
        </w:rPr>
        <w:t>-</w:t>
      </w:r>
      <w:r w:rsidRPr="00D04BAB">
        <w:rPr>
          <w:sz w:val="28"/>
          <w:szCs w:val="28"/>
        </w:rPr>
        <w:t>pravov</w:t>
      </w:r>
      <w:r w:rsidRPr="00D04BAB">
        <w:rPr>
          <w:sz w:val="28"/>
          <w:szCs w:val="28"/>
          <w:lang w:val="uk-UA"/>
        </w:rPr>
        <w:t xml:space="preserve">і </w:t>
      </w:r>
      <w:r w:rsidRPr="00D04BAB">
        <w:rPr>
          <w:sz w:val="28"/>
          <w:szCs w:val="28"/>
        </w:rPr>
        <w:t>zasadi</w:t>
      </w:r>
      <w:r w:rsidRPr="00D04BAB">
        <w:rPr>
          <w:sz w:val="28"/>
          <w:szCs w:val="28"/>
          <w:lang w:val="uk-UA"/>
        </w:rPr>
        <w:t xml:space="preserve">): </w:t>
      </w:r>
      <w:r w:rsidRPr="00D04BAB">
        <w:rPr>
          <w:sz w:val="28"/>
          <w:szCs w:val="28"/>
        </w:rPr>
        <w:t>p</w:t>
      </w:r>
      <w:r w:rsidRPr="00D04BAB">
        <w:rPr>
          <w:sz w:val="28"/>
          <w:szCs w:val="28"/>
          <w:lang w:val="uk-UA"/>
        </w:rPr>
        <w:t>і</w:t>
      </w:r>
      <w:r w:rsidRPr="00D04BAB">
        <w:rPr>
          <w:sz w:val="28"/>
          <w:szCs w:val="28"/>
        </w:rPr>
        <w:t>druchnik</w:t>
      </w:r>
      <w:r w:rsidRPr="00D04BAB">
        <w:rPr>
          <w:sz w:val="28"/>
          <w:szCs w:val="28"/>
          <w:lang w:val="uk-UA"/>
        </w:rPr>
        <w:t xml:space="preserve"> / </w:t>
      </w:r>
      <w:r w:rsidRPr="00D04BAB">
        <w:rPr>
          <w:sz w:val="28"/>
          <w:szCs w:val="28"/>
        </w:rPr>
        <w:t>NADU</w:t>
      </w:r>
      <w:r w:rsidRPr="00D04BAB">
        <w:rPr>
          <w:sz w:val="28"/>
          <w:szCs w:val="28"/>
          <w:lang w:val="uk-UA"/>
        </w:rPr>
        <w:t xml:space="preserve">. </w:t>
      </w:r>
      <w:proofErr w:type="gramStart"/>
      <w:r w:rsidRPr="00D04BAB">
        <w:rPr>
          <w:sz w:val="28"/>
          <w:szCs w:val="28"/>
        </w:rPr>
        <w:t>Ki</w:t>
      </w:r>
      <w:r w:rsidRPr="00D04BAB">
        <w:rPr>
          <w:sz w:val="28"/>
          <w:szCs w:val="28"/>
          <w:lang w:val="uk-UA"/>
        </w:rPr>
        <w:t>ї</w:t>
      </w:r>
      <w:r w:rsidRPr="00D04BAB">
        <w:rPr>
          <w:sz w:val="28"/>
          <w:szCs w:val="28"/>
        </w:rPr>
        <w:t>v</w:t>
      </w:r>
      <w:r w:rsidRPr="00D04BAB">
        <w:rPr>
          <w:sz w:val="28"/>
          <w:szCs w:val="28"/>
          <w:lang w:val="uk-UA"/>
        </w:rPr>
        <w:t>, 2012.</w:t>
      </w:r>
      <w:proofErr w:type="gramEnd"/>
      <w:r w:rsidRPr="00D04BAB">
        <w:rPr>
          <w:sz w:val="28"/>
          <w:szCs w:val="28"/>
          <w:lang w:val="uk-UA"/>
        </w:rPr>
        <w:t xml:space="preserve"> 544 </w:t>
      </w:r>
      <w:r w:rsidRPr="00D04BAB">
        <w:rPr>
          <w:sz w:val="28"/>
          <w:szCs w:val="28"/>
        </w:rPr>
        <w:t>s</w:t>
      </w:r>
      <w:r w:rsidRPr="00D04BAB">
        <w:rPr>
          <w:sz w:val="28"/>
          <w:szCs w:val="28"/>
          <w:lang w:val="uk-UA"/>
        </w:rPr>
        <w:t>.</w:t>
      </w:r>
    </w:p>
    <w:p w:rsidR="00D04BAB" w:rsidRPr="00D04BAB" w:rsidRDefault="00D04BAB" w:rsidP="00D04BAB">
      <w:pPr>
        <w:spacing w:line="360" w:lineRule="auto"/>
        <w:rPr>
          <w:sz w:val="28"/>
          <w:szCs w:val="28"/>
          <w:lang w:val="uk-UA"/>
        </w:rPr>
      </w:pPr>
      <w:r w:rsidRPr="00D04BAB">
        <w:rPr>
          <w:sz w:val="28"/>
          <w:szCs w:val="28"/>
          <w:lang w:val="uk-UA"/>
        </w:rPr>
        <w:t>3.</w:t>
      </w:r>
      <w:r w:rsidRPr="00D04BAB">
        <w:rPr>
          <w:sz w:val="28"/>
          <w:szCs w:val="28"/>
          <w:lang w:val="uk-UA"/>
        </w:rPr>
        <w:tab/>
      </w:r>
      <w:proofErr w:type="gramStart"/>
      <w:r w:rsidRPr="00D04BAB">
        <w:rPr>
          <w:sz w:val="28"/>
          <w:szCs w:val="28"/>
        </w:rPr>
        <w:t>Kovriga</w:t>
      </w:r>
      <w:r w:rsidRPr="00D04BAB">
        <w:rPr>
          <w:sz w:val="28"/>
          <w:szCs w:val="28"/>
          <w:lang w:val="uk-UA"/>
        </w:rPr>
        <w:t xml:space="preserve"> </w:t>
      </w:r>
      <w:r w:rsidRPr="00D04BAB">
        <w:rPr>
          <w:sz w:val="28"/>
          <w:szCs w:val="28"/>
        </w:rPr>
        <w:t>O</w:t>
      </w:r>
      <w:r w:rsidRPr="00D04BAB">
        <w:rPr>
          <w:sz w:val="28"/>
          <w:szCs w:val="28"/>
          <w:lang w:val="uk-UA"/>
        </w:rPr>
        <w:t>.</w:t>
      </w:r>
      <w:r w:rsidRPr="00D04BAB">
        <w:rPr>
          <w:sz w:val="28"/>
          <w:szCs w:val="28"/>
        </w:rPr>
        <w:t>S</w:t>
      </w:r>
      <w:r w:rsidRPr="00D04BAB">
        <w:rPr>
          <w:sz w:val="28"/>
          <w:szCs w:val="28"/>
          <w:lang w:val="uk-UA"/>
        </w:rPr>
        <w:t xml:space="preserve">. </w:t>
      </w:r>
      <w:r w:rsidRPr="00D04BAB">
        <w:rPr>
          <w:sz w:val="28"/>
          <w:szCs w:val="28"/>
        </w:rPr>
        <w:t>Proces</w:t>
      </w:r>
      <w:r w:rsidRPr="00D04BAB">
        <w:rPr>
          <w:sz w:val="28"/>
          <w:szCs w:val="28"/>
          <w:lang w:val="uk-UA"/>
        </w:rPr>
        <w:t xml:space="preserve"> </w:t>
      </w:r>
      <w:r w:rsidRPr="00D04BAB">
        <w:rPr>
          <w:sz w:val="28"/>
          <w:szCs w:val="28"/>
        </w:rPr>
        <w:t>prijnjattja</w:t>
      </w:r>
      <w:r w:rsidRPr="00D04BAB">
        <w:rPr>
          <w:sz w:val="28"/>
          <w:szCs w:val="28"/>
          <w:lang w:val="uk-UA"/>
        </w:rPr>
        <w:t xml:space="preserve"> </w:t>
      </w:r>
      <w:r w:rsidRPr="00D04BAB">
        <w:rPr>
          <w:sz w:val="28"/>
          <w:szCs w:val="28"/>
        </w:rPr>
        <w:t>upravl</w:t>
      </w:r>
      <w:r w:rsidRPr="00D04BAB">
        <w:rPr>
          <w:sz w:val="28"/>
          <w:szCs w:val="28"/>
          <w:lang w:val="uk-UA"/>
        </w:rPr>
        <w:t>і</w:t>
      </w:r>
      <w:r w:rsidRPr="00D04BAB">
        <w:rPr>
          <w:sz w:val="28"/>
          <w:szCs w:val="28"/>
        </w:rPr>
        <w:t>ns</w:t>
      </w:r>
      <w:r w:rsidRPr="00D04BAB">
        <w:rPr>
          <w:sz w:val="28"/>
          <w:szCs w:val="28"/>
          <w:lang w:val="uk-UA"/>
        </w:rPr>
        <w:t>'</w:t>
      </w:r>
      <w:r w:rsidRPr="00D04BAB">
        <w:rPr>
          <w:sz w:val="28"/>
          <w:szCs w:val="28"/>
        </w:rPr>
        <w:t>kih</w:t>
      </w:r>
      <w:r w:rsidRPr="00D04BAB">
        <w:rPr>
          <w:sz w:val="28"/>
          <w:szCs w:val="28"/>
          <w:lang w:val="uk-UA"/>
        </w:rPr>
        <w:t xml:space="preserve"> </w:t>
      </w:r>
      <w:r w:rsidRPr="00D04BAB">
        <w:rPr>
          <w:sz w:val="28"/>
          <w:szCs w:val="28"/>
        </w:rPr>
        <w:t>r</w:t>
      </w:r>
      <w:r w:rsidRPr="00D04BAB">
        <w:rPr>
          <w:sz w:val="28"/>
          <w:szCs w:val="28"/>
          <w:lang w:val="uk-UA"/>
        </w:rPr>
        <w:t>і</w:t>
      </w:r>
      <w:r w:rsidRPr="00D04BAB">
        <w:rPr>
          <w:sz w:val="28"/>
          <w:szCs w:val="28"/>
        </w:rPr>
        <w:t>shen</w:t>
      </w:r>
      <w:r w:rsidRPr="00D04BAB">
        <w:rPr>
          <w:sz w:val="28"/>
          <w:szCs w:val="28"/>
          <w:lang w:val="uk-UA"/>
        </w:rPr>
        <w:t xml:space="preserve">' </w:t>
      </w:r>
      <w:r w:rsidRPr="00D04BAB">
        <w:rPr>
          <w:sz w:val="28"/>
          <w:szCs w:val="28"/>
        </w:rPr>
        <w:t>u</w:t>
      </w:r>
      <w:r w:rsidRPr="00D04BAB">
        <w:rPr>
          <w:sz w:val="28"/>
          <w:szCs w:val="28"/>
          <w:lang w:val="uk-UA"/>
        </w:rPr>
        <w:t xml:space="preserve"> </w:t>
      </w:r>
      <w:r w:rsidRPr="00D04BAB">
        <w:rPr>
          <w:sz w:val="28"/>
          <w:szCs w:val="28"/>
        </w:rPr>
        <w:t>publ</w:t>
      </w:r>
      <w:r w:rsidRPr="00D04BAB">
        <w:rPr>
          <w:sz w:val="28"/>
          <w:szCs w:val="28"/>
          <w:lang w:val="uk-UA"/>
        </w:rPr>
        <w:t>і</w:t>
      </w:r>
      <w:r w:rsidRPr="00D04BAB">
        <w:rPr>
          <w:sz w:val="28"/>
          <w:szCs w:val="28"/>
        </w:rPr>
        <w:t>chnomu</w:t>
      </w:r>
      <w:r w:rsidRPr="00D04BAB">
        <w:rPr>
          <w:sz w:val="28"/>
          <w:szCs w:val="28"/>
          <w:lang w:val="uk-UA"/>
        </w:rPr>
        <w:t xml:space="preserve"> </w:t>
      </w:r>
      <w:r w:rsidRPr="00D04BAB">
        <w:rPr>
          <w:sz w:val="28"/>
          <w:szCs w:val="28"/>
        </w:rPr>
        <w:t>upravl</w:t>
      </w:r>
      <w:r w:rsidRPr="00D04BAB">
        <w:rPr>
          <w:sz w:val="28"/>
          <w:szCs w:val="28"/>
          <w:lang w:val="uk-UA"/>
        </w:rPr>
        <w:t>і</w:t>
      </w:r>
      <w:r w:rsidRPr="00D04BAB">
        <w:rPr>
          <w:sz w:val="28"/>
          <w:szCs w:val="28"/>
        </w:rPr>
        <w:t>nn</w:t>
      </w:r>
      <w:r w:rsidRPr="00D04BAB">
        <w:rPr>
          <w:sz w:val="28"/>
          <w:szCs w:val="28"/>
          <w:lang w:val="uk-UA"/>
        </w:rPr>
        <w:t>і.</w:t>
      </w:r>
      <w:proofErr w:type="gramEnd"/>
      <w:r w:rsidRPr="00D04BAB">
        <w:rPr>
          <w:sz w:val="28"/>
          <w:szCs w:val="28"/>
          <w:lang w:val="uk-UA"/>
        </w:rPr>
        <w:t xml:space="preserve"> </w:t>
      </w:r>
      <w:proofErr w:type="gramStart"/>
      <w:r w:rsidRPr="00D04BAB">
        <w:rPr>
          <w:sz w:val="28"/>
          <w:szCs w:val="28"/>
        </w:rPr>
        <w:t>Vchen</w:t>
      </w:r>
      <w:r w:rsidRPr="00D04BAB">
        <w:rPr>
          <w:sz w:val="28"/>
          <w:szCs w:val="28"/>
          <w:lang w:val="uk-UA"/>
        </w:rPr>
        <w:t xml:space="preserve">і </w:t>
      </w:r>
      <w:r w:rsidRPr="00D04BAB">
        <w:rPr>
          <w:sz w:val="28"/>
          <w:szCs w:val="28"/>
        </w:rPr>
        <w:t>zapiski</w:t>
      </w:r>
      <w:r w:rsidRPr="00D04BAB">
        <w:rPr>
          <w:sz w:val="28"/>
          <w:szCs w:val="28"/>
          <w:lang w:val="uk-UA"/>
        </w:rPr>
        <w:t xml:space="preserve"> </w:t>
      </w:r>
      <w:r w:rsidRPr="00D04BAB">
        <w:rPr>
          <w:sz w:val="28"/>
          <w:szCs w:val="28"/>
        </w:rPr>
        <w:t>TNU</w:t>
      </w:r>
      <w:r w:rsidRPr="00D04BAB">
        <w:rPr>
          <w:sz w:val="28"/>
          <w:szCs w:val="28"/>
          <w:lang w:val="uk-UA"/>
        </w:rPr>
        <w:t xml:space="preserve"> і</w:t>
      </w:r>
      <w:r w:rsidRPr="00D04BAB">
        <w:rPr>
          <w:sz w:val="28"/>
          <w:szCs w:val="28"/>
        </w:rPr>
        <w:t>men</w:t>
      </w:r>
      <w:r w:rsidRPr="00D04BAB">
        <w:rPr>
          <w:sz w:val="28"/>
          <w:szCs w:val="28"/>
          <w:lang w:val="uk-UA"/>
        </w:rPr>
        <w:t xml:space="preserve">і </w:t>
      </w:r>
      <w:r w:rsidRPr="00D04BAB">
        <w:rPr>
          <w:sz w:val="28"/>
          <w:szCs w:val="28"/>
        </w:rPr>
        <w:t>V</w:t>
      </w:r>
      <w:r w:rsidRPr="00D04BAB">
        <w:rPr>
          <w:sz w:val="28"/>
          <w:szCs w:val="28"/>
          <w:lang w:val="uk-UA"/>
        </w:rPr>
        <w:t xml:space="preserve">.І. </w:t>
      </w:r>
      <w:r w:rsidRPr="00D04BAB">
        <w:rPr>
          <w:sz w:val="28"/>
          <w:szCs w:val="28"/>
        </w:rPr>
        <w:t>Vernads</w:t>
      </w:r>
      <w:r w:rsidRPr="00D04BAB">
        <w:rPr>
          <w:sz w:val="28"/>
          <w:szCs w:val="28"/>
          <w:lang w:val="uk-UA"/>
        </w:rPr>
        <w:t>'</w:t>
      </w:r>
      <w:r w:rsidRPr="00D04BAB">
        <w:rPr>
          <w:sz w:val="28"/>
          <w:szCs w:val="28"/>
        </w:rPr>
        <w:t>kogo</w:t>
      </w:r>
      <w:r w:rsidRPr="00D04BAB">
        <w:rPr>
          <w:sz w:val="28"/>
          <w:szCs w:val="28"/>
          <w:lang w:val="uk-UA"/>
        </w:rPr>
        <w:t>.</w:t>
      </w:r>
      <w:proofErr w:type="gramEnd"/>
      <w:r w:rsidRPr="00D04BAB">
        <w:rPr>
          <w:sz w:val="28"/>
          <w:szCs w:val="28"/>
          <w:lang w:val="uk-UA"/>
        </w:rPr>
        <w:t xml:space="preserve"> </w:t>
      </w:r>
      <w:proofErr w:type="gramStart"/>
      <w:r w:rsidRPr="00D04BAB">
        <w:rPr>
          <w:sz w:val="28"/>
          <w:szCs w:val="28"/>
        </w:rPr>
        <w:t>Ser</w:t>
      </w:r>
      <w:r w:rsidRPr="00D04BAB">
        <w:rPr>
          <w:sz w:val="28"/>
          <w:szCs w:val="28"/>
          <w:lang w:val="uk-UA"/>
        </w:rPr>
        <w:t>і</w:t>
      </w:r>
      <w:r w:rsidRPr="00D04BAB">
        <w:rPr>
          <w:sz w:val="28"/>
          <w:szCs w:val="28"/>
        </w:rPr>
        <w:t>ja</w:t>
      </w:r>
      <w:r w:rsidRPr="00D04BAB">
        <w:rPr>
          <w:sz w:val="28"/>
          <w:szCs w:val="28"/>
          <w:lang w:val="uk-UA"/>
        </w:rPr>
        <w:t xml:space="preserve"> «</w:t>
      </w:r>
      <w:r w:rsidRPr="00D04BAB">
        <w:rPr>
          <w:sz w:val="28"/>
          <w:szCs w:val="28"/>
        </w:rPr>
        <w:t>Derzhavne</w:t>
      </w:r>
      <w:r w:rsidRPr="00D04BAB">
        <w:rPr>
          <w:sz w:val="28"/>
          <w:szCs w:val="28"/>
          <w:lang w:val="uk-UA"/>
        </w:rPr>
        <w:t xml:space="preserve"> </w:t>
      </w:r>
      <w:r w:rsidRPr="00D04BAB">
        <w:rPr>
          <w:sz w:val="28"/>
          <w:szCs w:val="28"/>
        </w:rPr>
        <w:t>upravl</w:t>
      </w:r>
      <w:r w:rsidRPr="00D04BAB">
        <w:rPr>
          <w:sz w:val="28"/>
          <w:szCs w:val="28"/>
          <w:lang w:val="uk-UA"/>
        </w:rPr>
        <w:t>і</w:t>
      </w:r>
      <w:r w:rsidRPr="00D04BAB">
        <w:rPr>
          <w:sz w:val="28"/>
          <w:szCs w:val="28"/>
        </w:rPr>
        <w:t>nnja</w:t>
      </w:r>
      <w:r w:rsidRPr="00D04BAB">
        <w:rPr>
          <w:sz w:val="28"/>
          <w:szCs w:val="28"/>
          <w:lang w:val="uk-UA"/>
        </w:rPr>
        <w:t>».</w:t>
      </w:r>
      <w:proofErr w:type="gramEnd"/>
      <w:r w:rsidRPr="00D04BAB">
        <w:rPr>
          <w:sz w:val="28"/>
          <w:szCs w:val="28"/>
          <w:lang w:val="uk-UA"/>
        </w:rPr>
        <w:t xml:space="preserve"> 2009. </w:t>
      </w:r>
      <w:r w:rsidRPr="00D04BAB">
        <w:rPr>
          <w:sz w:val="28"/>
          <w:szCs w:val="28"/>
        </w:rPr>
        <w:t>T</w:t>
      </w:r>
      <w:r w:rsidRPr="00D04BAB">
        <w:rPr>
          <w:sz w:val="28"/>
          <w:szCs w:val="28"/>
          <w:lang w:val="uk-UA"/>
        </w:rPr>
        <w:t xml:space="preserve">. 30 (69) № 4. </w:t>
      </w:r>
      <w:r w:rsidRPr="00D04BAB">
        <w:rPr>
          <w:sz w:val="28"/>
          <w:szCs w:val="28"/>
        </w:rPr>
        <w:t>S</w:t>
      </w:r>
      <w:r w:rsidRPr="00D04BAB">
        <w:rPr>
          <w:sz w:val="28"/>
          <w:szCs w:val="28"/>
          <w:lang w:val="uk-UA"/>
        </w:rPr>
        <w:t>. 67–72.</w:t>
      </w:r>
    </w:p>
    <w:p w:rsidR="00D04BAB" w:rsidRPr="00D04BAB" w:rsidRDefault="00D04BAB" w:rsidP="00D04BAB">
      <w:pPr>
        <w:spacing w:line="360" w:lineRule="auto"/>
        <w:rPr>
          <w:sz w:val="28"/>
          <w:szCs w:val="28"/>
          <w:lang w:val="uk-UA"/>
        </w:rPr>
      </w:pPr>
      <w:r w:rsidRPr="00D04BAB">
        <w:rPr>
          <w:sz w:val="28"/>
          <w:szCs w:val="28"/>
          <w:lang w:val="uk-UA"/>
        </w:rPr>
        <w:t>4.</w:t>
      </w:r>
      <w:r w:rsidRPr="00D04BAB">
        <w:rPr>
          <w:sz w:val="28"/>
          <w:szCs w:val="28"/>
          <w:lang w:val="uk-UA"/>
        </w:rPr>
        <w:tab/>
      </w:r>
      <w:proofErr w:type="gramStart"/>
      <w:r w:rsidRPr="00D04BAB">
        <w:rPr>
          <w:sz w:val="28"/>
          <w:szCs w:val="28"/>
        </w:rPr>
        <w:t>N</w:t>
      </w:r>
      <w:r w:rsidRPr="00D04BAB">
        <w:rPr>
          <w:sz w:val="28"/>
          <w:szCs w:val="28"/>
          <w:lang w:val="uk-UA"/>
        </w:rPr>
        <w:t>і</w:t>
      </w:r>
      <w:r w:rsidRPr="00D04BAB">
        <w:rPr>
          <w:sz w:val="28"/>
          <w:szCs w:val="28"/>
        </w:rPr>
        <w:t>k</w:t>
      </w:r>
      <w:r w:rsidRPr="00D04BAB">
        <w:rPr>
          <w:sz w:val="28"/>
          <w:szCs w:val="28"/>
          <w:lang w:val="uk-UA"/>
        </w:rPr>
        <w:t>і</w:t>
      </w:r>
      <w:r w:rsidRPr="00D04BAB">
        <w:rPr>
          <w:sz w:val="28"/>
          <w:szCs w:val="28"/>
        </w:rPr>
        <w:t>forenko</w:t>
      </w:r>
      <w:r w:rsidRPr="00D04BAB">
        <w:rPr>
          <w:sz w:val="28"/>
          <w:szCs w:val="28"/>
          <w:lang w:val="uk-UA"/>
        </w:rPr>
        <w:t xml:space="preserve"> </w:t>
      </w:r>
      <w:r w:rsidRPr="00D04BAB">
        <w:rPr>
          <w:sz w:val="28"/>
          <w:szCs w:val="28"/>
        </w:rPr>
        <w:t>V</w:t>
      </w:r>
      <w:r w:rsidRPr="00D04BAB">
        <w:rPr>
          <w:sz w:val="28"/>
          <w:szCs w:val="28"/>
          <w:lang w:val="uk-UA"/>
        </w:rPr>
        <w:t>.</w:t>
      </w:r>
      <w:r w:rsidRPr="00D04BAB">
        <w:rPr>
          <w:sz w:val="28"/>
          <w:szCs w:val="28"/>
        </w:rPr>
        <w:t>S</w:t>
      </w:r>
      <w:r w:rsidRPr="00D04BAB">
        <w:rPr>
          <w:sz w:val="28"/>
          <w:szCs w:val="28"/>
          <w:lang w:val="uk-UA"/>
        </w:rPr>
        <w:t xml:space="preserve">. </w:t>
      </w:r>
      <w:r w:rsidRPr="00D04BAB">
        <w:rPr>
          <w:sz w:val="28"/>
          <w:szCs w:val="28"/>
        </w:rPr>
        <w:t>Osoblivost</w:t>
      </w:r>
      <w:r w:rsidRPr="00D04BAB">
        <w:rPr>
          <w:sz w:val="28"/>
          <w:szCs w:val="28"/>
          <w:lang w:val="uk-UA"/>
        </w:rPr>
        <w:t xml:space="preserve">і </w:t>
      </w:r>
      <w:r w:rsidRPr="00D04BAB">
        <w:rPr>
          <w:sz w:val="28"/>
          <w:szCs w:val="28"/>
        </w:rPr>
        <w:t>prijnjattja</w:t>
      </w:r>
      <w:r w:rsidRPr="00D04BAB">
        <w:rPr>
          <w:sz w:val="28"/>
          <w:szCs w:val="28"/>
          <w:lang w:val="uk-UA"/>
        </w:rPr>
        <w:t xml:space="preserve"> </w:t>
      </w:r>
      <w:r w:rsidRPr="00D04BAB">
        <w:rPr>
          <w:sz w:val="28"/>
          <w:szCs w:val="28"/>
        </w:rPr>
        <w:t>derzhavno</w:t>
      </w:r>
      <w:r w:rsidRPr="00D04BAB">
        <w:rPr>
          <w:sz w:val="28"/>
          <w:szCs w:val="28"/>
          <w:lang w:val="uk-UA"/>
        </w:rPr>
        <w:t>-</w:t>
      </w:r>
      <w:r w:rsidRPr="00D04BAB">
        <w:rPr>
          <w:sz w:val="28"/>
          <w:szCs w:val="28"/>
        </w:rPr>
        <w:t>upravl</w:t>
      </w:r>
      <w:r w:rsidRPr="00D04BAB">
        <w:rPr>
          <w:sz w:val="28"/>
          <w:szCs w:val="28"/>
          <w:lang w:val="uk-UA"/>
        </w:rPr>
        <w:t>і</w:t>
      </w:r>
      <w:r w:rsidRPr="00D04BAB">
        <w:rPr>
          <w:sz w:val="28"/>
          <w:szCs w:val="28"/>
        </w:rPr>
        <w:t>ns</w:t>
      </w:r>
      <w:r w:rsidRPr="00D04BAB">
        <w:rPr>
          <w:sz w:val="28"/>
          <w:szCs w:val="28"/>
          <w:lang w:val="uk-UA"/>
        </w:rPr>
        <w:t>'</w:t>
      </w:r>
      <w:r w:rsidRPr="00D04BAB">
        <w:rPr>
          <w:sz w:val="28"/>
          <w:szCs w:val="28"/>
        </w:rPr>
        <w:t>kih</w:t>
      </w:r>
      <w:r w:rsidRPr="00D04BAB">
        <w:rPr>
          <w:sz w:val="28"/>
          <w:szCs w:val="28"/>
          <w:lang w:val="uk-UA"/>
        </w:rPr>
        <w:t xml:space="preserve"> </w:t>
      </w:r>
      <w:r w:rsidRPr="00D04BAB">
        <w:rPr>
          <w:sz w:val="28"/>
          <w:szCs w:val="28"/>
        </w:rPr>
        <w:t>r</w:t>
      </w:r>
      <w:r w:rsidRPr="00D04BAB">
        <w:rPr>
          <w:sz w:val="28"/>
          <w:szCs w:val="28"/>
          <w:lang w:val="uk-UA"/>
        </w:rPr>
        <w:t>і</w:t>
      </w:r>
      <w:r w:rsidRPr="00D04BAB">
        <w:rPr>
          <w:sz w:val="28"/>
          <w:szCs w:val="28"/>
        </w:rPr>
        <w:t>shen</w:t>
      </w:r>
      <w:r w:rsidRPr="00D04BAB">
        <w:rPr>
          <w:sz w:val="28"/>
          <w:szCs w:val="28"/>
          <w:lang w:val="uk-UA"/>
        </w:rPr>
        <w:t xml:space="preserve">' </w:t>
      </w:r>
      <w:r w:rsidRPr="00D04BAB">
        <w:rPr>
          <w:sz w:val="28"/>
          <w:szCs w:val="28"/>
        </w:rPr>
        <w:t>u</w:t>
      </w:r>
      <w:r w:rsidRPr="00D04BAB">
        <w:rPr>
          <w:sz w:val="28"/>
          <w:szCs w:val="28"/>
          <w:lang w:val="uk-UA"/>
        </w:rPr>
        <w:t xml:space="preserve"> </w:t>
      </w:r>
      <w:r w:rsidRPr="00D04BAB">
        <w:rPr>
          <w:sz w:val="28"/>
          <w:szCs w:val="28"/>
        </w:rPr>
        <w:t>sfer</w:t>
      </w:r>
      <w:r w:rsidRPr="00D04BAB">
        <w:rPr>
          <w:sz w:val="28"/>
          <w:szCs w:val="28"/>
          <w:lang w:val="uk-UA"/>
        </w:rPr>
        <w:t xml:space="preserve">і </w:t>
      </w:r>
      <w:r w:rsidRPr="00D04BAB">
        <w:rPr>
          <w:sz w:val="28"/>
          <w:szCs w:val="28"/>
        </w:rPr>
        <w:t>pri</w:t>
      </w:r>
      <w:r w:rsidRPr="00D04BAB">
        <w:rPr>
          <w:sz w:val="28"/>
          <w:szCs w:val="28"/>
          <w:lang w:val="uk-UA"/>
        </w:rPr>
        <w:t xml:space="preserve">- </w:t>
      </w:r>
      <w:r w:rsidRPr="00D04BAB">
        <w:rPr>
          <w:sz w:val="28"/>
          <w:szCs w:val="28"/>
        </w:rPr>
        <w:t>kordonno</w:t>
      </w:r>
      <w:r w:rsidRPr="00D04BAB">
        <w:rPr>
          <w:sz w:val="28"/>
          <w:szCs w:val="28"/>
          <w:lang w:val="uk-UA"/>
        </w:rPr>
        <w:t xml:space="preserve">ї </w:t>
      </w:r>
      <w:r w:rsidRPr="00D04BAB">
        <w:rPr>
          <w:sz w:val="28"/>
          <w:szCs w:val="28"/>
        </w:rPr>
        <w:t>bezpeki</w:t>
      </w:r>
      <w:r w:rsidRPr="00D04BAB">
        <w:rPr>
          <w:sz w:val="28"/>
          <w:szCs w:val="28"/>
          <w:lang w:val="uk-UA"/>
        </w:rPr>
        <w:t>.</w:t>
      </w:r>
      <w:proofErr w:type="gramEnd"/>
      <w:r w:rsidRPr="00D04BAB">
        <w:rPr>
          <w:sz w:val="28"/>
          <w:szCs w:val="28"/>
          <w:lang w:val="uk-UA"/>
        </w:rPr>
        <w:t xml:space="preserve"> </w:t>
      </w:r>
      <w:r w:rsidRPr="00D04BAB">
        <w:rPr>
          <w:sz w:val="28"/>
          <w:szCs w:val="28"/>
        </w:rPr>
        <w:t>Prikarpats</w:t>
      </w:r>
      <w:r w:rsidRPr="00D04BAB">
        <w:rPr>
          <w:sz w:val="28"/>
          <w:szCs w:val="28"/>
          <w:lang w:val="uk-UA"/>
        </w:rPr>
        <w:t>'</w:t>
      </w:r>
      <w:r w:rsidRPr="00D04BAB">
        <w:rPr>
          <w:sz w:val="28"/>
          <w:szCs w:val="28"/>
        </w:rPr>
        <w:t>kij</w:t>
      </w:r>
      <w:r w:rsidRPr="00D04BAB">
        <w:rPr>
          <w:sz w:val="28"/>
          <w:szCs w:val="28"/>
          <w:lang w:val="uk-UA"/>
        </w:rPr>
        <w:t xml:space="preserve"> </w:t>
      </w:r>
      <w:r w:rsidRPr="00D04BAB">
        <w:rPr>
          <w:sz w:val="28"/>
          <w:szCs w:val="28"/>
        </w:rPr>
        <w:t>juridichnij</w:t>
      </w:r>
      <w:r w:rsidRPr="00D04BAB">
        <w:rPr>
          <w:sz w:val="28"/>
          <w:szCs w:val="28"/>
          <w:lang w:val="uk-UA"/>
        </w:rPr>
        <w:t xml:space="preserve"> </w:t>
      </w:r>
      <w:proofErr w:type="gramStart"/>
      <w:r w:rsidRPr="00D04BAB">
        <w:rPr>
          <w:sz w:val="28"/>
          <w:szCs w:val="28"/>
        </w:rPr>
        <w:t>v</w:t>
      </w:r>
      <w:r w:rsidRPr="00D04BAB">
        <w:rPr>
          <w:sz w:val="28"/>
          <w:szCs w:val="28"/>
          <w:lang w:val="uk-UA"/>
        </w:rPr>
        <w:t>і</w:t>
      </w:r>
      <w:r w:rsidRPr="00D04BAB">
        <w:rPr>
          <w:sz w:val="28"/>
          <w:szCs w:val="28"/>
        </w:rPr>
        <w:t>snik</w:t>
      </w:r>
      <w:r w:rsidRPr="00D04BAB">
        <w:rPr>
          <w:sz w:val="28"/>
          <w:szCs w:val="28"/>
          <w:lang w:val="uk-UA"/>
        </w:rPr>
        <w:t xml:space="preserve"> :</w:t>
      </w:r>
      <w:proofErr w:type="gramEnd"/>
      <w:r w:rsidRPr="00D04BAB">
        <w:rPr>
          <w:sz w:val="28"/>
          <w:szCs w:val="28"/>
          <w:lang w:val="uk-UA"/>
        </w:rPr>
        <w:t xml:space="preserve"> </w:t>
      </w:r>
      <w:r w:rsidRPr="00D04BAB">
        <w:rPr>
          <w:sz w:val="28"/>
          <w:szCs w:val="28"/>
        </w:rPr>
        <w:t>zb</w:t>
      </w:r>
      <w:r w:rsidRPr="00D04BAB">
        <w:rPr>
          <w:sz w:val="28"/>
          <w:szCs w:val="28"/>
          <w:lang w:val="uk-UA"/>
        </w:rPr>
        <w:t xml:space="preserve">. </w:t>
      </w:r>
      <w:proofErr w:type="gramStart"/>
      <w:r w:rsidRPr="00D04BAB">
        <w:rPr>
          <w:sz w:val="28"/>
          <w:szCs w:val="28"/>
        </w:rPr>
        <w:t>nauk</w:t>
      </w:r>
      <w:proofErr w:type="gramEnd"/>
      <w:r w:rsidRPr="00D04BAB">
        <w:rPr>
          <w:sz w:val="28"/>
          <w:szCs w:val="28"/>
          <w:lang w:val="uk-UA"/>
        </w:rPr>
        <w:t xml:space="preserve">. </w:t>
      </w:r>
      <w:proofErr w:type="gramStart"/>
      <w:r w:rsidRPr="00D04BAB">
        <w:rPr>
          <w:sz w:val="28"/>
          <w:szCs w:val="28"/>
        </w:rPr>
        <w:t>pr</w:t>
      </w:r>
      <w:proofErr w:type="gramEnd"/>
      <w:r w:rsidRPr="00D04BAB">
        <w:rPr>
          <w:sz w:val="28"/>
          <w:szCs w:val="28"/>
          <w:lang w:val="uk-UA"/>
        </w:rPr>
        <w:t xml:space="preserve">. </w:t>
      </w:r>
      <w:r w:rsidRPr="00D04BAB">
        <w:rPr>
          <w:sz w:val="28"/>
          <w:szCs w:val="28"/>
        </w:rPr>
        <w:t>Odesa</w:t>
      </w:r>
      <w:r w:rsidRPr="00D04BAB">
        <w:rPr>
          <w:sz w:val="28"/>
          <w:szCs w:val="28"/>
          <w:lang w:val="uk-UA"/>
        </w:rPr>
        <w:t xml:space="preserve"> : </w:t>
      </w:r>
      <w:r w:rsidRPr="00D04BAB">
        <w:rPr>
          <w:sz w:val="28"/>
          <w:szCs w:val="28"/>
        </w:rPr>
        <w:t>Gel</w:t>
      </w:r>
      <w:r w:rsidRPr="00D04BAB">
        <w:rPr>
          <w:sz w:val="28"/>
          <w:szCs w:val="28"/>
          <w:lang w:val="uk-UA"/>
        </w:rPr>
        <w:t>'</w:t>
      </w:r>
      <w:r w:rsidRPr="00D04BAB">
        <w:rPr>
          <w:sz w:val="28"/>
          <w:szCs w:val="28"/>
        </w:rPr>
        <w:t>vetika</w:t>
      </w:r>
      <w:r w:rsidRPr="00D04BAB">
        <w:rPr>
          <w:sz w:val="28"/>
          <w:szCs w:val="28"/>
          <w:lang w:val="uk-UA"/>
        </w:rPr>
        <w:t xml:space="preserve">, 2018. </w:t>
      </w:r>
      <w:proofErr w:type="gramStart"/>
      <w:r w:rsidRPr="00D04BAB">
        <w:rPr>
          <w:sz w:val="28"/>
          <w:szCs w:val="28"/>
        </w:rPr>
        <w:t>Vip</w:t>
      </w:r>
      <w:proofErr w:type="gramEnd"/>
      <w:r w:rsidRPr="00D04BAB">
        <w:rPr>
          <w:sz w:val="28"/>
          <w:szCs w:val="28"/>
          <w:lang w:val="uk-UA"/>
        </w:rPr>
        <w:t xml:space="preserve">. 2 (23) </w:t>
      </w:r>
      <w:r w:rsidRPr="00D04BAB">
        <w:rPr>
          <w:sz w:val="28"/>
          <w:szCs w:val="28"/>
        </w:rPr>
        <w:t>T</w:t>
      </w:r>
      <w:r w:rsidRPr="00D04BAB">
        <w:rPr>
          <w:sz w:val="28"/>
          <w:szCs w:val="28"/>
          <w:lang w:val="uk-UA"/>
        </w:rPr>
        <w:t xml:space="preserve">. 3. </w:t>
      </w:r>
      <w:r w:rsidRPr="00D04BAB">
        <w:rPr>
          <w:sz w:val="28"/>
          <w:szCs w:val="28"/>
        </w:rPr>
        <w:t>S</w:t>
      </w:r>
      <w:r w:rsidRPr="00D04BAB">
        <w:rPr>
          <w:sz w:val="28"/>
          <w:szCs w:val="28"/>
          <w:lang w:val="uk-UA"/>
        </w:rPr>
        <w:t>. 194–198.</w:t>
      </w:r>
    </w:p>
    <w:p w:rsidR="00D04BAB" w:rsidRPr="00D04BAB" w:rsidRDefault="00D04BAB" w:rsidP="00D04BAB">
      <w:pPr>
        <w:spacing w:line="360" w:lineRule="auto"/>
        <w:rPr>
          <w:sz w:val="28"/>
          <w:szCs w:val="28"/>
          <w:lang w:val="uk-UA"/>
        </w:rPr>
      </w:pPr>
      <w:r w:rsidRPr="00D04BAB">
        <w:rPr>
          <w:sz w:val="28"/>
          <w:szCs w:val="28"/>
          <w:lang w:val="uk-UA"/>
        </w:rPr>
        <w:t>5.</w:t>
      </w:r>
      <w:r w:rsidRPr="00D04BAB">
        <w:rPr>
          <w:sz w:val="28"/>
          <w:szCs w:val="28"/>
          <w:lang w:val="uk-UA"/>
        </w:rPr>
        <w:tab/>
      </w:r>
      <w:proofErr w:type="gramStart"/>
      <w:r w:rsidRPr="00D04BAB">
        <w:rPr>
          <w:sz w:val="28"/>
          <w:szCs w:val="28"/>
        </w:rPr>
        <w:t>Enciklopedichnij</w:t>
      </w:r>
      <w:r w:rsidRPr="00D04BAB">
        <w:rPr>
          <w:sz w:val="28"/>
          <w:szCs w:val="28"/>
          <w:lang w:val="uk-UA"/>
        </w:rPr>
        <w:t xml:space="preserve"> </w:t>
      </w:r>
      <w:r w:rsidRPr="00D04BAB">
        <w:rPr>
          <w:sz w:val="28"/>
          <w:szCs w:val="28"/>
        </w:rPr>
        <w:t>slovnik</w:t>
      </w:r>
      <w:r w:rsidRPr="00D04BAB">
        <w:rPr>
          <w:sz w:val="28"/>
          <w:szCs w:val="28"/>
          <w:lang w:val="uk-UA"/>
        </w:rPr>
        <w:t xml:space="preserve"> </w:t>
      </w:r>
      <w:r w:rsidRPr="00D04BAB">
        <w:rPr>
          <w:sz w:val="28"/>
          <w:szCs w:val="28"/>
        </w:rPr>
        <w:t>z</w:t>
      </w:r>
      <w:r w:rsidRPr="00D04BAB">
        <w:rPr>
          <w:sz w:val="28"/>
          <w:szCs w:val="28"/>
          <w:lang w:val="uk-UA"/>
        </w:rPr>
        <w:t xml:space="preserve"> </w:t>
      </w:r>
      <w:r w:rsidRPr="00D04BAB">
        <w:rPr>
          <w:sz w:val="28"/>
          <w:szCs w:val="28"/>
        </w:rPr>
        <w:t>derzhavnogo</w:t>
      </w:r>
      <w:r w:rsidRPr="00D04BAB">
        <w:rPr>
          <w:sz w:val="28"/>
          <w:szCs w:val="28"/>
          <w:lang w:val="uk-UA"/>
        </w:rPr>
        <w:t xml:space="preserve"> </w:t>
      </w:r>
      <w:r w:rsidRPr="00D04BAB">
        <w:rPr>
          <w:sz w:val="28"/>
          <w:szCs w:val="28"/>
        </w:rPr>
        <w:t>upravl</w:t>
      </w:r>
      <w:r w:rsidRPr="00D04BAB">
        <w:rPr>
          <w:sz w:val="28"/>
          <w:szCs w:val="28"/>
          <w:lang w:val="uk-UA"/>
        </w:rPr>
        <w:t>і</w:t>
      </w:r>
      <w:r w:rsidRPr="00D04BAB">
        <w:rPr>
          <w:sz w:val="28"/>
          <w:szCs w:val="28"/>
        </w:rPr>
        <w:t>nnja</w:t>
      </w:r>
      <w:r w:rsidRPr="00D04BAB">
        <w:rPr>
          <w:sz w:val="28"/>
          <w:szCs w:val="28"/>
          <w:lang w:val="uk-UA"/>
        </w:rPr>
        <w:t xml:space="preserve"> / </w:t>
      </w:r>
      <w:r w:rsidRPr="00D04BAB">
        <w:rPr>
          <w:sz w:val="28"/>
          <w:szCs w:val="28"/>
        </w:rPr>
        <w:t>za</w:t>
      </w:r>
      <w:r w:rsidRPr="00D04BAB">
        <w:rPr>
          <w:sz w:val="28"/>
          <w:szCs w:val="28"/>
          <w:lang w:val="uk-UA"/>
        </w:rPr>
        <w:t xml:space="preserve"> </w:t>
      </w:r>
      <w:r w:rsidRPr="00D04BAB">
        <w:rPr>
          <w:sz w:val="28"/>
          <w:szCs w:val="28"/>
        </w:rPr>
        <w:t>red</w:t>
      </w:r>
      <w:r w:rsidRPr="00D04BAB">
        <w:rPr>
          <w:sz w:val="28"/>
          <w:szCs w:val="28"/>
          <w:lang w:val="uk-UA"/>
        </w:rPr>
        <w:t>.</w:t>
      </w:r>
      <w:proofErr w:type="gramEnd"/>
      <w:r w:rsidRPr="00D04BAB">
        <w:rPr>
          <w:sz w:val="28"/>
          <w:szCs w:val="28"/>
          <w:lang w:val="uk-UA"/>
        </w:rPr>
        <w:t xml:space="preserve"> </w:t>
      </w:r>
      <w:r w:rsidRPr="00D04BAB">
        <w:rPr>
          <w:sz w:val="28"/>
          <w:szCs w:val="28"/>
        </w:rPr>
        <w:t>Ju</w:t>
      </w:r>
      <w:r w:rsidRPr="00D04BAB">
        <w:rPr>
          <w:sz w:val="28"/>
          <w:szCs w:val="28"/>
          <w:lang w:val="uk-UA"/>
        </w:rPr>
        <w:t>.</w:t>
      </w:r>
      <w:r w:rsidRPr="00D04BAB">
        <w:rPr>
          <w:sz w:val="28"/>
          <w:szCs w:val="28"/>
        </w:rPr>
        <w:t>V</w:t>
      </w:r>
      <w:r w:rsidRPr="00D04BAB">
        <w:rPr>
          <w:sz w:val="28"/>
          <w:szCs w:val="28"/>
          <w:lang w:val="uk-UA"/>
        </w:rPr>
        <w:t xml:space="preserve">. </w:t>
      </w:r>
      <w:r w:rsidRPr="00D04BAB">
        <w:rPr>
          <w:sz w:val="28"/>
          <w:szCs w:val="28"/>
        </w:rPr>
        <w:t>Kovbasjuka</w:t>
      </w:r>
      <w:r w:rsidRPr="00D04BAB">
        <w:rPr>
          <w:sz w:val="28"/>
          <w:szCs w:val="28"/>
          <w:lang w:val="uk-UA"/>
        </w:rPr>
        <w:t xml:space="preserve">, </w:t>
      </w:r>
      <w:r w:rsidRPr="00D04BAB">
        <w:rPr>
          <w:sz w:val="28"/>
          <w:szCs w:val="28"/>
        </w:rPr>
        <w:t>V</w:t>
      </w:r>
      <w:r w:rsidRPr="00D04BAB">
        <w:rPr>
          <w:sz w:val="28"/>
          <w:szCs w:val="28"/>
          <w:lang w:val="uk-UA"/>
        </w:rPr>
        <w:t>.</w:t>
      </w:r>
      <w:r w:rsidRPr="00D04BAB">
        <w:rPr>
          <w:sz w:val="28"/>
          <w:szCs w:val="28"/>
        </w:rPr>
        <w:t>P</w:t>
      </w:r>
      <w:r w:rsidRPr="00D04BAB">
        <w:rPr>
          <w:sz w:val="28"/>
          <w:szCs w:val="28"/>
          <w:lang w:val="uk-UA"/>
        </w:rPr>
        <w:t xml:space="preserve">. </w:t>
      </w:r>
      <w:r w:rsidRPr="00D04BAB">
        <w:rPr>
          <w:sz w:val="28"/>
          <w:szCs w:val="28"/>
        </w:rPr>
        <w:t>Troshhins</w:t>
      </w:r>
      <w:r w:rsidRPr="00D04BAB">
        <w:rPr>
          <w:sz w:val="28"/>
          <w:szCs w:val="28"/>
          <w:lang w:val="uk-UA"/>
        </w:rPr>
        <w:t>'</w:t>
      </w:r>
      <w:r w:rsidRPr="00D04BAB">
        <w:rPr>
          <w:sz w:val="28"/>
          <w:szCs w:val="28"/>
        </w:rPr>
        <w:t>kogo</w:t>
      </w:r>
      <w:r w:rsidRPr="00D04BAB">
        <w:rPr>
          <w:sz w:val="28"/>
          <w:szCs w:val="28"/>
          <w:lang w:val="uk-UA"/>
        </w:rPr>
        <w:t xml:space="preserve">, </w:t>
      </w:r>
      <w:r w:rsidRPr="00D04BAB">
        <w:rPr>
          <w:sz w:val="28"/>
          <w:szCs w:val="28"/>
        </w:rPr>
        <w:t>Ju</w:t>
      </w:r>
      <w:r w:rsidRPr="00D04BAB">
        <w:rPr>
          <w:sz w:val="28"/>
          <w:szCs w:val="28"/>
          <w:lang w:val="uk-UA"/>
        </w:rPr>
        <w:t>.</w:t>
      </w:r>
      <w:r w:rsidRPr="00D04BAB">
        <w:rPr>
          <w:sz w:val="28"/>
          <w:szCs w:val="28"/>
        </w:rPr>
        <w:t>P</w:t>
      </w:r>
      <w:r w:rsidRPr="00D04BAB">
        <w:rPr>
          <w:sz w:val="28"/>
          <w:szCs w:val="28"/>
          <w:lang w:val="uk-UA"/>
        </w:rPr>
        <w:t xml:space="preserve">. </w:t>
      </w:r>
      <w:proofErr w:type="gramStart"/>
      <w:r w:rsidRPr="00D04BAB">
        <w:rPr>
          <w:sz w:val="28"/>
          <w:szCs w:val="28"/>
        </w:rPr>
        <w:t>Surm</w:t>
      </w:r>
      <w:r w:rsidRPr="00D04BAB">
        <w:rPr>
          <w:sz w:val="28"/>
          <w:szCs w:val="28"/>
          <w:lang w:val="uk-UA"/>
        </w:rPr>
        <w:t>і</w:t>
      </w:r>
      <w:r w:rsidRPr="00D04BAB">
        <w:rPr>
          <w:sz w:val="28"/>
          <w:szCs w:val="28"/>
        </w:rPr>
        <w:t>na</w:t>
      </w:r>
      <w:r w:rsidRPr="00D04BAB">
        <w:rPr>
          <w:sz w:val="28"/>
          <w:szCs w:val="28"/>
          <w:lang w:val="uk-UA"/>
        </w:rPr>
        <w:t xml:space="preserve"> ;</w:t>
      </w:r>
      <w:proofErr w:type="gramEnd"/>
      <w:r w:rsidRPr="00D04BAB">
        <w:rPr>
          <w:sz w:val="28"/>
          <w:szCs w:val="28"/>
          <w:lang w:val="uk-UA"/>
        </w:rPr>
        <w:t xml:space="preserve"> </w:t>
      </w:r>
      <w:r w:rsidRPr="00D04BAB">
        <w:rPr>
          <w:sz w:val="28"/>
          <w:szCs w:val="28"/>
        </w:rPr>
        <w:t>NADU</w:t>
      </w:r>
      <w:r w:rsidRPr="00D04BAB">
        <w:rPr>
          <w:sz w:val="28"/>
          <w:szCs w:val="28"/>
          <w:lang w:val="uk-UA"/>
        </w:rPr>
        <w:t xml:space="preserve">. </w:t>
      </w:r>
      <w:proofErr w:type="gramStart"/>
      <w:r w:rsidRPr="00D04BAB">
        <w:rPr>
          <w:sz w:val="28"/>
          <w:szCs w:val="28"/>
        </w:rPr>
        <w:t>Ki</w:t>
      </w:r>
      <w:r w:rsidRPr="00D04BAB">
        <w:rPr>
          <w:sz w:val="28"/>
          <w:szCs w:val="28"/>
          <w:lang w:val="uk-UA"/>
        </w:rPr>
        <w:t>ї</w:t>
      </w:r>
      <w:r w:rsidRPr="00D04BAB">
        <w:rPr>
          <w:sz w:val="28"/>
          <w:szCs w:val="28"/>
        </w:rPr>
        <w:t>v</w:t>
      </w:r>
      <w:r w:rsidRPr="00D04BAB">
        <w:rPr>
          <w:sz w:val="28"/>
          <w:szCs w:val="28"/>
          <w:lang w:val="uk-UA"/>
        </w:rPr>
        <w:t>, 2010.</w:t>
      </w:r>
      <w:proofErr w:type="gramEnd"/>
      <w:r w:rsidRPr="00D04BAB">
        <w:rPr>
          <w:sz w:val="28"/>
          <w:szCs w:val="28"/>
          <w:lang w:val="uk-UA"/>
        </w:rPr>
        <w:t xml:space="preserve"> 820 </w:t>
      </w:r>
      <w:r w:rsidRPr="00D04BAB">
        <w:rPr>
          <w:sz w:val="28"/>
          <w:szCs w:val="28"/>
        </w:rPr>
        <w:t>s</w:t>
      </w:r>
      <w:r w:rsidRPr="00D04BAB">
        <w:rPr>
          <w:sz w:val="28"/>
          <w:szCs w:val="28"/>
          <w:lang w:val="uk-UA"/>
        </w:rPr>
        <w:t>.</w:t>
      </w:r>
    </w:p>
    <w:p w:rsidR="00D04BAB" w:rsidRPr="00D04BAB" w:rsidRDefault="00D04BAB" w:rsidP="00D04BAB">
      <w:pPr>
        <w:spacing w:line="360" w:lineRule="auto"/>
        <w:rPr>
          <w:sz w:val="28"/>
          <w:szCs w:val="28"/>
          <w:lang w:val="uk-UA"/>
        </w:rPr>
      </w:pPr>
      <w:r w:rsidRPr="00D04BAB">
        <w:rPr>
          <w:sz w:val="28"/>
          <w:szCs w:val="28"/>
          <w:lang w:val="uk-UA"/>
        </w:rPr>
        <w:lastRenderedPageBreak/>
        <w:t>6.</w:t>
      </w:r>
      <w:r w:rsidRPr="00D04BAB">
        <w:rPr>
          <w:sz w:val="28"/>
          <w:szCs w:val="28"/>
          <w:lang w:val="uk-UA"/>
        </w:rPr>
        <w:tab/>
      </w:r>
      <w:r w:rsidRPr="00D04BAB">
        <w:rPr>
          <w:sz w:val="28"/>
          <w:szCs w:val="28"/>
        </w:rPr>
        <w:t>Polozhennja</w:t>
      </w:r>
      <w:r w:rsidRPr="00D04BAB">
        <w:rPr>
          <w:sz w:val="28"/>
          <w:szCs w:val="28"/>
          <w:lang w:val="uk-UA"/>
        </w:rPr>
        <w:t xml:space="preserve"> </w:t>
      </w:r>
      <w:r w:rsidRPr="00D04BAB">
        <w:rPr>
          <w:sz w:val="28"/>
          <w:szCs w:val="28"/>
        </w:rPr>
        <w:t>pro</w:t>
      </w:r>
      <w:r w:rsidRPr="00D04BAB">
        <w:rPr>
          <w:sz w:val="28"/>
          <w:szCs w:val="28"/>
          <w:lang w:val="uk-UA"/>
        </w:rPr>
        <w:t xml:space="preserve"> </w:t>
      </w:r>
      <w:r w:rsidRPr="00D04BAB">
        <w:rPr>
          <w:sz w:val="28"/>
          <w:szCs w:val="28"/>
        </w:rPr>
        <w:t>Derzhavnu</w:t>
      </w:r>
      <w:r w:rsidRPr="00D04BAB">
        <w:rPr>
          <w:sz w:val="28"/>
          <w:szCs w:val="28"/>
          <w:lang w:val="uk-UA"/>
        </w:rPr>
        <w:t xml:space="preserve"> </w:t>
      </w:r>
      <w:r w:rsidRPr="00D04BAB">
        <w:rPr>
          <w:sz w:val="28"/>
          <w:szCs w:val="28"/>
        </w:rPr>
        <w:t>sluzhbu</w:t>
      </w:r>
      <w:r w:rsidRPr="00D04BAB">
        <w:rPr>
          <w:sz w:val="28"/>
          <w:szCs w:val="28"/>
          <w:lang w:val="uk-UA"/>
        </w:rPr>
        <w:t xml:space="preserve"> </w:t>
      </w:r>
      <w:r w:rsidRPr="00D04BAB">
        <w:rPr>
          <w:sz w:val="28"/>
          <w:szCs w:val="28"/>
        </w:rPr>
        <w:t>Ukra</w:t>
      </w:r>
      <w:r w:rsidRPr="00D04BAB">
        <w:rPr>
          <w:sz w:val="28"/>
          <w:szCs w:val="28"/>
          <w:lang w:val="uk-UA"/>
        </w:rPr>
        <w:t>ї</w:t>
      </w:r>
      <w:r w:rsidRPr="00D04BAB">
        <w:rPr>
          <w:sz w:val="28"/>
          <w:szCs w:val="28"/>
        </w:rPr>
        <w:t>ni</w:t>
      </w:r>
      <w:r w:rsidRPr="00D04BAB">
        <w:rPr>
          <w:sz w:val="28"/>
          <w:szCs w:val="28"/>
          <w:lang w:val="uk-UA"/>
        </w:rPr>
        <w:t xml:space="preserve"> </w:t>
      </w:r>
      <w:r w:rsidRPr="00D04BAB">
        <w:rPr>
          <w:sz w:val="28"/>
          <w:szCs w:val="28"/>
        </w:rPr>
        <w:t>z</w:t>
      </w:r>
      <w:r w:rsidRPr="00D04BAB">
        <w:rPr>
          <w:sz w:val="28"/>
          <w:szCs w:val="28"/>
          <w:lang w:val="uk-UA"/>
        </w:rPr>
        <w:t xml:space="preserve"> </w:t>
      </w:r>
      <w:r w:rsidRPr="00D04BAB">
        <w:rPr>
          <w:sz w:val="28"/>
          <w:szCs w:val="28"/>
        </w:rPr>
        <w:t>nadzvichajnih</w:t>
      </w:r>
      <w:r w:rsidRPr="00D04BAB">
        <w:rPr>
          <w:sz w:val="28"/>
          <w:szCs w:val="28"/>
          <w:lang w:val="uk-UA"/>
        </w:rPr>
        <w:t xml:space="preserve"> </w:t>
      </w:r>
      <w:proofErr w:type="gramStart"/>
      <w:r w:rsidRPr="00D04BAB">
        <w:rPr>
          <w:sz w:val="28"/>
          <w:szCs w:val="28"/>
        </w:rPr>
        <w:t>situac</w:t>
      </w:r>
      <w:r w:rsidRPr="00D04BAB">
        <w:rPr>
          <w:sz w:val="28"/>
          <w:szCs w:val="28"/>
          <w:lang w:val="uk-UA"/>
        </w:rPr>
        <w:t>і</w:t>
      </w:r>
      <w:r w:rsidRPr="00D04BAB">
        <w:rPr>
          <w:sz w:val="28"/>
          <w:szCs w:val="28"/>
        </w:rPr>
        <w:t>j</w:t>
      </w:r>
      <w:r w:rsidRPr="00D04BAB">
        <w:rPr>
          <w:sz w:val="28"/>
          <w:szCs w:val="28"/>
          <w:lang w:val="uk-UA"/>
        </w:rPr>
        <w:t xml:space="preserve"> :</w:t>
      </w:r>
      <w:proofErr w:type="gramEnd"/>
      <w:r w:rsidRPr="00D04BAB">
        <w:rPr>
          <w:sz w:val="28"/>
          <w:szCs w:val="28"/>
          <w:lang w:val="uk-UA"/>
        </w:rPr>
        <w:t xml:space="preserve"> </w:t>
      </w:r>
      <w:r w:rsidRPr="00D04BAB">
        <w:rPr>
          <w:sz w:val="28"/>
          <w:szCs w:val="28"/>
        </w:rPr>
        <w:t>Postanova</w:t>
      </w:r>
      <w:r w:rsidRPr="00D04BAB">
        <w:rPr>
          <w:sz w:val="28"/>
          <w:szCs w:val="28"/>
          <w:lang w:val="uk-UA"/>
        </w:rPr>
        <w:t xml:space="preserve"> </w:t>
      </w:r>
      <w:r w:rsidRPr="00D04BAB">
        <w:rPr>
          <w:sz w:val="28"/>
          <w:szCs w:val="28"/>
        </w:rPr>
        <w:t>Kab</w:t>
      </w:r>
      <w:r w:rsidRPr="00D04BAB">
        <w:rPr>
          <w:sz w:val="28"/>
          <w:szCs w:val="28"/>
          <w:lang w:val="uk-UA"/>
        </w:rPr>
        <w:t>і</w:t>
      </w:r>
      <w:r w:rsidRPr="00D04BAB">
        <w:rPr>
          <w:sz w:val="28"/>
          <w:szCs w:val="28"/>
        </w:rPr>
        <w:t>netu</w:t>
      </w:r>
      <w:r w:rsidRPr="00D04BAB">
        <w:rPr>
          <w:sz w:val="28"/>
          <w:szCs w:val="28"/>
          <w:lang w:val="uk-UA"/>
        </w:rPr>
        <w:t xml:space="preserve"> </w:t>
      </w:r>
      <w:r w:rsidRPr="00D04BAB">
        <w:rPr>
          <w:sz w:val="28"/>
          <w:szCs w:val="28"/>
        </w:rPr>
        <w:t>M</w:t>
      </w:r>
      <w:r w:rsidRPr="00D04BAB">
        <w:rPr>
          <w:sz w:val="28"/>
          <w:szCs w:val="28"/>
          <w:lang w:val="uk-UA"/>
        </w:rPr>
        <w:t>і</w:t>
      </w:r>
      <w:r w:rsidRPr="00D04BAB">
        <w:rPr>
          <w:sz w:val="28"/>
          <w:szCs w:val="28"/>
        </w:rPr>
        <w:t>n</w:t>
      </w:r>
      <w:r w:rsidRPr="00D04BAB">
        <w:rPr>
          <w:sz w:val="28"/>
          <w:szCs w:val="28"/>
          <w:lang w:val="uk-UA"/>
        </w:rPr>
        <w:t>і</w:t>
      </w:r>
      <w:r w:rsidRPr="00D04BAB">
        <w:rPr>
          <w:sz w:val="28"/>
          <w:szCs w:val="28"/>
        </w:rPr>
        <w:t>str</w:t>
      </w:r>
      <w:r w:rsidRPr="00D04BAB">
        <w:rPr>
          <w:sz w:val="28"/>
          <w:szCs w:val="28"/>
          <w:lang w:val="uk-UA"/>
        </w:rPr>
        <w:t>і</w:t>
      </w:r>
      <w:r w:rsidRPr="00D04BAB">
        <w:rPr>
          <w:sz w:val="28"/>
          <w:szCs w:val="28"/>
        </w:rPr>
        <w:t>v</w:t>
      </w:r>
      <w:r w:rsidRPr="00D04BAB">
        <w:rPr>
          <w:sz w:val="28"/>
          <w:szCs w:val="28"/>
          <w:lang w:val="uk-UA"/>
        </w:rPr>
        <w:t xml:space="preserve"> </w:t>
      </w:r>
      <w:r w:rsidRPr="00D04BAB">
        <w:rPr>
          <w:sz w:val="28"/>
          <w:szCs w:val="28"/>
        </w:rPr>
        <w:t>Ukra</w:t>
      </w:r>
      <w:r w:rsidRPr="00D04BAB">
        <w:rPr>
          <w:sz w:val="28"/>
          <w:szCs w:val="28"/>
          <w:lang w:val="uk-UA"/>
        </w:rPr>
        <w:t>ї</w:t>
      </w:r>
      <w:r w:rsidRPr="00D04BAB">
        <w:rPr>
          <w:sz w:val="28"/>
          <w:szCs w:val="28"/>
        </w:rPr>
        <w:t>ni</w:t>
      </w:r>
      <w:r w:rsidRPr="00D04BAB">
        <w:rPr>
          <w:sz w:val="28"/>
          <w:szCs w:val="28"/>
          <w:lang w:val="uk-UA"/>
        </w:rPr>
        <w:t xml:space="preserve"> </w:t>
      </w:r>
      <w:r w:rsidRPr="00D04BAB">
        <w:rPr>
          <w:sz w:val="28"/>
          <w:szCs w:val="28"/>
        </w:rPr>
        <w:t>v</w:t>
      </w:r>
      <w:r w:rsidRPr="00D04BAB">
        <w:rPr>
          <w:sz w:val="28"/>
          <w:szCs w:val="28"/>
          <w:lang w:val="uk-UA"/>
        </w:rPr>
        <w:t>і</w:t>
      </w:r>
      <w:r w:rsidRPr="00D04BAB">
        <w:rPr>
          <w:sz w:val="28"/>
          <w:szCs w:val="28"/>
        </w:rPr>
        <w:t>d</w:t>
      </w:r>
      <w:r w:rsidRPr="00D04BAB">
        <w:rPr>
          <w:sz w:val="28"/>
          <w:szCs w:val="28"/>
          <w:lang w:val="uk-UA"/>
        </w:rPr>
        <w:t xml:space="preserve"> 16.12.2015 № 1052. </w:t>
      </w:r>
      <w:proofErr w:type="gramStart"/>
      <w:r w:rsidRPr="00D04BAB">
        <w:rPr>
          <w:sz w:val="28"/>
          <w:szCs w:val="28"/>
        </w:rPr>
        <w:t>Baza</w:t>
      </w:r>
      <w:r w:rsidRPr="00D04BAB">
        <w:rPr>
          <w:sz w:val="28"/>
          <w:szCs w:val="28"/>
          <w:lang w:val="uk-UA"/>
        </w:rPr>
        <w:t xml:space="preserve"> </w:t>
      </w:r>
      <w:r w:rsidRPr="00D04BAB">
        <w:rPr>
          <w:sz w:val="28"/>
          <w:szCs w:val="28"/>
        </w:rPr>
        <w:t>danih</w:t>
      </w:r>
      <w:r w:rsidRPr="00D04BAB">
        <w:rPr>
          <w:sz w:val="28"/>
          <w:szCs w:val="28"/>
          <w:lang w:val="uk-UA"/>
        </w:rPr>
        <w:t xml:space="preserve"> «</w:t>
      </w:r>
      <w:r w:rsidRPr="00D04BAB">
        <w:rPr>
          <w:sz w:val="28"/>
          <w:szCs w:val="28"/>
        </w:rPr>
        <w:t>Zakonodavstvo</w:t>
      </w:r>
      <w:r w:rsidRPr="00D04BAB">
        <w:rPr>
          <w:sz w:val="28"/>
          <w:szCs w:val="28"/>
          <w:lang w:val="uk-UA"/>
        </w:rPr>
        <w:t xml:space="preserve"> </w:t>
      </w:r>
      <w:r w:rsidRPr="00D04BAB">
        <w:rPr>
          <w:sz w:val="28"/>
          <w:szCs w:val="28"/>
        </w:rPr>
        <w:t>Ukra</w:t>
      </w:r>
      <w:r w:rsidRPr="00D04BAB">
        <w:rPr>
          <w:sz w:val="28"/>
          <w:szCs w:val="28"/>
          <w:lang w:val="uk-UA"/>
        </w:rPr>
        <w:t>ї</w:t>
      </w:r>
      <w:r w:rsidRPr="00D04BAB">
        <w:rPr>
          <w:sz w:val="28"/>
          <w:szCs w:val="28"/>
        </w:rPr>
        <w:t>ni</w:t>
      </w:r>
      <w:r w:rsidRPr="00D04BAB">
        <w:rPr>
          <w:sz w:val="28"/>
          <w:szCs w:val="28"/>
          <w:lang w:val="uk-UA"/>
        </w:rPr>
        <w:t xml:space="preserve">» / </w:t>
      </w:r>
      <w:r w:rsidRPr="00D04BAB">
        <w:rPr>
          <w:sz w:val="28"/>
          <w:szCs w:val="28"/>
        </w:rPr>
        <w:t>VR</w:t>
      </w:r>
      <w:r w:rsidRPr="00D04BAB">
        <w:rPr>
          <w:sz w:val="28"/>
          <w:szCs w:val="28"/>
          <w:lang w:val="uk-UA"/>
        </w:rPr>
        <w:t xml:space="preserve"> </w:t>
      </w:r>
      <w:r w:rsidRPr="00D04BAB">
        <w:rPr>
          <w:sz w:val="28"/>
          <w:szCs w:val="28"/>
        </w:rPr>
        <w:t>Ukra</w:t>
      </w:r>
      <w:r w:rsidRPr="00D04BAB">
        <w:rPr>
          <w:sz w:val="28"/>
          <w:szCs w:val="28"/>
          <w:lang w:val="uk-UA"/>
        </w:rPr>
        <w:t>ї</w:t>
      </w:r>
      <w:r w:rsidRPr="00D04BAB">
        <w:rPr>
          <w:sz w:val="28"/>
          <w:szCs w:val="28"/>
        </w:rPr>
        <w:t>ni</w:t>
      </w:r>
      <w:r w:rsidRPr="00D04BAB">
        <w:rPr>
          <w:sz w:val="28"/>
          <w:szCs w:val="28"/>
          <w:lang w:val="uk-UA"/>
        </w:rPr>
        <w:t>.</w:t>
      </w:r>
      <w:proofErr w:type="gramEnd"/>
      <w:r w:rsidRPr="00D04BAB">
        <w:rPr>
          <w:sz w:val="28"/>
          <w:szCs w:val="28"/>
          <w:lang w:val="uk-UA"/>
        </w:rPr>
        <w:t xml:space="preserve"> </w:t>
      </w:r>
      <w:r w:rsidRPr="00D04BAB">
        <w:rPr>
          <w:sz w:val="28"/>
          <w:szCs w:val="28"/>
        </w:rPr>
        <w:t>URL</w:t>
      </w:r>
      <w:r w:rsidRPr="00D04BAB">
        <w:rPr>
          <w:sz w:val="28"/>
          <w:szCs w:val="28"/>
          <w:lang w:val="uk-UA"/>
        </w:rPr>
        <w:t xml:space="preserve">: </w:t>
      </w:r>
      <w:r w:rsidRPr="00D04BAB">
        <w:rPr>
          <w:sz w:val="28"/>
          <w:szCs w:val="28"/>
        </w:rPr>
        <w:t>https</w:t>
      </w:r>
      <w:r w:rsidRPr="00D04BAB">
        <w:rPr>
          <w:sz w:val="28"/>
          <w:szCs w:val="28"/>
          <w:lang w:val="uk-UA"/>
        </w:rPr>
        <w:t xml:space="preserve">:// </w:t>
      </w:r>
      <w:r w:rsidRPr="00D04BAB">
        <w:rPr>
          <w:sz w:val="28"/>
          <w:szCs w:val="28"/>
        </w:rPr>
        <w:t>zakon</w:t>
      </w:r>
      <w:r w:rsidRPr="00D04BAB">
        <w:rPr>
          <w:sz w:val="28"/>
          <w:szCs w:val="28"/>
          <w:lang w:val="uk-UA"/>
        </w:rPr>
        <w:t>.</w:t>
      </w:r>
      <w:r w:rsidRPr="00D04BAB">
        <w:rPr>
          <w:sz w:val="28"/>
          <w:szCs w:val="28"/>
        </w:rPr>
        <w:t>rada</w:t>
      </w:r>
      <w:r w:rsidRPr="00D04BAB">
        <w:rPr>
          <w:sz w:val="28"/>
          <w:szCs w:val="28"/>
          <w:lang w:val="uk-UA"/>
        </w:rPr>
        <w:t>.</w:t>
      </w:r>
      <w:r w:rsidRPr="00D04BAB">
        <w:rPr>
          <w:sz w:val="28"/>
          <w:szCs w:val="28"/>
        </w:rPr>
        <w:t>gov</w:t>
      </w:r>
      <w:r w:rsidRPr="00D04BAB">
        <w:rPr>
          <w:sz w:val="28"/>
          <w:szCs w:val="28"/>
          <w:lang w:val="uk-UA"/>
        </w:rPr>
        <w:t>.</w:t>
      </w:r>
      <w:r w:rsidRPr="00D04BAB">
        <w:rPr>
          <w:sz w:val="28"/>
          <w:szCs w:val="28"/>
        </w:rPr>
        <w:t>ua</w:t>
      </w:r>
      <w:r w:rsidRPr="00D04BAB">
        <w:rPr>
          <w:sz w:val="28"/>
          <w:szCs w:val="28"/>
          <w:lang w:val="uk-UA"/>
        </w:rPr>
        <w:t>/</w:t>
      </w:r>
      <w:r w:rsidRPr="00D04BAB">
        <w:rPr>
          <w:sz w:val="28"/>
          <w:szCs w:val="28"/>
        </w:rPr>
        <w:t>laws</w:t>
      </w:r>
      <w:r w:rsidRPr="00D04BAB">
        <w:rPr>
          <w:sz w:val="28"/>
          <w:szCs w:val="28"/>
          <w:lang w:val="uk-UA"/>
        </w:rPr>
        <w:t>/</w:t>
      </w:r>
      <w:r w:rsidRPr="00D04BAB">
        <w:rPr>
          <w:sz w:val="28"/>
          <w:szCs w:val="28"/>
        </w:rPr>
        <w:t>show</w:t>
      </w:r>
      <w:r w:rsidRPr="00D04BAB">
        <w:rPr>
          <w:sz w:val="28"/>
          <w:szCs w:val="28"/>
          <w:lang w:val="uk-UA"/>
        </w:rPr>
        <w:t>/1052-2015-%</w:t>
      </w:r>
      <w:r w:rsidRPr="00D04BAB">
        <w:rPr>
          <w:sz w:val="28"/>
          <w:szCs w:val="28"/>
        </w:rPr>
        <w:t>D</w:t>
      </w:r>
      <w:r w:rsidRPr="00D04BAB">
        <w:rPr>
          <w:sz w:val="28"/>
          <w:szCs w:val="28"/>
          <w:lang w:val="uk-UA"/>
        </w:rPr>
        <w:t>0%</w:t>
      </w:r>
      <w:r w:rsidRPr="00D04BAB">
        <w:rPr>
          <w:sz w:val="28"/>
          <w:szCs w:val="28"/>
        </w:rPr>
        <w:t>BF</w:t>
      </w:r>
      <w:r w:rsidRPr="00D04BAB">
        <w:rPr>
          <w:sz w:val="28"/>
          <w:szCs w:val="28"/>
          <w:lang w:val="uk-UA"/>
        </w:rPr>
        <w:t xml:space="preserve"> (</w:t>
      </w:r>
      <w:r w:rsidRPr="00D04BAB">
        <w:rPr>
          <w:sz w:val="28"/>
          <w:szCs w:val="28"/>
        </w:rPr>
        <w:t>data</w:t>
      </w:r>
      <w:r w:rsidRPr="00D04BAB">
        <w:rPr>
          <w:sz w:val="28"/>
          <w:szCs w:val="28"/>
          <w:lang w:val="uk-UA"/>
        </w:rPr>
        <w:t xml:space="preserve"> </w:t>
      </w:r>
      <w:r w:rsidRPr="00D04BAB">
        <w:rPr>
          <w:sz w:val="28"/>
          <w:szCs w:val="28"/>
        </w:rPr>
        <w:t>zvernennja</w:t>
      </w:r>
      <w:r w:rsidRPr="00D04BAB">
        <w:rPr>
          <w:sz w:val="28"/>
          <w:szCs w:val="28"/>
          <w:lang w:val="uk-UA"/>
        </w:rPr>
        <w:t>: 06.05.2021).</w:t>
      </w:r>
    </w:p>
    <w:p w:rsidR="00D04BAB" w:rsidRPr="00D04BAB" w:rsidRDefault="00D04BAB" w:rsidP="00D04BAB">
      <w:pPr>
        <w:spacing w:line="360" w:lineRule="auto"/>
        <w:rPr>
          <w:sz w:val="28"/>
          <w:szCs w:val="28"/>
          <w:lang w:val="uk-UA"/>
        </w:rPr>
      </w:pPr>
      <w:r w:rsidRPr="00D04BAB">
        <w:rPr>
          <w:sz w:val="28"/>
          <w:szCs w:val="28"/>
          <w:lang w:val="uk-UA"/>
        </w:rPr>
        <w:t>7.</w:t>
      </w:r>
      <w:r w:rsidRPr="00D04BAB">
        <w:rPr>
          <w:sz w:val="28"/>
          <w:szCs w:val="28"/>
          <w:lang w:val="uk-UA"/>
        </w:rPr>
        <w:tab/>
      </w:r>
      <w:r w:rsidRPr="00D04BAB">
        <w:rPr>
          <w:sz w:val="28"/>
          <w:szCs w:val="28"/>
        </w:rPr>
        <w:t>Pro</w:t>
      </w:r>
      <w:r w:rsidRPr="00D04BAB">
        <w:rPr>
          <w:sz w:val="28"/>
          <w:szCs w:val="28"/>
          <w:lang w:val="uk-UA"/>
        </w:rPr>
        <w:t xml:space="preserve"> </w:t>
      </w:r>
      <w:r w:rsidRPr="00D04BAB">
        <w:rPr>
          <w:sz w:val="28"/>
          <w:szCs w:val="28"/>
        </w:rPr>
        <w:t>zatverdzhennja</w:t>
      </w:r>
      <w:r w:rsidRPr="00D04BAB">
        <w:rPr>
          <w:sz w:val="28"/>
          <w:szCs w:val="28"/>
          <w:lang w:val="uk-UA"/>
        </w:rPr>
        <w:t xml:space="preserve"> </w:t>
      </w:r>
      <w:r w:rsidRPr="00D04BAB">
        <w:rPr>
          <w:sz w:val="28"/>
          <w:szCs w:val="28"/>
        </w:rPr>
        <w:t>Planu</w:t>
      </w:r>
      <w:r w:rsidRPr="00D04BAB">
        <w:rPr>
          <w:sz w:val="28"/>
          <w:szCs w:val="28"/>
          <w:lang w:val="uk-UA"/>
        </w:rPr>
        <w:t xml:space="preserve"> </w:t>
      </w:r>
      <w:r w:rsidRPr="00D04BAB">
        <w:rPr>
          <w:sz w:val="28"/>
          <w:szCs w:val="28"/>
        </w:rPr>
        <w:t>reaguvannja</w:t>
      </w:r>
      <w:r w:rsidRPr="00D04BAB">
        <w:rPr>
          <w:sz w:val="28"/>
          <w:szCs w:val="28"/>
          <w:lang w:val="uk-UA"/>
        </w:rPr>
        <w:t xml:space="preserve"> </w:t>
      </w:r>
      <w:proofErr w:type="gramStart"/>
      <w:r w:rsidRPr="00D04BAB">
        <w:rPr>
          <w:sz w:val="28"/>
          <w:szCs w:val="28"/>
        </w:rPr>
        <w:t>na</w:t>
      </w:r>
      <w:proofErr w:type="gramEnd"/>
      <w:r w:rsidRPr="00D04BAB">
        <w:rPr>
          <w:sz w:val="28"/>
          <w:szCs w:val="28"/>
          <w:lang w:val="uk-UA"/>
        </w:rPr>
        <w:t xml:space="preserve"> </w:t>
      </w:r>
      <w:r w:rsidRPr="00D04BAB">
        <w:rPr>
          <w:sz w:val="28"/>
          <w:szCs w:val="28"/>
        </w:rPr>
        <w:t>nadzvichajn</w:t>
      </w:r>
      <w:r w:rsidRPr="00D04BAB">
        <w:rPr>
          <w:sz w:val="28"/>
          <w:szCs w:val="28"/>
          <w:lang w:val="uk-UA"/>
        </w:rPr>
        <w:t xml:space="preserve">і </w:t>
      </w:r>
      <w:r w:rsidRPr="00D04BAB">
        <w:rPr>
          <w:sz w:val="28"/>
          <w:szCs w:val="28"/>
        </w:rPr>
        <w:t>situac</w:t>
      </w:r>
      <w:r w:rsidRPr="00D04BAB">
        <w:rPr>
          <w:sz w:val="28"/>
          <w:szCs w:val="28"/>
          <w:lang w:val="uk-UA"/>
        </w:rPr>
        <w:t xml:space="preserve">ії </w:t>
      </w:r>
      <w:r w:rsidRPr="00D04BAB">
        <w:rPr>
          <w:sz w:val="28"/>
          <w:szCs w:val="28"/>
        </w:rPr>
        <w:t>derzhavnogo</w:t>
      </w:r>
      <w:r w:rsidRPr="00D04BAB">
        <w:rPr>
          <w:sz w:val="28"/>
          <w:szCs w:val="28"/>
          <w:lang w:val="uk-UA"/>
        </w:rPr>
        <w:t xml:space="preserve"> </w:t>
      </w:r>
      <w:r w:rsidRPr="00D04BAB">
        <w:rPr>
          <w:sz w:val="28"/>
          <w:szCs w:val="28"/>
        </w:rPr>
        <w:t>r</w:t>
      </w:r>
      <w:r w:rsidRPr="00D04BAB">
        <w:rPr>
          <w:sz w:val="28"/>
          <w:szCs w:val="28"/>
          <w:lang w:val="uk-UA"/>
        </w:rPr>
        <w:t>і</w:t>
      </w:r>
      <w:r w:rsidRPr="00D04BAB">
        <w:rPr>
          <w:sz w:val="28"/>
          <w:szCs w:val="28"/>
        </w:rPr>
        <w:t>vnja</w:t>
      </w:r>
      <w:r w:rsidRPr="00D04BAB">
        <w:rPr>
          <w:sz w:val="28"/>
          <w:szCs w:val="28"/>
          <w:lang w:val="uk-UA"/>
        </w:rPr>
        <w:t xml:space="preserve">: </w:t>
      </w:r>
      <w:r w:rsidRPr="00D04BAB">
        <w:rPr>
          <w:sz w:val="28"/>
          <w:szCs w:val="28"/>
        </w:rPr>
        <w:t>Postanova</w:t>
      </w:r>
      <w:r w:rsidRPr="00D04BAB">
        <w:rPr>
          <w:sz w:val="28"/>
          <w:szCs w:val="28"/>
          <w:lang w:val="uk-UA"/>
        </w:rPr>
        <w:t xml:space="preserve"> </w:t>
      </w:r>
      <w:r w:rsidRPr="00D04BAB">
        <w:rPr>
          <w:sz w:val="28"/>
          <w:szCs w:val="28"/>
        </w:rPr>
        <w:t>Kab</w:t>
      </w:r>
      <w:r w:rsidRPr="00D04BAB">
        <w:rPr>
          <w:sz w:val="28"/>
          <w:szCs w:val="28"/>
          <w:lang w:val="uk-UA"/>
        </w:rPr>
        <w:t>і</w:t>
      </w:r>
      <w:r w:rsidRPr="00D04BAB">
        <w:rPr>
          <w:sz w:val="28"/>
          <w:szCs w:val="28"/>
        </w:rPr>
        <w:t>netu</w:t>
      </w:r>
      <w:r w:rsidRPr="00D04BAB">
        <w:rPr>
          <w:sz w:val="28"/>
          <w:szCs w:val="28"/>
          <w:lang w:val="uk-UA"/>
        </w:rPr>
        <w:t xml:space="preserve"> </w:t>
      </w:r>
      <w:r w:rsidRPr="00D04BAB">
        <w:rPr>
          <w:sz w:val="28"/>
          <w:szCs w:val="28"/>
        </w:rPr>
        <w:t>M</w:t>
      </w:r>
      <w:r w:rsidRPr="00D04BAB">
        <w:rPr>
          <w:sz w:val="28"/>
          <w:szCs w:val="28"/>
          <w:lang w:val="uk-UA"/>
        </w:rPr>
        <w:t>і</w:t>
      </w:r>
      <w:r w:rsidRPr="00D04BAB">
        <w:rPr>
          <w:sz w:val="28"/>
          <w:szCs w:val="28"/>
        </w:rPr>
        <w:t>n</w:t>
      </w:r>
      <w:r w:rsidRPr="00D04BAB">
        <w:rPr>
          <w:sz w:val="28"/>
          <w:szCs w:val="28"/>
          <w:lang w:val="uk-UA"/>
        </w:rPr>
        <w:t>і</w:t>
      </w:r>
      <w:r w:rsidRPr="00D04BAB">
        <w:rPr>
          <w:sz w:val="28"/>
          <w:szCs w:val="28"/>
        </w:rPr>
        <w:t>str</w:t>
      </w:r>
      <w:r w:rsidRPr="00D04BAB">
        <w:rPr>
          <w:sz w:val="28"/>
          <w:szCs w:val="28"/>
          <w:lang w:val="uk-UA"/>
        </w:rPr>
        <w:t>і</w:t>
      </w:r>
      <w:r w:rsidRPr="00D04BAB">
        <w:rPr>
          <w:sz w:val="28"/>
          <w:szCs w:val="28"/>
        </w:rPr>
        <w:t>v</w:t>
      </w:r>
      <w:r w:rsidRPr="00D04BAB">
        <w:rPr>
          <w:sz w:val="28"/>
          <w:szCs w:val="28"/>
          <w:lang w:val="uk-UA"/>
        </w:rPr>
        <w:t xml:space="preserve"> </w:t>
      </w:r>
      <w:r w:rsidRPr="00D04BAB">
        <w:rPr>
          <w:sz w:val="28"/>
          <w:szCs w:val="28"/>
        </w:rPr>
        <w:t>Ukra</w:t>
      </w:r>
      <w:r w:rsidRPr="00D04BAB">
        <w:rPr>
          <w:sz w:val="28"/>
          <w:szCs w:val="28"/>
          <w:lang w:val="uk-UA"/>
        </w:rPr>
        <w:t>ї</w:t>
      </w:r>
      <w:r w:rsidRPr="00D04BAB">
        <w:rPr>
          <w:sz w:val="28"/>
          <w:szCs w:val="28"/>
        </w:rPr>
        <w:t>ni</w:t>
      </w:r>
      <w:r w:rsidRPr="00D04BAB">
        <w:rPr>
          <w:sz w:val="28"/>
          <w:szCs w:val="28"/>
          <w:lang w:val="uk-UA"/>
        </w:rPr>
        <w:t xml:space="preserve"> </w:t>
      </w:r>
      <w:r w:rsidRPr="00D04BAB">
        <w:rPr>
          <w:sz w:val="28"/>
          <w:szCs w:val="28"/>
        </w:rPr>
        <w:t>v</w:t>
      </w:r>
      <w:r w:rsidRPr="00D04BAB">
        <w:rPr>
          <w:sz w:val="28"/>
          <w:szCs w:val="28"/>
          <w:lang w:val="uk-UA"/>
        </w:rPr>
        <w:t>і</w:t>
      </w:r>
      <w:r w:rsidRPr="00D04BAB">
        <w:rPr>
          <w:sz w:val="28"/>
          <w:szCs w:val="28"/>
        </w:rPr>
        <w:t>d</w:t>
      </w:r>
      <w:r w:rsidRPr="00D04BAB">
        <w:rPr>
          <w:sz w:val="28"/>
          <w:szCs w:val="28"/>
          <w:lang w:val="uk-UA"/>
        </w:rPr>
        <w:t xml:space="preserve"> 14.03.2018 № 223. </w:t>
      </w:r>
      <w:r w:rsidRPr="00D04BAB">
        <w:rPr>
          <w:sz w:val="28"/>
          <w:szCs w:val="28"/>
        </w:rPr>
        <w:t>Baza</w:t>
      </w:r>
      <w:r w:rsidRPr="00D04BAB">
        <w:rPr>
          <w:sz w:val="28"/>
          <w:szCs w:val="28"/>
          <w:lang w:val="uk-UA"/>
        </w:rPr>
        <w:t xml:space="preserve"> </w:t>
      </w:r>
      <w:r w:rsidRPr="00D04BAB">
        <w:rPr>
          <w:sz w:val="28"/>
          <w:szCs w:val="28"/>
        </w:rPr>
        <w:t>danih</w:t>
      </w:r>
      <w:r w:rsidRPr="00D04BAB">
        <w:rPr>
          <w:sz w:val="28"/>
          <w:szCs w:val="28"/>
          <w:lang w:val="uk-UA"/>
        </w:rPr>
        <w:t xml:space="preserve"> «</w:t>
      </w:r>
      <w:r w:rsidRPr="00D04BAB">
        <w:rPr>
          <w:sz w:val="28"/>
          <w:szCs w:val="28"/>
        </w:rPr>
        <w:t>Zakonodavstvo</w:t>
      </w:r>
      <w:r w:rsidRPr="00D04BAB">
        <w:rPr>
          <w:sz w:val="28"/>
          <w:szCs w:val="28"/>
          <w:lang w:val="uk-UA"/>
        </w:rPr>
        <w:t xml:space="preserve"> </w:t>
      </w:r>
      <w:r w:rsidRPr="00D04BAB">
        <w:rPr>
          <w:sz w:val="28"/>
          <w:szCs w:val="28"/>
        </w:rPr>
        <w:t>Ukra</w:t>
      </w:r>
      <w:r w:rsidRPr="00D04BAB">
        <w:rPr>
          <w:sz w:val="28"/>
          <w:szCs w:val="28"/>
          <w:lang w:val="uk-UA"/>
        </w:rPr>
        <w:t>ї</w:t>
      </w:r>
      <w:r w:rsidRPr="00D04BAB">
        <w:rPr>
          <w:sz w:val="28"/>
          <w:szCs w:val="28"/>
        </w:rPr>
        <w:t>ni</w:t>
      </w:r>
      <w:r w:rsidRPr="00D04BAB">
        <w:rPr>
          <w:sz w:val="28"/>
          <w:szCs w:val="28"/>
          <w:lang w:val="uk-UA"/>
        </w:rPr>
        <w:t>» / і</w:t>
      </w:r>
      <w:r w:rsidRPr="00D04BAB">
        <w:rPr>
          <w:sz w:val="28"/>
          <w:szCs w:val="28"/>
        </w:rPr>
        <w:t>z</w:t>
      </w:r>
      <w:r w:rsidRPr="00D04BAB">
        <w:rPr>
          <w:sz w:val="28"/>
          <w:szCs w:val="28"/>
          <w:lang w:val="uk-UA"/>
        </w:rPr>
        <w:t xml:space="preserve"> </w:t>
      </w:r>
      <w:r w:rsidRPr="00D04BAB">
        <w:rPr>
          <w:sz w:val="28"/>
          <w:szCs w:val="28"/>
        </w:rPr>
        <w:t>zm</w:t>
      </w:r>
      <w:r w:rsidRPr="00D04BAB">
        <w:rPr>
          <w:sz w:val="28"/>
          <w:szCs w:val="28"/>
          <w:lang w:val="uk-UA"/>
        </w:rPr>
        <w:t>і</w:t>
      </w:r>
      <w:r w:rsidRPr="00D04BAB">
        <w:rPr>
          <w:sz w:val="28"/>
          <w:szCs w:val="28"/>
        </w:rPr>
        <w:t>nami</w:t>
      </w:r>
      <w:r w:rsidRPr="00D04BAB">
        <w:rPr>
          <w:sz w:val="28"/>
          <w:szCs w:val="28"/>
          <w:lang w:val="uk-UA"/>
        </w:rPr>
        <w:t xml:space="preserve">, </w:t>
      </w:r>
      <w:r w:rsidRPr="00D04BAB">
        <w:rPr>
          <w:sz w:val="28"/>
          <w:szCs w:val="28"/>
        </w:rPr>
        <w:t>vnesenimi</w:t>
      </w:r>
      <w:r w:rsidRPr="00D04BAB">
        <w:rPr>
          <w:sz w:val="28"/>
          <w:szCs w:val="28"/>
          <w:lang w:val="uk-UA"/>
        </w:rPr>
        <w:t xml:space="preserve"> </w:t>
      </w:r>
      <w:r w:rsidRPr="00D04BAB">
        <w:rPr>
          <w:sz w:val="28"/>
          <w:szCs w:val="28"/>
        </w:rPr>
        <w:t>zg</w:t>
      </w:r>
      <w:r w:rsidRPr="00D04BAB">
        <w:rPr>
          <w:sz w:val="28"/>
          <w:szCs w:val="28"/>
          <w:lang w:val="uk-UA"/>
        </w:rPr>
        <w:t>і</w:t>
      </w:r>
      <w:r w:rsidRPr="00D04BAB">
        <w:rPr>
          <w:sz w:val="28"/>
          <w:szCs w:val="28"/>
        </w:rPr>
        <w:t>dno</w:t>
      </w:r>
      <w:r w:rsidRPr="00D04BAB">
        <w:rPr>
          <w:sz w:val="28"/>
          <w:szCs w:val="28"/>
          <w:lang w:val="uk-UA"/>
        </w:rPr>
        <w:t xml:space="preserve"> </w:t>
      </w:r>
      <w:r w:rsidRPr="00D04BAB">
        <w:rPr>
          <w:sz w:val="28"/>
          <w:szCs w:val="28"/>
        </w:rPr>
        <w:t>z</w:t>
      </w:r>
      <w:r w:rsidRPr="00D04BAB">
        <w:rPr>
          <w:sz w:val="28"/>
          <w:szCs w:val="28"/>
          <w:lang w:val="uk-UA"/>
        </w:rPr>
        <w:t xml:space="preserve"> </w:t>
      </w:r>
      <w:r w:rsidRPr="00D04BAB">
        <w:rPr>
          <w:sz w:val="28"/>
          <w:szCs w:val="28"/>
        </w:rPr>
        <w:t>Postanovami</w:t>
      </w:r>
      <w:r w:rsidRPr="00D04BAB">
        <w:rPr>
          <w:sz w:val="28"/>
          <w:szCs w:val="28"/>
          <w:lang w:val="uk-UA"/>
        </w:rPr>
        <w:t xml:space="preserve"> </w:t>
      </w:r>
      <w:r w:rsidRPr="00D04BAB">
        <w:rPr>
          <w:sz w:val="28"/>
          <w:szCs w:val="28"/>
        </w:rPr>
        <w:t>KM</w:t>
      </w:r>
      <w:r w:rsidRPr="00D04BAB">
        <w:rPr>
          <w:sz w:val="28"/>
          <w:szCs w:val="28"/>
          <w:lang w:val="uk-UA"/>
        </w:rPr>
        <w:t xml:space="preserve"> № 456 </w:t>
      </w:r>
      <w:r w:rsidRPr="00D04BAB">
        <w:rPr>
          <w:sz w:val="28"/>
          <w:szCs w:val="28"/>
        </w:rPr>
        <w:t>v</w:t>
      </w:r>
      <w:r w:rsidRPr="00D04BAB">
        <w:rPr>
          <w:sz w:val="28"/>
          <w:szCs w:val="28"/>
          <w:lang w:val="uk-UA"/>
        </w:rPr>
        <w:t>і</w:t>
      </w:r>
      <w:r w:rsidRPr="00D04BAB">
        <w:rPr>
          <w:sz w:val="28"/>
          <w:szCs w:val="28"/>
        </w:rPr>
        <w:t>d</w:t>
      </w:r>
      <w:r w:rsidRPr="00D04BAB">
        <w:rPr>
          <w:sz w:val="28"/>
          <w:szCs w:val="28"/>
          <w:lang w:val="uk-UA"/>
        </w:rPr>
        <w:t xml:space="preserve"> 23.02.2022</w:t>
      </w:r>
    </w:p>
    <w:p w:rsidR="003F7C2F" w:rsidRPr="00DF207C" w:rsidRDefault="00D04BAB" w:rsidP="00D04BAB">
      <w:pPr>
        <w:spacing w:line="360" w:lineRule="auto"/>
        <w:rPr>
          <w:sz w:val="28"/>
          <w:szCs w:val="28"/>
        </w:rPr>
      </w:pPr>
      <w:r w:rsidRPr="00D04BAB">
        <w:rPr>
          <w:sz w:val="28"/>
          <w:szCs w:val="28"/>
        </w:rPr>
        <w:t>8.</w:t>
      </w:r>
      <w:r w:rsidRPr="00D04BAB">
        <w:rPr>
          <w:sz w:val="28"/>
          <w:szCs w:val="28"/>
        </w:rPr>
        <w:tab/>
        <w:t xml:space="preserve">Pro zatverdzhennja Statutu dіj u nadzvichajnih situacіjah organіv upravlіnnja ta pіdrozdіlіv Operativno-rjatuval'noї sluzhbi civіl'nogo zahistu ta Statutu dіj organіv upravlіnnja ta pіdrozdіlіv Operativno-rjatuval'noї sluzhbi civіl'nogo zahistu pіd chas gasіnnja </w:t>
      </w:r>
      <w:proofErr w:type="gramStart"/>
      <w:r w:rsidRPr="00D04BAB">
        <w:rPr>
          <w:sz w:val="28"/>
          <w:szCs w:val="28"/>
        </w:rPr>
        <w:t>pozhezh :</w:t>
      </w:r>
      <w:proofErr w:type="gramEnd"/>
      <w:r w:rsidRPr="00D04BAB">
        <w:rPr>
          <w:sz w:val="28"/>
          <w:szCs w:val="28"/>
        </w:rPr>
        <w:t xml:space="preserve"> Nakaz MVS Ukraїni vіd 26.04.2018 № 340. </w:t>
      </w:r>
      <w:proofErr w:type="gramStart"/>
      <w:r w:rsidRPr="00D04BAB">
        <w:rPr>
          <w:sz w:val="28"/>
          <w:szCs w:val="28"/>
        </w:rPr>
        <w:t>Baza danih «Zakonodavstvo Ukraїni» / VR Ukraїni.</w:t>
      </w:r>
      <w:proofErr w:type="gramEnd"/>
      <w:r w:rsidRPr="00D04BAB">
        <w:rPr>
          <w:sz w:val="28"/>
          <w:szCs w:val="28"/>
        </w:rPr>
        <w:t xml:space="preserve"> URL: https://zakon.rada.gov.ua/laws/show/z080118 Text (data zvernennja: 06.05.2021).</w:t>
      </w:r>
    </w:p>
    <w:sectPr w:rsidR="003F7C2F" w:rsidRPr="00DF207C" w:rsidSect="00470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FBB"/>
    <w:multiLevelType w:val="hybridMultilevel"/>
    <w:tmpl w:val="A5F64990"/>
    <w:lvl w:ilvl="0" w:tplc="74880E00">
      <w:start w:val="1"/>
      <w:numFmt w:val="decimal"/>
      <w:lvlText w:val="%1."/>
      <w:lvlJc w:val="left"/>
      <w:pPr>
        <w:ind w:left="16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9C8E538">
      <w:start w:val="1"/>
      <w:numFmt w:val="lowerLetter"/>
      <w:lvlText w:val="%2"/>
      <w:lvlJc w:val="left"/>
      <w:pPr>
        <w:ind w:left="136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47813A2">
      <w:start w:val="1"/>
      <w:numFmt w:val="lowerRoman"/>
      <w:lvlText w:val="%3"/>
      <w:lvlJc w:val="left"/>
      <w:pPr>
        <w:ind w:left="208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BDAEE18">
      <w:start w:val="1"/>
      <w:numFmt w:val="decimal"/>
      <w:lvlText w:val="%4"/>
      <w:lvlJc w:val="left"/>
      <w:pPr>
        <w:ind w:left="280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92C70E2">
      <w:start w:val="1"/>
      <w:numFmt w:val="lowerLetter"/>
      <w:lvlText w:val="%5"/>
      <w:lvlJc w:val="left"/>
      <w:pPr>
        <w:ind w:left="352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F54315E">
      <w:start w:val="1"/>
      <w:numFmt w:val="lowerRoman"/>
      <w:lvlText w:val="%6"/>
      <w:lvlJc w:val="left"/>
      <w:pPr>
        <w:ind w:left="424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39A855C">
      <w:start w:val="1"/>
      <w:numFmt w:val="decimal"/>
      <w:lvlText w:val="%7"/>
      <w:lvlJc w:val="left"/>
      <w:pPr>
        <w:ind w:left="496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2AA53DE">
      <w:start w:val="1"/>
      <w:numFmt w:val="lowerLetter"/>
      <w:lvlText w:val="%8"/>
      <w:lvlJc w:val="left"/>
      <w:pPr>
        <w:ind w:left="568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198964A">
      <w:start w:val="1"/>
      <w:numFmt w:val="lowerRoman"/>
      <w:lvlText w:val="%9"/>
      <w:lvlJc w:val="left"/>
      <w:pPr>
        <w:ind w:left="640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nsid w:val="0D78581A"/>
    <w:multiLevelType w:val="hybridMultilevel"/>
    <w:tmpl w:val="65B2B6E0"/>
    <w:lvl w:ilvl="0" w:tplc="2150618E">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294B670">
      <w:start w:val="1"/>
      <w:numFmt w:val="lowerLetter"/>
      <w:lvlText w:val="%2"/>
      <w:lvlJc w:val="left"/>
      <w:pPr>
        <w:ind w:left="136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F24782E">
      <w:start w:val="1"/>
      <w:numFmt w:val="lowerRoman"/>
      <w:lvlText w:val="%3"/>
      <w:lvlJc w:val="left"/>
      <w:pPr>
        <w:ind w:left="208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946CF2C">
      <w:start w:val="1"/>
      <w:numFmt w:val="decimal"/>
      <w:lvlText w:val="%4"/>
      <w:lvlJc w:val="left"/>
      <w:pPr>
        <w:ind w:left="280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9AE5734">
      <w:start w:val="1"/>
      <w:numFmt w:val="lowerLetter"/>
      <w:lvlText w:val="%5"/>
      <w:lvlJc w:val="left"/>
      <w:pPr>
        <w:ind w:left="352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5D209FA">
      <w:start w:val="1"/>
      <w:numFmt w:val="lowerRoman"/>
      <w:lvlText w:val="%6"/>
      <w:lvlJc w:val="left"/>
      <w:pPr>
        <w:ind w:left="424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B4E323C">
      <w:start w:val="1"/>
      <w:numFmt w:val="decimal"/>
      <w:lvlText w:val="%7"/>
      <w:lvlJc w:val="left"/>
      <w:pPr>
        <w:ind w:left="496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450D174">
      <w:start w:val="1"/>
      <w:numFmt w:val="lowerLetter"/>
      <w:lvlText w:val="%8"/>
      <w:lvlJc w:val="left"/>
      <w:pPr>
        <w:ind w:left="568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0AA8F3C">
      <w:start w:val="1"/>
      <w:numFmt w:val="lowerRoman"/>
      <w:lvlText w:val="%9"/>
      <w:lvlJc w:val="left"/>
      <w:pPr>
        <w:ind w:left="640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nsid w:val="2CFB6254"/>
    <w:multiLevelType w:val="multilevel"/>
    <w:tmpl w:val="3942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02E3"/>
    <w:rsid w:val="00152EBE"/>
    <w:rsid w:val="003D526E"/>
    <w:rsid w:val="003E0E34"/>
    <w:rsid w:val="003F7C2F"/>
    <w:rsid w:val="0047084B"/>
    <w:rsid w:val="004B6F26"/>
    <w:rsid w:val="005202E3"/>
    <w:rsid w:val="00521D53"/>
    <w:rsid w:val="00596203"/>
    <w:rsid w:val="005C3514"/>
    <w:rsid w:val="00725859"/>
    <w:rsid w:val="00772FCA"/>
    <w:rsid w:val="007839E7"/>
    <w:rsid w:val="007957B1"/>
    <w:rsid w:val="00955F0F"/>
    <w:rsid w:val="00D04BAB"/>
    <w:rsid w:val="00D23A24"/>
    <w:rsid w:val="00DB4FBE"/>
    <w:rsid w:val="00DF207C"/>
    <w:rsid w:val="00F66367"/>
    <w:rsid w:val="00F87243"/>
    <w:rsid w:val="00FA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2E3"/>
    <w:pPr>
      <w:spacing w:after="5" w:line="235" w:lineRule="auto"/>
      <w:ind w:firstLine="274"/>
      <w:jc w:val="both"/>
    </w:pPr>
    <w:rPr>
      <w:rFonts w:ascii="Times New Roman" w:eastAsia="Times New Roman" w:hAnsi="Times New Roman" w:cs="Times New Roman"/>
      <w:color w:val="18171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A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7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du-nuczu.net/ua/11-oformlennia-bibliohrafii" TargetMode="External"/><Relationship Id="rId3" Type="http://schemas.openxmlformats.org/officeDocument/2006/relationships/styles" Target="styles.xml"/><Relationship Id="rId7" Type="http://schemas.openxmlformats.org/officeDocument/2006/relationships/hyperlink" Target="https://zakon.rada.gov.ua/laws/show/z0801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56-2022-%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769D-2384-49B3-978D-4A0C93E0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2022-11-01T17:28:00Z</dcterms:created>
  <dcterms:modified xsi:type="dcterms:W3CDTF">2022-11-01T17:28:00Z</dcterms:modified>
</cp:coreProperties>
</file>