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82EF3" w14:textId="77777777" w:rsidR="008D6CFB" w:rsidRDefault="008D6CFB" w:rsidP="00A8158A">
      <w:pPr>
        <w:pStyle w:val="a6"/>
        <w:spacing w:line="360" w:lineRule="auto"/>
        <w:jc w:val="left"/>
        <w:rPr>
          <w:spacing w:val="0"/>
          <w:sz w:val="24"/>
          <w:szCs w:val="24"/>
          <w:lang w:val="ru-RU"/>
        </w:rPr>
      </w:pPr>
      <w:r w:rsidRPr="00A8158A">
        <w:rPr>
          <w:spacing w:val="0"/>
          <w:sz w:val="24"/>
          <w:szCs w:val="24"/>
          <w:lang w:val="ru-RU"/>
        </w:rPr>
        <w:t>УДК 614.8</w:t>
      </w:r>
    </w:p>
    <w:p w14:paraId="372E049B" w14:textId="77777777" w:rsidR="00901288" w:rsidRPr="00A8158A" w:rsidRDefault="00901288" w:rsidP="00A8158A">
      <w:pPr>
        <w:pStyle w:val="a6"/>
        <w:spacing w:line="360" w:lineRule="auto"/>
        <w:jc w:val="left"/>
        <w:rPr>
          <w:spacing w:val="0"/>
          <w:sz w:val="24"/>
          <w:szCs w:val="24"/>
          <w:lang w:val="ru-RU"/>
        </w:rPr>
      </w:pPr>
    </w:p>
    <w:p w14:paraId="7B739076" w14:textId="5C5D3154" w:rsidR="008D6CFB" w:rsidRDefault="00CB0620" w:rsidP="005E6987">
      <w:pPr>
        <w:keepNext/>
        <w:ind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  <w:r w:rsidR="0036091D">
        <w:rPr>
          <w:b/>
          <w:sz w:val="24"/>
          <w:szCs w:val="24"/>
          <w:lang w:val="ru-RU"/>
        </w:rPr>
        <w:t>НАДЗВИЧАЙНІ СИТУАЦІЇ НА ПІДПРИЄМСТВІ В ОСОБЛИВИЙ ПЕРІОД</w:t>
      </w:r>
    </w:p>
    <w:p w14:paraId="1B79FD20" w14:textId="77777777" w:rsidR="00C95C2E" w:rsidRPr="00F46A54" w:rsidRDefault="00C95C2E" w:rsidP="005E6987">
      <w:pPr>
        <w:keepNext/>
        <w:ind w:firstLine="709"/>
        <w:jc w:val="center"/>
        <w:rPr>
          <w:b/>
          <w:sz w:val="24"/>
          <w:szCs w:val="24"/>
          <w:lang w:val="ru-RU"/>
        </w:rPr>
      </w:pPr>
    </w:p>
    <w:p w14:paraId="31F06AA6" w14:textId="65A975ED" w:rsidR="00A8158A" w:rsidRPr="001F59D3" w:rsidRDefault="0036091D" w:rsidP="005E6987">
      <w:pPr>
        <w:keepNext/>
        <w:ind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Чалий М.К.</w:t>
      </w:r>
      <w:r w:rsidR="00F46A54" w:rsidRPr="001F59D3">
        <w:rPr>
          <w:sz w:val="24"/>
          <w:szCs w:val="24"/>
          <w:lang w:val="ru-RU"/>
        </w:rPr>
        <w:t>, НУЦЗУ</w:t>
      </w:r>
    </w:p>
    <w:p w14:paraId="6F383AB8" w14:textId="77777777" w:rsidR="00F46A54" w:rsidRPr="001F59D3" w:rsidRDefault="00F46A54" w:rsidP="005E6987">
      <w:pPr>
        <w:keepNext/>
        <w:ind w:firstLine="709"/>
        <w:jc w:val="center"/>
        <w:rPr>
          <w:sz w:val="24"/>
          <w:szCs w:val="24"/>
          <w:lang w:val="ru-RU"/>
        </w:rPr>
      </w:pPr>
      <w:r w:rsidRPr="001F59D3">
        <w:rPr>
          <w:sz w:val="24"/>
          <w:szCs w:val="24"/>
          <w:lang w:val="ru-RU"/>
        </w:rPr>
        <w:t>НК- Безугла Ю.С., к.т.н., доцент, НУЦЗУ</w:t>
      </w:r>
    </w:p>
    <w:p w14:paraId="5B318B92" w14:textId="77777777" w:rsidR="00A8158A" w:rsidRPr="00E65B18" w:rsidRDefault="00A8158A" w:rsidP="005E6987">
      <w:pPr>
        <w:keepNext/>
        <w:ind w:firstLine="709"/>
        <w:jc w:val="center"/>
        <w:rPr>
          <w:sz w:val="24"/>
          <w:szCs w:val="24"/>
          <w:lang w:val="ru-RU"/>
        </w:rPr>
      </w:pPr>
    </w:p>
    <w:p w14:paraId="50A38215" w14:textId="7AF7B3CE" w:rsidR="00E65B18" w:rsidRPr="0036091D" w:rsidRDefault="00E65B18" w:rsidP="0036091D">
      <w:pPr>
        <w:pStyle w:val="Style12"/>
        <w:widowControl/>
        <w:ind w:firstLine="720"/>
        <w:jc w:val="both"/>
        <w:rPr>
          <w:color w:val="231F20"/>
          <w:lang w:val="uk-UA"/>
        </w:rPr>
      </w:pPr>
      <w:r w:rsidRPr="00E65B18">
        <w:rPr>
          <w:color w:val="231F20"/>
        </w:rPr>
        <w:t>У</w:t>
      </w:r>
      <w:r w:rsidRPr="00E65B18">
        <w:rPr>
          <w:color w:val="231F20"/>
          <w:spacing w:val="-15"/>
        </w:rPr>
        <w:t xml:space="preserve"> </w:t>
      </w:r>
      <w:r w:rsidRPr="00E65B18">
        <w:rPr>
          <w:color w:val="231F20"/>
        </w:rPr>
        <w:t>зв’язку</w:t>
      </w:r>
      <w:r w:rsidRPr="00E65B18">
        <w:rPr>
          <w:color w:val="231F20"/>
          <w:spacing w:val="-14"/>
        </w:rPr>
        <w:t xml:space="preserve"> </w:t>
      </w:r>
      <w:r w:rsidRPr="00E65B18">
        <w:rPr>
          <w:color w:val="231F20"/>
        </w:rPr>
        <w:t>з</w:t>
      </w:r>
      <w:r w:rsidRPr="00E65B18">
        <w:rPr>
          <w:color w:val="231F20"/>
          <w:spacing w:val="-14"/>
        </w:rPr>
        <w:t xml:space="preserve"> </w:t>
      </w:r>
      <w:r w:rsidRPr="00E65B18">
        <w:rPr>
          <w:color w:val="231F20"/>
        </w:rPr>
        <w:t>воєнними</w:t>
      </w:r>
      <w:r w:rsidRPr="00E65B18">
        <w:rPr>
          <w:color w:val="231F20"/>
          <w:spacing w:val="-15"/>
        </w:rPr>
        <w:t xml:space="preserve"> </w:t>
      </w:r>
      <w:r w:rsidRPr="00E65B18">
        <w:rPr>
          <w:color w:val="231F20"/>
        </w:rPr>
        <w:t>діями</w:t>
      </w:r>
      <w:r w:rsidRPr="00E65B18">
        <w:rPr>
          <w:color w:val="231F20"/>
          <w:spacing w:val="-14"/>
        </w:rPr>
        <w:t xml:space="preserve"> </w:t>
      </w:r>
      <w:r w:rsidRPr="00E65B18">
        <w:rPr>
          <w:color w:val="231F20"/>
        </w:rPr>
        <w:t>на</w:t>
      </w:r>
      <w:r w:rsidRPr="00E65B18">
        <w:rPr>
          <w:color w:val="231F20"/>
          <w:spacing w:val="-14"/>
        </w:rPr>
        <w:t xml:space="preserve"> </w:t>
      </w:r>
      <w:r w:rsidRPr="00E65B18">
        <w:rPr>
          <w:color w:val="231F20"/>
        </w:rPr>
        <w:t>території</w:t>
      </w:r>
      <w:r w:rsidRPr="00E65B18">
        <w:rPr>
          <w:color w:val="231F20"/>
          <w:spacing w:val="-15"/>
        </w:rPr>
        <w:t xml:space="preserve"> </w:t>
      </w:r>
      <w:r w:rsidRPr="00E65B18">
        <w:rPr>
          <w:color w:val="231F20"/>
        </w:rPr>
        <w:t>України</w:t>
      </w:r>
      <w:r w:rsidRPr="00E65B18">
        <w:rPr>
          <w:color w:val="231F20"/>
          <w:spacing w:val="-14"/>
        </w:rPr>
        <w:t xml:space="preserve"> </w:t>
      </w:r>
      <w:r w:rsidRPr="00E65B18">
        <w:rPr>
          <w:color w:val="231F20"/>
        </w:rPr>
        <w:t>керівники</w:t>
      </w:r>
      <w:r w:rsidRPr="00E65B18">
        <w:rPr>
          <w:color w:val="231F20"/>
          <w:spacing w:val="-58"/>
        </w:rPr>
        <w:t xml:space="preserve"> </w:t>
      </w:r>
      <w:r w:rsidRPr="00E65B18">
        <w:rPr>
          <w:color w:val="231F20"/>
          <w:spacing w:val="-1"/>
          <w:w w:val="105"/>
        </w:rPr>
        <w:t>підприємств,</w:t>
      </w:r>
      <w:r w:rsidRPr="00E65B18">
        <w:rPr>
          <w:color w:val="231F20"/>
          <w:spacing w:val="-15"/>
          <w:w w:val="105"/>
        </w:rPr>
        <w:t xml:space="preserve"> </w:t>
      </w:r>
      <w:r w:rsidRPr="00E65B18">
        <w:rPr>
          <w:color w:val="231F20"/>
          <w:w w:val="105"/>
        </w:rPr>
        <w:t>інженери</w:t>
      </w:r>
      <w:r w:rsidRPr="00E65B18">
        <w:rPr>
          <w:color w:val="231F20"/>
          <w:spacing w:val="-14"/>
          <w:w w:val="105"/>
        </w:rPr>
        <w:t xml:space="preserve"> </w:t>
      </w:r>
      <w:r w:rsidRPr="00E65B18">
        <w:rPr>
          <w:color w:val="231F20"/>
          <w:w w:val="105"/>
        </w:rPr>
        <w:t>з</w:t>
      </w:r>
      <w:r w:rsidRPr="00E65B18">
        <w:rPr>
          <w:color w:val="231F20"/>
          <w:spacing w:val="-14"/>
          <w:w w:val="105"/>
        </w:rPr>
        <w:t xml:space="preserve"> </w:t>
      </w:r>
      <w:r w:rsidRPr="00E65B18">
        <w:rPr>
          <w:color w:val="231F20"/>
          <w:w w:val="105"/>
        </w:rPr>
        <w:t>охорони</w:t>
      </w:r>
      <w:r w:rsidRPr="00E65B18">
        <w:rPr>
          <w:color w:val="231F20"/>
          <w:spacing w:val="-14"/>
          <w:w w:val="105"/>
        </w:rPr>
        <w:t xml:space="preserve"> </w:t>
      </w:r>
      <w:r w:rsidRPr="00E65B18">
        <w:rPr>
          <w:color w:val="231F20"/>
          <w:w w:val="105"/>
        </w:rPr>
        <w:t>праці</w:t>
      </w:r>
      <w:r w:rsidRPr="00E65B18">
        <w:rPr>
          <w:color w:val="231F20"/>
          <w:spacing w:val="-15"/>
          <w:w w:val="105"/>
        </w:rPr>
        <w:t xml:space="preserve"> </w:t>
      </w:r>
      <w:r w:rsidRPr="00E65B18">
        <w:rPr>
          <w:color w:val="231F20"/>
          <w:w w:val="105"/>
        </w:rPr>
        <w:t>та</w:t>
      </w:r>
      <w:r w:rsidRPr="00E65B18">
        <w:rPr>
          <w:color w:val="231F20"/>
          <w:spacing w:val="-14"/>
          <w:w w:val="105"/>
        </w:rPr>
        <w:t xml:space="preserve"> </w:t>
      </w:r>
      <w:r w:rsidRPr="00E65B18">
        <w:rPr>
          <w:color w:val="231F20"/>
          <w:w w:val="105"/>
        </w:rPr>
        <w:t>відповідальні</w:t>
      </w:r>
      <w:r w:rsidRPr="00E65B18">
        <w:rPr>
          <w:color w:val="231F20"/>
          <w:spacing w:val="-14"/>
          <w:w w:val="105"/>
        </w:rPr>
        <w:t xml:space="preserve"> </w:t>
      </w:r>
      <w:r w:rsidRPr="00E65B18">
        <w:rPr>
          <w:color w:val="231F20"/>
          <w:w w:val="105"/>
        </w:rPr>
        <w:t>за</w:t>
      </w:r>
      <w:r w:rsidRPr="00E65B18">
        <w:rPr>
          <w:color w:val="231F20"/>
          <w:spacing w:val="-61"/>
          <w:w w:val="105"/>
        </w:rPr>
        <w:t xml:space="preserve"> </w:t>
      </w:r>
      <w:r w:rsidRPr="00E65B18">
        <w:rPr>
          <w:color w:val="231F20"/>
          <w:w w:val="105"/>
        </w:rPr>
        <w:t>цивільний захист і пожежну безпеку стикаються з новими</w:t>
      </w:r>
      <w:r w:rsidRPr="00E65B18">
        <w:rPr>
          <w:color w:val="231F20"/>
          <w:w w:val="105"/>
          <w:lang w:val="uk-UA"/>
        </w:rPr>
        <w:t xml:space="preserve"> </w:t>
      </w:r>
      <w:r w:rsidRPr="00E65B18">
        <w:rPr>
          <w:color w:val="231F20"/>
          <w:spacing w:val="-61"/>
          <w:w w:val="105"/>
        </w:rPr>
        <w:t xml:space="preserve"> </w:t>
      </w:r>
      <w:r w:rsidRPr="00E65B18">
        <w:rPr>
          <w:color w:val="231F20"/>
        </w:rPr>
        <w:t>викликами. Виникають нагальні питання, пов’язані із забезпеченням діяльності підприємства і захистом працівників у</w:t>
      </w:r>
      <w:r w:rsidRPr="00E65B18">
        <w:rPr>
          <w:color w:val="231F20"/>
          <w:spacing w:val="1"/>
        </w:rPr>
        <w:t xml:space="preserve"> </w:t>
      </w:r>
      <w:r w:rsidRPr="00E65B18">
        <w:rPr>
          <w:color w:val="231F20"/>
        </w:rPr>
        <w:t>надзвичайних ситуаціях</w:t>
      </w:r>
      <w:r>
        <w:rPr>
          <w:color w:val="231F20"/>
        </w:rPr>
        <w:t xml:space="preserve">. </w:t>
      </w:r>
      <w:r w:rsidRPr="00E65B18">
        <w:rPr>
          <w:rFonts w:eastAsia="Roboto"/>
          <w:color w:val="231F20"/>
          <w:lang w:eastAsia="en-US"/>
        </w:rPr>
        <w:t>Які приміщення можна використовувати</w:t>
      </w:r>
      <w:r w:rsidR="002F353E">
        <w:rPr>
          <w:rFonts w:eastAsia="Roboto"/>
          <w:color w:val="231F20"/>
          <w:lang w:eastAsia="en-US"/>
        </w:rPr>
        <w:t xml:space="preserve"> </w:t>
      </w:r>
      <w:r w:rsidRPr="00E65B18">
        <w:rPr>
          <w:rFonts w:eastAsia="Roboto"/>
          <w:color w:val="231F20"/>
          <w:spacing w:val="-62"/>
          <w:lang w:eastAsia="en-US"/>
        </w:rPr>
        <w:t xml:space="preserve"> </w:t>
      </w:r>
      <w:r w:rsidRPr="00E65B18">
        <w:rPr>
          <w:rFonts w:eastAsia="Roboto"/>
          <w:color w:val="231F20"/>
          <w:lang w:eastAsia="en-US"/>
        </w:rPr>
        <w:t>як</w:t>
      </w:r>
      <w:r w:rsidRPr="00E65B18">
        <w:rPr>
          <w:rFonts w:eastAsia="Roboto"/>
          <w:color w:val="231F20"/>
          <w:spacing w:val="-2"/>
          <w:lang w:eastAsia="en-US"/>
        </w:rPr>
        <w:t xml:space="preserve"> </w:t>
      </w:r>
      <w:r w:rsidRPr="00E65B18">
        <w:rPr>
          <w:rFonts w:eastAsia="Roboto"/>
          <w:color w:val="231F20"/>
          <w:lang w:eastAsia="en-US"/>
        </w:rPr>
        <w:t>укриття</w:t>
      </w:r>
      <w:r w:rsidR="002F353E">
        <w:rPr>
          <w:rFonts w:eastAsia="Roboto"/>
          <w:color w:val="231F20"/>
          <w:lang w:val="uk-UA" w:eastAsia="en-US"/>
        </w:rPr>
        <w:t>?</w:t>
      </w:r>
      <w:r w:rsidR="0036091D">
        <w:rPr>
          <w:rFonts w:eastAsia="Roboto"/>
          <w:color w:val="231F20"/>
          <w:lang w:val="uk-UA" w:eastAsia="en-US"/>
        </w:rPr>
        <w:t xml:space="preserve"> </w:t>
      </w:r>
      <w:r w:rsidRPr="00E65B18">
        <w:rPr>
          <w:color w:val="231F20"/>
          <w:w w:val="105"/>
        </w:rPr>
        <w:t>Сховища</w:t>
      </w:r>
      <w:r w:rsidRPr="00E65B18">
        <w:rPr>
          <w:color w:val="231F20"/>
          <w:spacing w:val="-20"/>
          <w:w w:val="105"/>
        </w:rPr>
        <w:t xml:space="preserve"> </w:t>
      </w:r>
      <w:r w:rsidRPr="00E65B18">
        <w:rPr>
          <w:color w:val="231F20"/>
          <w:w w:val="105"/>
        </w:rPr>
        <w:t>проєктуються</w:t>
      </w:r>
      <w:r w:rsidRPr="00E65B18">
        <w:rPr>
          <w:color w:val="231F20"/>
          <w:spacing w:val="-19"/>
          <w:w w:val="105"/>
        </w:rPr>
        <w:t xml:space="preserve"> </w:t>
      </w:r>
      <w:r w:rsidRPr="00E65B18">
        <w:rPr>
          <w:color w:val="231F20"/>
          <w:w w:val="105"/>
        </w:rPr>
        <w:t>і</w:t>
      </w:r>
      <w:r w:rsidRPr="00E65B18">
        <w:rPr>
          <w:color w:val="231F20"/>
          <w:spacing w:val="-19"/>
          <w:w w:val="105"/>
        </w:rPr>
        <w:t xml:space="preserve"> </w:t>
      </w:r>
      <w:r w:rsidRPr="00E65B18">
        <w:rPr>
          <w:color w:val="231F20"/>
          <w:w w:val="105"/>
        </w:rPr>
        <w:t>будуються</w:t>
      </w:r>
      <w:r w:rsidRPr="00E65B18">
        <w:rPr>
          <w:color w:val="231F20"/>
          <w:spacing w:val="-19"/>
          <w:w w:val="105"/>
        </w:rPr>
        <w:t xml:space="preserve"> </w:t>
      </w:r>
      <w:r w:rsidRPr="00E65B18">
        <w:rPr>
          <w:color w:val="231F20"/>
          <w:w w:val="105"/>
        </w:rPr>
        <w:t>на</w:t>
      </w:r>
      <w:r w:rsidRPr="00E65B18">
        <w:rPr>
          <w:color w:val="231F20"/>
          <w:spacing w:val="-19"/>
          <w:w w:val="105"/>
        </w:rPr>
        <w:t xml:space="preserve"> </w:t>
      </w:r>
      <w:r w:rsidRPr="00E65B18">
        <w:rPr>
          <w:color w:val="231F20"/>
          <w:w w:val="105"/>
        </w:rPr>
        <w:t>підприємствах</w:t>
      </w:r>
      <w:r w:rsidRPr="00E65B18">
        <w:rPr>
          <w:color w:val="231F20"/>
          <w:spacing w:val="-19"/>
          <w:w w:val="105"/>
        </w:rPr>
        <w:t xml:space="preserve"> </w:t>
      </w:r>
      <w:r w:rsidRPr="00E65B18">
        <w:rPr>
          <w:color w:val="231F20"/>
          <w:w w:val="105"/>
        </w:rPr>
        <w:t>за</w:t>
      </w:r>
      <w:r w:rsidRPr="00E65B18">
        <w:rPr>
          <w:color w:val="231F20"/>
          <w:spacing w:val="-61"/>
          <w:w w:val="105"/>
        </w:rPr>
        <w:t xml:space="preserve"> </w:t>
      </w:r>
      <w:r w:rsidRPr="00E65B18">
        <w:rPr>
          <w:color w:val="231F20"/>
          <w:w w:val="105"/>
        </w:rPr>
        <w:t>нормами ДБН</w:t>
      </w:r>
      <w:r w:rsidRPr="00E65B18">
        <w:rPr>
          <w:color w:val="231F20"/>
          <w:w w:val="105"/>
        </w:rPr>
        <w:t xml:space="preserve"> </w:t>
      </w:r>
      <w:r w:rsidRPr="00E65B18">
        <w:rPr>
          <w:color w:val="231F20"/>
          <w:w w:val="105"/>
        </w:rPr>
        <w:t>В.2.2-5-97 «Будинки і споруди. Захисні споруди</w:t>
      </w:r>
      <w:r w:rsidRPr="00E65B18">
        <w:rPr>
          <w:color w:val="231F20"/>
          <w:spacing w:val="1"/>
          <w:w w:val="105"/>
        </w:rPr>
        <w:t xml:space="preserve"> </w:t>
      </w:r>
      <w:r w:rsidRPr="00E65B18">
        <w:rPr>
          <w:color w:val="231F20"/>
          <w:w w:val="105"/>
        </w:rPr>
        <w:t>цивільного</w:t>
      </w:r>
      <w:r w:rsidRPr="00E65B18">
        <w:rPr>
          <w:color w:val="231F20"/>
          <w:spacing w:val="1"/>
          <w:w w:val="105"/>
        </w:rPr>
        <w:t xml:space="preserve"> </w:t>
      </w:r>
      <w:r w:rsidRPr="00E65B18">
        <w:rPr>
          <w:color w:val="231F20"/>
          <w:w w:val="105"/>
        </w:rPr>
        <w:t>захисту».</w:t>
      </w:r>
      <w:r w:rsidRPr="00E65B18">
        <w:rPr>
          <w:color w:val="231F20"/>
          <w:spacing w:val="1"/>
          <w:w w:val="105"/>
        </w:rPr>
        <w:t xml:space="preserve"> </w:t>
      </w:r>
      <w:r w:rsidRPr="00E65B18">
        <w:rPr>
          <w:color w:val="231F20"/>
          <w:w w:val="105"/>
        </w:rPr>
        <w:t>Автономність</w:t>
      </w:r>
      <w:r w:rsidRPr="00E65B18">
        <w:rPr>
          <w:color w:val="231F20"/>
          <w:spacing w:val="1"/>
          <w:w w:val="105"/>
        </w:rPr>
        <w:t xml:space="preserve"> </w:t>
      </w:r>
      <w:r w:rsidRPr="00E65B18">
        <w:rPr>
          <w:color w:val="231F20"/>
          <w:w w:val="105"/>
        </w:rPr>
        <w:t>сховища</w:t>
      </w:r>
      <w:r w:rsidRPr="00E65B18">
        <w:rPr>
          <w:color w:val="231F20"/>
          <w:spacing w:val="1"/>
          <w:w w:val="105"/>
        </w:rPr>
        <w:t xml:space="preserve"> </w:t>
      </w:r>
      <w:r w:rsidRPr="00E65B18">
        <w:rPr>
          <w:color w:val="231F20"/>
          <w:w w:val="135"/>
        </w:rPr>
        <w:t xml:space="preserve">– </w:t>
      </w:r>
      <w:r w:rsidRPr="00E65B18">
        <w:rPr>
          <w:color w:val="231F20"/>
          <w:w w:val="105"/>
        </w:rPr>
        <w:t>48</w:t>
      </w:r>
      <w:r w:rsidRPr="00E65B18">
        <w:rPr>
          <w:color w:val="231F20"/>
          <w:spacing w:val="1"/>
          <w:w w:val="105"/>
        </w:rPr>
        <w:t xml:space="preserve"> </w:t>
      </w:r>
      <w:r w:rsidRPr="00E65B18">
        <w:rPr>
          <w:color w:val="231F20"/>
          <w:w w:val="105"/>
        </w:rPr>
        <w:t>годин,</w:t>
      </w:r>
      <w:r w:rsidRPr="00E65B18">
        <w:rPr>
          <w:color w:val="231F20"/>
          <w:spacing w:val="-14"/>
          <w:w w:val="105"/>
        </w:rPr>
        <w:t xml:space="preserve"> </w:t>
      </w:r>
      <w:r w:rsidRPr="00E65B18">
        <w:rPr>
          <w:color w:val="231F20"/>
          <w:w w:val="105"/>
        </w:rPr>
        <w:t>тому</w:t>
      </w:r>
      <w:r w:rsidRPr="00E65B18">
        <w:rPr>
          <w:color w:val="231F20"/>
          <w:spacing w:val="-14"/>
          <w:w w:val="105"/>
        </w:rPr>
        <w:t xml:space="preserve"> </w:t>
      </w:r>
      <w:r w:rsidRPr="00E65B18">
        <w:rPr>
          <w:color w:val="231F20"/>
          <w:w w:val="105"/>
        </w:rPr>
        <w:t>воно</w:t>
      </w:r>
      <w:r w:rsidRPr="00E65B18">
        <w:rPr>
          <w:color w:val="231F20"/>
          <w:spacing w:val="-13"/>
          <w:w w:val="105"/>
        </w:rPr>
        <w:t xml:space="preserve"> </w:t>
      </w:r>
      <w:r w:rsidRPr="00E65B18">
        <w:rPr>
          <w:color w:val="231F20"/>
          <w:w w:val="105"/>
        </w:rPr>
        <w:t>має</w:t>
      </w:r>
      <w:r w:rsidRPr="00E65B18">
        <w:rPr>
          <w:color w:val="231F20"/>
          <w:spacing w:val="-14"/>
          <w:w w:val="105"/>
        </w:rPr>
        <w:t xml:space="preserve"> </w:t>
      </w:r>
      <w:r w:rsidRPr="00E65B18">
        <w:rPr>
          <w:color w:val="231F20"/>
          <w:w w:val="105"/>
        </w:rPr>
        <w:t>бути</w:t>
      </w:r>
      <w:r w:rsidRPr="00E65B18">
        <w:rPr>
          <w:color w:val="231F20"/>
          <w:spacing w:val="-14"/>
          <w:w w:val="105"/>
        </w:rPr>
        <w:t xml:space="preserve"> </w:t>
      </w:r>
      <w:r w:rsidRPr="00E65B18">
        <w:rPr>
          <w:color w:val="231F20"/>
          <w:w w:val="105"/>
        </w:rPr>
        <w:t>забезпечено:</w:t>
      </w:r>
    </w:p>
    <w:p w14:paraId="2BC2435C" w14:textId="77777777" w:rsidR="00E65B18" w:rsidRPr="00E65B18" w:rsidRDefault="00E65B18" w:rsidP="00E65B18">
      <w:pPr>
        <w:pStyle w:val="a5"/>
        <w:widowControl w:val="0"/>
        <w:numPr>
          <w:ilvl w:val="0"/>
          <w:numId w:val="9"/>
        </w:numPr>
        <w:tabs>
          <w:tab w:val="left" w:pos="1084"/>
        </w:tabs>
        <w:autoSpaceDE w:val="0"/>
        <w:autoSpaceDN w:val="0"/>
        <w:spacing w:line="247" w:lineRule="auto"/>
        <w:ind w:left="0" w:firstLine="777"/>
        <w:contextualSpacing w:val="0"/>
        <w:jc w:val="both"/>
      </w:pPr>
      <w:r w:rsidRPr="00E65B18">
        <w:rPr>
          <w:color w:val="231F20"/>
          <w:w w:val="105"/>
        </w:rPr>
        <w:t>спеціальним</w:t>
      </w:r>
      <w:r w:rsidRPr="00E65B18">
        <w:rPr>
          <w:color w:val="231F20"/>
          <w:spacing w:val="1"/>
          <w:w w:val="105"/>
        </w:rPr>
        <w:t xml:space="preserve"> </w:t>
      </w:r>
      <w:r w:rsidRPr="00E65B18">
        <w:rPr>
          <w:color w:val="231F20"/>
          <w:w w:val="105"/>
        </w:rPr>
        <w:t>інженерним</w:t>
      </w:r>
      <w:r w:rsidRPr="00E65B18">
        <w:rPr>
          <w:color w:val="231F20"/>
          <w:spacing w:val="1"/>
          <w:w w:val="105"/>
        </w:rPr>
        <w:t xml:space="preserve"> </w:t>
      </w:r>
      <w:r w:rsidRPr="00E65B18">
        <w:rPr>
          <w:color w:val="231F20"/>
          <w:w w:val="105"/>
        </w:rPr>
        <w:t>обладнанням</w:t>
      </w:r>
      <w:r w:rsidRPr="00E65B18">
        <w:rPr>
          <w:color w:val="231F20"/>
          <w:spacing w:val="1"/>
          <w:w w:val="105"/>
        </w:rPr>
        <w:t xml:space="preserve"> </w:t>
      </w:r>
      <w:r w:rsidRPr="00E65B18">
        <w:rPr>
          <w:color w:val="231F20"/>
          <w:w w:val="105"/>
        </w:rPr>
        <w:t>та</w:t>
      </w:r>
      <w:r w:rsidRPr="00E65B18">
        <w:rPr>
          <w:color w:val="231F20"/>
          <w:spacing w:val="1"/>
          <w:w w:val="105"/>
        </w:rPr>
        <w:t xml:space="preserve"> </w:t>
      </w:r>
      <w:r w:rsidRPr="00E65B18">
        <w:rPr>
          <w:color w:val="231F20"/>
          <w:w w:val="105"/>
        </w:rPr>
        <w:t>системами</w:t>
      </w:r>
      <w:r w:rsidRPr="00E65B18">
        <w:rPr>
          <w:color w:val="231F20"/>
          <w:spacing w:val="-60"/>
          <w:w w:val="105"/>
        </w:rPr>
        <w:t xml:space="preserve"> </w:t>
      </w:r>
      <w:r w:rsidRPr="00E65B18">
        <w:rPr>
          <w:color w:val="231F20"/>
          <w:w w:val="105"/>
        </w:rPr>
        <w:t>життєзабезпечення;</w:t>
      </w:r>
    </w:p>
    <w:p w14:paraId="569EF132" w14:textId="77777777" w:rsidR="00E65B18" w:rsidRPr="00E65B18" w:rsidRDefault="00E65B18" w:rsidP="00E65B18">
      <w:pPr>
        <w:pStyle w:val="a5"/>
        <w:widowControl w:val="0"/>
        <w:numPr>
          <w:ilvl w:val="0"/>
          <w:numId w:val="9"/>
        </w:numPr>
        <w:tabs>
          <w:tab w:val="left" w:pos="1084"/>
        </w:tabs>
        <w:autoSpaceDE w:val="0"/>
        <w:autoSpaceDN w:val="0"/>
        <w:spacing w:line="247" w:lineRule="auto"/>
        <w:ind w:left="0" w:firstLine="777"/>
        <w:contextualSpacing w:val="0"/>
        <w:jc w:val="both"/>
      </w:pPr>
      <w:r w:rsidRPr="00E65B18">
        <w:rPr>
          <w:color w:val="231F20"/>
          <w:w w:val="105"/>
        </w:rPr>
        <w:t>герметичними</w:t>
      </w:r>
      <w:r w:rsidRPr="00E65B18">
        <w:rPr>
          <w:color w:val="231F20"/>
          <w:spacing w:val="31"/>
          <w:w w:val="105"/>
        </w:rPr>
        <w:t xml:space="preserve"> </w:t>
      </w:r>
      <w:r w:rsidRPr="00E65B18">
        <w:rPr>
          <w:color w:val="231F20"/>
          <w:w w:val="105"/>
        </w:rPr>
        <w:t>та</w:t>
      </w:r>
      <w:r w:rsidRPr="00E65B18">
        <w:rPr>
          <w:color w:val="231F20"/>
          <w:spacing w:val="31"/>
          <w:w w:val="105"/>
        </w:rPr>
        <w:t xml:space="preserve"> </w:t>
      </w:r>
      <w:r w:rsidRPr="00E65B18">
        <w:rPr>
          <w:color w:val="231F20"/>
          <w:w w:val="105"/>
        </w:rPr>
        <w:t>герметичнозахисними</w:t>
      </w:r>
      <w:r w:rsidRPr="00E65B18">
        <w:rPr>
          <w:color w:val="231F20"/>
          <w:spacing w:val="31"/>
          <w:w w:val="105"/>
        </w:rPr>
        <w:t xml:space="preserve"> </w:t>
      </w:r>
      <w:r w:rsidRPr="00E65B18">
        <w:rPr>
          <w:color w:val="231F20"/>
          <w:w w:val="105"/>
        </w:rPr>
        <w:t>дверями,</w:t>
      </w:r>
      <w:r w:rsidRPr="00E65B18">
        <w:rPr>
          <w:color w:val="231F20"/>
          <w:spacing w:val="1"/>
          <w:w w:val="105"/>
        </w:rPr>
        <w:t xml:space="preserve"> </w:t>
      </w:r>
      <w:r w:rsidRPr="00E65B18">
        <w:rPr>
          <w:color w:val="231F20"/>
          <w:w w:val="105"/>
        </w:rPr>
        <w:t>віконницями;</w:t>
      </w:r>
    </w:p>
    <w:p w14:paraId="2A97DDA9" w14:textId="77777777" w:rsidR="00E65B18" w:rsidRPr="00E65B18" w:rsidRDefault="00E65B18" w:rsidP="00E65B18">
      <w:pPr>
        <w:pStyle w:val="a5"/>
        <w:widowControl w:val="0"/>
        <w:numPr>
          <w:ilvl w:val="0"/>
          <w:numId w:val="9"/>
        </w:numPr>
        <w:tabs>
          <w:tab w:val="left" w:pos="1084"/>
        </w:tabs>
        <w:autoSpaceDE w:val="0"/>
        <w:autoSpaceDN w:val="0"/>
        <w:ind w:left="0" w:firstLine="777"/>
        <w:contextualSpacing w:val="0"/>
        <w:jc w:val="both"/>
      </w:pPr>
      <w:r w:rsidRPr="00E65B18">
        <w:rPr>
          <w:color w:val="231F20"/>
        </w:rPr>
        <w:t>противибуховими</w:t>
      </w:r>
      <w:r w:rsidRPr="00E65B18">
        <w:rPr>
          <w:color w:val="231F20"/>
          <w:spacing w:val="53"/>
        </w:rPr>
        <w:t xml:space="preserve"> </w:t>
      </w:r>
      <w:r w:rsidRPr="00E65B18">
        <w:rPr>
          <w:color w:val="231F20"/>
        </w:rPr>
        <w:t>пристроями;</w:t>
      </w:r>
    </w:p>
    <w:p w14:paraId="1F1F75B6" w14:textId="77777777" w:rsidR="00E65B18" w:rsidRPr="00E65B18" w:rsidRDefault="00E65B18" w:rsidP="00E65B18">
      <w:pPr>
        <w:pStyle w:val="a5"/>
        <w:widowControl w:val="0"/>
        <w:numPr>
          <w:ilvl w:val="0"/>
          <w:numId w:val="9"/>
        </w:numPr>
        <w:tabs>
          <w:tab w:val="left" w:pos="1084"/>
        </w:tabs>
        <w:autoSpaceDE w:val="0"/>
        <w:autoSpaceDN w:val="0"/>
        <w:ind w:left="0" w:firstLine="777"/>
        <w:contextualSpacing w:val="0"/>
        <w:jc w:val="both"/>
      </w:pPr>
      <w:r w:rsidRPr="00E65B18">
        <w:rPr>
          <w:color w:val="231F20"/>
        </w:rPr>
        <w:t>фільтровентиляцією;</w:t>
      </w:r>
    </w:p>
    <w:p w14:paraId="14F38E60" w14:textId="77777777" w:rsidR="00E65B18" w:rsidRPr="00E65B18" w:rsidRDefault="00E65B18" w:rsidP="00E65B18">
      <w:pPr>
        <w:pStyle w:val="a5"/>
        <w:widowControl w:val="0"/>
        <w:numPr>
          <w:ilvl w:val="0"/>
          <w:numId w:val="9"/>
        </w:numPr>
        <w:tabs>
          <w:tab w:val="left" w:pos="1084"/>
        </w:tabs>
        <w:autoSpaceDE w:val="0"/>
        <w:autoSpaceDN w:val="0"/>
        <w:ind w:left="0" w:firstLine="777"/>
        <w:contextualSpacing w:val="0"/>
        <w:jc w:val="both"/>
      </w:pPr>
      <w:r w:rsidRPr="00E65B18">
        <w:rPr>
          <w:color w:val="231F20"/>
        </w:rPr>
        <w:t>стаціонарним</w:t>
      </w:r>
      <w:r w:rsidRPr="00E65B18">
        <w:rPr>
          <w:color w:val="231F20"/>
          <w:spacing w:val="14"/>
        </w:rPr>
        <w:t xml:space="preserve"> </w:t>
      </w:r>
      <w:r w:rsidRPr="00E65B18">
        <w:rPr>
          <w:color w:val="231F20"/>
        </w:rPr>
        <w:t>та</w:t>
      </w:r>
      <w:r w:rsidRPr="00E65B18">
        <w:rPr>
          <w:color w:val="231F20"/>
          <w:spacing w:val="15"/>
        </w:rPr>
        <w:t xml:space="preserve"> </w:t>
      </w:r>
      <w:r w:rsidRPr="00E65B18">
        <w:rPr>
          <w:color w:val="231F20"/>
        </w:rPr>
        <w:t>аварійним</w:t>
      </w:r>
      <w:r w:rsidRPr="00E65B18">
        <w:rPr>
          <w:color w:val="231F20"/>
          <w:spacing w:val="14"/>
        </w:rPr>
        <w:t xml:space="preserve"> </w:t>
      </w:r>
      <w:r w:rsidRPr="00E65B18">
        <w:rPr>
          <w:color w:val="231F20"/>
        </w:rPr>
        <w:t>живленням;</w:t>
      </w:r>
    </w:p>
    <w:p w14:paraId="5EA9C8BF" w14:textId="77777777" w:rsidR="00E65B18" w:rsidRPr="00E65B18" w:rsidRDefault="00E65B18" w:rsidP="00E65B18">
      <w:pPr>
        <w:pStyle w:val="a5"/>
        <w:widowControl w:val="0"/>
        <w:numPr>
          <w:ilvl w:val="0"/>
          <w:numId w:val="9"/>
        </w:numPr>
        <w:tabs>
          <w:tab w:val="left" w:pos="1084"/>
        </w:tabs>
        <w:autoSpaceDE w:val="0"/>
        <w:autoSpaceDN w:val="0"/>
        <w:spacing w:line="247" w:lineRule="auto"/>
        <w:ind w:left="0" w:firstLine="777"/>
        <w:contextualSpacing w:val="0"/>
        <w:jc w:val="both"/>
      </w:pPr>
      <w:r w:rsidRPr="00E65B18">
        <w:rPr>
          <w:color w:val="231F20"/>
        </w:rPr>
        <w:t>санітарно-технічними</w:t>
      </w:r>
      <w:r w:rsidRPr="00E65B18">
        <w:rPr>
          <w:color w:val="231F20"/>
          <w:spacing w:val="28"/>
        </w:rPr>
        <w:t xml:space="preserve"> </w:t>
      </w:r>
      <w:r w:rsidRPr="00E65B18">
        <w:rPr>
          <w:color w:val="231F20"/>
        </w:rPr>
        <w:t>приладами</w:t>
      </w:r>
      <w:r w:rsidRPr="00E65B18">
        <w:rPr>
          <w:color w:val="231F20"/>
          <w:spacing w:val="28"/>
        </w:rPr>
        <w:t xml:space="preserve"> </w:t>
      </w:r>
      <w:r w:rsidRPr="00E65B18">
        <w:rPr>
          <w:color w:val="231F20"/>
        </w:rPr>
        <w:t>(душ,</w:t>
      </w:r>
      <w:r w:rsidRPr="00E65B18">
        <w:rPr>
          <w:color w:val="231F20"/>
          <w:spacing w:val="28"/>
        </w:rPr>
        <w:t xml:space="preserve"> </w:t>
      </w:r>
      <w:r w:rsidRPr="00E65B18">
        <w:rPr>
          <w:color w:val="231F20"/>
        </w:rPr>
        <w:t>умивальник,</w:t>
      </w:r>
      <w:r w:rsidRPr="00E65B18">
        <w:rPr>
          <w:color w:val="231F20"/>
          <w:spacing w:val="1"/>
        </w:rPr>
        <w:t xml:space="preserve"> </w:t>
      </w:r>
      <w:r w:rsidRPr="00E65B18">
        <w:rPr>
          <w:color w:val="231F20"/>
        </w:rPr>
        <w:t>туалет)</w:t>
      </w:r>
      <w:r w:rsidRPr="00E65B18">
        <w:rPr>
          <w:color w:val="231F20"/>
          <w:spacing w:val="-14"/>
        </w:rPr>
        <w:t xml:space="preserve"> </w:t>
      </w:r>
      <w:r w:rsidRPr="00E65B18">
        <w:rPr>
          <w:color w:val="231F20"/>
        </w:rPr>
        <w:t>тощо.</w:t>
      </w:r>
    </w:p>
    <w:p w14:paraId="7B764A53" w14:textId="38B53034" w:rsidR="002F353E" w:rsidRPr="002F353E" w:rsidRDefault="00E65B18" w:rsidP="00DC66BC">
      <w:pPr>
        <w:pStyle w:val="aa"/>
        <w:spacing w:after="0" w:line="247" w:lineRule="auto"/>
        <w:ind w:firstLine="709"/>
        <w:jc w:val="both"/>
        <w:rPr>
          <w:color w:val="231F20"/>
          <w:w w:val="105"/>
          <w:sz w:val="24"/>
          <w:szCs w:val="24"/>
        </w:rPr>
      </w:pPr>
      <w:r w:rsidRPr="00E65B18">
        <w:rPr>
          <w:color w:val="231F20"/>
          <w:spacing w:val="-3"/>
          <w:w w:val="105"/>
          <w:sz w:val="24"/>
          <w:szCs w:val="24"/>
        </w:rPr>
        <w:t>Утримання</w:t>
      </w:r>
      <w:r w:rsidRPr="00E65B18">
        <w:rPr>
          <w:color w:val="231F20"/>
          <w:spacing w:val="-20"/>
          <w:w w:val="105"/>
          <w:sz w:val="24"/>
          <w:szCs w:val="24"/>
        </w:rPr>
        <w:t xml:space="preserve"> </w:t>
      </w:r>
      <w:r w:rsidRPr="00E65B18">
        <w:rPr>
          <w:color w:val="231F20"/>
          <w:spacing w:val="-3"/>
          <w:w w:val="105"/>
          <w:sz w:val="24"/>
          <w:szCs w:val="24"/>
        </w:rPr>
        <w:t>та</w:t>
      </w:r>
      <w:r w:rsidRPr="00E65B18">
        <w:rPr>
          <w:color w:val="231F20"/>
          <w:spacing w:val="-20"/>
          <w:w w:val="105"/>
          <w:sz w:val="24"/>
          <w:szCs w:val="24"/>
        </w:rPr>
        <w:t xml:space="preserve"> </w:t>
      </w:r>
      <w:r w:rsidRPr="00E65B18">
        <w:rPr>
          <w:color w:val="231F20"/>
          <w:spacing w:val="-3"/>
          <w:w w:val="105"/>
          <w:sz w:val="24"/>
          <w:szCs w:val="24"/>
        </w:rPr>
        <w:t>експлуатація</w:t>
      </w:r>
      <w:r w:rsidRPr="00E65B18">
        <w:rPr>
          <w:color w:val="231F20"/>
          <w:spacing w:val="-20"/>
          <w:w w:val="105"/>
          <w:sz w:val="24"/>
          <w:szCs w:val="24"/>
        </w:rPr>
        <w:t xml:space="preserve"> </w:t>
      </w:r>
      <w:r w:rsidRPr="00E65B18">
        <w:rPr>
          <w:color w:val="231F20"/>
          <w:spacing w:val="-3"/>
          <w:w w:val="105"/>
          <w:sz w:val="24"/>
          <w:szCs w:val="24"/>
        </w:rPr>
        <w:t>сховищ</w:t>
      </w:r>
      <w:r w:rsidRPr="00E65B18">
        <w:rPr>
          <w:color w:val="231F20"/>
          <w:spacing w:val="-19"/>
          <w:w w:val="105"/>
          <w:sz w:val="24"/>
          <w:szCs w:val="24"/>
        </w:rPr>
        <w:t xml:space="preserve"> </w:t>
      </w:r>
      <w:r w:rsidRPr="00E65B18">
        <w:rPr>
          <w:color w:val="231F20"/>
          <w:spacing w:val="-3"/>
          <w:w w:val="105"/>
          <w:sz w:val="24"/>
          <w:szCs w:val="24"/>
        </w:rPr>
        <w:t>здійснюється</w:t>
      </w:r>
      <w:r w:rsidRPr="00E65B18">
        <w:rPr>
          <w:color w:val="231F20"/>
          <w:spacing w:val="-20"/>
          <w:w w:val="105"/>
          <w:sz w:val="24"/>
          <w:szCs w:val="24"/>
        </w:rPr>
        <w:t xml:space="preserve"> </w:t>
      </w:r>
      <w:r w:rsidRPr="00E65B18">
        <w:rPr>
          <w:color w:val="231F20"/>
          <w:spacing w:val="-2"/>
          <w:w w:val="105"/>
          <w:sz w:val="24"/>
          <w:szCs w:val="24"/>
        </w:rPr>
        <w:t>за</w:t>
      </w:r>
      <w:r w:rsidRPr="00E65B18">
        <w:rPr>
          <w:color w:val="231F20"/>
          <w:spacing w:val="-20"/>
          <w:w w:val="105"/>
          <w:sz w:val="24"/>
          <w:szCs w:val="24"/>
        </w:rPr>
        <w:t xml:space="preserve"> </w:t>
      </w:r>
      <w:r w:rsidRPr="00E65B18">
        <w:rPr>
          <w:color w:val="231F20"/>
          <w:spacing w:val="-2"/>
          <w:w w:val="105"/>
          <w:sz w:val="24"/>
          <w:szCs w:val="24"/>
        </w:rPr>
        <w:t>рах</w:t>
      </w:r>
      <w:r w:rsidR="0036091D">
        <w:rPr>
          <w:color w:val="231F20"/>
          <w:spacing w:val="-2"/>
          <w:w w:val="105"/>
          <w:sz w:val="24"/>
          <w:szCs w:val="24"/>
          <w:lang w:val="ru-RU"/>
        </w:rPr>
        <w:t>у</w:t>
      </w:r>
      <w:r w:rsidRPr="00E65B18">
        <w:rPr>
          <w:color w:val="231F20"/>
          <w:sz w:val="24"/>
          <w:szCs w:val="24"/>
        </w:rPr>
        <w:t>нок</w:t>
      </w:r>
      <w:r w:rsidRPr="00E65B18">
        <w:rPr>
          <w:color w:val="231F20"/>
          <w:spacing w:val="-24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коштів</w:t>
      </w:r>
      <w:r w:rsidRPr="00E65B18">
        <w:rPr>
          <w:color w:val="231F20"/>
          <w:spacing w:val="-24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підприємства,</w:t>
      </w:r>
      <w:r w:rsidRPr="00E65B18">
        <w:rPr>
          <w:color w:val="231F20"/>
          <w:spacing w:val="-23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на</w:t>
      </w:r>
      <w:r w:rsidRPr="00E65B18">
        <w:rPr>
          <w:color w:val="231F20"/>
          <w:spacing w:val="-24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балансі</w:t>
      </w:r>
      <w:r w:rsidRPr="00E65B18">
        <w:rPr>
          <w:color w:val="231F20"/>
          <w:spacing w:val="-23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якого</w:t>
      </w:r>
      <w:r w:rsidRPr="00E65B18">
        <w:rPr>
          <w:color w:val="231F20"/>
          <w:spacing w:val="-24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вони</w:t>
      </w:r>
      <w:r w:rsidRPr="00E65B18">
        <w:rPr>
          <w:color w:val="231F20"/>
          <w:spacing w:val="-23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перебувають.</w:t>
      </w:r>
      <w:r w:rsidRPr="00E65B18">
        <w:rPr>
          <w:color w:val="231F20"/>
          <w:spacing w:val="-58"/>
          <w:sz w:val="24"/>
          <w:szCs w:val="24"/>
        </w:rPr>
        <w:t xml:space="preserve"> </w:t>
      </w:r>
      <w:r w:rsidRPr="00E65B18">
        <w:rPr>
          <w:color w:val="231F20"/>
          <w:w w:val="105"/>
          <w:sz w:val="24"/>
          <w:szCs w:val="24"/>
        </w:rPr>
        <w:t>За їхнє утримання відповідає особа, призначена наказом</w:t>
      </w:r>
      <w:r w:rsidRPr="00E65B18">
        <w:rPr>
          <w:color w:val="231F20"/>
          <w:spacing w:val="1"/>
          <w:w w:val="105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керівника</w:t>
      </w:r>
      <w:r w:rsidRPr="00E65B18">
        <w:rPr>
          <w:color w:val="231F20"/>
          <w:spacing w:val="-9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відповідальною</w:t>
      </w:r>
      <w:r w:rsidRPr="00E65B18">
        <w:rPr>
          <w:color w:val="231F20"/>
          <w:spacing w:val="-9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за</w:t>
      </w:r>
      <w:r w:rsidRPr="00E65B18">
        <w:rPr>
          <w:color w:val="231F20"/>
          <w:spacing w:val="-9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цивільний</w:t>
      </w:r>
      <w:r w:rsidRPr="00E65B18">
        <w:rPr>
          <w:color w:val="231F20"/>
          <w:spacing w:val="-9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захист.</w:t>
      </w:r>
      <w:r w:rsidRPr="00E65B18">
        <w:rPr>
          <w:color w:val="231F20"/>
          <w:spacing w:val="-8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Ця</w:t>
      </w:r>
      <w:r w:rsidRPr="00E65B18">
        <w:rPr>
          <w:color w:val="231F20"/>
          <w:spacing w:val="-9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особа</w:t>
      </w:r>
      <w:r w:rsidR="002F353E">
        <w:rPr>
          <w:color w:val="231F20"/>
          <w:spacing w:val="-9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має</w:t>
      </w:r>
      <w:r w:rsidRPr="00E65B18">
        <w:rPr>
          <w:color w:val="231F20"/>
          <w:spacing w:val="-58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ключі</w:t>
      </w:r>
      <w:r w:rsidRPr="00E65B18">
        <w:rPr>
          <w:color w:val="231F20"/>
          <w:spacing w:val="-19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від</w:t>
      </w:r>
      <w:r w:rsidRPr="00E65B18">
        <w:rPr>
          <w:color w:val="231F20"/>
          <w:spacing w:val="-19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сховища</w:t>
      </w:r>
      <w:r w:rsidRPr="00E65B18">
        <w:rPr>
          <w:color w:val="231F20"/>
          <w:spacing w:val="-19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та</w:t>
      </w:r>
      <w:r w:rsidRPr="00E65B18">
        <w:rPr>
          <w:color w:val="231F20"/>
          <w:spacing w:val="-18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за</w:t>
      </w:r>
      <w:r w:rsidRPr="00E65B18">
        <w:rPr>
          <w:color w:val="231F20"/>
          <w:spacing w:val="-19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необхідності</w:t>
      </w:r>
      <w:r w:rsidRPr="00E65B18">
        <w:rPr>
          <w:color w:val="231F20"/>
          <w:spacing w:val="-19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відчинить</w:t>
      </w:r>
      <w:r w:rsidRPr="00E65B18">
        <w:rPr>
          <w:color w:val="231F20"/>
          <w:spacing w:val="-19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його</w:t>
      </w:r>
      <w:r w:rsidRPr="00E65B18">
        <w:rPr>
          <w:color w:val="231F20"/>
          <w:spacing w:val="-18"/>
          <w:sz w:val="24"/>
          <w:szCs w:val="24"/>
        </w:rPr>
        <w:t xml:space="preserve"> </w:t>
      </w:r>
      <w:r w:rsidRPr="00E65B18">
        <w:rPr>
          <w:color w:val="231F20"/>
          <w:sz w:val="24"/>
          <w:szCs w:val="24"/>
        </w:rPr>
        <w:t>двері</w:t>
      </w:r>
      <w:r>
        <w:rPr>
          <w:color w:val="231F20"/>
          <w:sz w:val="24"/>
          <w:szCs w:val="24"/>
        </w:rPr>
        <w:t xml:space="preserve">. </w:t>
      </w:r>
      <w:r w:rsidRPr="00E65B18">
        <w:rPr>
          <w:color w:val="231F20"/>
          <w:w w:val="105"/>
          <w:sz w:val="24"/>
          <w:szCs w:val="24"/>
        </w:rPr>
        <w:t>Але що робити, якщо сховища на підприємстві нема?</w:t>
      </w:r>
      <w:r w:rsidRPr="00E65B18">
        <w:rPr>
          <w:color w:val="231F20"/>
          <w:spacing w:val="1"/>
          <w:w w:val="105"/>
          <w:sz w:val="24"/>
          <w:szCs w:val="24"/>
        </w:rPr>
        <w:t xml:space="preserve"> </w:t>
      </w:r>
      <w:r w:rsidRPr="00E65B18">
        <w:rPr>
          <w:color w:val="231F20"/>
          <w:w w:val="105"/>
          <w:sz w:val="24"/>
          <w:szCs w:val="24"/>
        </w:rPr>
        <w:t>Для забезпечення захисту працівників у воєнний час та</w:t>
      </w:r>
      <w:r w:rsidRPr="00E65B18">
        <w:rPr>
          <w:color w:val="231F20"/>
          <w:spacing w:val="1"/>
          <w:w w:val="105"/>
          <w:sz w:val="24"/>
          <w:szCs w:val="24"/>
        </w:rPr>
        <w:t xml:space="preserve"> </w:t>
      </w:r>
      <w:r w:rsidRPr="00E65B18">
        <w:rPr>
          <w:color w:val="231F20"/>
          <w:w w:val="105"/>
          <w:sz w:val="24"/>
          <w:szCs w:val="24"/>
        </w:rPr>
        <w:t>організації</w:t>
      </w:r>
      <w:r w:rsidRPr="00E65B18">
        <w:rPr>
          <w:color w:val="231F20"/>
          <w:spacing w:val="-18"/>
          <w:w w:val="105"/>
          <w:sz w:val="24"/>
          <w:szCs w:val="24"/>
        </w:rPr>
        <w:t xml:space="preserve"> </w:t>
      </w:r>
      <w:r w:rsidRPr="00E65B18">
        <w:rPr>
          <w:color w:val="231F20"/>
          <w:w w:val="105"/>
          <w:sz w:val="24"/>
          <w:szCs w:val="24"/>
        </w:rPr>
        <w:t>їх</w:t>
      </w:r>
      <w:r w:rsidRPr="00E65B18">
        <w:rPr>
          <w:color w:val="231F20"/>
          <w:spacing w:val="-18"/>
          <w:w w:val="105"/>
          <w:sz w:val="24"/>
          <w:szCs w:val="24"/>
        </w:rPr>
        <w:t xml:space="preserve"> </w:t>
      </w:r>
      <w:r w:rsidRPr="00E65B18">
        <w:rPr>
          <w:color w:val="231F20"/>
          <w:w w:val="105"/>
          <w:sz w:val="24"/>
          <w:szCs w:val="24"/>
        </w:rPr>
        <w:t>життєзабезпечення</w:t>
      </w:r>
      <w:r w:rsidRPr="00E65B18">
        <w:rPr>
          <w:color w:val="231F20"/>
          <w:spacing w:val="-17"/>
          <w:w w:val="105"/>
          <w:sz w:val="24"/>
          <w:szCs w:val="24"/>
        </w:rPr>
        <w:t xml:space="preserve"> </w:t>
      </w:r>
      <w:r w:rsidRPr="00E65B18">
        <w:rPr>
          <w:color w:val="231F20"/>
          <w:w w:val="105"/>
          <w:sz w:val="24"/>
          <w:szCs w:val="24"/>
        </w:rPr>
        <w:t>можна</w:t>
      </w:r>
      <w:r w:rsidRPr="00E65B18">
        <w:rPr>
          <w:color w:val="231F20"/>
          <w:spacing w:val="-18"/>
          <w:w w:val="105"/>
          <w:sz w:val="24"/>
          <w:szCs w:val="24"/>
        </w:rPr>
        <w:t xml:space="preserve"> </w:t>
      </w:r>
      <w:r w:rsidRPr="00E65B18">
        <w:rPr>
          <w:color w:val="231F20"/>
          <w:w w:val="105"/>
          <w:sz w:val="24"/>
          <w:szCs w:val="24"/>
        </w:rPr>
        <w:t>облаштувати</w:t>
      </w:r>
      <w:r w:rsidRPr="00E65B18">
        <w:rPr>
          <w:color w:val="231F20"/>
          <w:spacing w:val="-17"/>
          <w:w w:val="105"/>
          <w:sz w:val="24"/>
          <w:szCs w:val="24"/>
        </w:rPr>
        <w:t xml:space="preserve"> </w:t>
      </w:r>
      <w:r w:rsidRPr="00E65B18">
        <w:rPr>
          <w:color w:val="231F20"/>
          <w:w w:val="105"/>
          <w:sz w:val="24"/>
          <w:szCs w:val="24"/>
        </w:rPr>
        <w:t>най</w:t>
      </w:r>
      <w:r w:rsidRPr="00E65B18">
        <w:rPr>
          <w:color w:val="231F20"/>
          <w:sz w:val="24"/>
          <w:szCs w:val="24"/>
        </w:rPr>
        <w:t xml:space="preserve">простіше укриття. </w:t>
      </w:r>
      <w:r w:rsidR="00DC66BC" w:rsidRPr="00DC66BC">
        <w:rPr>
          <w:color w:val="231F20"/>
          <w:sz w:val="24"/>
          <w:szCs w:val="24"/>
        </w:rPr>
        <w:t>За утримання і експлуатацію укриття відповідає балан- соутримувач (або призначена ним відповідальна особа) з урахуванням загальних вимог до утримання та експлуатації фонду захисних споруд</w:t>
      </w:r>
      <w:r w:rsidR="00DC66BC">
        <w:rPr>
          <w:color w:val="231F20"/>
          <w:sz w:val="24"/>
          <w:szCs w:val="24"/>
        </w:rPr>
        <w:t>.</w:t>
      </w:r>
      <w:r w:rsidR="00DC66BC" w:rsidRPr="00DC66BC">
        <w:rPr>
          <w:color w:val="231F20"/>
          <w:sz w:val="24"/>
          <w:szCs w:val="24"/>
        </w:rPr>
        <w:t xml:space="preserve"> </w:t>
      </w:r>
    </w:p>
    <w:p w14:paraId="19FC8CE0" w14:textId="77777777" w:rsidR="00B5654D" w:rsidRPr="00B5654D" w:rsidRDefault="00B5654D" w:rsidP="00DC66BC">
      <w:pPr>
        <w:pStyle w:val="aa"/>
        <w:spacing w:after="0" w:line="247" w:lineRule="auto"/>
        <w:ind w:firstLine="709"/>
        <w:jc w:val="both"/>
        <w:rPr>
          <w:sz w:val="24"/>
          <w:szCs w:val="24"/>
        </w:rPr>
      </w:pPr>
      <w:r w:rsidRPr="00B5654D">
        <w:rPr>
          <w:sz w:val="24"/>
          <w:szCs w:val="24"/>
        </w:rPr>
        <w:t>Не рекомендується використовувати для укриття:</w:t>
      </w:r>
    </w:p>
    <w:p w14:paraId="08B51B16" w14:textId="1EC3C688" w:rsidR="00B5654D" w:rsidRPr="00B5654D" w:rsidRDefault="00B5654D" w:rsidP="0036091D">
      <w:pPr>
        <w:pStyle w:val="aa"/>
        <w:numPr>
          <w:ilvl w:val="0"/>
          <w:numId w:val="11"/>
        </w:numPr>
        <w:spacing w:after="0" w:line="247" w:lineRule="auto"/>
        <w:ind w:left="284" w:hanging="284"/>
        <w:jc w:val="both"/>
        <w:rPr>
          <w:sz w:val="24"/>
          <w:szCs w:val="24"/>
        </w:rPr>
      </w:pPr>
      <w:r w:rsidRPr="00B5654D">
        <w:rPr>
          <w:sz w:val="24"/>
          <w:szCs w:val="24"/>
        </w:rPr>
        <w:t>приміщення, де технологічні процеси неможливо припинити;</w:t>
      </w:r>
    </w:p>
    <w:p w14:paraId="26DCC6D4" w14:textId="57DA50F5" w:rsidR="00B5654D" w:rsidRPr="00B5654D" w:rsidRDefault="00B5654D" w:rsidP="0036091D">
      <w:pPr>
        <w:pStyle w:val="aa"/>
        <w:numPr>
          <w:ilvl w:val="0"/>
          <w:numId w:val="11"/>
        </w:numPr>
        <w:spacing w:after="0" w:line="247" w:lineRule="auto"/>
        <w:ind w:left="284" w:hanging="284"/>
        <w:jc w:val="both"/>
        <w:rPr>
          <w:sz w:val="24"/>
          <w:szCs w:val="24"/>
        </w:rPr>
      </w:pPr>
      <w:r w:rsidRPr="00B5654D">
        <w:rPr>
          <w:sz w:val="24"/>
          <w:szCs w:val="24"/>
        </w:rPr>
        <w:t>приміщення, у яких встановлене устаткування, що за незначних ушкоджень може викликати вибухи, пожежу або виділення шкідливих газів;</w:t>
      </w:r>
    </w:p>
    <w:p w14:paraId="7EC47074" w14:textId="5081D53A" w:rsidR="00B5654D" w:rsidRPr="00B5654D" w:rsidRDefault="00B5654D" w:rsidP="0036091D">
      <w:pPr>
        <w:pStyle w:val="aa"/>
        <w:numPr>
          <w:ilvl w:val="0"/>
          <w:numId w:val="11"/>
        </w:numPr>
        <w:spacing w:after="0" w:line="247" w:lineRule="auto"/>
        <w:ind w:left="284" w:hanging="284"/>
        <w:jc w:val="both"/>
        <w:rPr>
          <w:sz w:val="24"/>
          <w:szCs w:val="24"/>
        </w:rPr>
      </w:pPr>
      <w:r w:rsidRPr="00B5654D">
        <w:rPr>
          <w:sz w:val="24"/>
          <w:szCs w:val="24"/>
        </w:rPr>
        <w:t>підвальні приміщення з наявними водопроводами великих перерізів, що проходять по естакадах або в заглиблених колекторах поблизу від пристосованих під укриття заглиблених приміщень;</w:t>
      </w:r>
    </w:p>
    <w:p w14:paraId="511B103F" w14:textId="202BB5C2" w:rsidR="00B5654D" w:rsidRPr="00B5654D" w:rsidRDefault="00B5654D" w:rsidP="0036091D">
      <w:pPr>
        <w:pStyle w:val="aa"/>
        <w:numPr>
          <w:ilvl w:val="0"/>
          <w:numId w:val="11"/>
        </w:numPr>
        <w:spacing w:after="0" w:line="247" w:lineRule="auto"/>
        <w:ind w:left="284" w:hanging="284"/>
        <w:jc w:val="both"/>
        <w:rPr>
          <w:sz w:val="24"/>
          <w:szCs w:val="24"/>
        </w:rPr>
      </w:pPr>
      <w:r w:rsidRPr="00B5654D">
        <w:rPr>
          <w:sz w:val="24"/>
          <w:szCs w:val="24"/>
        </w:rPr>
        <w:t>підвальні приміщення, що періодично затоплюються ґрунтовими водами;</w:t>
      </w:r>
    </w:p>
    <w:p w14:paraId="70031BDC" w14:textId="50D8342A" w:rsidR="00B5654D" w:rsidRDefault="00B5654D" w:rsidP="0036091D">
      <w:pPr>
        <w:pStyle w:val="aa"/>
        <w:numPr>
          <w:ilvl w:val="0"/>
          <w:numId w:val="11"/>
        </w:numPr>
        <w:spacing w:after="0" w:line="247" w:lineRule="auto"/>
        <w:ind w:left="284" w:hanging="284"/>
        <w:jc w:val="both"/>
        <w:rPr>
          <w:sz w:val="24"/>
          <w:szCs w:val="24"/>
        </w:rPr>
      </w:pPr>
      <w:r w:rsidRPr="00B5654D">
        <w:rPr>
          <w:sz w:val="24"/>
          <w:szCs w:val="24"/>
        </w:rPr>
        <w:t>підвальні приміщення, які можуть бути затоплені під час руйнування близько розташованих резервуарів з водою, шкідливими рідинами або заповнені газами.</w:t>
      </w:r>
    </w:p>
    <w:p w14:paraId="6D818D09" w14:textId="7FC7B98D" w:rsidR="008D6CFB" w:rsidRPr="008676B9" w:rsidRDefault="008D6CFB" w:rsidP="0036091D">
      <w:pPr>
        <w:pStyle w:val="Style12"/>
        <w:widowControl/>
        <w:ind w:left="284" w:hanging="284"/>
        <w:jc w:val="both"/>
        <w:rPr>
          <w:lang w:val="uk-UA"/>
        </w:rPr>
      </w:pPr>
    </w:p>
    <w:p w14:paraId="1E0C8271" w14:textId="77777777" w:rsidR="008676B9" w:rsidRPr="00C778BB" w:rsidRDefault="008D6CFB" w:rsidP="008676B9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C778BB">
        <w:rPr>
          <w:b/>
          <w:sz w:val="24"/>
          <w:szCs w:val="24"/>
        </w:rPr>
        <w:t>ЛІТЕРАТУРА</w:t>
      </w:r>
    </w:p>
    <w:p w14:paraId="60F4D961" w14:textId="4638B53F" w:rsidR="008D6CFB" w:rsidRPr="008676B9" w:rsidRDefault="00C95C2E" w:rsidP="00DC66BC">
      <w:pPr>
        <w:ind w:firstLine="567"/>
        <w:jc w:val="both"/>
        <w:rPr>
          <w:b/>
          <w:sz w:val="28"/>
          <w:szCs w:val="28"/>
        </w:rPr>
      </w:pPr>
      <w:r>
        <w:rPr>
          <w:sz w:val="24"/>
          <w:szCs w:val="24"/>
        </w:rPr>
        <w:t>1.</w:t>
      </w:r>
      <w:r w:rsidR="00DC66BC">
        <w:rPr>
          <w:sz w:val="24"/>
          <w:szCs w:val="24"/>
        </w:rPr>
        <w:t xml:space="preserve"> </w:t>
      </w:r>
      <w:r w:rsidR="00DC66BC" w:rsidRPr="00E65B18">
        <w:rPr>
          <w:color w:val="231F20"/>
          <w:w w:val="105"/>
          <w:sz w:val="24"/>
          <w:szCs w:val="24"/>
        </w:rPr>
        <w:t>ДБН В.2.2-5-97 «Будинки і споруди. Захисні споруди</w:t>
      </w:r>
      <w:r w:rsidR="00DC66BC" w:rsidRPr="00E65B18">
        <w:rPr>
          <w:color w:val="231F20"/>
          <w:spacing w:val="1"/>
          <w:w w:val="105"/>
          <w:sz w:val="24"/>
          <w:szCs w:val="24"/>
        </w:rPr>
        <w:t xml:space="preserve"> </w:t>
      </w:r>
      <w:r w:rsidR="00DC66BC" w:rsidRPr="00E65B18">
        <w:rPr>
          <w:color w:val="231F20"/>
          <w:w w:val="105"/>
          <w:sz w:val="24"/>
          <w:szCs w:val="24"/>
        </w:rPr>
        <w:t>цивільного</w:t>
      </w:r>
      <w:r w:rsidR="00DC66BC" w:rsidRPr="00E65B18">
        <w:rPr>
          <w:color w:val="231F20"/>
          <w:spacing w:val="1"/>
          <w:w w:val="105"/>
          <w:sz w:val="24"/>
          <w:szCs w:val="24"/>
        </w:rPr>
        <w:t xml:space="preserve"> </w:t>
      </w:r>
      <w:r w:rsidR="00DC66BC" w:rsidRPr="00E65B18">
        <w:rPr>
          <w:color w:val="231F20"/>
          <w:w w:val="105"/>
          <w:sz w:val="24"/>
          <w:szCs w:val="24"/>
        </w:rPr>
        <w:t>захисту».</w:t>
      </w:r>
    </w:p>
    <w:sectPr w:rsidR="008D6CFB" w:rsidRPr="008676B9" w:rsidSect="0036091D">
      <w:pgSz w:w="11906" w:h="16838"/>
      <w:pgMar w:top="1418" w:right="1701" w:bottom="1418" w:left="1701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A4B06" w14:textId="77777777" w:rsidR="00547D25" w:rsidRDefault="00547D25" w:rsidP="00B5654D">
      <w:r>
        <w:separator/>
      </w:r>
    </w:p>
  </w:endnote>
  <w:endnote w:type="continuationSeparator" w:id="0">
    <w:p w14:paraId="5E4D03BF" w14:textId="77777777" w:rsidR="00547D25" w:rsidRDefault="00547D25" w:rsidP="00B5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Lt">
    <w:altName w:val="Arial"/>
    <w:charset w:val="01"/>
    <w:family w:val="auto"/>
    <w:pitch w:val="variable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67E02" w14:textId="77777777" w:rsidR="00547D25" w:rsidRDefault="00547D25" w:rsidP="00B5654D">
      <w:r>
        <w:separator/>
      </w:r>
    </w:p>
  </w:footnote>
  <w:footnote w:type="continuationSeparator" w:id="0">
    <w:p w14:paraId="3C915A0D" w14:textId="77777777" w:rsidR="00547D25" w:rsidRDefault="00547D25" w:rsidP="00B5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4BDC"/>
    <w:multiLevelType w:val="hybridMultilevel"/>
    <w:tmpl w:val="0D9A10F0"/>
    <w:lvl w:ilvl="0" w:tplc="06589AEE">
      <w:numFmt w:val="bullet"/>
      <w:lvlText w:val="–"/>
      <w:lvlJc w:val="left"/>
      <w:pPr>
        <w:ind w:left="1083" w:hanging="170"/>
      </w:pPr>
      <w:rPr>
        <w:rFonts w:ascii="Trebuchet MS" w:eastAsia="Trebuchet MS" w:hAnsi="Trebuchet MS" w:cs="Trebuchet MS" w:hint="default"/>
        <w:color w:val="231F20"/>
        <w:w w:val="163"/>
        <w:sz w:val="20"/>
        <w:szCs w:val="20"/>
        <w:lang w:val="uk-UA" w:eastAsia="en-US" w:bidi="ar-SA"/>
      </w:rPr>
    </w:lvl>
    <w:lvl w:ilvl="1" w:tplc="2B2A4290">
      <w:numFmt w:val="bullet"/>
      <w:lvlText w:val="•"/>
      <w:lvlJc w:val="left"/>
      <w:pPr>
        <w:ind w:left="1683" w:hanging="170"/>
      </w:pPr>
      <w:rPr>
        <w:rFonts w:hint="default"/>
        <w:lang w:val="uk-UA" w:eastAsia="en-US" w:bidi="ar-SA"/>
      </w:rPr>
    </w:lvl>
    <w:lvl w:ilvl="2" w:tplc="DB12DCF2">
      <w:numFmt w:val="bullet"/>
      <w:lvlText w:val="•"/>
      <w:lvlJc w:val="left"/>
      <w:pPr>
        <w:ind w:left="2286" w:hanging="170"/>
      </w:pPr>
      <w:rPr>
        <w:rFonts w:hint="default"/>
        <w:lang w:val="uk-UA" w:eastAsia="en-US" w:bidi="ar-SA"/>
      </w:rPr>
    </w:lvl>
    <w:lvl w:ilvl="3" w:tplc="E83CCE88">
      <w:numFmt w:val="bullet"/>
      <w:lvlText w:val="•"/>
      <w:lvlJc w:val="left"/>
      <w:pPr>
        <w:ind w:left="2889" w:hanging="170"/>
      </w:pPr>
      <w:rPr>
        <w:rFonts w:hint="default"/>
        <w:lang w:val="uk-UA" w:eastAsia="en-US" w:bidi="ar-SA"/>
      </w:rPr>
    </w:lvl>
    <w:lvl w:ilvl="4" w:tplc="D62AAB3E">
      <w:numFmt w:val="bullet"/>
      <w:lvlText w:val="•"/>
      <w:lvlJc w:val="left"/>
      <w:pPr>
        <w:ind w:left="3492" w:hanging="170"/>
      </w:pPr>
      <w:rPr>
        <w:rFonts w:hint="default"/>
        <w:lang w:val="uk-UA" w:eastAsia="en-US" w:bidi="ar-SA"/>
      </w:rPr>
    </w:lvl>
    <w:lvl w:ilvl="5" w:tplc="FFB8D03C">
      <w:numFmt w:val="bullet"/>
      <w:lvlText w:val="•"/>
      <w:lvlJc w:val="left"/>
      <w:pPr>
        <w:ind w:left="4095" w:hanging="170"/>
      </w:pPr>
      <w:rPr>
        <w:rFonts w:hint="default"/>
        <w:lang w:val="uk-UA" w:eastAsia="en-US" w:bidi="ar-SA"/>
      </w:rPr>
    </w:lvl>
    <w:lvl w:ilvl="6" w:tplc="3FBED360">
      <w:numFmt w:val="bullet"/>
      <w:lvlText w:val="•"/>
      <w:lvlJc w:val="left"/>
      <w:pPr>
        <w:ind w:left="4698" w:hanging="170"/>
      </w:pPr>
      <w:rPr>
        <w:rFonts w:hint="default"/>
        <w:lang w:val="uk-UA" w:eastAsia="en-US" w:bidi="ar-SA"/>
      </w:rPr>
    </w:lvl>
    <w:lvl w:ilvl="7" w:tplc="9984EFEE">
      <w:numFmt w:val="bullet"/>
      <w:lvlText w:val="•"/>
      <w:lvlJc w:val="left"/>
      <w:pPr>
        <w:ind w:left="5301" w:hanging="170"/>
      </w:pPr>
      <w:rPr>
        <w:rFonts w:hint="default"/>
        <w:lang w:val="uk-UA" w:eastAsia="en-US" w:bidi="ar-SA"/>
      </w:rPr>
    </w:lvl>
    <w:lvl w:ilvl="8" w:tplc="0B1CAB3E">
      <w:numFmt w:val="bullet"/>
      <w:lvlText w:val="•"/>
      <w:lvlJc w:val="left"/>
      <w:pPr>
        <w:ind w:left="5904" w:hanging="170"/>
      </w:pPr>
      <w:rPr>
        <w:rFonts w:hint="default"/>
        <w:lang w:val="uk-UA" w:eastAsia="en-US" w:bidi="ar-SA"/>
      </w:rPr>
    </w:lvl>
  </w:abstractNum>
  <w:abstractNum w:abstractNumId="1" w15:restartNumberingAfterBreak="0">
    <w:nsid w:val="07B54CC8"/>
    <w:multiLevelType w:val="hybridMultilevel"/>
    <w:tmpl w:val="B750FB7A"/>
    <w:lvl w:ilvl="0" w:tplc="B3847C66">
      <w:start w:val="1"/>
      <w:numFmt w:val="bullet"/>
      <w:lvlText w:val=""/>
      <w:lvlJc w:val="left"/>
      <w:pPr>
        <w:tabs>
          <w:tab w:val="num" w:pos="1400"/>
        </w:tabs>
        <w:ind w:left="1400" w:hanging="396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C82B31"/>
    <w:multiLevelType w:val="hybridMultilevel"/>
    <w:tmpl w:val="F2FE9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F67A9"/>
    <w:multiLevelType w:val="hybridMultilevel"/>
    <w:tmpl w:val="1D1E81C8"/>
    <w:lvl w:ilvl="0" w:tplc="13A607D8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6F34D1"/>
    <w:multiLevelType w:val="hybridMultilevel"/>
    <w:tmpl w:val="C2CC8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B06194"/>
    <w:multiLevelType w:val="hybridMultilevel"/>
    <w:tmpl w:val="8F681FC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8439C4"/>
    <w:multiLevelType w:val="hybridMultilevel"/>
    <w:tmpl w:val="A73AD38C"/>
    <w:lvl w:ilvl="0" w:tplc="7272FAA8">
      <w:numFmt w:val="bullet"/>
      <w:lvlText w:val="–"/>
      <w:lvlJc w:val="left"/>
      <w:pPr>
        <w:ind w:left="720" w:hanging="360"/>
      </w:pPr>
      <w:rPr>
        <w:rFonts w:ascii="Trebuchet MS" w:eastAsia="Trebuchet MS" w:hAnsi="Trebuchet MS" w:cs="Trebuchet MS" w:hint="default"/>
        <w:color w:val="231F20"/>
        <w:w w:val="163"/>
        <w:sz w:val="20"/>
        <w:szCs w:val="20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F7347"/>
    <w:multiLevelType w:val="hybridMultilevel"/>
    <w:tmpl w:val="338A7D20"/>
    <w:lvl w:ilvl="0" w:tplc="AE661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A6E0239"/>
    <w:multiLevelType w:val="hybridMultilevel"/>
    <w:tmpl w:val="727EDCF0"/>
    <w:lvl w:ilvl="0" w:tplc="834EA5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 w15:restartNumberingAfterBreak="0">
    <w:nsid w:val="5F091EC1"/>
    <w:multiLevelType w:val="hybridMultilevel"/>
    <w:tmpl w:val="FB604A22"/>
    <w:lvl w:ilvl="0" w:tplc="B1AA790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A722F"/>
    <w:multiLevelType w:val="hybridMultilevel"/>
    <w:tmpl w:val="792873D6"/>
    <w:lvl w:ilvl="0" w:tplc="3572CA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97"/>
    <w:rsid w:val="00013412"/>
    <w:rsid w:val="00034360"/>
    <w:rsid w:val="00054B62"/>
    <w:rsid w:val="0007103E"/>
    <w:rsid w:val="0008486A"/>
    <w:rsid w:val="000A54E3"/>
    <w:rsid w:val="000E6DCB"/>
    <w:rsid w:val="001D0063"/>
    <w:rsid w:val="001F59D3"/>
    <w:rsid w:val="002017AA"/>
    <w:rsid w:val="00236543"/>
    <w:rsid w:val="002370C3"/>
    <w:rsid w:val="00242263"/>
    <w:rsid w:val="00244F12"/>
    <w:rsid w:val="00253DA7"/>
    <w:rsid w:val="00262C3C"/>
    <w:rsid w:val="002F353E"/>
    <w:rsid w:val="0036091D"/>
    <w:rsid w:val="003A422C"/>
    <w:rsid w:val="003B4395"/>
    <w:rsid w:val="003F34B0"/>
    <w:rsid w:val="00445513"/>
    <w:rsid w:val="00446907"/>
    <w:rsid w:val="004B03CC"/>
    <w:rsid w:val="004D1856"/>
    <w:rsid w:val="00544D76"/>
    <w:rsid w:val="00547D25"/>
    <w:rsid w:val="005500B8"/>
    <w:rsid w:val="0057642C"/>
    <w:rsid w:val="005A4631"/>
    <w:rsid w:val="005A6825"/>
    <w:rsid w:val="005D2153"/>
    <w:rsid w:val="005E6987"/>
    <w:rsid w:val="005F5913"/>
    <w:rsid w:val="005F73B2"/>
    <w:rsid w:val="00607944"/>
    <w:rsid w:val="00624B43"/>
    <w:rsid w:val="0068669F"/>
    <w:rsid w:val="006A689C"/>
    <w:rsid w:val="006D1F7C"/>
    <w:rsid w:val="00715E0B"/>
    <w:rsid w:val="007524F4"/>
    <w:rsid w:val="00772D4E"/>
    <w:rsid w:val="00814714"/>
    <w:rsid w:val="00817E00"/>
    <w:rsid w:val="008518E2"/>
    <w:rsid w:val="008676B9"/>
    <w:rsid w:val="008A29DE"/>
    <w:rsid w:val="008B1C59"/>
    <w:rsid w:val="008C04DA"/>
    <w:rsid w:val="008D6CFB"/>
    <w:rsid w:val="008E63F1"/>
    <w:rsid w:val="00901288"/>
    <w:rsid w:val="009162CC"/>
    <w:rsid w:val="009407DC"/>
    <w:rsid w:val="009423EC"/>
    <w:rsid w:val="0094706D"/>
    <w:rsid w:val="00A22BCD"/>
    <w:rsid w:val="00A24C9C"/>
    <w:rsid w:val="00A77F72"/>
    <w:rsid w:val="00A8158A"/>
    <w:rsid w:val="00A9087E"/>
    <w:rsid w:val="00A92CAE"/>
    <w:rsid w:val="00B2521B"/>
    <w:rsid w:val="00B5654D"/>
    <w:rsid w:val="00B6231F"/>
    <w:rsid w:val="00BB55DB"/>
    <w:rsid w:val="00BE0A78"/>
    <w:rsid w:val="00BE5D9B"/>
    <w:rsid w:val="00C5604E"/>
    <w:rsid w:val="00C778BB"/>
    <w:rsid w:val="00C95C2E"/>
    <w:rsid w:val="00CB0620"/>
    <w:rsid w:val="00CB3898"/>
    <w:rsid w:val="00DA067C"/>
    <w:rsid w:val="00DC66BC"/>
    <w:rsid w:val="00DD30EA"/>
    <w:rsid w:val="00DD7D1D"/>
    <w:rsid w:val="00E2668F"/>
    <w:rsid w:val="00E63D9A"/>
    <w:rsid w:val="00E65B18"/>
    <w:rsid w:val="00EB0E19"/>
    <w:rsid w:val="00EB501A"/>
    <w:rsid w:val="00EB6F97"/>
    <w:rsid w:val="00EC4FD3"/>
    <w:rsid w:val="00EF28A8"/>
    <w:rsid w:val="00F37E85"/>
    <w:rsid w:val="00F46A54"/>
    <w:rsid w:val="00F81396"/>
    <w:rsid w:val="00F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2428D3"/>
  <w15:docId w15:val="{A6AC1A4B-E1E5-47D1-B804-372A4B8C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898"/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B3898"/>
    <w:pPr>
      <w:tabs>
        <w:tab w:val="left" w:pos="671"/>
      </w:tabs>
      <w:spacing w:line="360" w:lineRule="auto"/>
      <w:ind w:left="1773" w:hanging="1773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B3898"/>
    <w:rPr>
      <w:rFonts w:ascii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CB3898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CB3898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semiHidden/>
    <w:rsid w:val="00CB38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B3898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CB3898"/>
    <w:rPr>
      <w:rFonts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B3898"/>
    <w:pPr>
      <w:widowControl w:val="0"/>
      <w:shd w:val="clear" w:color="auto" w:fill="FFFFFF"/>
      <w:spacing w:before="540" w:line="221" w:lineRule="exact"/>
      <w:ind w:hanging="560"/>
    </w:pPr>
    <w:rPr>
      <w:rFonts w:ascii="Calibri" w:eastAsia="Calibri" w:hAnsi="Calibri"/>
      <w:b/>
      <w:bCs/>
      <w:sz w:val="22"/>
      <w:szCs w:val="22"/>
      <w:lang w:val="ru-RU" w:eastAsia="en-US"/>
    </w:rPr>
  </w:style>
  <w:style w:type="character" w:customStyle="1" w:styleId="41">
    <w:name w:val="Основной текст (4) + Курсив"/>
    <w:basedOn w:val="4"/>
    <w:uiPriority w:val="99"/>
    <w:rsid w:val="00CB3898"/>
    <w:rPr>
      <w:rFonts w:cs="Times New Roman"/>
      <w:b/>
      <w:bCs/>
      <w:i/>
      <w:iCs/>
      <w:sz w:val="23"/>
      <w:szCs w:val="23"/>
      <w:shd w:val="clear" w:color="auto" w:fill="FFFFFF"/>
    </w:rPr>
  </w:style>
  <w:style w:type="paragraph" w:styleId="a5">
    <w:name w:val="List Paragraph"/>
    <w:basedOn w:val="a"/>
    <w:uiPriority w:val="1"/>
    <w:qFormat/>
    <w:rsid w:val="00772D4E"/>
    <w:pPr>
      <w:ind w:left="720"/>
      <w:contextualSpacing/>
    </w:pPr>
    <w:rPr>
      <w:sz w:val="24"/>
      <w:szCs w:val="24"/>
      <w:lang w:val="ru-RU"/>
    </w:rPr>
  </w:style>
  <w:style w:type="paragraph" w:styleId="a6">
    <w:name w:val="Title"/>
    <w:basedOn w:val="a"/>
    <w:link w:val="a7"/>
    <w:uiPriority w:val="99"/>
    <w:qFormat/>
    <w:rsid w:val="003B4395"/>
    <w:pPr>
      <w:jc w:val="center"/>
    </w:pPr>
    <w:rPr>
      <w:b/>
      <w:spacing w:val="20"/>
      <w:sz w:val="28"/>
    </w:rPr>
  </w:style>
  <w:style w:type="character" w:customStyle="1" w:styleId="a7">
    <w:name w:val="Заголовок Знак"/>
    <w:basedOn w:val="a0"/>
    <w:link w:val="a6"/>
    <w:uiPriority w:val="99"/>
    <w:locked/>
    <w:rsid w:val="003B4395"/>
    <w:rPr>
      <w:rFonts w:ascii="Times New Roman" w:hAnsi="Times New Roman" w:cs="Times New Roman"/>
      <w:b/>
      <w:spacing w:val="20"/>
      <w:sz w:val="20"/>
      <w:szCs w:val="20"/>
      <w:lang w:val="uk-UA" w:eastAsia="ru-RU"/>
    </w:rPr>
  </w:style>
  <w:style w:type="paragraph" w:customStyle="1" w:styleId="Style3">
    <w:name w:val="Style3"/>
    <w:basedOn w:val="a"/>
    <w:uiPriority w:val="99"/>
    <w:rsid w:val="0094706D"/>
    <w:pPr>
      <w:widowControl w:val="0"/>
      <w:autoSpaceDE w:val="0"/>
      <w:autoSpaceDN w:val="0"/>
      <w:adjustRightInd w:val="0"/>
      <w:spacing w:line="465" w:lineRule="exact"/>
      <w:ind w:hanging="435"/>
    </w:pPr>
    <w:rPr>
      <w:rFonts w:eastAsia="Calibri"/>
      <w:sz w:val="24"/>
      <w:szCs w:val="24"/>
      <w:lang w:val="ru-RU"/>
    </w:rPr>
  </w:style>
  <w:style w:type="paragraph" w:customStyle="1" w:styleId="Style4">
    <w:name w:val="Style4"/>
    <w:basedOn w:val="a"/>
    <w:uiPriority w:val="99"/>
    <w:rsid w:val="0094706D"/>
    <w:pPr>
      <w:widowControl w:val="0"/>
      <w:autoSpaceDE w:val="0"/>
      <w:autoSpaceDN w:val="0"/>
      <w:adjustRightInd w:val="0"/>
      <w:spacing w:line="465" w:lineRule="exact"/>
      <w:ind w:hanging="420"/>
      <w:jc w:val="both"/>
    </w:pPr>
    <w:rPr>
      <w:rFonts w:eastAsia="Calibri"/>
      <w:sz w:val="24"/>
      <w:szCs w:val="24"/>
      <w:lang w:val="ru-RU"/>
    </w:rPr>
  </w:style>
  <w:style w:type="paragraph" w:customStyle="1" w:styleId="Style2">
    <w:name w:val="Style2"/>
    <w:basedOn w:val="a"/>
    <w:uiPriority w:val="99"/>
    <w:rsid w:val="0094706D"/>
    <w:pPr>
      <w:widowControl w:val="0"/>
      <w:autoSpaceDE w:val="0"/>
      <w:autoSpaceDN w:val="0"/>
      <w:adjustRightInd w:val="0"/>
      <w:spacing w:line="288" w:lineRule="exact"/>
      <w:ind w:firstLine="298"/>
      <w:jc w:val="both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uiPriority w:val="99"/>
    <w:rsid w:val="0094706D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94706D"/>
    <w:pPr>
      <w:widowControl w:val="0"/>
      <w:autoSpaceDE w:val="0"/>
      <w:autoSpaceDN w:val="0"/>
      <w:adjustRightInd w:val="0"/>
      <w:spacing w:line="576" w:lineRule="exact"/>
      <w:jc w:val="center"/>
    </w:pPr>
    <w:rPr>
      <w:rFonts w:eastAsia="Calibri"/>
      <w:sz w:val="24"/>
      <w:szCs w:val="24"/>
      <w:lang w:val="ru-RU"/>
    </w:rPr>
  </w:style>
  <w:style w:type="character" w:customStyle="1" w:styleId="FontStyle12">
    <w:name w:val="Font Style12"/>
    <w:uiPriority w:val="99"/>
    <w:rsid w:val="0094706D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94706D"/>
    <w:rPr>
      <w:rFonts w:ascii="Times New Roman" w:hAnsi="Times New Roman"/>
      <w:i/>
      <w:sz w:val="20"/>
    </w:rPr>
  </w:style>
  <w:style w:type="paragraph" w:customStyle="1" w:styleId="Style10">
    <w:name w:val="Style10"/>
    <w:basedOn w:val="a"/>
    <w:uiPriority w:val="99"/>
    <w:rsid w:val="0094706D"/>
    <w:pPr>
      <w:widowControl w:val="0"/>
      <w:autoSpaceDE w:val="0"/>
      <w:autoSpaceDN w:val="0"/>
      <w:adjustRightInd w:val="0"/>
      <w:spacing w:line="413" w:lineRule="exact"/>
      <w:ind w:firstLine="1546"/>
    </w:pPr>
    <w:rPr>
      <w:rFonts w:eastAsia="Calibri"/>
      <w:sz w:val="24"/>
      <w:szCs w:val="24"/>
      <w:lang w:val="ru-RU"/>
    </w:rPr>
  </w:style>
  <w:style w:type="paragraph" w:customStyle="1" w:styleId="Style11">
    <w:name w:val="Style11"/>
    <w:basedOn w:val="a"/>
    <w:uiPriority w:val="99"/>
    <w:rsid w:val="0094706D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val="ru-RU"/>
    </w:rPr>
  </w:style>
  <w:style w:type="paragraph" w:customStyle="1" w:styleId="Style12">
    <w:name w:val="Style12"/>
    <w:basedOn w:val="a"/>
    <w:uiPriority w:val="99"/>
    <w:rsid w:val="0094706D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val="ru-RU"/>
    </w:rPr>
  </w:style>
  <w:style w:type="character" w:customStyle="1" w:styleId="FontStyle14">
    <w:name w:val="Font Style14"/>
    <w:uiPriority w:val="99"/>
    <w:rsid w:val="0094706D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94706D"/>
    <w:rPr>
      <w:rFonts w:ascii="Times New Roman" w:hAnsi="Times New Roman"/>
      <w:i/>
      <w:sz w:val="14"/>
    </w:rPr>
  </w:style>
  <w:style w:type="character" w:customStyle="1" w:styleId="FontStyle16">
    <w:name w:val="Font Style16"/>
    <w:uiPriority w:val="99"/>
    <w:rsid w:val="0094706D"/>
    <w:rPr>
      <w:rFonts w:ascii="Times New Roman" w:hAnsi="Times New Roman"/>
      <w:i/>
      <w:spacing w:val="20"/>
      <w:sz w:val="20"/>
    </w:rPr>
  </w:style>
  <w:style w:type="character" w:customStyle="1" w:styleId="FontStyle17">
    <w:name w:val="Font Style17"/>
    <w:uiPriority w:val="99"/>
    <w:rsid w:val="0094706D"/>
    <w:rPr>
      <w:rFonts w:ascii="Times New Roman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22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2263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Body Text"/>
    <w:basedOn w:val="a"/>
    <w:link w:val="ab"/>
    <w:uiPriority w:val="99"/>
    <w:unhideWhenUsed/>
    <w:rsid w:val="00E65B1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65B18"/>
    <w:rPr>
      <w:rFonts w:ascii="Times New Roman" w:eastAsia="Times New Roman" w:hAnsi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E65B18"/>
    <w:pPr>
      <w:widowControl w:val="0"/>
      <w:autoSpaceDE w:val="0"/>
      <w:autoSpaceDN w:val="0"/>
    </w:pPr>
    <w:rPr>
      <w:rFonts w:ascii="Roboto Lt" w:eastAsia="Roboto Lt" w:hAnsi="Roboto Lt" w:cs="Roboto Lt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B565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654D"/>
    <w:rPr>
      <w:rFonts w:ascii="Times New Roman" w:eastAsia="Times New Roman" w:hAnsi="Times New Roman"/>
      <w:lang w:val="uk-UA"/>
    </w:rPr>
  </w:style>
  <w:style w:type="paragraph" w:styleId="ae">
    <w:name w:val="footer"/>
    <w:basedOn w:val="a"/>
    <w:link w:val="af"/>
    <w:uiPriority w:val="99"/>
    <w:unhideWhenUsed/>
    <w:rsid w:val="00B565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654D"/>
    <w:rPr>
      <w:rFonts w:ascii="Times New Roman" w:eastAsia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05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5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05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5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05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5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05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05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5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05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5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5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05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5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05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УДК 614</vt:lpstr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УДК 614</dc:title>
  <dc:creator>Uliya</dc:creator>
  <cp:lastModifiedBy>Юлия</cp:lastModifiedBy>
  <cp:revision>2</cp:revision>
  <cp:lastPrinted>2014-10-03T03:52:00Z</cp:lastPrinted>
  <dcterms:created xsi:type="dcterms:W3CDTF">2022-12-06T19:27:00Z</dcterms:created>
  <dcterms:modified xsi:type="dcterms:W3CDTF">2022-12-06T19:27:00Z</dcterms:modified>
</cp:coreProperties>
</file>