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AF" w:rsidRPr="00596137" w:rsidRDefault="006C59AF" w:rsidP="006C59AF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8"/>
          <w:szCs w:val="24"/>
          <w:lang w:val="uk-UA"/>
        </w:rPr>
      </w:pPr>
      <w:r w:rsidRPr="00596137">
        <w:rPr>
          <w:rFonts w:ascii="Times New Roman" w:hAnsi="Times New Roman"/>
          <w:b/>
          <w:bCs/>
          <w:color w:val="000000"/>
          <w:spacing w:val="-10"/>
          <w:sz w:val="28"/>
          <w:szCs w:val="24"/>
          <w:lang w:val="uk-UA"/>
        </w:rPr>
        <w:t xml:space="preserve">УДК </w:t>
      </w:r>
      <w:r w:rsidRPr="00DE06C1">
        <w:rPr>
          <w:rFonts w:ascii="Times New Roman" w:hAnsi="Times New Roman"/>
          <w:b/>
          <w:sz w:val="28"/>
        </w:rPr>
        <w:t>351.861</w:t>
      </w:r>
    </w:p>
    <w:p w:rsidR="006C59AF" w:rsidRDefault="006C59AF" w:rsidP="006C59A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 w:rsidRPr="006C59AF">
        <w:rPr>
          <w:rFonts w:ascii="Times New Roman" w:hAnsi="Times New Roman"/>
          <w:b/>
          <w:sz w:val="28"/>
          <w:szCs w:val="24"/>
          <w:lang w:val="uk-UA"/>
        </w:rPr>
        <w:t>Вовчук</w:t>
      </w:r>
      <w:proofErr w:type="spellEnd"/>
      <w:r w:rsidRPr="006C59AF">
        <w:rPr>
          <w:rFonts w:ascii="Times New Roman" w:hAnsi="Times New Roman"/>
          <w:b/>
          <w:sz w:val="28"/>
          <w:szCs w:val="24"/>
          <w:lang w:val="uk-UA"/>
        </w:rPr>
        <w:t xml:space="preserve"> Таїсія Сергіївна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/>
          <w:sz w:val="28"/>
          <w:szCs w:val="24"/>
          <w:lang w:val="uk-UA"/>
        </w:rPr>
        <w:t>ад’юнкт кафедри автоматичних систем безпеки та інформаційних технологій Національного університету цивільного захисту України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/>
          <w:sz w:val="28"/>
          <w:szCs w:val="24"/>
          <w:lang w:val="uk-UA"/>
        </w:rPr>
        <w:t>капітан служби ЦЗ.</w:t>
      </w:r>
    </w:p>
    <w:p w:rsidR="006C59AF" w:rsidRDefault="006C59AF" w:rsidP="006C59A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6C59AF">
        <w:rPr>
          <w:rFonts w:ascii="Times New Roman" w:hAnsi="Times New Roman"/>
          <w:b/>
          <w:sz w:val="28"/>
          <w:szCs w:val="24"/>
          <w:lang w:val="uk-UA"/>
        </w:rPr>
        <w:t>Шевченко Ольга Станіславівна</w:t>
      </w:r>
      <w:r>
        <w:rPr>
          <w:rFonts w:ascii="Times New Roman" w:hAnsi="Times New Roman"/>
          <w:sz w:val="28"/>
          <w:szCs w:val="24"/>
          <w:lang w:val="uk-UA"/>
        </w:rPr>
        <w:t xml:space="preserve">, кандидат технічних наук, провідний фахівець </w:t>
      </w:r>
      <w:r>
        <w:rPr>
          <w:rFonts w:ascii="Times New Roman" w:hAnsi="Times New Roman"/>
          <w:sz w:val="28"/>
          <w:szCs w:val="24"/>
          <w:lang w:val="uk-UA"/>
        </w:rPr>
        <w:t>Національного університету цивільного захисту України, полковник служби ЦЗ</w:t>
      </w:r>
      <w:r w:rsidRPr="00D631BE">
        <w:rPr>
          <w:rFonts w:ascii="Times New Roman" w:hAnsi="Times New Roman"/>
          <w:sz w:val="28"/>
          <w:szCs w:val="24"/>
          <w:lang w:val="uk-UA"/>
        </w:rPr>
        <w:t>.</w:t>
      </w:r>
    </w:p>
    <w:p w:rsidR="006C59AF" w:rsidRPr="00D631BE" w:rsidRDefault="006C59AF" w:rsidP="006C59A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792A6D">
        <w:rPr>
          <w:rFonts w:ascii="Times New Roman" w:hAnsi="Times New Roman"/>
          <w:b/>
          <w:sz w:val="28"/>
          <w:szCs w:val="24"/>
          <w:lang w:val="uk-UA"/>
        </w:rPr>
        <w:t>Шевченко Роман Іванович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/>
          <w:sz w:val="28"/>
          <w:szCs w:val="24"/>
          <w:lang w:val="uk-UA"/>
        </w:rPr>
        <w:t>доктор технічних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 наук,</w:t>
      </w:r>
      <w:r>
        <w:rPr>
          <w:rFonts w:ascii="Times New Roman" w:hAnsi="Times New Roman"/>
          <w:sz w:val="28"/>
          <w:szCs w:val="24"/>
          <w:lang w:val="uk-UA"/>
        </w:rPr>
        <w:t xml:space="preserve"> професор,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начальник 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кафедри </w:t>
      </w:r>
      <w:r>
        <w:rPr>
          <w:rFonts w:ascii="Times New Roman" w:hAnsi="Times New Roman"/>
          <w:sz w:val="28"/>
          <w:szCs w:val="24"/>
          <w:lang w:val="uk-UA"/>
        </w:rPr>
        <w:t>автоматичних систем безпеки та інформаційних технологій факультету пожежної безпеки Національного університету цивільного захисту України, полковник служби ЦЗ</w:t>
      </w:r>
      <w:r w:rsidRPr="00D631BE">
        <w:rPr>
          <w:rFonts w:ascii="Times New Roman" w:hAnsi="Times New Roman"/>
          <w:sz w:val="28"/>
          <w:szCs w:val="24"/>
          <w:lang w:val="uk-UA"/>
        </w:rPr>
        <w:t>.</w:t>
      </w:r>
    </w:p>
    <w:p w:rsidR="00474086" w:rsidRDefault="00474086" w:rsidP="006C59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59AF" w:rsidRDefault="006C59AF" w:rsidP="006C5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ІННОВАЦІЙНІ ТЕХНОЛОГІЇ З </w:t>
      </w:r>
      <w:r>
        <w:rPr>
          <w:rFonts w:ascii="Times New Roman" w:hAnsi="Times New Roman"/>
          <w:b/>
          <w:sz w:val="28"/>
          <w:szCs w:val="28"/>
          <w:lang w:val="uk-UA"/>
        </w:rPr>
        <w:t>ПОПЕРЕДЖЕННЯ НАДЗВИЧАЙНИХ СИТУАЦІЙ НА ОБ</w:t>
      </w:r>
      <w:r w:rsidRPr="00D177D6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ЄКТАХ ХІМІЧНОЇ ПРОМИСЛОВОСТІ</w:t>
      </w:r>
    </w:p>
    <w:p w:rsidR="006C59AF" w:rsidRDefault="006C59AF" w:rsidP="006C59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59AF" w:rsidRDefault="006C59AF" w:rsidP="006C5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C59AF">
        <w:rPr>
          <w:rFonts w:ascii="Times New Roman" w:hAnsi="Times New Roman"/>
          <w:sz w:val="28"/>
          <w:szCs w:val="28"/>
          <w:lang w:val="uk-UA"/>
        </w:rPr>
        <w:t xml:space="preserve">В роботі розглянуто розв’язання завдання з розробки інформаційної технології аналітичної підтримки процесу попередження надзвичайних ситуацій техногенного характеру на об’єктах хімічної промисловості в умовах надлишкового техногенного навантаження, з урахуванням сучасних можливостей технологій </w:t>
      </w:r>
      <w:r w:rsidRPr="006C59AF">
        <w:rPr>
          <w:rFonts w:ascii="Times New Roman" w:hAnsi="Times New Roman"/>
          <w:sz w:val="28"/>
          <w:szCs w:val="28"/>
          <w:lang w:val="en-US"/>
        </w:rPr>
        <w:t>QR</w:t>
      </w:r>
      <w:r w:rsidRPr="006C59AF">
        <w:rPr>
          <w:rFonts w:ascii="Times New Roman" w:hAnsi="Times New Roman"/>
          <w:sz w:val="28"/>
          <w:szCs w:val="28"/>
          <w:lang w:val="uk-UA"/>
        </w:rPr>
        <w:t xml:space="preserve">-кодування. </w:t>
      </w:r>
    </w:p>
    <w:p w:rsidR="00F122E8" w:rsidRDefault="00F122E8" w:rsidP="00F122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D20A2">
        <w:rPr>
          <w:rFonts w:ascii="Times New Roman" w:hAnsi="Times New Roman"/>
          <w:sz w:val="28"/>
          <w:szCs w:val="28"/>
          <w:lang w:val="uk-UA"/>
        </w:rPr>
        <w:t xml:space="preserve">Аналіз сучасного стану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 переконливо доводить, що </w:t>
      </w:r>
      <w:r w:rsidRPr="009856AB">
        <w:rPr>
          <w:rFonts w:ascii="Times New Roman" w:hAnsi="Times New Roman"/>
          <w:sz w:val="28"/>
          <w:szCs w:val="28"/>
          <w:lang w:val="uk-UA"/>
        </w:rPr>
        <w:t>зважаючи на орієнтацію України на європейські стандарти в сфері цивільного захисту, виникає потреба у необхідності</w:t>
      </w:r>
      <w:r w:rsidRPr="009856AB">
        <w:rPr>
          <w:lang w:val="uk-UA"/>
        </w:rPr>
        <w:t xml:space="preserve"> </w:t>
      </w:r>
      <w:r w:rsidRPr="009856AB">
        <w:rPr>
          <w:rFonts w:ascii="Times New Roman" w:hAnsi="Times New Roman"/>
          <w:sz w:val="28"/>
          <w:szCs w:val="28"/>
          <w:lang w:val="uk-UA"/>
        </w:rPr>
        <w:t xml:space="preserve">узагальнення та імплементації міжнародного досвіду створення та функціонування систем управління в умовах надзвичайних ситуацій, на базі сучасних інформаційно-комунікативних технологій, насамперед надзвичайних ситуацій </w:t>
      </w:r>
      <w:r>
        <w:rPr>
          <w:rFonts w:ascii="Times New Roman" w:hAnsi="Times New Roman"/>
          <w:sz w:val="28"/>
          <w:szCs w:val="28"/>
          <w:lang w:val="uk-UA"/>
        </w:rPr>
        <w:t xml:space="preserve">техногенного характеру на </w:t>
      </w:r>
      <w:r w:rsidRPr="00B45C34">
        <w:rPr>
          <w:rFonts w:ascii="Times New Roman" w:hAnsi="Times New Roman"/>
          <w:sz w:val="28"/>
          <w:szCs w:val="28"/>
          <w:lang w:val="uk-UA"/>
        </w:rPr>
        <w:t>об’єктах хімічної промисловості в умовах надлишкового техногенного навантаження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22E8" w:rsidRPr="00B45C34" w:rsidRDefault="00F122E8" w:rsidP="00F122E8">
      <w:pPr>
        <w:spacing w:after="0" w:line="240" w:lineRule="auto"/>
        <w:ind w:firstLine="709"/>
        <w:jc w:val="both"/>
        <w:rPr>
          <w:rStyle w:val="tlid-translation"/>
          <w:rFonts w:ascii="Times New Roman" w:hAnsi="Times New Roman"/>
          <w:sz w:val="28"/>
          <w:szCs w:val="28"/>
          <w:lang w:val="uk-UA"/>
        </w:rPr>
      </w:pPr>
      <w:r w:rsidRPr="00B45C34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 xml:space="preserve">ено </w:t>
      </w:r>
      <w:r w:rsidRPr="00B45C34">
        <w:rPr>
          <w:rFonts w:ascii="Times New Roman" w:hAnsi="Times New Roman"/>
          <w:sz w:val="28"/>
          <w:szCs w:val="28"/>
          <w:lang w:val="uk-UA"/>
        </w:rPr>
        <w:t>умови і</w:t>
      </w:r>
      <w:r w:rsidRPr="00B45C34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нтеграції існуючих вітчизняних підходів до попередження </w:t>
      </w:r>
      <w:r w:rsidRPr="00B45C34">
        <w:rPr>
          <w:rFonts w:ascii="Times New Roman" w:hAnsi="Times New Roman"/>
          <w:sz w:val="28"/>
          <w:szCs w:val="28"/>
          <w:lang w:val="uk-UA"/>
        </w:rPr>
        <w:t>надзвичайних ситуацій техногенного характеру на об’єктах хімічної промисловості в умовах надлишкового техногенного навантаження</w:t>
      </w:r>
      <w:r w:rsidRPr="00B45C34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 в інформаційно-аналітичний прості</w:t>
      </w:r>
      <w:r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р країни Європейської спільноти, що дозволило сформувати </w:t>
      </w:r>
      <w:r>
        <w:rPr>
          <w:rFonts w:ascii="Times New Roman" w:hAnsi="Times New Roman"/>
          <w:sz w:val="28"/>
          <w:szCs w:val="28"/>
          <w:lang w:val="uk-UA"/>
        </w:rPr>
        <w:t xml:space="preserve">основи методичного апарату з розробки інформаційної технології попередження надзвичайних ситуацій </w:t>
      </w:r>
      <w:r w:rsidRPr="00B45C34">
        <w:rPr>
          <w:rFonts w:ascii="Times New Roman" w:hAnsi="Times New Roman"/>
          <w:sz w:val="28"/>
          <w:szCs w:val="28"/>
          <w:lang w:val="uk-UA"/>
        </w:rPr>
        <w:t xml:space="preserve">техногенного характеру на об’єктах хімічної промисловості в умовах надлишкового техногенного навантаження, з урахуванням сучасних можливостей </w:t>
      </w:r>
      <w:r w:rsidRPr="00B45C34"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45C34">
        <w:rPr>
          <w:rFonts w:ascii="Times New Roman" w:hAnsi="Times New Roman"/>
          <w:sz w:val="28"/>
          <w:szCs w:val="28"/>
          <w:lang w:val="uk-UA"/>
        </w:rPr>
        <w:t>кодування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35381F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Pr="0035381F">
        <w:rPr>
          <w:rFonts w:ascii="Times New Roman" w:hAnsi="Times New Roman"/>
          <w:sz w:val="28"/>
          <w:szCs w:val="28"/>
          <w:lang w:val="uk-UA"/>
        </w:rPr>
        <w:t>груп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5381F">
        <w:rPr>
          <w:rFonts w:ascii="Times New Roman" w:hAnsi="Times New Roman"/>
          <w:sz w:val="28"/>
          <w:szCs w:val="28"/>
          <w:lang w:val="uk-UA"/>
        </w:rPr>
        <w:t xml:space="preserve"> граничних умов, які формуються як відповідні обмеження похідних наслідків надзвичайної ситуації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22E8" w:rsidRPr="00BD2BD7" w:rsidRDefault="00F122E8" w:rsidP="00F12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C34">
        <w:rPr>
          <w:rStyle w:val="tlid-translation"/>
          <w:rFonts w:ascii="Times New Roman" w:hAnsi="Times New Roman"/>
          <w:sz w:val="28"/>
          <w:szCs w:val="28"/>
          <w:lang w:val="uk-UA"/>
        </w:rPr>
        <w:t>Розроб</w:t>
      </w:r>
      <w:r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лено </w:t>
      </w:r>
      <w:r>
        <w:rPr>
          <w:rFonts w:ascii="Times New Roman" w:hAnsi="Times New Roman"/>
          <w:sz w:val="28"/>
          <w:szCs w:val="28"/>
          <w:lang w:val="uk-UA"/>
        </w:rPr>
        <w:t>інформаційну технологію</w:t>
      </w:r>
      <w:r w:rsidRPr="00B45C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аналітичної підтримки</w:t>
      </w:r>
      <w:r w:rsidRPr="00B45C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C34">
        <w:rPr>
          <w:rStyle w:val="tlid-translation"/>
          <w:rFonts w:ascii="Times New Roman" w:hAnsi="Times New Roman"/>
          <w:sz w:val="28"/>
          <w:szCs w:val="28"/>
          <w:lang w:val="uk-UA"/>
        </w:rPr>
        <w:t xml:space="preserve">управління надзвичайною ситуацією </w:t>
      </w:r>
      <w:r w:rsidRPr="00B45C34">
        <w:rPr>
          <w:rFonts w:ascii="Times New Roman" w:hAnsi="Times New Roman"/>
          <w:sz w:val="28"/>
          <w:szCs w:val="28"/>
          <w:lang w:val="uk-UA"/>
        </w:rPr>
        <w:t>техногенного характеру на об’єктах хімічної промисловості в умовах надлишкового техногенного навантаження</w:t>
      </w:r>
      <w:r>
        <w:rPr>
          <w:rFonts w:ascii="Times New Roman" w:hAnsi="Times New Roman"/>
          <w:sz w:val="28"/>
          <w:szCs w:val="28"/>
          <w:lang w:val="uk-UA"/>
        </w:rPr>
        <w:t xml:space="preserve">, що дозволяє запровадити інноваційні підходи управління надзвичайними ситуаціями у повсякденну діяльність практичних підрозділів ДСНС різного </w:t>
      </w:r>
      <w:r w:rsidRPr="0056407F">
        <w:rPr>
          <w:rFonts w:ascii="Times New Roman" w:hAnsi="Times New Roman"/>
          <w:sz w:val="28"/>
          <w:szCs w:val="28"/>
          <w:lang w:val="uk-UA"/>
        </w:rPr>
        <w:t>ієрархічного рівня підпорядкування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F122E8" w:rsidRPr="00BD2BD7" w:rsidSect="006C59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AF"/>
    <w:rsid w:val="00474086"/>
    <w:rsid w:val="006C59AF"/>
    <w:rsid w:val="00F1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C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C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2023-03-15T09:20:00Z</dcterms:created>
  <dcterms:modified xsi:type="dcterms:W3CDTF">2023-03-15T09:32:00Z</dcterms:modified>
</cp:coreProperties>
</file>