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79" w:rsidRPr="00F01EEF" w:rsidRDefault="00D24679" w:rsidP="00096902">
      <w:pPr>
        <w:spacing w:after="0" w:line="264" w:lineRule="auto"/>
        <w:outlineLvl w:val="0"/>
        <w:rPr>
          <w:rFonts w:ascii="Times New Roman" w:hAnsi="Times New Roman" w:cs="Times New Roman"/>
          <w:b/>
          <w:bCs/>
          <w:sz w:val="24"/>
          <w:szCs w:val="24"/>
          <w:lang w:val="uk-UA"/>
        </w:rPr>
      </w:pPr>
      <w:r w:rsidRPr="00F01EEF">
        <w:rPr>
          <w:rFonts w:ascii="Times New Roman" w:hAnsi="Times New Roman" w:cs="Times New Roman"/>
          <w:b/>
          <w:bCs/>
          <w:sz w:val="24"/>
          <w:szCs w:val="24"/>
          <w:lang w:val="uk-UA"/>
        </w:rPr>
        <w:t xml:space="preserve">УДК </w:t>
      </w:r>
      <w:r w:rsidR="002F16D4" w:rsidRPr="00F01EEF">
        <w:rPr>
          <w:rFonts w:ascii="Times New Roman" w:hAnsi="Times New Roman" w:cs="Times New Roman"/>
          <w:b/>
          <w:bCs/>
          <w:sz w:val="24"/>
          <w:szCs w:val="24"/>
          <w:lang w:val="uk-UA"/>
        </w:rPr>
        <w:t>614.8</w:t>
      </w:r>
    </w:p>
    <w:p w:rsidR="00D47E7C" w:rsidRPr="00F01EEF" w:rsidRDefault="00D47E7C" w:rsidP="00096902">
      <w:pPr>
        <w:spacing w:after="0" w:line="264" w:lineRule="auto"/>
        <w:outlineLvl w:val="0"/>
        <w:rPr>
          <w:rFonts w:ascii="Times New Roman" w:hAnsi="Times New Roman" w:cs="Times New Roman"/>
          <w:b/>
          <w:bCs/>
          <w:sz w:val="20"/>
          <w:szCs w:val="20"/>
          <w:lang w:val="uk-UA"/>
        </w:rPr>
      </w:pPr>
    </w:p>
    <w:p w:rsidR="000D1D2C" w:rsidRDefault="00F33E42" w:rsidP="000D1D2C">
      <w:pPr>
        <w:spacing w:after="0" w:line="264" w:lineRule="auto"/>
        <w:ind w:right="-142" w:hanging="42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О.В. </w:t>
      </w:r>
      <w:r w:rsidR="00441F00" w:rsidRPr="00441F00">
        <w:rPr>
          <w:rFonts w:ascii="Times New Roman" w:hAnsi="Times New Roman" w:cs="Times New Roman"/>
          <w:b/>
          <w:sz w:val="24"/>
          <w:szCs w:val="24"/>
          <w:lang w:val="uk-UA"/>
        </w:rPr>
        <w:t>Азаренко</w:t>
      </w:r>
      <w:r w:rsidR="00441F00" w:rsidRPr="00441F00">
        <w:rPr>
          <w:rFonts w:ascii="Times New Roman" w:hAnsi="Times New Roman" w:cs="Times New Roman"/>
          <w:b/>
          <w:sz w:val="24"/>
          <w:szCs w:val="24"/>
          <w:vertAlign w:val="superscript"/>
          <w:lang w:val="uk-UA"/>
        </w:rPr>
        <w:t>1</w:t>
      </w:r>
      <w:r w:rsidR="00441F00" w:rsidRPr="00441F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Ю.Ю. </w:t>
      </w:r>
      <w:r w:rsidR="00441F00" w:rsidRPr="00441F00">
        <w:rPr>
          <w:rFonts w:ascii="Times New Roman" w:hAnsi="Times New Roman" w:cs="Times New Roman"/>
          <w:b/>
          <w:sz w:val="24"/>
          <w:szCs w:val="24"/>
          <w:lang w:val="uk-UA"/>
        </w:rPr>
        <w:t>Гончаренко</w:t>
      </w:r>
      <w:r w:rsidR="00441F00" w:rsidRPr="00441F00">
        <w:rPr>
          <w:rFonts w:ascii="Times New Roman" w:hAnsi="Times New Roman" w:cs="Times New Roman"/>
          <w:b/>
          <w:sz w:val="24"/>
          <w:szCs w:val="24"/>
          <w:vertAlign w:val="superscript"/>
          <w:lang w:val="uk-UA"/>
        </w:rPr>
        <w:t>2</w:t>
      </w:r>
      <w:r w:rsidR="00441F00" w:rsidRPr="00441F0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М.М. </w:t>
      </w:r>
      <w:r w:rsidR="00441F00" w:rsidRPr="00441F00">
        <w:rPr>
          <w:rFonts w:ascii="Times New Roman" w:hAnsi="Times New Roman" w:cs="Times New Roman"/>
          <w:b/>
          <w:sz w:val="24"/>
          <w:szCs w:val="24"/>
          <w:lang w:val="uk-UA"/>
        </w:rPr>
        <w:t>Д</w:t>
      </w:r>
      <w:r w:rsidR="00441F00">
        <w:rPr>
          <w:rFonts w:ascii="Times New Roman" w:hAnsi="Times New Roman" w:cs="Times New Roman"/>
          <w:b/>
          <w:sz w:val="24"/>
          <w:szCs w:val="24"/>
          <w:lang w:val="uk-UA"/>
        </w:rPr>
        <w:t>і</w:t>
      </w:r>
      <w:r w:rsidR="00441F00" w:rsidRPr="00441F00">
        <w:rPr>
          <w:rFonts w:ascii="Times New Roman" w:hAnsi="Times New Roman" w:cs="Times New Roman"/>
          <w:b/>
          <w:sz w:val="24"/>
          <w:szCs w:val="24"/>
          <w:lang w:val="uk-UA"/>
        </w:rPr>
        <w:t>в</w:t>
      </w:r>
      <w:r w:rsidR="00441F00">
        <w:rPr>
          <w:rFonts w:ascii="Times New Roman" w:hAnsi="Times New Roman" w:cs="Times New Roman"/>
          <w:b/>
          <w:sz w:val="24"/>
          <w:szCs w:val="24"/>
          <w:lang w:val="uk-UA"/>
        </w:rPr>
        <w:t>і</w:t>
      </w:r>
      <w:r w:rsidR="00441F00" w:rsidRPr="00441F00">
        <w:rPr>
          <w:rFonts w:ascii="Times New Roman" w:hAnsi="Times New Roman" w:cs="Times New Roman"/>
          <w:b/>
          <w:sz w:val="24"/>
          <w:szCs w:val="24"/>
          <w:lang w:val="uk-UA"/>
        </w:rPr>
        <w:t>з</w:t>
      </w:r>
      <w:r w:rsidR="00441F00">
        <w:rPr>
          <w:rFonts w:ascii="Times New Roman" w:hAnsi="Times New Roman" w:cs="Times New Roman"/>
          <w:b/>
          <w:sz w:val="24"/>
          <w:szCs w:val="24"/>
          <w:lang w:val="uk-UA"/>
        </w:rPr>
        <w:t>і</w:t>
      </w:r>
      <w:r w:rsidR="00441F00" w:rsidRPr="00441F00">
        <w:rPr>
          <w:rFonts w:ascii="Times New Roman" w:hAnsi="Times New Roman" w:cs="Times New Roman"/>
          <w:b/>
          <w:sz w:val="24"/>
          <w:szCs w:val="24"/>
          <w:lang w:val="uk-UA"/>
        </w:rPr>
        <w:t>нюк</w:t>
      </w:r>
      <w:r w:rsidR="00441F00" w:rsidRPr="00441F00">
        <w:rPr>
          <w:rFonts w:ascii="Times New Roman" w:hAnsi="Times New Roman" w:cs="Times New Roman"/>
          <w:b/>
          <w:sz w:val="24"/>
          <w:szCs w:val="24"/>
          <w:vertAlign w:val="superscript"/>
          <w:lang w:val="uk-UA"/>
        </w:rPr>
        <w:t>3</w:t>
      </w:r>
      <w:r w:rsidR="00441F00" w:rsidRPr="00441F00">
        <w:rPr>
          <w:rFonts w:ascii="Times New Roman" w:hAnsi="Times New Roman" w:cs="Times New Roman"/>
          <w:b/>
          <w:sz w:val="24"/>
          <w:szCs w:val="24"/>
          <w:lang w:val="uk-UA"/>
        </w:rPr>
        <w:t xml:space="preserve">, </w:t>
      </w:r>
    </w:p>
    <w:p w:rsidR="00441F00" w:rsidRPr="00441F00" w:rsidRDefault="00D31FE2" w:rsidP="000D1D2C">
      <w:pPr>
        <w:spacing w:after="0" w:line="264" w:lineRule="auto"/>
        <w:ind w:right="-142" w:hanging="425"/>
        <w:jc w:val="center"/>
        <w:rPr>
          <w:rFonts w:ascii="Times New Roman" w:hAnsi="Times New Roman" w:cs="Times New Roman"/>
          <w:b/>
          <w:sz w:val="24"/>
          <w:szCs w:val="24"/>
          <w:vertAlign w:val="superscript"/>
          <w:lang w:val="uk-UA"/>
        </w:rPr>
      </w:pPr>
      <w:r>
        <w:rPr>
          <w:rFonts w:ascii="Times New Roman" w:hAnsi="Times New Roman" w:cs="Times New Roman"/>
          <w:b/>
          <w:sz w:val="24"/>
          <w:szCs w:val="24"/>
          <w:lang w:val="uk-UA"/>
        </w:rPr>
        <w:t xml:space="preserve">Р.І. </w:t>
      </w:r>
      <w:r w:rsidR="00441F00" w:rsidRPr="00441F00">
        <w:rPr>
          <w:rFonts w:ascii="Times New Roman" w:hAnsi="Times New Roman" w:cs="Times New Roman"/>
          <w:b/>
          <w:sz w:val="24"/>
          <w:szCs w:val="24"/>
          <w:lang w:val="uk-UA"/>
        </w:rPr>
        <w:t>Шевченко</w:t>
      </w:r>
      <w:r w:rsidR="00441F00" w:rsidRPr="00441F00">
        <w:rPr>
          <w:rFonts w:ascii="Times New Roman" w:hAnsi="Times New Roman" w:cs="Times New Roman"/>
          <w:b/>
          <w:sz w:val="24"/>
          <w:szCs w:val="24"/>
          <w:vertAlign w:val="superscript"/>
          <w:lang w:val="uk-UA"/>
        </w:rPr>
        <w:t>4</w:t>
      </w:r>
      <w:r w:rsidR="00441F00" w:rsidRPr="00441F00">
        <w:rPr>
          <w:rFonts w:ascii="Times New Roman" w:hAnsi="Times New Roman" w:cs="Times New Roman"/>
          <w:b/>
          <w:sz w:val="24"/>
          <w:szCs w:val="24"/>
          <w:lang w:val="uk-UA"/>
        </w:rPr>
        <w:t xml:space="preserve">, </w:t>
      </w:r>
      <w:r w:rsidR="002F55F8">
        <w:rPr>
          <w:rFonts w:ascii="Times New Roman" w:hAnsi="Times New Roman" w:cs="Times New Roman"/>
          <w:b/>
          <w:sz w:val="24"/>
          <w:szCs w:val="24"/>
          <w:lang w:val="uk-UA"/>
        </w:rPr>
        <w:t xml:space="preserve">О.С. </w:t>
      </w:r>
      <w:r w:rsidR="00441F00" w:rsidRPr="00441F00">
        <w:rPr>
          <w:rFonts w:ascii="Times New Roman" w:hAnsi="Times New Roman" w:cs="Times New Roman"/>
          <w:b/>
          <w:sz w:val="24"/>
          <w:szCs w:val="24"/>
          <w:lang w:val="uk-UA"/>
        </w:rPr>
        <w:t>Шевченко</w:t>
      </w:r>
      <w:r w:rsidR="00F00A76">
        <w:rPr>
          <w:rFonts w:ascii="Times New Roman" w:hAnsi="Times New Roman" w:cs="Times New Roman"/>
          <w:b/>
          <w:sz w:val="24"/>
          <w:szCs w:val="24"/>
          <w:vertAlign w:val="superscript"/>
          <w:lang w:val="uk-UA"/>
        </w:rPr>
        <w:t>4</w:t>
      </w:r>
    </w:p>
    <w:p w:rsidR="00F77D0E" w:rsidRPr="00F77D0E" w:rsidRDefault="00F77D0E" w:rsidP="000D1D2C">
      <w:pPr>
        <w:spacing w:after="0" w:line="264" w:lineRule="auto"/>
        <w:jc w:val="both"/>
        <w:outlineLvl w:val="0"/>
        <w:rPr>
          <w:rFonts w:ascii="Times New Roman" w:hAnsi="Times New Roman" w:cs="Times New Roman"/>
          <w:i/>
          <w:color w:val="111111"/>
          <w:sz w:val="16"/>
          <w:szCs w:val="16"/>
          <w:vertAlign w:val="superscript"/>
          <w:lang w:val="uk-UA"/>
        </w:rPr>
      </w:pPr>
    </w:p>
    <w:p w:rsidR="00F77D0E" w:rsidRDefault="00441F00" w:rsidP="000D1D2C">
      <w:pPr>
        <w:spacing w:after="0" w:line="264" w:lineRule="auto"/>
        <w:jc w:val="both"/>
        <w:outlineLvl w:val="0"/>
        <w:rPr>
          <w:rFonts w:ascii="Times New Roman" w:hAnsi="Times New Roman" w:cs="Times New Roman"/>
          <w:i/>
          <w:color w:val="111111"/>
          <w:sz w:val="24"/>
          <w:szCs w:val="24"/>
          <w:lang w:val="uk-UA"/>
        </w:rPr>
      </w:pPr>
      <w:r w:rsidRPr="00441F00">
        <w:rPr>
          <w:rFonts w:ascii="Times New Roman" w:hAnsi="Times New Roman" w:cs="Times New Roman"/>
          <w:i/>
          <w:color w:val="111111"/>
          <w:sz w:val="24"/>
          <w:szCs w:val="24"/>
          <w:vertAlign w:val="superscript"/>
          <w:lang w:val="uk-UA"/>
        </w:rPr>
        <w:t>1</w:t>
      </w:r>
      <w:r w:rsidRPr="00441F00">
        <w:rPr>
          <w:rFonts w:ascii="Times New Roman" w:hAnsi="Times New Roman" w:cs="Times New Roman"/>
          <w:i/>
          <w:color w:val="111111"/>
          <w:sz w:val="24"/>
          <w:szCs w:val="24"/>
          <w:lang w:val="uk-UA"/>
        </w:rPr>
        <w:t xml:space="preserve">Науково-дослідний лабораторно-експериментальний центр «БРАНД ТРЕЙД», </w:t>
      </w:r>
      <w:r>
        <w:rPr>
          <w:rFonts w:ascii="Times New Roman" w:hAnsi="Times New Roman" w:cs="Times New Roman"/>
          <w:i/>
          <w:color w:val="111111"/>
          <w:sz w:val="24"/>
          <w:szCs w:val="24"/>
          <w:lang w:val="uk-UA"/>
        </w:rPr>
        <w:t>Харків,Україна;</w:t>
      </w:r>
    </w:p>
    <w:p w:rsidR="00F77D0E" w:rsidRDefault="00441F00" w:rsidP="000D1D2C">
      <w:pPr>
        <w:spacing w:after="0" w:line="264" w:lineRule="auto"/>
        <w:jc w:val="both"/>
        <w:outlineLvl w:val="0"/>
        <w:rPr>
          <w:rFonts w:ascii="Times New Roman" w:hAnsi="Times New Roman" w:cs="Times New Roman"/>
          <w:i/>
          <w:color w:val="111111"/>
          <w:sz w:val="24"/>
          <w:szCs w:val="24"/>
          <w:lang w:val="uk-UA"/>
        </w:rPr>
      </w:pPr>
      <w:r w:rsidRPr="00441F00">
        <w:rPr>
          <w:rFonts w:ascii="Times New Roman" w:hAnsi="Times New Roman" w:cs="Times New Roman"/>
          <w:i/>
          <w:color w:val="111111"/>
          <w:sz w:val="24"/>
          <w:szCs w:val="24"/>
          <w:vertAlign w:val="superscript"/>
          <w:lang w:val="uk-UA"/>
        </w:rPr>
        <w:t>2</w:t>
      </w:r>
      <w:r w:rsidRPr="00441F00">
        <w:rPr>
          <w:rFonts w:ascii="Times New Roman" w:hAnsi="Times New Roman" w:cs="Times New Roman"/>
          <w:i/>
          <w:color w:val="111111"/>
          <w:sz w:val="24"/>
          <w:szCs w:val="24"/>
          <w:lang w:val="uk-UA"/>
        </w:rPr>
        <w:t>Європейський</w:t>
      </w:r>
      <w:r>
        <w:rPr>
          <w:rFonts w:ascii="Times New Roman" w:hAnsi="Times New Roman" w:cs="Times New Roman"/>
          <w:i/>
          <w:color w:val="111111"/>
          <w:sz w:val="24"/>
          <w:szCs w:val="24"/>
          <w:lang w:val="uk-UA"/>
        </w:rPr>
        <w:t xml:space="preserve"> </w:t>
      </w:r>
      <w:r w:rsidRPr="00441F00">
        <w:rPr>
          <w:rFonts w:ascii="Times New Roman" w:hAnsi="Times New Roman" w:cs="Times New Roman"/>
          <w:i/>
          <w:color w:val="111111"/>
          <w:sz w:val="24"/>
          <w:szCs w:val="24"/>
          <w:lang w:val="uk-UA"/>
        </w:rPr>
        <w:t xml:space="preserve"> університет, </w:t>
      </w:r>
      <w:r>
        <w:rPr>
          <w:rFonts w:ascii="Times New Roman" w:hAnsi="Times New Roman" w:cs="Times New Roman"/>
          <w:i/>
          <w:color w:val="111111"/>
          <w:sz w:val="24"/>
          <w:szCs w:val="24"/>
          <w:lang w:val="uk-UA"/>
        </w:rPr>
        <w:t>Київ,Україна;</w:t>
      </w:r>
    </w:p>
    <w:p w:rsidR="00F77D0E" w:rsidRDefault="00441F00" w:rsidP="000D1D2C">
      <w:pPr>
        <w:spacing w:after="0" w:line="264" w:lineRule="auto"/>
        <w:jc w:val="both"/>
        <w:outlineLvl w:val="0"/>
        <w:rPr>
          <w:rFonts w:ascii="Times New Roman" w:hAnsi="Times New Roman" w:cs="Times New Roman"/>
          <w:i/>
          <w:color w:val="111111"/>
          <w:sz w:val="24"/>
          <w:szCs w:val="24"/>
          <w:lang w:val="uk-UA"/>
        </w:rPr>
      </w:pPr>
      <w:r w:rsidRPr="00441F00">
        <w:rPr>
          <w:rFonts w:ascii="Times New Roman" w:hAnsi="Times New Roman" w:cs="Times New Roman"/>
          <w:i/>
          <w:color w:val="111111"/>
          <w:sz w:val="24"/>
          <w:szCs w:val="24"/>
          <w:vertAlign w:val="superscript"/>
          <w:lang w:val="uk-UA"/>
        </w:rPr>
        <w:t>3</w:t>
      </w:r>
      <w:r w:rsidRPr="00441F00">
        <w:rPr>
          <w:rFonts w:ascii="Times New Roman" w:hAnsi="Times New Roman" w:cs="Times New Roman"/>
          <w:i/>
          <w:color w:val="111111"/>
          <w:sz w:val="24"/>
          <w:szCs w:val="24"/>
          <w:lang w:val="uk-UA"/>
        </w:rPr>
        <w:t xml:space="preserve">Інститут геохімії та навколишнього серед НАН України, </w:t>
      </w:r>
      <w:r w:rsidR="00F00A76">
        <w:rPr>
          <w:rFonts w:ascii="Times New Roman" w:hAnsi="Times New Roman" w:cs="Times New Roman"/>
          <w:i/>
          <w:color w:val="111111"/>
          <w:sz w:val="24"/>
          <w:szCs w:val="24"/>
          <w:lang w:val="uk-UA"/>
        </w:rPr>
        <w:t>Київ, Україна;</w:t>
      </w:r>
    </w:p>
    <w:p w:rsidR="00491AE4" w:rsidRPr="00F01EEF" w:rsidRDefault="00F00A76" w:rsidP="000D1D2C">
      <w:pPr>
        <w:spacing w:after="0" w:line="264" w:lineRule="auto"/>
        <w:jc w:val="both"/>
        <w:outlineLvl w:val="0"/>
        <w:rPr>
          <w:rFonts w:ascii="Times New Roman" w:hAnsi="Times New Roman" w:cs="Times New Roman"/>
          <w:color w:val="111111"/>
          <w:sz w:val="20"/>
          <w:szCs w:val="20"/>
          <w:lang w:val="uk-UA"/>
        </w:rPr>
      </w:pPr>
      <w:r w:rsidRPr="00F00A76">
        <w:rPr>
          <w:rFonts w:ascii="Times New Roman" w:hAnsi="Times New Roman" w:cs="Times New Roman"/>
          <w:i/>
          <w:color w:val="111111"/>
          <w:sz w:val="24"/>
          <w:szCs w:val="24"/>
          <w:vertAlign w:val="superscript"/>
          <w:lang w:val="uk-UA"/>
        </w:rPr>
        <w:t>4</w:t>
      </w:r>
      <w:r w:rsidR="00D47E7C" w:rsidRPr="00F01EEF">
        <w:rPr>
          <w:rFonts w:ascii="Times New Roman" w:hAnsi="Times New Roman" w:cs="Times New Roman"/>
          <w:i/>
          <w:color w:val="111111"/>
          <w:sz w:val="24"/>
          <w:szCs w:val="24"/>
          <w:lang w:val="uk-UA"/>
        </w:rPr>
        <w:t>Національний університет цивільного захисту України , Харків, Україна</w:t>
      </w:r>
    </w:p>
    <w:p w:rsidR="00491AE4" w:rsidRPr="00F01EEF" w:rsidRDefault="00491AE4" w:rsidP="000D1D2C">
      <w:pPr>
        <w:spacing w:after="0" w:line="264" w:lineRule="auto"/>
        <w:outlineLvl w:val="0"/>
        <w:rPr>
          <w:rFonts w:ascii="Times New Roman" w:hAnsi="Times New Roman" w:cs="Times New Roman"/>
          <w:color w:val="111111"/>
          <w:sz w:val="24"/>
          <w:szCs w:val="24"/>
          <w:lang w:val="uk-UA"/>
        </w:rPr>
      </w:pPr>
    </w:p>
    <w:p w:rsidR="00D24679" w:rsidRPr="00441F00" w:rsidRDefault="00441F00" w:rsidP="000D1D2C">
      <w:pPr>
        <w:spacing w:after="0" w:line="264" w:lineRule="auto"/>
        <w:ind w:firstLine="709"/>
        <w:rPr>
          <w:rFonts w:ascii="Times New Roman" w:hAnsi="Times New Roman" w:cs="Times New Roman"/>
          <w:b/>
          <w:sz w:val="24"/>
          <w:szCs w:val="24"/>
        </w:rPr>
      </w:pPr>
      <w:r w:rsidRPr="00441F00">
        <w:rPr>
          <w:rFonts w:ascii="Times New Roman" w:hAnsi="Times New Roman" w:cs="Times New Roman"/>
          <w:b/>
          <w:sz w:val="24"/>
          <w:szCs w:val="24"/>
          <w:lang w:val="uk-UA"/>
        </w:rPr>
        <w:t>ХАРАКТЕРИСТИКА ОБ'ЄКТІВ КР</w:t>
      </w:r>
      <w:r>
        <w:rPr>
          <w:rFonts w:ascii="Times New Roman" w:hAnsi="Times New Roman" w:cs="Times New Roman"/>
          <w:b/>
          <w:sz w:val="24"/>
          <w:szCs w:val="24"/>
          <w:lang w:val="uk-UA"/>
        </w:rPr>
        <w:t>ИТИЧНОЇ ІНФРАСТРУКТУРИ ДЕРЖАВИ</w:t>
      </w:r>
      <w:r w:rsidRPr="00441F00">
        <w:rPr>
          <w:rFonts w:ascii="Times New Roman" w:hAnsi="Times New Roman" w:cs="Times New Roman"/>
          <w:b/>
          <w:sz w:val="24"/>
          <w:szCs w:val="24"/>
        </w:rPr>
        <w:t xml:space="preserve"> (</w:t>
      </w:r>
      <w:r w:rsidRPr="00441F00">
        <w:rPr>
          <w:rFonts w:ascii="Times New Roman" w:hAnsi="Times New Roman" w:cs="Times New Roman"/>
          <w:b/>
          <w:sz w:val="24"/>
          <w:szCs w:val="24"/>
          <w:lang w:val="uk-UA"/>
        </w:rPr>
        <w:t>ОСОБЛИВОСТІ ЯДЕРНИХ ТА ІНШИХ СТРАТЕГІЧНИХ ОБ'ЄКТІВ</w:t>
      </w:r>
      <w:r w:rsidRPr="00441F00">
        <w:rPr>
          <w:rFonts w:ascii="Times New Roman" w:hAnsi="Times New Roman" w:cs="Times New Roman"/>
          <w:b/>
          <w:sz w:val="24"/>
          <w:szCs w:val="24"/>
        </w:rPr>
        <w:t>)</w:t>
      </w:r>
    </w:p>
    <w:p w:rsidR="00441F00" w:rsidRPr="00441F00" w:rsidRDefault="00441F00" w:rsidP="00096902">
      <w:pPr>
        <w:spacing w:after="0" w:line="264" w:lineRule="auto"/>
        <w:ind w:firstLine="709"/>
        <w:rPr>
          <w:rFonts w:ascii="Times New Roman" w:hAnsi="Times New Roman" w:cs="Times New Roman"/>
          <w:sz w:val="20"/>
          <w:szCs w:val="20"/>
        </w:rPr>
      </w:pPr>
    </w:p>
    <w:p w:rsidR="00BC46FC" w:rsidRDefault="00BC46FC" w:rsidP="00BC46FC">
      <w:pPr>
        <w:spacing w:after="0" w:line="264" w:lineRule="auto"/>
        <w:ind w:right="-1" w:firstLine="567"/>
        <w:jc w:val="both"/>
        <w:rPr>
          <w:rFonts w:ascii="Times New Roman" w:hAnsi="Times New Roman" w:cs="Times New Roman"/>
          <w:sz w:val="20"/>
          <w:szCs w:val="20"/>
          <w:lang w:val="uk-UA"/>
        </w:rPr>
      </w:pPr>
      <w:r w:rsidRPr="00BC46FC">
        <w:rPr>
          <w:rFonts w:ascii="Times New Roman" w:hAnsi="Times New Roman" w:cs="Times New Roman"/>
          <w:sz w:val="20"/>
          <w:szCs w:val="20"/>
          <w:lang w:val="uk-UA"/>
        </w:rPr>
        <w:t xml:space="preserve">У роботі визначаються об'єкти критичної інфраструктури держави, їх співвідношення зі стратегічними та іншими небезпечними об'єктами та виробництвами. Розглянуто поняття державної інфраструктури та </w:t>
      </w:r>
      <w:r w:rsidR="00303EB6">
        <w:rPr>
          <w:rFonts w:ascii="Times New Roman" w:hAnsi="Times New Roman" w:cs="Times New Roman"/>
          <w:sz w:val="20"/>
          <w:szCs w:val="20"/>
          <w:lang w:val="uk-UA"/>
        </w:rPr>
        <w:t xml:space="preserve">процес формування </w:t>
      </w:r>
      <w:r w:rsidRPr="00BC46FC">
        <w:rPr>
          <w:rFonts w:ascii="Times New Roman" w:hAnsi="Times New Roman" w:cs="Times New Roman"/>
          <w:sz w:val="20"/>
          <w:szCs w:val="20"/>
          <w:lang w:val="uk-UA"/>
        </w:rPr>
        <w:t>терміну критична інфраструктура держави. Дано характеристику об'єктів стратегічного призначення. Проаналізовано значення понять потенційно-небезпечного, небезпечного виробничого та критично важливого об'єктів. Зроблено висновок про їхню тотожність на прикладі ядерного об'єкта.</w:t>
      </w:r>
    </w:p>
    <w:p w:rsidR="00F77D0E" w:rsidRPr="00F77D0E" w:rsidRDefault="00F77D0E" w:rsidP="00BC46FC">
      <w:pPr>
        <w:spacing w:after="0" w:line="264" w:lineRule="auto"/>
        <w:ind w:right="-1" w:firstLine="567"/>
        <w:jc w:val="both"/>
        <w:rPr>
          <w:rFonts w:ascii="Times New Roman" w:hAnsi="Times New Roman" w:cs="Times New Roman"/>
          <w:sz w:val="18"/>
          <w:szCs w:val="18"/>
          <w:lang w:val="uk-UA"/>
        </w:rPr>
      </w:pPr>
    </w:p>
    <w:p w:rsidR="00D24679" w:rsidRDefault="00BC46FC" w:rsidP="00BC46FC">
      <w:pPr>
        <w:spacing w:after="0" w:line="264" w:lineRule="auto"/>
        <w:ind w:right="-1" w:firstLine="567"/>
        <w:jc w:val="both"/>
        <w:rPr>
          <w:rFonts w:ascii="Times New Roman" w:hAnsi="Times New Roman" w:cs="Times New Roman"/>
          <w:sz w:val="20"/>
          <w:szCs w:val="20"/>
          <w:lang w:val="uk-UA"/>
        </w:rPr>
      </w:pPr>
      <w:r w:rsidRPr="00BC46FC">
        <w:rPr>
          <w:rFonts w:ascii="Times New Roman" w:hAnsi="Times New Roman" w:cs="Times New Roman"/>
          <w:b/>
          <w:sz w:val="20"/>
          <w:szCs w:val="20"/>
          <w:lang w:val="uk-UA"/>
        </w:rPr>
        <w:t>Ключові слова:</w:t>
      </w:r>
      <w:r w:rsidRPr="00BC46FC">
        <w:rPr>
          <w:rFonts w:ascii="Times New Roman" w:hAnsi="Times New Roman" w:cs="Times New Roman"/>
          <w:sz w:val="20"/>
          <w:szCs w:val="20"/>
          <w:lang w:val="uk-UA"/>
        </w:rPr>
        <w:t xml:space="preserve"> об'єкт критичної інфраструктури, ядерний об'єкт, терор, небезпечний об'єкт, охорона, концепція.</w:t>
      </w:r>
    </w:p>
    <w:p w:rsidR="00F77D0E" w:rsidRPr="00F77D0E" w:rsidRDefault="00F77D0E" w:rsidP="00BC46FC">
      <w:pPr>
        <w:spacing w:after="0" w:line="264" w:lineRule="auto"/>
        <w:ind w:right="-1" w:firstLine="567"/>
        <w:jc w:val="both"/>
        <w:rPr>
          <w:rFonts w:ascii="Times New Roman" w:hAnsi="Times New Roman" w:cs="Times New Roman"/>
          <w:sz w:val="24"/>
          <w:szCs w:val="24"/>
          <w:lang w:val="uk-UA"/>
        </w:rPr>
      </w:pPr>
    </w:p>
    <w:p w:rsidR="00BC46FC" w:rsidRPr="00F01EEF" w:rsidRDefault="00BC46FC" w:rsidP="00BC46FC">
      <w:pPr>
        <w:spacing w:after="0" w:line="264" w:lineRule="auto"/>
        <w:ind w:right="-1" w:firstLine="567"/>
        <w:jc w:val="both"/>
        <w:rPr>
          <w:rFonts w:ascii="Times New Roman" w:hAnsi="Times New Roman" w:cs="Times New Roman"/>
          <w:sz w:val="24"/>
          <w:szCs w:val="24"/>
          <w:lang w:val="uk-UA"/>
        </w:rPr>
      </w:pPr>
    </w:p>
    <w:p w:rsidR="00D24679" w:rsidRPr="00F01EEF" w:rsidRDefault="00D24679" w:rsidP="00096902">
      <w:pPr>
        <w:spacing w:after="0" w:line="264" w:lineRule="auto"/>
        <w:ind w:firstLine="567"/>
        <w:jc w:val="both"/>
        <w:rPr>
          <w:rFonts w:ascii="Times New Roman" w:hAnsi="Times New Roman" w:cs="Times New Roman"/>
          <w:b/>
          <w:bCs/>
          <w:i/>
          <w:iCs/>
          <w:sz w:val="24"/>
          <w:szCs w:val="24"/>
          <w:lang w:val="uk-UA"/>
        </w:rPr>
        <w:sectPr w:rsidR="00D24679" w:rsidRPr="00F01EEF" w:rsidSect="00364391">
          <w:headerReference w:type="even" r:id="rId9"/>
          <w:footerReference w:type="even" r:id="rId10"/>
          <w:footerReference w:type="default" r:id="rId11"/>
          <w:footerReference w:type="first" r:id="rId12"/>
          <w:type w:val="continuous"/>
          <w:pgSz w:w="11906" w:h="16838" w:code="9"/>
          <w:pgMar w:top="1134" w:right="1276" w:bottom="1418" w:left="1276" w:header="709" w:footer="660" w:gutter="0"/>
          <w:cols w:space="284"/>
          <w:docGrid w:linePitch="360"/>
        </w:sectPr>
      </w:pPr>
    </w:p>
    <w:p w:rsidR="00D24679" w:rsidRPr="00F01EEF" w:rsidRDefault="00F77D0E" w:rsidP="00096902">
      <w:pPr>
        <w:spacing w:before="120" w:after="120" w:line="264"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Постановка</w:t>
      </w:r>
      <w:r w:rsidR="00D24679" w:rsidRPr="00F01EEF">
        <w:rPr>
          <w:rFonts w:ascii="Times New Roman" w:hAnsi="Times New Roman" w:cs="Times New Roman"/>
          <w:b/>
          <w:bCs/>
          <w:sz w:val="24"/>
          <w:szCs w:val="24"/>
          <w:lang w:val="uk-UA"/>
        </w:rPr>
        <w:t xml:space="preserve"> проблеми</w:t>
      </w:r>
    </w:p>
    <w:p w:rsidR="00007652" w:rsidRPr="00F01EEF" w:rsidRDefault="00EA2B17" w:rsidP="009D4A37">
      <w:pPr>
        <w:spacing w:after="0" w:line="264" w:lineRule="auto"/>
        <w:ind w:firstLine="426"/>
        <w:jc w:val="both"/>
        <w:outlineLvl w:val="0"/>
        <w:rPr>
          <w:rFonts w:ascii="Times New Roman" w:hAnsi="Times New Roman" w:cs="Times New Roman"/>
          <w:b/>
          <w:bCs/>
          <w:sz w:val="20"/>
          <w:szCs w:val="20"/>
          <w:lang w:val="uk-UA"/>
        </w:rPr>
      </w:pPr>
      <w:r w:rsidRPr="00EA2B17">
        <w:rPr>
          <w:rFonts w:ascii="Times New Roman" w:hAnsi="Times New Roman" w:cs="Times New Roman"/>
          <w:sz w:val="20"/>
          <w:szCs w:val="20"/>
          <w:lang w:val="uk-UA"/>
        </w:rPr>
        <w:t>Перед Україною, я</w:t>
      </w:r>
      <w:r>
        <w:rPr>
          <w:rFonts w:ascii="Times New Roman" w:hAnsi="Times New Roman" w:cs="Times New Roman"/>
          <w:sz w:val="20"/>
          <w:szCs w:val="20"/>
          <w:lang w:val="en-US"/>
        </w:rPr>
        <w:t>r</w:t>
      </w:r>
      <w:r w:rsidRPr="00EA2B17">
        <w:rPr>
          <w:rFonts w:ascii="Times New Roman" w:hAnsi="Times New Roman" w:cs="Times New Roman"/>
          <w:sz w:val="20"/>
          <w:szCs w:val="20"/>
          <w:lang w:val="uk-UA"/>
        </w:rPr>
        <w:t xml:space="preserve"> державою</w:t>
      </w:r>
      <w:r>
        <w:rPr>
          <w:rFonts w:ascii="Times New Roman" w:hAnsi="Times New Roman" w:cs="Times New Roman"/>
          <w:sz w:val="20"/>
          <w:szCs w:val="20"/>
          <w:lang w:val="uk-UA"/>
        </w:rPr>
        <w:t>, що відстоює свою незалежність у війні</w:t>
      </w:r>
      <w:r w:rsidRPr="00EA2B17">
        <w:rPr>
          <w:rFonts w:ascii="Times New Roman" w:hAnsi="Times New Roman" w:cs="Times New Roman"/>
          <w:sz w:val="20"/>
          <w:szCs w:val="20"/>
          <w:lang w:val="uk-UA"/>
        </w:rPr>
        <w:t xml:space="preserve">, стоїть безліч різних завдань, одним із яких є захист об'єктів критичної інфраструктури від </w:t>
      </w:r>
      <w:r>
        <w:rPr>
          <w:rFonts w:ascii="Times New Roman" w:hAnsi="Times New Roman" w:cs="Times New Roman"/>
          <w:sz w:val="20"/>
          <w:szCs w:val="20"/>
          <w:lang w:val="uk-UA"/>
        </w:rPr>
        <w:t>воєнно-</w:t>
      </w:r>
      <w:r w:rsidRPr="00EA2B17">
        <w:rPr>
          <w:rFonts w:ascii="Times New Roman" w:hAnsi="Times New Roman" w:cs="Times New Roman"/>
          <w:sz w:val="20"/>
          <w:szCs w:val="20"/>
          <w:lang w:val="uk-UA"/>
        </w:rPr>
        <w:t>терористичного впливу, рішення якої не тільки зберігає життя мирних громадян, а й забезпечує відстоювання суверенітету, територіальної цілісності та незалежного існування держави [1]. Розв'язання цього завдання здійснюється</w:t>
      </w:r>
      <w:r>
        <w:rPr>
          <w:rFonts w:ascii="Times New Roman" w:hAnsi="Times New Roman" w:cs="Times New Roman"/>
          <w:sz w:val="20"/>
          <w:szCs w:val="20"/>
          <w:lang w:val="uk-UA"/>
        </w:rPr>
        <w:t>, як</w:t>
      </w:r>
      <w:r w:rsidRPr="00EA2B17">
        <w:rPr>
          <w:rFonts w:ascii="Times New Roman" w:hAnsi="Times New Roman" w:cs="Times New Roman"/>
          <w:sz w:val="20"/>
          <w:szCs w:val="20"/>
          <w:lang w:val="uk-UA"/>
        </w:rPr>
        <w:t xml:space="preserve"> у в</w:t>
      </w:r>
      <w:r>
        <w:rPr>
          <w:rFonts w:ascii="Times New Roman" w:hAnsi="Times New Roman" w:cs="Times New Roman"/>
          <w:sz w:val="20"/>
          <w:szCs w:val="20"/>
          <w:lang w:val="uk-UA"/>
        </w:rPr>
        <w:t>оєнний період</w:t>
      </w:r>
      <w:r w:rsidRPr="00EA2B1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так </w:t>
      </w:r>
      <w:r w:rsidRPr="00EA2B17">
        <w:rPr>
          <w:rFonts w:ascii="Times New Roman" w:hAnsi="Times New Roman" w:cs="Times New Roman"/>
          <w:sz w:val="20"/>
          <w:szCs w:val="20"/>
          <w:lang w:val="uk-UA"/>
        </w:rPr>
        <w:t xml:space="preserve">й </w:t>
      </w:r>
      <w:r>
        <w:rPr>
          <w:rFonts w:ascii="Times New Roman" w:hAnsi="Times New Roman" w:cs="Times New Roman"/>
          <w:sz w:val="20"/>
          <w:szCs w:val="20"/>
          <w:lang w:val="uk-UA"/>
        </w:rPr>
        <w:t>в</w:t>
      </w:r>
      <w:r w:rsidRPr="00EA2B17">
        <w:rPr>
          <w:rFonts w:ascii="Times New Roman" w:hAnsi="Times New Roman" w:cs="Times New Roman"/>
          <w:sz w:val="20"/>
          <w:szCs w:val="20"/>
          <w:lang w:val="uk-UA"/>
        </w:rPr>
        <w:t xml:space="preserve"> умовах мирного часу. Проблема полягає у визначенні об'єктів критичної інфраструктури держави, </w:t>
      </w:r>
      <w:r>
        <w:rPr>
          <w:rFonts w:ascii="Times New Roman" w:hAnsi="Times New Roman" w:cs="Times New Roman"/>
          <w:sz w:val="20"/>
          <w:szCs w:val="20"/>
          <w:lang w:val="uk-UA"/>
        </w:rPr>
        <w:t xml:space="preserve">у </w:t>
      </w:r>
      <w:r w:rsidRPr="00EA2B17">
        <w:rPr>
          <w:rFonts w:ascii="Times New Roman" w:hAnsi="Times New Roman" w:cs="Times New Roman"/>
          <w:sz w:val="20"/>
          <w:szCs w:val="20"/>
          <w:lang w:val="uk-UA"/>
        </w:rPr>
        <w:t>співвідношенні їх зі стратегічними та іншими небезпечними об'єктами та виробництвами, що на практиці дозволяє визначати пріоритетність їх</w:t>
      </w:r>
      <w:r>
        <w:rPr>
          <w:rFonts w:ascii="Times New Roman" w:hAnsi="Times New Roman" w:cs="Times New Roman"/>
          <w:sz w:val="20"/>
          <w:szCs w:val="20"/>
          <w:lang w:val="uk-UA"/>
        </w:rPr>
        <w:t xml:space="preserve"> захисту у розрізі залучення технічних та матеріальних </w:t>
      </w:r>
      <w:r w:rsidRPr="00EA2B17">
        <w:rPr>
          <w:rFonts w:ascii="Times New Roman" w:hAnsi="Times New Roman" w:cs="Times New Roman"/>
          <w:sz w:val="20"/>
          <w:szCs w:val="20"/>
          <w:lang w:val="uk-UA"/>
        </w:rPr>
        <w:t>засобів.</w:t>
      </w:r>
    </w:p>
    <w:p w:rsidR="00D24679" w:rsidRPr="00F01EEF" w:rsidRDefault="00D24679" w:rsidP="00096902">
      <w:pPr>
        <w:spacing w:before="120" w:after="120" w:line="264" w:lineRule="auto"/>
        <w:jc w:val="center"/>
        <w:outlineLvl w:val="0"/>
        <w:rPr>
          <w:rFonts w:ascii="Times New Roman" w:hAnsi="Times New Roman" w:cs="Times New Roman"/>
          <w:b/>
          <w:bCs/>
          <w:sz w:val="24"/>
          <w:szCs w:val="24"/>
          <w:lang w:val="uk-UA"/>
        </w:rPr>
      </w:pPr>
      <w:r w:rsidRPr="00F01EEF">
        <w:rPr>
          <w:rFonts w:ascii="Times New Roman" w:hAnsi="Times New Roman" w:cs="Times New Roman"/>
          <w:b/>
          <w:bCs/>
          <w:sz w:val="24"/>
          <w:szCs w:val="24"/>
          <w:lang w:val="uk-UA"/>
        </w:rPr>
        <w:t>Аналіз останніх досліджень і публікацій</w:t>
      </w:r>
    </w:p>
    <w:p w:rsidR="0025373A" w:rsidRDefault="00EA2B17" w:rsidP="00EA2B17">
      <w:pPr>
        <w:spacing w:before="120" w:after="120" w:line="264" w:lineRule="auto"/>
        <w:ind w:firstLine="425"/>
        <w:jc w:val="both"/>
        <w:outlineLvl w:val="0"/>
        <w:rPr>
          <w:rFonts w:ascii="Times New Roman" w:hAnsi="Times New Roman" w:cs="Times New Roman"/>
          <w:sz w:val="20"/>
          <w:szCs w:val="20"/>
          <w:lang w:val="uk-UA"/>
        </w:rPr>
      </w:pPr>
      <w:r w:rsidRPr="00EA2B17">
        <w:rPr>
          <w:rFonts w:ascii="Times New Roman" w:hAnsi="Times New Roman" w:cs="Times New Roman"/>
          <w:sz w:val="20"/>
          <w:szCs w:val="20"/>
          <w:lang w:val="uk-UA"/>
        </w:rPr>
        <w:t>Термін інфраструктура, як складова частина державних</w:t>
      </w:r>
      <w:r w:rsidR="000347FF">
        <w:rPr>
          <w:rFonts w:ascii="Times New Roman" w:hAnsi="Times New Roman" w:cs="Times New Roman"/>
          <w:sz w:val="20"/>
          <w:szCs w:val="20"/>
          <w:lang w:val="uk-UA"/>
        </w:rPr>
        <w:t xml:space="preserve"> матеріальних ресурсів</w:t>
      </w:r>
      <w:r w:rsidRPr="00EA2B17">
        <w:rPr>
          <w:rFonts w:ascii="Times New Roman" w:hAnsi="Times New Roman" w:cs="Times New Roman"/>
          <w:sz w:val="20"/>
          <w:szCs w:val="20"/>
          <w:lang w:val="uk-UA"/>
        </w:rPr>
        <w:t>, виник порівняно недавно [2-16]. Державну інфраструктуру прийнято поділяти на транспортну, інженерну, інформаційну, інноваційну та інші [17-3</w:t>
      </w:r>
      <w:r w:rsidR="0025373A">
        <w:rPr>
          <w:rFonts w:ascii="Times New Roman" w:hAnsi="Times New Roman" w:cs="Times New Roman"/>
          <w:sz w:val="20"/>
          <w:szCs w:val="20"/>
          <w:lang w:val="uk-UA"/>
        </w:rPr>
        <w:t>7]. У державі також є специфічна інфраструктура</w:t>
      </w:r>
      <w:r w:rsidRPr="00EA2B17">
        <w:rPr>
          <w:rFonts w:ascii="Times New Roman" w:hAnsi="Times New Roman" w:cs="Times New Roman"/>
          <w:sz w:val="20"/>
          <w:szCs w:val="20"/>
          <w:lang w:val="uk-UA"/>
        </w:rPr>
        <w:t>, наприклад військова [38-41], діяльність як</w:t>
      </w:r>
      <w:r w:rsidR="0025373A">
        <w:rPr>
          <w:rFonts w:ascii="Times New Roman" w:hAnsi="Times New Roman" w:cs="Times New Roman"/>
          <w:sz w:val="20"/>
          <w:szCs w:val="20"/>
          <w:lang w:val="uk-UA"/>
        </w:rPr>
        <w:t>ої</w:t>
      </w:r>
      <w:r w:rsidRPr="00EA2B17">
        <w:rPr>
          <w:rFonts w:ascii="Times New Roman" w:hAnsi="Times New Roman" w:cs="Times New Roman"/>
          <w:sz w:val="20"/>
          <w:szCs w:val="20"/>
          <w:lang w:val="uk-UA"/>
        </w:rPr>
        <w:t xml:space="preserve"> носить закритий характер. Наприкінці ХХ століття у державній інфраструктурі </w:t>
      </w:r>
      <w:r w:rsidRPr="00EA2B17">
        <w:rPr>
          <w:rFonts w:ascii="Times New Roman" w:hAnsi="Times New Roman" w:cs="Times New Roman"/>
          <w:sz w:val="20"/>
          <w:szCs w:val="20"/>
          <w:lang w:val="uk-UA"/>
        </w:rPr>
        <w:lastRenderedPageBreak/>
        <w:t>стали виділяти її особливий вид – критичну інфраструктуру [42-45], а об'єкти, що входять до її складу, об'єктами критичної інфраструктури (ОКІ). Однак у термінологічній сфері України, у практичному використанні, поряд із терміном ОКІ [46,47,66-68] продовжують використовуватись терміни потенційно небезпечний об'єкт (П</w:t>
      </w:r>
      <w:r w:rsidR="0025373A">
        <w:rPr>
          <w:rFonts w:ascii="Times New Roman" w:hAnsi="Times New Roman" w:cs="Times New Roman"/>
          <w:sz w:val="20"/>
          <w:szCs w:val="20"/>
          <w:lang w:val="uk-UA"/>
        </w:rPr>
        <w:t>НО</w:t>
      </w:r>
      <w:r w:rsidRPr="00EA2B17">
        <w:rPr>
          <w:rFonts w:ascii="Times New Roman" w:hAnsi="Times New Roman" w:cs="Times New Roman"/>
          <w:sz w:val="20"/>
          <w:szCs w:val="20"/>
          <w:lang w:val="uk-UA"/>
        </w:rPr>
        <w:t>) [52-57], небезпечний виробничий об'єкт (</w:t>
      </w:r>
      <w:r w:rsidR="0025373A">
        <w:rPr>
          <w:rFonts w:ascii="Times New Roman" w:hAnsi="Times New Roman" w:cs="Times New Roman"/>
          <w:sz w:val="20"/>
          <w:szCs w:val="20"/>
          <w:lang w:val="uk-UA"/>
        </w:rPr>
        <w:t>НВО</w:t>
      </w:r>
      <w:r w:rsidRPr="00EA2B17">
        <w:rPr>
          <w:rFonts w:ascii="Times New Roman" w:hAnsi="Times New Roman" w:cs="Times New Roman"/>
          <w:sz w:val="20"/>
          <w:szCs w:val="20"/>
          <w:lang w:val="uk-UA"/>
        </w:rPr>
        <w:t>) [58,59], критично важливий об'єкт (КВО) [60-64] та стратегічний об'єкт (СО) [48-51].</w:t>
      </w:r>
    </w:p>
    <w:p w:rsidR="00D24679" w:rsidRPr="00F01EEF" w:rsidRDefault="00AA2DE6" w:rsidP="00303EB6">
      <w:pPr>
        <w:spacing w:before="120" w:after="120" w:line="264" w:lineRule="auto"/>
        <w:jc w:val="center"/>
        <w:outlineLvl w:val="0"/>
        <w:rPr>
          <w:rFonts w:ascii="Times New Roman" w:hAnsi="Times New Roman" w:cs="Times New Roman"/>
          <w:b/>
          <w:bCs/>
          <w:sz w:val="24"/>
          <w:szCs w:val="24"/>
          <w:lang w:val="uk-UA"/>
        </w:rPr>
      </w:pPr>
      <w:r w:rsidRPr="00F01EEF">
        <w:rPr>
          <w:rFonts w:ascii="Times New Roman" w:hAnsi="Times New Roman" w:cs="Times New Roman"/>
          <w:b/>
          <w:bCs/>
          <w:sz w:val="24"/>
          <w:szCs w:val="24"/>
          <w:lang w:val="uk-UA"/>
        </w:rPr>
        <w:t>Мета та завдання дослідження</w:t>
      </w:r>
    </w:p>
    <w:p w:rsidR="006912DF" w:rsidRDefault="006912DF" w:rsidP="006912DF">
      <w:pPr>
        <w:spacing w:after="0" w:line="264" w:lineRule="auto"/>
        <w:ind w:firstLine="425"/>
        <w:jc w:val="both"/>
        <w:rPr>
          <w:rFonts w:ascii="Times New Roman" w:hAnsi="Times New Roman" w:cs="Times New Roman"/>
          <w:sz w:val="20"/>
          <w:szCs w:val="20"/>
          <w:lang w:val="uk-UA"/>
        </w:rPr>
      </w:pPr>
      <w:r w:rsidRPr="006912DF">
        <w:rPr>
          <w:rFonts w:ascii="Times New Roman" w:hAnsi="Times New Roman" w:cs="Times New Roman"/>
          <w:sz w:val="20"/>
          <w:szCs w:val="20"/>
          <w:lang w:val="uk-UA"/>
        </w:rPr>
        <w:t xml:space="preserve">Виходячи з вищевикладеного, метою цієї статті є визначення співвідношення термінів об'єкт критичної інфраструктури, потенційно небезпечний об'єкт, небезпечний виробничий об'єкт та стратегічний об'єкт, з позицій забезпечення їх безпеки та протидії терористичним загрозам. </w:t>
      </w:r>
    </w:p>
    <w:p w:rsidR="006912DF" w:rsidRPr="006912DF" w:rsidRDefault="006912DF" w:rsidP="006912DF">
      <w:pPr>
        <w:spacing w:after="0" w:line="264" w:lineRule="auto"/>
        <w:ind w:firstLine="425"/>
        <w:jc w:val="both"/>
        <w:rPr>
          <w:rFonts w:ascii="Times New Roman" w:hAnsi="Times New Roman" w:cs="Times New Roman"/>
          <w:sz w:val="20"/>
          <w:szCs w:val="20"/>
          <w:lang w:val="uk-UA"/>
        </w:rPr>
      </w:pPr>
      <w:r w:rsidRPr="006912DF">
        <w:rPr>
          <w:rFonts w:ascii="Times New Roman" w:hAnsi="Times New Roman" w:cs="Times New Roman"/>
          <w:sz w:val="20"/>
          <w:szCs w:val="20"/>
          <w:lang w:val="uk-UA"/>
        </w:rPr>
        <w:t>Для досягнення поставленої мети необхідно вирішити такі завдання.</w:t>
      </w:r>
    </w:p>
    <w:p w:rsidR="006912DF" w:rsidRDefault="006912DF" w:rsidP="009B4779">
      <w:pPr>
        <w:spacing w:after="0" w:line="264" w:lineRule="auto"/>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1. Р</w:t>
      </w:r>
      <w:r w:rsidRPr="006912DF">
        <w:rPr>
          <w:rFonts w:ascii="Times New Roman" w:hAnsi="Times New Roman" w:cs="Times New Roman"/>
          <w:sz w:val="20"/>
          <w:szCs w:val="20"/>
          <w:lang w:val="uk-UA"/>
        </w:rPr>
        <w:t xml:space="preserve">озглянути поняття державної інфраструктури та </w:t>
      </w:r>
      <w:r>
        <w:rPr>
          <w:rFonts w:ascii="Times New Roman" w:hAnsi="Times New Roman" w:cs="Times New Roman"/>
          <w:sz w:val="20"/>
          <w:szCs w:val="20"/>
          <w:lang w:val="uk-UA"/>
        </w:rPr>
        <w:t xml:space="preserve">процес формування </w:t>
      </w:r>
      <w:r w:rsidRPr="006912DF">
        <w:rPr>
          <w:rFonts w:ascii="Times New Roman" w:hAnsi="Times New Roman" w:cs="Times New Roman"/>
          <w:sz w:val="20"/>
          <w:szCs w:val="20"/>
          <w:lang w:val="uk-UA"/>
        </w:rPr>
        <w:t xml:space="preserve">терміну критична інфраструктура держави. </w:t>
      </w:r>
    </w:p>
    <w:p w:rsidR="006912DF" w:rsidRDefault="006912DF" w:rsidP="009B4779">
      <w:pPr>
        <w:spacing w:after="0" w:line="264" w:lineRule="auto"/>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2. Н</w:t>
      </w:r>
      <w:r w:rsidRPr="006912DF">
        <w:rPr>
          <w:rFonts w:ascii="Times New Roman" w:hAnsi="Times New Roman" w:cs="Times New Roman"/>
          <w:sz w:val="20"/>
          <w:szCs w:val="20"/>
          <w:lang w:val="uk-UA"/>
        </w:rPr>
        <w:t xml:space="preserve">адати характеристику об'єктам стратегічного призначення. </w:t>
      </w:r>
    </w:p>
    <w:p w:rsidR="00AA2DE6" w:rsidRPr="006912DF" w:rsidRDefault="006912DF" w:rsidP="009B4779">
      <w:pPr>
        <w:spacing w:after="0" w:line="264" w:lineRule="auto"/>
        <w:ind w:firstLine="425"/>
        <w:jc w:val="both"/>
        <w:rPr>
          <w:rFonts w:ascii="Times New Roman" w:hAnsi="Times New Roman" w:cs="Times New Roman"/>
          <w:sz w:val="20"/>
          <w:szCs w:val="20"/>
          <w:lang w:val="uk-UA"/>
        </w:rPr>
      </w:pPr>
      <w:r>
        <w:rPr>
          <w:rFonts w:ascii="Times New Roman" w:hAnsi="Times New Roman" w:cs="Times New Roman"/>
          <w:sz w:val="20"/>
          <w:szCs w:val="20"/>
          <w:lang w:val="uk-UA"/>
        </w:rPr>
        <w:t>3. П</w:t>
      </w:r>
      <w:r w:rsidRPr="006912DF">
        <w:rPr>
          <w:rFonts w:ascii="Times New Roman" w:hAnsi="Times New Roman" w:cs="Times New Roman"/>
          <w:sz w:val="20"/>
          <w:szCs w:val="20"/>
          <w:lang w:val="uk-UA"/>
        </w:rPr>
        <w:t>роаналізувати поняття потенційно-небезпечного, небезпечного виробничого та кр</w:t>
      </w:r>
      <w:r>
        <w:rPr>
          <w:rFonts w:ascii="Times New Roman" w:hAnsi="Times New Roman" w:cs="Times New Roman"/>
          <w:sz w:val="20"/>
          <w:szCs w:val="20"/>
          <w:lang w:val="uk-UA"/>
        </w:rPr>
        <w:t xml:space="preserve">итично важливого об'єктів, Визначити </w:t>
      </w:r>
      <w:r w:rsidRPr="006912DF">
        <w:rPr>
          <w:rFonts w:ascii="Times New Roman" w:hAnsi="Times New Roman" w:cs="Times New Roman"/>
          <w:sz w:val="20"/>
          <w:szCs w:val="20"/>
          <w:lang w:val="uk-UA"/>
        </w:rPr>
        <w:t xml:space="preserve">загальні властивості цих об'єктів </w:t>
      </w:r>
      <w:r>
        <w:rPr>
          <w:rFonts w:ascii="Times New Roman" w:hAnsi="Times New Roman" w:cs="Times New Roman"/>
          <w:sz w:val="20"/>
          <w:szCs w:val="20"/>
          <w:lang w:val="uk-UA"/>
        </w:rPr>
        <w:t>(</w:t>
      </w:r>
      <w:r w:rsidRPr="006912DF">
        <w:rPr>
          <w:rFonts w:ascii="Times New Roman" w:hAnsi="Times New Roman" w:cs="Times New Roman"/>
          <w:sz w:val="20"/>
          <w:szCs w:val="20"/>
          <w:lang w:val="uk-UA"/>
        </w:rPr>
        <w:t xml:space="preserve">на прикладі ядерних </w:t>
      </w:r>
      <w:r w:rsidRPr="006912DF">
        <w:rPr>
          <w:rFonts w:ascii="Times New Roman" w:hAnsi="Times New Roman" w:cs="Times New Roman"/>
          <w:sz w:val="20"/>
          <w:szCs w:val="20"/>
          <w:lang w:val="uk-UA"/>
        </w:rPr>
        <w:lastRenderedPageBreak/>
        <w:t>об'єктів</w:t>
      </w:r>
      <w:r>
        <w:rPr>
          <w:rFonts w:ascii="Times New Roman" w:hAnsi="Times New Roman" w:cs="Times New Roman"/>
          <w:sz w:val="20"/>
          <w:szCs w:val="20"/>
          <w:lang w:val="uk-UA"/>
        </w:rPr>
        <w:t>)</w:t>
      </w:r>
      <w:r w:rsidRPr="006912DF">
        <w:rPr>
          <w:rFonts w:ascii="Times New Roman" w:hAnsi="Times New Roman" w:cs="Times New Roman"/>
          <w:sz w:val="20"/>
          <w:szCs w:val="20"/>
          <w:lang w:val="uk-UA"/>
        </w:rPr>
        <w:t xml:space="preserve"> з позицій їх </w:t>
      </w:r>
      <w:r>
        <w:rPr>
          <w:rFonts w:ascii="Times New Roman" w:hAnsi="Times New Roman" w:cs="Times New Roman"/>
          <w:sz w:val="20"/>
          <w:szCs w:val="20"/>
          <w:lang w:val="uk-UA"/>
        </w:rPr>
        <w:t xml:space="preserve">різнопланового захисту у розрізі залучення технічних та матеріальних </w:t>
      </w:r>
      <w:r w:rsidRPr="00EA2B17">
        <w:rPr>
          <w:rFonts w:ascii="Times New Roman" w:hAnsi="Times New Roman" w:cs="Times New Roman"/>
          <w:sz w:val="20"/>
          <w:szCs w:val="20"/>
          <w:lang w:val="uk-UA"/>
        </w:rPr>
        <w:t>засобів</w:t>
      </w:r>
      <w:r w:rsidRPr="006912DF">
        <w:rPr>
          <w:rFonts w:ascii="Times New Roman" w:hAnsi="Times New Roman" w:cs="Times New Roman"/>
          <w:sz w:val="20"/>
          <w:szCs w:val="20"/>
          <w:lang w:val="uk-UA"/>
        </w:rPr>
        <w:t>.</w:t>
      </w:r>
    </w:p>
    <w:p w:rsidR="002B3BD7" w:rsidRPr="00F01EEF" w:rsidRDefault="002B3BD7" w:rsidP="002B3BD7">
      <w:pPr>
        <w:pStyle w:val="ad"/>
        <w:spacing w:after="0" w:line="264" w:lineRule="auto"/>
        <w:ind w:left="426"/>
        <w:jc w:val="both"/>
        <w:rPr>
          <w:rFonts w:ascii="Times New Roman" w:hAnsi="Times New Roman" w:cs="Times New Roman"/>
          <w:sz w:val="20"/>
          <w:szCs w:val="20"/>
          <w:lang w:val="uk-UA"/>
        </w:rPr>
      </w:pPr>
    </w:p>
    <w:p w:rsidR="00082FA7" w:rsidRPr="00F01EEF" w:rsidRDefault="00082FA7" w:rsidP="00303EB6">
      <w:pPr>
        <w:pStyle w:val="ad"/>
        <w:spacing w:before="120" w:after="120" w:line="264" w:lineRule="auto"/>
        <w:ind w:left="0"/>
        <w:jc w:val="center"/>
        <w:outlineLvl w:val="0"/>
        <w:rPr>
          <w:rFonts w:ascii="Times New Roman" w:hAnsi="Times New Roman" w:cs="Times New Roman"/>
          <w:b/>
          <w:bCs/>
          <w:sz w:val="24"/>
          <w:szCs w:val="24"/>
          <w:lang w:val="uk-UA"/>
        </w:rPr>
      </w:pPr>
      <w:r w:rsidRPr="00F01EEF">
        <w:rPr>
          <w:rFonts w:ascii="Times New Roman" w:hAnsi="Times New Roman" w:cs="Times New Roman"/>
          <w:b/>
          <w:bCs/>
          <w:sz w:val="24"/>
          <w:szCs w:val="24"/>
          <w:lang w:val="uk-UA"/>
        </w:rPr>
        <w:t>Виклад основного матеріалу</w:t>
      </w:r>
    </w:p>
    <w:p w:rsidR="009B4779" w:rsidRPr="009B4779" w:rsidRDefault="009B4779" w:rsidP="009B4779">
      <w:pPr>
        <w:spacing w:after="0" w:line="264" w:lineRule="auto"/>
        <w:ind w:firstLine="425"/>
        <w:jc w:val="both"/>
        <w:rPr>
          <w:rFonts w:ascii="Times New Roman" w:hAnsi="Times New Roman" w:cs="Times New Roman"/>
          <w:b/>
          <w:i/>
          <w:sz w:val="20"/>
          <w:szCs w:val="20"/>
          <w:lang w:val="uk-UA"/>
        </w:rPr>
      </w:pPr>
      <w:r w:rsidRPr="009B4779">
        <w:rPr>
          <w:rFonts w:ascii="Times New Roman" w:hAnsi="Times New Roman" w:cs="Times New Roman"/>
          <w:b/>
          <w:i/>
          <w:sz w:val="20"/>
          <w:szCs w:val="20"/>
          <w:lang w:val="uk-UA"/>
        </w:rPr>
        <w:t>Поняття державної інфраструктури</w:t>
      </w:r>
      <w:r>
        <w:rPr>
          <w:rFonts w:ascii="Times New Roman" w:hAnsi="Times New Roman" w:cs="Times New Roman"/>
          <w:b/>
          <w:i/>
          <w:sz w:val="20"/>
          <w:szCs w:val="20"/>
          <w:lang w:val="uk-UA"/>
        </w:rPr>
        <w:t xml:space="preserve">, процес формування терміну </w:t>
      </w:r>
      <w:r w:rsidRPr="009B4779">
        <w:rPr>
          <w:rFonts w:ascii="Times New Roman" w:hAnsi="Times New Roman" w:cs="Times New Roman"/>
          <w:b/>
          <w:i/>
          <w:sz w:val="20"/>
          <w:szCs w:val="20"/>
          <w:lang w:val="uk-UA"/>
        </w:rPr>
        <w:t>критичн</w:t>
      </w:r>
      <w:r>
        <w:rPr>
          <w:rFonts w:ascii="Times New Roman" w:hAnsi="Times New Roman" w:cs="Times New Roman"/>
          <w:b/>
          <w:i/>
          <w:sz w:val="20"/>
          <w:szCs w:val="20"/>
          <w:lang w:val="uk-UA"/>
        </w:rPr>
        <w:t>а</w:t>
      </w:r>
      <w:r w:rsidRPr="009B4779">
        <w:rPr>
          <w:rFonts w:ascii="Times New Roman" w:hAnsi="Times New Roman" w:cs="Times New Roman"/>
          <w:b/>
          <w:i/>
          <w:sz w:val="20"/>
          <w:szCs w:val="20"/>
          <w:lang w:val="uk-UA"/>
        </w:rPr>
        <w:t xml:space="preserve"> інфраструктур</w:t>
      </w:r>
      <w:r>
        <w:rPr>
          <w:rFonts w:ascii="Times New Roman" w:hAnsi="Times New Roman" w:cs="Times New Roman"/>
          <w:b/>
          <w:i/>
          <w:sz w:val="20"/>
          <w:szCs w:val="20"/>
          <w:lang w:val="uk-UA"/>
        </w:rPr>
        <w:t>а</w:t>
      </w:r>
      <w:r w:rsidRPr="009B4779">
        <w:rPr>
          <w:rFonts w:ascii="Times New Roman" w:hAnsi="Times New Roman" w:cs="Times New Roman"/>
          <w:b/>
          <w:i/>
          <w:sz w:val="20"/>
          <w:szCs w:val="20"/>
          <w:lang w:val="uk-UA"/>
        </w:rPr>
        <w:t xml:space="preserve"> держави</w:t>
      </w:r>
    </w:p>
    <w:p w:rsidR="009B4779" w:rsidRPr="009B4779" w:rsidRDefault="009B4779" w:rsidP="009B4779">
      <w:pPr>
        <w:spacing w:after="0" w:line="264" w:lineRule="auto"/>
        <w:jc w:val="both"/>
        <w:rPr>
          <w:rFonts w:ascii="Times New Roman" w:hAnsi="Times New Roman" w:cs="Times New Roman"/>
          <w:sz w:val="20"/>
          <w:szCs w:val="20"/>
          <w:lang w:val="uk-UA"/>
        </w:rPr>
      </w:pP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Поняття "інфраструктура" утворюється від злиття двох латинських слів "</w:t>
      </w:r>
      <w:proofErr w:type="spellStart"/>
      <w:r w:rsidRPr="009B4779">
        <w:rPr>
          <w:rFonts w:ascii="Times New Roman" w:hAnsi="Times New Roman" w:cs="Times New Roman"/>
          <w:sz w:val="20"/>
          <w:szCs w:val="20"/>
          <w:lang w:val="uk-UA"/>
        </w:rPr>
        <w:t>infa</w:t>
      </w:r>
      <w:proofErr w:type="spellEnd"/>
      <w:r w:rsidRPr="009B4779">
        <w:rPr>
          <w:rFonts w:ascii="Times New Roman" w:hAnsi="Times New Roman" w:cs="Times New Roman"/>
          <w:sz w:val="20"/>
          <w:szCs w:val="20"/>
          <w:lang w:val="uk-UA"/>
        </w:rPr>
        <w:t>" - "нижче, під", і "структура" - "структура, розташування" [2-5]. Під інфраструктурою розуміють комплекс взаємно пов'язаних обслуговуючих об'єктів чи структур, що становлять і забезпечують основу функціонування системи.</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До основних типів інфраструктур можна віднести:</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соціальну інфраструктуру як сукупність галузей та підприємств, які забезпечують нормальну життєдіяльність населення;</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транспортну інфраструктуру як сукупність галузей та підприємств транспорту [6-8];</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інженерну інфраструктуру як сукупність систем інженерно-технічного забезпечення будівель та споруд [9-16] та багато інших.</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xml:space="preserve">Між існуючими інфраструктурами існують складні зв'язки та </w:t>
      </w:r>
      <w:r w:rsidR="00303EB6">
        <w:rPr>
          <w:rFonts w:ascii="Times New Roman" w:hAnsi="Times New Roman" w:cs="Times New Roman"/>
          <w:sz w:val="20"/>
          <w:szCs w:val="20"/>
          <w:lang w:val="uk-UA"/>
        </w:rPr>
        <w:t>взаємовідносини</w:t>
      </w:r>
      <w:r w:rsidRPr="009B4779">
        <w:rPr>
          <w:rFonts w:ascii="Times New Roman" w:hAnsi="Times New Roman" w:cs="Times New Roman"/>
          <w:sz w:val="20"/>
          <w:szCs w:val="20"/>
          <w:lang w:val="uk-UA"/>
        </w:rPr>
        <w:t xml:space="preserve">. Наприклад, інфраструктура економіки [17-21] являє собою сукупність галузей і видів діяльності, </w:t>
      </w:r>
      <w:r w:rsidR="000C6338">
        <w:rPr>
          <w:rFonts w:ascii="Times New Roman" w:hAnsi="Times New Roman" w:cs="Times New Roman"/>
          <w:sz w:val="20"/>
          <w:szCs w:val="20"/>
          <w:lang w:val="uk-UA"/>
        </w:rPr>
        <w:t>які</w:t>
      </w:r>
      <w:r w:rsidRPr="009B4779">
        <w:rPr>
          <w:rFonts w:ascii="Times New Roman" w:hAnsi="Times New Roman" w:cs="Times New Roman"/>
          <w:sz w:val="20"/>
          <w:szCs w:val="20"/>
          <w:lang w:val="uk-UA"/>
        </w:rPr>
        <w:t xml:space="preserve"> обслуговують виробництво і господарство в цілому, і включає інфраструктури важкої та легкої промисловості, енергетики, транспорту та інших. Транспортна ж інфраструктура, у свою чергу, складається з інфраструктур авіаційного та залізничного транспорту, морського та річкового флотів, регіональних та міських транспортних інфраструктур [22-32].</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У державних інфраструктурах є низка специфічних інфраструктур, які повноцінно функціонують за наявності закордонних, зовнішніх зв'язків:</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інноваційна, яка обслуговує інноваційну діяльність [33,34];</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ринкова, що забезпечує вільний рух товарів та послуг [35,36];</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xml:space="preserve">- </w:t>
      </w:r>
      <w:r w:rsidR="000C6338">
        <w:rPr>
          <w:rFonts w:ascii="Times New Roman" w:hAnsi="Times New Roman" w:cs="Times New Roman"/>
          <w:sz w:val="20"/>
          <w:szCs w:val="20"/>
          <w:lang w:val="uk-UA"/>
        </w:rPr>
        <w:t>і</w:t>
      </w:r>
      <w:r w:rsidRPr="009B4779">
        <w:rPr>
          <w:rFonts w:ascii="Times New Roman" w:hAnsi="Times New Roman" w:cs="Times New Roman"/>
          <w:sz w:val="20"/>
          <w:szCs w:val="20"/>
          <w:lang w:val="uk-UA"/>
        </w:rPr>
        <w:t>нформаційна [37] та інші.</w:t>
      </w:r>
    </w:p>
    <w:p w:rsidR="009B4779" w:rsidRPr="009B4779"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Є й інші спеціалізовані інфраструктури, наприклад, військова [38], діяльність яких має закритий характер.</w:t>
      </w:r>
    </w:p>
    <w:p w:rsidR="002B3BD7" w:rsidRDefault="009B4779" w:rsidP="000C6338">
      <w:pPr>
        <w:spacing w:after="0" w:line="264" w:lineRule="auto"/>
        <w:ind w:firstLine="425"/>
        <w:jc w:val="both"/>
        <w:rPr>
          <w:rFonts w:ascii="Times New Roman" w:hAnsi="Times New Roman" w:cs="Times New Roman"/>
          <w:sz w:val="20"/>
          <w:szCs w:val="20"/>
          <w:lang w:val="uk-UA"/>
        </w:rPr>
      </w:pPr>
      <w:r w:rsidRPr="009B4779">
        <w:rPr>
          <w:rFonts w:ascii="Times New Roman" w:hAnsi="Times New Roman" w:cs="Times New Roman"/>
          <w:sz w:val="20"/>
          <w:szCs w:val="20"/>
          <w:lang w:val="uk-UA"/>
        </w:rPr>
        <w:t xml:space="preserve">Під національною чи державною інфраструктурою прийнято розуміти сукупність усіх галузей промисловості та сільського господарства, споруд, установ, транспорту та комунікаційних мереж, що дозволяють забезпечити життєдіяльність організацій та виробництв цієї країни. Наприклад, </w:t>
      </w:r>
      <w:r w:rsidRPr="009B4779">
        <w:rPr>
          <w:rFonts w:ascii="Times New Roman" w:hAnsi="Times New Roman" w:cs="Times New Roman"/>
          <w:sz w:val="20"/>
          <w:szCs w:val="20"/>
          <w:lang w:val="uk-UA"/>
        </w:rPr>
        <w:lastRenderedPageBreak/>
        <w:t xml:space="preserve">залізниці та автомобільні дороги, трубопроводи та лінії електропередач, стаціонарні та розвідні мости, аеродроми та порти, житлові будинки та виробничі споруди, електростанції та сховища різного призначення, телефон та телеграф, радіо та телебачення, </w:t>
      </w:r>
      <w:r w:rsidR="000C6338">
        <w:rPr>
          <w:rFonts w:ascii="Times New Roman" w:hAnsi="Times New Roman" w:cs="Times New Roman"/>
          <w:sz w:val="20"/>
          <w:szCs w:val="20"/>
          <w:lang w:val="uk-UA"/>
        </w:rPr>
        <w:t>І</w:t>
      </w:r>
      <w:r w:rsidRPr="009B4779">
        <w:rPr>
          <w:rFonts w:ascii="Times New Roman" w:hAnsi="Times New Roman" w:cs="Times New Roman"/>
          <w:sz w:val="20"/>
          <w:szCs w:val="20"/>
          <w:lang w:val="uk-UA"/>
        </w:rPr>
        <w:t>нтернет та інші засоби масової інформації</w:t>
      </w:r>
      <w:r w:rsidR="000C6338">
        <w:rPr>
          <w:rFonts w:ascii="Times New Roman" w:hAnsi="Times New Roman" w:cs="Times New Roman"/>
          <w:sz w:val="20"/>
          <w:szCs w:val="20"/>
          <w:lang w:val="uk-UA"/>
        </w:rPr>
        <w:t xml:space="preserve"> та телекомунікації</w:t>
      </w:r>
      <w:r w:rsidRPr="009B4779">
        <w:rPr>
          <w:rFonts w:ascii="Times New Roman" w:hAnsi="Times New Roman" w:cs="Times New Roman"/>
          <w:sz w:val="20"/>
          <w:szCs w:val="20"/>
          <w:lang w:val="uk-UA"/>
        </w:rPr>
        <w:t>.</w:t>
      </w:r>
    </w:p>
    <w:p w:rsidR="00453BD7" w:rsidRPr="00453BD7" w:rsidRDefault="00453BD7" w:rsidP="00453BD7">
      <w:pPr>
        <w:spacing w:after="0" w:line="264" w:lineRule="auto"/>
        <w:ind w:firstLine="425"/>
        <w:jc w:val="both"/>
        <w:rPr>
          <w:rFonts w:ascii="Times New Roman" w:hAnsi="Times New Roman" w:cs="Times New Roman"/>
          <w:sz w:val="20"/>
          <w:szCs w:val="20"/>
          <w:lang w:val="uk-UA"/>
        </w:rPr>
      </w:pPr>
      <w:r w:rsidRPr="00453BD7">
        <w:rPr>
          <w:rFonts w:ascii="Times New Roman" w:hAnsi="Times New Roman" w:cs="Times New Roman"/>
          <w:sz w:val="20"/>
          <w:szCs w:val="20"/>
          <w:lang w:val="uk-UA"/>
        </w:rPr>
        <w:t>В інфраструктурі суверенної держави особливо виділяють мережі, системи та сектори (сукупність елементів різних інфраструктур), від безпечної діяльності яких залежить стан навколишнього природного середовища, здоров'я та життя громадян та існування суспільства загалом. Комплекс таких секторів, систем чи мереж, вихід із ладу чи порушення функціонування яких здатне призвести до кризи загальнодержавному, регіональному чи місцевому рівні, стали називати критичної інфраструктурою [39,40].</w:t>
      </w:r>
    </w:p>
    <w:p w:rsidR="00453BD7" w:rsidRPr="00453BD7" w:rsidRDefault="00453BD7" w:rsidP="00453BD7">
      <w:pPr>
        <w:spacing w:after="0" w:line="264" w:lineRule="auto"/>
        <w:ind w:firstLine="425"/>
        <w:jc w:val="both"/>
        <w:rPr>
          <w:rFonts w:ascii="Times New Roman" w:hAnsi="Times New Roman" w:cs="Times New Roman"/>
          <w:sz w:val="20"/>
          <w:szCs w:val="20"/>
          <w:lang w:val="uk-UA"/>
        </w:rPr>
      </w:pPr>
      <w:r w:rsidRPr="00453BD7">
        <w:rPr>
          <w:rFonts w:ascii="Times New Roman" w:hAnsi="Times New Roman" w:cs="Times New Roman"/>
          <w:sz w:val="20"/>
          <w:szCs w:val="20"/>
          <w:lang w:val="uk-UA"/>
        </w:rPr>
        <w:t>Наприкінці двадцятого століття у зв'язку зі зростанням терористичної загрози в розвинених країнах розпочалися дискусії щодо вразливості національних інфраструктур [41]. Увага експертів була спрямована не лише на інформаційні (кібернетичні) інфраструктури, а й на всі інші сфери забезпечення життєдіяльності суспільства.</w:t>
      </w:r>
    </w:p>
    <w:p w:rsidR="00453BD7" w:rsidRPr="00453BD7" w:rsidRDefault="00453BD7" w:rsidP="00453BD7">
      <w:pPr>
        <w:spacing w:after="0" w:line="264" w:lineRule="auto"/>
        <w:ind w:firstLine="425"/>
        <w:jc w:val="both"/>
        <w:rPr>
          <w:rFonts w:ascii="Times New Roman" w:hAnsi="Times New Roman" w:cs="Times New Roman"/>
          <w:sz w:val="20"/>
          <w:szCs w:val="20"/>
          <w:lang w:val="uk-UA"/>
        </w:rPr>
      </w:pPr>
      <w:r w:rsidRPr="00453BD7">
        <w:rPr>
          <w:rFonts w:ascii="Times New Roman" w:hAnsi="Times New Roman" w:cs="Times New Roman"/>
          <w:sz w:val="20"/>
          <w:szCs w:val="20"/>
          <w:lang w:val="uk-UA"/>
        </w:rPr>
        <w:t>Серед країн Європи проблематикою забезпечення безпеки об'єктів критичної інфраструктури першими почали займатися у Великій Британії, де було дано визначення критичної національної інфраструктури як сукупності систем, які насамперед важливі для функціонування держави. До них були віднесені об'єкти, ліквідація або порушення роботи яких могла б наразити на загрозу життя громадян, завдати серйозних негативних економічних або соціальних наслідків для суспільства або її великої частини. Це органи державного управління та рятувальні служби, джерела теплової та електричної енергії. Це сховища палива, водопровід, каналізація та телекомунікації. Це продовольство та санітарія (утилізація сміття), фінанси та економіка, комунікаційні мережі та служби, юстиція та захист громадського порядку. Це соціальне обслуговування, освіта та наука, прогноз та інформування про екстремальні гідрометеорологічні явища [42].</w:t>
      </w:r>
    </w:p>
    <w:p w:rsidR="009B4779" w:rsidRDefault="00453BD7" w:rsidP="005C0C3E">
      <w:pPr>
        <w:spacing w:after="0" w:line="264" w:lineRule="auto"/>
        <w:ind w:firstLine="425"/>
        <w:jc w:val="both"/>
        <w:rPr>
          <w:rFonts w:ascii="Times New Roman" w:hAnsi="Times New Roman" w:cs="Times New Roman"/>
          <w:sz w:val="20"/>
          <w:szCs w:val="20"/>
          <w:lang w:val="uk-UA"/>
        </w:rPr>
      </w:pPr>
      <w:r w:rsidRPr="00453BD7">
        <w:rPr>
          <w:rFonts w:ascii="Times New Roman" w:hAnsi="Times New Roman" w:cs="Times New Roman"/>
          <w:sz w:val="20"/>
          <w:szCs w:val="20"/>
          <w:lang w:val="uk-UA"/>
        </w:rPr>
        <w:t xml:space="preserve">У 1998 році доктриною 63-го президента США критична інфраструктура була визначена як сукупність основних систем, які мають матеріальну або віртуальну платформу та впливають на фундаментальність економіки держави [43] – це телекомунікації, енергосистеми, банківський та фінансовий сектори, транспортна система, </w:t>
      </w:r>
      <w:proofErr w:type="spellStart"/>
      <w:r w:rsidRPr="00453BD7">
        <w:rPr>
          <w:rFonts w:ascii="Times New Roman" w:hAnsi="Times New Roman" w:cs="Times New Roman"/>
          <w:sz w:val="20"/>
          <w:szCs w:val="20"/>
          <w:lang w:val="uk-UA"/>
        </w:rPr>
        <w:t>система</w:t>
      </w:r>
      <w:proofErr w:type="spellEnd"/>
      <w:r w:rsidRPr="00453BD7">
        <w:rPr>
          <w:rFonts w:ascii="Times New Roman" w:hAnsi="Times New Roman" w:cs="Times New Roman"/>
          <w:sz w:val="20"/>
          <w:szCs w:val="20"/>
          <w:lang w:val="uk-UA"/>
        </w:rPr>
        <w:t xml:space="preserve"> водопостачання та рятувальні служби [44,45].</w:t>
      </w: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 xml:space="preserve">Всі європейські держави згодом також стали виділяти критичні національні інфраструктури, під </w:t>
      </w:r>
      <w:r w:rsidRPr="005C0C3E">
        <w:rPr>
          <w:rFonts w:ascii="Times New Roman" w:hAnsi="Times New Roman" w:cs="Times New Roman"/>
          <w:sz w:val="20"/>
          <w:szCs w:val="20"/>
          <w:lang w:val="uk-UA"/>
        </w:rPr>
        <w:lastRenderedPageBreak/>
        <w:t>якими розумілася сукупність систем, порушення функціонування однієї з яких може завдати серйозної шкоди економіці держави або призвести до негативних соціальних наслідків для суспільства.</w:t>
      </w: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Після подій 11 вересня 2001 року в лютому 2003 року в США було прийнято Національну стратегію фізичної охорони критичної інфраструктури. Порівняно з доктриною 1998 року до її складу були включені ядерні електростанції, греблі, хімічна промисловість, сховища небезпечних речовин, бази оборонної промисловості.</w:t>
      </w: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Наразі в країнах Євросоюзу визначено, що критична інфраструктура включає фізичні об'єкти, ресурси, послуги та інформаційно-технічні засоби, мережі та інші інфраструктурні активи, порушення чи знищення яких призводить до серйозних наслідків для здоров'я, безпеки чи економічного добробуту громадян чи ефективного. функціонування уряду.</w:t>
      </w: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В Україні на законодавчому рівні критична інфраструктура з'явилася у 2017 [46] році та остаточно оформилася у 2022 [47]. Цей Закон України містить основні визначення, що відповідають європейським стандартам.</w:t>
      </w:r>
    </w:p>
    <w:p w:rsidR="009B4779" w:rsidRPr="000D256F"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Отже, під критичною інфраструктурою слід розуміти сукупність підприємств, мереж, систем, вихід з ладу чи порушення функціонування яких може спричинити втрату управління або завдати істотних збитків на загальнодержавному, регіональному, місцевому чи об'єктовому рівні. Вхідні до її складу атомні та гідроелектростанції, хімічні та нафтохімічні комбінати, металургійні заводи та безліч інших державних підприємств та приватних установ стратегічного призначення.</w:t>
      </w:r>
    </w:p>
    <w:p w:rsidR="005C0C3E" w:rsidRPr="000D256F" w:rsidRDefault="005C0C3E" w:rsidP="005C0C3E">
      <w:pPr>
        <w:spacing w:after="0" w:line="264" w:lineRule="auto"/>
        <w:ind w:firstLine="425"/>
        <w:jc w:val="both"/>
        <w:rPr>
          <w:rFonts w:ascii="Times New Roman" w:hAnsi="Times New Roman" w:cs="Times New Roman"/>
          <w:sz w:val="20"/>
          <w:szCs w:val="20"/>
          <w:lang w:val="uk-UA"/>
        </w:rPr>
      </w:pPr>
    </w:p>
    <w:p w:rsidR="005C0C3E" w:rsidRPr="005C0C3E" w:rsidRDefault="005C0C3E" w:rsidP="005C0C3E">
      <w:pPr>
        <w:spacing w:after="0" w:line="264" w:lineRule="auto"/>
        <w:ind w:firstLine="425"/>
        <w:jc w:val="both"/>
        <w:rPr>
          <w:rFonts w:ascii="Times New Roman" w:hAnsi="Times New Roman" w:cs="Times New Roman"/>
          <w:b/>
          <w:i/>
          <w:sz w:val="20"/>
          <w:szCs w:val="20"/>
          <w:lang w:val="uk-UA"/>
        </w:rPr>
      </w:pPr>
      <w:r w:rsidRPr="005C0C3E">
        <w:rPr>
          <w:rFonts w:ascii="Times New Roman" w:hAnsi="Times New Roman" w:cs="Times New Roman"/>
          <w:b/>
          <w:i/>
          <w:sz w:val="20"/>
          <w:szCs w:val="20"/>
          <w:lang w:val="uk-UA"/>
        </w:rPr>
        <w:t>Характеристика об'єктів стратегічного призначення</w:t>
      </w:r>
    </w:p>
    <w:p w:rsidR="005C0C3E" w:rsidRPr="005C0C3E" w:rsidRDefault="005C0C3E" w:rsidP="005C0C3E">
      <w:pPr>
        <w:spacing w:after="0" w:line="264" w:lineRule="auto"/>
        <w:jc w:val="both"/>
        <w:rPr>
          <w:rFonts w:ascii="Times New Roman" w:hAnsi="Times New Roman" w:cs="Times New Roman"/>
          <w:sz w:val="20"/>
          <w:szCs w:val="20"/>
          <w:lang w:val="uk-UA"/>
        </w:rPr>
      </w:pP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Вважається [48,49], що термін стратегічний об'єкт широко (публічно) починає використовуватися в період першої світової війни, не лише у спеціалізованих виданнях, а й у засобах масової інформації на той час (газетах, журналах, листівках). Це час масштабних сухопутних боїв та морських баталій, появи нових бойових та технічних засобів, зіткнення мільйонних армій на кількох континентах. Цей термін тепер використовується не лише до військових об'єктів як артилерійські позиції, місця великого скупчення військ, склади боєприпасів, а й до цивільних об'єктів, як вузлові залізничні станції, ключові мости через водні перепони, тунелі та інше.</w:t>
      </w:r>
    </w:p>
    <w:p w:rsidR="005C0C3E" w:rsidRPr="005C0C3E"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 xml:space="preserve">В наш час вважається, що об'єкти стратегічного значення – це великі адміністративно-промислові та військові об'єкти, знищення чи оволодіння якими в ході військових дій може призвести до корінної </w:t>
      </w:r>
      <w:r w:rsidRPr="005C0C3E">
        <w:rPr>
          <w:rFonts w:ascii="Times New Roman" w:hAnsi="Times New Roman" w:cs="Times New Roman"/>
          <w:sz w:val="20"/>
          <w:szCs w:val="20"/>
          <w:lang w:val="uk-UA"/>
        </w:rPr>
        <w:lastRenderedPageBreak/>
        <w:t>зміни обстановки на театрі воєнних дій, забезпечити виконання стратегічних завдань та загалом визначити результат війни [50] ]. Як правило [51], до цих об'єктів відносять ракетні позиції, авіаційні бази та аеродроми, військово-морські бази та порти, склади ядерної зброї, командні пункти та штаби, а також об'єкти органів державної влади та управління, великі адміністративно-політичні, промислові центри та енергетичні вузли.</w:t>
      </w:r>
    </w:p>
    <w:p w:rsidR="009B4779" w:rsidRDefault="005C0C3E" w:rsidP="005C0C3E">
      <w:pPr>
        <w:spacing w:after="0" w:line="264" w:lineRule="auto"/>
        <w:ind w:firstLine="425"/>
        <w:jc w:val="both"/>
        <w:rPr>
          <w:rFonts w:ascii="Times New Roman" w:hAnsi="Times New Roman" w:cs="Times New Roman"/>
          <w:sz w:val="20"/>
          <w:szCs w:val="20"/>
          <w:lang w:val="uk-UA"/>
        </w:rPr>
      </w:pPr>
      <w:r w:rsidRPr="005C0C3E">
        <w:rPr>
          <w:rFonts w:ascii="Times New Roman" w:hAnsi="Times New Roman" w:cs="Times New Roman"/>
          <w:sz w:val="20"/>
          <w:szCs w:val="20"/>
          <w:lang w:val="uk-UA"/>
        </w:rPr>
        <w:t>На жаль, немає закону про стратегічні об'єкти, але існує стійка думка, що в таких об'єктах як міст, вокзал, метро та інші нічого стратегічного немає. Міст – це просто річкова переправа, єдине завдання якої – пропускати транспорт та пішоходів. Вокзал – це просто залізнична станція, єдине завдання якої – надавати послуги пасажирам. Метро – це просто система громадського транспорту, єдине завдання якого – надавати послуги пасажирам. Будівля міської адміністрації чи відділу поліції – це просто будівля, в якій сидять оплачені платниками податків співробітники, єдине завдання яких – надавати послуги громадянам. Всі ці об'єкти можуть нести певну небезпеку, іноді технічно складні, але стратегічного в них немає нічого. Тому зовсім не потрібно надмірно обмежувати доступ до них і здійснювати охорону.</w:t>
      </w:r>
    </w:p>
    <w:p w:rsidR="00E775BB" w:rsidRPr="000D256F" w:rsidRDefault="00E775BB" w:rsidP="00E775BB">
      <w:pPr>
        <w:spacing w:after="0" w:line="264" w:lineRule="auto"/>
        <w:jc w:val="both"/>
        <w:rPr>
          <w:rFonts w:ascii="Times New Roman" w:hAnsi="Times New Roman" w:cs="Times New Roman"/>
          <w:sz w:val="20"/>
          <w:szCs w:val="20"/>
        </w:rPr>
      </w:pPr>
    </w:p>
    <w:p w:rsidR="00E775BB" w:rsidRPr="00E775BB" w:rsidRDefault="00E775BB" w:rsidP="00E775BB">
      <w:pPr>
        <w:spacing w:after="0" w:line="264" w:lineRule="auto"/>
        <w:ind w:firstLine="425"/>
        <w:jc w:val="both"/>
        <w:rPr>
          <w:rFonts w:ascii="Times New Roman" w:hAnsi="Times New Roman" w:cs="Times New Roman"/>
          <w:b/>
          <w:i/>
          <w:sz w:val="20"/>
          <w:szCs w:val="20"/>
          <w:lang w:val="uk-UA"/>
        </w:rPr>
      </w:pPr>
      <w:r w:rsidRPr="00E775BB">
        <w:rPr>
          <w:rFonts w:ascii="Times New Roman" w:hAnsi="Times New Roman" w:cs="Times New Roman"/>
          <w:b/>
          <w:i/>
          <w:sz w:val="20"/>
          <w:szCs w:val="20"/>
          <w:lang w:val="uk-UA"/>
        </w:rPr>
        <w:t>Поняття потенційно-небезпечного, небезпечного виробничого та критично важливого об'єктів</w:t>
      </w:r>
    </w:p>
    <w:p w:rsidR="00E775BB" w:rsidRPr="00E775BB" w:rsidRDefault="00E775BB" w:rsidP="00E775BB">
      <w:pPr>
        <w:spacing w:after="0" w:line="264" w:lineRule="auto"/>
        <w:jc w:val="both"/>
        <w:rPr>
          <w:rFonts w:ascii="Times New Roman" w:hAnsi="Times New Roman" w:cs="Times New Roman"/>
          <w:sz w:val="20"/>
          <w:szCs w:val="20"/>
          <w:lang w:val="uk-UA"/>
        </w:rPr>
      </w:pP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 xml:space="preserve">Потенційно небезпечний об'єкт (ПОО) – об'єкт, на якому використовують, виробляють, переробляють, зберігають або транспортують радіоактивні, </w:t>
      </w:r>
      <w:proofErr w:type="spellStart"/>
      <w:r w:rsidRPr="00E775BB">
        <w:rPr>
          <w:rFonts w:ascii="Times New Roman" w:hAnsi="Times New Roman" w:cs="Times New Roman"/>
          <w:sz w:val="20"/>
          <w:szCs w:val="20"/>
          <w:lang w:val="uk-UA"/>
        </w:rPr>
        <w:t>вибухопожежонебезпечні</w:t>
      </w:r>
      <w:proofErr w:type="spellEnd"/>
      <w:r w:rsidRPr="00E775BB">
        <w:rPr>
          <w:rFonts w:ascii="Times New Roman" w:hAnsi="Times New Roman" w:cs="Times New Roman"/>
          <w:sz w:val="20"/>
          <w:szCs w:val="20"/>
          <w:lang w:val="uk-UA"/>
        </w:rPr>
        <w:t>, небезпечні хімічні та біологічні речовини, що створюють реальну загрозу виникнення джерела надзвичайної ситуації [52].</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До подібних об'єктів також належать об'єкти, на яких, відповідно до проектної документації, може перебувати понад п'ять тисяч осіб.</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Ці об'єкти також прийнято розділяти на технічно складні та унікальні об'єкти. До перших, тобто технічно складних об'єктів [53,54], прийнято відносити такі споруди.</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1. Об'єкти атомної енергетики (АЕС, сховища ядерного палива та радіоактивних відходів).</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2. Гідроелектричні станції та інші гідротехнічні споруди.</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3. Морські порти та термінали.</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4. Споруди зв'язку (радіо та телевізійні вежі, наземні та підземні пункти комунікаційних вузлових з'єднань, антенні поля та телефонні станції).</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5. Теплові електростанції та котельні.</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lastRenderedPageBreak/>
        <w:t>6. Лінії електропередач та трансформаторні розподільчі станції.</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7.Об'єкти авіаційної та космічної інфраструктури.</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8. Об'єкти інфраструктури залізничного та автомобільного транспорту (тунелі, шляхопроводи, розв'язки), а також канатні дороги.</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9. Метрополітен.</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10. Небезпечні провадження (підприємства).</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До других, тобто унікальних об'єктів [55-57], прийнято відносити споруди, які не увійшли до групи технічно складних, але мають одну з наступних технічних характеристик.</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1. Висота об'єкта понад 100 метрів.</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2. Прольоти або один із прольотів об'єкта понад 100 метрів.</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3. Консолі або одна з консолей об'єкта понад 20 метрів.</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4. Заглиблення підземної частини об'єкта понад 15 метрів нижче від планувальної позначки землі.</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 xml:space="preserve">Небезпечний виробничий об'єкт (ОПО) — у сенсі цього висловлювання виробничий об'єкт, під час експлуатації якого високий ризик аварій чи інших інцидентів [58]. З юридичної точки зору, що діє ще до анексії Криму, ключова відмінність між ПЗО та ОПЗ полягала в тому, який державний орган видаватиме паспорт об'єкта, МНС (тепер ДСНСУ) або </w:t>
      </w:r>
      <w:proofErr w:type="spellStart"/>
      <w:r w:rsidRPr="00E775BB">
        <w:rPr>
          <w:rFonts w:ascii="Times New Roman" w:hAnsi="Times New Roman" w:cs="Times New Roman"/>
          <w:sz w:val="20"/>
          <w:szCs w:val="20"/>
          <w:lang w:val="uk-UA"/>
        </w:rPr>
        <w:t>Держпраці</w:t>
      </w:r>
      <w:proofErr w:type="spellEnd"/>
      <w:r w:rsidRPr="00E775BB">
        <w:rPr>
          <w:rFonts w:ascii="Times New Roman" w:hAnsi="Times New Roman" w:cs="Times New Roman"/>
          <w:sz w:val="20"/>
          <w:szCs w:val="20"/>
          <w:lang w:val="uk-UA"/>
        </w:rPr>
        <w:t xml:space="preserve"> (тепер </w:t>
      </w:r>
      <w:proofErr w:type="spellStart"/>
      <w:r w:rsidRPr="00E775BB">
        <w:rPr>
          <w:rFonts w:ascii="Times New Roman" w:hAnsi="Times New Roman" w:cs="Times New Roman"/>
          <w:sz w:val="20"/>
          <w:szCs w:val="20"/>
          <w:lang w:val="uk-UA"/>
        </w:rPr>
        <w:t>Мінінфраструктури</w:t>
      </w:r>
      <w:proofErr w:type="spellEnd"/>
      <w:r w:rsidRPr="00E775BB">
        <w:rPr>
          <w:rFonts w:ascii="Times New Roman" w:hAnsi="Times New Roman" w:cs="Times New Roman"/>
          <w:sz w:val="20"/>
          <w:szCs w:val="20"/>
          <w:lang w:val="uk-UA"/>
        </w:rPr>
        <w:t>) України, а який узгоджує [59].</w:t>
      </w:r>
    </w:p>
    <w:p w:rsidR="00E775BB" w:rsidRPr="00E775BB" w:rsidRDefault="00E775BB" w:rsidP="00E775BB">
      <w:pPr>
        <w:spacing w:after="0" w:line="264" w:lineRule="auto"/>
        <w:ind w:firstLine="425"/>
        <w:jc w:val="both"/>
        <w:rPr>
          <w:rFonts w:ascii="Times New Roman" w:hAnsi="Times New Roman" w:cs="Times New Roman"/>
          <w:sz w:val="20"/>
          <w:szCs w:val="20"/>
          <w:lang w:val="uk-UA"/>
        </w:rPr>
      </w:pPr>
      <w:r w:rsidRPr="00E775BB">
        <w:rPr>
          <w:rFonts w:ascii="Times New Roman" w:hAnsi="Times New Roman" w:cs="Times New Roman"/>
          <w:sz w:val="20"/>
          <w:szCs w:val="20"/>
          <w:lang w:val="uk-UA"/>
        </w:rPr>
        <w:t>Критично важливий об'єкт (КВО) – це об'єкт, порушення чи припинення функціонування якого призведе до втрати управління економікою держави, одного чи кількох державних суб'єктів чи адміністративно-територіальних одиниць державного суб'єкта, їх незворотної негативної зміни (руйнування) або суттєвого зниження безпеки життєдіяльності населення [60 ].</w:t>
      </w:r>
    </w:p>
    <w:p w:rsidR="009B4779" w:rsidRPr="000D256F" w:rsidRDefault="00E775BB" w:rsidP="00E775BB">
      <w:pPr>
        <w:spacing w:after="0" w:line="264" w:lineRule="auto"/>
        <w:ind w:firstLine="425"/>
        <w:jc w:val="both"/>
        <w:rPr>
          <w:rFonts w:ascii="Times New Roman" w:hAnsi="Times New Roman" w:cs="Times New Roman"/>
          <w:sz w:val="20"/>
          <w:szCs w:val="20"/>
        </w:rPr>
      </w:pPr>
      <w:r w:rsidRPr="00E775BB">
        <w:rPr>
          <w:rFonts w:ascii="Times New Roman" w:hAnsi="Times New Roman" w:cs="Times New Roman"/>
          <w:sz w:val="20"/>
          <w:szCs w:val="20"/>
          <w:lang w:val="uk-UA"/>
        </w:rPr>
        <w:t xml:space="preserve">За значимістю чи масштабами потенційних загроз КВО прийнято розділяти на об'єкти загальнодержавного, </w:t>
      </w:r>
      <w:proofErr w:type="spellStart"/>
      <w:r w:rsidRPr="00E775BB">
        <w:rPr>
          <w:rFonts w:ascii="Times New Roman" w:hAnsi="Times New Roman" w:cs="Times New Roman"/>
          <w:sz w:val="20"/>
          <w:szCs w:val="20"/>
          <w:lang w:val="uk-UA"/>
        </w:rPr>
        <w:t>суб'єктового</w:t>
      </w:r>
      <w:proofErr w:type="spellEnd"/>
      <w:r w:rsidRPr="00E775BB">
        <w:rPr>
          <w:rFonts w:ascii="Times New Roman" w:hAnsi="Times New Roman" w:cs="Times New Roman"/>
          <w:sz w:val="20"/>
          <w:szCs w:val="20"/>
          <w:lang w:val="uk-UA"/>
        </w:rPr>
        <w:t xml:space="preserve"> чи регіонального рівня, муніципального (територіального) чи місцевого рівня.</w:t>
      </w:r>
    </w:p>
    <w:p w:rsidR="00DE34F5" w:rsidRPr="00DE34F5" w:rsidRDefault="00DE34F5" w:rsidP="00DE34F5">
      <w:pPr>
        <w:spacing w:after="0" w:line="264" w:lineRule="auto"/>
        <w:ind w:firstLine="425"/>
        <w:jc w:val="both"/>
        <w:rPr>
          <w:rFonts w:ascii="Times New Roman" w:hAnsi="Times New Roman" w:cs="Times New Roman"/>
          <w:sz w:val="20"/>
          <w:szCs w:val="20"/>
          <w:lang w:val="uk-UA"/>
        </w:rPr>
      </w:pPr>
      <w:r w:rsidRPr="00DE34F5">
        <w:rPr>
          <w:rFonts w:ascii="Times New Roman" w:hAnsi="Times New Roman" w:cs="Times New Roman"/>
          <w:sz w:val="20"/>
          <w:szCs w:val="20"/>
          <w:lang w:val="uk-UA"/>
        </w:rPr>
        <w:t xml:space="preserve">За видами специфічних загроз КВО характеризують як небезпечні підприємства чи об'єкти за однією чи декількома класифікаційними ознаками. Це ядерно небезпечні об'єкти до яких належать АЕС, ядерні установки науково-дослідного та виробничого призначення, а також підприємства зі зберігання, переробки та утилізації ядерних матеріалів та ядерного палива. До </w:t>
      </w:r>
      <w:proofErr w:type="spellStart"/>
      <w:r w:rsidRPr="00DE34F5">
        <w:rPr>
          <w:rFonts w:ascii="Times New Roman" w:hAnsi="Times New Roman" w:cs="Times New Roman"/>
          <w:sz w:val="20"/>
          <w:szCs w:val="20"/>
          <w:lang w:val="uk-UA"/>
        </w:rPr>
        <w:t>радіаційно</w:t>
      </w:r>
      <w:proofErr w:type="spellEnd"/>
      <w:r w:rsidRPr="00DE34F5">
        <w:rPr>
          <w:rFonts w:ascii="Times New Roman" w:hAnsi="Times New Roman" w:cs="Times New Roman"/>
          <w:sz w:val="20"/>
          <w:szCs w:val="20"/>
          <w:lang w:val="uk-UA"/>
        </w:rPr>
        <w:t xml:space="preserve"> небезпечних об'єктів належать підприємства зі зберігання, переробки та утилізації радіоактивних відходів, а також науково-дослідні, виробничі та медичні установи, які використовують у своїй повсякденній діяльності радіоактивні матеріали та речовини. Хімічно небезпечні об'єкти – </w:t>
      </w:r>
      <w:r w:rsidRPr="00DE34F5">
        <w:rPr>
          <w:rFonts w:ascii="Times New Roman" w:hAnsi="Times New Roman" w:cs="Times New Roman"/>
          <w:sz w:val="20"/>
          <w:szCs w:val="20"/>
          <w:lang w:val="uk-UA"/>
        </w:rPr>
        <w:lastRenderedPageBreak/>
        <w:t>це хімічні та нафтохімічні виробництва, металургійні та машинобудівні комбінати, підприємства з виробництва радіоелектронного та електротехнічного обладнання, а також підприємства харчової промисловості. Біологічно небезпечні об'єкти – це підприємства з переробки та зберігання різної сільськогосподарської продукції, фармацевтичні та текстильні комплекси, а також фермерські господарства різного профілю (птахівничі, м'ясо-молочні, бавовняні та інші). До техногенно</w:t>
      </w:r>
      <w:r w:rsidR="00303EB6">
        <w:rPr>
          <w:rFonts w:ascii="Times New Roman" w:hAnsi="Times New Roman" w:cs="Times New Roman"/>
          <w:sz w:val="20"/>
          <w:szCs w:val="20"/>
          <w:lang w:val="uk-UA"/>
        </w:rPr>
        <w:t>-</w:t>
      </w:r>
      <w:r w:rsidRPr="00DE34F5">
        <w:rPr>
          <w:rFonts w:ascii="Times New Roman" w:hAnsi="Times New Roman" w:cs="Times New Roman"/>
          <w:sz w:val="20"/>
          <w:szCs w:val="20"/>
          <w:lang w:val="uk-UA"/>
        </w:rPr>
        <w:t xml:space="preserve">небезпечних об'єктів належать залізничні вузли, морські порти та аеропорти, метрополітени, мости, шляхопроводи та тунелі, об'єкти паливо-енергетичного комплексу, теплові електростанції та котельні, лінії електропередач та трансформаторні розподільчі станції. До </w:t>
      </w:r>
      <w:proofErr w:type="spellStart"/>
      <w:r w:rsidRPr="00DE34F5">
        <w:rPr>
          <w:rFonts w:ascii="Times New Roman" w:hAnsi="Times New Roman" w:cs="Times New Roman"/>
          <w:sz w:val="20"/>
          <w:szCs w:val="20"/>
          <w:lang w:val="uk-UA"/>
        </w:rPr>
        <w:t>вибухопожежонебезпечних</w:t>
      </w:r>
      <w:proofErr w:type="spellEnd"/>
      <w:r w:rsidRPr="00DE34F5">
        <w:rPr>
          <w:rFonts w:ascii="Times New Roman" w:hAnsi="Times New Roman" w:cs="Times New Roman"/>
          <w:sz w:val="20"/>
          <w:szCs w:val="20"/>
          <w:lang w:val="uk-UA"/>
        </w:rPr>
        <w:t xml:space="preserve"> об'єктів відносять магістральні нафто та газопроводи, газокомпресорні та </w:t>
      </w:r>
      <w:proofErr w:type="spellStart"/>
      <w:r w:rsidRPr="00DE34F5">
        <w:rPr>
          <w:rFonts w:ascii="Times New Roman" w:hAnsi="Times New Roman" w:cs="Times New Roman"/>
          <w:sz w:val="20"/>
          <w:szCs w:val="20"/>
          <w:lang w:val="uk-UA"/>
        </w:rPr>
        <w:t>нафтоперекачувальні</w:t>
      </w:r>
      <w:proofErr w:type="spellEnd"/>
      <w:r w:rsidRPr="00DE34F5">
        <w:rPr>
          <w:rFonts w:ascii="Times New Roman" w:hAnsi="Times New Roman" w:cs="Times New Roman"/>
          <w:sz w:val="20"/>
          <w:szCs w:val="20"/>
          <w:lang w:val="uk-UA"/>
        </w:rPr>
        <w:t xml:space="preserve"> станції, сховища нафти та зрідженого газу, а також підприємства з виробництва та переробки </w:t>
      </w:r>
      <w:proofErr w:type="spellStart"/>
      <w:r w:rsidRPr="00DE34F5">
        <w:rPr>
          <w:rFonts w:ascii="Times New Roman" w:hAnsi="Times New Roman" w:cs="Times New Roman"/>
          <w:sz w:val="20"/>
          <w:szCs w:val="20"/>
          <w:lang w:val="uk-UA"/>
        </w:rPr>
        <w:t>рідкофазних</w:t>
      </w:r>
      <w:proofErr w:type="spellEnd"/>
      <w:r w:rsidRPr="00DE34F5">
        <w:rPr>
          <w:rFonts w:ascii="Times New Roman" w:hAnsi="Times New Roman" w:cs="Times New Roman"/>
          <w:sz w:val="20"/>
          <w:szCs w:val="20"/>
          <w:lang w:val="uk-UA"/>
        </w:rPr>
        <w:t xml:space="preserve"> та твердих вибухових речовин. До гідродинамічних небезпечних об'єктів відносять гідротехнічні споруди промислового та водно-господарського призначення, такі як греблі, шлюзи, доки та інші. Останній, восьмий вид, відповідно до класифікаційних специфічних загроз, це </w:t>
      </w:r>
      <w:proofErr w:type="spellStart"/>
      <w:r w:rsidRPr="00DE34F5">
        <w:rPr>
          <w:rFonts w:ascii="Times New Roman" w:hAnsi="Times New Roman" w:cs="Times New Roman"/>
          <w:sz w:val="20"/>
          <w:szCs w:val="20"/>
          <w:lang w:val="uk-UA"/>
        </w:rPr>
        <w:t>інформаційно</w:t>
      </w:r>
      <w:proofErr w:type="spellEnd"/>
      <w:r w:rsidRPr="00DE34F5">
        <w:rPr>
          <w:rFonts w:ascii="Times New Roman" w:hAnsi="Times New Roman" w:cs="Times New Roman"/>
          <w:sz w:val="20"/>
          <w:szCs w:val="20"/>
          <w:lang w:val="uk-UA"/>
        </w:rPr>
        <w:t xml:space="preserve"> та </w:t>
      </w:r>
      <w:proofErr w:type="spellStart"/>
      <w:r w:rsidRPr="00DE34F5">
        <w:rPr>
          <w:rFonts w:ascii="Times New Roman" w:hAnsi="Times New Roman" w:cs="Times New Roman"/>
          <w:sz w:val="20"/>
          <w:szCs w:val="20"/>
          <w:lang w:val="uk-UA"/>
        </w:rPr>
        <w:t>телекомунікаційно</w:t>
      </w:r>
      <w:proofErr w:type="spellEnd"/>
      <w:r w:rsidRPr="00DE34F5">
        <w:rPr>
          <w:rFonts w:ascii="Times New Roman" w:hAnsi="Times New Roman" w:cs="Times New Roman"/>
          <w:sz w:val="20"/>
          <w:szCs w:val="20"/>
          <w:lang w:val="uk-UA"/>
        </w:rPr>
        <w:t xml:space="preserve"> небезпечні об'єкти. До них відносяться об'єкти державного управління (стаціонарні та мобільні пункти управління, вузли телефонного, телевізійного та радіозв'язку), а також об'єкти інформаційної та телекомунікаційної інфраструктури, такі як телевізійні та радіоцентри, серверні та комутаційні станції, концертні та кінозали, а також місця проведення громадських заходів.</w:t>
      </w:r>
    </w:p>
    <w:p w:rsidR="00E775BB" w:rsidRPr="000D256F" w:rsidRDefault="00DE34F5" w:rsidP="00DE34F5">
      <w:pPr>
        <w:spacing w:after="0" w:line="264" w:lineRule="auto"/>
        <w:ind w:firstLine="425"/>
        <w:jc w:val="both"/>
        <w:rPr>
          <w:rFonts w:ascii="Times New Roman" w:hAnsi="Times New Roman" w:cs="Times New Roman"/>
          <w:sz w:val="20"/>
          <w:szCs w:val="20"/>
        </w:rPr>
      </w:pPr>
      <w:r w:rsidRPr="00DE34F5">
        <w:rPr>
          <w:rFonts w:ascii="Times New Roman" w:hAnsi="Times New Roman" w:cs="Times New Roman"/>
          <w:sz w:val="20"/>
          <w:szCs w:val="20"/>
          <w:lang w:val="uk-UA"/>
        </w:rPr>
        <w:t>Крім цього національними системами може бути передбачено встановлення додаткових класів КВО залежно від їхньої значущості, рівня очікуваних загроз та прогнозованих просторово-часових наслідків від їхнього настання.</w:t>
      </w:r>
    </w:p>
    <w:p w:rsidR="00616015" w:rsidRPr="000D256F" w:rsidRDefault="00616015" w:rsidP="00DE34F5">
      <w:pPr>
        <w:spacing w:after="0" w:line="264" w:lineRule="auto"/>
        <w:ind w:firstLine="425"/>
        <w:jc w:val="both"/>
        <w:rPr>
          <w:rFonts w:ascii="Times New Roman" w:hAnsi="Times New Roman" w:cs="Times New Roman"/>
          <w:sz w:val="20"/>
          <w:szCs w:val="20"/>
        </w:rPr>
      </w:pPr>
    </w:p>
    <w:p w:rsidR="00616015" w:rsidRPr="00616015" w:rsidRDefault="00616015" w:rsidP="00C068F9">
      <w:pPr>
        <w:spacing w:after="0" w:line="264" w:lineRule="auto"/>
        <w:jc w:val="center"/>
        <w:rPr>
          <w:rFonts w:ascii="Times New Roman" w:hAnsi="Times New Roman" w:cs="Times New Roman"/>
          <w:b/>
          <w:i/>
          <w:sz w:val="20"/>
          <w:szCs w:val="20"/>
          <w:lang w:val="uk-UA"/>
        </w:rPr>
      </w:pPr>
      <w:r w:rsidRPr="00616015">
        <w:rPr>
          <w:rFonts w:ascii="Times New Roman" w:hAnsi="Times New Roman" w:cs="Times New Roman"/>
          <w:b/>
          <w:i/>
          <w:sz w:val="20"/>
          <w:szCs w:val="20"/>
          <w:lang w:val="uk-UA"/>
        </w:rPr>
        <w:t>Властивості ядерних об'єктів</w:t>
      </w:r>
    </w:p>
    <w:p w:rsidR="00616015" w:rsidRPr="00616015" w:rsidRDefault="00616015" w:rsidP="00616015">
      <w:pPr>
        <w:spacing w:after="0" w:line="264" w:lineRule="auto"/>
        <w:ind w:firstLine="425"/>
        <w:jc w:val="both"/>
        <w:rPr>
          <w:rFonts w:ascii="Times New Roman" w:hAnsi="Times New Roman" w:cs="Times New Roman"/>
          <w:sz w:val="20"/>
          <w:szCs w:val="20"/>
          <w:lang w:val="uk-UA"/>
        </w:rPr>
      </w:pPr>
    </w:p>
    <w:p w:rsidR="00616015" w:rsidRPr="00616015" w:rsidRDefault="00616015" w:rsidP="00616015">
      <w:pPr>
        <w:spacing w:after="0" w:line="264" w:lineRule="auto"/>
        <w:ind w:firstLine="425"/>
        <w:jc w:val="both"/>
        <w:rPr>
          <w:rFonts w:ascii="Times New Roman" w:hAnsi="Times New Roman" w:cs="Times New Roman"/>
          <w:sz w:val="20"/>
          <w:szCs w:val="20"/>
          <w:lang w:val="uk-UA"/>
        </w:rPr>
      </w:pPr>
      <w:r w:rsidRPr="00616015">
        <w:rPr>
          <w:rFonts w:ascii="Times New Roman" w:hAnsi="Times New Roman" w:cs="Times New Roman"/>
          <w:sz w:val="20"/>
          <w:szCs w:val="20"/>
          <w:lang w:val="uk-UA"/>
        </w:rPr>
        <w:t xml:space="preserve">Ядерний об'єкт це підприємство (організація), на території якого використовуються або зберігаються ядерні матеріали, які відпрацювали ядерні матеріали, експлуатаційні радіоактивні відходи або розміщується та (або) експлуатується ядерна установка та (або) пункт зберігання [61]. Ядерна установка – це будь-яка установка, на якій виробляються, обробляються або перебувають у обігу радіоактивні чи матеріали, що діляться в кількостях, при яких необхідно брати до уваги питання ядерної безпеки [62]. Це споруди з енергетичними реакторами, а також споруди з </w:t>
      </w:r>
      <w:r w:rsidRPr="00616015">
        <w:rPr>
          <w:rFonts w:ascii="Times New Roman" w:hAnsi="Times New Roman" w:cs="Times New Roman"/>
          <w:sz w:val="20"/>
          <w:szCs w:val="20"/>
          <w:lang w:val="uk-UA"/>
        </w:rPr>
        <w:lastRenderedPageBreak/>
        <w:t>промисловими, експериментальними та дослідницькими реакторами, критичними та підкритичними ядерними стендами (складаннями), прискорювачі заряджених частинок високих енергій, сховища радіоактивних відходів, підприємства для збагачення урану та виробництва ядерного палива. Необхідно зазначити, що відповідно до Конвенції про фізичний захист ядерного матеріалу та ядерних установок [63], «ядерна установка» означає установку (включаючи пов'язані з нею будівлі та обладнання), на якій здійснюється виробництво, переробка, використання, обробка, зберігання або поховання ядерного матеріалу, якщо пошкодження або втручання в експлуатацію такої установки може призвести до значного опромінення або значного викиду радіоактивних матеріалів.</w:t>
      </w:r>
    </w:p>
    <w:p w:rsidR="00616015" w:rsidRPr="00616015" w:rsidRDefault="00616015" w:rsidP="00616015">
      <w:pPr>
        <w:spacing w:after="0" w:line="264" w:lineRule="auto"/>
        <w:ind w:firstLine="425"/>
        <w:jc w:val="both"/>
        <w:rPr>
          <w:rFonts w:ascii="Times New Roman" w:hAnsi="Times New Roman" w:cs="Times New Roman"/>
          <w:sz w:val="20"/>
          <w:szCs w:val="20"/>
          <w:lang w:val="uk-UA"/>
        </w:rPr>
      </w:pPr>
      <w:r w:rsidRPr="00616015">
        <w:rPr>
          <w:rFonts w:ascii="Times New Roman" w:hAnsi="Times New Roman" w:cs="Times New Roman"/>
          <w:sz w:val="20"/>
          <w:szCs w:val="20"/>
          <w:lang w:val="uk-UA"/>
        </w:rPr>
        <w:t>Виходячи з цього, ядерними об'єктами в Україні є атомні електростанції (АЕС), комбінати з видобутку та збагачення урану, підприємства зі зберігання радіоактивних відходів та відпрацьованого палива, наукові та освітні установи з дослідницькими реакторами, ядерними збірками та прискорювачами. Кожен із цих об'єктів, відповідно до законодавства України [64], належним чином охороняється та захищається як стратегічний об'єкт держави. Цей висновок можна зробити з того, що підрозділи служби фізичного захисту ядерних об'єктів та підрозділи, що охороняють військові об'єкти, керуються тим самим військовим документом – Статутом гарнізонної та вартової служби Збройних Сил України [65].</w:t>
      </w:r>
    </w:p>
    <w:p w:rsidR="00616015" w:rsidRPr="00616015" w:rsidRDefault="00616015" w:rsidP="00616015">
      <w:pPr>
        <w:spacing w:after="0" w:line="264" w:lineRule="auto"/>
        <w:ind w:firstLine="425"/>
        <w:jc w:val="both"/>
        <w:rPr>
          <w:rFonts w:ascii="Times New Roman" w:hAnsi="Times New Roman" w:cs="Times New Roman"/>
          <w:sz w:val="20"/>
          <w:szCs w:val="20"/>
          <w:lang w:val="uk-UA"/>
        </w:rPr>
      </w:pPr>
      <w:r w:rsidRPr="00616015">
        <w:rPr>
          <w:rFonts w:ascii="Times New Roman" w:hAnsi="Times New Roman" w:cs="Times New Roman"/>
          <w:sz w:val="20"/>
          <w:szCs w:val="20"/>
          <w:lang w:val="uk-UA"/>
        </w:rPr>
        <w:t>У той самий час, як показує якісне порівняння [66-68], кожен ядерний об'єкт є потенційно-небезпечним об'єктом, і об'єктом небезпечного виробництва, і критично важливим об'єктом.</w:t>
      </w:r>
    </w:p>
    <w:p w:rsidR="00491AE4" w:rsidRPr="00F01EEF" w:rsidRDefault="00A901FF" w:rsidP="00096902">
      <w:pPr>
        <w:pStyle w:val="HTML"/>
        <w:shd w:val="clear" w:color="auto" w:fill="FFFFFF"/>
        <w:spacing w:before="120" w:after="120" w:line="264" w:lineRule="auto"/>
        <w:jc w:val="center"/>
        <w:rPr>
          <w:rFonts w:ascii="Times New Roman" w:hAnsi="Times New Roman" w:cs="Times New Roman"/>
          <w:b/>
          <w:bCs/>
          <w:i/>
          <w:iCs/>
          <w:color w:val="000000"/>
          <w:sz w:val="24"/>
          <w:szCs w:val="24"/>
          <w:shd w:val="clear" w:color="auto" w:fill="FFFFFF"/>
          <w:lang w:val="uk-UA"/>
        </w:rPr>
      </w:pPr>
      <w:r w:rsidRPr="00F01EEF">
        <w:rPr>
          <w:rFonts w:ascii="Times New Roman" w:hAnsi="Times New Roman" w:cs="Times New Roman"/>
          <w:b/>
          <w:bCs/>
          <w:iCs/>
          <w:color w:val="000000"/>
          <w:sz w:val="24"/>
          <w:szCs w:val="24"/>
          <w:shd w:val="clear" w:color="auto" w:fill="FFFFFF"/>
          <w:lang w:val="uk-UA"/>
        </w:rPr>
        <w:t>В</w:t>
      </w:r>
      <w:r w:rsidR="00A755A0" w:rsidRPr="00F01EEF">
        <w:rPr>
          <w:rFonts w:ascii="Times New Roman" w:hAnsi="Times New Roman" w:cs="Times New Roman"/>
          <w:b/>
          <w:bCs/>
          <w:iCs/>
          <w:color w:val="000000"/>
          <w:sz w:val="24"/>
          <w:szCs w:val="24"/>
          <w:shd w:val="clear" w:color="auto" w:fill="FFFFFF"/>
          <w:lang w:val="uk-UA"/>
        </w:rPr>
        <w:t>исновки</w:t>
      </w:r>
    </w:p>
    <w:p w:rsidR="00616015" w:rsidRPr="00616015" w:rsidRDefault="00616015" w:rsidP="00616015">
      <w:pPr>
        <w:spacing w:after="0" w:line="264" w:lineRule="auto"/>
        <w:ind w:firstLine="426"/>
        <w:jc w:val="both"/>
        <w:rPr>
          <w:rFonts w:ascii="Times New Roman" w:eastAsiaTheme="minorEastAsia" w:hAnsi="Times New Roman" w:cs="Times New Roman"/>
          <w:sz w:val="20"/>
          <w:szCs w:val="20"/>
          <w:lang w:val="uk-UA"/>
        </w:rPr>
      </w:pPr>
      <w:r w:rsidRPr="00616015">
        <w:rPr>
          <w:rFonts w:ascii="Times New Roman" w:eastAsiaTheme="minorEastAsia" w:hAnsi="Times New Roman" w:cs="Times New Roman"/>
          <w:sz w:val="20"/>
          <w:szCs w:val="20"/>
          <w:lang w:val="uk-UA"/>
        </w:rPr>
        <w:t xml:space="preserve">Таким чином, з позицій оцінки складових частин критичної інфраструктури України, поняття потенційно-небезпечний об'єкт, </w:t>
      </w:r>
      <w:proofErr w:type="spellStart"/>
      <w:r w:rsidRPr="00616015">
        <w:rPr>
          <w:rFonts w:ascii="Times New Roman" w:eastAsiaTheme="minorEastAsia" w:hAnsi="Times New Roman" w:cs="Times New Roman"/>
          <w:sz w:val="20"/>
          <w:szCs w:val="20"/>
          <w:lang w:val="uk-UA"/>
        </w:rPr>
        <w:t>об'єкт</w:t>
      </w:r>
      <w:proofErr w:type="spellEnd"/>
      <w:r w:rsidRPr="00616015">
        <w:rPr>
          <w:rFonts w:ascii="Times New Roman" w:eastAsiaTheme="minorEastAsia" w:hAnsi="Times New Roman" w:cs="Times New Roman"/>
          <w:sz w:val="20"/>
          <w:szCs w:val="20"/>
          <w:lang w:val="uk-UA"/>
        </w:rPr>
        <w:t xml:space="preserve"> небезпечного виробництва, критично важливий об'єкт та стратегічний об'єкт можна вважати тотожними стосовно ядерних об'єктів.</w:t>
      </w:r>
    </w:p>
    <w:p w:rsidR="00B72CF6" w:rsidRDefault="00616015" w:rsidP="00616015">
      <w:pPr>
        <w:spacing w:after="0" w:line="264" w:lineRule="auto"/>
        <w:ind w:firstLine="426"/>
        <w:jc w:val="both"/>
        <w:rPr>
          <w:rFonts w:ascii="Times New Roman" w:eastAsiaTheme="minorEastAsia" w:hAnsi="Times New Roman" w:cs="Times New Roman"/>
          <w:sz w:val="20"/>
          <w:szCs w:val="20"/>
          <w:lang w:val="uk-UA"/>
        </w:rPr>
      </w:pPr>
      <w:r w:rsidRPr="00616015">
        <w:rPr>
          <w:rFonts w:ascii="Times New Roman" w:eastAsiaTheme="minorEastAsia" w:hAnsi="Times New Roman" w:cs="Times New Roman"/>
          <w:sz w:val="20"/>
          <w:szCs w:val="20"/>
          <w:lang w:val="uk-UA"/>
        </w:rPr>
        <w:t xml:space="preserve">Пролонгуючи міркування таким чином, можна підтвердити справедливість цієї тотожності стосовно інших об'єктів критичної інфраструктури, наприклад, гідро та теплоенергетики, нафтохімії та інше. </w:t>
      </w:r>
    </w:p>
    <w:p w:rsidR="00D24679" w:rsidRPr="00C068F9" w:rsidRDefault="00D24679" w:rsidP="00096902">
      <w:pPr>
        <w:spacing w:before="120" w:after="120" w:line="264" w:lineRule="auto"/>
        <w:jc w:val="center"/>
        <w:rPr>
          <w:rFonts w:ascii="Times New Roman" w:hAnsi="Times New Roman" w:cs="Times New Roman"/>
          <w:b/>
          <w:iCs/>
          <w:sz w:val="20"/>
          <w:szCs w:val="20"/>
          <w:lang w:val="uk-UA"/>
        </w:rPr>
      </w:pPr>
      <w:r w:rsidRPr="00C068F9">
        <w:rPr>
          <w:rFonts w:ascii="Times New Roman" w:hAnsi="Times New Roman" w:cs="Times New Roman"/>
          <w:b/>
          <w:iCs/>
          <w:sz w:val="20"/>
          <w:szCs w:val="20"/>
          <w:lang w:val="uk-UA"/>
        </w:rPr>
        <w:t>Література</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1. </w:t>
      </w:r>
      <w:proofErr w:type="spellStart"/>
      <w:r w:rsidRPr="002A6990">
        <w:rPr>
          <w:rFonts w:ascii="Times New Roman" w:hAnsi="Times New Roman" w:cs="Times New Roman"/>
          <w:i/>
          <w:sz w:val="20"/>
          <w:szCs w:val="20"/>
        </w:rPr>
        <w:t>Ключове</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завдання</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нашої</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держави</w:t>
      </w:r>
      <w:proofErr w:type="spellEnd"/>
      <w:r w:rsidRPr="002A6990">
        <w:rPr>
          <w:rFonts w:ascii="Times New Roman" w:hAnsi="Times New Roman" w:cs="Times New Roman"/>
          <w:i/>
          <w:sz w:val="20"/>
          <w:szCs w:val="20"/>
        </w:rPr>
        <w:t xml:space="preserve"> / </w:t>
      </w:r>
      <w:proofErr w:type="spellStart"/>
      <w:r w:rsidRPr="002A6990">
        <w:rPr>
          <w:rFonts w:ascii="Times New Roman" w:hAnsi="Times New Roman" w:cs="Times New Roman"/>
          <w:i/>
          <w:sz w:val="20"/>
          <w:szCs w:val="20"/>
        </w:rPr>
        <w:t>Промови</w:t>
      </w:r>
      <w:proofErr w:type="spellEnd"/>
      <w:r w:rsidRPr="002A6990">
        <w:rPr>
          <w:rFonts w:ascii="Times New Roman" w:hAnsi="Times New Roman" w:cs="Times New Roman"/>
          <w:i/>
          <w:sz w:val="20"/>
          <w:szCs w:val="20"/>
        </w:rPr>
        <w:t xml:space="preserve"> та </w:t>
      </w:r>
      <w:proofErr w:type="spellStart"/>
      <w:r w:rsidRPr="002A6990">
        <w:rPr>
          <w:rFonts w:ascii="Times New Roman" w:hAnsi="Times New Roman" w:cs="Times New Roman"/>
          <w:i/>
          <w:sz w:val="20"/>
          <w:szCs w:val="20"/>
        </w:rPr>
        <w:t>звернення</w:t>
      </w:r>
      <w:proofErr w:type="spellEnd"/>
      <w:r w:rsidRPr="002A6990">
        <w:rPr>
          <w:rFonts w:ascii="Times New Roman" w:hAnsi="Times New Roman" w:cs="Times New Roman"/>
          <w:i/>
          <w:sz w:val="20"/>
          <w:szCs w:val="20"/>
        </w:rPr>
        <w:t xml:space="preserve"> / Доступ: </w:t>
      </w:r>
      <w:hyperlink r:id="rId13" w:history="1">
        <w:r w:rsidRPr="002A6990">
          <w:rPr>
            <w:rStyle w:val="a3"/>
            <w:rFonts w:ascii="Times New Roman" w:hAnsi="Times New Roman" w:cs="Times New Roman"/>
            <w:i/>
            <w:color w:val="auto"/>
            <w:sz w:val="20"/>
            <w:szCs w:val="20"/>
            <w:u w:val="none"/>
          </w:rPr>
          <w:t>https://www.president.gov.ua/news/speeches</w:t>
        </w:r>
      </w:hyperlink>
    </w:p>
    <w:p w:rsidR="00616015" w:rsidRPr="002A6990" w:rsidRDefault="00616015" w:rsidP="002A6990">
      <w:pPr>
        <w:spacing w:after="0" w:line="264" w:lineRule="auto"/>
        <w:jc w:val="both"/>
        <w:rPr>
          <w:rStyle w:val="a3"/>
          <w:rFonts w:ascii="Times New Roman" w:hAnsi="Times New Roman" w:cs="Times New Roman"/>
          <w:i/>
          <w:color w:val="auto"/>
          <w:sz w:val="20"/>
          <w:szCs w:val="20"/>
          <w:u w:val="none"/>
        </w:rPr>
      </w:pPr>
      <w:r w:rsidRPr="002A6990">
        <w:rPr>
          <w:rFonts w:ascii="Times New Roman" w:hAnsi="Times New Roman" w:cs="Times New Roman"/>
          <w:i/>
          <w:sz w:val="20"/>
          <w:szCs w:val="20"/>
        </w:rPr>
        <w:t xml:space="preserve">2. Инфраструктура – </w:t>
      </w:r>
      <w:proofErr w:type="spellStart"/>
      <w:r w:rsidRPr="002A6990">
        <w:rPr>
          <w:rFonts w:ascii="Times New Roman" w:hAnsi="Times New Roman" w:cs="Times New Roman"/>
          <w:i/>
          <w:sz w:val="20"/>
          <w:szCs w:val="20"/>
        </w:rPr>
        <w:t>Викопедия</w:t>
      </w:r>
      <w:proofErr w:type="spellEnd"/>
      <w:r w:rsidRPr="002A6990">
        <w:rPr>
          <w:rFonts w:ascii="Times New Roman" w:hAnsi="Times New Roman" w:cs="Times New Roman"/>
          <w:i/>
          <w:sz w:val="20"/>
          <w:szCs w:val="20"/>
        </w:rPr>
        <w:t xml:space="preserve">. Доступ: </w:t>
      </w:r>
      <w:hyperlink r:id="rId14" w:history="1">
        <w:r w:rsidRPr="002A6990">
          <w:rPr>
            <w:rStyle w:val="a3"/>
            <w:rFonts w:ascii="Times New Roman" w:hAnsi="Times New Roman" w:cs="Times New Roman"/>
            <w:i/>
            <w:color w:val="auto"/>
            <w:sz w:val="20"/>
            <w:szCs w:val="20"/>
            <w:u w:val="none"/>
            <w:lang w:val="en-US"/>
          </w:rPr>
          <w:t>https</w:t>
        </w:r>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ru</w:t>
        </w:r>
        <w:proofErr w:type="spellEnd"/>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wikipedia</w:t>
        </w:r>
        <w:proofErr w:type="spellEnd"/>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org</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wiki</w:t>
        </w:r>
        <w:r w:rsidRPr="002A6990">
          <w:rPr>
            <w:rStyle w:val="a3"/>
            <w:rFonts w:ascii="Times New Roman" w:hAnsi="Times New Roman" w:cs="Times New Roman"/>
            <w:i/>
            <w:color w:val="auto"/>
            <w:sz w:val="20"/>
            <w:szCs w:val="20"/>
            <w:u w:val="none"/>
          </w:rPr>
          <w:t xml:space="preserve">/ </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lastRenderedPageBreak/>
        <w:t xml:space="preserve">3. Infrastructure and transport developments. Input: </w:t>
      </w:r>
      <w:hyperlink r:id="rId15" w:history="1">
        <w:r w:rsidRPr="002A6990">
          <w:rPr>
            <w:rStyle w:val="a3"/>
            <w:rFonts w:ascii="Times New Roman" w:hAnsi="Times New Roman" w:cs="Times New Roman"/>
            <w:i/>
            <w:color w:val="auto"/>
            <w:sz w:val="20"/>
            <w:szCs w:val="20"/>
            <w:u w:val="none"/>
            <w:lang w:val="en-US"/>
          </w:rPr>
          <w:t>http://www</w:t>
        </w:r>
      </w:hyperlink>
      <w:r w:rsidRPr="002A6990">
        <w:rPr>
          <w:rFonts w:ascii="Times New Roman" w:hAnsi="Times New Roman" w:cs="Times New Roman"/>
          <w:i/>
          <w:sz w:val="20"/>
          <w:szCs w:val="20"/>
          <w:lang w:val="en-US"/>
        </w:rPr>
        <w:t>. skyscrapercity.com/</w:t>
      </w:r>
      <w:proofErr w:type="spellStart"/>
      <w:r w:rsidRPr="002A6990">
        <w:rPr>
          <w:rFonts w:ascii="Times New Roman" w:hAnsi="Times New Roman" w:cs="Times New Roman"/>
          <w:i/>
          <w:sz w:val="20"/>
          <w:szCs w:val="20"/>
          <w:lang w:val="en-US"/>
        </w:rPr>
        <w:t>forumdisplay.php?f</w:t>
      </w:r>
      <w:proofErr w:type="spellEnd"/>
      <w:r w:rsidRPr="002A6990">
        <w:rPr>
          <w:rFonts w:ascii="Times New Roman" w:hAnsi="Times New Roman" w:cs="Times New Roman"/>
          <w:i/>
          <w:sz w:val="20"/>
          <w:szCs w:val="20"/>
          <w:lang w:val="en-US"/>
        </w:rPr>
        <w:t>=3345</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4. </w:t>
      </w:r>
      <w:proofErr w:type="spellStart"/>
      <w:r w:rsidRPr="002A6990">
        <w:rPr>
          <w:rFonts w:ascii="Times New Roman" w:hAnsi="Times New Roman" w:cs="Times New Roman"/>
          <w:i/>
          <w:sz w:val="20"/>
          <w:szCs w:val="20"/>
          <w:lang w:val="en-US"/>
        </w:rPr>
        <w:t>Patrik</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Kotas</w:t>
      </w:r>
      <w:proofErr w:type="spellEnd"/>
      <w:r w:rsidRPr="002A6990">
        <w:rPr>
          <w:rFonts w:ascii="Times New Roman" w:hAnsi="Times New Roman" w:cs="Times New Roman"/>
          <w:i/>
          <w:sz w:val="20"/>
          <w:szCs w:val="20"/>
          <w:lang w:val="en-US"/>
        </w:rPr>
        <w:t xml:space="preserve">. </w:t>
      </w:r>
      <w:proofErr w:type="spellStart"/>
      <w:proofErr w:type="gramStart"/>
      <w:r w:rsidRPr="002A6990">
        <w:rPr>
          <w:rFonts w:ascii="Times New Roman" w:hAnsi="Times New Roman" w:cs="Times New Roman"/>
          <w:i/>
          <w:sz w:val="20"/>
          <w:szCs w:val="20"/>
          <w:lang w:val="en-US"/>
        </w:rPr>
        <w:t>Dopravní</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systémy</w:t>
      </w:r>
      <w:proofErr w:type="spellEnd"/>
      <w:r w:rsidRPr="002A6990">
        <w:rPr>
          <w:rFonts w:ascii="Times New Roman" w:hAnsi="Times New Roman" w:cs="Times New Roman"/>
          <w:i/>
          <w:sz w:val="20"/>
          <w:szCs w:val="20"/>
          <w:lang w:val="en-US"/>
        </w:rPr>
        <w:t xml:space="preserve"> a </w:t>
      </w:r>
      <w:proofErr w:type="spellStart"/>
      <w:r w:rsidRPr="002A6990">
        <w:rPr>
          <w:rFonts w:ascii="Times New Roman" w:hAnsi="Times New Roman" w:cs="Times New Roman"/>
          <w:i/>
          <w:sz w:val="20"/>
          <w:szCs w:val="20"/>
          <w:lang w:val="en-US"/>
        </w:rPr>
        <w:t>stavby</w:t>
      </w:r>
      <w:proofErr w:type="spellEnd"/>
      <w:r w:rsidRPr="002A6990">
        <w:rPr>
          <w:rFonts w:ascii="Times New Roman" w:hAnsi="Times New Roman" w:cs="Times New Roman"/>
          <w:i/>
          <w:sz w:val="20"/>
          <w:szCs w:val="20"/>
          <w:lang w:val="en-US"/>
        </w:rPr>
        <w:t>.</w:t>
      </w:r>
      <w:proofErr w:type="gramEnd"/>
      <w:r w:rsidRPr="002A6990">
        <w:rPr>
          <w:rFonts w:ascii="Times New Roman" w:hAnsi="Times New Roman" w:cs="Times New Roman"/>
          <w:i/>
          <w:sz w:val="20"/>
          <w:szCs w:val="20"/>
          <w:lang w:val="en-US"/>
        </w:rPr>
        <w:t xml:space="preserve"> – </w:t>
      </w:r>
      <w:proofErr w:type="spellStart"/>
      <w:r w:rsidRPr="002A6990">
        <w:rPr>
          <w:rFonts w:ascii="Times New Roman" w:hAnsi="Times New Roman" w:cs="Times New Roman"/>
          <w:i/>
          <w:sz w:val="20"/>
          <w:szCs w:val="20"/>
          <w:lang w:val="en-US"/>
        </w:rPr>
        <w:t>Praha</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Nakladatelství</w:t>
      </w:r>
      <w:proofErr w:type="spellEnd"/>
      <w:r w:rsidRPr="002A6990">
        <w:rPr>
          <w:rFonts w:ascii="Times New Roman" w:hAnsi="Times New Roman" w:cs="Times New Roman"/>
          <w:i/>
          <w:sz w:val="20"/>
          <w:szCs w:val="20"/>
          <w:lang w:val="en-US"/>
        </w:rPr>
        <w:t xml:space="preserve"> ČVUT, 2007. – 353 </w:t>
      </w:r>
      <w:r w:rsidRPr="002A6990">
        <w:rPr>
          <w:rFonts w:ascii="Times New Roman" w:hAnsi="Times New Roman" w:cs="Times New Roman"/>
          <w:i/>
          <w:sz w:val="20"/>
          <w:szCs w:val="20"/>
        </w:rPr>
        <w:t>с</w:t>
      </w:r>
      <w:r w:rsidRPr="002A6990">
        <w:rPr>
          <w:rFonts w:ascii="Times New Roman" w:hAnsi="Times New Roman" w:cs="Times New Roman"/>
          <w:i/>
          <w:sz w:val="20"/>
          <w:szCs w:val="20"/>
          <w:lang w:val="en-US"/>
        </w:rPr>
        <w:t>.</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5. Инфраструктура (</w:t>
      </w:r>
      <w:proofErr w:type="spellStart"/>
      <w:r w:rsidRPr="002A6990">
        <w:rPr>
          <w:rFonts w:ascii="Times New Roman" w:hAnsi="Times New Roman" w:cs="Times New Roman"/>
          <w:i/>
          <w:sz w:val="20"/>
          <w:szCs w:val="20"/>
          <w:lang w:val="en-US"/>
        </w:rPr>
        <w:t>Infrastructur</w:t>
      </w:r>
      <w:proofErr w:type="spellEnd"/>
      <w:r w:rsidRPr="002A6990">
        <w:rPr>
          <w:rFonts w:ascii="Times New Roman" w:hAnsi="Times New Roman" w:cs="Times New Roman"/>
          <w:i/>
          <w:sz w:val="20"/>
          <w:szCs w:val="20"/>
        </w:rPr>
        <w:t>e) – это. Доступ: http://forexaw.com/TERMs/Industry/Plants_and_soobruzheniya/l853_%D0</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6. Понятие и роль транспортной инфраструктуры. Доступ: </w:t>
      </w:r>
      <w:hyperlink r:id="rId16" w:history="1">
        <w:r w:rsidRPr="002A6990">
          <w:rPr>
            <w:rStyle w:val="a3"/>
            <w:rFonts w:ascii="Times New Roman" w:hAnsi="Times New Roman" w:cs="Times New Roman"/>
            <w:i/>
            <w:color w:val="auto"/>
            <w:sz w:val="20"/>
            <w:szCs w:val="20"/>
            <w:u w:val="none"/>
          </w:rPr>
          <w:t>http://www.trmotion.uа/mijs-414-1.html</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7. Понятие и значение транспортной инфраструктуры. Доступ</w:t>
      </w:r>
      <w:r w:rsidRPr="002A6990">
        <w:rPr>
          <w:rFonts w:ascii="Times New Roman" w:hAnsi="Times New Roman" w:cs="Times New Roman"/>
          <w:i/>
          <w:sz w:val="20"/>
          <w:szCs w:val="20"/>
          <w:lang w:val="en-US"/>
        </w:rPr>
        <w:t xml:space="preserve">: </w:t>
      </w:r>
      <w:hyperlink w:history="1">
        <w:r w:rsidRPr="002A6990">
          <w:rPr>
            <w:rStyle w:val="a3"/>
            <w:rFonts w:ascii="Times New Roman" w:hAnsi="Times New Roman" w:cs="Times New Roman"/>
            <w:i/>
            <w:color w:val="auto"/>
            <w:sz w:val="20"/>
            <w:szCs w:val="20"/>
            <w:u w:val="none"/>
            <w:lang w:val="en-US"/>
          </w:rPr>
          <w:t xml:space="preserve">http:// </w:t>
        </w:r>
        <w:proofErr w:type="spellStart"/>
        <w:r w:rsidRPr="002A6990">
          <w:rPr>
            <w:rStyle w:val="a3"/>
            <w:rFonts w:ascii="Times New Roman" w:hAnsi="Times New Roman" w:cs="Times New Roman"/>
            <w:i/>
            <w:color w:val="auto"/>
            <w:sz w:val="20"/>
            <w:szCs w:val="20"/>
            <w:u w:val="none"/>
            <w:lang w:val="en-US"/>
          </w:rPr>
          <w:t>knowledge.allbest.u</w:t>
        </w:r>
        <w:proofErr w:type="spellEnd"/>
        <w:r w:rsidRPr="002A6990">
          <w:rPr>
            <w:rStyle w:val="a3"/>
            <w:rFonts w:ascii="Times New Roman" w:hAnsi="Times New Roman" w:cs="Times New Roman"/>
            <w:i/>
            <w:color w:val="auto"/>
            <w:sz w:val="20"/>
            <w:szCs w:val="20"/>
            <w:u w:val="none"/>
          </w:rPr>
          <w:t>а</w:t>
        </w:r>
        <w:r w:rsidRPr="002A6990">
          <w:rPr>
            <w:rStyle w:val="a3"/>
            <w:rFonts w:ascii="Times New Roman" w:hAnsi="Times New Roman" w:cs="Times New Roman"/>
            <w:i/>
            <w:color w:val="auto"/>
            <w:sz w:val="20"/>
            <w:szCs w:val="20"/>
            <w:u w:val="none"/>
            <w:lang w:val="en-US"/>
          </w:rPr>
          <w:t>/transport/2c0a65635a3bc78b5c43b88521306d37_0.html</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8. Транспортная инфраструктура – </w:t>
      </w:r>
      <w:proofErr w:type="spellStart"/>
      <w:r w:rsidRPr="002A6990">
        <w:rPr>
          <w:rFonts w:ascii="Times New Roman" w:hAnsi="Times New Roman" w:cs="Times New Roman"/>
          <w:i/>
          <w:sz w:val="20"/>
          <w:szCs w:val="20"/>
        </w:rPr>
        <w:t>Викопедия</w:t>
      </w:r>
      <w:proofErr w:type="spellEnd"/>
      <w:r w:rsidRPr="002A6990">
        <w:rPr>
          <w:rFonts w:ascii="Times New Roman" w:hAnsi="Times New Roman" w:cs="Times New Roman"/>
          <w:i/>
          <w:sz w:val="20"/>
          <w:szCs w:val="20"/>
        </w:rPr>
        <w:t xml:space="preserve">. Доступ: </w:t>
      </w:r>
      <w:hyperlink w:history="1">
        <w:r w:rsidRPr="002A6990">
          <w:rPr>
            <w:rStyle w:val="a3"/>
            <w:rFonts w:ascii="Times New Roman" w:hAnsi="Times New Roman" w:cs="Times New Roman"/>
            <w:i/>
            <w:color w:val="auto"/>
            <w:sz w:val="20"/>
            <w:szCs w:val="20"/>
            <w:u w:val="none"/>
            <w:lang w:val="en-US"/>
          </w:rPr>
          <w:t>https</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u</w:t>
        </w:r>
        <w:r w:rsidRPr="002A6990">
          <w:rPr>
            <w:rStyle w:val="a3"/>
            <w:rFonts w:ascii="Times New Roman" w:hAnsi="Times New Roman" w:cs="Times New Roman"/>
            <w:i/>
            <w:color w:val="auto"/>
            <w:sz w:val="20"/>
            <w:szCs w:val="20"/>
            <w:u w:val="none"/>
          </w:rPr>
          <w:t xml:space="preserve">а. </w:t>
        </w:r>
        <w:proofErr w:type="spellStart"/>
        <w:r w:rsidRPr="002A6990">
          <w:rPr>
            <w:rStyle w:val="a3"/>
            <w:rFonts w:ascii="Times New Roman" w:hAnsi="Times New Roman" w:cs="Times New Roman"/>
            <w:i/>
            <w:color w:val="auto"/>
            <w:sz w:val="20"/>
            <w:szCs w:val="20"/>
            <w:u w:val="none"/>
            <w:lang w:val="en-US"/>
          </w:rPr>
          <w:t>wikipedia</w:t>
        </w:r>
        <w:proofErr w:type="spellEnd"/>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org</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wiki</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D</w:t>
        </w:r>
        <w:r w:rsidRPr="002A6990">
          <w:rPr>
            <w:rStyle w:val="a3"/>
            <w:rFonts w:ascii="Times New Roman" w:hAnsi="Times New Roman" w:cs="Times New Roman"/>
            <w:i/>
            <w:color w:val="auto"/>
            <w:sz w:val="20"/>
            <w:szCs w:val="20"/>
            <w:u w:val="none"/>
          </w:rPr>
          <w:t>0%</w:t>
        </w:r>
        <w:r w:rsidRPr="002A6990">
          <w:rPr>
            <w:rStyle w:val="a3"/>
            <w:rFonts w:ascii="Times New Roman" w:hAnsi="Times New Roman" w:cs="Times New Roman"/>
            <w:i/>
            <w:color w:val="auto"/>
            <w:sz w:val="20"/>
            <w:szCs w:val="20"/>
            <w:u w:val="none"/>
            <w:lang w:val="en-US"/>
          </w:rPr>
          <w:t>A</w:t>
        </w:r>
        <w:r w:rsidRPr="002A6990">
          <w:rPr>
            <w:rStyle w:val="a3"/>
            <w:rFonts w:ascii="Times New Roman" w:hAnsi="Times New Roman" w:cs="Times New Roman"/>
            <w:i/>
            <w:color w:val="auto"/>
            <w:sz w:val="20"/>
            <w:szCs w:val="20"/>
            <w:u w:val="none"/>
          </w:rPr>
          <w:t>2%</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9. Инженерно-техническая инфраструктура. Что это такое. Доступ: </w:t>
      </w:r>
      <w:hyperlink w:history="1">
        <w:r w:rsidRPr="002A6990">
          <w:rPr>
            <w:rStyle w:val="a3"/>
            <w:rFonts w:ascii="Times New Roman" w:hAnsi="Times New Roman" w:cs="Times New Roman"/>
            <w:i/>
            <w:color w:val="auto"/>
            <w:sz w:val="20"/>
            <w:szCs w:val="20"/>
            <w:u w:val="none"/>
          </w:rPr>
          <w:t>http: //www.remontspb.</w:t>
        </w:r>
        <w:proofErr w:type="gramStart"/>
        <w:r w:rsidRPr="002A6990">
          <w:rPr>
            <w:rStyle w:val="a3"/>
            <w:rFonts w:ascii="Times New Roman" w:hAnsi="Times New Roman" w:cs="Times New Roman"/>
            <w:i/>
            <w:color w:val="auto"/>
            <w:sz w:val="20"/>
            <w:szCs w:val="20"/>
            <w:u w:val="none"/>
          </w:rPr>
          <w:t>u</w:t>
        </w:r>
        <w:proofErr w:type="gramEnd"/>
        <w:r w:rsidRPr="002A6990">
          <w:rPr>
            <w:rStyle w:val="a3"/>
            <w:rFonts w:ascii="Times New Roman" w:hAnsi="Times New Roman" w:cs="Times New Roman"/>
            <w:i/>
            <w:color w:val="auto"/>
            <w:sz w:val="20"/>
            <w:szCs w:val="20"/>
            <w:u w:val="none"/>
          </w:rPr>
          <w:t>а/index.php?option=com_content&amp;task=view&amp;id=3926</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10. Инженерные сети. </w:t>
      </w:r>
      <w:proofErr w:type="spellStart"/>
      <w:r w:rsidRPr="002A6990">
        <w:rPr>
          <w:rFonts w:ascii="Times New Roman" w:hAnsi="Times New Roman" w:cs="Times New Roman"/>
          <w:i/>
          <w:sz w:val="20"/>
          <w:szCs w:val="20"/>
        </w:rPr>
        <w:t>Викопедия</w:t>
      </w:r>
      <w:proofErr w:type="spellEnd"/>
      <w:r w:rsidRPr="002A6990">
        <w:rPr>
          <w:rFonts w:ascii="Times New Roman" w:hAnsi="Times New Roman" w:cs="Times New Roman"/>
          <w:i/>
          <w:sz w:val="20"/>
          <w:szCs w:val="20"/>
        </w:rPr>
        <w:t xml:space="preserve">. Доступ: </w:t>
      </w:r>
      <w:hyperlink r:id="rId17" w:history="1">
        <w:r w:rsidRPr="002A6990">
          <w:rPr>
            <w:rStyle w:val="a3"/>
            <w:rFonts w:ascii="Times New Roman" w:hAnsi="Times New Roman" w:cs="Times New Roman"/>
            <w:i/>
            <w:color w:val="auto"/>
            <w:sz w:val="20"/>
            <w:szCs w:val="20"/>
            <w:u w:val="none"/>
          </w:rPr>
          <w:t>https://uа.wikipedia.org/wiki/ %D0%98%D0</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11. Электрическая сеть. </w:t>
      </w:r>
      <w:proofErr w:type="spellStart"/>
      <w:r w:rsidRPr="002A6990">
        <w:rPr>
          <w:rFonts w:ascii="Times New Roman" w:hAnsi="Times New Roman" w:cs="Times New Roman"/>
          <w:i/>
          <w:sz w:val="20"/>
          <w:szCs w:val="20"/>
        </w:rPr>
        <w:t>Викопедия</w:t>
      </w:r>
      <w:proofErr w:type="spellEnd"/>
      <w:r w:rsidRPr="002A6990">
        <w:rPr>
          <w:rFonts w:ascii="Times New Roman" w:hAnsi="Times New Roman" w:cs="Times New Roman"/>
          <w:i/>
          <w:sz w:val="20"/>
          <w:szCs w:val="20"/>
        </w:rPr>
        <w:t xml:space="preserve">. Доступ: </w:t>
      </w:r>
      <w:hyperlink r:id="rId18" w:history="1">
        <w:r w:rsidRPr="002A6990">
          <w:rPr>
            <w:rStyle w:val="a3"/>
            <w:rFonts w:ascii="Times New Roman" w:hAnsi="Times New Roman" w:cs="Times New Roman"/>
            <w:i/>
            <w:color w:val="auto"/>
            <w:sz w:val="20"/>
            <w:szCs w:val="20"/>
            <w:u w:val="none"/>
            <w:lang w:val="en-US"/>
          </w:rPr>
          <w:t>https</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u</w:t>
        </w:r>
        <w:r w:rsidRPr="002A6990">
          <w:rPr>
            <w:rStyle w:val="a3"/>
            <w:rFonts w:ascii="Times New Roman" w:hAnsi="Times New Roman" w:cs="Times New Roman"/>
            <w:i/>
            <w:color w:val="auto"/>
            <w:sz w:val="20"/>
            <w:szCs w:val="20"/>
            <w:u w:val="none"/>
          </w:rPr>
          <w:t>а.</w:t>
        </w:r>
        <w:r w:rsidRPr="002A6990">
          <w:rPr>
            <w:rStyle w:val="a3"/>
            <w:rFonts w:ascii="Times New Roman" w:hAnsi="Times New Roman" w:cs="Times New Roman"/>
            <w:i/>
            <w:color w:val="auto"/>
            <w:sz w:val="20"/>
            <w:szCs w:val="20"/>
            <w:u w:val="none"/>
            <w:lang w:val="en-US"/>
          </w:rPr>
          <w:t>wikipedia</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org</w:t>
        </w:r>
        <w:r w:rsidRPr="002A6990">
          <w:rPr>
            <w:rStyle w:val="a3"/>
            <w:rFonts w:ascii="Times New Roman" w:hAnsi="Times New Roman" w:cs="Times New Roman"/>
            <w:i/>
            <w:color w:val="auto"/>
            <w:sz w:val="20"/>
            <w:szCs w:val="20"/>
            <w:u w:val="none"/>
          </w:rPr>
          <w:t xml:space="preserve">/ </w:t>
        </w:r>
        <w:r w:rsidRPr="002A6990">
          <w:rPr>
            <w:rStyle w:val="a3"/>
            <w:rFonts w:ascii="Times New Roman" w:hAnsi="Times New Roman" w:cs="Times New Roman"/>
            <w:i/>
            <w:color w:val="auto"/>
            <w:sz w:val="20"/>
            <w:szCs w:val="20"/>
            <w:u w:val="none"/>
            <w:lang w:val="en-US"/>
          </w:rPr>
          <w:t>wiki</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D</w:t>
        </w:r>
        <w:r w:rsidRPr="002A6990">
          <w:rPr>
            <w:rStyle w:val="a3"/>
            <w:rFonts w:ascii="Times New Roman" w:hAnsi="Times New Roman" w:cs="Times New Roman"/>
            <w:i/>
            <w:color w:val="auto"/>
            <w:sz w:val="20"/>
            <w:szCs w:val="20"/>
            <w:u w:val="none"/>
          </w:rPr>
          <w:t>0%</w:t>
        </w:r>
        <w:r w:rsidRPr="002A6990">
          <w:rPr>
            <w:rStyle w:val="a3"/>
            <w:rFonts w:ascii="Times New Roman" w:hAnsi="Times New Roman" w:cs="Times New Roman"/>
            <w:i/>
            <w:color w:val="auto"/>
            <w:sz w:val="20"/>
            <w:szCs w:val="20"/>
            <w:u w:val="none"/>
            <w:lang w:val="en-US"/>
          </w:rPr>
          <w:t>AD</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D</w:t>
        </w:r>
        <w:r w:rsidRPr="002A6990">
          <w:rPr>
            <w:rStyle w:val="a3"/>
            <w:rFonts w:ascii="Times New Roman" w:hAnsi="Times New Roman" w:cs="Times New Roman"/>
            <w:i/>
            <w:color w:val="auto"/>
            <w:sz w:val="20"/>
            <w:szCs w:val="20"/>
            <w:u w:val="none"/>
          </w:rPr>
          <w:t>0%</w:t>
        </w:r>
        <w:r w:rsidRPr="002A6990">
          <w:rPr>
            <w:rStyle w:val="a3"/>
            <w:rFonts w:ascii="Times New Roman" w:hAnsi="Times New Roman" w:cs="Times New Roman"/>
            <w:i/>
            <w:color w:val="auto"/>
            <w:sz w:val="20"/>
            <w:szCs w:val="20"/>
            <w:u w:val="none"/>
            <w:lang w:val="en-US"/>
          </w:rPr>
          <w:t>BB</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D</w:t>
        </w:r>
        <w:r w:rsidRPr="002A6990">
          <w:rPr>
            <w:rStyle w:val="a3"/>
            <w:rFonts w:ascii="Times New Roman" w:hAnsi="Times New Roman" w:cs="Times New Roman"/>
            <w:i/>
            <w:color w:val="auto"/>
            <w:sz w:val="20"/>
            <w:szCs w:val="20"/>
            <w:u w:val="none"/>
          </w:rPr>
          <w:t>0%</w:t>
        </w:r>
        <w:r w:rsidRPr="002A6990">
          <w:rPr>
            <w:rStyle w:val="a3"/>
            <w:rFonts w:ascii="Times New Roman" w:hAnsi="Times New Roman" w:cs="Times New Roman"/>
            <w:i/>
            <w:color w:val="auto"/>
            <w:sz w:val="20"/>
            <w:szCs w:val="20"/>
            <w:u w:val="none"/>
            <w:lang w:val="en-US"/>
          </w:rPr>
          <w:t>B</w:t>
        </w:r>
        <w:r w:rsidRPr="002A6990">
          <w:rPr>
            <w:rStyle w:val="a3"/>
            <w:rFonts w:ascii="Times New Roman" w:hAnsi="Times New Roman" w:cs="Times New Roman"/>
            <w:i/>
            <w:color w:val="auto"/>
            <w:sz w:val="20"/>
            <w:szCs w:val="20"/>
            <w:u w:val="none"/>
          </w:rPr>
          <w:t>5</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 xml:space="preserve">12. Superconductors Enter Commercial Utility Service. American Superconductor and Long Island Power Authority commission the grid's first transmission cable. Input: </w:t>
      </w:r>
      <w:hyperlink r:id="rId19" w:history="1">
        <w:r w:rsidRPr="002A6990">
          <w:rPr>
            <w:rStyle w:val="a3"/>
            <w:rFonts w:ascii="Times New Roman" w:hAnsi="Times New Roman" w:cs="Times New Roman"/>
            <w:i/>
            <w:color w:val="auto"/>
            <w:sz w:val="20"/>
            <w:szCs w:val="20"/>
            <w:u w:val="none"/>
            <w:lang w:val="en-US"/>
          </w:rPr>
          <w:t>http://spectrum.ieee.org/energy/the-smarter-grid/ superconductors-enter-commercial-utility-service</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 xml:space="preserve">13. Superconductors come of age. A South Korean company has placed by far the biggest commercial order for superconducting wires. Input: </w:t>
      </w:r>
      <w:hyperlink w:history="1">
        <w:r w:rsidRPr="002A6990">
          <w:rPr>
            <w:rStyle w:val="a3"/>
            <w:rFonts w:ascii="Times New Roman" w:hAnsi="Times New Roman" w:cs="Times New Roman"/>
            <w:i/>
            <w:color w:val="auto"/>
            <w:sz w:val="20"/>
            <w:szCs w:val="20"/>
            <w:u w:val="none"/>
            <w:lang w:val="en-US"/>
          </w:rPr>
          <w:t>http://www. nature.com/news/2010/101008/full/news.2010.527.html</w:t>
        </w:r>
      </w:hyperlink>
    </w:p>
    <w:p w:rsidR="00616015" w:rsidRPr="002A6990" w:rsidRDefault="00616015" w:rsidP="002A6990">
      <w:pPr>
        <w:spacing w:after="0" w:line="264" w:lineRule="auto"/>
        <w:jc w:val="both"/>
        <w:rPr>
          <w:rFonts w:ascii="Times New Roman" w:hAnsi="Times New Roman" w:cs="Times New Roman"/>
          <w:i/>
          <w:sz w:val="20"/>
          <w:szCs w:val="20"/>
        </w:rPr>
      </w:pPr>
      <w:r w:rsidRPr="00BF4615">
        <w:rPr>
          <w:rFonts w:ascii="Times New Roman" w:hAnsi="Times New Roman" w:cs="Times New Roman"/>
          <w:i/>
          <w:sz w:val="20"/>
          <w:szCs w:val="20"/>
          <w:lang w:val="en-US"/>
        </w:rPr>
        <w:t>14.</w:t>
      </w:r>
      <w:r w:rsidRPr="002A6990">
        <w:rPr>
          <w:rFonts w:ascii="Times New Roman" w:hAnsi="Times New Roman" w:cs="Times New Roman"/>
          <w:i/>
          <w:sz w:val="20"/>
          <w:szCs w:val="20"/>
          <w:lang w:val="en-US"/>
        </w:rPr>
        <w:t> </w:t>
      </w:r>
      <w:r w:rsidRPr="002A6990">
        <w:rPr>
          <w:rFonts w:ascii="Times New Roman" w:hAnsi="Times New Roman" w:cs="Times New Roman"/>
          <w:i/>
          <w:sz w:val="20"/>
          <w:szCs w:val="20"/>
        </w:rPr>
        <w:t>Воздушные</w:t>
      </w:r>
      <w:r w:rsidRPr="00BF4615">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линии</w:t>
      </w:r>
      <w:r w:rsidRPr="00BF4615">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электропередачи</w:t>
      </w:r>
      <w:r w:rsidRPr="00BF4615">
        <w:rPr>
          <w:rFonts w:ascii="Times New Roman" w:hAnsi="Times New Roman" w:cs="Times New Roman"/>
          <w:i/>
          <w:sz w:val="20"/>
          <w:szCs w:val="20"/>
          <w:lang w:val="en-US"/>
        </w:rPr>
        <w:t xml:space="preserve"> / </w:t>
      </w:r>
      <w:proofErr w:type="spellStart"/>
      <w:r w:rsidRPr="002A6990">
        <w:rPr>
          <w:rFonts w:ascii="Times New Roman" w:hAnsi="Times New Roman" w:cs="Times New Roman"/>
          <w:i/>
          <w:sz w:val="20"/>
          <w:szCs w:val="20"/>
        </w:rPr>
        <w:t>Магидин</w:t>
      </w:r>
      <w:proofErr w:type="spellEnd"/>
      <w:r w:rsidRPr="00BF4615">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Ф</w:t>
      </w:r>
      <w:r w:rsidRPr="00BF4615">
        <w:rPr>
          <w:rFonts w:ascii="Times New Roman" w:hAnsi="Times New Roman" w:cs="Times New Roman"/>
          <w:i/>
          <w:sz w:val="20"/>
          <w:szCs w:val="20"/>
          <w:lang w:val="en-US"/>
        </w:rPr>
        <w:t xml:space="preserve">. </w:t>
      </w:r>
      <w:proofErr w:type="gramStart"/>
      <w:r w:rsidRPr="002A6990">
        <w:rPr>
          <w:rFonts w:ascii="Times New Roman" w:hAnsi="Times New Roman" w:cs="Times New Roman"/>
          <w:i/>
          <w:sz w:val="20"/>
          <w:szCs w:val="20"/>
        </w:rPr>
        <w:t>А</w:t>
      </w:r>
      <w:r w:rsidRPr="00BF4615">
        <w:rPr>
          <w:rFonts w:ascii="Times New Roman" w:hAnsi="Times New Roman" w:cs="Times New Roman"/>
          <w:i/>
          <w:sz w:val="20"/>
          <w:szCs w:val="20"/>
          <w:lang w:val="en-US"/>
        </w:rPr>
        <w:t>.;</w:t>
      </w:r>
      <w:proofErr w:type="gramEnd"/>
      <w:r w:rsidRPr="00BF4615">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Под</w:t>
      </w:r>
      <w:r w:rsidRPr="00BF4615">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ред</w:t>
      </w:r>
      <w:proofErr w:type="spellEnd"/>
      <w:r w:rsidRPr="00BF4615">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А. Н. Трифонова. – М.: Высшая школа, 1991. – 208 с.</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15. Рожкова Л. Д. Электрооборудование станций и подстанций. М.: </w:t>
      </w:r>
      <w:proofErr w:type="spellStart"/>
      <w:r w:rsidRPr="002A6990">
        <w:rPr>
          <w:rFonts w:ascii="Times New Roman" w:hAnsi="Times New Roman" w:cs="Times New Roman"/>
          <w:i/>
          <w:sz w:val="20"/>
          <w:szCs w:val="20"/>
        </w:rPr>
        <w:t>Энергоатомиздат</w:t>
      </w:r>
      <w:proofErr w:type="spellEnd"/>
      <w:r w:rsidRPr="002A6990">
        <w:rPr>
          <w:rFonts w:ascii="Times New Roman" w:hAnsi="Times New Roman" w:cs="Times New Roman"/>
          <w:i/>
          <w:sz w:val="20"/>
          <w:szCs w:val="20"/>
        </w:rPr>
        <w:t>, 1987. – 648 с.</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16. </w:t>
      </w:r>
      <w:proofErr w:type="spellStart"/>
      <w:r w:rsidRPr="002A6990">
        <w:rPr>
          <w:rFonts w:ascii="Times New Roman" w:hAnsi="Times New Roman" w:cs="Times New Roman"/>
          <w:i/>
          <w:sz w:val="20"/>
          <w:szCs w:val="20"/>
        </w:rPr>
        <w:t>Миротина</w:t>
      </w:r>
      <w:proofErr w:type="spellEnd"/>
      <w:r w:rsidRPr="002A6990">
        <w:rPr>
          <w:rFonts w:ascii="Times New Roman" w:hAnsi="Times New Roman" w:cs="Times New Roman"/>
          <w:i/>
          <w:sz w:val="20"/>
          <w:szCs w:val="20"/>
        </w:rPr>
        <w:t xml:space="preserve"> Л.Б. Транспортная логистика: Учебник. – 2-е изд., стереотип. – М.: Издательство «Экзамен», 2009. – 302 с.</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17. Инфраструктура экономики. Доступ: </w:t>
      </w:r>
      <w:hyperlink r:id="rId20" w:history="1">
        <w:r w:rsidRPr="002A6990">
          <w:rPr>
            <w:rStyle w:val="a3"/>
            <w:rFonts w:ascii="Times New Roman" w:hAnsi="Times New Roman" w:cs="Times New Roman"/>
            <w:i/>
            <w:color w:val="auto"/>
            <w:sz w:val="20"/>
            <w:szCs w:val="20"/>
            <w:u w:val="none"/>
            <w:lang w:val="en-US"/>
          </w:rPr>
          <w:t>http</w:t>
        </w:r>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www</w:t>
        </w:r>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grandars</w:t>
        </w:r>
        <w:proofErr w:type="spellEnd"/>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u</w:t>
        </w:r>
        <w:r w:rsidRPr="002A6990">
          <w:rPr>
            <w:rStyle w:val="a3"/>
            <w:rFonts w:ascii="Times New Roman" w:hAnsi="Times New Roman" w:cs="Times New Roman"/>
            <w:i/>
            <w:color w:val="auto"/>
            <w:sz w:val="20"/>
            <w:szCs w:val="20"/>
            <w:u w:val="none"/>
          </w:rPr>
          <w:t xml:space="preserve">а/ </w:t>
        </w:r>
        <w:r w:rsidRPr="002A6990">
          <w:rPr>
            <w:rStyle w:val="a3"/>
            <w:rFonts w:ascii="Times New Roman" w:hAnsi="Times New Roman" w:cs="Times New Roman"/>
            <w:i/>
            <w:color w:val="auto"/>
            <w:sz w:val="20"/>
            <w:szCs w:val="20"/>
            <w:u w:val="none"/>
            <w:lang w:val="en-US"/>
          </w:rPr>
          <w:t>student</w:t>
        </w:r>
        <w:r w:rsidRPr="002A6990">
          <w:rPr>
            <w:rStyle w:val="a3"/>
            <w:rFonts w:ascii="Times New Roman" w:hAnsi="Times New Roman" w:cs="Times New Roman"/>
            <w:i/>
            <w:color w:val="auto"/>
            <w:sz w:val="20"/>
            <w:szCs w:val="20"/>
            <w:u w:val="none"/>
          </w:rPr>
          <w:t xml:space="preserve">/ </w:t>
        </w:r>
        <w:proofErr w:type="spellStart"/>
        <w:r w:rsidRPr="002A6990">
          <w:rPr>
            <w:rStyle w:val="a3"/>
            <w:rFonts w:ascii="Times New Roman" w:hAnsi="Times New Roman" w:cs="Times New Roman"/>
            <w:i/>
            <w:color w:val="auto"/>
            <w:sz w:val="20"/>
            <w:szCs w:val="20"/>
            <w:u w:val="none"/>
            <w:lang w:val="en-US"/>
          </w:rPr>
          <w:t>nac</w:t>
        </w:r>
        <w:proofErr w:type="spellEnd"/>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ekonomika</w:t>
        </w:r>
        <w:proofErr w:type="spellEnd"/>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infrastruktura</w:t>
        </w:r>
        <w:proofErr w:type="spellEnd"/>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ekonomiki</w:t>
        </w:r>
        <w:proofErr w:type="spellEnd"/>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html</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18. Инфраструктура национальной экономики. </w:t>
      </w:r>
      <w:proofErr w:type="spellStart"/>
      <w:r w:rsidRPr="002A6990">
        <w:rPr>
          <w:rFonts w:ascii="Times New Roman" w:hAnsi="Times New Roman" w:cs="Times New Roman"/>
          <w:i/>
          <w:sz w:val="20"/>
          <w:szCs w:val="20"/>
        </w:rPr>
        <w:t>Викопедия</w:t>
      </w:r>
      <w:proofErr w:type="spellEnd"/>
      <w:r w:rsidRPr="002A6990">
        <w:rPr>
          <w:rFonts w:ascii="Times New Roman" w:hAnsi="Times New Roman" w:cs="Times New Roman"/>
          <w:i/>
          <w:sz w:val="20"/>
          <w:szCs w:val="20"/>
        </w:rPr>
        <w:t xml:space="preserve">. Доступ: </w:t>
      </w:r>
      <w:hyperlink r:id="rId21" w:history="1">
        <w:r w:rsidRPr="002A6990">
          <w:rPr>
            <w:rStyle w:val="a3"/>
            <w:rFonts w:ascii="Times New Roman" w:hAnsi="Times New Roman" w:cs="Times New Roman"/>
            <w:i/>
            <w:color w:val="auto"/>
            <w:sz w:val="20"/>
            <w:szCs w:val="20"/>
            <w:u w:val="none"/>
          </w:rPr>
          <w:t>https://uа.wikipedia.org/wiki/%D0%98%D0%BD%D1%84%D1</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19. </w:t>
      </w:r>
      <w:proofErr w:type="spellStart"/>
      <w:r w:rsidRPr="002A6990">
        <w:rPr>
          <w:rFonts w:ascii="Times New Roman" w:hAnsi="Times New Roman" w:cs="Times New Roman"/>
          <w:i/>
          <w:sz w:val="20"/>
          <w:szCs w:val="20"/>
        </w:rPr>
        <w:t>Еганян</w:t>
      </w:r>
      <w:proofErr w:type="spellEnd"/>
      <w:r w:rsidRPr="002A6990">
        <w:rPr>
          <w:rFonts w:ascii="Times New Roman" w:hAnsi="Times New Roman" w:cs="Times New Roman"/>
          <w:i/>
          <w:sz w:val="20"/>
          <w:szCs w:val="20"/>
        </w:rPr>
        <w:t xml:space="preserve"> А. Инвестиции в инфраструктуру: Деньги, проекты, интересы. ГЧП, концессии, проектное финансирование. – М.: Альпина </w:t>
      </w:r>
      <w:proofErr w:type="spellStart"/>
      <w:r w:rsidRPr="002A6990">
        <w:rPr>
          <w:rFonts w:ascii="Times New Roman" w:hAnsi="Times New Roman" w:cs="Times New Roman"/>
          <w:i/>
          <w:sz w:val="20"/>
          <w:szCs w:val="20"/>
        </w:rPr>
        <w:t>Паблишер</w:t>
      </w:r>
      <w:proofErr w:type="spellEnd"/>
      <w:r w:rsidRPr="002A6990">
        <w:rPr>
          <w:rFonts w:ascii="Times New Roman" w:hAnsi="Times New Roman" w:cs="Times New Roman"/>
          <w:i/>
          <w:sz w:val="20"/>
          <w:szCs w:val="20"/>
        </w:rPr>
        <w:t>, 2015. – 715 с.</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20. Кошелев А.Н. Национальная экономика. Конспект лекций. – М.: Высшая школа, 2008. – 160 с.</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lastRenderedPageBreak/>
        <w:t>21. North D.C. Institutions, institutional change and economic performance. Cambridge. 1990. P.40, 68.</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22. </w:t>
      </w:r>
      <w:r w:rsidRPr="002A6990">
        <w:rPr>
          <w:rFonts w:ascii="Times New Roman" w:hAnsi="Times New Roman" w:cs="Times New Roman"/>
          <w:i/>
          <w:sz w:val="20"/>
          <w:szCs w:val="20"/>
        </w:rPr>
        <w:t>Инфраструктура</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воздушного</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транспорта</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Доступ</w:t>
      </w:r>
      <w:r w:rsidRPr="002A6990">
        <w:rPr>
          <w:rFonts w:ascii="Times New Roman" w:hAnsi="Times New Roman" w:cs="Times New Roman"/>
          <w:i/>
          <w:sz w:val="20"/>
          <w:szCs w:val="20"/>
          <w:lang w:val="en-US"/>
        </w:rPr>
        <w:t xml:space="preserve">: </w:t>
      </w:r>
      <w:hyperlink w:history="1">
        <w:r w:rsidRPr="002A6990">
          <w:rPr>
            <w:rStyle w:val="a3"/>
            <w:rFonts w:ascii="Times New Roman" w:hAnsi="Times New Roman" w:cs="Times New Roman"/>
            <w:i/>
            <w:color w:val="auto"/>
            <w:sz w:val="20"/>
            <w:szCs w:val="20"/>
            <w:u w:val="none"/>
            <w:lang w:val="en-US"/>
          </w:rPr>
          <w:t xml:space="preserve">http://new. </w:t>
        </w:r>
        <w:proofErr w:type="spellStart"/>
        <w:r w:rsidRPr="002A6990">
          <w:rPr>
            <w:rStyle w:val="a3"/>
            <w:rFonts w:ascii="Times New Roman" w:hAnsi="Times New Roman" w:cs="Times New Roman"/>
            <w:i/>
            <w:color w:val="auto"/>
            <w:sz w:val="20"/>
            <w:szCs w:val="20"/>
            <w:u w:val="none"/>
            <w:lang w:val="en-US"/>
          </w:rPr>
          <w:t>atoevents.u</w:t>
        </w:r>
        <w:proofErr w:type="spellEnd"/>
        <w:r w:rsidRPr="002A6990">
          <w:rPr>
            <w:rStyle w:val="a3"/>
            <w:rFonts w:ascii="Times New Roman" w:hAnsi="Times New Roman" w:cs="Times New Roman"/>
            <w:i/>
            <w:color w:val="auto"/>
            <w:sz w:val="20"/>
            <w:szCs w:val="20"/>
            <w:u w:val="none"/>
          </w:rPr>
          <w:t>а</w:t>
        </w:r>
        <w:r w:rsidRPr="002A6990">
          <w:rPr>
            <w:rStyle w:val="a3"/>
            <w:rFonts w:ascii="Times New Roman" w:hAnsi="Times New Roman" w:cs="Times New Roman"/>
            <w:i/>
            <w:color w:val="auto"/>
            <w:sz w:val="20"/>
            <w:szCs w:val="20"/>
            <w:u w:val="none"/>
            <w:lang w:val="en-US"/>
          </w:rPr>
          <w:t>/events/infrastructure/</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23. </w:t>
      </w:r>
      <w:r w:rsidRPr="002A6990">
        <w:rPr>
          <w:rFonts w:ascii="Times New Roman" w:hAnsi="Times New Roman" w:cs="Times New Roman"/>
          <w:i/>
          <w:sz w:val="20"/>
          <w:szCs w:val="20"/>
        </w:rPr>
        <w:t>Инфраструктура</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воздушного</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транспорта</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Доступ</w:t>
      </w:r>
      <w:r w:rsidRPr="002A6990">
        <w:rPr>
          <w:rFonts w:ascii="Times New Roman" w:hAnsi="Times New Roman" w:cs="Times New Roman"/>
          <w:i/>
          <w:sz w:val="20"/>
          <w:szCs w:val="20"/>
          <w:lang w:val="en-US"/>
        </w:rPr>
        <w:t xml:space="preserve">: </w:t>
      </w:r>
      <w:hyperlink r:id="rId22" w:history="1">
        <w:r w:rsidRPr="002A6990">
          <w:rPr>
            <w:rStyle w:val="a3"/>
            <w:rFonts w:ascii="Times New Roman" w:hAnsi="Times New Roman" w:cs="Times New Roman"/>
            <w:i/>
            <w:color w:val="auto"/>
            <w:sz w:val="20"/>
            <w:szCs w:val="20"/>
            <w:u w:val="none"/>
            <w:lang w:val="en-US"/>
          </w:rPr>
          <w:t>http://www.ato.u</w:t>
        </w:r>
        <w:r w:rsidRPr="002A6990">
          <w:rPr>
            <w:rStyle w:val="a3"/>
            <w:rFonts w:ascii="Times New Roman" w:hAnsi="Times New Roman" w:cs="Times New Roman"/>
            <w:i/>
            <w:color w:val="auto"/>
            <w:sz w:val="20"/>
            <w:szCs w:val="20"/>
            <w:u w:val="none"/>
          </w:rPr>
          <w:t>а</w:t>
        </w:r>
        <w:r w:rsidRPr="002A6990">
          <w:rPr>
            <w:rStyle w:val="a3"/>
            <w:rFonts w:ascii="Times New Roman" w:hAnsi="Times New Roman" w:cs="Times New Roman"/>
            <w:i/>
            <w:color w:val="auto"/>
            <w:sz w:val="20"/>
            <w:szCs w:val="20"/>
            <w:u w:val="none"/>
            <w:lang w:val="en-US"/>
          </w:rPr>
          <w:t>/ category/events/</w:t>
        </w:r>
        <w:proofErr w:type="spellStart"/>
        <w:r w:rsidRPr="002A6990">
          <w:rPr>
            <w:rStyle w:val="a3"/>
            <w:rFonts w:ascii="Times New Roman" w:hAnsi="Times New Roman" w:cs="Times New Roman"/>
            <w:i/>
            <w:color w:val="auto"/>
            <w:sz w:val="20"/>
            <w:szCs w:val="20"/>
            <w:u w:val="none"/>
            <w:lang w:val="en-US"/>
          </w:rPr>
          <w:t>infrastruktura-vozdushnogo-transporta</w:t>
        </w:r>
        <w:proofErr w:type="spellEnd"/>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24. Проблемы понятия инфраструктуры железнодорожного транспорта общего пользования. Доступ: </w:t>
      </w:r>
      <w:hyperlink r:id="rId23" w:history="1">
        <w:r w:rsidRPr="002A6990">
          <w:rPr>
            <w:rStyle w:val="a3"/>
            <w:rFonts w:ascii="Times New Roman" w:hAnsi="Times New Roman" w:cs="Times New Roman"/>
            <w:i/>
            <w:color w:val="auto"/>
            <w:sz w:val="20"/>
            <w:szCs w:val="20"/>
            <w:u w:val="none"/>
          </w:rPr>
          <w:t>http://bmpravo.uа/show_stat.php?stat=841</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25. Определение понятия «инфраструктура железнодорожного транспорта общего пользования». Доступ: </w:t>
      </w:r>
      <w:hyperlink w:history="1">
        <w:r w:rsidRPr="002A6990">
          <w:rPr>
            <w:rStyle w:val="a3"/>
            <w:rFonts w:ascii="Times New Roman" w:hAnsi="Times New Roman" w:cs="Times New Roman"/>
            <w:i/>
            <w:color w:val="auto"/>
            <w:sz w:val="20"/>
            <w:szCs w:val="20"/>
            <w:u w:val="none"/>
          </w:rPr>
          <w:t>http://alexeyborisov.uа /</w:t>
        </w:r>
        <w:proofErr w:type="spellStart"/>
        <w:r w:rsidRPr="002A6990">
          <w:rPr>
            <w:rStyle w:val="a3"/>
            <w:rFonts w:ascii="Times New Roman" w:hAnsi="Times New Roman" w:cs="Times New Roman"/>
            <w:i/>
            <w:color w:val="auto"/>
            <w:sz w:val="20"/>
            <w:szCs w:val="20"/>
            <w:u w:val="none"/>
          </w:rPr>
          <w:t>dictionary</w:t>
        </w:r>
        <w:proofErr w:type="spellEnd"/>
        <w:r w:rsidRPr="002A6990">
          <w:rPr>
            <w:rStyle w:val="a3"/>
            <w:rFonts w:ascii="Times New Roman" w:hAnsi="Times New Roman" w:cs="Times New Roman"/>
            <w:i/>
            <w:color w:val="auto"/>
            <w:sz w:val="20"/>
            <w:szCs w:val="20"/>
            <w:u w:val="none"/>
          </w:rPr>
          <w:t>/585/</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26. Инфраструктура железнодорожного транспорта общего пользования. Доступ: </w:t>
      </w:r>
      <w:hyperlink r:id="rId24" w:history="1">
        <w:r w:rsidRPr="002A6990">
          <w:rPr>
            <w:rStyle w:val="a3"/>
            <w:rFonts w:ascii="Times New Roman" w:hAnsi="Times New Roman" w:cs="Times New Roman"/>
            <w:i/>
            <w:color w:val="auto"/>
            <w:sz w:val="20"/>
            <w:szCs w:val="20"/>
            <w:u w:val="none"/>
          </w:rPr>
          <w:t>http://official.academic.uа/8444/%</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27. Международная инфраструктура морского транспорта. Доступ: </w:t>
      </w:r>
      <w:hyperlink r:id="rId25" w:history="1">
        <w:r w:rsidRPr="002A6990">
          <w:rPr>
            <w:rStyle w:val="a3"/>
            <w:rFonts w:ascii="Times New Roman" w:hAnsi="Times New Roman" w:cs="Times New Roman"/>
            <w:i/>
            <w:color w:val="auto"/>
            <w:sz w:val="20"/>
            <w:szCs w:val="20"/>
            <w:u w:val="none"/>
          </w:rPr>
          <w:t>https://prezi.com/jtvjok_cz55h/presentation/</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28. Современные вопросы портовой и транспортной инфраструктуры. Доступ: </w:t>
      </w:r>
      <w:hyperlink r:id="rId26" w:anchor=".WInsYnnavct" w:history="1">
        <w:r w:rsidRPr="002A6990">
          <w:rPr>
            <w:rStyle w:val="a3"/>
            <w:rFonts w:ascii="Times New Roman" w:hAnsi="Times New Roman" w:cs="Times New Roman"/>
            <w:i/>
            <w:color w:val="auto"/>
            <w:sz w:val="20"/>
            <w:szCs w:val="20"/>
            <w:u w:val="none"/>
          </w:rPr>
          <w:t>http://www.apk-inform.com/uа/exclusive/topic/1016300#.WInsYnnavct</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29. Внутренний водный транспорт. Доступ: </w:t>
      </w:r>
      <w:hyperlink r:id="rId27" w:history="1">
        <w:r w:rsidRPr="002A6990">
          <w:rPr>
            <w:rStyle w:val="a3"/>
            <w:rFonts w:ascii="Times New Roman" w:hAnsi="Times New Roman" w:cs="Times New Roman"/>
            <w:i/>
            <w:color w:val="auto"/>
            <w:sz w:val="20"/>
            <w:szCs w:val="20"/>
            <w:u w:val="none"/>
            <w:lang w:val="en-US"/>
          </w:rPr>
          <w:t>http</w:t>
        </w:r>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studme</w:t>
        </w:r>
        <w:proofErr w:type="spellEnd"/>
        <w:r w:rsidRPr="002A6990">
          <w:rPr>
            <w:rStyle w:val="a3"/>
            <w:rFonts w:ascii="Times New Roman" w:hAnsi="Times New Roman" w:cs="Times New Roman"/>
            <w:i/>
            <w:color w:val="auto"/>
            <w:sz w:val="20"/>
            <w:szCs w:val="20"/>
            <w:u w:val="none"/>
          </w:rPr>
          <w:t>.</w:t>
        </w:r>
        <w:r w:rsidRPr="002A6990">
          <w:rPr>
            <w:rStyle w:val="a3"/>
            <w:rFonts w:ascii="Times New Roman" w:hAnsi="Times New Roman" w:cs="Times New Roman"/>
            <w:i/>
            <w:color w:val="auto"/>
            <w:sz w:val="20"/>
            <w:szCs w:val="20"/>
            <w:u w:val="none"/>
            <w:lang w:val="en-US"/>
          </w:rPr>
          <w:t>org</w:t>
        </w:r>
        <w:r w:rsidRPr="002A6990">
          <w:rPr>
            <w:rStyle w:val="a3"/>
            <w:rFonts w:ascii="Times New Roman" w:hAnsi="Times New Roman" w:cs="Times New Roman"/>
            <w:i/>
            <w:color w:val="auto"/>
            <w:sz w:val="20"/>
            <w:szCs w:val="20"/>
            <w:u w:val="none"/>
          </w:rPr>
          <w:t>/ 1744030223469/</w:t>
        </w:r>
        <w:proofErr w:type="spellStart"/>
        <w:r w:rsidRPr="002A6990">
          <w:rPr>
            <w:rStyle w:val="a3"/>
            <w:rFonts w:ascii="Times New Roman" w:hAnsi="Times New Roman" w:cs="Times New Roman"/>
            <w:i/>
            <w:color w:val="auto"/>
            <w:sz w:val="20"/>
            <w:szCs w:val="20"/>
            <w:u w:val="none"/>
            <w:lang w:val="en-US"/>
          </w:rPr>
          <w:t>logistika</w:t>
        </w:r>
        <w:proofErr w:type="spellEnd"/>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vnutrenniy</w:t>
        </w:r>
        <w:proofErr w:type="spellEnd"/>
        <w:r w:rsidRPr="002A6990">
          <w:rPr>
            <w:rStyle w:val="a3"/>
            <w:rFonts w:ascii="Times New Roman" w:hAnsi="Times New Roman" w:cs="Times New Roman"/>
            <w:i/>
            <w:color w:val="auto"/>
            <w:sz w:val="20"/>
            <w:szCs w:val="20"/>
            <w:u w:val="none"/>
          </w:rPr>
          <w:t>_</w:t>
        </w:r>
        <w:proofErr w:type="spellStart"/>
        <w:r w:rsidRPr="002A6990">
          <w:rPr>
            <w:rStyle w:val="a3"/>
            <w:rFonts w:ascii="Times New Roman" w:hAnsi="Times New Roman" w:cs="Times New Roman"/>
            <w:i/>
            <w:color w:val="auto"/>
            <w:sz w:val="20"/>
            <w:szCs w:val="20"/>
            <w:u w:val="none"/>
            <w:lang w:val="en-US"/>
          </w:rPr>
          <w:t>vodnyy</w:t>
        </w:r>
        <w:proofErr w:type="spellEnd"/>
        <w:r w:rsidRPr="002A6990">
          <w:rPr>
            <w:rStyle w:val="a3"/>
            <w:rFonts w:ascii="Times New Roman" w:hAnsi="Times New Roman" w:cs="Times New Roman"/>
            <w:i/>
            <w:color w:val="auto"/>
            <w:sz w:val="20"/>
            <w:szCs w:val="20"/>
            <w:u w:val="none"/>
          </w:rPr>
          <w:t>_</w:t>
        </w:r>
        <w:r w:rsidRPr="002A6990">
          <w:rPr>
            <w:rStyle w:val="a3"/>
            <w:rFonts w:ascii="Times New Roman" w:hAnsi="Times New Roman" w:cs="Times New Roman"/>
            <w:i/>
            <w:color w:val="auto"/>
            <w:sz w:val="20"/>
            <w:szCs w:val="20"/>
            <w:u w:val="none"/>
            <w:lang w:val="en-US"/>
          </w:rPr>
          <w:t>transport</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30. Ключевые проблемы функционирования и развития инфраструктуры внутреннего водного транспорта. Доступ</w:t>
      </w:r>
      <w:r w:rsidRPr="002A6990">
        <w:rPr>
          <w:rFonts w:ascii="Times New Roman" w:hAnsi="Times New Roman" w:cs="Times New Roman"/>
          <w:i/>
          <w:sz w:val="20"/>
          <w:szCs w:val="20"/>
          <w:lang w:val="en-US"/>
        </w:rPr>
        <w:t xml:space="preserve">: </w:t>
      </w:r>
      <w:hyperlink w:history="1">
        <w:r w:rsidRPr="002A6990">
          <w:rPr>
            <w:rStyle w:val="a3"/>
            <w:rFonts w:ascii="Times New Roman" w:hAnsi="Times New Roman" w:cs="Times New Roman"/>
            <w:i/>
            <w:color w:val="auto"/>
            <w:sz w:val="20"/>
            <w:szCs w:val="20"/>
            <w:u w:val="none"/>
            <w:lang w:val="en-US"/>
          </w:rPr>
          <w:t>http://cyberleninka. u</w:t>
        </w:r>
        <w:r w:rsidRPr="002A6990">
          <w:rPr>
            <w:rStyle w:val="a3"/>
            <w:rFonts w:ascii="Times New Roman" w:hAnsi="Times New Roman" w:cs="Times New Roman"/>
            <w:i/>
            <w:color w:val="auto"/>
            <w:sz w:val="20"/>
            <w:szCs w:val="20"/>
            <w:u w:val="none"/>
          </w:rPr>
          <w:t>а</w:t>
        </w:r>
        <w:r w:rsidRPr="002A6990">
          <w:rPr>
            <w:rStyle w:val="a3"/>
            <w:rFonts w:ascii="Times New Roman" w:hAnsi="Times New Roman" w:cs="Times New Roman"/>
            <w:i/>
            <w:color w:val="auto"/>
            <w:sz w:val="20"/>
            <w:szCs w:val="20"/>
            <w:u w:val="none"/>
            <w:lang w:val="en-US"/>
          </w:rPr>
          <w:t>/article/n/klyuchevye-problemy-funktsionirovaniya-i-razvitiya-infrastruktury-vnutrennego-vodnogo-transporta</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31. Рыночная инфраструктура региона: сущность, механизмы и пути развития. Доступ: </w:t>
      </w:r>
      <w:hyperlink r:id="rId28" w:history="1">
        <w:r w:rsidRPr="002A6990">
          <w:rPr>
            <w:rStyle w:val="a3"/>
            <w:rFonts w:ascii="Times New Roman" w:hAnsi="Times New Roman" w:cs="Times New Roman"/>
            <w:i/>
            <w:color w:val="auto"/>
            <w:sz w:val="20"/>
            <w:szCs w:val="20"/>
            <w:u w:val="none"/>
          </w:rPr>
          <w:t>http://studopedia.org/8-166130.html</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32. Развитие региональной инфраструктуры. Доступ: </w:t>
      </w:r>
      <w:hyperlink w:history="1">
        <w:r w:rsidRPr="002A6990">
          <w:rPr>
            <w:rStyle w:val="a3"/>
            <w:rFonts w:ascii="Times New Roman" w:hAnsi="Times New Roman" w:cs="Times New Roman"/>
            <w:i/>
            <w:color w:val="auto"/>
            <w:sz w:val="20"/>
            <w:szCs w:val="20"/>
            <w:u w:val="none"/>
          </w:rPr>
          <w:t>http://knutd.com. ua/publications/pdf/International_editions/Natrosvili201505222.pdf</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33. Соловьев В.П. Инновационная инфраструктура как фактор социальной адаптации к условиям технологического развития. Доступ: </w:t>
      </w:r>
      <w:hyperlink r:id="rId29" w:history="1">
        <w:r w:rsidRPr="002A6990">
          <w:rPr>
            <w:rStyle w:val="a3"/>
            <w:rFonts w:ascii="Times New Roman" w:hAnsi="Times New Roman" w:cs="Times New Roman"/>
            <w:i/>
            <w:color w:val="auto"/>
            <w:sz w:val="20"/>
            <w:szCs w:val="20"/>
            <w:u w:val="none"/>
          </w:rPr>
          <w:t>http://iee.org.ua/files/pub/svpinfr.pdf</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34. Инновационная инфраструктура 2017-2021. Кабинет министров Украины утвердил проект «Концепции Государственной целевой экономической программы развития инновационной инфраструктуры». Доступ: </w:t>
      </w:r>
      <w:hyperlink r:id="rId30" w:history="1">
        <w:r w:rsidRPr="002A6990">
          <w:rPr>
            <w:rStyle w:val="a3"/>
            <w:rFonts w:ascii="Times New Roman" w:hAnsi="Times New Roman" w:cs="Times New Roman"/>
            <w:i/>
            <w:color w:val="auto"/>
            <w:sz w:val="20"/>
            <w:szCs w:val="20"/>
            <w:u w:val="none"/>
          </w:rPr>
          <w:t>https://www.eduget.com/news/innovacionnaya_infrastruktura_2017-2021-357</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35. Рыночная инфраструктура. Доступ: </w:t>
      </w:r>
      <w:hyperlink r:id="rId31" w:history="1">
        <w:r w:rsidRPr="002A6990">
          <w:rPr>
            <w:rStyle w:val="a3"/>
            <w:rFonts w:ascii="Times New Roman" w:hAnsi="Times New Roman" w:cs="Times New Roman"/>
            <w:i/>
            <w:color w:val="auto"/>
            <w:sz w:val="20"/>
            <w:szCs w:val="20"/>
            <w:u w:val="none"/>
          </w:rPr>
          <w:t>http://econominfo.ru/view-article.php?id=31</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36. Инфраструктура рынка. Формирование рыночной инфраструктуры в Украине. Доступ: </w:t>
      </w:r>
      <w:hyperlink r:id="rId32" w:history="1">
        <w:r w:rsidRPr="002A6990">
          <w:rPr>
            <w:rStyle w:val="a3"/>
            <w:rFonts w:ascii="Times New Roman" w:hAnsi="Times New Roman" w:cs="Times New Roman"/>
            <w:i/>
            <w:color w:val="auto"/>
            <w:sz w:val="20"/>
            <w:szCs w:val="20"/>
            <w:u w:val="none"/>
          </w:rPr>
          <w:t>http://www.megos.org.ua/navczannia/tema7.1.polit.page.html</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37. Информационная инфраструктура. Доступ: </w:t>
      </w:r>
      <w:hyperlink r:id="rId33" w:history="1">
        <w:r w:rsidRPr="002A6990">
          <w:rPr>
            <w:rStyle w:val="a3"/>
            <w:rFonts w:ascii="Times New Roman" w:hAnsi="Times New Roman" w:cs="Times New Roman"/>
            <w:i/>
            <w:color w:val="auto"/>
            <w:sz w:val="20"/>
            <w:szCs w:val="20"/>
            <w:u w:val="none"/>
          </w:rPr>
          <w:t xml:space="preserve">https://uа.wikipedia.org/ </w:t>
        </w:r>
        <w:proofErr w:type="spellStart"/>
        <w:r w:rsidRPr="002A6990">
          <w:rPr>
            <w:rStyle w:val="a3"/>
            <w:rFonts w:ascii="Times New Roman" w:hAnsi="Times New Roman" w:cs="Times New Roman"/>
            <w:i/>
            <w:color w:val="auto"/>
            <w:sz w:val="20"/>
            <w:szCs w:val="20"/>
            <w:u w:val="none"/>
          </w:rPr>
          <w:t>wiki</w:t>
        </w:r>
        <w:proofErr w:type="spellEnd"/>
        <w:r w:rsidRPr="002A6990">
          <w:rPr>
            <w:rStyle w:val="a3"/>
            <w:rFonts w:ascii="Times New Roman" w:hAnsi="Times New Roman" w:cs="Times New Roman"/>
            <w:i/>
            <w:color w:val="auto"/>
            <w:sz w:val="20"/>
            <w:szCs w:val="20"/>
            <w:u w:val="none"/>
          </w:rPr>
          <w:t>/%D0%98%D0</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38. Военная инфраструктура это. Доступ: </w:t>
      </w:r>
      <w:hyperlink r:id="rId34" w:history="1">
        <w:r w:rsidRPr="002A6990">
          <w:rPr>
            <w:rStyle w:val="a3"/>
            <w:rFonts w:ascii="Times New Roman" w:hAnsi="Times New Roman" w:cs="Times New Roman"/>
            <w:i/>
            <w:color w:val="auto"/>
            <w:sz w:val="20"/>
            <w:szCs w:val="20"/>
            <w:u w:val="none"/>
          </w:rPr>
          <w:t>http://safety_buildings</w:t>
        </w:r>
      </w:hyperlink>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academic.</w:t>
      </w:r>
      <w:proofErr w:type="gramStart"/>
      <w:r w:rsidRPr="002A6990">
        <w:rPr>
          <w:rFonts w:ascii="Times New Roman" w:hAnsi="Times New Roman" w:cs="Times New Roman"/>
          <w:i/>
          <w:sz w:val="20"/>
          <w:szCs w:val="20"/>
        </w:rPr>
        <w:t>u</w:t>
      </w:r>
      <w:proofErr w:type="gramEnd"/>
      <w:r w:rsidRPr="002A6990">
        <w:rPr>
          <w:rFonts w:ascii="Times New Roman" w:hAnsi="Times New Roman" w:cs="Times New Roman"/>
          <w:i/>
          <w:sz w:val="20"/>
          <w:szCs w:val="20"/>
        </w:rPr>
        <w:t>а</w:t>
      </w:r>
      <w:proofErr w:type="spellEnd"/>
      <w:r w:rsidRPr="002A6990">
        <w:rPr>
          <w:rFonts w:ascii="Times New Roman" w:hAnsi="Times New Roman" w:cs="Times New Roman"/>
          <w:i/>
          <w:sz w:val="20"/>
          <w:szCs w:val="20"/>
        </w:rPr>
        <w:t>/71/%D0%92%D0</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 xml:space="preserve">39. Critical infrastructure – content, structure and problems of its protection. Input: </w:t>
      </w:r>
      <w:hyperlink r:id="rId35" w:history="1">
        <w:r w:rsidRPr="002A6990">
          <w:rPr>
            <w:rStyle w:val="a3"/>
            <w:rFonts w:ascii="Times New Roman" w:hAnsi="Times New Roman" w:cs="Times New Roman"/>
            <w:i/>
            <w:color w:val="auto"/>
            <w:sz w:val="20"/>
            <w:szCs w:val="20"/>
            <w:u w:val="none"/>
            <w:lang w:val="en-US"/>
          </w:rPr>
          <w:t xml:space="preserve">https://www.google.com.ua/?gfe_rd=cr&amp;ei=gVWAWMT9FNKBYOfZn OAE </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40. </w:t>
      </w:r>
      <w:proofErr w:type="spellStart"/>
      <w:r w:rsidRPr="002A6990">
        <w:rPr>
          <w:rFonts w:ascii="Times New Roman" w:hAnsi="Times New Roman" w:cs="Times New Roman"/>
          <w:i/>
          <w:sz w:val="20"/>
          <w:szCs w:val="20"/>
        </w:rPr>
        <w:t>Хофрейтер</w:t>
      </w:r>
      <w:proofErr w:type="spellEnd"/>
      <w:r w:rsidRPr="002A6990">
        <w:rPr>
          <w:rFonts w:ascii="Times New Roman" w:hAnsi="Times New Roman" w:cs="Times New Roman"/>
          <w:i/>
          <w:sz w:val="20"/>
          <w:szCs w:val="20"/>
        </w:rPr>
        <w:t xml:space="preserve"> Л. Критическая инфраструктура – содержание, структура и проблемы ее защиты. Доступ</w:t>
      </w:r>
      <w:r w:rsidRPr="002A6990">
        <w:rPr>
          <w:rFonts w:ascii="Times New Roman" w:hAnsi="Times New Roman" w:cs="Times New Roman"/>
          <w:i/>
          <w:sz w:val="20"/>
          <w:szCs w:val="20"/>
          <w:lang w:val="en-US"/>
        </w:rPr>
        <w:t xml:space="preserve">: http:/jml2012.indexcopernicus.com/ </w:t>
      </w:r>
      <w:proofErr w:type="spellStart"/>
      <w:r w:rsidRPr="002A6990">
        <w:rPr>
          <w:rFonts w:ascii="Times New Roman" w:hAnsi="Times New Roman" w:cs="Times New Roman"/>
          <w:i/>
          <w:sz w:val="20"/>
          <w:szCs w:val="20"/>
          <w:lang w:val="en-US"/>
        </w:rPr>
        <w:t>fulltxt.php?ICID</w:t>
      </w:r>
      <w:proofErr w:type="spellEnd"/>
      <w:r w:rsidRPr="002A6990">
        <w:rPr>
          <w:rFonts w:ascii="Times New Roman" w:hAnsi="Times New Roman" w:cs="Times New Roman"/>
          <w:i/>
          <w:sz w:val="20"/>
          <w:szCs w:val="20"/>
          <w:lang w:val="en-US"/>
        </w:rPr>
        <w:t>=1129729</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41. </w:t>
      </w:r>
      <w:proofErr w:type="spellStart"/>
      <w:r w:rsidRPr="002A6990">
        <w:rPr>
          <w:rFonts w:ascii="Times New Roman" w:hAnsi="Times New Roman" w:cs="Times New Roman"/>
          <w:i/>
          <w:sz w:val="20"/>
          <w:szCs w:val="20"/>
          <w:lang w:val="en-US"/>
        </w:rPr>
        <w:t>Hofreiter</w:t>
      </w:r>
      <w:proofErr w:type="spellEnd"/>
      <w:r w:rsidRPr="002A6990">
        <w:rPr>
          <w:rFonts w:ascii="Times New Roman" w:hAnsi="Times New Roman" w:cs="Times New Roman"/>
          <w:i/>
          <w:sz w:val="20"/>
          <w:szCs w:val="20"/>
          <w:lang w:val="en-US"/>
        </w:rPr>
        <w:t xml:space="preserve">, L. a </w:t>
      </w:r>
      <w:proofErr w:type="spellStart"/>
      <w:r w:rsidRPr="002A6990">
        <w:rPr>
          <w:rFonts w:ascii="Times New Roman" w:hAnsi="Times New Roman" w:cs="Times New Roman"/>
          <w:i/>
          <w:sz w:val="20"/>
          <w:szCs w:val="20"/>
          <w:lang w:val="en-US"/>
        </w:rPr>
        <w:t>kol</w:t>
      </w:r>
      <w:proofErr w:type="spellEnd"/>
      <w:r w:rsidRPr="002A6990">
        <w:rPr>
          <w:rFonts w:ascii="Times New Roman" w:hAnsi="Times New Roman" w:cs="Times New Roman"/>
          <w:i/>
          <w:sz w:val="20"/>
          <w:szCs w:val="20"/>
          <w:lang w:val="en-US"/>
        </w:rPr>
        <w:t xml:space="preserve">. (2013): </w:t>
      </w:r>
      <w:proofErr w:type="spellStart"/>
      <w:r w:rsidRPr="002A6990">
        <w:rPr>
          <w:rFonts w:ascii="Times New Roman" w:hAnsi="Times New Roman" w:cs="Times New Roman"/>
          <w:i/>
          <w:sz w:val="20"/>
          <w:szCs w:val="20"/>
          <w:lang w:val="en-US"/>
        </w:rPr>
        <w:t>Ochrana</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objektov</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kritickej</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dopravnej</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infraštruktúry</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Žilinská</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univerzita</w:t>
      </w:r>
      <w:proofErr w:type="spellEnd"/>
      <w:r w:rsidRPr="002A6990">
        <w:rPr>
          <w:rFonts w:ascii="Times New Roman" w:hAnsi="Times New Roman" w:cs="Times New Roman"/>
          <w:i/>
          <w:sz w:val="20"/>
          <w:szCs w:val="20"/>
          <w:lang w:val="en-US"/>
        </w:rPr>
        <w:t xml:space="preserve"> v </w:t>
      </w:r>
      <w:proofErr w:type="spellStart"/>
      <w:r w:rsidRPr="002A6990">
        <w:rPr>
          <w:rFonts w:ascii="Times New Roman" w:hAnsi="Times New Roman" w:cs="Times New Roman"/>
          <w:i/>
          <w:sz w:val="20"/>
          <w:szCs w:val="20"/>
          <w:lang w:val="en-US"/>
        </w:rPr>
        <w:t>Žiline</w:t>
      </w:r>
      <w:proofErr w:type="spellEnd"/>
      <w:r w:rsidRPr="002A6990">
        <w:rPr>
          <w:rFonts w:ascii="Times New Roman" w:hAnsi="Times New Roman" w:cs="Times New Roman"/>
          <w:i/>
          <w:sz w:val="20"/>
          <w:szCs w:val="20"/>
          <w:lang w:val="en-US"/>
        </w:rPr>
        <w:t xml:space="preserve">/EDIS, </w:t>
      </w:r>
      <w:proofErr w:type="spellStart"/>
      <w:r w:rsidRPr="002A6990">
        <w:rPr>
          <w:rFonts w:ascii="Times New Roman" w:hAnsi="Times New Roman" w:cs="Times New Roman"/>
          <w:i/>
          <w:sz w:val="20"/>
          <w:szCs w:val="20"/>
          <w:lang w:val="en-US"/>
        </w:rPr>
        <w:t>Žilina</w:t>
      </w:r>
      <w:proofErr w:type="spellEnd"/>
      <w:r w:rsidRPr="002A6990">
        <w:rPr>
          <w:rFonts w:ascii="Times New Roman" w:hAnsi="Times New Roman" w:cs="Times New Roman"/>
          <w:i/>
          <w:sz w:val="20"/>
          <w:szCs w:val="20"/>
          <w:lang w:val="en-US"/>
        </w:rPr>
        <w:t>. Input: http:/jml2013.indexcopernicus.com/</w:t>
      </w:r>
      <w:proofErr w:type="spellStart"/>
      <w:r w:rsidRPr="002A6990">
        <w:rPr>
          <w:rFonts w:ascii="Times New Roman" w:hAnsi="Times New Roman" w:cs="Times New Roman"/>
          <w:i/>
          <w:sz w:val="20"/>
          <w:szCs w:val="20"/>
          <w:lang w:val="en-US"/>
        </w:rPr>
        <w:t>fulltxt.php</w:t>
      </w:r>
      <w:proofErr w:type="spellEnd"/>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42. </w:t>
      </w:r>
      <w:proofErr w:type="spellStart"/>
      <w:r w:rsidRPr="002A6990">
        <w:rPr>
          <w:rFonts w:ascii="Times New Roman" w:hAnsi="Times New Roman" w:cs="Times New Roman"/>
          <w:i/>
          <w:sz w:val="20"/>
          <w:szCs w:val="20"/>
          <w:lang w:val="en-US"/>
        </w:rPr>
        <w:t>Linhart</w:t>
      </w:r>
      <w:proofErr w:type="spellEnd"/>
      <w:r w:rsidRPr="002A6990">
        <w:rPr>
          <w:rFonts w:ascii="Times New Roman" w:hAnsi="Times New Roman" w:cs="Times New Roman"/>
          <w:i/>
          <w:sz w:val="20"/>
          <w:szCs w:val="20"/>
          <w:lang w:val="en-US"/>
        </w:rPr>
        <w:t xml:space="preserve">, P., Richter, R. (2003): </w:t>
      </w:r>
      <w:proofErr w:type="spellStart"/>
      <w:r w:rsidRPr="002A6990">
        <w:rPr>
          <w:rFonts w:ascii="Times New Roman" w:hAnsi="Times New Roman" w:cs="Times New Roman"/>
          <w:i/>
          <w:sz w:val="20"/>
          <w:szCs w:val="20"/>
          <w:lang w:val="en-US"/>
        </w:rPr>
        <w:t>Ochrana</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kritické</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infrastruktury</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Input:http</w:t>
      </w:r>
      <w:proofErr w:type="spellEnd"/>
      <w:r w:rsidRPr="002A6990">
        <w:rPr>
          <w:rFonts w:ascii="Times New Roman" w:hAnsi="Times New Roman" w:cs="Times New Roman"/>
          <w:i/>
          <w:sz w:val="20"/>
          <w:szCs w:val="20"/>
          <w:lang w:val="en-US"/>
        </w:rPr>
        <w:t>.//www.mvcr.cz/casopisy/112/3_2003/linhart.html</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 xml:space="preserve">43. Presidential Decision Directive 63 (1998), </w:t>
      </w:r>
      <w:hyperlink r:id="rId36" w:history="1">
        <w:r w:rsidRPr="002A6990">
          <w:rPr>
            <w:rStyle w:val="a3"/>
            <w:rFonts w:ascii="Times New Roman" w:hAnsi="Times New Roman" w:cs="Times New Roman"/>
            <w:i/>
            <w:color w:val="auto"/>
            <w:sz w:val="20"/>
            <w:szCs w:val="20"/>
            <w:u w:val="none"/>
            <w:lang w:val="en-US"/>
          </w:rPr>
          <w:t>https://www.fas.org/</w:t>
        </w:r>
      </w:hyperlink>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irp</w:t>
      </w:r>
      <w:proofErr w:type="spellEnd"/>
      <w:r w:rsidRPr="002A6990">
        <w:rPr>
          <w:rFonts w:ascii="Times New Roman" w:hAnsi="Times New Roman" w:cs="Times New Roman"/>
          <w:i/>
          <w:sz w:val="20"/>
          <w:szCs w:val="20"/>
          <w:lang w:val="en-US"/>
        </w:rPr>
        <w:t>/</w:t>
      </w:r>
      <w:proofErr w:type="spellStart"/>
      <w:r w:rsidRPr="002A6990">
        <w:rPr>
          <w:rFonts w:ascii="Times New Roman" w:hAnsi="Times New Roman" w:cs="Times New Roman"/>
          <w:i/>
          <w:sz w:val="20"/>
          <w:szCs w:val="20"/>
          <w:lang w:val="en-US"/>
        </w:rPr>
        <w:t>offdocs</w:t>
      </w:r>
      <w:proofErr w:type="spellEnd"/>
      <w:r w:rsidRPr="002A6990">
        <w:rPr>
          <w:rFonts w:ascii="Times New Roman" w:hAnsi="Times New Roman" w:cs="Times New Roman"/>
          <w:i/>
          <w:sz w:val="20"/>
          <w:szCs w:val="20"/>
          <w:lang w:val="en-US"/>
        </w:rPr>
        <w:t>/</w:t>
      </w:r>
      <w:proofErr w:type="spellStart"/>
      <w:r w:rsidRPr="002A6990">
        <w:rPr>
          <w:rFonts w:ascii="Times New Roman" w:hAnsi="Times New Roman" w:cs="Times New Roman"/>
          <w:i/>
          <w:sz w:val="20"/>
          <w:szCs w:val="20"/>
          <w:lang w:val="en-US"/>
        </w:rPr>
        <w:t>pdd</w:t>
      </w:r>
      <w:proofErr w:type="spellEnd"/>
      <w:r w:rsidRPr="002A6990">
        <w:rPr>
          <w:rFonts w:ascii="Times New Roman" w:hAnsi="Times New Roman" w:cs="Times New Roman"/>
          <w:i/>
          <w:sz w:val="20"/>
          <w:szCs w:val="20"/>
          <w:lang w:val="en-US"/>
        </w:rPr>
        <w:t>/pdd-63.htm</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44. The National Strategy for the Physical Protection of Critical Infrastructures and Key Assets, http://www.whitehouse.gov/pcipb/physical.html</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45. О ходе </w:t>
      </w:r>
      <w:proofErr w:type="gramStart"/>
      <w:r w:rsidRPr="002A6990">
        <w:rPr>
          <w:rFonts w:ascii="Times New Roman" w:hAnsi="Times New Roman" w:cs="Times New Roman"/>
          <w:i/>
          <w:sz w:val="20"/>
          <w:szCs w:val="20"/>
        </w:rPr>
        <w:t>реализации плана защиты информационных систем США</w:t>
      </w:r>
      <w:proofErr w:type="gramEnd"/>
      <w:r w:rsidRPr="002A6990">
        <w:rPr>
          <w:rFonts w:ascii="Times New Roman" w:hAnsi="Times New Roman" w:cs="Times New Roman"/>
          <w:i/>
          <w:sz w:val="20"/>
          <w:szCs w:val="20"/>
        </w:rPr>
        <w:t xml:space="preserve">. Доступ: </w:t>
      </w:r>
      <w:hyperlink r:id="rId37" w:history="1">
        <w:r w:rsidRPr="002A6990">
          <w:rPr>
            <w:rStyle w:val="a3"/>
            <w:rFonts w:ascii="Times New Roman" w:hAnsi="Times New Roman" w:cs="Times New Roman"/>
            <w:i/>
            <w:color w:val="auto"/>
            <w:sz w:val="20"/>
            <w:szCs w:val="20"/>
            <w:u w:val="none"/>
          </w:rPr>
          <w:t>http://www.soldiering.uа/psychology/plan_defence_infosys.php</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46. Указ Президента </w:t>
      </w:r>
      <w:proofErr w:type="spellStart"/>
      <w:r w:rsidRPr="002A6990">
        <w:rPr>
          <w:rFonts w:ascii="Times New Roman" w:hAnsi="Times New Roman" w:cs="Times New Roman"/>
          <w:i/>
          <w:sz w:val="20"/>
          <w:szCs w:val="20"/>
        </w:rPr>
        <w:t>України</w:t>
      </w:r>
      <w:proofErr w:type="spellEnd"/>
      <w:r w:rsidRPr="002A6990">
        <w:rPr>
          <w:rFonts w:ascii="Times New Roman" w:hAnsi="Times New Roman" w:cs="Times New Roman"/>
          <w:i/>
          <w:sz w:val="20"/>
          <w:szCs w:val="20"/>
        </w:rPr>
        <w:t xml:space="preserve"> №8/2017. Про </w:t>
      </w:r>
      <w:proofErr w:type="spellStart"/>
      <w:r w:rsidRPr="002A6990">
        <w:rPr>
          <w:rFonts w:ascii="Times New Roman" w:hAnsi="Times New Roman" w:cs="Times New Roman"/>
          <w:i/>
          <w:sz w:val="20"/>
          <w:szCs w:val="20"/>
        </w:rPr>
        <w:t>рішення</w:t>
      </w:r>
      <w:proofErr w:type="spellEnd"/>
      <w:proofErr w:type="gramStart"/>
      <w:r w:rsidRPr="002A6990">
        <w:rPr>
          <w:rFonts w:ascii="Times New Roman" w:hAnsi="Times New Roman" w:cs="Times New Roman"/>
          <w:i/>
          <w:sz w:val="20"/>
          <w:szCs w:val="20"/>
        </w:rPr>
        <w:t xml:space="preserve"> Р</w:t>
      </w:r>
      <w:proofErr w:type="gramEnd"/>
      <w:r w:rsidRPr="002A6990">
        <w:rPr>
          <w:rFonts w:ascii="Times New Roman" w:hAnsi="Times New Roman" w:cs="Times New Roman"/>
          <w:i/>
          <w:sz w:val="20"/>
          <w:szCs w:val="20"/>
        </w:rPr>
        <w:t xml:space="preserve">ади </w:t>
      </w:r>
      <w:proofErr w:type="spellStart"/>
      <w:r w:rsidRPr="002A6990">
        <w:rPr>
          <w:rFonts w:ascii="Times New Roman" w:hAnsi="Times New Roman" w:cs="Times New Roman"/>
          <w:i/>
          <w:sz w:val="20"/>
          <w:szCs w:val="20"/>
        </w:rPr>
        <w:t>національної</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безпеки</w:t>
      </w:r>
      <w:proofErr w:type="spellEnd"/>
      <w:r w:rsidRPr="002A6990">
        <w:rPr>
          <w:rFonts w:ascii="Times New Roman" w:hAnsi="Times New Roman" w:cs="Times New Roman"/>
          <w:i/>
          <w:sz w:val="20"/>
          <w:szCs w:val="20"/>
        </w:rPr>
        <w:t xml:space="preserve"> і оборони </w:t>
      </w:r>
      <w:proofErr w:type="spellStart"/>
      <w:r w:rsidRPr="002A6990">
        <w:rPr>
          <w:rFonts w:ascii="Times New Roman" w:hAnsi="Times New Roman" w:cs="Times New Roman"/>
          <w:i/>
          <w:sz w:val="20"/>
          <w:szCs w:val="20"/>
        </w:rPr>
        <w:t>України</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від</w:t>
      </w:r>
      <w:proofErr w:type="spellEnd"/>
      <w:r w:rsidRPr="002A6990">
        <w:rPr>
          <w:rFonts w:ascii="Times New Roman" w:hAnsi="Times New Roman" w:cs="Times New Roman"/>
          <w:i/>
          <w:sz w:val="20"/>
          <w:szCs w:val="20"/>
        </w:rPr>
        <w:t xml:space="preserve"> 29 </w:t>
      </w:r>
      <w:proofErr w:type="spellStart"/>
      <w:r w:rsidRPr="002A6990">
        <w:rPr>
          <w:rFonts w:ascii="Times New Roman" w:hAnsi="Times New Roman" w:cs="Times New Roman"/>
          <w:i/>
          <w:sz w:val="20"/>
          <w:szCs w:val="20"/>
        </w:rPr>
        <w:t>грудня</w:t>
      </w:r>
      <w:proofErr w:type="spellEnd"/>
      <w:r w:rsidRPr="002A6990">
        <w:rPr>
          <w:rFonts w:ascii="Times New Roman" w:hAnsi="Times New Roman" w:cs="Times New Roman"/>
          <w:i/>
          <w:sz w:val="20"/>
          <w:szCs w:val="20"/>
        </w:rPr>
        <w:t xml:space="preserve"> 2016 року «Про </w:t>
      </w:r>
      <w:proofErr w:type="spellStart"/>
      <w:r w:rsidRPr="002A6990">
        <w:rPr>
          <w:rFonts w:ascii="Times New Roman" w:hAnsi="Times New Roman" w:cs="Times New Roman"/>
          <w:i/>
          <w:sz w:val="20"/>
          <w:szCs w:val="20"/>
        </w:rPr>
        <w:t>удосконалення</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заходів</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забезпечення</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захисту</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об'єктів</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критичної</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інфраструктури</w:t>
      </w:r>
      <w:proofErr w:type="spellEnd"/>
      <w:r w:rsidRPr="002A6990">
        <w:rPr>
          <w:rFonts w:ascii="Times New Roman" w:hAnsi="Times New Roman" w:cs="Times New Roman"/>
          <w:i/>
          <w:sz w:val="20"/>
          <w:szCs w:val="20"/>
        </w:rPr>
        <w:t xml:space="preserve">». Доступ: </w:t>
      </w:r>
      <w:hyperlink r:id="rId38" w:history="1">
        <w:r w:rsidRPr="002A6990">
          <w:rPr>
            <w:rStyle w:val="a3"/>
            <w:rFonts w:ascii="Times New Roman" w:hAnsi="Times New Roman" w:cs="Times New Roman"/>
            <w:i/>
            <w:color w:val="auto"/>
            <w:sz w:val="20"/>
            <w:szCs w:val="20"/>
            <w:u w:val="none"/>
          </w:rPr>
          <w:t>https://www.president.gov.ua/documents/82017-21058</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47. Закон </w:t>
      </w:r>
      <w:proofErr w:type="spellStart"/>
      <w:r w:rsidRPr="002A6990">
        <w:rPr>
          <w:rFonts w:ascii="Times New Roman" w:hAnsi="Times New Roman" w:cs="Times New Roman"/>
          <w:i/>
          <w:sz w:val="20"/>
          <w:szCs w:val="20"/>
        </w:rPr>
        <w:t>України</w:t>
      </w:r>
      <w:proofErr w:type="spellEnd"/>
      <w:r w:rsidRPr="002A6990">
        <w:rPr>
          <w:rFonts w:ascii="Times New Roman" w:hAnsi="Times New Roman" w:cs="Times New Roman"/>
          <w:i/>
          <w:sz w:val="20"/>
          <w:szCs w:val="20"/>
        </w:rPr>
        <w:t xml:space="preserve"> «Про </w:t>
      </w:r>
      <w:proofErr w:type="spellStart"/>
      <w:r w:rsidRPr="002A6990">
        <w:rPr>
          <w:rFonts w:ascii="Times New Roman" w:hAnsi="Times New Roman" w:cs="Times New Roman"/>
          <w:i/>
          <w:sz w:val="20"/>
          <w:szCs w:val="20"/>
        </w:rPr>
        <w:t>критичну</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інфраструктуру</w:t>
      </w:r>
      <w:proofErr w:type="spellEnd"/>
      <w:r w:rsidRPr="002A6990">
        <w:rPr>
          <w:rFonts w:ascii="Times New Roman" w:hAnsi="Times New Roman" w:cs="Times New Roman"/>
          <w:i/>
          <w:sz w:val="20"/>
          <w:szCs w:val="20"/>
        </w:rPr>
        <w:t>» {</w:t>
      </w:r>
      <w:proofErr w:type="spellStart"/>
      <w:r w:rsidRPr="002A6990">
        <w:rPr>
          <w:rFonts w:ascii="Times New Roman" w:hAnsi="Times New Roman" w:cs="Times New Roman"/>
          <w:i/>
          <w:sz w:val="20"/>
          <w:szCs w:val="20"/>
        </w:rPr>
        <w:t>Із</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змінами</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внесеними</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згідно</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із</w:t>
      </w:r>
      <w:proofErr w:type="spellEnd"/>
      <w:r w:rsidRPr="002A6990">
        <w:rPr>
          <w:rFonts w:ascii="Times New Roman" w:hAnsi="Times New Roman" w:cs="Times New Roman"/>
          <w:i/>
          <w:sz w:val="20"/>
          <w:szCs w:val="20"/>
        </w:rPr>
        <w:t xml:space="preserve"> Законом № 2684-IX </w:t>
      </w:r>
      <w:proofErr w:type="spellStart"/>
      <w:r w:rsidRPr="002A6990">
        <w:rPr>
          <w:rFonts w:ascii="Times New Roman" w:hAnsi="Times New Roman" w:cs="Times New Roman"/>
          <w:i/>
          <w:sz w:val="20"/>
          <w:szCs w:val="20"/>
        </w:rPr>
        <w:t>від</w:t>
      </w:r>
      <w:proofErr w:type="spellEnd"/>
      <w:r w:rsidRPr="002A6990">
        <w:rPr>
          <w:rFonts w:ascii="Times New Roman" w:hAnsi="Times New Roman" w:cs="Times New Roman"/>
          <w:i/>
          <w:sz w:val="20"/>
          <w:szCs w:val="20"/>
        </w:rPr>
        <w:t xml:space="preserve"> 18.10.2022}. Доступ: https://zakon.rada.gov.ua/laws/show/1882-20#Text</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48. Стратегический объект (Александр Минаков). Доступ: https://minakovas.livejournal.com/140929.html</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49. Объекты стратегического значения. Доступ: </w:t>
      </w:r>
      <w:hyperlink w:history="1">
        <w:r w:rsidRPr="002A6990">
          <w:rPr>
            <w:rStyle w:val="a3"/>
            <w:rFonts w:ascii="Times New Roman" w:hAnsi="Times New Roman" w:cs="Times New Roman"/>
            <w:i/>
            <w:color w:val="auto"/>
            <w:sz w:val="20"/>
            <w:szCs w:val="20"/>
            <w:u w:val="none"/>
          </w:rPr>
          <w:t xml:space="preserve">https://border.academic. </w:t>
        </w:r>
        <w:proofErr w:type="spellStart"/>
        <w:r w:rsidRPr="002A6990">
          <w:rPr>
            <w:rStyle w:val="a3"/>
            <w:rFonts w:ascii="Times New Roman" w:hAnsi="Times New Roman" w:cs="Times New Roman"/>
            <w:i/>
            <w:color w:val="auto"/>
            <w:sz w:val="20"/>
            <w:szCs w:val="20"/>
            <w:u w:val="none"/>
          </w:rPr>
          <w:t>uа</w:t>
        </w:r>
        <w:proofErr w:type="spellEnd"/>
      </w:hyperlink>
      <w:r w:rsidRPr="002A6990">
        <w:rPr>
          <w:rFonts w:ascii="Times New Roman" w:hAnsi="Times New Roman" w:cs="Times New Roman"/>
          <w:i/>
          <w:sz w:val="20"/>
          <w:szCs w:val="20"/>
        </w:rPr>
        <w:t xml:space="preserve"> /686/%D0%9E%</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50. Постанова КМУ </w:t>
      </w:r>
      <w:proofErr w:type="spellStart"/>
      <w:r w:rsidRPr="002A6990">
        <w:rPr>
          <w:rFonts w:ascii="Times New Roman" w:hAnsi="Times New Roman" w:cs="Times New Roman"/>
          <w:i/>
          <w:sz w:val="20"/>
          <w:szCs w:val="20"/>
        </w:rPr>
        <w:t>від</w:t>
      </w:r>
      <w:proofErr w:type="spellEnd"/>
      <w:r w:rsidRPr="002A6990">
        <w:rPr>
          <w:rFonts w:ascii="Times New Roman" w:hAnsi="Times New Roman" w:cs="Times New Roman"/>
          <w:i/>
          <w:sz w:val="20"/>
          <w:szCs w:val="20"/>
        </w:rPr>
        <w:t xml:space="preserve"> 04.03.2015 р. № 83 «Про </w:t>
      </w:r>
      <w:proofErr w:type="spellStart"/>
      <w:r w:rsidRPr="002A6990">
        <w:rPr>
          <w:rFonts w:ascii="Times New Roman" w:hAnsi="Times New Roman" w:cs="Times New Roman"/>
          <w:i/>
          <w:sz w:val="20"/>
          <w:szCs w:val="20"/>
        </w:rPr>
        <w:t>затвердження</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переліку</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об’єкті</w:t>
      </w:r>
      <w:proofErr w:type="gramStart"/>
      <w:r w:rsidRPr="002A6990">
        <w:rPr>
          <w:rFonts w:ascii="Times New Roman" w:hAnsi="Times New Roman" w:cs="Times New Roman"/>
          <w:i/>
          <w:sz w:val="20"/>
          <w:szCs w:val="20"/>
        </w:rPr>
        <w:t>в</w:t>
      </w:r>
      <w:proofErr w:type="spellEnd"/>
      <w:proofErr w:type="gram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державної</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власності</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що</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мають</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стратегічне</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значення</w:t>
      </w:r>
      <w:proofErr w:type="spellEnd"/>
      <w:r w:rsidRPr="002A6990">
        <w:rPr>
          <w:rFonts w:ascii="Times New Roman" w:hAnsi="Times New Roman" w:cs="Times New Roman"/>
          <w:i/>
          <w:sz w:val="20"/>
          <w:szCs w:val="20"/>
        </w:rPr>
        <w:t xml:space="preserve"> для </w:t>
      </w:r>
      <w:proofErr w:type="spellStart"/>
      <w:r w:rsidRPr="002A6990">
        <w:rPr>
          <w:rFonts w:ascii="Times New Roman" w:hAnsi="Times New Roman" w:cs="Times New Roman"/>
          <w:i/>
          <w:sz w:val="20"/>
          <w:szCs w:val="20"/>
        </w:rPr>
        <w:t>економіки</w:t>
      </w:r>
      <w:proofErr w:type="spellEnd"/>
      <w:r w:rsidRPr="002A6990">
        <w:rPr>
          <w:rFonts w:ascii="Times New Roman" w:hAnsi="Times New Roman" w:cs="Times New Roman"/>
          <w:i/>
          <w:sz w:val="20"/>
          <w:szCs w:val="20"/>
        </w:rPr>
        <w:t xml:space="preserve"> і </w:t>
      </w:r>
      <w:proofErr w:type="spellStart"/>
      <w:r w:rsidRPr="002A6990">
        <w:rPr>
          <w:rFonts w:ascii="Times New Roman" w:hAnsi="Times New Roman" w:cs="Times New Roman"/>
          <w:i/>
          <w:sz w:val="20"/>
          <w:szCs w:val="20"/>
        </w:rPr>
        <w:t>безпеки</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держави</w:t>
      </w:r>
      <w:proofErr w:type="spellEnd"/>
      <w:r w:rsidRPr="002A6990">
        <w:rPr>
          <w:rFonts w:ascii="Times New Roman" w:hAnsi="Times New Roman" w:cs="Times New Roman"/>
          <w:i/>
          <w:sz w:val="20"/>
          <w:szCs w:val="20"/>
        </w:rPr>
        <w:t xml:space="preserve">». Доступ: </w:t>
      </w:r>
      <w:hyperlink r:id="rId39" w:history="1">
        <w:r w:rsidRPr="002A6990">
          <w:rPr>
            <w:rStyle w:val="a3"/>
            <w:rFonts w:ascii="Times New Roman" w:hAnsi="Times New Roman" w:cs="Times New Roman"/>
            <w:i/>
            <w:color w:val="auto"/>
            <w:sz w:val="20"/>
            <w:szCs w:val="20"/>
            <w:u w:val="none"/>
          </w:rPr>
          <w:t>https://document.vobu.ua/doc/7863</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51. Предмет и объе</w:t>
      </w:r>
      <w:proofErr w:type="gramStart"/>
      <w:r w:rsidRPr="002A6990">
        <w:rPr>
          <w:rFonts w:ascii="Times New Roman" w:hAnsi="Times New Roman" w:cs="Times New Roman"/>
          <w:i/>
          <w:sz w:val="20"/>
          <w:szCs w:val="20"/>
        </w:rPr>
        <w:t>кт стр</w:t>
      </w:r>
      <w:proofErr w:type="gramEnd"/>
      <w:r w:rsidRPr="002A6990">
        <w:rPr>
          <w:rFonts w:ascii="Times New Roman" w:hAnsi="Times New Roman" w:cs="Times New Roman"/>
          <w:i/>
          <w:sz w:val="20"/>
          <w:szCs w:val="20"/>
        </w:rPr>
        <w:t xml:space="preserve">атегического планирования как науки. Основные аспекты стратегического планирования. Доступ: </w:t>
      </w:r>
      <w:hyperlink r:id="rId40" w:history="1">
        <w:r w:rsidRPr="002A6990">
          <w:rPr>
            <w:rStyle w:val="a3"/>
            <w:rFonts w:ascii="Times New Roman" w:hAnsi="Times New Roman" w:cs="Times New Roman"/>
            <w:i/>
            <w:color w:val="auto"/>
            <w:sz w:val="20"/>
            <w:szCs w:val="20"/>
            <w:u w:val="none"/>
          </w:rPr>
          <w:t>http://static.scbist</w:t>
        </w:r>
      </w:hyperlink>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com</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scb</w:t>
      </w:r>
      <w:proofErr w:type="spellEnd"/>
      <w:r w:rsidRPr="002A6990">
        <w:rPr>
          <w:rFonts w:ascii="Times New Roman" w:hAnsi="Times New Roman" w:cs="Times New Roman"/>
          <w:i/>
          <w:sz w:val="20"/>
          <w:szCs w:val="20"/>
        </w:rPr>
        <w:t>/</w:t>
      </w:r>
      <w:proofErr w:type="spellStart"/>
      <w:r w:rsidRPr="002A6990">
        <w:rPr>
          <w:rFonts w:ascii="Times New Roman" w:hAnsi="Times New Roman" w:cs="Times New Roman"/>
          <w:i/>
          <w:sz w:val="20"/>
          <w:szCs w:val="20"/>
        </w:rPr>
        <w:t>uploaded</w:t>
      </w:r>
      <w:proofErr w:type="spellEnd"/>
      <w:r w:rsidRPr="002A6990">
        <w:rPr>
          <w:rFonts w:ascii="Times New Roman" w:hAnsi="Times New Roman" w:cs="Times New Roman"/>
          <w:i/>
          <w:sz w:val="20"/>
          <w:szCs w:val="20"/>
        </w:rPr>
        <w:t>/1_1359052624.pdf</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lastRenderedPageBreak/>
        <w:t xml:space="preserve">52. Потенциально опасный объект. Главная энциклопедия. Доступ: </w:t>
      </w:r>
      <w:hyperlink r:id="rId41" w:history="1">
        <w:r w:rsidRPr="002A6990">
          <w:rPr>
            <w:rFonts w:ascii="Times New Roman" w:hAnsi="Times New Roman" w:cs="Times New Roman"/>
            <w:i/>
            <w:sz w:val="20"/>
            <w:szCs w:val="20"/>
          </w:rPr>
          <w:t>https://fireman.club/inseklodepia/potentsialno-opasnyiy-obekt/</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53. Техническое регулирование в строительстве. Аналитический обзор мирового опыта [Текст]</w:t>
      </w:r>
      <w:proofErr w:type="gramStart"/>
      <w:r w:rsidRPr="002A6990">
        <w:rPr>
          <w:rFonts w:ascii="Times New Roman" w:hAnsi="Times New Roman" w:cs="Times New Roman"/>
          <w:i/>
          <w:sz w:val="20"/>
          <w:szCs w:val="20"/>
        </w:rPr>
        <w:t xml:space="preserve"> :</w:t>
      </w:r>
      <w:proofErr w:type="gram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Snip</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Innovative</w:t>
      </w:r>
      <w:proofErr w:type="spellEnd"/>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rPr>
        <w:t>Technologies</w:t>
      </w:r>
      <w:proofErr w:type="spellEnd"/>
      <w:proofErr w:type="gramStart"/>
      <w:r w:rsidRPr="002A6990">
        <w:rPr>
          <w:rFonts w:ascii="Times New Roman" w:hAnsi="Times New Roman" w:cs="Times New Roman"/>
          <w:i/>
          <w:sz w:val="20"/>
          <w:szCs w:val="20"/>
        </w:rPr>
        <w:t xml:space="preserve"> ;</w:t>
      </w:r>
      <w:proofErr w:type="gramEnd"/>
      <w:r w:rsidRPr="002A6990">
        <w:rPr>
          <w:rFonts w:ascii="Times New Roman" w:hAnsi="Times New Roman" w:cs="Times New Roman"/>
          <w:i/>
          <w:sz w:val="20"/>
          <w:szCs w:val="20"/>
        </w:rPr>
        <w:t xml:space="preserve"> рук. </w:t>
      </w:r>
      <w:proofErr w:type="gramStart"/>
      <w:r w:rsidRPr="002A6990">
        <w:rPr>
          <w:rFonts w:ascii="Times New Roman" w:hAnsi="Times New Roman" w:cs="Times New Roman"/>
          <w:i/>
          <w:sz w:val="20"/>
          <w:szCs w:val="20"/>
        </w:rPr>
        <w:t>Серых</w:t>
      </w:r>
      <w:proofErr w:type="gramEnd"/>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А</w:t>
      </w:r>
      <w:r w:rsidRPr="002A6990">
        <w:rPr>
          <w:rFonts w:ascii="Times New Roman" w:hAnsi="Times New Roman" w:cs="Times New Roman"/>
          <w:i/>
          <w:sz w:val="20"/>
          <w:szCs w:val="20"/>
          <w:lang w:val="en-US"/>
        </w:rPr>
        <w:t xml:space="preserve">. — </w:t>
      </w:r>
      <w:r w:rsidRPr="002A6990">
        <w:rPr>
          <w:rFonts w:ascii="Times New Roman" w:hAnsi="Times New Roman" w:cs="Times New Roman"/>
          <w:i/>
          <w:sz w:val="20"/>
          <w:szCs w:val="20"/>
        </w:rPr>
        <w:t>Чикаго</w:t>
      </w:r>
      <w:r w:rsidRPr="002A6990">
        <w:rPr>
          <w:rFonts w:ascii="Times New Roman" w:hAnsi="Times New Roman" w:cs="Times New Roman"/>
          <w:i/>
          <w:sz w:val="20"/>
          <w:szCs w:val="20"/>
          <w:lang w:val="en-US"/>
        </w:rPr>
        <w:t xml:space="preserve">: </w:t>
      </w:r>
      <w:proofErr w:type="gramStart"/>
      <w:r w:rsidRPr="002A6990">
        <w:rPr>
          <w:rFonts w:ascii="Times New Roman" w:hAnsi="Times New Roman" w:cs="Times New Roman"/>
          <w:i/>
          <w:sz w:val="20"/>
          <w:szCs w:val="20"/>
          <w:lang w:val="en-US"/>
        </w:rPr>
        <w:t>SNIP, 2010.</w:t>
      </w:r>
      <w:proofErr w:type="gramEnd"/>
      <w:r w:rsidRPr="002A6990">
        <w:rPr>
          <w:rFonts w:ascii="Times New Roman" w:hAnsi="Times New Roman" w:cs="Times New Roman"/>
          <w:i/>
          <w:sz w:val="20"/>
          <w:szCs w:val="20"/>
          <w:lang w:val="en-US"/>
        </w:rPr>
        <w:t xml:space="preserve"> - 889 c. </w:t>
      </w:r>
      <w:r w:rsidRPr="002A6990">
        <w:rPr>
          <w:rFonts w:ascii="Times New Roman" w:hAnsi="Times New Roman" w:cs="Times New Roman"/>
          <w:i/>
          <w:sz w:val="20"/>
          <w:szCs w:val="20"/>
        </w:rPr>
        <w:t>Доступ</w:t>
      </w:r>
      <w:r w:rsidRPr="002A6990">
        <w:rPr>
          <w:rFonts w:ascii="Times New Roman" w:hAnsi="Times New Roman" w:cs="Times New Roman"/>
          <w:i/>
          <w:sz w:val="20"/>
          <w:szCs w:val="20"/>
          <w:lang w:val="en-US"/>
        </w:rPr>
        <w:t xml:space="preserve">: </w:t>
      </w:r>
      <w:hyperlink r:id="rId42" w:history="1">
        <w:r w:rsidRPr="002A6990">
          <w:rPr>
            <w:rStyle w:val="a3"/>
            <w:rFonts w:ascii="Times New Roman" w:hAnsi="Times New Roman" w:cs="Times New Roman"/>
            <w:i/>
            <w:color w:val="auto"/>
            <w:sz w:val="20"/>
            <w:szCs w:val="20"/>
            <w:u w:val="none"/>
            <w:lang w:val="en-US"/>
          </w:rPr>
          <w:t>http://iceg.com.ua/wp-content/</w:t>
        </w:r>
      </w:hyperlink>
      <w:r w:rsidRPr="002A6990">
        <w:rPr>
          <w:rFonts w:ascii="Times New Roman" w:hAnsi="Times New Roman" w:cs="Times New Roman"/>
          <w:i/>
          <w:sz w:val="20"/>
          <w:szCs w:val="20"/>
          <w:lang w:val="en-US"/>
        </w:rPr>
        <w:t xml:space="preserve"> uploads/2016/04/techno_reg_stroi_world.pdf</w:t>
      </w:r>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54. Экспертиза проектов в новых условиях. Доступ</w:t>
      </w:r>
      <w:r w:rsidRPr="002A6990">
        <w:rPr>
          <w:rFonts w:ascii="Times New Roman" w:hAnsi="Times New Roman" w:cs="Times New Roman"/>
          <w:i/>
          <w:sz w:val="20"/>
          <w:szCs w:val="20"/>
          <w:lang w:val="en-US"/>
        </w:rPr>
        <w:t xml:space="preserve">: </w:t>
      </w:r>
      <w:hyperlink w:history="1">
        <w:r w:rsidRPr="002A6990">
          <w:rPr>
            <w:rStyle w:val="a3"/>
            <w:rFonts w:ascii="Times New Roman" w:hAnsi="Times New Roman" w:cs="Times New Roman"/>
            <w:i/>
            <w:color w:val="auto"/>
            <w:sz w:val="20"/>
            <w:szCs w:val="20"/>
            <w:u w:val="none"/>
            <w:lang w:val="en-US"/>
          </w:rPr>
          <w:t>https://buhgalter. com</w:t>
        </w:r>
      </w:hyperlink>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lang w:val="en-US"/>
        </w:rPr>
        <w:t>ua</w:t>
      </w:r>
      <w:proofErr w:type="spellEnd"/>
      <w:r w:rsidRPr="002A6990">
        <w:rPr>
          <w:rFonts w:ascii="Times New Roman" w:hAnsi="Times New Roman" w:cs="Times New Roman"/>
          <w:i/>
          <w:sz w:val="20"/>
          <w:szCs w:val="20"/>
          <w:lang w:val="en-US"/>
        </w:rPr>
        <w:t>/ articles/details/182686/</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55. Уникальные Здания и Сооружения 2020. Доступ: </w:t>
      </w:r>
      <w:hyperlink w:history="1">
        <w:r w:rsidRPr="002A6990">
          <w:rPr>
            <w:rStyle w:val="a3"/>
            <w:rFonts w:ascii="Times New Roman" w:hAnsi="Times New Roman" w:cs="Times New Roman"/>
            <w:i/>
            <w:color w:val="auto"/>
            <w:sz w:val="20"/>
            <w:szCs w:val="20"/>
            <w:u w:val="none"/>
            <w:lang w:val="en-US"/>
          </w:rPr>
          <w:t>https</w:t>
        </w:r>
        <w:r w:rsidRPr="002A6990">
          <w:rPr>
            <w:rStyle w:val="a3"/>
            <w:rFonts w:ascii="Times New Roman" w:hAnsi="Times New Roman" w:cs="Times New Roman"/>
            <w:i/>
            <w:color w:val="auto"/>
            <w:sz w:val="20"/>
            <w:szCs w:val="20"/>
            <w:u w:val="none"/>
          </w:rPr>
          <w:t>://</w:t>
        </w:r>
        <w:proofErr w:type="spellStart"/>
        <w:r w:rsidRPr="002A6990">
          <w:rPr>
            <w:rStyle w:val="a3"/>
            <w:rFonts w:ascii="Times New Roman" w:hAnsi="Times New Roman" w:cs="Times New Roman"/>
            <w:i/>
            <w:color w:val="auto"/>
            <w:sz w:val="20"/>
            <w:szCs w:val="20"/>
            <w:u w:val="none"/>
            <w:lang w:val="en-US"/>
          </w:rPr>
          <w:t>artfasad</w:t>
        </w:r>
        <w:proofErr w:type="spellEnd"/>
        <w:r w:rsidRPr="002A6990">
          <w:rPr>
            <w:rStyle w:val="a3"/>
            <w:rFonts w:ascii="Times New Roman" w:hAnsi="Times New Roman" w:cs="Times New Roman"/>
            <w:i/>
            <w:color w:val="auto"/>
            <w:sz w:val="20"/>
            <w:szCs w:val="20"/>
            <w:u w:val="none"/>
          </w:rPr>
          <w:t xml:space="preserve">. </w:t>
        </w:r>
        <w:r w:rsidRPr="002A6990">
          <w:rPr>
            <w:rStyle w:val="a3"/>
            <w:rFonts w:ascii="Times New Roman" w:hAnsi="Times New Roman" w:cs="Times New Roman"/>
            <w:i/>
            <w:color w:val="auto"/>
            <w:sz w:val="20"/>
            <w:szCs w:val="20"/>
            <w:u w:val="none"/>
            <w:lang w:val="en-US"/>
          </w:rPr>
          <w:t>com</w:t>
        </w:r>
        <w:r w:rsidRPr="002A6990">
          <w:rPr>
            <w:rStyle w:val="a3"/>
            <w:rFonts w:ascii="Times New Roman" w:hAnsi="Times New Roman" w:cs="Times New Roman"/>
            <w:i/>
            <w:color w:val="auto"/>
            <w:sz w:val="20"/>
            <w:szCs w:val="20"/>
            <w:u w:val="none"/>
          </w:rPr>
          <w:t>/</w:t>
        </w:r>
      </w:hyperlink>
      <w:r w:rsidRPr="002A6990">
        <w:rPr>
          <w:rFonts w:ascii="Times New Roman" w:hAnsi="Times New Roman" w:cs="Times New Roman"/>
          <w:i/>
          <w:sz w:val="20"/>
          <w:szCs w:val="20"/>
        </w:rPr>
        <w:t xml:space="preserve"> </w:t>
      </w:r>
      <w:proofErr w:type="spellStart"/>
      <w:r w:rsidRPr="002A6990">
        <w:rPr>
          <w:rFonts w:ascii="Times New Roman" w:hAnsi="Times New Roman" w:cs="Times New Roman"/>
          <w:i/>
          <w:sz w:val="20"/>
          <w:szCs w:val="20"/>
          <w:lang w:val="en-US"/>
        </w:rPr>
        <w:t>unikalnyye</w:t>
      </w:r>
      <w:proofErr w:type="spellEnd"/>
      <w:r w:rsidRPr="002A6990">
        <w:rPr>
          <w:rFonts w:ascii="Times New Roman" w:hAnsi="Times New Roman" w:cs="Times New Roman"/>
          <w:i/>
          <w:sz w:val="20"/>
          <w:szCs w:val="20"/>
        </w:rPr>
        <w:t>-</w:t>
      </w:r>
      <w:proofErr w:type="spellStart"/>
      <w:r w:rsidRPr="002A6990">
        <w:rPr>
          <w:rFonts w:ascii="Times New Roman" w:hAnsi="Times New Roman" w:cs="Times New Roman"/>
          <w:i/>
          <w:sz w:val="20"/>
          <w:szCs w:val="20"/>
          <w:lang w:val="en-US"/>
        </w:rPr>
        <w:t>zdaniya</w:t>
      </w:r>
      <w:proofErr w:type="spellEnd"/>
      <w:r w:rsidRPr="002A6990">
        <w:rPr>
          <w:rFonts w:ascii="Times New Roman" w:hAnsi="Times New Roman" w:cs="Times New Roman"/>
          <w:i/>
          <w:sz w:val="20"/>
          <w:szCs w:val="20"/>
        </w:rPr>
        <w:t>-</w:t>
      </w:r>
      <w:r w:rsidRPr="002A6990">
        <w:rPr>
          <w:rFonts w:ascii="Times New Roman" w:hAnsi="Times New Roman" w:cs="Times New Roman"/>
          <w:i/>
          <w:sz w:val="20"/>
          <w:szCs w:val="20"/>
          <w:lang w:val="en-US"/>
        </w:rPr>
        <w:t>i</w:t>
      </w:r>
      <w:r w:rsidRPr="002A6990">
        <w:rPr>
          <w:rFonts w:ascii="Times New Roman" w:hAnsi="Times New Roman" w:cs="Times New Roman"/>
          <w:i/>
          <w:sz w:val="20"/>
          <w:szCs w:val="20"/>
        </w:rPr>
        <w:t>-</w:t>
      </w:r>
      <w:proofErr w:type="spellStart"/>
      <w:r w:rsidRPr="002A6990">
        <w:rPr>
          <w:rFonts w:ascii="Times New Roman" w:hAnsi="Times New Roman" w:cs="Times New Roman"/>
          <w:i/>
          <w:sz w:val="20"/>
          <w:szCs w:val="20"/>
          <w:lang w:val="en-US"/>
        </w:rPr>
        <w:t>sooruzheniya</w:t>
      </w:r>
      <w:proofErr w:type="spellEnd"/>
      <w:r w:rsidRPr="002A6990">
        <w:rPr>
          <w:rFonts w:ascii="Times New Roman" w:hAnsi="Times New Roman" w:cs="Times New Roman"/>
          <w:i/>
          <w:sz w:val="20"/>
          <w:szCs w:val="20"/>
        </w:rPr>
        <w:t>/</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56. Термин: Уникальное здание (сооружение). Доступ: https://kostroma-diagnostika.</w:t>
      </w:r>
      <w:proofErr w:type="gramStart"/>
      <w:r w:rsidRPr="002A6990">
        <w:rPr>
          <w:rFonts w:ascii="Times New Roman" w:hAnsi="Times New Roman" w:cs="Times New Roman"/>
          <w:i/>
          <w:sz w:val="20"/>
          <w:szCs w:val="20"/>
        </w:rPr>
        <w:t>u</w:t>
      </w:r>
      <w:proofErr w:type="gramEnd"/>
      <w:r w:rsidRPr="002A6990">
        <w:rPr>
          <w:rFonts w:ascii="Times New Roman" w:hAnsi="Times New Roman" w:cs="Times New Roman"/>
          <w:i/>
          <w:sz w:val="20"/>
          <w:szCs w:val="20"/>
        </w:rPr>
        <w:t>а/vocab/unikalnoe-zdanie-(sooruzenie)/</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57. Мониторинг уникальных зданий и сооружений. Доступ: https://smis-expert.com/blog/monitoring-unikalnykh-zdaniy-i-sooruzheniy/</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58. Опасный производственный объект. </w:t>
      </w:r>
      <w:hyperlink r:id="rId43" w:history="1">
        <w:r w:rsidRPr="002A6990">
          <w:rPr>
            <w:rStyle w:val="a3"/>
            <w:rFonts w:ascii="Times New Roman" w:hAnsi="Times New Roman" w:cs="Times New Roman"/>
            <w:i/>
            <w:color w:val="auto"/>
            <w:sz w:val="20"/>
            <w:szCs w:val="20"/>
            <w:u w:val="none"/>
          </w:rPr>
          <w:t>https://uа.wikipedia.org/wiki/</w:t>
        </w:r>
      </w:hyperlink>
      <w:r w:rsidRPr="002A6990">
        <w:rPr>
          <w:rFonts w:ascii="Times New Roman" w:hAnsi="Times New Roman" w:cs="Times New Roman"/>
          <w:i/>
          <w:sz w:val="20"/>
          <w:szCs w:val="20"/>
        </w:rPr>
        <w:t xml:space="preserve"> </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59. Идентификация ОПО и ПОО</w:t>
      </w:r>
      <w:r w:rsidRPr="002A6990">
        <w:rPr>
          <w:rFonts w:ascii="Times New Roman" w:hAnsi="Times New Roman" w:cs="Times New Roman"/>
          <w:i/>
          <w:sz w:val="20"/>
          <w:szCs w:val="20"/>
          <w:lang w:val="uk-UA"/>
        </w:rPr>
        <w:t xml:space="preserve">. </w:t>
      </w:r>
      <w:r w:rsidRPr="002A6990">
        <w:rPr>
          <w:rFonts w:ascii="Times New Roman" w:hAnsi="Times New Roman" w:cs="Times New Roman"/>
          <w:i/>
          <w:sz w:val="20"/>
          <w:szCs w:val="20"/>
        </w:rPr>
        <w:t>Доступ:</w:t>
      </w:r>
      <w:r w:rsidRPr="002A6990">
        <w:rPr>
          <w:rFonts w:ascii="Times New Roman" w:hAnsi="Times New Roman" w:cs="Times New Roman"/>
          <w:i/>
          <w:sz w:val="20"/>
          <w:szCs w:val="20"/>
          <w:lang w:val="uk-UA"/>
        </w:rPr>
        <w:t xml:space="preserve"> </w:t>
      </w:r>
      <w:hyperlink w:history="1">
        <w:r w:rsidRPr="002A6990">
          <w:rPr>
            <w:rStyle w:val="a3"/>
            <w:rFonts w:ascii="Times New Roman" w:hAnsi="Times New Roman" w:cs="Times New Roman"/>
            <w:i/>
            <w:color w:val="auto"/>
            <w:sz w:val="20"/>
            <w:szCs w:val="20"/>
            <w:u w:val="none"/>
            <w:lang w:val="uk-UA"/>
          </w:rPr>
          <w:t>https://www.dracaris.org /</w:t>
        </w:r>
        <w:proofErr w:type="spellStart"/>
        <w:r w:rsidRPr="002A6990">
          <w:rPr>
            <w:rStyle w:val="a3"/>
            <w:rFonts w:ascii="Times New Roman" w:hAnsi="Times New Roman" w:cs="Times New Roman"/>
            <w:i/>
            <w:color w:val="auto"/>
            <w:sz w:val="20"/>
            <w:szCs w:val="20"/>
            <w:u w:val="none"/>
            <w:lang w:val="uk-UA"/>
          </w:rPr>
          <w:t>uslugi</w:t>
        </w:r>
        <w:proofErr w:type="spellEnd"/>
        <w:r w:rsidRPr="002A6990">
          <w:rPr>
            <w:rStyle w:val="a3"/>
            <w:rFonts w:ascii="Times New Roman" w:hAnsi="Times New Roman" w:cs="Times New Roman"/>
            <w:i/>
            <w:color w:val="auto"/>
            <w:sz w:val="20"/>
            <w:szCs w:val="20"/>
            <w:u w:val="none"/>
            <w:lang w:val="uk-UA"/>
          </w:rPr>
          <w:t>/identifikatsiya-opo-i-poo/</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60. Критически важный объект. Главная энциклопедия. Доступ</w:t>
      </w:r>
      <w:r w:rsidRPr="002A6990">
        <w:rPr>
          <w:rFonts w:ascii="Times New Roman" w:hAnsi="Times New Roman" w:cs="Times New Roman"/>
          <w:i/>
          <w:sz w:val="20"/>
          <w:szCs w:val="20"/>
          <w:lang w:val="en-US"/>
        </w:rPr>
        <w:t xml:space="preserve">: </w:t>
      </w:r>
      <w:hyperlink w:history="1">
        <w:r w:rsidRPr="002A6990">
          <w:rPr>
            <w:rStyle w:val="a3"/>
            <w:rFonts w:ascii="Times New Roman" w:hAnsi="Times New Roman" w:cs="Times New Roman"/>
            <w:i/>
            <w:color w:val="auto"/>
            <w:sz w:val="20"/>
            <w:szCs w:val="20"/>
            <w:u w:val="none"/>
            <w:lang w:val="en-US"/>
          </w:rPr>
          <w:t xml:space="preserve">https:// </w:t>
        </w:r>
        <w:proofErr w:type="spellStart"/>
        <w:r w:rsidRPr="002A6990">
          <w:rPr>
            <w:rStyle w:val="a3"/>
            <w:rFonts w:ascii="Times New Roman" w:hAnsi="Times New Roman" w:cs="Times New Roman"/>
            <w:i/>
            <w:color w:val="auto"/>
            <w:sz w:val="20"/>
            <w:szCs w:val="20"/>
            <w:u w:val="none"/>
            <w:lang w:val="en-US"/>
          </w:rPr>
          <w:t>fireman.club</w:t>
        </w:r>
        <w:proofErr w:type="spellEnd"/>
        <w:r w:rsidRPr="002A6990">
          <w:rPr>
            <w:rStyle w:val="a3"/>
            <w:rFonts w:ascii="Times New Roman" w:hAnsi="Times New Roman" w:cs="Times New Roman"/>
            <w:i/>
            <w:color w:val="auto"/>
            <w:sz w:val="20"/>
            <w:szCs w:val="20"/>
            <w:u w:val="none"/>
            <w:lang w:val="en-US"/>
          </w:rPr>
          <w:t>/</w:t>
        </w:r>
        <w:proofErr w:type="spellStart"/>
        <w:r w:rsidRPr="002A6990">
          <w:rPr>
            <w:rStyle w:val="a3"/>
            <w:rFonts w:ascii="Times New Roman" w:hAnsi="Times New Roman" w:cs="Times New Roman"/>
            <w:i/>
            <w:color w:val="auto"/>
            <w:sz w:val="20"/>
            <w:szCs w:val="20"/>
            <w:u w:val="none"/>
            <w:lang w:val="en-US"/>
          </w:rPr>
          <w:t>inseklodepia</w:t>
        </w:r>
        <w:proofErr w:type="spellEnd"/>
        <w:r w:rsidRPr="002A6990">
          <w:rPr>
            <w:rStyle w:val="a3"/>
            <w:rFonts w:ascii="Times New Roman" w:hAnsi="Times New Roman" w:cs="Times New Roman"/>
            <w:i/>
            <w:color w:val="auto"/>
            <w:sz w:val="20"/>
            <w:szCs w:val="20"/>
            <w:u w:val="none"/>
            <w:lang w:val="en-US"/>
          </w:rPr>
          <w:t>/</w:t>
        </w:r>
        <w:proofErr w:type="spellStart"/>
        <w:r w:rsidRPr="002A6990">
          <w:rPr>
            <w:rStyle w:val="a3"/>
            <w:rFonts w:ascii="Times New Roman" w:hAnsi="Times New Roman" w:cs="Times New Roman"/>
            <w:i/>
            <w:color w:val="auto"/>
            <w:sz w:val="20"/>
            <w:szCs w:val="20"/>
            <w:u w:val="none"/>
            <w:lang w:val="en-US"/>
          </w:rPr>
          <w:t>kriticheski-vazhnyiy-obekt-kvo</w:t>
        </w:r>
        <w:proofErr w:type="spellEnd"/>
        <w:r w:rsidRPr="002A6990">
          <w:rPr>
            <w:rStyle w:val="a3"/>
            <w:rFonts w:ascii="Times New Roman" w:hAnsi="Times New Roman" w:cs="Times New Roman"/>
            <w:i/>
            <w:color w:val="auto"/>
            <w:sz w:val="20"/>
            <w:szCs w:val="20"/>
            <w:u w:val="none"/>
            <w:lang w:val="en-US"/>
          </w:rPr>
          <w:t>/</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lang w:val="en-US"/>
        </w:rPr>
        <w:t>61. </w:t>
      </w:r>
      <w:r w:rsidRPr="002A6990">
        <w:rPr>
          <w:rFonts w:ascii="Times New Roman" w:hAnsi="Times New Roman" w:cs="Times New Roman"/>
          <w:i/>
          <w:sz w:val="20"/>
          <w:szCs w:val="20"/>
        </w:rPr>
        <w:t>Что</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такое</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ядерный</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объект</w:t>
      </w:r>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Доступ</w:t>
      </w:r>
      <w:r w:rsidRPr="002A6990">
        <w:rPr>
          <w:rFonts w:ascii="Times New Roman" w:hAnsi="Times New Roman" w:cs="Times New Roman"/>
          <w:i/>
          <w:sz w:val="20"/>
          <w:szCs w:val="20"/>
          <w:lang w:val="en-US"/>
        </w:rPr>
        <w:t xml:space="preserve">: </w:t>
      </w:r>
      <w:hyperlink r:id="rId44" w:history="1">
        <w:r w:rsidRPr="002A6990">
          <w:rPr>
            <w:rStyle w:val="a3"/>
            <w:rFonts w:ascii="Times New Roman" w:hAnsi="Times New Roman" w:cs="Times New Roman"/>
            <w:i/>
            <w:color w:val="auto"/>
            <w:sz w:val="20"/>
            <w:szCs w:val="20"/>
            <w:u w:val="none"/>
            <w:lang w:val="en-US"/>
          </w:rPr>
          <w:t>http://multilang.etalonline.by/ru/ Term/Index/26809?langName=</w:t>
        </w:r>
        <w:proofErr w:type="spellStart"/>
        <w:r w:rsidRPr="002A6990">
          <w:rPr>
            <w:rStyle w:val="a3"/>
            <w:rFonts w:ascii="Times New Roman" w:hAnsi="Times New Roman" w:cs="Times New Roman"/>
            <w:i/>
            <w:color w:val="auto"/>
            <w:sz w:val="20"/>
            <w:szCs w:val="20"/>
            <w:u w:val="none"/>
            <w:lang w:val="en-US"/>
          </w:rPr>
          <w:t>ru&amp;size</w:t>
        </w:r>
        <w:proofErr w:type="spellEnd"/>
        <w:r w:rsidRPr="002A6990">
          <w:rPr>
            <w:rStyle w:val="a3"/>
            <w:rFonts w:ascii="Times New Roman" w:hAnsi="Times New Roman" w:cs="Times New Roman"/>
            <w:i/>
            <w:color w:val="auto"/>
            <w:sz w:val="20"/>
            <w:szCs w:val="20"/>
            <w:u w:val="none"/>
            <w:lang w:val="en-US"/>
          </w:rPr>
          <w:t>=25&amp;page=1&amp;ch=%D0%AF&amp;type=3</w:t>
        </w:r>
      </w:hyperlink>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rPr>
        <w:t xml:space="preserve">62. Ядерная установка. Доступ: </w:t>
      </w:r>
      <w:hyperlink r:id="rId45" w:history="1">
        <w:r w:rsidRPr="002A6990">
          <w:rPr>
            <w:rStyle w:val="a3"/>
            <w:rFonts w:ascii="Times New Roman" w:hAnsi="Times New Roman" w:cs="Times New Roman"/>
            <w:i/>
            <w:color w:val="auto"/>
            <w:sz w:val="20"/>
            <w:szCs w:val="20"/>
            <w:u w:val="none"/>
          </w:rPr>
          <w:t>https://uа.wikipedia.org/wiki/%D0%AF%</w:t>
        </w:r>
      </w:hyperlink>
    </w:p>
    <w:p w:rsidR="00616015" w:rsidRPr="002A6990" w:rsidRDefault="00616015" w:rsidP="002A6990">
      <w:pPr>
        <w:spacing w:after="0" w:line="264" w:lineRule="auto"/>
        <w:jc w:val="both"/>
        <w:rPr>
          <w:rFonts w:ascii="Times New Roman" w:hAnsi="Times New Roman" w:cs="Times New Roman"/>
          <w:i/>
          <w:sz w:val="20"/>
          <w:szCs w:val="20"/>
          <w:lang w:val="en-US"/>
        </w:rPr>
      </w:pPr>
      <w:r w:rsidRPr="002A6990">
        <w:rPr>
          <w:rFonts w:ascii="Times New Roman" w:hAnsi="Times New Roman" w:cs="Times New Roman"/>
          <w:i/>
          <w:sz w:val="20"/>
          <w:szCs w:val="20"/>
        </w:rPr>
        <w:t>63. Конвенция о физической защите ядерного материала и ядерных установок. Доступ</w:t>
      </w:r>
      <w:r w:rsidRPr="002A6990">
        <w:rPr>
          <w:rFonts w:ascii="Times New Roman" w:hAnsi="Times New Roman" w:cs="Times New Roman"/>
          <w:i/>
          <w:sz w:val="20"/>
          <w:szCs w:val="20"/>
          <w:lang w:val="en-US"/>
        </w:rPr>
        <w:t xml:space="preserve">: </w:t>
      </w:r>
      <w:hyperlink r:id="rId46" w:history="1">
        <w:r w:rsidRPr="002A6990">
          <w:rPr>
            <w:rStyle w:val="a3"/>
            <w:rFonts w:ascii="Times New Roman" w:hAnsi="Times New Roman" w:cs="Times New Roman"/>
            <w:i/>
            <w:color w:val="auto"/>
            <w:sz w:val="20"/>
            <w:szCs w:val="20"/>
            <w:u w:val="none"/>
            <w:lang w:val="en-US"/>
          </w:rPr>
          <w:t>https://www.un.org/ru/documents/decl_conv/conventions/</w:t>
        </w:r>
      </w:hyperlink>
      <w:r w:rsidRPr="002A6990">
        <w:rPr>
          <w:rFonts w:ascii="Times New Roman" w:hAnsi="Times New Roman" w:cs="Times New Roman"/>
          <w:i/>
          <w:sz w:val="20"/>
          <w:szCs w:val="20"/>
          <w:lang w:val="en-US"/>
        </w:rPr>
        <w:t xml:space="preserve"> nucmat_protection.shtml</w:t>
      </w:r>
    </w:p>
    <w:p w:rsidR="00616015" w:rsidRPr="002A6990" w:rsidRDefault="00616015" w:rsidP="002A6990">
      <w:pPr>
        <w:spacing w:after="0" w:line="264" w:lineRule="auto"/>
        <w:jc w:val="both"/>
        <w:rPr>
          <w:rFonts w:ascii="Times New Roman" w:hAnsi="Times New Roman" w:cs="Times New Roman"/>
          <w:i/>
          <w:sz w:val="20"/>
          <w:szCs w:val="20"/>
        </w:rPr>
      </w:pPr>
      <w:r w:rsidRPr="002A6990">
        <w:rPr>
          <w:rFonts w:ascii="Times New Roman" w:hAnsi="Times New Roman" w:cs="Times New Roman"/>
          <w:i/>
          <w:sz w:val="20"/>
          <w:szCs w:val="20"/>
          <w:lang w:val="en-US"/>
        </w:rPr>
        <w:t>64. </w:t>
      </w:r>
      <w:r w:rsidRPr="002A6990">
        <w:rPr>
          <w:rFonts w:ascii="Times New Roman" w:hAnsi="Times New Roman" w:cs="Times New Roman"/>
          <w:i/>
          <w:sz w:val="20"/>
          <w:szCs w:val="20"/>
        </w:rPr>
        <w:t>Закон</w:t>
      </w:r>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України</w:t>
      </w:r>
      <w:proofErr w:type="spellEnd"/>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Про</w:t>
      </w:r>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фізичний</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захист</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ядерних</w:t>
      </w:r>
      <w:proofErr w:type="spellEnd"/>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установок</w:t>
      </w:r>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ядерних</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матеріалів</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радіоактивних</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відходів</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інших</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джерел</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іонізуючого</w:t>
      </w:r>
      <w:proofErr w:type="spellEnd"/>
      <w:r w:rsidRPr="002A6990">
        <w:rPr>
          <w:rFonts w:ascii="Times New Roman" w:hAnsi="Times New Roman" w:cs="Times New Roman"/>
          <w:i/>
          <w:sz w:val="20"/>
          <w:szCs w:val="20"/>
          <w:lang w:val="en-US"/>
        </w:rPr>
        <w:t xml:space="preserve"> </w:t>
      </w:r>
      <w:proofErr w:type="spellStart"/>
      <w:r w:rsidRPr="002A6990">
        <w:rPr>
          <w:rFonts w:ascii="Times New Roman" w:hAnsi="Times New Roman" w:cs="Times New Roman"/>
          <w:i/>
          <w:sz w:val="20"/>
          <w:szCs w:val="20"/>
        </w:rPr>
        <w:t>випромінювання</w:t>
      </w:r>
      <w:proofErr w:type="spellEnd"/>
      <w:r w:rsidRPr="002A6990">
        <w:rPr>
          <w:rFonts w:ascii="Times New Roman" w:hAnsi="Times New Roman" w:cs="Times New Roman"/>
          <w:i/>
          <w:sz w:val="20"/>
          <w:szCs w:val="20"/>
          <w:lang w:val="en-US"/>
        </w:rPr>
        <w:t xml:space="preserve">». </w:t>
      </w:r>
      <w:r w:rsidRPr="002A6990">
        <w:rPr>
          <w:rFonts w:ascii="Times New Roman" w:hAnsi="Times New Roman" w:cs="Times New Roman"/>
          <w:i/>
          <w:sz w:val="20"/>
          <w:szCs w:val="20"/>
        </w:rPr>
        <w:t xml:space="preserve">Доступ: </w:t>
      </w:r>
      <w:hyperlink r:id="rId47" w:anchor="Text" w:history="1">
        <w:r w:rsidRPr="002A6990">
          <w:rPr>
            <w:rStyle w:val="a3"/>
            <w:rFonts w:ascii="Times New Roman" w:hAnsi="Times New Roman" w:cs="Times New Roman"/>
            <w:i/>
            <w:color w:val="auto"/>
            <w:sz w:val="20"/>
            <w:szCs w:val="20"/>
            <w:u w:val="none"/>
          </w:rPr>
          <w:t>https://zakon.rada.gov.ua/laws/show/2064-14#Text</w:t>
        </w:r>
      </w:hyperlink>
    </w:p>
    <w:p w:rsidR="00320ADD" w:rsidRPr="00320ADD" w:rsidRDefault="00320ADD" w:rsidP="002A6990">
      <w:pPr>
        <w:spacing w:after="0" w:line="264" w:lineRule="auto"/>
        <w:jc w:val="both"/>
        <w:rPr>
          <w:rFonts w:ascii="Times New Roman" w:eastAsia="Times New Roman" w:hAnsi="Times New Roman" w:cs="Times New Roman"/>
          <w:i/>
          <w:sz w:val="20"/>
          <w:szCs w:val="20"/>
          <w:shd w:val="clear" w:color="auto" w:fill="FFFFFF"/>
          <w:lang w:eastAsia="ru-RU"/>
        </w:rPr>
      </w:pPr>
      <w:r w:rsidRPr="002A6990">
        <w:rPr>
          <w:rFonts w:ascii="Times New Roman" w:hAnsi="Times New Roman" w:cs="Times New Roman"/>
          <w:i/>
          <w:sz w:val="20"/>
          <w:szCs w:val="20"/>
        </w:rPr>
        <w:t>65.</w:t>
      </w:r>
      <w:r w:rsidRPr="002A6990">
        <w:rPr>
          <w:rFonts w:ascii="Times New Roman" w:hAnsi="Times New Roman" w:cs="Times New Roman"/>
          <w:i/>
          <w:sz w:val="20"/>
          <w:szCs w:val="20"/>
          <w:lang w:val="uk-UA"/>
        </w:rPr>
        <w:t xml:space="preserve">Закон України «Про Статут гарнізонної та </w:t>
      </w:r>
      <w:r w:rsidR="00E0366E" w:rsidRPr="002A6990">
        <w:rPr>
          <w:rFonts w:ascii="Times New Roman" w:hAnsi="Times New Roman" w:cs="Times New Roman"/>
          <w:i/>
          <w:sz w:val="20"/>
          <w:szCs w:val="20"/>
          <w:lang w:val="uk-UA"/>
        </w:rPr>
        <w:t>вартової служб Збройних Сил України</w:t>
      </w:r>
      <w:r w:rsidRPr="002A6990">
        <w:rPr>
          <w:rFonts w:ascii="Times New Roman" w:hAnsi="Times New Roman" w:cs="Times New Roman"/>
          <w:i/>
          <w:sz w:val="20"/>
          <w:szCs w:val="20"/>
          <w:lang w:val="uk-UA"/>
        </w:rPr>
        <w:t>»</w:t>
      </w:r>
      <w:r w:rsidR="002A6990" w:rsidRPr="002A6990">
        <w:rPr>
          <w:rFonts w:ascii="Times New Roman" w:hAnsi="Times New Roman" w:cs="Times New Roman"/>
          <w:i/>
          <w:sz w:val="20"/>
          <w:szCs w:val="20"/>
          <w:lang w:val="uk-UA"/>
        </w:rPr>
        <w:t xml:space="preserve">. </w:t>
      </w:r>
      <w:bookmarkStart w:id="0" w:name="n3"/>
      <w:bookmarkStart w:id="1" w:name="n4"/>
      <w:bookmarkEnd w:id="0"/>
      <w:bookmarkEnd w:id="1"/>
      <w:proofErr w:type="spellStart"/>
      <w:r w:rsidRPr="002A6990">
        <w:rPr>
          <w:rFonts w:ascii="Times New Roman" w:eastAsia="Times New Roman" w:hAnsi="Times New Roman" w:cs="Times New Roman"/>
          <w:bCs/>
          <w:i/>
          <w:sz w:val="20"/>
          <w:szCs w:val="20"/>
          <w:shd w:val="clear" w:color="auto" w:fill="FFFFFF"/>
          <w:lang w:eastAsia="ru-RU"/>
        </w:rPr>
        <w:t>Відомості</w:t>
      </w:r>
      <w:proofErr w:type="spellEnd"/>
      <w:r w:rsidRPr="002A6990">
        <w:rPr>
          <w:rFonts w:ascii="Times New Roman" w:eastAsia="Times New Roman" w:hAnsi="Times New Roman" w:cs="Times New Roman"/>
          <w:bCs/>
          <w:i/>
          <w:sz w:val="20"/>
          <w:szCs w:val="20"/>
          <w:shd w:val="clear" w:color="auto" w:fill="FFFFFF"/>
          <w:lang w:eastAsia="ru-RU"/>
        </w:rPr>
        <w:t xml:space="preserve"> </w:t>
      </w:r>
      <w:proofErr w:type="spellStart"/>
      <w:r w:rsidRPr="002A6990">
        <w:rPr>
          <w:rFonts w:ascii="Times New Roman" w:eastAsia="Times New Roman" w:hAnsi="Times New Roman" w:cs="Times New Roman"/>
          <w:bCs/>
          <w:i/>
          <w:sz w:val="20"/>
          <w:szCs w:val="20"/>
          <w:shd w:val="clear" w:color="auto" w:fill="FFFFFF"/>
          <w:lang w:eastAsia="ru-RU"/>
        </w:rPr>
        <w:t>Верховно</w:t>
      </w:r>
      <w:proofErr w:type="gramStart"/>
      <w:r w:rsidRPr="002A6990">
        <w:rPr>
          <w:rFonts w:ascii="Times New Roman" w:eastAsia="Times New Roman" w:hAnsi="Times New Roman" w:cs="Times New Roman"/>
          <w:bCs/>
          <w:i/>
          <w:sz w:val="20"/>
          <w:szCs w:val="20"/>
          <w:shd w:val="clear" w:color="auto" w:fill="FFFFFF"/>
          <w:lang w:eastAsia="ru-RU"/>
        </w:rPr>
        <w:t>ї</w:t>
      </w:r>
      <w:proofErr w:type="spellEnd"/>
      <w:r w:rsidRPr="002A6990">
        <w:rPr>
          <w:rFonts w:ascii="Times New Roman" w:eastAsia="Times New Roman" w:hAnsi="Times New Roman" w:cs="Times New Roman"/>
          <w:bCs/>
          <w:i/>
          <w:sz w:val="20"/>
          <w:szCs w:val="20"/>
          <w:shd w:val="clear" w:color="auto" w:fill="FFFFFF"/>
          <w:lang w:eastAsia="ru-RU"/>
        </w:rPr>
        <w:t xml:space="preserve"> Р</w:t>
      </w:r>
      <w:proofErr w:type="gramEnd"/>
      <w:r w:rsidRPr="002A6990">
        <w:rPr>
          <w:rFonts w:ascii="Times New Roman" w:eastAsia="Times New Roman" w:hAnsi="Times New Roman" w:cs="Times New Roman"/>
          <w:bCs/>
          <w:i/>
          <w:sz w:val="20"/>
          <w:szCs w:val="20"/>
          <w:shd w:val="clear" w:color="auto" w:fill="FFFFFF"/>
          <w:lang w:eastAsia="ru-RU"/>
        </w:rPr>
        <w:t xml:space="preserve">ади </w:t>
      </w:r>
      <w:proofErr w:type="spellStart"/>
      <w:r w:rsidRPr="002A6990">
        <w:rPr>
          <w:rFonts w:ascii="Times New Roman" w:eastAsia="Times New Roman" w:hAnsi="Times New Roman" w:cs="Times New Roman"/>
          <w:bCs/>
          <w:i/>
          <w:sz w:val="20"/>
          <w:szCs w:val="20"/>
          <w:shd w:val="clear" w:color="auto" w:fill="FFFFFF"/>
          <w:lang w:eastAsia="ru-RU"/>
        </w:rPr>
        <w:t>Укра</w:t>
      </w:r>
      <w:r w:rsidR="002A6990" w:rsidRPr="002A6990">
        <w:rPr>
          <w:rFonts w:ascii="Times New Roman" w:eastAsia="Times New Roman" w:hAnsi="Times New Roman" w:cs="Times New Roman"/>
          <w:bCs/>
          <w:i/>
          <w:sz w:val="20"/>
          <w:szCs w:val="20"/>
          <w:shd w:val="clear" w:color="auto" w:fill="FFFFFF"/>
          <w:lang w:eastAsia="ru-RU"/>
        </w:rPr>
        <w:t>їни</w:t>
      </w:r>
      <w:proofErr w:type="spellEnd"/>
      <w:r w:rsidR="002A6990" w:rsidRPr="002A6990">
        <w:rPr>
          <w:rFonts w:ascii="Times New Roman" w:eastAsia="Times New Roman" w:hAnsi="Times New Roman" w:cs="Times New Roman"/>
          <w:bCs/>
          <w:i/>
          <w:sz w:val="20"/>
          <w:szCs w:val="20"/>
          <w:shd w:val="clear" w:color="auto" w:fill="FFFFFF"/>
          <w:lang w:eastAsia="ru-RU"/>
        </w:rPr>
        <w:t xml:space="preserve"> (ВВР), 1999, № 22-23, ст.19</w:t>
      </w:r>
      <w:r w:rsidR="002A6990" w:rsidRPr="002A6990">
        <w:rPr>
          <w:rFonts w:ascii="Times New Roman" w:eastAsia="Times New Roman" w:hAnsi="Times New Roman" w:cs="Times New Roman"/>
          <w:bCs/>
          <w:i/>
          <w:sz w:val="20"/>
          <w:szCs w:val="20"/>
          <w:shd w:val="clear" w:color="auto" w:fill="FFFFFF"/>
          <w:lang w:val="uk-UA" w:eastAsia="ru-RU"/>
        </w:rPr>
        <w:t>6.</w:t>
      </w:r>
    </w:p>
    <w:p w:rsidR="00616015" w:rsidRPr="002A6990" w:rsidRDefault="00616015" w:rsidP="002A6990">
      <w:pPr>
        <w:spacing w:after="0" w:line="264" w:lineRule="auto"/>
        <w:jc w:val="both"/>
        <w:rPr>
          <w:rFonts w:ascii="Times New Roman" w:hAnsi="Times New Roman" w:cs="Times New Roman"/>
          <w:i/>
          <w:sz w:val="20"/>
          <w:szCs w:val="20"/>
          <w:lang w:val="uk-UA"/>
        </w:rPr>
      </w:pPr>
      <w:r w:rsidRPr="002A6990">
        <w:rPr>
          <w:rFonts w:ascii="Times New Roman" w:hAnsi="Times New Roman" w:cs="Times New Roman"/>
          <w:i/>
          <w:sz w:val="20"/>
          <w:szCs w:val="20"/>
        </w:rPr>
        <w:t>66.</w:t>
      </w:r>
      <w:r w:rsidRPr="002A6990">
        <w:rPr>
          <w:rFonts w:ascii="Times New Roman" w:hAnsi="Times New Roman" w:cs="Times New Roman"/>
          <w:i/>
          <w:sz w:val="20"/>
          <w:szCs w:val="20"/>
          <w:lang w:val="uk-UA"/>
        </w:rPr>
        <w:t> </w:t>
      </w:r>
      <w:proofErr w:type="spellStart"/>
      <w:r w:rsidRPr="002A6990">
        <w:rPr>
          <w:rFonts w:ascii="Times New Roman" w:hAnsi="Times New Roman" w:cs="Times New Roman"/>
          <w:i/>
          <w:sz w:val="20"/>
          <w:szCs w:val="20"/>
          <w:lang w:val="uk-UA"/>
        </w:rPr>
        <w:t>Азаренко</w:t>
      </w:r>
      <w:proofErr w:type="spellEnd"/>
      <w:r w:rsidRPr="002A6990">
        <w:rPr>
          <w:rFonts w:ascii="Times New Roman" w:hAnsi="Times New Roman" w:cs="Times New Roman"/>
          <w:i/>
          <w:sz w:val="20"/>
          <w:szCs w:val="20"/>
          <w:lang w:val="uk-UA"/>
        </w:rPr>
        <w:t xml:space="preserve"> Е.В. </w:t>
      </w:r>
      <w:proofErr w:type="spellStart"/>
      <w:r w:rsidRPr="002A6990">
        <w:rPr>
          <w:rFonts w:ascii="Times New Roman" w:hAnsi="Times New Roman" w:cs="Times New Roman"/>
          <w:i/>
          <w:sz w:val="20"/>
          <w:szCs w:val="20"/>
          <w:lang w:val="uk-UA"/>
        </w:rPr>
        <w:t>Защита</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критической</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инфраструктуры</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государства</w:t>
      </w:r>
      <w:proofErr w:type="spellEnd"/>
      <w:r w:rsidRPr="002A6990">
        <w:rPr>
          <w:rFonts w:ascii="Times New Roman" w:hAnsi="Times New Roman" w:cs="Times New Roman"/>
          <w:i/>
          <w:sz w:val="20"/>
          <w:szCs w:val="20"/>
          <w:lang w:val="uk-UA"/>
        </w:rPr>
        <w:t xml:space="preserve"> от </w:t>
      </w:r>
      <w:proofErr w:type="spellStart"/>
      <w:r w:rsidRPr="002A6990">
        <w:rPr>
          <w:rFonts w:ascii="Times New Roman" w:hAnsi="Times New Roman" w:cs="Times New Roman"/>
          <w:i/>
          <w:sz w:val="20"/>
          <w:szCs w:val="20"/>
          <w:lang w:val="uk-UA"/>
        </w:rPr>
        <w:t>террористического</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воздействия</w:t>
      </w:r>
      <w:proofErr w:type="spellEnd"/>
      <w:r w:rsidRPr="002A6990">
        <w:rPr>
          <w:rFonts w:ascii="Times New Roman" w:hAnsi="Times New Roman" w:cs="Times New Roman"/>
          <w:i/>
          <w:sz w:val="20"/>
          <w:szCs w:val="20"/>
          <w:lang w:val="uk-UA"/>
        </w:rPr>
        <w:t xml:space="preserve"> / Е.В. </w:t>
      </w:r>
      <w:proofErr w:type="spellStart"/>
      <w:r w:rsidRPr="002A6990">
        <w:rPr>
          <w:rFonts w:ascii="Times New Roman" w:hAnsi="Times New Roman" w:cs="Times New Roman"/>
          <w:i/>
          <w:sz w:val="20"/>
          <w:szCs w:val="20"/>
          <w:lang w:val="uk-UA"/>
        </w:rPr>
        <w:t>Азаренко</w:t>
      </w:r>
      <w:proofErr w:type="spellEnd"/>
      <w:r w:rsidRPr="002A6990">
        <w:rPr>
          <w:rFonts w:ascii="Times New Roman" w:hAnsi="Times New Roman" w:cs="Times New Roman"/>
          <w:i/>
          <w:sz w:val="20"/>
          <w:szCs w:val="20"/>
          <w:lang w:val="uk-UA"/>
        </w:rPr>
        <w:t xml:space="preserve">, Ю.Ю. </w:t>
      </w:r>
      <w:proofErr w:type="spellStart"/>
      <w:r w:rsidRPr="002A6990">
        <w:rPr>
          <w:rFonts w:ascii="Times New Roman" w:hAnsi="Times New Roman" w:cs="Times New Roman"/>
          <w:i/>
          <w:sz w:val="20"/>
          <w:szCs w:val="20"/>
          <w:lang w:val="uk-UA"/>
        </w:rPr>
        <w:t>Гончаренко</w:t>
      </w:r>
      <w:proofErr w:type="spellEnd"/>
      <w:r w:rsidRPr="002A6990">
        <w:rPr>
          <w:rFonts w:ascii="Times New Roman" w:hAnsi="Times New Roman" w:cs="Times New Roman"/>
          <w:i/>
          <w:sz w:val="20"/>
          <w:szCs w:val="20"/>
          <w:lang w:val="uk-UA"/>
        </w:rPr>
        <w:t xml:space="preserve">, М.М. </w:t>
      </w:r>
      <w:proofErr w:type="spellStart"/>
      <w:r w:rsidRPr="002A6990">
        <w:rPr>
          <w:rFonts w:ascii="Times New Roman" w:hAnsi="Times New Roman" w:cs="Times New Roman"/>
          <w:i/>
          <w:sz w:val="20"/>
          <w:szCs w:val="20"/>
          <w:lang w:val="uk-UA"/>
        </w:rPr>
        <w:t>Дивизинюк</w:t>
      </w:r>
      <w:proofErr w:type="spellEnd"/>
      <w:r w:rsidRPr="002A6990">
        <w:rPr>
          <w:rFonts w:ascii="Times New Roman" w:hAnsi="Times New Roman" w:cs="Times New Roman"/>
          <w:i/>
          <w:sz w:val="20"/>
          <w:szCs w:val="20"/>
          <w:lang w:val="uk-UA"/>
        </w:rPr>
        <w:t xml:space="preserve">, М.И. </w:t>
      </w:r>
      <w:proofErr w:type="spellStart"/>
      <w:r w:rsidRPr="002A6990">
        <w:rPr>
          <w:rFonts w:ascii="Times New Roman" w:hAnsi="Times New Roman" w:cs="Times New Roman"/>
          <w:i/>
          <w:sz w:val="20"/>
          <w:szCs w:val="20"/>
          <w:lang w:val="uk-UA"/>
        </w:rPr>
        <w:t>Ожиганова</w:t>
      </w:r>
      <w:proofErr w:type="spellEnd"/>
      <w:r w:rsidRPr="002A6990">
        <w:rPr>
          <w:rFonts w:ascii="Times New Roman" w:hAnsi="Times New Roman" w:cs="Times New Roman"/>
          <w:i/>
          <w:sz w:val="20"/>
          <w:szCs w:val="20"/>
          <w:lang w:val="uk-UA"/>
        </w:rPr>
        <w:t xml:space="preserve"> // Київ: ИГНС НАНУ, 2018. 84 с. (ISBN 978-617-7187-25-6).</w:t>
      </w:r>
    </w:p>
    <w:p w:rsidR="00616015" w:rsidRPr="002A6990" w:rsidRDefault="00616015" w:rsidP="002A6990">
      <w:pPr>
        <w:spacing w:after="0" w:line="264" w:lineRule="auto"/>
        <w:jc w:val="both"/>
        <w:rPr>
          <w:rFonts w:ascii="Times New Roman" w:hAnsi="Times New Roman" w:cs="Times New Roman"/>
          <w:i/>
          <w:sz w:val="20"/>
          <w:szCs w:val="20"/>
          <w:lang w:val="uk-UA"/>
        </w:rPr>
      </w:pPr>
      <w:r w:rsidRPr="002A6990">
        <w:rPr>
          <w:rFonts w:ascii="Times New Roman" w:hAnsi="Times New Roman" w:cs="Times New Roman"/>
          <w:i/>
          <w:sz w:val="20"/>
          <w:szCs w:val="20"/>
          <w:lang w:val="uk-UA"/>
        </w:rPr>
        <w:lastRenderedPageBreak/>
        <w:t>67. </w:t>
      </w:r>
      <w:proofErr w:type="spellStart"/>
      <w:r w:rsidRPr="002A6990">
        <w:rPr>
          <w:rFonts w:ascii="Times New Roman" w:hAnsi="Times New Roman" w:cs="Times New Roman"/>
          <w:i/>
          <w:sz w:val="20"/>
          <w:szCs w:val="20"/>
          <w:lang w:val="uk-UA"/>
        </w:rPr>
        <w:t>Азаренко</w:t>
      </w:r>
      <w:proofErr w:type="spellEnd"/>
      <w:r w:rsidRPr="002A6990">
        <w:rPr>
          <w:rFonts w:ascii="Times New Roman" w:hAnsi="Times New Roman" w:cs="Times New Roman"/>
          <w:i/>
          <w:sz w:val="20"/>
          <w:szCs w:val="20"/>
          <w:lang w:val="uk-UA"/>
        </w:rPr>
        <w:t xml:space="preserve"> Е.В. </w:t>
      </w:r>
      <w:proofErr w:type="spellStart"/>
      <w:r w:rsidRPr="002A6990">
        <w:rPr>
          <w:rFonts w:ascii="Times New Roman" w:hAnsi="Times New Roman" w:cs="Times New Roman"/>
          <w:i/>
          <w:sz w:val="20"/>
          <w:szCs w:val="20"/>
          <w:lang w:val="uk-UA"/>
        </w:rPr>
        <w:t>Информационно-технические</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методы</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предотвращения</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чрезвычайных</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ситуаций</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террористического</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характера</w:t>
      </w:r>
      <w:proofErr w:type="spellEnd"/>
      <w:r w:rsidRPr="002A6990">
        <w:rPr>
          <w:rFonts w:ascii="Times New Roman" w:hAnsi="Times New Roman" w:cs="Times New Roman"/>
          <w:i/>
          <w:sz w:val="20"/>
          <w:szCs w:val="20"/>
          <w:lang w:val="uk-UA"/>
        </w:rPr>
        <w:t xml:space="preserve"> на </w:t>
      </w:r>
      <w:proofErr w:type="spellStart"/>
      <w:r w:rsidRPr="002A6990">
        <w:rPr>
          <w:rFonts w:ascii="Times New Roman" w:hAnsi="Times New Roman" w:cs="Times New Roman"/>
          <w:i/>
          <w:sz w:val="20"/>
          <w:szCs w:val="20"/>
          <w:lang w:val="uk-UA"/>
        </w:rPr>
        <w:t>объектах</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критической</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инфраструктуры</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Часть</w:t>
      </w:r>
      <w:proofErr w:type="spellEnd"/>
      <w:r w:rsidRPr="002A6990">
        <w:rPr>
          <w:rFonts w:ascii="Times New Roman" w:hAnsi="Times New Roman" w:cs="Times New Roman"/>
          <w:i/>
          <w:sz w:val="20"/>
          <w:szCs w:val="20"/>
          <w:lang w:val="uk-UA"/>
        </w:rPr>
        <w:t xml:space="preserve"> 1. С </w:t>
      </w:r>
      <w:proofErr w:type="spellStart"/>
      <w:r w:rsidRPr="002A6990">
        <w:rPr>
          <w:rFonts w:ascii="Times New Roman" w:hAnsi="Times New Roman" w:cs="Times New Roman"/>
          <w:i/>
          <w:sz w:val="20"/>
          <w:szCs w:val="20"/>
          <w:lang w:val="uk-UA"/>
        </w:rPr>
        <w:t>использованием</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активных</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импульсных</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радиолокационных</w:t>
      </w:r>
      <w:proofErr w:type="spellEnd"/>
      <w:r w:rsidRPr="002A6990">
        <w:rPr>
          <w:rFonts w:ascii="Times New Roman" w:hAnsi="Times New Roman" w:cs="Times New Roman"/>
          <w:i/>
          <w:sz w:val="20"/>
          <w:szCs w:val="20"/>
          <w:lang w:val="uk-UA"/>
        </w:rPr>
        <w:t xml:space="preserve"> </w:t>
      </w:r>
      <w:proofErr w:type="spellStart"/>
      <w:r w:rsidRPr="002A6990">
        <w:rPr>
          <w:rFonts w:ascii="Times New Roman" w:hAnsi="Times New Roman" w:cs="Times New Roman"/>
          <w:i/>
          <w:sz w:val="20"/>
          <w:szCs w:val="20"/>
          <w:lang w:val="uk-UA"/>
        </w:rPr>
        <w:t>средств</w:t>
      </w:r>
      <w:proofErr w:type="spellEnd"/>
      <w:r w:rsidRPr="002A6990">
        <w:rPr>
          <w:rFonts w:ascii="Times New Roman" w:hAnsi="Times New Roman" w:cs="Times New Roman"/>
          <w:i/>
          <w:sz w:val="20"/>
          <w:szCs w:val="20"/>
          <w:lang w:val="uk-UA"/>
        </w:rPr>
        <w:t xml:space="preserve"> / Е.В. </w:t>
      </w:r>
      <w:proofErr w:type="spellStart"/>
      <w:r w:rsidRPr="002A6990">
        <w:rPr>
          <w:rFonts w:ascii="Times New Roman" w:hAnsi="Times New Roman" w:cs="Times New Roman"/>
          <w:i/>
          <w:sz w:val="20"/>
          <w:szCs w:val="20"/>
          <w:lang w:val="uk-UA"/>
        </w:rPr>
        <w:t>Азаренко</w:t>
      </w:r>
      <w:proofErr w:type="spellEnd"/>
      <w:r w:rsidRPr="002A6990">
        <w:rPr>
          <w:rFonts w:ascii="Times New Roman" w:hAnsi="Times New Roman" w:cs="Times New Roman"/>
          <w:i/>
          <w:sz w:val="20"/>
          <w:szCs w:val="20"/>
          <w:lang w:val="uk-UA"/>
        </w:rPr>
        <w:t xml:space="preserve">,  Ю.Ю. </w:t>
      </w:r>
      <w:proofErr w:type="spellStart"/>
      <w:r w:rsidRPr="002A6990">
        <w:rPr>
          <w:rFonts w:ascii="Times New Roman" w:hAnsi="Times New Roman" w:cs="Times New Roman"/>
          <w:i/>
          <w:sz w:val="20"/>
          <w:szCs w:val="20"/>
          <w:lang w:val="uk-UA"/>
        </w:rPr>
        <w:t>Гончаренко</w:t>
      </w:r>
      <w:proofErr w:type="spellEnd"/>
      <w:r w:rsidRPr="002A6990">
        <w:rPr>
          <w:rFonts w:ascii="Times New Roman" w:hAnsi="Times New Roman" w:cs="Times New Roman"/>
          <w:i/>
          <w:sz w:val="20"/>
          <w:szCs w:val="20"/>
          <w:lang w:val="uk-UA"/>
        </w:rPr>
        <w:t xml:space="preserve">, М.М. </w:t>
      </w:r>
      <w:proofErr w:type="spellStart"/>
      <w:r w:rsidRPr="002A6990">
        <w:rPr>
          <w:rFonts w:ascii="Times New Roman" w:hAnsi="Times New Roman" w:cs="Times New Roman"/>
          <w:i/>
          <w:sz w:val="20"/>
          <w:szCs w:val="20"/>
          <w:lang w:val="uk-UA"/>
        </w:rPr>
        <w:t>Дивизинюк</w:t>
      </w:r>
      <w:proofErr w:type="spellEnd"/>
      <w:r w:rsidRPr="002A6990">
        <w:rPr>
          <w:rFonts w:ascii="Times New Roman" w:hAnsi="Times New Roman" w:cs="Times New Roman"/>
          <w:i/>
          <w:sz w:val="20"/>
          <w:szCs w:val="20"/>
          <w:lang w:val="uk-UA"/>
        </w:rPr>
        <w:t xml:space="preserve">, С.В. Лазаренко, М.И. </w:t>
      </w:r>
      <w:proofErr w:type="spellStart"/>
      <w:r w:rsidRPr="002A6990">
        <w:rPr>
          <w:rFonts w:ascii="Times New Roman" w:hAnsi="Times New Roman" w:cs="Times New Roman"/>
          <w:i/>
          <w:sz w:val="20"/>
          <w:szCs w:val="20"/>
          <w:lang w:val="uk-UA"/>
        </w:rPr>
        <w:t>Ожиганова</w:t>
      </w:r>
      <w:proofErr w:type="spellEnd"/>
      <w:r w:rsidRPr="002A6990">
        <w:rPr>
          <w:rFonts w:ascii="Times New Roman" w:hAnsi="Times New Roman" w:cs="Times New Roman"/>
          <w:i/>
          <w:sz w:val="20"/>
          <w:szCs w:val="20"/>
          <w:lang w:val="uk-UA"/>
        </w:rPr>
        <w:t xml:space="preserve"> – </w:t>
      </w:r>
      <w:proofErr w:type="spellStart"/>
      <w:r w:rsidRPr="002A6990">
        <w:rPr>
          <w:rFonts w:ascii="Times New Roman" w:hAnsi="Times New Roman" w:cs="Times New Roman"/>
          <w:i/>
          <w:sz w:val="20"/>
          <w:szCs w:val="20"/>
          <w:lang w:val="uk-UA"/>
        </w:rPr>
        <w:t>Монография</w:t>
      </w:r>
      <w:proofErr w:type="spellEnd"/>
      <w:r w:rsidRPr="002A6990">
        <w:rPr>
          <w:rFonts w:ascii="Times New Roman" w:hAnsi="Times New Roman" w:cs="Times New Roman"/>
          <w:i/>
          <w:sz w:val="20"/>
          <w:szCs w:val="20"/>
          <w:lang w:val="uk-UA"/>
        </w:rPr>
        <w:t>. Київ: ИГНС НАНУ. 2019. – 164 с. ISBN 978-617-7187-33-1</w:t>
      </w:r>
    </w:p>
    <w:p w:rsidR="00616015" w:rsidRPr="002A6990" w:rsidRDefault="00616015" w:rsidP="002A6990">
      <w:pPr>
        <w:spacing w:after="0" w:line="264" w:lineRule="auto"/>
        <w:jc w:val="both"/>
        <w:rPr>
          <w:rFonts w:ascii="Times New Roman" w:hAnsi="Times New Roman" w:cs="Times New Roman"/>
          <w:i/>
          <w:sz w:val="20"/>
          <w:szCs w:val="20"/>
          <w:lang w:val="uk-UA"/>
        </w:rPr>
      </w:pPr>
      <w:r w:rsidRPr="002A6990">
        <w:rPr>
          <w:rFonts w:ascii="Times New Roman" w:hAnsi="Times New Roman" w:cs="Times New Roman"/>
          <w:i/>
          <w:sz w:val="20"/>
          <w:szCs w:val="20"/>
          <w:lang w:val="uk-UA"/>
        </w:rPr>
        <w:t>68. </w:t>
      </w:r>
      <w:proofErr w:type="spellStart"/>
      <w:r w:rsidRPr="002A6990">
        <w:rPr>
          <w:rFonts w:ascii="Times New Roman" w:hAnsi="Times New Roman" w:cs="Times New Roman"/>
          <w:i/>
          <w:sz w:val="20"/>
          <w:szCs w:val="20"/>
          <w:lang w:val="uk-UA"/>
        </w:rPr>
        <w:t>Дівізінюк</w:t>
      </w:r>
      <w:proofErr w:type="spellEnd"/>
      <w:r w:rsidRPr="002A6990">
        <w:rPr>
          <w:rFonts w:ascii="Times New Roman" w:hAnsi="Times New Roman" w:cs="Times New Roman"/>
          <w:i/>
          <w:sz w:val="20"/>
          <w:szCs w:val="20"/>
          <w:lang w:val="uk-UA"/>
        </w:rPr>
        <w:t xml:space="preserve"> М.М. </w:t>
      </w:r>
      <w:proofErr w:type="spellStart"/>
      <w:r w:rsidRPr="002A6990">
        <w:rPr>
          <w:rFonts w:ascii="Times New Roman" w:hAnsi="Times New Roman" w:cs="Times New Roman"/>
          <w:i/>
          <w:sz w:val="20"/>
          <w:szCs w:val="20"/>
          <w:lang w:val="uk-UA"/>
        </w:rPr>
        <w:t>Теоретични</w:t>
      </w:r>
      <w:proofErr w:type="spellEnd"/>
      <w:r w:rsidRPr="002A6990">
        <w:rPr>
          <w:rFonts w:ascii="Times New Roman" w:hAnsi="Times New Roman" w:cs="Times New Roman"/>
          <w:i/>
          <w:sz w:val="20"/>
          <w:szCs w:val="20"/>
          <w:lang w:val="uk-UA"/>
        </w:rPr>
        <w:t xml:space="preserve"> засади парадигми «цивільний захист» / М.М. </w:t>
      </w:r>
      <w:proofErr w:type="spellStart"/>
      <w:r w:rsidRPr="002A6990">
        <w:rPr>
          <w:rFonts w:ascii="Times New Roman" w:hAnsi="Times New Roman" w:cs="Times New Roman"/>
          <w:i/>
          <w:sz w:val="20"/>
          <w:szCs w:val="20"/>
          <w:lang w:val="uk-UA"/>
        </w:rPr>
        <w:t>Ді</w:t>
      </w:r>
      <w:r w:rsidR="005142EB">
        <w:rPr>
          <w:rFonts w:ascii="Times New Roman" w:hAnsi="Times New Roman" w:cs="Times New Roman"/>
          <w:i/>
          <w:sz w:val="20"/>
          <w:szCs w:val="20"/>
          <w:lang w:val="uk-UA"/>
        </w:rPr>
        <w:t>візінюк</w:t>
      </w:r>
      <w:proofErr w:type="spellEnd"/>
      <w:r w:rsidR="005142EB">
        <w:rPr>
          <w:rFonts w:ascii="Times New Roman" w:hAnsi="Times New Roman" w:cs="Times New Roman"/>
          <w:i/>
          <w:sz w:val="20"/>
          <w:szCs w:val="20"/>
          <w:lang w:val="uk-UA"/>
        </w:rPr>
        <w:t xml:space="preserve">, С.А. Єременко, О.А. </w:t>
      </w:r>
      <w:proofErr w:type="spellStart"/>
      <w:r w:rsidR="005142EB">
        <w:rPr>
          <w:rFonts w:ascii="Times New Roman" w:hAnsi="Times New Roman" w:cs="Times New Roman"/>
          <w:i/>
          <w:sz w:val="20"/>
          <w:szCs w:val="20"/>
          <w:lang w:val="uk-UA"/>
        </w:rPr>
        <w:t>Лєв</w:t>
      </w:r>
      <w:r w:rsidRPr="002A6990">
        <w:rPr>
          <w:rFonts w:ascii="Times New Roman" w:hAnsi="Times New Roman" w:cs="Times New Roman"/>
          <w:i/>
          <w:sz w:val="20"/>
          <w:szCs w:val="20"/>
          <w:lang w:val="uk-UA"/>
        </w:rPr>
        <w:t>тєров</w:t>
      </w:r>
      <w:proofErr w:type="spellEnd"/>
      <w:r w:rsidRPr="002A6990">
        <w:rPr>
          <w:rFonts w:ascii="Times New Roman" w:hAnsi="Times New Roman" w:cs="Times New Roman"/>
          <w:i/>
          <w:sz w:val="20"/>
          <w:szCs w:val="20"/>
          <w:lang w:val="uk-UA"/>
        </w:rPr>
        <w:t xml:space="preserve">, А.В. </w:t>
      </w:r>
      <w:proofErr w:type="spellStart"/>
      <w:r w:rsidRPr="002A6990">
        <w:rPr>
          <w:rFonts w:ascii="Times New Roman" w:hAnsi="Times New Roman" w:cs="Times New Roman"/>
          <w:i/>
          <w:sz w:val="20"/>
          <w:szCs w:val="20"/>
          <w:lang w:val="uk-UA"/>
        </w:rPr>
        <w:t>Пруський</w:t>
      </w:r>
      <w:proofErr w:type="spellEnd"/>
      <w:r w:rsidRPr="002A6990">
        <w:rPr>
          <w:rFonts w:ascii="Times New Roman" w:hAnsi="Times New Roman" w:cs="Times New Roman"/>
          <w:i/>
          <w:sz w:val="20"/>
          <w:szCs w:val="20"/>
          <w:lang w:val="uk-UA"/>
        </w:rPr>
        <w:t xml:space="preserve">, В.В. </w:t>
      </w:r>
      <w:proofErr w:type="spellStart"/>
      <w:r w:rsidRPr="002A6990">
        <w:rPr>
          <w:rFonts w:ascii="Times New Roman" w:hAnsi="Times New Roman" w:cs="Times New Roman"/>
          <w:i/>
          <w:sz w:val="20"/>
          <w:szCs w:val="20"/>
          <w:lang w:val="uk-UA"/>
        </w:rPr>
        <w:t>Стрілец</w:t>
      </w:r>
      <w:proofErr w:type="spellEnd"/>
      <w:r w:rsidRPr="002A6990">
        <w:rPr>
          <w:rFonts w:ascii="Times New Roman" w:hAnsi="Times New Roman" w:cs="Times New Roman"/>
          <w:i/>
          <w:sz w:val="20"/>
          <w:szCs w:val="20"/>
          <w:lang w:val="uk-UA"/>
        </w:rPr>
        <w:t xml:space="preserve">, В.М. </w:t>
      </w:r>
      <w:proofErr w:type="spellStart"/>
      <w:r w:rsidRPr="002A6990">
        <w:rPr>
          <w:rFonts w:ascii="Times New Roman" w:hAnsi="Times New Roman" w:cs="Times New Roman"/>
          <w:i/>
          <w:sz w:val="20"/>
          <w:szCs w:val="20"/>
          <w:lang w:val="uk-UA"/>
        </w:rPr>
        <w:t>Стрілец</w:t>
      </w:r>
      <w:proofErr w:type="spellEnd"/>
      <w:r w:rsidRPr="002A6990">
        <w:rPr>
          <w:rFonts w:ascii="Times New Roman" w:hAnsi="Times New Roman" w:cs="Times New Roman"/>
          <w:i/>
          <w:sz w:val="20"/>
          <w:szCs w:val="20"/>
          <w:lang w:val="uk-UA"/>
        </w:rPr>
        <w:t>, Р.І. Шевченко // Монографія. Київ.: ТОВ «АЗИМУТ-ПРІНТ». 2022. 335 с. (ISBN 978-617-8015-20-6).</w:t>
      </w:r>
    </w:p>
    <w:p w:rsidR="00BA6853" w:rsidRPr="002D1F5D" w:rsidRDefault="00453D4F" w:rsidP="004E3E7D">
      <w:pPr>
        <w:spacing w:before="120" w:after="120" w:line="264" w:lineRule="auto"/>
        <w:jc w:val="center"/>
        <w:rPr>
          <w:rFonts w:ascii="Times New Roman" w:hAnsi="Times New Roman" w:cs="Times New Roman"/>
          <w:b/>
          <w:i/>
          <w:iCs/>
          <w:sz w:val="20"/>
          <w:szCs w:val="20"/>
          <w:lang w:val="uk-UA"/>
        </w:rPr>
      </w:pPr>
      <w:proofErr w:type="spellStart"/>
      <w:r w:rsidRPr="002D1F5D">
        <w:rPr>
          <w:rFonts w:ascii="Times New Roman" w:hAnsi="Times New Roman" w:cs="Times New Roman"/>
          <w:b/>
          <w:i/>
          <w:iCs/>
          <w:sz w:val="20"/>
          <w:szCs w:val="20"/>
          <w:lang w:val="uk-UA"/>
        </w:rPr>
        <w:t>Reference</w:t>
      </w:r>
      <w:r w:rsidR="00491AE4" w:rsidRPr="002D1F5D">
        <w:rPr>
          <w:rFonts w:ascii="Times New Roman" w:hAnsi="Times New Roman" w:cs="Times New Roman"/>
          <w:b/>
          <w:i/>
          <w:iCs/>
          <w:sz w:val="20"/>
          <w:szCs w:val="20"/>
          <w:lang w:val="uk-UA"/>
        </w:rPr>
        <w:t>s</w:t>
      </w:r>
      <w:proofErr w:type="spellEnd"/>
    </w:p>
    <w:p w:rsidR="00256320" w:rsidRPr="000D256F" w:rsidRDefault="00256320" w:rsidP="00256320">
      <w:pPr>
        <w:spacing w:after="0" w:line="240" w:lineRule="auto"/>
        <w:jc w:val="both"/>
        <w:rPr>
          <w:rFonts w:ascii="Times New Roman" w:hAnsi="Times New Roman" w:cs="Times New Roman"/>
          <w:i/>
          <w:sz w:val="18"/>
          <w:szCs w:val="18"/>
          <w:lang w:val="uk-UA"/>
        </w:rPr>
      </w:pPr>
      <w:r w:rsidRPr="000D256F">
        <w:rPr>
          <w:rFonts w:ascii="Times New Roman" w:hAnsi="Times New Roman" w:cs="Times New Roman"/>
          <w:i/>
          <w:sz w:val="18"/>
          <w:szCs w:val="18"/>
          <w:lang w:val="uk-UA"/>
        </w:rPr>
        <w:t xml:space="preserve">1. </w:t>
      </w:r>
      <w:proofErr w:type="spellStart"/>
      <w:r w:rsidRPr="00256320">
        <w:rPr>
          <w:rFonts w:ascii="Times New Roman" w:hAnsi="Times New Roman" w:cs="Times New Roman"/>
          <w:i/>
          <w:sz w:val="18"/>
          <w:szCs w:val="18"/>
          <w:lang w:val="en-US"/>
        </w:rPr>
        <w:t>Kliuchove</w:t>
      </w:r>
      <w:proofErr w:type="spellEnd"/>
      <w:r w:rsidRPr="000D256F">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en-US"/>
        </w:rPr>
        <w:t>zavdannia</w:t>
      </w:r>
      <w:proofErr w:type="spellEnd"/>
      <w:r w:rsidRPr="000D256F">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en-US"/>
        </w:rPr>
        <w:t>nashoi</w:t>
      </w:r>
      <w:proofErr w:type="spellEnd"/>
      <w:r w:rsidRPr="000D256F">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en-US"/>
        </w:rPr>
        <w:t>derzhavy</w:t>
      </w:r>
      <w:proofErr w:type="spellEnd"/>
      <w:r w:rsidRPr="000D256F">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en-US"/>
        </w:rPr>
        <w:t>Promovy</w:t>
      </w:r>
      <w:proofErr w:type="spellEnd"/>
      <w:r w:rsidRPr="000D256F">
        <w:rPr>
          <w:rFonts w:ascii="Times New Roman" w:hAnsi="Times New Roman" w:cs="Times New Roman"/>
          <w:i/>
          <w:sz w:val="18"/>
          <w:szCs w:val="18"/>
          <w:lang w:val="uk-UA"/>
        </w:rPr>
        <w:t xml:space="preserve"> </w:t>
      </w:r>
      <w:r w:rsidRPr="00256320">
        <w:rPr>
          <w:rFonts w:ascii="Times New Roman" w:hAnsi="Times New Roman" w:cs="Times New Roman"/>
          <w:i/>
          <w:sz w:val="18"/>
          <w:szCs w:val="18"/>
          <w:lang w:val="en-US"/>
        </w:rPr>
        <w:t>ta</w:t>
      </w:r>
      <w:r w:rsidRPr="000D256F">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en-US"/>
        </w:rPr>
        <w:t>zvernennia</w:t>
      </w:r>
      <w:proofErr w:type="spellEnd"/>
      <w:r w:rsidRPr="000D256F">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en-US"/>
        </w:rPr>
        <w:t>Dostup</w:t>
      </w:r>
      <w:proofErr w:type="spellEnd"/>
      <w:r w:rsidRPr="000D256F">
        <w:rPr>
          <w:rFonts w:ascii="Times New Roman" w:hAnsi="Times New Roman" w:cs="Times New Roman"/>
          <w:i/>
          <w:sz w:val="18"/>
          <w:szCs w:val="18"/>
          <w:lang w:val="uk-UA"/>
        </w:rPr>
        <w:t xml:space="preserve">: </w:t>
      </w:r>
      <w:r w:rsidRPr="00256320">
        <w:rPr>
          <w:rFonts w:ascii="Times New Roman" w:hAnsi="Times New Roman" w:cs="Times New Roman"/>
          <w:i/>
          <w:sz w:val="18"/>
          <w:szCs w:val="18"/>
          <w:lang w:val="en-US"/>
        </w:rPr>
        <w:t>https</w:t>
      </w:r>
      <w:r w:rsidRPr="000D256F">
        <w:rPr>
          <w:rFonts w:ascii="Times New Roman" w:hAnsi="Times New Roman" w:cs="Times New Roman"/>
          <w:i/>
          <w:sz w:val="18"/>
          <w:szCs w:val="18"/>
          <w:lang w:val="uk-UA"/>
        </w:rPr>
        <w:t>://</w:t>
      </w:r>
      <w:r w:rsidRPr="00256320">
        <w:rPr>
          <w:rFonts w:ascii="Times New Roman" w:hAnsi="Times New Roman" w:cs="Times New Roman"/>
          <w:i/>
          <w:sz w:val="18"/>
          <w:szCs w:val="18"/>
          <w:lang w:val="en-US"/>
        </w:rPr>
        <w:t>www</w:t>
      </w:r>
      <w:r w:rsidRPr="000D256F">
        <w:rPr>
          <w:rFonts w:ascii="Times New Roman" w:hAnsi="Times New Roman" w:cs="Times New Roman"/>
          <w:i/>
          <w:sz w:val="18"/>
          <w:szCs w:val="18"/>
          <w:lang w:val="uk-UA"/>
        </w:rPr>
        <w:t>.</w:t>
      </w:r>
      <w:r w:rsidRPr="00256320">
        <w:rPr>
          <w:rFonts w:ascii="Times New Roman" w:hAnsi="Times New Roman" w:cs="Times New Roman"/>
          <w:i/>
          <w:sz w:val="18"/>
          <w:szCs w:val="18"/>
          <w:lang w:val="en-US"/>
        </w:rPr>
        <w:t>president</w:t>
      </w:r>
      <w:r w:rsidRPr="000D256F">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en-US"/>
        </w:rPr>
        <w:t>gov</w:t>
      </w:r>
      <w:proofErr w:type="spellEnd"/>
      <w:r w:rsidRPr="000D256F">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en-US"/>
        </w:rPr>
        <w:t>ua</w:t>
      </w:r>
      <w:proofErr w:type="spellEnd"/>
      <w:r w:rsidRPr="000D256F">
        <w:rPr>
          <w:rFonts w:ascii="Times New Roman" w:hAnsi="Times New Roman" w:cs="Times New Roman"/>
          <w:i/>
          <w:sz w:val="18"/>
          <w:szCs w:val="18"/>
          <w:lang w:val="uk-UA"/>
        </w:rPr>
        <w:t>/</w:t>
      </w:r>
      <w:r w:rsidRPr="00256320">
        <w:rPr>
          <w:rFonts w:ascii="Times New Roman" w:hAnsi="Times New Roman" w:cs="Times New Roman"/>
          <w:i/>
          <w:sz w:val="18"/>
          <w:szCs w:val="18"/>
          <w:lang w:val="en-US"/>
        </w:rPr>
        <w:t>news</w:t>
      </w:r>
      <w:r w:rsidRPr="000D256F">
        <w:rPr>
          <w:rFonts w:ascii="Times New Roman" w:hAnsi="Times New Roman" w:cs="Times New Roman"/>
          <w:i/>
          <w:sz w:val="18"/>
          <w:szCs w:val="18"/>
          <w:lang w:val="uk-UA"/>
        </w:rPr>
        <w:t>/</w:t>
      </w:r>
      <w:r w:rsidRPr="00256320">
        <w:rPr>
          <w:rFonts w:ascii="Times New Roman" w:hAnsi="Times New Roman" w:cs="Times New Roman"/>
          <w:i/>
          <w:sz w:val="18"/>
          <w:szCs w:val="18"/>
          <w:lang w:val="en-US"/>
        </w:rPr>
        <w:t>speeches</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2.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 </w:t>
      </w:r>
      <w:proofErr w:type="spellStart"/>
      <w:r w:rsidRPr="00256320">
        <w:rPr>
          <w:rFonts w:ascii="Times New Roman" w:hAnsi="Times New Roman" w:cs="Times New Roman"/>
          <w:i/>
          <w:sz w:val="18"/>
          <w:szCs w:val="18"/>
          <w:lang w:val="en-US"/>
        </w:rPr>
        <w:t>Vykopedyia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xml:space="preserve">: https://ru.wikipedia.org/wiki/ </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3. Infrastructure and transport developments. Input: http://www. skyscrapercity.com/</w:t>
      </w:r>
      <w:proofErr w:type="spellStart"/>
      <w:r w:rsidRPr="00256320">
        <w:rPr>
          <w:rFonts w:ascii="Times New Roman" w:hAnsi="Times New Roman" w:cs="Times New Roman"/>
          <w:i/>
          <w:sz w:val="18"/>
          <w:szCs w:val="18"/>
          <w:lang w:val="en-US"/>
        </w:rPr>
        <w:t>forumdisplay.php?f</w:t>
      </w:r>
      <w:proofErr w:type="spellEnd"/>
      <w:r w:rsidRPr="00256320">
        <w:rPr>
          <w:rFonts w:ascii="Times New Roman" w:hAnsi="Times New Roman" w:cs="Times New Roman"/>
          <w:i/>
          <w:sz w:val="18"/>
          <w:szCs w:val="18"/>
          <w:lang w:val="en-US"/>
        </w:rPr>
        <w:t>=3345</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4. </w:t>
      </w:r>
      <w:proofErr w:type="spellStart"/>
      <w:r w:rsidRPr="00256320">
        <w:rPr>
          <w:rFonts w:ascii="Times New Roman" w:hAnsi="Times New Roman" w:cs="Times New Roman"/>
          <w:i/>
          <w:sz w:val="18"/>
          <w:szCs w:val="18"/>
          <w:lang w:val="en-US"/>
        </w:rPr>
        <w:t>Patrik</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Kotas</w:t>
      </w:r>
      <w:proofErr w:type="spellEnd"/>
      <w:r w:rsidRPr="00256320">
        <w:rPr>
          <w:rFonts w:ascii="Times New Roman" w:hAnsi="Times New Roman" w:cs="Times New Roman"/>
          <w:i/>
          <w:sz w:val="18"/>
          <w:szCs w:val="18"/>
          <w:lang w:val="en-US"/>
        </w:rPr>
        <w:t>.</w:t>
      </w:r>
      <w:r w:rsidR="007E72A8" w:rsidRPr="007E72A8">
        <w:rPr>
          <w:rFonts w:ascii="Times New Roman" w:hAnsi="Times New Roman" w:cs="Times New Roman"/>
          <w:i/>
          <w:sz w:val="18"/>
          <w:szCs w:val="18"/>
          <w:lang w:val="uk-UA"/>
        </w:rPr>
        <w:t xml:space="preserve"> </w:t>
      </w:r>
      <w:r w:rsidR="007E72A8">
        <w:rPr>
          <w:rFonts w:ascii="Times New Roman" w:hAnsi="Times New Roman" w:cs="Times New Roman"/>
          <w:i/>
          <w:sz w:val="18"/>
          <w:szCs w:val="18"/>
          <w:lang w:val="uk-UA"/>
        </w:rPr>
        <w:t>(2007)</w:t>
      </w:r>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Dopravní</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systémy</w:t>
      </w:r>
      <w:proofErr w:type="spellEnd"/>
      <w:r w:rsidRPr="00256320">
        <w:rPr>
          <w:rFonts w:ascii="Times New Roman" w:hAnsi="Times New Roman" w:cs="Times New Roman"/>
          <w:i/>
          <w:sz w:val="18"/>
          <w:szCs w:val="18"/>
          <w:lang w:val="en-US"/>
        </w:rPr>
        <w:t xml:space="preserve"> a </w:t>
      </w:r>
      <w:proofErr w:type="spellStart"/>
      <w:r w:rsidRPr="00256320">
        <w:rPr>
          <w:rFonts w:ascii="Times New Roman" w:hAnsi="Times New Roman" w:cs="Times New Roman"/>
          <w:i/>
          <w:sz w:val="18"/>
          <w:szCs w:val="18"/>
          <w:lang w:val="en-US"/>
        </w:rPr>
        <w:t>stavby</w:t>
      </w:r>
      <w:proofErr w:type="spellEnd"/>
      <w:r w:rsidRPr="00256320">
        <w:rPr>
          <w:rFonts w:ascii="Times New Roman" w:hAnsi="Times New Roman" w:cs="Times New Roman"/>
          <w:i/>
          <w:sz w:val="18"/>
          <w:szCs w:val="18"/>
          <w:lang w:val="en-US"/>
        </w:rPr>
        <w:t>.</w:t>
      </w:r>
      <w:r w:rsidR="007E72A8">
        <w:rPr>
          <w:rFonts w:ascii="Times New Roman" w:hAnsi="Times New Roman" w:cs="Times New Roman"/>
          <w:i/>
          <w:sz w:val="18"/>
          <w:szCs w:val="18"/>
          <w:lang w:val="uk-UA"/>
        </w:rPr>
        <w:t xml:space="preserve"> </w:t>
      </w:r>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Praha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Nakladatelství</w:t>
      </w:r>
      <w:proofErr w:type="spellEnd"/>
      <w:r w:rsidRPr="00256320">
        <w:rPr>
          <w:rFonts w:ascii="Times New Roman" w:hAnsi="Times New Roman" w:cs="Times New Roman"/>
          <w:i/>
          <w:sz w:val="18"/>
          <w:szCs w:val="18"/>
          <w:lang w:val="en-US"/>
        </w:rPr>
        <w:t xml:space="preserve"> ČVUT</w:t>
      </w:r>
      <w:proofErr w:type="gramStart"/>
      <w:r w:rsidRPr="00256320">
        <w:rPr>
          <w:rFonts w:ascii="Times New Roman" w:hAnsi="Times New Roman" w:cs="Times New Roman"/>
          <w:i/>
          <w:sz w:val="18"/>
          <w:szCs w:val="18"/>
          <w:lang w:val="en-US"/>
        </w:rPr>
        <w:t>,  353</w:t>
      </w:r>
      <w:proofErr w:type="gramEnd"/>
      <w:r w:rsidRPr="00256320">
        <w:rPr>
          <w:rFonts w:ascii="Times New Roman" w:hAnsi="Times New Roman" w:cs="Times New Roman"/>
          <w:i/>
          <w:sz w:val="18"/>
          <w:szCs w:val="18"/>
          <w:lang w:val="en-US"/>
        </w:rPr>
        <w:t xml:space="preserve"> s.</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5.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(Infrastructure) – </w:t>
      </w:r>
      <w:proofErr w:type="spellStart"/>
      <w:r w:rsidRPr="00256320">
        <w:rPr>
          <w:rFonts w:ascii="Times New Roman" w:hAnsi="Times New Roman" w:cs="Times New Roman"/>
          <w:i/>
          <w:sz w:val="18"/>
          <w:szCs w:val="18"/>
          <w:lang w:val="en-US"/>
        </w:rPr>
        <w:t>эto</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http://forexaw.com/TERMs/Industry/Plants_and_soobruzheniya/l853_%D0</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6. </w:t>
      </w:r>
      <w:proofErr w:type="spellStart"/>
      <w:r w:rsidRPr="00256320">
        <w:rPr>
          <w:rFonts w:ascii="Times New Roman" w:hAnsi="Times New Roman" w:cs="Times New Roman"/>
          <w:i/>
          <w:sz w:val="18"/>
          <w:szCs w:val="18"/>
          <w:lang w:val="en-US"/>
        </w:rPr>
        <w:t>Poniatye</w:t>
      </w:r>
      <w:proofErr w:type="spellEnd"/>
      <w:r w:rsidRPr="00256320">
        <w:rPr>
          <w:rFonts w:ascii="Times New Roman" w:hAnsi="Times New Roman" w:cs="Times New Roman"/>
          <w:i/>
          <w:sz w:val="18"/>
          <w:szCs w:val="18"/>
          <w:lang w:val="en-US"/>
        </w:rPr>
        <w:t xml:space="preserve"> y </w:t>
      </w:r>
      <w:proofErr w:type="spellStart"/>
      <w:r w:rsidRPr="00256320">
        <w:rPr>
          <w:rFonts w:ascii="Times New Roman" w:hAnsi="Times New Roman" w:cs="Times New Roman"/>
          <w:i/>
          <w:sz w:val="18"/>
          <w:szCs w:val="18"/>
          <w:lang w:val="en-US"/>
        </w:rPr>
        <w:t>rol</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transportnoi</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ynfrastrukturы</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http://www.trmotion.ua/mijs-414-1.html</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7. </w:t>
      </w:r>
      <w:proofErr w:type="spellStart"/>
      <w:r w:rsidRPr="00256320">
        <w:rPr>
          <w:rFonts w:ascii="Times New Roman" w:hAnsi="Times New Roman" w:cs="Times New Roman"/>
          <w:i/>
          <w:sz w:val="18"/>
          <w:szCs w:val="18"/>
          <w:lang w:val="en-US"/>
        </w:rPr>
        <w:t>Poniatye</w:t>
      </w:r>
      <w:proofErr w:type="spellEnd"/>
      <w:r w:rsidRPr="00256320">
        <w:rPr>
          <w:rFonts w:ascii="Times New Roman" w:hAnsi="Times New Roman" w:cs="Times New Roman"/>
          <w:i/>
          <w:sz w:val="18"/>
          <w:szCs w:val="18"/>
          <w:lang w:val="en-US"/>
        </w:rPr>
        <w:t xml:space="preserve"> y </w:t>
      </w:r>
      <w:proofErr w:type="spellStart"/>
      <w:r w:rsidRPr="00256320">
        <w:rPr>
          <w:rFonts w:ascii="Times New Roman" w:hAnsi="Times New Roman" w:cs="Times New Roman"/>
          <w:i/>
          <w:sz w:val="18"/>
          <w:szCs w:val="18"/>
          <w:lang w:val="en-US"/>
        </w:rPr>
        <w:t>znachenye</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transportnoi</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ynfrastrukturы</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 knowledge.allbest.ua/transport/2c0a65635a3bc78b5c43b88521306d37_0.html</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8. </w:t>
      </w:r>
      <w:proofErr w:type="spellStart"/>
      <w:r w:rsidRPr="00256320">
        <w:rPr>
          <w:rFonts w:ascii="Times New Roman" w:hAnsi="Times New Roman" w:cs="Times New Roman"/>
          <w:i/>
          <w:sz w:val="18"/>
          <w:szCs w:val="18"/>
          <w:lang w:val="en-US"/>
        </w:rPr>
        <w:t>Transportnaia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 </w:t>
      </w:r>
      <w:proofErr w:type="spellStart"/>
      <w:r w:rsidRPr="00256320">
        <w:rPr>
          <w:rFonts w:ascii="Times New Roman" w:hAnsi="Times New Roman" w:cs="Times New Roman"/>
          <w:i/>
          <w:sz w:val="18"/>
          <w:szCs w:val="18"/>
          <w:lang w:val="en-US"/>
        </w:rPr>
        <w:t>Vykopedyia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https://ua. wikipedia.org/wiki/%D0%A2%</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9. </w:t>
      </w:r>
      <w:proofErr w:type="spellStart"/>
      <w:r w:rsidRPr="00256320">
        <w:rPr>
          <w:rFonts w:ascii="Times New Roman" w:hAnsi="Times New Roman" w:cs="Times New Roman"/>
          <w:i/>
          <w:sz w:val="18"/>
          <w:szCs w:val="18"/>
          <w:lang w:val="en-US"/>
        </w:rPr>
        <w:t>Ynzhenerno-tekhnycheskaia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w:t>
      </w:r>
      <w:proofErr w:type="spellStart"/>
      <w:proofErr w:type="gramStart"/>
      <w:r w:rsidRPr="00256320">
        <w:rPr>
          <w:rFonts w:ascii="Times New Roman" w:hAnsi="Times New Roman" w:cs="Times New Roman"/>
          <w:i/>
          <w:sz w:val="18"/>
          <w:szCs w:val="18"/>
          <w:lang w:val="en-US"/>
        </w:rPr>
        <w:t>Chto</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эto</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takoe</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 //www.remontspb.ua/index.php?option=com_content&amp;task=view&amp;id=3926</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10. </w:t>
      </w:r>
      <w:proofErr w:type="spellStart"/>
      <w:r w:rsidRPr="00256320">
        <w:rPr>
          <w:rFonts w:ascii="Times New Roman" w:hAnsi="Times New Roman" w:cs="Times New Roman"/>
          <w:i/>
          <w:sz w:val="18"/>
          <w:szCs w:val="18"/>
          <w:lang w:val="en-US"/>
        </w:rPr>
        <w:t>Ynzhenernыe</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sety</w:t>
      </w:r>
      <w:proofErr w:type="spellEnd"/>
      <w:r w:rsidRPr="00256320">
        <w:rPr>
          <w:rFonts w:ascii="Times New Roman" w:hAnsi="Times New Roman" w:cs="Times New Roman"/>
          <w:i/>
          <w:sz w:val="18"/>
          <w:szCs w:val="18"/>
          <w:lang w:val="en-US"/>
        </w:rPr>
        <w:t xml:space="preserve">. </w:t>
      </w:r>
      <w:proofErr w:type="spellStart"/>
      <w:proofErr w:type="gramStart"/>
      <w:r w:rsidRPr="00256320">
        <w:rPr>
          <w:rFonts w:ascii="Times New Roman" w:hAnsi="Times New Roman" w:cs="Times New Roman"/>
          <w:i/>
          <w:sz w:val="18"/>
          <w:szCs w:val="18"/>
          <w:lang w:val="en-US"/>
        </w:rPr>
        <w:t>Vykopedyia</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https://ua.wikipedia.org/wiki/ %D0%98%D0</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11. </w:t>
      </w:r>
      <w:proofErr w:type="spellStart"/>
      <w:r w:rsidRPr="00256320">
        <w:rPr>
          <w:rFonts w:ascii="Times New Roman" w:hAnsi="Times New Roman" w:cs="Times New Roman"/>
          <w:i/>
          <w:sz w:val="18"/>
          <w:szCs w:val="18"/>
          <w:lang w:val="en-US"/>
        </w:rPr>
        <w:t>Эlektrycheskaia</w:t>
      </w:r>
      <w:proofErr w:type="spellEnd"/>
      <w:r w:rsidRPr="00256320">
        <w:rPr>
          <w:rFonts w:ascii="Times New Roman" w:hAnsi="Times New Roman" w:cs="Times New Roman"/>
          <w:i/>
          <w:sz w:val="18"/>
          <w:szCs w:val="18"/>
          <w:lang w:val="en-US"/>
        </w:rPr>
        <w:t xml:space="preserve"> set. </w:t>
      </w:r>
      <w:proofErr w:type="spellStart"/>
      <w:proofErr w:type="gramStart"/>
      <w:r w:rsidRPr="00256320">
        <w:rPr>
          <w:rFonts w:ascii="Times New Roman" w:hAnsi="Times New Roman" w:cs="Times New Roman"/>
          <w:i/>
          <w:sz w:val="18"/>
          <w:szCs w:val="18"/>
          <w:lang w:val="en-US"/>
        </w:rPr>
        <w:t>Vykopedyia</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https://ua.wikipedia.org/ wiki/%D0%AD%D0%BB%D0%B5</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12. Superconductors Enter Commercial Utility Service. American Superconductor and Long Island Power Authority commission the grids first transmission cable. Input: http://spectrum.ieee.org/energy/the-smarter-grid/ superconductors-enter-commercial-utility-service</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13. Superconductors come of age. A South Korean company has placed by far the biggest commercial order for superconducting wires. Input: http://www. nature.com/news/2010/101008/full/news.2010.527.html</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14. </w:t>
      </w:r>
      <w:proofErr w:type="spellStart"/>
      <w:r w:rsidR="007E72A8" w:rsidRPr="00256320">
        <w:rPr>
          <w:rFonts w:ascii="Times New Roman" w:hAnsi="Times New Roman" w:cs="Times New Roman"/>
          <w:i/>
          <w:sz w:val="18"/>
          <w:szCs w:val="18"/>
          <w:lang w:val="en-US"/>
        </w:rPr>
        <w:t>Ma</w:t>
      </w:r>
      <w:r w:rsidR="007E72A8">
        <w:rPr>
          <w:rFonts w:ascii="Times New Roman" w:hAnsi="Times New Roman" w:cs="Times New Roman"/>
          <w:i/>
          <w:sz w:val="18"/>
          <w:szCs w:val="18"/>
          <w:lang w:val="en-US"/>
        </w:rPr>
        <w:t>hydyn</w:t>
      </w:r>
      <w:proofErr w:type="spellEnd"/>
      <w:r w:rsidR="007E72A8">
        <w:rPr>
          <w:rFonts w:ascii="Times New Roman" w:hAnsi="Times New Roman" w:cs="Times New Roman"/>
          <w:i/>
          <w:sz w:val="18"/>
          <w:szCs w:val="18"/>
          <w:lang w:val="en-US"/>
        </w:rPr>
        <w:t xml:space="preserve"> F. A.</w:t>
      </w:r>
      <w:r w:rsidR="007E72A8">
        <w:rPr>
          <w:rFonts w:ascii="Times New Roman" w:hAnsi="Times New Roman" w:cs="Times New Roman"/>
          <w:i/>
          <w:sz w:val="18"/>
          <w:szCs w:val="18"/>
          <w:lang w:val="uk-UA"/>
        </w:rPr>
        <w:t xml:space="preserve"> (1991</w:t>
      </w:r>
      <w:proofErr w:type="gramStart"/>
      <w:r w:rsidR="007E72A8">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en-US"/>
        </w:rPr>
        <w:t>Vozdushnыe</w:t>
      </w:r>
      <w:proofErr w:type="spellEnd"/>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lynyy</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эlektroperedachy</w:t>
      </w:r>
      <w:proofErr w:type="spellEnd"/>
      <w:r w:rsidRPr="00256320">
        <w:rPr>
          <w:rFonts w:ascii="Times New Roman" w:hAnsi="Times New Roman" w:cs="Times New Roman"/>
          <w:i/>
          <w:sz w:val="18"/>
          <w:szCs w:val="18"/>
          <w:lang w:val="en-US"/>
        </w:rPr>
        <w:t xml:space="preserve"> / – M.: </w:t>
      </w:r>
      <w:proofErr w:type="spellStart"/>
      <w:r w:rsidRPr="00256320">
        <w:rPr>
          <w:rFonts w:ascii="Times New Roman" w:hAnsi="Times New Roman" w:cs="Times New Roman"/>
          <w:i/>
          <w:sz w:val="18"/>
          <w:szCs w:val="18"/>
          <w:lang w:val="en-US"/>
        </w:rPr>
        <w:t>Vыsshaia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shkola</w:t>
      </w:r>
      <w:proofErr w:type="spellEnd"/>
      <w:r w:rsidRPr="00256320">
        <w:rPr>
          <w:rFonts w:ascii="Times New Roman" w:hAnsi="Times New Roman" w:cs="Times New Roman"/>
          <w:i/>
          <w:sz w:val="18"/>
          <w:szCs w:val="18"/>
          <w:lang w:val="en-US"/>
        </w:rPr>
        <w:t>, 208 s.</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15. </w:t>
      </w:r>
      <w:proofErr w:type="spellStart"/>
      <w:r w:rsidRPr="00256320">
        <w:rPr>
          <w:rFonts w:ascii="Times New Roman" w:hAnsi="Times New Roman" w:cs="Times New Roman"/>
          <w:i/>
          <w:sz w:val="18"/>
          <w:szCs w:val="18"/>
          <w:lang w:val="en-US"/>
        </w:rPr>
        <w:t>Rozhkova</w:t>
      </w:r>
      <w:proofErr w:type="spellEnd"/>
      <w:r w:rsidRPr="00256320">
        <w:rPr>
          <w:rFonts w:ascii="Times New Roman" w:hAnsi="Times New Roman" w:cs="Times New Roman"/>
          <w:i/>
          <w:sz w:val="18"/>
          <w:szCs w:val="18"/>
          <w:lang w:val="en-US"/>
        </w:rPr>
        <w:t xml:space="preserve"> L. D.</w:t>
      </w:r>
      <w:r w:rsidR="007E72A8">
        <w:rPr>
          <w:rFonts w:ascii="Times New Roman" w:hAnsi="Times New Roman" w:cs="Times New Roman"/>
          <w:i/>
          <w:sz w:val="18"/>
          <w:szCs w:val="18"/>
          <w:lang w:val="uk-UA"/>
        </w:rPr>
        <w:t xml:space="preserve"> (1987)</w:t>
      </w:r>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Эlektrooborudovanye</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stantsyi</w:t>
      </w:r>
      <w:proofErr w:type="spellEnd"/>
      <w:r w:rsidRPr="00256320">
        <w:rPr>
          <w:rFonts w:ascii="Times New Roman" w:hAnsi="Times New Roman" w:cs="Times New Roman"/>
          <w:i/>
          <w:sz w:val="18"/>
          <w:szCs w:val="18"/>
          <w:lang w:val="en-US"/>
        </w:rPr>
        <w:t xml:space="preserve"> y </w:t>
      </w:r>
      <w:proofErr w:type="spellStart"/>
      <w:r w:rsidRPr="00256320">
        <w:rPr>
          <w:rFonts w:ascii="Times New Roman" w:hAnsi="Times New Roman" w:cs="Times New Roman"/>
          <w:i/>
          <w:sz w:val="18"/>
          <w:szCs w:val="18"/>
          <w:lang w:val="en-US"/>
        </w:rPr>
        <w:t>podstantsyi</w:t>
      </w:r>
      <w:proofErr w:type="spellEnd"/>
      <w:r w:rsidRPr="00256320">
        <w:rPr>
          <w:rFonts w:ascii="Times New Roman" w:hAnsi="Times New Roman" w:cs="Times New Roman"/>
          <w:i/>
          <w:sz w:val="18"/>
          <w:szCs w:val="18"/>
          <w:lang w:val="en-US"/>
        </w:rPr>
        <w:t xml:space="preserve">. M.: </w:t>
      </w:r>
      <w:proofErr w:type="spellStart"/>
      <w:r w:rsidRPr="00256320">
        <w:rPr>
          <w:rFonts w:ascii="Times New Roman" w:hAnsi="Times New Roman" w:cs="Times New Roman"/>
          <w:i/>
          <w:sz w:val="18"/>
          <w:szCs w:val="18"/>
          <w:lang w:val="en-US"/>
        </w:rPr>
        <w:t>Эnerhoatomyzdat</w:t>
      </w:r>
      <w:proofErr w:type="spellEnd"/>
      <w:proofErr w:type="gramStart"/>
      <w:r w:rsidRPr="00256320">
        <w:rPr>
          <w:rFonts w:ascii="Times New Roman" w:hAnsi="Times New Roman" w:cs="Times New Roman"/>
          <w:i/>
          <w:sz w:val="18"/>
          <w:szCs w:val="18"/>
          <w:lang w:val="en-US"/>
        </w:rPr>
        <w:t>,  648</w:t>
      </w:r>
      <w:proofErr w:type="gramEnd"/>
      <w:r w:rsidRPr="00256320">
        <w:rPr>
          <w:rFonts w:ascii="Times New Roman" w:hAnsi="Times New Roman" w:cs="Times New Roman"/>
          <w:i/>
          <w:sz w:val="18"/>
          <w:szCs w:val="18"/>
          <w:lang w:val="en-US"/>
        </w:rPr>
        <w:t xml:space="preserve"> s.</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16. </w:t>
      </w:r>
      <w:proofErr w:type="spellStart"/>
      <w:r w:rsidRPr="00256320">
        <w:rPr>
          <w:rFonts w:ascii="Times New Roman" w:hAnsi="Times New Roman" w:cs="Times New Roman"/>
          <w:i/>
          <w:sz w:val="18"/>
          <w:szCs w:val="18"/>
          <w:lang w:val="en-US"/>
        </w:rPr>
        <w:t>Myrotyna</w:t>
      </w:r>
      <w:proofErr w:type="spellEnd"/>
      <w:r w:rsidRPr="00256320">
        <w:rPr>
          <w:rFonts w:ascii="Times New Roman" w:hAnsi="Times New Roman" w:cs="Times New Roman"/>
          <w:i/>
          <w:sz w:val="18"/>
          <w:szCs w:val="18"/>
          <w:lang w:val="en-US"/>
        </w:rPr>
        <w:t xml:space="preserve"> L.B</w:t>
      </w:r>
      <w:proofErr w:type="gramStart"/>
      <w:r w:rsidRPr="00256320">
        <w:rPr>
          <w:rFonts w:ascii="Times New Roman" w:hAnsi="Times New Roman" w:cs="Times New Roman"/>
          <w:i/>
          <w:sz w:val="18"/>
          <w:szCs w:val="18"/>
          <w:lang w:val="en-US"/>
        </w:rPr>
        <w:t>.</w:t>
      </w:r>
      <w:r w:rsidR="007E72A8">
        <w:rPr>
          <w:rFonts w:ascii="Times New Roman" w:hAnsi="Times New Roman" w:cs="Times New Roman"/>
          <w:i/>
          <w:sz w:val="18"/>
          <w:szCs w:val="18"/>
          <w:lang w:val="uk-UA"/>
        </w:rPr>
        <w:t>(</w:t>
      </w:r>
      <w:proofErr w:type="gramEnd"/>
      <w:r w:rsidR="007E72A8">
        <w:rPr>
          <w:rFonts w:ascii="Times New Roman" w:hAnsi="Times New Roman" w:cs="Times New Roman"/>
          <w:i/>
          <w:sz w:val="18"/>
          <w:szCs w:val="18"/>
          <w:lang w:val="uk-UA"/>
        </w:rPr>
        <w:t>2009)</w:t>
      </w:r>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Transportnaia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lohystyka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Uchebnyk</w:t>
      </w:r>
      <w:proofErr w:type="spellEnd"/>
      <w:r w:rsidRPr="00256320">
        <w:rPr>
          <w:rFonts w:ascii="Times New Roman" w:hAnsi="Times New Roman" w:cs="Times New Roman"/>
          <w:i/>
          <w:sz w:val="18"/>
          <w:szCs w:val="18"/>
          <w:lang w:val="en-US"/>
        </w:rPr>
        <w:t xml:space="preserve">. – 2-e </w:t>
      </w:r>
      <w:proofErr w:type="spellStart"/>
      <w:proofErr w:type="gramStart"/>
      <w:r w:rsidRPr="00256320">
        <w:rPr>
          <w:rFonts w:ascii="Times New Roman" w:hAnsi="Times New Roman" w:cs="Times New Roman"/>
          <w:i/>
          <w:sz w:val="18"/>
          <w:szCs w:val="18"/>
          <w:lang w:val="en-US"/>
        </w:rPr>
        <w:t>yzd</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stereotyp</w:t>
      </w:r>
      <w:proofErr w:type="spellEnd"/>
      <w:r w:rsidRPr="00256320">
        <w:rPr>
          <w:rFonts w:ascii="Times New Roman" w:hAnsi="Times New Roman" w:cs="Times New Roman"/>
          <w:i/>
          <w:sz w:val="18"/>
          <w:szCs w:val="18"/>
          <w:lang w:val="en-US"/>
        </w:rPr>
        <w:t xml:space="preserve">. – M.: </w:t>
      </w:r>
      <w:proofErr w:type="spellStart"/>
      <w:r w:rsidRPr="00256320">
        <w:rPr>
          <w:rFonts w:ascii="Times New Roman" w:hAnsi="Times New Roman" w:cs="Times New Roman"/>
          <w:i/>
          <w:sz w:val="18"/>
          <w:szCs w:val="18"/>
          <w:lang w:val="en-US"/>
        </w:rPr>
        <w:t>Yzdatelstvo</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Эkzamen</w:t>
      </w:r>
      <w:proofErr w:type="spellEnd"/>
      <w:r w:rsidRPr="00256320">
        <w:rPr>
          <w:rFonts w:ascii="Times New Roman" w:hAnsi="Times New Roman" w:cs="Times New Roman"/>
          <w:i/>
          <w:sz w:val="18"/>
          <w:szCs w:val="18"/>
          <w:lang w:val="en-US"/>
        </w:rPr>
        <w:t>», 302 s.</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17.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эkonomyky</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xml:space="preserve">: http://www.grandars.ua/ student/ </w:t>
      </w:r>
      <w:proofErr w:type="spellStart"/>
      <w:r w:rsidRPr="00256320">
        <w:rPr>
          <w:rFonts w:ascii="Times New Roman" w:hAnsi="Times New Roman" w:cs="Times New Roman"/>
          <w:i/>
          <w:sz w:val="18"/>
          <w:szCs w:val="18"/>
          <w:lang w:val="en-US"/>
        </w:rPr>
        <w:t>nac-ekonomika</w:t>
      </w:r>
      <w:proofErr w:type="spellEnd"/>
      <w:r w:rsidRPr="00256320">
        <w:rPr>
          <w:rFonts w:ascii="Times New Roman" w:hAnsi="Times New Roman" w:cs="Times New Roman"/>
          <w:i/>
          <w:sz w:val="18"/>
          <w:szCs w:val="18"/>
          <w:lang w:val="en-US"/>
        </w:rPr>
        <w:t>/infrastruktura-ekonomiki.html</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18. </w:t>
      </w:r>
      <w:proofErr w:type="spellStart"/>
      <w:r w:rsidRPr="00256320">
        <w:rPr>
          <w:rFonts w:ascii="Times New Roman" w:hAnsi="Times New Roman" w:cs="Times New Roman"/>
          <w:i/>
          <w:sz w:val="18"/>
          <w:szCs w:val="18"/>
          <w:lang w:val="en-US"/>
        </w:rPr>
        <w:t>Ynfrastruktura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natsyonalnoi</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эkonomyky</w:t>
      </w:r>
      <w:proofErr w:type="spellEnd"/>
      <w:r w:rsidRPr="00256320">
        <w:rPr>
          <w:rFonts w:ascii="Times New Roman" w:hAnsi="Times New Roman" w:cs="Times New Roman"/>
          <w:i/>
          <w:sz w:val="18"/>
          <w:szCs w:val="18"/>
          <w:lang w:val="en-US"/>
        </w:rPr>
        <w:t xml:space="preserve">. </w:t>
      </w:r>
      <w:proofErr w:type="spellStart"/>
      <w:proofErr w:type="gramStart"/>
      <w:r w:rsidRPr="00256320">
        <w:rPr>
          <w:rFonts w:ascii="Times New Roman" w:hAnsi="Times New Roman" w:cs="Times New Roman"/>
          <w:i/>
          <w:sz w:val="18"/>
          <w:szCs w:val="18"/>
          <w:lang w:val="en-US"/>
        </w:rPr>
        <w:t>Vykopedyia</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Dostup</w:t>
      </w:r>
      <w:proofErr w:type="spellEnd"/>
      <w:r w:rsidRPr="00256320">
        <w:rPr>
          <w:rFonts w:ascii="Times New Roman" w:hAnsi="Times New Roman" w:cs="Times New Roman"/>
          <w:i/>
          <w:sz w:val="18"/>
          <w:szCs w:val="18"/>
          <w:lang w:val="en-US"/>
        </w:rPr>
        <w:t xml:space="preserve">: </w:t>
      </w:r>
      <w:r w:rsidRPr="00256320">
        <w:rPr>
          <w:rFonts w:ascii="Times New Roman" w:hAnsi="Times New Roman" w:cs="Times New Roman"/>
          <w:i/>
          <w:sz w:val="18"/>
          <w:szCs w:val="18"/>
          <w:lang w:val="en-US"/>
        </w:rPr>
        <w:lastRenderedPageBreak/>
        <w:t>https://ua.wikipedia.org/wiki/%D0%98%D0%BD%D1%84%D1</w:t>
      </w:r>
    </w:p>
    <w:p w:rsidR="00256320" w:rsidRPr="00256320" w:rsidRDefault="00256320" w:rsidP="00256320">
      <w:pPr>
        <w:spacing w:after="0" w:line="240" w:lineRule="auto"/>
        <w:jc w:val="both"/>
        <w:rPr>
          <w:rFonts w:ascii="Times New Roman" w:hAnsi="Times New Roman" w:cs="Times New Roman"/>
          <w:i/>
          <w:sz w:val="18"/>
          <w:szCs w:val="18"/>
          <w:lang w:val="en-US"/>
        </w:rPr>
      </w:pPr>
      <w:r w:rsidRPr="00256320">
        <w:rPr>
          <w:rFonts w:ascii="Times New Roman" w:hAnsi="Times New Roman" w:cs="Times New Roman"/>
          <w:i/>
          <w:sz w:val="18"/>
          <w:szCs w:val="18"/>
          <w:lang w:val="en-US"/>
        </w:rPr>
        <w:t xml:space="preserve">19. </w:t>
      </w:r>
      <w:proofErr w:type="spellStart"/>
      <w:r w:rsidRPr="00256320">
        <w:rPr>
          <w:rFonts w:ascii="Times New Roman" w:hAnsi="Times New Roman" w:cs="Times New Roman"/>
          <w:i/>
          <w:sz w:val="18"/>
          <w:szCs w:val="18"/>
          <w:lang w:val="en-US"/>
        </w:rPr>
        <w:t>Ehanian</w:t>
      </w:r>
      <w:proofErr w:type="spellEnd"/>
      <w:r w:rsidRPr="00256320">
        <w:rPr>
          <w:rFonts w:ascii="Times New Roman" w:hAnsi="Times New Roman" w:cs="Times New Roman"/>
          <w:i/>
          <w:sz w:val="18"/>
          <w:szCs w:val="18"/>
          <w:lang w:val="en-US"/>
        </w:rPr>
        <w:t xml:space="preserve"> A. </w:t>
      </w:r>
      <w:r w:rsidR="007E72A8">
        <w:rPr>
          <w:rFonts w:ascii="Times New Roman" w:hAnsi="Times New Roman" w:cs="Times New Roman"/>
          <w:i/>
          <w:sz w:val="18"/>
          <w:szCs w:val="18"/>
          <w:lang w:val="uk-UA"/>
        </w:rPr>
        <w:t xml:space="preserve">(2015) </w:t>
      </w:r>
      <w:proofErr w:type="spellStart"/>
      <w:r w:rsidRPr="00256320">
        <w:rPr>
          <w:rFonts w:ascii="Times New Roman" w:hAnsi="Times New Roman" w:cs="Times New Roman"/>
          <w:i/>
          <w:sz w:val="18"/>
          <w:szCs w:val="18"/>
          <w:lang w:val="en-US"/>
        </w:rPr>
        <w:t>Ynvestytsyy</w:t>
      </w:r>
      <w:proofErr w:type="spellEnd"/>
      <w:r w:rsidRPr="00256320">
        <w:rPr>
          <w:rFonts w:ascii="Times New Roman" w:hAnsi="Times New Roman" w:cs="Times New Roman"/>
          <w:i/>
          <w:sz w:val="18"/>
          <w:szCs w:val="18"/>
          <w:lang w:val="en-US"/>
        </w:rPr>
        <w:t xml:space="preserve"> v </w:t>
      </w:r>
      <w:proofErr w:type="spellStart"/>
      <w:r w:rsidRPr="00256320">
        <w:rPr>
          <w:rFonts w:ascii="Times New Roman" w:hAnsi="Times New Roman" w:cs="Times New Roman"/>
          <w:i/>
          <w:sz w:val="18"/>
          <w:szCs w:val="18"/>
          <w:lang w:val="en-US"/>
        </w:rPr>
        <w:t>ynfrastrukturu</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Denhy</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proektы</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ynteresы</w:t>
      </w:r>
      <w:proofErr w:type="spellEnd"/>
      <w:r w:rsidRPr="00256320">
        <w:rPr>
          <w:rFonts w:ascii="Times New Roman" w:hAnsi="Times New Roman" w:cs="Times New Roman"/>
          <w:i/>
          <w:sz w:val="18"/>
          <w:szCs w:val="18"/>
          <w:lang w:val="en-US"/>
        </w:rPr>
        <w:t xml:space="preserve">. </w:t>
      </w:r>
      <w:proofErr w:type="spellStart"/>
      <w:proofErr w:type="gramStart"/>
      <w:r w:rsidRPr="00256320">
        <w:rPr>
          <w:rFonts w:ascii="Times New Roman" w:hAnsi="Times New Roman" w:cs="Times New Roman"/>
          <w:i/>
          <w:sz w:val="18"/>
          <w:szCs w:val="18"/>
          <w:lang w:val="en-US"/>
        </w:rPr>
        <w:t>HChP</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kontsessyy</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proektnoe</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fynansyrovanye</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 M.: </w:t>
      </w:r>
      <w:proofErr w:type="spellStart"/>
      <w:r w:rsidRPr="00256320">
        <w:rPr>
          <w:rFonts w:ascii="Times New Roman" w:hAnsi="Times New Roman" w:cs="Times New Roman"/>
          <w:i/>
          <w:sz w:val="18"/>
          <w:szCs w:val="18"/>
          <w:lang w:val="en-US"/>
        </w:rPr>
        <w:t>Alpyna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Pablysher</w:t>
      </w:r>
      <w:proofErr w:type="spellEnd"/>
      <w:r w:rsidRPr="00256320">
        <w:rPr>
          <w:rFonts w:ascii="Times New Roman" w:hAnsi="Times New Roman" w:cs="Times New Roman"/>
          <w:i/>
          <w:sz w:val="18"/>
          <w:szCs w:val="18"/>
          <w:lang w:val="en-US"/>
        </w:rPr>
        <w:t>, 715 s.</w:t>
      </w:r>
    </w:p>
    <w:p w:rsidR="00256320" w:rsidRDefault="00256320" w:rsidP="00256320">
      <w:pPr>
        <w:spacing w:after="0" w:line="240" w:lineRule="auto"/>
        <w:jc w:val="both"/>
        <w:rPr>
          <w:rFonts w:ascii="Times New Roman" w:hAnsi="Times New Roman" w:cs="Times New Roman"/>
          <w:i/>
          <w:sz w:val="18"/>
          <w:szCs w:val="18"/>
          <w:lang w:val="uk-UA"/>
        </w:rPr>
      </w:pPr>
      <w:proofErr w:type="gramStart"/>
      <w:r w:rsidRPr="00256320">
        <w:rPr>
          <w:rFonts w:ascii="Times New Roman" w:hAnsi="Times New Roman" w:cs="Times New Roman"/>
          <w:i/>
          <w:sz w:val="18"/>
          <w:szCs w:val="18"/>
          <w:lang w:val="en-US"/>
        </w:rPr>
        <w:t xml:space="preserve">20. </w:t>
      </w:r>
      <w:proofErr w:type="spellStart"/>
      <w:r w:rsidRPr="00256320">
        <w:rPr>
          <w:rFonts w:ascii="Times New Roman" w:hAnsi="Times New Roman" w:cs="Times New Roman"/>
          <w:i/>
          <w:sz w:val="18"/>
          <w:szCs w:val="18"/>
          <w:lang w:val="en-US"/>
        </w:rPr>
        <w:t>Koshelev</w:t>
      </w:r>
      <w:proofErr w:type="spellEnd"/>
      <w:r w:rsidRPr="00256320">
        <w:rPr>
          <w:rFonts w:ascii="Times New Roman" w:hAnsi="Times New Roman" w:cs="Times New Roman"/>
          <w:i/>
          <w:sz w:val="18"/>
          <w:szCs w:val="18"/>
          <w:lang w:val="en-US"/>
        </w:rPr>
        <w:t xml:space="preserve"> A.N.</w:t>
      </w:r>
      <w:r w:rsidR="007E72A8">
        <w:rPr>
          <w:rFonts w:ascii="Times New Roman" w:hAnsi="Times New Roman" w:cs="Times New Roman"/>
          <w:i/>
          <w:sz w:val="18"/>
          <w:szCs w:val="18"/>
          <w:lang w:val="uk-UA"/>
        </w:rPr>
        <w:t xml:space="preserve"> (2008)</w:t>
      </w:r>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Natsyonalnaia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эkonomyka</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w:t>
      </w:r>
      <w:proofErr w:type="spellStart"/>
      <w:proofErr w:type="gramStart"/>
      <w:r w:rsidRPr="00256320">
        <w:rPr>
          <w:rFonts w:ascii="Times New Roman" w:hAnsi="Times New Roman" w:cs="Times New Roman"/>
          <w:i/>
          <w:sz w:val="18"/>
          <w:szCs w:val="18"/>
          <w:lang w:val="en-US"/>
        </w:rPr>
        <w:t>Konspekt</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lektsyi</w:t>
      </w:r>
      <w:proofErr w:type="spellEnd"/>
      <w:r w:rsidRPr="00256320">
        <w:rPr>
          <w:rFonts w:ascii="Times New Roman" w:hAnsi="Times New Roman" w:cs="Times New Roman"/>
          <w:i/>
          <w:sz w:val="18"/>
          <w:szCs w:val="18"/>
          <w:lang w:val="en-US"/>
        </w:rPr>
        <w:t>.</w:t>
      </w:r>
      <w:proofErr w:type="gramEnd"/>
      <w:r w:rsidRPr="00256320">
        <w:rPr>
          <w:rFonts w:ascii="Times New Roman" w:hAnsi="Times New Roman" w:cs="Times New Roman"/>
          <w:i/>
          <w:sz w:val="18"/>
          <w:szCs w:val="18"/>
          <w:lang w:val="en-US"/>
        </w:rPr>
        <w:t xml:space="preserve"> – M.: </w:t>
      </w:r>
      <w:proofErr w:type="spellStart"/>
      <w:r w:rsidRPr="00256320">
        <w:rPr>
          <w:rFonts w:ascii="Times New Roman" w:hAnsi="Times New Roman" w:cs="Times New Roman"/>
          <w:i/>
          <w:sz w:val="18"/>
          <w:szCs w:val="18"/>
          <w:lang w:val="en-US"/>
        </w:rPr>
        <w:t>Vыsshaia</w:t>
      </w:r>
      <w:proofErr w:type="spellEnd"/>
      <w:r w:rsidRPr="00256320">
        <w:rPr>
          <w:rFonts w:ascii="Times New Roman" w:hAnsi="Times New Roman" w:cs="Times New Roman"/>
          <w:i/>
          <w:sz w:val="18"/>
          <w:szCs w:val="18"/>
          <w:lang w:val="en-US"/>
        </w:rPr>
        <w:t xml:space="preserve"> </w:t>
      </w:r>
      <w:proofErr w:type="spellStart"/>
      <w:r w:rsidRPr="00256320">
        <w:rPr>
          <w:rFonts w:ascii="Times New Roman" w:hAnsi="Times New Roman" w:cs="Times New Roman"/>
          <w:i/>
          <w:sz w:val="18"/>
          <w:szCs w:val="18"/>
          <w:lang w:val="en-US"/>
        </w:rPr>
        <w:t>shkola</w:t>
      </w:r>
      <w:proofErr w:type="spellEnd"/>
      <w:r w:rsidRPr="00256320">
        <w:rPr>
          <w:rFonts w:ascii="Times New Roman" w:hAnsi="Times New Roman" w:cs="Times New Roman"/>
          <w:i/>
          <w:sz w:val="18"/>
          <w:szCs w:val="18"/>
          <w:lang w:val="en-US"/>
        </w:rPr>
        <w:t>, 160 s.</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21. </w:t>
      </w:r>
      <w:proofErr w:type="spellStart"/>
      <w:r w:rsidRPr="00256320">
        <w:rPr>
          <w:rFonts w:ascii="Times New Roman" w:hAnsi="Times New Roman" w:cs="Times New Roman"/>
          <w:i/>
          <w:sz w:val="18"/>
          <w:szCs w:val="18"/>
          <w:lang w:val="uk-UA"/>
        </w:rPr>
        <w:t>North</w:t>
      </w:r>
      <w:proofErr w:type="spellEnd"/>
      <w:r w:rsidRPr="00256320">
        <w:rPr>
          <w:rFonts w:ascii="Times New Roman" w:hAnsi="Times New Roman" w:cs="Times New Roman"/>
          <w:i/>
          <w:sz w:val="18"/>
          <w:szCs w:val="18"/>
          <w:lang w:val="uk-UA"/>
        </w:rPr>
        <w:t xml:space="preserve"> D.C. </w:t>
      </w:r>
      <w:r w:rsidR="007E72A8">
        <w:rPr>
          <w:rFonts w:ascii="Times New Roman" w:hAnsi="Times New Roman" w:cs="Times New Roman"/>
          <w:i/>
          <w:sz w:val="18"/>
          <w:szCs w:val="18"/>
          <w:lang w:val="uk-UA"/>
        </w:rPr>
        <w:t xml:space="preserve">(1990) </w:t>
      </w:r>
      <w:proofErr w:type="spellStart"/>
      <w:r w:rsidRPr="00256320">
        <w:rPr>
          <w:rFonts w:ascii="Times New Roman" w:hAnsi="Times New Roman" w:cs="Times New Roman"/>
          <w:i/>
          <w:sz w:val="18"/>
          <w:szCs w:val="18"/>
          <w:lang w:val="uk-UA"/>
        </w:rPr>
        <w:t>Institutions</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institutional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change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and</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economic</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performance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Cambridge</w:t>
      </w:r>
      <w:proofErr w:type="spellEnd"/>
      <w:r w:rsidRPr="00256320">
        <w:rPr>
          <w:rFonts w:ascii="Times New Roman" w:hAnsi="Times New Roman" w:cs="Times New Roman"/>
          <w:i/>
          <w:sz w:val="18"/>
          <w:szCs w:val="18"/>
          <w:lang w:val="uk-UA"/>
        </w:rPr>
        <w:t>.  P.40, 68.</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22.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vozdushnoho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http://new. </w:t>
      </w:r>
      <w:proofErr w:type="spellStart"/>
      <w:r w:rsidRPr="00256320">
        <w:rPr>
          <w:rFonts w:ascii="Times New Roman" w:hAnsi="Times New Roman" w:cs="Times New Roman"/>
          <w:i/>
          <w:sz w:val="18"/>
          <w:szCs w:val="18"/>
          <w:lang w:val="uk-UA"/>
        </w:rPr>
        <w:t>atoevents.ua</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events</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infrastructure</w:t>
      </w:r>
      <w:proofErr w:type="spellEnd"/>
      <w:r w:rsidRPr="00256320">
        <w:rPr>
          <w:rFonts w:ascii="Times New Roman" w:hAnsi="Times New Roman" w:cs="Times New Roman"/>
          <w:i/>
          <w:sz w:val="18"/>
          <w:szCs w:val="18"/>
          <w:lang w:val="uk-UA"/>
        </w:rPr>
        <w: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23.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vozdushnoho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http://www.ato.ua/ </w:t>
      </w:r>
      <w:proofErr w:type="spellStart"/>
      <w:r w:rsidRPr="00256320">
        <w:rPr>
          <w:rFonts w:ascii="Times New Roman" w:hAnsi="Times New Roman" w:cs="Times New Roman"/>
          <w:i/>
          <w:sz w:val="18"/>
          <w:szCs w:val="18"/>
          <w:lang w:val="uk-UA"/>
        </w:rPr>
        <w:t>category</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events</w:t>
      </w:r>
      <w:proofErr w:type="spellEnd"/>
      <w:r w:rsidRPr="00256320">
        <w:rPr>
          <w:rFonts w:ascii="Times New Roman" w:hAnsi="Times New Roman" w:cs="Times New Roman"/>
          <w:i/>
          <w:sz w:val="18"/>
          <w:szCs w:val="18"/>
          <w:lang w:val="uk-UA"/>
        </w:rPr>
        <w:t>/infrastruktura-vozdushnogo-transporta</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24. </w:t>
      </w:r>
      <w:proofErr w:type="spellStart"/>
      <w:r w:rsidRPr="00256320">
        <w:rPr>
          <w:rFonts w:ascii="Times New Roman" w:hAnsi="Times New Roman" w:cs="Times New Roman"/>
          <w:i/>
          <w:sz w:val="18"/>
          <w:szCs w:val="18"/>
          <w:lang w:val="uk-UA"/>
        </w:rPr>
        <w:t>Problemы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poniatyia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zheleznodorozhnoho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obshcheho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polzovanyia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http://bmpravo.ua/show_stat.php?stat=841</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25. </w:t>
      </w:r>
      <w:proofErr w:type="spellStart"/>
      <w:r w:rsidRPr="00256320">
        <w:rPr>
          <w:rFonts w:ascii="Times New Roman" w:hAnsi="Times New Roman" w:cs="Times New Roman"/>
          <w:i/>
          <w:sz w:val="18"/>
          <w:szCs w:val="18"/>
          <w:lang w:val="uk-UA"/>
        </w:rPr>
        <w:t>Opredelenye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poniatyia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zheleznodorozhnoho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obshcheho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polzovanyia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http://alexeyborisov.ua /</w:t>
      </w:r>
      <w:proofErr w:type="spellStart"/>
      <w:r w:rsidRPr="00256320">
        <w:rPr>
          <w:rFonts w:ascii="Times New Roman" w:hAnsi="Times New Roman" w:cs="Times New Roman"/>
          <w:i/>
          <w:sz w:val="18"/>
          <w:szCs w:val="18"/>
          <w:lang w:val="uk-UA"/>
        </w:rPr>
        <w:t>dictionary</w:t>
      </w:r>
      <w:proofErr w:type="spellEnd"/>
      <w:r w:rsidRPr="00256320">
        <w:rPr>
          <w:rFonts w:ascii="Times New Roman" w:hAnsi="Times New Roman" w:cs="Times New Roman"/>
          <w:i/>
          <w:sz w:val="18"/>
          <w:szCs w:val="18"/>
          <w:lang w:val="uk-UA"/>
        </w:rPr>
        <w:t>/585/</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26.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zheleznodorozhnoho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obshcheho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polzovanyia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http://official.academic.ua/8444/%</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27. </w:t>
      </w:r>
      <w:proofErr w:type="spellStart"/>
      <w:r w:rsidRPr="00256320">
        <w:rPr>
          <w:rFonts w:ascii="Times New Roman" w:hAnsi="Times New Roman" w:cs="Times New Roman"/>
          <w:i/>
          <w:sz w:val="18"/>
          <w:szCs w:val="18"/>
          <w:lang w:val="uk-UA"/>
        </w:rPr>
        <w:t>Mezhdunarodnaia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morskoho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https://prezi.com/jtvjok_cz55h/presentation/</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28. </w:t>
      </w:r>
      <w:proofErr w:type="spellStart"/>
      <w:r w:rsidRPr="00256320">
        <w:rPr>
          <w:rFonts w:ascii="Times New Roman" w:hAnsi="Times New Roman" w:cs="Times New Roman"/>
          <w:i/>
          <w:sz w:val="18"/>
          <w:szCs w:val="18"/>
          <w:lang w:val="uk-UA"/>
        </w:rPr>
        <w:t>Sovremennыe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voprosы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portovoi</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transportnoi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http://www.apk-inform.com/ua/exclusive/topic/1016300#.WInsYnnavct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29. </w:t>
      </w:r>
      <w:proofErr w:type="spellStart"/>
      <w:r w:rsidRPr="00256320">
        <w:rPr>
          <w:rFonts w:ascii="Times New Roman" w:hAnsi="Times New Roman" w:cs="Times New Roman"/>
          <w:i/>
          <w:sz w:val="18"/>
          <w:szCs w:val="18"/>
          <w:lang w:val="uk-UA"/>
        </w:rPr>
        <w:t>Vnutrennyi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vodnыi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http://studme.org/ 1744030223469/</w:t>
      </w:r>
      <w:proofErr w:type="spellStart"/>
      <w:r w:rsidRPr="00256320">
        <w:rPr>
          <w:rFonts w:ascii="Times New Roman" w:hAnsi="Times New Roman" w:cs="Times New Roman"/>
          <w:i/>
          <w:sz w:val="18"/>
          <w:szCs w:val="18"/>
          <w:lang w:val="uk-UA"/>
        </w:rPr>
        <w:t>logistika</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vnutrenniy_vodny</w:t>
      </w:r>
      <w:proofErr w:type="spellEnd"/>
      <w:r w:rsidRPr="00256320">
        <w:rPr>
          <w:rFonts w:ascii="Times New Roman" w:hAnsi="Times New Roman" w:cs="Times New Roman"/>
          <w:i/>
          <w:sz w:val="18"/>
          <w:szCs w:val="18"/>
          <w:lang w:val="uk-UA"/>
        </w:rPr>
        <w:t>y_transport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30. </w:t>
      </w:r>
      <w:proofErr w:type="spellStart"/>
      <w:r w:rsidRPr="00256320">
        <w:rPr>
          <w:rFonts w:ascii="Times New Roman" w:hAnsi="Times New Roman" w:cs="Times New Roman"/>
          <w:i/>
          <w:sz w:val="18"/>
          <w:szCs w:val="18"/>
          <w:lang w:val="uk-UA"/>
        </w:rPr>
        <w:t>Kliuchevыe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problemы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funktsyonyrovanyia</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razvytyia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vnutrenneho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vodnoho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transporta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http://cyberleninka. ua/article/n/klyuchevye-problemy-funktsionirovaniya-i-razvitiya-infrastruktury-vnutrennego-vodnogo-transporta</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31. </w:t>
      </w:r>
      <w:proofErr w:type="spellStart"/>
      <w:r w:rsidRPr="00256320">
        <w:rPr>
          <w:rFonts w:ascii="Times New Roman" w:hAnsi="Times New Roman" w:cs="Times New Roman"/>
          <w:i/>
          <w:sz w:val="18"/>
          <w:szCs w:val="18"/>
          <w:lang w:val="uk-UA"/>
        </w:rPr>
        <w:t>Rыnochnaia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rehyona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sushchnost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mekhanyzmы</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puty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razvytyia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http://studopedia.org/8-166130.html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32. </w:t>
      </w:r>
      <w:proofErr w:type="spellStart"/>
      <w:r w:rsidRPr="00256320">
        <w:rPr>
          <w:rFonts w:ascii="Times New Roman" w:hAnsi="Times New Roman" w:cs="Times New Roman"/>
          <w:i/>
          <w:sz w:val="18"/>
          <w:szCs w:val="18"/>
          <w:lang w:val="uk-UA"/>
        </w:rPr>
        <w:t>Razvytye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rehyonalnoi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http://knutd.com. ua/publications/pdf/International_editions/Natrosvili201505222.pdf</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33. </w:t>
      </w:r>
      <w:proofErr w:type="spellStart"/>
      <w:r w:rsidRPr="00256320">
        <w:rPr>
          <w:rFonts w:ascii="Times New Roman" w:hAnsi="Times New Roman" w:cs="Times New Roman"/>
          <w:i/>
          <w:sz w:val="18"/>
          <w:szCs w:val="18"/>
          <w:lang w:val="uk-UA"/>
        </w:rPr>
        <w:t>Solovev</w:t>
      </w:r>
      <w:proofErr w:type="spellEnd"/>
      <w:r w:rsidRPr="00256320">
        <w:rPr>
          <w:rFonts w:ascii="Times New Roman" w:hAnsi="Times New Roman" w:cs="Times New Roman"/>
          <w:i/>
          <w:sz w:val="18"/>
          <w:szCs w:val="18"/>
          <w:lang w:val="uk-UA"/>
        </w:rPr>
        <w:t xml:space="preserve"> V.P. </w:t>
      </w:r>
      <w:proofErr w:type="spellStart"/>
      <w:r w:rsidRPr="00256320">
        <w:rPr>
          <w:rFonts w:ascii="Times New Roman" w:hAnsi="Times New Roman" w:cs="Times New Roman"/>
          <w:i/>
          <w:sz w:val="18"/>
          <w:szCs w:val="18"/>
          <w:lang w:val="uk-UA"/>
        </w:rPr>
        <w:t>Ynnovatsyonnaia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kak</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faktor</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sotsyalnoi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adaptatsyy</w:t>
      </w:r>
      <w:proofErr w:type="spellEnd"/>
      <w:r w:rsidRPr="00256320">
        <w:rPr>
          <w:rFonts w:ascii="Times New Roman" w:hAnsi="Times New Roman" w:cs="Times New Roman"/>
          <w:i/>
          <w:sz w:val="18"/>
          <w:szCs w:val="18"/>
          <w:lang w:val="uk-UA"/>
        </w:rPr>
        <w:t xml:space="preserve"> k </w:t>
      </w:r>
      <w:proofErr w:type="spellStart"/>
      <w:r w:rsidRPr="00256320">
        <w:rPr>
          <w:rFonts w:ascii="Times New Roman" w:hAnsi="Times New Roman" w:cs="Times New Roman"/>
          <w:i/>
          <w:sz w:val="18"/>
          <w:szCs w:val="18"/>
          <w:lang w:val="uk-UA"/>
        </w:rPr>
        <w:t>uslovyiam</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tekhnolohycheskoho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razvytyia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http://iee.org.ua/files/pub/svpinfr.pdf</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34. </w:t>
      </w:r>
      <w:proofErr w:type="spellStart"/>
      <w:r w:rsidRPr="00256320">
        <w:rPr>
          <w:rFonts w:ascii="Times New Roman" w:hAnsi="Times New Roman" w:cs="Times New Roman"/>
          <w:i/>
          <w:sz w:val="18"/>
          <w:szCs w:val="18"/>
          <w:lang w:val="uk-UA"/>
        </w:rPr>
        <w:t>Ynnovatsyonnaia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2017-2021. </w:t>
      </w:r>
      <w:proofErr w:type="spellStart"/>
      <w:r w:rsidRPr="00256320">
        <w:rPr>
          <w:rFonts w:ascii="Times New Roman" w:hAnsi="Times New Roman" w:cs="Times New Roman"/>
          <w:i/>
          <w:sz w:val="18"/>
          <w:szCs w:val="18"/>
          <w:lang w:val="uk-UA"/>
        </w:rPr>
        <w:t>Kabynet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mynystrov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Ukraynы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utverdyl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Kontseptsyy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Hosudarstvennoi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tselevoi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эkonomycheskoi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prohrammы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razvytyia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ynnovatsyonnoi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https://www.eduget.com/news/innovacionnaya_infrastruktura_2017-2021-357</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35. </w:t>
      </w:r>
      <w:proofErr w:type="spellStart"/>
      <w:r w:rsidRPr="00256320">
        <w:rPr>
          <w:rFonts w:ascii="Times New Roman" w:hAnsi="Times New Roman" w:cs="Times New Roman"/>
          <w:i/>
          <w:sz w:val="18"/>
          <w:szCs w:val="18"/>
          <w:lang w:val="uk-UA"/>
        </w:rPr>
        <w:t>Rыnochnaia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http://econominfo.ru/view-article.php?id=31</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36.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rыnka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Formyrovanye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rыnochnoi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v </w:t>
      </w:r>
      <w:proofErr w:type="spellStart"/>
      <w:r w:rsidRPr="00256320">
        <w:rPr>
          <w:rFonts w:ascii="Times New Roman" w:hAnsi="Times New Roman" w:cs="Times New Roman"/>
          <w:i/>
          <w:sz w:val="18"/>
          <w:szCs w:val="18"/>
          <w:lang w:val="uk-UA"/>
        </w:rPr>
        <w:t>Ukrayne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http://www.megos.org.ua/navczannia/tema7.1.polit.page.html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37. </w:t>
      </w:r>
      <w:proofErr w:type="spellStart"/>
      <w:r w:rsidRPr="00256320">
        <w:rPr>
          <w:rFonts w:ascii="Times New Roman" w:hAnsi="Times New Roman" w:cs="Times New Roman"/>
          <w:i/>
          <w:sz w:val="18"/>
          <w:szCs w:val="18"/>
          <w:lang w:val="uk-UA"/>
        </w:rPr>
        <w:t>Ynformatsyonnaia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https://ua.wikipedia.org/ </w:t>
      </w:r>
      <w:proofErr w:type="spellStart"/>
      <w:r w:rsidRPr="00256320">
        <w:rPr>
          <w:rFonts w:ascii="Times New Roman" w:hAnsi="Times New Roman" w:cs="Times New Roman"/>
          <w:i/>
          <w:sz w:val="18"/>
          <w:szCs w:val="18"/>
          <w:lang w:val="uk-UA"/>
        </w:rPr>
        <w:t>wiki</w:t>
      </w:r>
      <w:proofErr w:type="spellEnd"/>
      <w:r w:rsidRPr="00256320">
        <w:rPr>
          <w:rFonts w:ascii="Times New Roman" w:hAnsi="Times New Roman" w:cs="Times New Roman"/>
          <w:i/>
          <w:sz w:val="18"/>
          <w:szCs w:val="18"/>
          <w:lang w:val="uk-UA"/>
        </w:rPr>
        <w:t>/%D0%98%</w:t>
      </w:r>
      <w:proofErr w:type="spellStart"/>
      <w:r w:rsidRPr="00256320">
        <w:rPr>
          <w:rFonts w:ascii="Times New Roman" w:hAnsi="Times New Roman" w:cs="Times New Roman"/>
          <w:i/>
          <w:sz w:val="18"/>
          <w:szCs w:val="18"/>
          <w:lang w:val="uk-UA"/>
        </w:rPr>
        <w:t>D0</w:t>
      </w:r>
      <w:proofErr w:type="spellEnd"/>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38. </w:t>
      </w:r>
      <w:proofErr w:type="spellStart"/>
      <w:r w:rsidRPr="00256320">
        <w:rPr>
          <w:rFonts w:ascii="Times New Roman" w:hAnsi="Times New Roman" w:cs="Times New Roman"/>
          <w:i/>
          <w:sz w:val="18"/>
          <w:szCs w:val="18"/>
          <w:lang w:val="uk-UA"/>
        </w:rPr>
        <w:t>Voennaia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эto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http://safety_buildings. </w:t>
      </w:r>
      <w:proofErr w:type="spellStart"/>
      <w:r w:rsidRPr="00256320">
        <w:rPr>
          <w:rFonts w:ascii="Times New Roman" w:hAnsi="Times New Roman" w:cs="Times New Roman"/>
          <w:i/>
          <w:sz w:val="18"/>
          <w:szCs w:val="18"/>
          <w:lang w:val="uk-UA"/>
        </w:rPr>
        <w:t>academic.ua</w:t>
      </w:r>
      <w:proofErr w:type="spellEnd"/>
      <w:r w:rsidRPr="00256320">
        <w:rPr>
          <w:rFonts w:ascii="Times New Roman" w:hAnsi="Times New Roman" w:cs="Times New Roman"/>
          <w:i/>
          <w:sz w:val="18"/>
          <w:szCs w:val="18"/>
          <w:lang w:val="uk-UA"/>
        </w:rPr>
        <w:t>/71/%D0%92%</w:t>
      </w:r>
      <w:proofErr w:type="spellStart"/>
      <w:r w:rsidRPr="00256320">
        <w:rPr>
          <w:rFonts w:ascii="Times New Roman" w:hAnsi="Times New Roman" w:cs="Times New Roman"/>
          <w:i/>
          <w:sz w:val="18"/>
          <w:szCs w:val="18"/>
          <w:lang w:val="uk-UA"/>
        </w:rPr>
        <w:t>D0</w:t>
      </w:r>
      <w:proofErr w:type="spellEnd"/>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39. </w:t>
      </w:r>
      <w:proofErr w:type="spellStart"/>
      <w:r w:rsidRPr="00256320">
        <w:rPr>
          <w:rFonts w:ascii="Times New Roman" w:hAnsi="Times New Roman" w:cs="Times New Roman"/>
          <w:i/>
          <w:sz w:val="18"/>
          <w:szCs w:val="18"/>
          <w:lang w:val="uk-UA"/>
        </w:rPr>
        <w:t>Critical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infrastructure</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content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structure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and</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problems</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of</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its</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protection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Input</w:t>
      </w:r>
      <w:proofErr w:type="spellEnd"/>
      <w:r w:rsidRPr="00256320">
        <w:rPr>
          <w:rFonts w:ascii="Times New Roman" w:hAnsi="Times New Roman" w:cs="Times New Roman"/>
          <w:i/>
          <w:sz w:val="18"/>
          <w:szCs w:val="18"/>
          <w:lang w:val="uk-UA"/>
        </w:rPr>
        <w:t xml:space="preserve">: https://www.google.com.ua/?gfe_rd=cr&amp;ei=gVWAWMT9FNKBYOfZn OAE </w:t>
      </w:r>
    </w:p>
    <w:p w:rsid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40. </w:t>
      </w:r>
      <w:proofErr w:type="spellStart"/>
      <w:r w:rsidRPr="00256320">
        <w:rPr>
          <w:rFonts w:ascii="Times New Roman" w:hAnsi="Times New Roman" w:cs="Times New Roman"/>
          <w:i/>
          <w:sz w:val="18"/>
          <w:szCs w:val="18"/>
          <w:lang w:val="uk-UA"/>
        </w:rPr>
        <w:t>Khofreiter</w:t>
      </w:r>
      <w:proofErr w:type="spellEnd"/>
      <w:r w:rsidRPr="00256320">
        <w:rPr>
          <w:rFonts w:ascii="Times New Roman" w:hAnsi="Times New Roman" w:cs="Times New Roman"/>
          <w:i/>
          <w:sz w:val="18"/>
          <w:szCs w:val="18"/>
          <w:lang w:val="uk-UA"/>
        </w:rPr>
        <w:t xml:space="preserve"> L. </w:t>
      </w:r>
      <w:proofErr w:type="spellStart"/>
      <w:r w:rsidRPr="00256320">
        <w:rPr>
          <w:rFonts w:ascii="Times New Roman" w:hAnsi="Times New Roman" w:cs="Times New Roman"/>
          <w:i/>
          <w:sz w:val="18"/>
          <w:szCs w:val="18"/>
          <w:lang w:val="uk-UA"/>
        </w:rPr>
        <w:t>Krytycheskaia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ynfrastruktura</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soderzhanye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struktura</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problemы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ee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zashchytы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http:/jml2012.indexcopernicus.com/ </w:t>
      </w:r>
      <w:proofErr w:type="spellStart"/>
      <w:r w:rsidRPr="00256320">
        <w:rPr>
          <w:rFonts w:ascii="Times New Roman" w:hAnsi="Times New Roman" w:cs="Times New Roman"/>
          <w:i/>
          <w:sz w:val="18"/>
          <w:szCs w:val="18"/>
          <w:lang w:val="uk-UA"/>
        </w:rPr>
        <w:t>fulltxt.php</w:t>
      </w:r>
      <w:proofErr w:type="spellEnd"/>
      <w:r w:rsidRPr="00256320">
        <w:rPr>
          <w:rFonts w:ascii="Times New Roman" w:hAnsi="Times New Roman" w:cs="Times New Roman"/>
          <w:i/>
          <w:sz w:val="18"/>
          <w:szCs w:val="18"/>
          <w:lang w:val="uk-UA"/>
        </w:rPr>
        <w:t>?ICID=1129729</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lastRenderedPageBreak/>
        <w:t xml:space="preserve">41. </w:t>
      </w:r>
      <w:proofErr w:type="spellStart"/>
      <w:r w:rsidRPr="00256320">
        <w:rPr>
          <w:rFonts w:ascii="Times New Roman" w:hAnsi="Times New Roman" w:cs="Times New Roman"/>
          <w:i/>
          <w:sz w:val="18"/>
          <w:szCs w:val="18"/>
          <w:lang w:val="uk-UA"/>
        </w:rPr>
        <w:t>Hofreiter</w:t>
      </w:r>
      <w:proofErr w:type="spellEnd"/>
      <w:r w:rsidRPr="00256320">
        <w:rPr>
          <w:rFonts w:ascii="Times New Roman" w:hAnsi="Times New Roman" w:cs="Times New Roman"/>
          <w:i/>
          <w:sz w:val="18"/>
          <w:szCs w:val="18"/>
          <w:lang w:val="uk-UA"/>
        </w:rPr>
        <w:t xml:space="preserve">, L. a </w:t>
      </w:r>
      <w:proofErr w:type="spellStart"/>
      <w:r w:rsidRPr="00256320">
        <w:rPr>
          <w:rFonts w:ascii="Times New Roman" w:hAnsi="Times New Roman" w:cs="Times New Roman"/>
          <w:i/>
          <w:sz w:val="18"/>
          <w:szCs w:val="18"/>
          <w:lang w:val="uk-UA"/>
        </w:rPr>
        <w:t>kol</w:t>
      </w:r>
      <w:proofErr w:type="spellEnd"/>
      <w:r w:rsidRPr="00256320">
        <w:rPr>
          <w:rFonts w:ascii="Times New Roman" w:hAnsi="Times New Roman" w:cs="Times New Roman"/>
          <w:i/>
          <w:sz w:val="18"/>
          <w:szCs w:val="18"/>
          <w:lang w:val="uk-UA"/>
        </w:rPr>
        <w:t xml:space="preserve">. (2013): </w:t>
      </w:r>
      <w:proofErr w:type="spellStart"/>
      <w:r w:rsidRPr="00256320">
        <w:rPr>
          <w:rFonts w:ascii="Times New Roman" w:hAnsi="Times New Roman" w:cs="Times New Roman"/>
          <w:i/>
          <w:sz w:val="18"/>
          <w:szCs w:val="18"/>
          <w:lang w:val="uk-UA"/>
        </w:rPr>
        <w:t>Ochrana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objektov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kritickej</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dopravnej</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infraštruktúry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Žilinská</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univerzita</w:t>
      </w:r>
      <w:proofErr w:type="spellEnd"/>
      <w:r w:rsidRPr="00256320">
        <w:rPr>
          <w:rFonts w:ascii="Times New Roman" w:hAnsi="Times New Roman" w:cs="Times New Roman"/>
          <w:i/>
          <w:sz w:val="18"/>
          <w:szCs w:val="18"/>
          <w:lang w:val="uk-UA"/>
        </w:rPr>
        <w:t xml:space="preserve"> v </w:t>
      </w:r>
      <w:proofErr w:type="spellStart"/>
      <w:r w:rsidRPr="00256320">
        <w:rPr>
          <w:rFonts w:ascii="Times New Roman" w:hAnsi="Times New Roman" w:cs="Times New Roman"/>
          <w:i/>
          <w:sz w:val="18"/>
          <w:szCs w:val="18"/>
          <w:lang w:val="uk-UA"/>
        </w:rPr>
        <w:t>Žiline</w:t>
      </w:r>
      <w:proofErr w:type="spellEnd"/>
      <w:r w:rsidRPr="00256320">
        <w:rPr>
          <w:rFonts w:ascii="Times New Roman" w:hAnsi="Times New Roman" w:cs="Times New Roman"/>
          <w:i/>
          <w:sz w:val="18"/>
          <w:szCs w:val="18"/>
          <w:lang w:val="uk-UA"/>
        </w:rPr>
        <w:t xml:space="preserve">/EDIS, </w:t>
      </w:r>
      <w:proofErr w:type="spellStart"/>
      <w:r w:rsidRPr="00256320">
        <w:rPr>
          <w:rFonts w:ascii="Times New Roman" w:hAnsi="Times New Roman" w:cs="Times New Roman"/>
          <w:i/>
          <w:sz w:val="18"/>
          <w:szCs w:val="18"/>
          <w:lang w:val="uk-UA"/>
        </w:rPr>
        <w:t>Žilina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Input</w:t>
      </w:r>
      <w:proofErr w:type="spellEnd"/>
      <w:r w:rsidRPr="00256320">
        <w:rPr>
          <w:rFonts w:ascii="Times New Roman" w:hAnsi="Times New Roman" w:cs="Times New Roman"/>
          <w:i/>
          <w:sz w:val="18"/>
          <w:szCs w:val="18"/>
          <w:lang w:val="uk-UA"/>
        </w:rPr>
        <w:t>: http:/jml2013.indexcopernicus.com/fulltxt.php</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42. </w:t>
      </w:r>
      <w:proofErr w:type="spellStart"/>
      <w:r w:rsidRPr="00256320">
        <w:rPr>
          <w:rFonts w:ascii="Times New Roman" w:hAnsi="Times New Roman" w:cs="Times New Roman"/>
          <w:i/>
          <w:sz w:val="18"/>
          <w:szCs w:val="18"/>
          <w:lang w:val="uk-UA"/>
        </w:rPr>
        <w:t>Linhart</w:t>
      </w:r>
      <w:proofErr w:type="spellEnd"/>
      <w:r w:rsidRPr="00256320">
        <w:rPr>
          <w:rFonts w:ascii="Times New Roman" w:hAnsi="Times New Roman" w:cs="Times New Roman"/>
          <w:i/>
          <w:sz w:val="18"/>
          <w:szCs w:val="18"/>
          <w:lang w:val="uk-UA"/>
        </w:rPr>
        <w:t xml:space="preserve">, P., </w:t>
      </w:r>
      <w:proofErr w:type="spellStart"/>
      <w:r w:rsidRPr="00256320">
        <w:rPr>
          <w:rFonts w:ascii="Times New Roman" w:hAnsi="Times New Roman" w:cs="Times New Roman"/>
          <w:i/>
          <w:sz w:val="18"/>
          <w:szCs w:val="18"/>
          <w:lang w:val="uk-UA"/>
        </w:rPr>
        <w:t>Richter</w:t>
      </w:r>
      <w:proofErr w:type="spellEnd"/>
      <w:r w:rsidRPr="00256320">
        <w:rPr>
          <w:rFonts w:ascii="Times New Roman" w:hAnsi="Times New Roman" w:cs="Times New Roman"/>
          <w:i/>
          <w:sz w:val="18"/>
          <w:szCs w:val="18"/>
          <w:lang w:val="uk-UA"/>
        </w:rPr>
        <w:t xml:space="preserve">, R. (2003): </w:t>
      </w:r>
      <w:proofErr w:type="spellStart"/>
      <w:r w:rsidRPr="00256320">
        <w:rPr>
          <w:rFonts w:ascii="Times New Roman" w:hAnsi="Times New Roman" w:cs="Times New Roman"/>
          <w:i/>
          <w:sz w:val="18"/>
          <w:szCs w:val="18"/>
          <w:lang w:val="uk-UA"/>
        </w:rPr>
        <w:t>Ochrana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kritické</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infrastruktury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Input</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http</w:t>
      </w:r>
      <w:proofErr w:type="spellEnd"/>
      <w:r w:rsidRPr="00256320">
        <w:rPr>
          <w:rFonts w:ascii="Times New Roman" w:hAnsi="Times New Roman" w:cs="Times New Roman"/>
          <w:i/>
          <w:sz w:val="18"/>
          <w:szCs w:val="18"/>
          <w:lang w:val="uk-UA"/>
        </w:rPr>
        <w:t>.//www.mvcr.cz/casopisy</w:t>
      </w:r>
      <w:r w:rsidR="007E72A8">
        <w:rPr>
          <w:rFonts w:ascii="Times New Roman" w:hAnsi="Times New Roman" w:cs="Times New Roman"/>
          <w:i/>
          <w:sz w:val="18"/>
          <w:szCs w:val="18"/>
          <w:lang w:val="uk-UA"/>
        </w:rPr>
        <w:t xml:space="preserve"> </w:t>
      </w:r>
      <w:r w:rsidRPr="00256320">
        <w:rPr>
          <w:rFonts w:ascii="Times New Roman" w:hAnsi="Times New Roman" w:cs="Times New Roman"/>
          <w:i/>
          <w:sz w:val="18"/>
          <w:szCs w:val="18"/>
          <w:lang w:val="uk-UA"/>
        </w:rPr>
        <w:t>/112/3_2003/linhart.html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43. </w:t>
      </w:r>
      <w:proofErr w:type="spellStart"/>
      <w:r w:rsidRPr="00256320">
        <w:rPr>
          <w:rFonts w:ascii="Times New Roman" w:hAnsi="Times New Roman" w:cs="Times New Roman"/>
          <w:i/>
          <w:sz w:val="18"/>
          <w:szCs w:val="18"/>
          <w:lang w:val="uk-UA"/>
        </w:rPr>
        <w:t>Presidential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Decision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Directive</w:t>
      </w:r>
      <w:proofErr w:type="spellEnd"/>
      <w:r w:rsidRPr="00256320">
        <w:rPr>
          <w:rFonts w:ascii="Times New Roman" w:hAnsi="Times New Roman" w:cs="Times New Roman"/>
          <w:i/>
          <w:sz w:val="18"/>
          <w:szCs w:val="18"/>
          <w:lang w:val="uk-UA"/>
        </w:rPr>
        <w:t xml:space="preserve"> 63 (1998), https://www.fas.org/ </w:t>
      </w:r>
      <w:proofErr w:type="spellStart"/>
      <w:r w:rsidRPr="00256320">
        <w:rPr>
          <w:rFonts w:ascii="Times New Roman" w:hAnsi="Times New Roman" w:cs="Times New Roman"/>
          <w:i/>
          <w:sz w:val="18"/>
          <w:szCs w:val="18"/>
          <w:lang w:val="uk-UA"/>
        </w:rPr>
        <w:t>irp</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offdocs</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pdd</w:t>
      </w:r>
      <w:proofErr w:type="spellEnd"/>
      <w:r w:rsidRPr="00256320">
        <w:rPr>
          <w:rFonts w:ascii="Times New Roman" w:hAnsi="Times New Roman" w:cs="Times New Roman"/>
          <w:i/>
          <w:sz w:val="18"/>
          <w:szCs w:val="18"/>
          <w:lang w:val="uk-UA"/>
        </w:rPr>
        <w:t>/pdd-63.htm</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44. </w:t>
      </w:r>
      <w:proofErr w:type="spellStart"/>
      <w:r w:rsidRPr="00256320">
        <w:rPr>
          <w:rFonts w:ascii="Times New Roman" w:hAnsi="Times New Roman" w:cs="Times New Roman"/>
          <w:i/>
          <w:sz w:val="18"/>
          <w:szCs w:val="18"/>
          <w:lang w:val="uk-UA"/>
        </w:rPr>
        <w:t>The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National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Strategy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for</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the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Physical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Protection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of</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Critical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Infrastructures</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and</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Key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Assets</w:t>
      </w:r>
      <w:proofErr w:type="spellEnd"/>
      <w:r w:rsidRPr="00256320">
        <w:rPr>
          <w:rFonts w:ascii="Times New Roman" w:hAnsi="Times New Roman" w:cs="Times New Roman"/>
          <w:i/>
          <w:sz w:val="18"/>
          <w:szCs w:val="18"/>
          <w:lang w:val="uk-UA"/>
        </w:rPr>
        <w:t>, http://www.whitehouse.gov/pcipb/physical.html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45. O </w:t>
      </w:r>
      <w:proofErr w:type="spellStart"/>
      <w:r w:rsidRPr="00256320">
        <w:rPr>
          <w:rFonts w:ascii="Times New Roman" w:hAnsi="Times New Roman" w:cs="Times New Roman"/>
          <w:i/>
          <w:sz w:val="18"/>
          <w:szCs w:val="18"/>
          <w:lang w:val="uk-UA"/>
        </w:rPr>
        <w:t>khode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realyzatsyy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plana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zashchytы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ynformatsyonnыkh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system</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SShA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http://www.soldiering.ua/psychology/plan_defence_infosys.php</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46. </w:t>
      </w:r>
      <w:proofErr w:type="spellStart"/>
      <w:r w:rsidRPr="00256320">
        <w:rPr>
          <w:rFonts w:ascii="Times New Roman" w:hAnsi="Times New Roman" w:cs="Times New Roman"/>
          <w:i/>
          <w:sz w:val="18"/>
          <w:szCs w:val="18"/>
          <w:lang w:val="uk-UA"/>
        </w:rPr>
        <w:t>Ukaz</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Prezydenta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№8/2017.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rishennia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Rady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natsionalnoi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bezpeky</w:t>
      </w:r>
      <w:proofErr w:type="spellEnd"/>
      <w:r w:rsidRPr="00256320">
        <w:rPr>
          <w:rFonts w:ascii="Times New Roman" w:hAnsi="Times New Roman" w:cs="Times New Roman"/>
          <w:i/>
          <w:sz w:val="18"/>
          <w:szCs w:val="18"/>
          <w:lang w:val="uk-UA"/>
        </w:rPr>
        <w:t xml:space="preserve"> i </w:t>
      </w:r>
      <w:proofErr w:type="spellStart"/>
      <w:r w:rsidRPr="00256320">
        <w:rPr>
          <w:rFonts w:ascii="Times New Roman" w:hAnsi="Times New Roman" w:cs="Times New Roman"/>
          <w:i/>
          <w:sz w:val="18"/>
          <w:szCs w:val="18"/>
          <w:lang w:val="uk-UA"/>
        </w:rPr>
        <w:t>oborony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vid</w:t>
      </w:r>
      <w:proofErr w:type="spellEnd"/>
      <w:r w:rsidRPr="00256320">
        <w:rPr>
          <w:rFonts w:ascii="Times New Roman" w:hAnsi="Times New Roman" w:cs="Times New Roman"/>
          <w:i/>
          <w:sz w:val="18"/>
          <w:szCs w:val="18"/>
          <w:lang w:val="uk-UA"/>
        </w:rPr>
        <w:t xml:space="preserve"> 29 </w:t>
      </w:r>
      <w:proofErr w:type="spellStart"/>
      <w:r w:rsidRPr="00256320">
        <w:rPr>
          <w:rFonts w:ascii="Times New Roman" w:hAnsi="Times New Roman" w:cs="Times New Roman"/>
          <w:i/>
          <w:sz w:val="18"/>
          <w:szCs w:val="18"/>
          <w:lang w:val="uk-UA"/>
        </w:rPr>
        <w:t>hrudnia</w:t>
      </w:r>
      <w:proofErr w:type="spellEnd"/>
      <w:r w:rsidRPr="00256320">
        <w:rPr>
          <w:rFonts w:ascii="Times New Roman" w:hAnsi="Times New Roman" w:cs="Times New Roman"/>
          <w:i/>
          <w:sz w:val="18"/>
          <w:szCs w:val="18"/>
          <w:lang w:val="uk-UA"/>
        </w:rPr>
        <w:t xml:space="preserve"> 2016 </w:t>
      </w:r>
      <w:proofErr w:type="spellStart"/>
      <w:r w:rsidRPr="00256320">
        <w:rPr>
          <w:rFonts w:ascii="Times New Roman" w:hAnsi="Times New Roman" w:cs="Times New Roman"/>
          <w:i/>
          <w:sz w:val="18"/>
          <w:szCs w:val="18"/>
          <w:lang w:val="uk-UA"/>
        </w:rPr>
        <w:t>roku</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udoskonalennia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zakhodiv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zabezpechennia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zakhystu</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obiektiv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krytychnoi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infrastruktury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https://www.president.gov.ua/documents/82017-21058</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47. </w:t>
      </w:r>
      <w:proofErr w:type="spellStart"/>
      <w:r w:rsidRPr="00256320">
        <w:rPr>
          <w:rFonts w:ascii="Times New Roman" w:hAnsi="Times New Roman" w:cs="Times New Roman"/>
          <w:i/>
          <w:sz w:val="18"/>
          <w:szCs w:val="18"/>
          <w:lang w:val="uk-UA"/>
        </w:rPr>
        <w:t>Zakon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krytychnu</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infrastrukturu</w:t>
      </w:r>
      <w:proofErr w:type="spellEnd"/>
      <w:r w:rsidRPr="00256320">
        <w:rPr>
          <w:rFonts w:ascii="Times New Roman" w:hAnsi="Times New Roman" w:cs="Times New Roman"/>
          <w:i/>
          <w:sz w:val="18"/>
          <w:szCs w:val="18"/>
          <w:lang w:val="uk-UA"/>
        </w:rPr>
        <w:t>» {</w:t>
      </w:r>
      <w:proofErr w:type="spellStart"/>
      <w:r w:rsidRPr="00256320">
        <w:rPr>
          <w:rFonts w:ascii="Times New Roman" w:hAnsi="Times New Roman" w:cs="Times New Roman"/>
          <w:i/>
          <w:sz w:val="18"/>
          <w:szCs w:val="18"/>
          <w:lang w:val="uk-UA"/>
        </w:rPr>
        <w:t>Iz</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zminamy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vnesenymy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zghidno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iz</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Zakonom</w:t>
      </w:r>
      <w:proofErr w:type="spellEnd"/>
      <w:r w:rsidRPr="00256320">
        <w:rPr>
          <w:rFonts w:ascii="Times New Roman" w:hAnsi="Times New Roman" w:cs="Times New Roman"/>
          <w:i/>
          <w:sz w:val="18"/>
          <w:szCs w:val="18"/>
          <w:lang w:val="uk-UA"/>
        </w:rPr>
        <w:t xml:space="preserve"> № 2684-IX </w:t>
      </w:r>
      <w:proofErr w:type="spellStart"/>
      <w:r w:rsidRPr="00256320">
        <w:rPr>
          <w:rFonts w:ascii="Times New Roman" w:hAnsi="Times New Roman" w:cs="Times New Roman"/>
          <w:i/>
          <w:sz w:val="18"/>
          <w:szCs w:val="18"/>
          <w:lang w:val="uk-UA"/>
        </w:rPr>
        <w:t>vid</w:t>
      </w:r>
      <w:proofErr w:type="spellEnd"/>
      <w:r w:rsidRPr="00256320">
        <w:rPr>
          <w:rFonts w:ascii="Times New Roman" w:hAnsi="Times New Roman" w:cs="Times New Roman"/>
          <w:i/>
          <w:sz w:val="18"/>
          <w:szCs w:val="18"/>
          <w:lang w:val="uk-UA"/>
        </w:rPr>
        <w:t xml:space="preserve"> 18.10.2022}.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https://zakon.rada.gov.ua/laws/show/1882-20#Text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48. </w:t>
      </w:r>
      <w:proofErr w:type="spellStart"/>
      <w:r w:rsidRPr="00256320">
        <w:rPr>
          <w:rFonts w:ascii="Times New Roman" w:hAnsi="Times New Roman" w:cs="Times New Roman"/>
          <w:i/>
          <w:sz w:val="18"/>
          <w:szCs w:val="18"/>
          <w:lang w:val="uk-UA"/>
        </w:rPr>
        <w:t>Stratehycheskyi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Aleksandr</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Mynakov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https://minakovas.livejournal.com/140929.html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49. </w:t>
      </w:r>
      <w:proofErr w:type="spellStart"/>
      <w:r w:rsidRPr="00256320">
        <w:rPr>
          <w:rFonts w:ascii="Times New Roman" w:hAnsi="Times New Roman" w:cs="Times New Roman"/>
          <w:i/>
          <w:sz w:val="18"/>
          <w:szCs w:val="18"/>
          <w:lang w:val="uk-UA"/>
        </w:rPr>
        <w:t>Obъektы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stratehycheskoho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znachenyia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https://border.academic. </w:t>
      </w:r>
      <w:proofErr w:type="spellStart"/>
      <w:r w:rsidRPr="00256320">
        <w:rPr>
          <w:rFonts w:ascii="Times New Roman" w:hAnsi="Times New Roman" w:cs="Times New Roman"/>
          <w:i/>
          <w:sz w:val="18"/>
          <w:szCs w:val="18"/>
          <w:lang w:val="uk-UA"/>
        </w:rPr>
        <w:t>ua</w:t>
      </w:r>
      <w:proofErr w:type="spellEnd"/>
      <w:r w:rsidRPr="00256320">
        <w:rPr>
          <w:rFonts w:ascii="Times New Roman" w:hAnsi="Times New Roman" w:cs="Times New Roman"/>
          <w:i/>
          <w:sz w:val="18"/>
          <w:szCs w:val="18"/>
          <w:lang w:val="uk-UA"/>
        </w:rPr>
        <w:t xml:space="preserve"> /686/%D0%9E%</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50. </w:t>
      </w:r>
      <w:proofErr w:type="spellStart"/>
      <w:r w:rsidRPr="00256320">
        <w:rPr>
          <w:rFonts w:ascii="Times New Roman" w:hAnsi="Times New Roman" w:cs="Times New Roman"/>
          <w:i/>
          <w:sz w:val="18"/>
          <w:szCs w:val="18"/>
          <w:lang w:val="uk-UA"/>
        </w:rPr>
        <w:t>Postanova</w:t>
      </w:r>
      <w:proofErr w:type="spellEnd"/>
      <w:r w:rsidRPr="00256320">
        <w:rPr>
          <w:rFonts w:ascii="Times New Roman" w:hAnsi="Times New Roman" w:cs="Times New Roman"/>
          <w:i/>
          <w:sz w:val="18"/>
          <w:szCs w:val="18"/>
          <w:lang w:val="uk-UA"/>
        </w:rPr>
        <w:t xml:space="preserve"> KMU </w:t>
      </w:r>
      <w:proofErr w:type="spellStart"/>
      <w:r w:rsidRPr="00256320">
        <w:rPr>
          <w:rFonts w:ascii="Times New Roman" w:hAnsi="Times New Roman" w:cs="Times New Roman"/>
          <w:i/>
          <w:sz w:val="18"/>
          <w:szCs w:val="18"/>
          <w:lang w:val="uk-UA"/>
        </w:rPr>
        <w:t>vid</w:t>
      </w:r>
      <w:proofErr w:type="spellEnd"/>
      <w:r w:rsidRPr="00256320">
        <w:rPr>
          <w:rFonts w:ascii="Times New Roman" w:hAnsi="Times New Roman" w:cs="Times New Roman"/>
          <w:i/>
          <w:sz w:val="18"/>
          <w:szCs w:val="18"/>
          <w:lang w:val="uk-UA"/>
        </w:rPr>
        <w:t xml:space="preserve"> 04.03.2015 r. № 83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zatverdzhennia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pereliku</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obiektiv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derzhavnoi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vlasnosti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shcho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maiut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stratehichne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znachennia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dlia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ekonomiky</w:t>
      </w:r>
      <w:proofErr w:type="spellEnd"/>
      <w:r w:rsidRPr="00256320">
        <w:rPr>
          <w:rFonts w:ascii="Times New Roman" w:hAnsi="Times New Roman" w:cs="Times New Roman"/>
          <w:i/>
          <w:sz w:val="18"/>
          <w:szCs w:val="18"/>
          <w:lang w:val="uk-UA"/>
        </w:rPr>
        <w:t xml:space="preserve"> i </w:t>
      </w:r>
      <w:proofErr w:type="spellStart"/>
      <w:r w:rsidRPr="00256320">
        <w:rPr>
          <w:rFonts w:ascii="Times New Roman" w:hAnsi="Times New Roman" w:cs="Times New Roman"/>
          <w:i/>
          <w:sz w:val="18"/>
          <w:szCs w:val="18"/>
          <w:lang w:val="uk-UA"/>
        </w:rPr>
        <w:t>bezpeky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derzhavy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https://document.vobu.ua/doc/7863</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51. </w:t>
      </w:r>
      <w:proofErr w:type="spellStart"/>
      <w:r w:rsidRPr="00256320">
        <w:rPr>
          <w:rFonts w:ascii="Times New Roman" w:hAnsi="Times New Roman" w:cs="Times New Roman"/>
          <w:i/>
          <w:sz w:val="18"/>
          <w:szCs w:val="18"/>
          <w:lang w:val="uk-UA"/>
        </w:rPr>
        <w:t>Predmet</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stratehycheskoho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planyrovanyia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kak</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nauky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Osnovnыe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aspektы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stratehycheskoho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planyrovanyia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http://static.scbist. </w:t>
      </w:r>
      <w:proofErr w:type="spellStart"/>
      <w:r w:rsidRPr="00256320">
        <w:rPr>
          <w:rFonts w:ascii="Times New Roman" w:hAnsi="Times New Roman" w:cs="Times New Roman"/>
          <w:i/>
          <w:sz w:val="18"/>
          <w:szCs w:val="18"/>
          <w:lang w:val="uk-UA"/>
        </w:rPr>
        <w:t>com</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scb</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uploaded</w:t>
      </w:r>
      <w:proofErr w:type="spellEnd"/>
      <w:r w:rsidRPr="00256320">
        <w:rPr>
          <w:rFonts w:ascii="Times New Roman" w:hAnsi="Times New Roman" w:cs="Times New Roman"/>
          <w:i/>
          <w:sz w:val="18"/>
          <w:szCs w:val="18"/>
          <w:lang w:val="uk-UA"/>
        </w:rPr>
        <w:t>/1_1359052624.pdf</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52. </w:t>
      </w:r>
      <w:proofErr w:type="spellStart"/>
      <w:r w:rsidRPr="00256320">
        <w:rPr>
          <w:rFonts w:ascii="Times New Roman" w:hAnsi="Times New Roman" w:cs="Times New Roman"/>
          <w:i/>
          <w:sz w:val="18"/>
          <w:szCs w:val="18"/>
          <w:lang w:val="uk-UA"/>
        </w:rPr>
        <w:t>Potentsyalno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opasnыi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Hlavnaia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эntsyklopedyia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https://fireman.club/inseklodepia/potentsialno-opasnyiy-obekt/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53. </w:t>
      </w:r>
      <w:proofErr w:type="spellStart"/>
      <w:r w:rsidR="007E72A8" w:rsidRPr="00256320">
        <w:rPr>
          <w:rFonts w:ascii="Times New Roman" w:hAnsi="Times New Roman" w:cs="Times New Roman"/>
          <w:i/>
          <w:sz w:val="18"/>
          <w:szCs w:val="18"/>
          <w:lang w:val="uk-UA"/>
        </w:rPr>
        <w:t>Serыkh</w:t>
      </w:r>
      <w:proofErr w:type="spellEnd"/>
      <w:r w:rsidR="007E72A8" w:rsidRPr="00256320">
        <w:rPr>
          <w:rFonts w:ascii="Times New Roman" w:hAnsi="Times New Roman" w:cs="Times New Roman"/>
          <w:i/>
          <w:sz w:val="18"/>
          <w:szCs w:val="18"/>
          <w:lang w:val="uk-UA"/>
        </w:rPr>
        <w:t xml:space="preserve"> A </w:t>
      </w:r>
      <w:r w:rsidR="007E72A8">
        <w:rPr>
          <w:rFonts w:ascii="Times New Roman" w:hAnsi="Times New Roman" w:cs="Times New Roman"/>
          <w:i/>
          <w:sz w:val="18"/>
          <w:szCs w:val="18"/>
          <w:lang w:val="uk-UA"/>
        </w:rPr>
        <w:t xml:space="preserve">(2010) </w:t>
      </w:r>
      <w:proofErr w:type="spellStart"/>
      <w:r w:rsidRPr="00256320">
        <w:rPr>
          <w:rFonts w:ascii="Times New Roman" w:hAnsi="Times New Roman" w:cs="Times New Roman"/>
          <w:i/>
          <w:sz w:val="18"/>
          <w:szCs w:val="18"/>
          <w:lang w:val="uk-UA"/>
        </w:rPr>
        <w:t>Tekhnycheskoe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rehulyrovanye</w:t>
      </w:r>
      <w:proofErr w:type="spellEnd"/>
      <w:r w:rsidRPr="00256320">
        <w:rPr>
          <w:rFonts w:ascii="Times New Roman" w:hAnsi="Times New Roman" w:cs="Times New Roman"/>
          <w:i/>
          <w:sz w:val="18"/>
          <w:szCs w:val="18"/>
          <w:lang w:val="uk-UA"/>
        </w:rPr>
        <w:t xml:space="preserve"> v </w:t>
      </w:r>
      <w:proofErr w:type="spellStart"/>
      <w:r w:rsidRPr="00256320">
        <w:rPr>
          <w:rFonts w:ascii="Times New Roman" w:hAnsi="Times New Roman" w:cs="Times New Roman"/>
          <w:i/>
          <w:sz w:val="18"/>
          <w:szCs w:val="18"/>
          <w:lang w:val="uk-UA"/>
        </w:rPr>
        <w:t>stroytelstve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Analytycheskyi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obzor</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myrovoho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opыta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Tekst</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Snip</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Innovative</w:t>
      </w:r>
      <w:proofErr w:type="spellEnd"/>
      <w:r w:rsidRPr="00256320">
        <w:rPr>
          <w:rFonts w:ascii="Times New Roman" w:hAnsi="Times New Roman" w:cs="Times New Roman"/>
          <w:i/>
          <w:sz w:val="18"/>
          <w:szCs w:val="18"/>
          <w:lang w:val="uk-UA"/>
        </w:rPr>
        <w:t xml:space="preserve"> Technologies ; </w:t>
      </w:r>
      <w:proofErr w:type="spellStart"/>
      <w:r w:rsidRPr="00256320">
        <w:rPr>
          <w:rFonts w:ascii="Times New Roman" w:hAnsi="Times New Roman" w:cs="Times New Roman"/>
          <w:i/>
          <w:sz w:val="18"/>
          <w:szCs w:val="18"/>
          <w:lang w:val="uk-UA"/>
        </w:rPr>
        <w:t>ruk</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Chykaho</w:t>
      </w:r>
      <w:proofErr w:type="spellEnd"/>
      <w:r w:rsidRPr="00256320">
        <w:rPr>
          <w:rFonts w:ascii="Times New Roman" w:hAnsi="Times New Roman" w:cs="Times New Roman"/>
          <w:i/>
          <w:sz w:val="18"/>
          <w:szCs w:val="18"/>
          <w:lang w:val="uk-UA"/>
        </w:rPr>
        <w:t xml:space="preserve">: SNIP,  889 c.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http://iceg.com.ua/wp-content/ </w:t>
      </w:r>
      <w:proofErr w:type="spellStart"/>
      <w:r w:rsidRPr="00256320">
        <w:rPr>
          <w:rFonts w:ascii="Times New Roman" w:hAnsi="Times New Roman" w:cs="Times New Roman"/>
          <w:i/>
          <w:sz w:val="18"/>
          <w:szCs w:val="18"/>
          <w:lang w:val="uk-UA"/>
        </w:rPr>
        <w:t>uploads</w:t>
      </w:r>
      <w:proofErr w:type="spellEnd"/>
      <w:r w:rsidRPr="00256320">
        <w:rPr>
          <w:rFonts w:ascii="Times New Roman" w:hAnsi="Times New Roman" w:cs="Times New Roman"/>
          <w:i/>
          <w:sz w:val="18"/>
          <w:szCs w:val="18"/>
          <w:lang w:val="uk-UA"/>
        </w:rPr>
        <w:t>/2016/04/</w:t>
      </w:r>
      <w:proofErr w:type="spellStart"/>
      <w:r w:rsidRPr="00256320">
        <w:rPr>
          <w:rFonts w:ascii="Times New Roman" w:hAnsi="Times New Roman" w:cs="Times New Roman"/>
          <w:i/>
          <w:sz w:val="18"/>
          <w:szCs w:val="18"/>
          <w:lang w:val="uk-UA"/>
        </w:rPr>
        <w:t>techno_reg_stroi_wo</w:t>
      </w:r>
      <w:proofErr w:type="spellEnd"/>
      <w:r w:rsidRPr="00256320">
        <w:rPr>
          <w:rFonts w:ascii="Times New Roman" w:hAnsi="Times New Roman" w:cs="Times New Roman"/>
          <w:i/>
          <w:sz w:val="18"/>
          <w:szCs w:val="18"/>
          <w:lang w:val="uk-UA"/>
        </w:rPr>
        <w:t>rld.pdf</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54. </w:t>
      </w:r>
      <w:proofErr w:type="spellStart"/>
      <w:r w:rsidRPr="00256320">
        <w:rPr>
          <w:rFonts w:ascii="Times New Roman" w:hAnsi="Times New Roman" w:cs="Times New Roman"/>
          <w:i/>
          <w:sz w:val="18"/>
          <w:szCs w:val="18"/>
          <w:lang w:val="uk-UA"/>
        </w:rPr>
        <w:t>Эkspertyza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proektov</w:t>
      </w:r>
      <w:proofErr w:type="spellEnd"/>
      <w:r w:rsidRPr="00256320">
        <w:rPr>
          <w:rFonts w:ascii="Times New Roman" w:hAnsi="Times New Roman" w:cs="Times New Roman"/>
          <w:i/>
          <w:sz w:val="18"/>
          <w:szCs w:val="18"/>
          <w:lang w:val="uk-UA"/>
        </w:rPr>
        <w:t xml:space="preserve"> v </w:t>
      </w:r>
      <w:proofErr w:type="spellStart"/>
      <w:r w:rsidRPr="00256320">
        <w:rPr>
          <w:rFonts w:ascii="Times New Roman" w:hAnsi="Times New Roman" w:cs="Times New Roman"/>
          <w:i/>
          <w:sz w:val="18"/>
          <w:szCs w:val="18"/>
          <w:lang w:val="uk-UA"/>
        </w:rPr>
        <w:t>novыkh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uslovyiakh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https://buhgalter. </w:t>
      </w:r>
      <w:proofErr w:type="spellStart"/>
      <w:r w:rsidRPr="00256320">
        <w:rPr>
          <w:rFonts w:ascii="Times New Roman" w:hAnsi="Times New Roman" w:cs="Times New Roman"/>
          <w:i/>
          <w:sz w:val="18"/>
          <w:szCs w:val="18"/>
          <w:lang w:val="uk-UA"/>
        </w:rPr>
        <w:t>com</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articles</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details</w:t>
      </w:r>
      <w:proofErr w:type="spellEnd"/>
      <w:r w:rsidRPr="00256320">
        <w:rPr>
          <w:rFonts w:ascii="Times New Roman" w:hAnsi="Times New Roman" w:cs="Times New Roman"/>
          <w:i/>
          <w:sz w:val="18"/>
          <w:szCs w:val="18"/>
          <w:lang w:val="uk-UA"/>
        </w:rPr>
        <w:t>/182686/</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55. </w:t>
      </w:r>
      <w:proofErr w:type="spellStart"/>
      <w:r w:rsidRPr="00256320">
        <w:rPr>
          <w:rFonts w:ascii="Times New Roman" w:hAnsi="Times New Roman" w:cs="Times New Roman"/>
          <w:i/>
          <w:sz w:val="18"/>
          <w:szCs w:val="18"/>
          <w:lang w:val="uk-UA"/>
        </w:rPr>
        <w:t>Unykalnыe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Zdanyia</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Sooruzhenyia</w:t>
      </w:r>
      <w:proofErr w:type="spellEnd"/>
      <w:r w:rsidRPr="00256320">
        <w:rPr>
          <w:rFonts w:ascii="Times New Roman" w:hAnsi="Times New Roman" w:cs="Times New Roman"/>
          <w:i/>
          <w:sz w:val="18"/>
          <w:szCs w:val="18"/>
          <w:lang w:val="uk-UA"/>
        </w:rPr>
        <w:t xml:space="preserve"> </w:t>
      </w:r>
      <w:r w:rsidR="007E72A8">
        <w:rPr>
          <w:rFonts w:ascii="Times New Roman" w:hAnsi="Times New Roman" w:cs="Times New Roman"/>
          <w:i/>
          <w:sz w:val="18"/>
          <w:szCs w:val="18"/>
          <w:lang w:val="uk-UA"/>
        </w:rPr>
        <w:t>(</w:t>
      </w:r>
      <w:r w:rsidRPr="00256320">
        <w:rPr>
          <w:rFonts w:ascii="Times New Roman" w:hAnsi="Times New Roman" w:cs="Times New Roman"/>
          <w:i/>
          <w:sz w:val="18"/>
          <w:szCs w:val="18"/>
          <w:lang w:val="uk-UA"/>
        </w:rPr>
        <w:t>2020</w:t>
      </w:r>
      <w:r w:rsidR="007E72A8">
        <w:rPr>
          <w:rFonts w:ascii="Times New Roman" w:hAnsi="Times New Roman" w:cs="Times New Roman"/>
          <w:i/>
          <w:sz w:val="18"/>
          <w:szCs w:val="18"/>
          <w:lang w:val="uk-UA"/>
        </w:rPr>
        <w:t>)</w:t>
      </w:r>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https://artfasad. </w:t>
      </w:r>
      <w:proofErr w:type="spellStart"/>
      <w:r w:rsidRPr="00256320">
        <w:rPr>
          <w:rFonts w:ascii="Times New Roman" w:hAnsi="Times New Roman" w:cs="Times New Roman"/>
          <w:i/>
          <w:sz w:val="18"/>
          <w:szCs w:val="18"/>
          <w:lang w:val="uk-UA"/>
        </w:rPr>
        <w:t>com</w:t>
      </w:r>
      <w:proofErr w:type="spellEnd"/>
      <w:r w:rsidRPr="00256320">
        <w:rPr>
          <w:rFonts w:ascii="Times New Roman" w:hAnsi="Times New Roman" w:cs="Times New Roman"/>
          <w:i/>
          <w:sz w:val="18"/>
          <w:szCs w:val="18"/>
          <w:lang w:val="uk-UA"/>
        </w:rPr>
        <w:t>/ unikalnyye-zdaniya-i-sooruzheniya/</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56. </w:t>
      </w:r>
      <w:proofErr w:type="spellStart"/>
      <w:r w:rsidRPr="00256320">
        <w:rPr>
          <w:rFonts w:ascii="Times New Roman" w:hAnsi="Times New Roman" w:cs="Times New Roman"/>
          <w:i/>
          <w:sz w:val="18"/>
          <w:szCs w:val="18"/>
          <w:lang w:val="uk-UA"/>
        </w:rPr>
        <w:t>Termyn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Unykalnoe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zdanye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sooruzhenye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https://kostroma-diagnostika.ua/vocab/unikalnoe-zdanie-(sooruzenie)/</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57. </w:t>
      </w:r>
      <w:proofErr w:type="spellStart"/>
      <w:r w:rsidRPr="00256320">
        <w:rPr>
          <w:rFonts w:ascii="Times New Roman" w:hAnsi="Times New Roman" w:cs="Times New Roman"/>
          <w:i/>
          <w:sz w:val="18"/>
          <w:szCs w:val="18"/>
          <w:lang w:val="uk-UA"/>
        </w:rPr>
        <w:t>Monytorynh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unykalnыkh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zdanyi</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sooruzhenyi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https://smis-expert.com/blog/monitoring-unikalnykh-zdaniy-i-sooruzheniy/</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58. </w:t>
      </w:r>
      <w:proofErr w:type="spellStart"/>
      <w:r w:rsidRPr="00256320">
        <w:rPr>
          <w:rFonts w:ascii="Times New Roman" w:hAnsi="Times New Roman" w:cs="Times New Roman"/>
          <w:i/>
          <w:sz w:val="18"/>
          <w:szCs w:val="18"/>
          <w:lang w:val="uk-UA"/>
        </w:rPr>
        <w:t>Opasnыi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proyzvodstvennыi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https://ua.wikipedia.org/wiki/ </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59. </w:t>
      </w:r>
      <w:proofErr w:type="spellStart"/>
      <w:r w:rsidRPr="00256320">
        <w:rPr>
          <w:rFonts w:ascii="Times New Roman" w:hAnsi="Times New Roman" w:cs="Times New Roman"/>
          <w:i/>
          <w:sz w:val="18"/>
          <w:szCs w:val="18"/>
          <w:lang w:val="uk-UA"/>
        </w:rPr>
        <w:t>Ydentyfykatsyia</w:t>
      </w:r>
      <w:proofErr w:type="spellEnd"/>
      <w:r w:rsidRPr="00256320">
        <w:rPr>
          <w:rFonts w:ascii="Times New Roman" w:hAnsi="Times New Roman" w:cs="Times New Roman"/>
          <w:i/>
          <w:sz w:val="18"/>
          <w:szCs w:val="18"/>
          <w:lang w:val="uk-UA"/>
        </w:rPr>
        <w:t xml:space="preserve"> OPO y POO.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https://www.dracaris.org /</w:t>
      </w:r>
      <w:proofErr w:type="spellStart"/>
      <w:r w:rsidRPr="00256320">
        <w:rPr>
          <w:rFonts w:ascii="Times New Roman" w:hAnsi="Times New Roman" w:cs="Times New Roman"/>
          <w:i/>
          <w:sz w:val="18"/>
          <w:szCs w:val="18"/>
          <w:lang w:val="uk-UA"/>
        </w:rPr>
        <w:t>uslugi</w:t>
      </w:r>
      <w:proofErr w:type="spellEnd"/>
      <w:r w:rsidRPr="00256320">
        <w:rPr>
          <w:rFonts w:ascii="Times New Roman" w:hAnsi="Times New Roman" w:cs="Times New Roman"/>
          <w:i/>
          <w:sz w:val="18"/>
          <w:szCs w:val="18"/>
          <w:lang w:val="uk-UA"/>
        </w:rPr>
        <w:t>/identifikatsiya-opo-i-poo/</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60. </w:t>
      </w:r>
      <w:proofErr w:type="spellStart"/>
      <w:r w:rsidRPr="00256320">
        <w:rPr>
          <w:rFonts w:ascii="Times New Roman" w:hAnsi="Times New Roman" w:cs="Times New Roman"/>
          <w:i/>
          <w:sz w:val="18"/>
          <w:szCs w:val="18"/>
          <w:lang w:val="uk-UA"/>
        </w:rPr>
        <w:t>Krytychesky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vazhnыi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Hlavnaia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эntsyklopedyia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https:// </w:t>
      </w:r>
      <w:proofErr w:type="spellStart"/>
      <w:r w:rsidRPr="00256320">
        <w:rPr>
          <w:rFonts w:ascii="Times New Roman" w:hAnsi="Times New Roman" w:cs="Times New Roman"/>
          <w:i/>
          <w:sz w:val="18"/>
          <w:szCs w:val="18"/>
          <w:lang w:val="uk-UA"/>
        </w:rPr>
        <w:t>fireman.club</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inseklodepia</w:t>
      </w:r>
      <w:proofErr w:type="spellEnd"/>
      <w:r w:rsidRPr="00256320">
        <w:rPr>
          <w:rFonts w:ascii="Times New Roman" w:hAnsi="Times New Roman" w:cs="Times New Roman"/>
          <w:i/>
          <w:sz w:val="18"/>
          <w:szCs w:val="18"/>
          <w:lang w:val="uk-UA"/>
        </w:rPr>
        <w:t>/kriticheski-vazhnyiy-obekt-kvo/</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61. </w:t>
      </w:r>
      <w:proofErr w:type="spellStart"/>
      <w:r w:rsidRPr="00256320">
        <w:rPr>
          <w:rFonts w:ascii="Times New Roman" w:hAnsi="Times New Roman" w:cs="Times New Roman"/>
          <w:i/>
          <w:sz w:val="18"/>
          <w:szCs w:val="18"/>
          <w:lang w:val="uk-UA"/>
        </w:rPr>
        <w:t>Chto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takoe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yadernыi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http://multilang.etalonline.by/ru/ </w:t>
      </w:r>
      <w:proofErr w:type="spellStart"/>
      <w:r w:rsidRPr="00256320">
        <w:rPr>
          <w:rFonts w:ascii="Times New Roman" w:hAnsi="Times New Roman" w:cs="Times New Roman"/>
          <w:i/>
          <w:sz w:val="18"/>
          <w:szCs w:val="18"/>
          <w:lang w:val="uk-UA"/>
        </w:rPr>
        <w:t>Term</w:t>
      </w:r>
      <w:proofErr w:type="spellEnd"/>
      <w:r w:rsidRPr="00256320">
        <w:rPr>
          <w:rFonts w:ascii="Times New Roman" w:hAnsi="Times New Roman" w:cs="Times New Roman"/>
          <w:i/>
          <w:sz w:val="18"/>
          <w:szCs w:val="18"/>
          <w:lang w:val="uk-UA"/>
        </w:rPr>
        <w:t>/</w:t>
      </w:r>
      <w:proofErr w:type="spellStart"/>
      <w:r w:rsidRPr="00256320">
        <w:rPr>
          <w:rFonts w:ascii="Times New Roman" w:hAnsi="Times New Roman" w:cs="Times New Roman"/>
          <w:i/>
          <w:sz w:val="18"/>
          <w:szCs w:val="18"/>
          <w:lang w:val="uk-UA"/>
        </w:rPr>
        <w:t>Index</w:t>
      </w:r>
      <w:proofErr w:type="spellEnd"/>
      <w:r w:rsidRPr="00256320">
        <w:rPr>
          <w:rFonts w:ascii="Times New Roman" w:hAnsi="Times New Roman" w:cs="Times New Roman"/>
          <w:i/>
          <w:sz w:val="18"/>
          <w:szCs w:val="18"/>
          <w:lang w:val="uk-UA"/>
        </w:rPr>
        <w:t>/26809?</w:t>
      </w:r>
      <w:proofErr w:type="spellStart"/>
      <w:r w:rsidRPr="00256320">
        <w:rPr>
          <w:rFonts w:ascii="Times New Roman" w:hAnsi="Times New Roman" w:cs="Times New Roman"/>
          <w:i/>
          <w:sz w:val="18"/>
          <w:szCs w:val="18"/>
          <w:lang w:val="uk-UA"/>
        </w:rPr>
        <w:t>langName=ru</w:t>
      </w:r>
      <w:proofErr w:type="spellEnd"/>
      <w:r w:rsidRPr="00256320">
        <w:rPr>
          <w:rFonts w:ascii="Times New Roman" w:hAnsi="Times New Roman" w:cs="Times New Roman"/>
          <w:i/>
          <w:sz w:val="18"/>
          <w:szCs w:val="18"/>
          <w:lang w:val="uk-UA"/>
        </w:rPr>
        <w:t>&amp;size=25&amp;page=1&amp;</w:t>
      </w:r>
      <w:proofErr w:type="spellStart"/>
      <w:r w:rsidRPr="00256320">
        <w:rPr>
          <w:rFonts w:ascii="Times New Roman" w:hAnsi="Times New Roman" w:cs="Times New Roman"/>
          <w:i/>
          <w:sz w:val="18"/>
          <w:szCs w:val="18"/>
          <w:lang w:val="uk-UA"/>
        </w:rPr>
        <w:t>ch=</w:t>
      </w:r>
      <w:proofErr w:type="spellEnd"/>
      <w:r w:rsidRPr="00256320">
        <w:rPr>
          <w:rFonts w:ascii="Times New Roman" w:hAnsi="Times New Roman" w:cs="Times New Roman"/>
          <w:i/>
          <w:sz w:val="18"/>
          <w:szCs w:val="18"/>
          <w:lang w:val="uk-UA"/>
        </w:rPr>
        <w:t>%D0%AF&amp;type=3</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62. </w:t>
      </w:r>
      <w:proofErr w:type="spellStart"/>
      <w:r w:rsidRPr="00256320">
        <w:rPr>
          <w:rFonts w:ascii="Times New Roman" w:hAnsi="Times New Roman" w:cs="Times New Roman"/>
          <w:i/>
          <w:sz w:val="18"/>
          <w:szCs w:val="18"/>
          <w:lang w:val="uk-UA"/>
        </w:rPr>
        <w:t>Yadernaia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ustanovka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https://ua.wikipedia.org/wiki/%D0%AF%</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63. </w:t>
      </w:r>
      <w:proofErr w:type="spellStart"/>
      <w:r w:rsidRPr="00256320">
        <w:rPr>
          <w:rFonts w:ascii="Times New Roman" w:hAnsi="Times New Roman" w:cs="Times New Roman"/>
          <w:i/>
          <w:sz w:val="18"/>
          <w:szCs w:val="18"/>
          <w:lang w:val="uk-UA"/>
        </w:rPr>
        <w:t>Konventsyia</w:t>
      </w:r>
      <w:proofErr w:type="spellEnd"/>
      <w:r w:rsidRPr="00256320">
        <w:rPr>
          <w:rFonts w:ascii="Times New Roman" w:hAnsi="Times New Roman" w:cs="Times New Roman"/>
          <w:i/>
          <w:sz w:val="18"/>
          <w:szCs w:val="18"/>
          <w:lang w:val="uk-UA"/>
        </w:rPr>
        <w:t xml:space="preserve"> o </w:t>
      </w:r>
      <w:proofErr w:type="spellStart"/>
      <w:r w:rsidRPr="00256320">
        <w:rPr>
          <w:rFonts w:ascii="Times New Roman" w:hAnsi="Times New Roman" w:cs="Times New Roman"/>
          <w:i/>
          <w:sz w:val="18"/>
          <w:szCs w:val="18"/>
          <w:lang w:val="uk-UA"/>
        </w:rPr>
        <w:t>fyzycheskoi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zashchyte</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yadernoho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materyala</w:t>
      </w:r>
      <w:proofErr w:type="spellEnd"/>
      <w:r w:rsidRPr="00256320">
        <w:rPr>
          <w:rFonts w:ascii="Times New Roman" w:hAnsi="Times New Roman" w:cs="Times New Roman"/>
          <w:i/>
          <w:sz w:val="18"/>
          <w:szCs w:val="18"/>
          <w:lang w:val="uk-UA"/>
        </w:rPr>
        <w:t xml:space="preserve"> y </w:t>
      </w:r>
      <w:proofErr w:type="spellStart"/>
      <w:r w:rsidRPr="00256320">
        <w:rPr>
          <w:rFonts w:ascii="Times New Roman" w:hAnsi="Times New Roman" w:cs="Times New Roman"/>
          <w:i/>
          <w:sz w:val="18"/>
          <w:szCs w:val="18"/>
          <w:lang w:val="uk-UA"/>
        </w:rPr>
        <w:t>yadernыkh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ustanovok</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xml:space="preserve">: </w:t>
      </w:r>
      <w:r w:rsidRPr="00256320">
        <w:rPr>
          <w:rFonts w:ascii="Times New Roman" w:hAnsi="Times New Roman" w:cs="Times New Roman"/>
          <w:i/>
          <w:sz w:val="18"/>
          <w:szCs w:val="18"/>
          <w:lang w:val="uk-UA"/>
        </w:rPr>
        <w:lastRenderedPageBreak/>
        <w:t xml:space="preserve">https://www.un.org/ru/documents/decl_conv/conventions/ </w:t>
      </w:r>
      <w:proofErr w:type="spellStart"/>
      <w:r w:rsidRPr="00256320">
        <w:rPr>
          <w:rFonts w:ascii="Times New Roman" w:hAnsi="Times New Roman" w:cs="Times New Roman"/>
          <w:i/>
          <w:sz w:val="18"/>
          <w:szCs w:val="18"/>
          <w:lang w:val="uk-UA"/>
        </w:rPr>
        <w:t>nucmat_protectio</w:t>
      </w:r>
      <w:proofErr w:type="spellEnd"/>
      <w:r w:rsidRPr="00256320">
        <w:rPr>
          <w:rFonts w:ascii="Times New Roman" w:hAnsi="Times New Roman" w:cs="Times New Roman"/>
          <w:i/>
          <w:sz w:val="18"/>
          <w:szCs w:val="18"/>
          <w:lang w:val="uk-UA"/>
        </w:rPr>
        <w:t>n.shtml</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64. </w:t>
      </w:r>
      <w:proofErr w:type="spellStart"/>
      <w:r w:rsidRPr="00256320">
        <w:rPr>
          <w:rFonts w:ascii="Times New Roman" w:hAnsi="Times New Roman" w:cs="Times New Roman"/>
          <w:i/>
          <w:sz w:val="18"/>
          <w:szCs w:val="18"/>
          <w:lang w:val="uk-UA"/>
        </w:rPr>
        <w:t>Zakon</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fizychnyi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zakhyst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yadernykh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ustanovok</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yadernykh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materialiv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radioaktyvnykh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vidkhodiv</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inshykh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dzherel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ionizuiuchoho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vyprominiuvannia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Dostup</w:t>
      </w:r>
      <w:proofErr w:type="spellEnd"/>
      <w:r w:rsidRPr="00256320">
        <w:rPr>
          <w:rFonts w:ascii="Times New Roman" w:hAnsi="Times New Roman" w:cs="Times New Roman"/>
          <w:i/>
          <w:sz w:val="18"/>
          <w:szCs w:val="18"/>
          <w:lang w:val="uk-UA"/>
        </w:rPr>
        <w:t>: https://zakon.rada.gov.ua/laws/show/2064-14#Text</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65.Zakon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Statut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harnizonnoi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vartovoi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sluzhb</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Zbroinykh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Syl</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Vidomosti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Verkhovnoi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Rady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Ukrainy</w:t>
      </w:r>
      <w:proofErr w:type="spellEnd"/>
      <w:r w:rsidRPr="00256320">
        <w:rPr>
          <w:rFonts w:ascii="Times New Roman" w:hAnsi="Times New Roman" w:cs="Times New Roman"/>
          <w:i/>
          <w:sz w:val="18"/>
          <w:szCs w:val="18"/>
          <w:lang w:val="uk-UA"/>
        </w:rPr>
        <w:t xml:space="preserve"> (VVR), 1999, № 22-23, st.196.</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66. </w:t>
      </w:r>
      <w:proofErr w:type="spellStart"/>
      <w:r w:rsidRPr="00256320">
        <w:rPr>
          <w:rFonts w:ascii="Times New Roman" w:hAnsi="Times New Roman" w:cs="Times New Roman"/>
          <w:i/>
          <w:sz w:val="18"/>
          <w:szCs w:val="18"/>
          <w:lang w:val="uk-UA"/>
        </w:rPr>
        <w:t>Azarenko</w:t>
      </w:r>
      <w:proofErr w:type="spellEnd"/>
      <w:r w:rsidRPr="00256320">
        <w:rPr>
          <w:rFonts w:ascii="Times New Roman" w:hAnsi="Times New Roman" w:cs="Times New Roman"/>
          <w:i/>
          <w:sz w:val="18"/>
          <w:szCs w:val="18"/>
          <w:lang w:val="uk-UA"/>
        </w:rPr>
        <w:t xml:space="preserve"> E.V.</w:t>
      </w:r>
      <w:r w:rsidR="007E72A8" w:rsidRPr="007E72A8">
        <w:rPr>
          <w:rFonts w:ascii="Times New Roman" w:hAnsi="Times New Roman" w:cs="Times New Roman"/>
          <w:i/>
          <w:sz w:val="18"/>
          <w:szCs w:val="18"/>
          <w:lang w:val="uk-UA"/>
        </w:rPr>
        <w:t xml:space="preserve"> (2018)</w:t>
      </w:r>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Zashchyta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krytycheskoi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hosudarstva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ot</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terrorystycheskoho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vozdeistvyia</w:t>
      </w:r>
      <w:proofErr w:type="spellEnd"/>
      <w:r w:rsidRPr="00256320">
        <w:rPr>
          <w:rFonts w:ascii="Times New Roman" w:hAnsi="Times New Roman" w:cs="Times New Roman"/>
          <w:i/>
          <w:sz w:val="18"/>
          <w:szCs w:val="18"/>
          <w:lang w:val="uk-UA"/>
        </w:rPr>
        <w:t xml:space="preserve"> / E.V. </w:t>
      </w:r>
      <w:proofErr w:type="spellStart"/>
      <w:r w:rsidRPr="00256320">
        <w:rPr>
          <w:rFonts w:ascii="Times New Roman" w:hAnsi="Times New Roman" w:cs="Times New Roman"/>
          <w:i/>
          <w:sz w:val="18"/>
          <w:szCs w:val="18"/>
          <w:lang w:val="uk-UA"/>
        </w:rPr>
        <w:t>Azarenko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Yu</w:t>
      </w:r>
      <w:proofErr w:type="spellEnd"/>
      <w:r w:rsidRPr="00256320">
        <w:rPr>
          <w:rFonts w:ascii="Times New Roman" w:hAnsi="Times New Roman" w:cs="Times New Roman"/>
          <w:i/>
          <w:sz w:val="18"/>
          <w:szCs w:val="18"/>
          <w:lang w:val="uk-UA"/>
        </w:rPr>
        <w:t>.</w:t>
      </w:r>
      <w:r w:rsidR="007E72A8">
        <w:rPr>
          <w:rFonts w:ascii="Times New Roman" w:hAnsi="Times New Roman" w:cs="Times New Roman"/>
          <w:i/>
          <w:sz w:val="18"/>
          <w:szCs w:val="18"/>
          <w:lang w:val="en-US"/>
        </w:rPr>
        <w:t>Y</w:t>
      </w:r>
      <w:r w:rsidRPr="00256320">
        <w:rPr>
          <w:rFonts w:ascii="Times New Roman" w:hAnsi="Times New Roman" w:cs="Times New Roman"/>
          <w:i/>
          <w:sz w:val="18"/>
          <w:szCs w:val="18"/>
          <w:lang w:val="uk-UA"/>
        </w:rPr>
        <w:t xml:space="preserve">u. </w:t>
      </w:r>
      <w:proofErr w:type="spellStart"/>
      <w:r w:rsidRPr="00256320">
        <w:rPr>
          <w:rFonts w:ascii="Times New Roman" w:hAnsi="Times New Roman" w:cs="Times New Roman"/>
          <w:i/>
          <w:sz w:val="18"/>
          <w:szCs w:val="18"/>
          <w:lang w:val="uk-UA"/>
        </w:rPr>
        <w:t>Honcharenko</w:t>
      </w:r>
      <w:proofErr w:type="spellEnd"/>
      <w:r w:rsidRPr="00256320">
        <w:rPr>
          <w:rFonts w:ascii="Times New Roman" w:hAnsi="Times New Roman" w:cs="Times New Roman"/>
          <w:i/>
          <w:sz w:val="18"/>
          <w:szCs w:val="18"/>
          <w:lang w:val="uk-UA"/>
        </w:rPr>
        <w:t xml:space="preserve">, M.M. </w:t>
      </w:r>
      <w:proofErr w:type="spellStart"/>
      <w:r w:rsidRPr="00256320">
        <w:rPr>
          <w:rFonts w:ascii="Times New Roman" w:hAnsi="Times New Roman" w:cs="Times New Roman"/>
          <w:i/>
          <w:sz w:val="18"/>
          <w:szCs w:val="18"/>
          <w:lang w:val="uk-UA"/>
        </w:rPr>
        <w:t>Dyvyzyniuk</w:t>
      </w:r>
      <w:proofErr w:type="spellEnd"/>
      <w:r w:rsidRPr="00256320">
        <w:rPr>
          <w:rFonts w:ascii="Times New Roman" w:hAnsi="Times New Roman" w:cs="Times New Roman"/>
          <w:i/>
          <w:sz w:val="18"/>
          <w:szCs w:val="18"/>
          <w:lang w:val="uk-UA"/>
        </w:rPr>
        <w:t xml:space="preserve">, M.Y. </w:t>
      </w:r>
      <w:proofErr w:type="spellStart"/>
      <w:r w:rsidRPr="00256320">
        <w:rPr>
          <w:rFonts w:ascii="Times New Roman" w:hAnsi="Times New Roman" w:cs="Times New Roman"/>
          <w:i/>
          <w:sz w:val="18"/>
          <w:szCs w:val="18"/>
          <w:lang w:val="uk-UA"/>
        </w:rPr>
        <w:t>Ozhyhanova</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Kyiv</w:t>
      </w:r>
      <w:proofErr w:type="spellEnd"/>
      <w:r w:rsidRPr="00256320">
        <w:rPr>
          <w:rFonts w:ascii="Times New Roman" w:hAnsi="Times New Roman" w:cs="Times New Roman"/>
          <w:i/>
          <w:sz w:val="18"/>
          <w:szCs w:val="18"/>
          <w:lang w:val="uk-UA"/>
        </w:rPr>
        <w:t>: YHNS NANU, 84 s. (ISBN 978-617-7187-25-6).</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67. </w:t>
      </w:r>
      <w:proofErr w:type="spellStart"/>
      <w:r w:rsidRPr="00256320">
        <w:rPr>
          <w:rFonts w:ascii="Times New Roman" w:hAnsi="Times New Roman" w:cs="Times New Roman"/>
          <w:i/>
          <w:sz w:val="18"/>
          <w:szCs w:val="18"/>
          <w:lang w:val="uk-UA"/>
        </w:rPr>
        <w:t>Azarenko</w:t>
      </w:r>
      <w:proofErr w:type="spellEnd"/>
      <w:r w:rsidRPr="00256320">
        <w:rPr>
          <w:rFonts w:ascii="Times New Roman" w:hAnsi="Times New Roman" w:cs="Times New Roman"/>
          <w:i/>
          <w:sz w:val="18"/>
          <w:szCs w:val="18"/>
          <w:lang w:val="uk-UA"/>
        </w:rPr>
        <w:t xml:space="preserve"> E.V.</w:t>
      </w:r>
      <w:r w:rsidR="00232CDC" w:rsidRPr="00232CDC">
        <w:rPr>
          <w:rFonts w:ascii="Times New Roman" w:hAnsi="Times New Roman" w:cs="Times New Roman"/>
          <w:i/>
          <w:sz w:val="18"/>
          <w:szCs w:val="18"/>
          <w:lang w:val="uk-UA"/>
        </w:rPr>
        <w:t xml:space="preserve"> (2019)</w:t>
      </w:r>
      <w:r w:rsidRPr="00256320">
        <w:rPr>
          <w:rFonts w:ascii="Times New Roman" w:hAnsi="Times New Roman" w:cs="Times New Roman"/>
          <w:i/>
          <w:sz w:val="18"/>
          <w:szCs w:val="18"/>
          <w:lang w:val="uk-UA"/>
        </w:rPr>
        <w:t xml:space="preserve"> Ynformatsyonno-tekhnycheskye </w:t>
      </w:r>
      <w:proofErr w:type="spellStart"/>
      <w:r w:rsidRPr="00256320">
        <w:rPr>
          <w:rFonts w:ascii="Times New Roman" w:hAnsi="Times New Roman" w:cs="Times New Roman"/>
          <w:i/>
          <w:sz w:val="18"/>
          <w:szCs w:val="18"/>
          <w:lang w:val="uk-UA"/>
        </w:rPr>
        <w:t>metodы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predotvrashchenyia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chrezvыchainыkh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sytuatsyi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terrorystycheskoho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kharaktera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na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obъektakh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krytycheskoi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ynfrastrukturы</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Chast</w:t>
      </w:r>
      <w:proofErr w:type="spellEnd"/>
      <w:r w:rsidRPr="00256320">
        <w:rPr>
          <w:rFonts w:ascii="Times New Roman" w:hAnsi="Times New Roman" w:cs="Times New Roman"/>
          <w:i/>
          <w:sz w:val="18"/>
          <w:szCs w:val="18"/>
          <w:lang w:val="uk-UA"/>
        </w:rPr>
        <w:t xml:space="preserve"> 1. S </w:t>
      </w:r>
      <w:proofErr w:type="spellStart"/>
      <w:r w:rsidRPr="00256320">
        <w:rPr>
          <w:rFonts w:ascii="Times New Roman" w:hAnsi="Times New Roman" w:cs="Times New Roman"/>
          <w:i/>
          <w:sz w:val="18"/>
          <w:szCs w:val="18"/>
          <w:lang w:val="uk-UA"/>
        </w:rPr>
        <w:t>yspolzovanyem</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aktyvnыkh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ympulsnыkh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radyolokatsyonnыkh</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sredstv</w:t>
      </w:r>
      <w:proofErr w:type="spellEnd"/>
      <w:r w:rsidRPr="00256320">
        <w:rPr>
          <w:rFonts w:ascii="Times New Roman" w:hAnsi="Times New Roman" w:cs="Times New Roman"/>
          <w:i/>
          <w:sz w:val="18"/>
          <w:szCs w:val="18"/>
          <w:lang w:val="uk-UA"/>
        </w:rPr>
        <w:t xml:space="preserve"> / E.V. </w:t>
      </w:r>
      <w:proofErr w:type="spellStart"/>
      <w:r w:rsidRPr="00256320">
        <w:rPr>
          <w:rFonts w:ascii="Times New Roman" w:hAnsi="Times New Roman" w:cs="Times New Roman"/>
          <w:i/>
          <w:sz w:val="18"/>
          <w:szCs w:val="18"/>
          <w:lang w:val="uk-UA"/>
        </w:rPr>
        <w:t>Azarenko</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Yu.Iu</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Honcharenko</w:t>
      </w:r>
      <w:proofErr w:type="spellEnd"/>
      <w:r w:rsidRPr="00256320">
        <w:rPr>
          <w:rFonts w:ascii="Times New Roman" w:hAnsi="Times New Roman" w:cs="Times New Roman"/>
          <w:i/>
          <w:sz w:val="18"/>
          <w:szCs w:val="18"/>
          <w:lang w:val="uk-UA"/>
        </w:rPr>
        <w:t xml:space="preserve">, M.M. </w:t>
      </w:r>
      <w:proofErr w:type="spellStart"/>
      <w:r w:rsidRPr="00256320">
        <w:rPr>
          <w:rFonts w:ascii="Times New Roman" w:hAnsi="Times New Roman" w:cs="Times New Roman"/>
          <w:i/>
          <w:sz w:val="18"/>
          <w:szCs w:val="18"/>
          <w:lang w:val="uk-UA"/>
        </w:rPr>
        <w:t>Dyvyzyniuk</w:t>
      </w:r>
      <w:proofErr w:type="spellEnd"/>
      <w:r w:rsidRPr="00256320">
        <w:rPr>
          <w:rFonts w:ascii="Times New Roman" w:hAnsi="Times New Roman" w:cs="Times New Roman"/>
          <w:i/>
          <w:sz w:val="18"/>
          <w:szCs w:val="18"/>
          <w:lang w:val="uk-UA"/>
        </w:rPr>
        <w:t xml:space="preserve">, S.V. </w:t>
      </w:r>
      <w:proofErr w:type="spellStart"/>
      <w:r w:rsidRPr="00256320">
        <w:rPr>
          <w:rFonts w:ascii="Times New Roman" w:hAnsi="Times New Roman" w:cs="Times New Roman"/>
          <w:i/>
          <w:sz w:val="18"/>
          <w:szCs w:val="18"/>
          <w:lang w:val="uk-UA"/>
        </w:rPr>
        <w:t>Lazarenko</w:t>
      </w:r>
      <w:proofErr w:type="spellEnd"/>
      <w:r w:rsidRPr="00256320">
        <w:rPr>
          <w:rFonts w:ascii="Times New Roman" w:hAnsi="Times New Roman" w:cs="Times New Roman"/>
          <w:i/>
          <w:sz w:val="18"/>
          <w:szCs w:val="18"/>
          <w:lang w:val="uk-UA"/>
        </w:rPr>
        <w:t xml:space="preserve">, M.Y. </w:t>
      </w:r>
      <w:proofErr w:type="spellStart"/>
      <w:r w:rsidRPr="00256320">
        <w:rPr>
          <w:rFonts w:ascii="Times New Roman" w:hAnsi="Times New Roman" w:cs="Times New Roman"/>
          <w:i/>
          <w:sz w:val="18"/>
          <w:szCs w:val="18"/>
          <w:lang w:val="uk-UA"/>
        </w:rPr>
        <w:t>Ozhyhanova</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Monohrafyia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Kyiv</w:t>
      </w:r>
      <w:proofErr w:type="spellEnd"/>
      <w:r w:rsidRPr="00256320">
        <w:rPr>
          <w:rFonts w:ascii="Times New Roman" w:hAnsi="Times New Roman" w:cs="Times New Roman"/>
          <w:i/>
          <w:sz w:val="18"/>
          <w:szCs w:val="18"/>
          <w:lang w:val="uk-UA"/>
        </w:rPr>
        <w:t>: YHNS NANU. 164 s. ISBN 978-617-7187-33-1</w:t>
      </w:r>
    </w:p>
    <w:p w:rsidR="00256320" w:rsidRPr="00256320" w:rsidRDefault="00256320" w:rsidP="00256320">
      <w:pPr>
        <w:spacing w:after="0" w:line="240" w:lineRule="auto"/>
        <w:jc w:val="both"/>
        <w:rPr>
          <w:rFonts w:ascii="Times New Roman" w:hAnsi="Times New Roman" w:cs="Times New Roman"/>
          <w:i/>
          <w:sz w:val="18"/>
          <w:szCs w:val="18"/>
          <w:lang w:val="uk-UA"/>
        </w:rPr>
      </w:pPr>
      <w:r w:rsidRPr="00256320">
        <w:rPr>
          <w:rFonts w:ascii="Times New Roman" w:hAnsi="Times New Roman" w:cs="Times New Roman"/>
          <w:i/>
          <w:sz w:val="18"/>
          <w:szCs w:val="18"/>
          <w:lang w:val="uk-UA"/>
        </w:rPr>
        <w:t xml:space="preserve">68. </w:t>
      </w:r>
      <w:proofErr w:type="spellStart"/>
      <w:r w:rsidRPr="00256320">
        <w:rPr>
          <w:rFonts w:ascii="Times New Roman" w:hAnsi="Times New Roman" w:cs="Times New Roman"/>
          <w:i/>
          <w:sz w:val="18"/>
          <w:szCs w:val="18"/>
          <w:lang w:val="uk-UA"/>
        </w:rPr>
        <w:t>Diviziniuk</w:t>
      </w:r>
      <w:proofErr w:type="spellEnd"/>
      <w:r w:rsidRPr="00256320">
        <w:rPr>
          <w:rFonts w:ascii="Times New Roman" w:hAnsi="Times New Roman" w:cs="Times New Roman"/>
          <w:i/>
          <w:sz w:val="18"/>
          <w:szCs w:val="18"/>
          <w:lang w:val="uk-UA"/>
        </w:rPr>
        <w:t xml:space="preserve"> M.M.</w:t>
      </w:r>
      <w:r w:rsidR="00232CDC" w:rsidRPr="00232CDC">
        <w:rPr>
          <w:rFonts w:ascii="Times New Roman" w:hAnsi="Times New Roman" w:cs="Times New Roman"/>
          <w:i/>
          <w:sz w:val="18"/>
          <w:szCs w:val="18"/>
          <w:lang w:val="uk-UA"/>
        </w:rPr>
        <w:t xml:space="preserve"> (2022)</w:t>
      </w:r>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Teoretychny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zasady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paradyhmy</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tsyvilnyi</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zakhyst</w:t>
      </w:r>
      <w:proofErr w:type="spellEnd"/>
      <w:r w:rsidRPr="00256320">
        <w:rPr>
          <w:rFonts w:ascii="Times New Roman" w:hAnsi="Times New Roman" w:cs="Times New Roman"/>
          <w:i/>
          <w:sz w:val="18"/>
          <w:szCs w:val="18"/>
          <w:lang w:val="uk-UA"/>
        </w:rPr>
        <w:t xml:space="preserve">» / M.M. </w:t>
      </w:r>
      <w:proofErr w:type="spellStart"/>
      <w:r w:rsidRPr="00256320">
        <w:rPr>
          <w:rFonts w:ascii="Times New Roman" w:hAnsi="Times New Roman" w:cs="Times New Roman"/>
          <w:i/>
          <w:sz w:val="18"/>
          <w:szCs w:val="18"/>
          <w:lang w:val="uk-UA"/>
        </w:rPr>
        <w:t>Diviziniuk</w:t>
      </w:r>
      <w:proofErr w:type="spellEnd"/>
      <w:r w:rsidRPr="00256320">
        <w:rPr>
          <w:rFonts w:ascii="Times New Roman" w:hAnsi="Times New Roman" w:cs="Times New Roman"/>
          <w:i/>
          <w:sz w:val="18"/>
          <w:szCs w:val="18"/>
          <w:lang w:val="uk-UA"/>
        </w:rPr>
        <w:t xml:space="preserve">, S.A. </w:t>
      </w:r>
      <w:proofErr w:type="spellStart"/>
      <w:r w:rsidRPr="00256320">
        <w:rPr>
          <w:rFonts w:ascii="Times New Roman" w:hAnsi="Times New Roman" w:cs="Times New Roman"/>
          <w:i/>
          <w:sz w:val="18"/>
          <w:szCs w:val="18"/>
          <w:lang w:val="uk-UA"/>
        </w:rPr>
        <w:t>Yeremenko</w:t>
      </w:r>
      <w:proofErr w:type="spellEnd"/>
      <w:r w:rsidRPr="00256320">
        <w:rPr>
          <w:rFonts w:ascii="Times New Roman" w:hAnsi="Times New Roman" w:cs="Times New Roman"/>
          <w:i/>
          <w:sz w:val="18"/>
          <w:szCs w:val="18"/>
          <w:lang w:val="uk-UA"/>
        </w:rPr>
        <w:t xml:space="preserve">, O.A. </w:t>
      </w:r>
      <w:proofErr w:type="spellStart"/>
      <w:r w:rsidRPr="00256320">
        <w:rPr>
          <w:rFonts w:ascii="Times New Roman" w:hAnsi="Times New Roman" w:cs="Times New Roman"/>
          <w:i/>
          <w:sz w:val="18"/>
          <w:szCs w:val="18"/>
          <w:lang w:val="uk-UA"/>
        </w:rPr>
        <w:t>Lieftierov</w:t>
      </w:r>
      <w:proofErr w:type="spellEnd"/>
      <w:r w:rsidRPr="00256320">
        <w:rPr>
          <w:rFonts w:ascii="Times New Roman" w:hAnsi="Times New Roman" w:cs="Times New Roman"/>
          <w:i/>
          <w:sz w:val="18"/>
          <w:szCs w:val="18"/>
          <w:lang w:val="uk-UA"/>
        </w:rPr>
        <w:t xml:space="preserve">, A.V. </w:t>
      </w:r>
      <w:proofErr w:type="spellStart"/>
      <w:r w:rsidRPr="00256320">
        <w:rPr>
          <w:rFonts w:ascii="Times New Roman" w:hAnsi="Times New Roman" w:cs="Times New Roman"/>
          <w:i/>
          <w:sz w:val="18"/>
          <w:szCs w:val="18"/>
          <w:lang w:val="uk-UA"/>
        </w:rPr>
        <w:t>Pruskyi</w:t>
      </w:r>
      <w:proofErr w:type="spellEnd"/>
      <w:r w:rsidRPr="00256320">
        <w:rPr>
          <w:rFonts w:ascii="Times New Roman" w:hAnsi="Times New Roman" w:cs="Times New Roman"/>
          <w:i/>
          <w:sz w:val="18"/>
          <w:szCs w:val="18"/>
          <w:lang w:val="uk-UA"/>
        </w:rPr>
        <w:t xml:space="preserve">, V.V. </w:t>
      </w:r>
      <w:proofErr w:type="spellStart"/>
      <w:r w:rsidRPr="00256320">
        <w:rPr>
          <w:rFonts w:ascii="Times New Roman" w:hAnsi="Times New Roman" w:cs="Times New Roman"/>
          <w:i/>
          <w:sz w:val="18"/>
          <w:szCs w:val="18"/>
          <w:lang w:val="uk-UA"/>
        </w:rPr>
        <w:t>Strilets</w:t>
      </w:r>
      <w:proofErr w:type="spellEnd"/>
      <w:r w:rsidRPr="00256320">
        <w:rPr>
          <w:rFonts w:ascii="Times New Roman" w:hAnsi="Times New Roman" w:cs="Times New Roman"/>
          <w:i/>
          <w:sz w:val="18"/>
          <w:szCs w:val="18"/>
          <w:lang w:val="uk-UA"/>
        </w:rPr>
        <w:t xml:space="preserve">, V.M. </w:t>
      </w:r>
      <w:proofErr w:type="spellStart"/>
      <w:r w:rsidRPr="00256320">
        <w:rPr>
          <w:rFonts w:ascii="Times New Roman" w:hAnsi="Times New Roman" w:cs="Times New Roman"/>
          <w:i/>
          <w:sz w:val="18"/>
          <w:szCs w:val="18"/>
          <w:lang w:val="uk-UA"/>
        </w:rPr>
        <w:t>Strilets</w:t>
      </w:r>
      <w:proofErr w:type="spellEnd"/>
      <w:r w:rsidRPr="00256320">
        <w:rPr>
          <w:rFonts w:ascii="Times New Roman" w:hAnsi="Times New Roman" w:cs="Times New Roman"/>
          <w:i/>
          <w:sz w:val="18"/>
          <w:szCs w:val="18"/>
          <w:lang w:val="uk-UA"/>
        </w:rPr>
        <w:t xml:space="preserve">, R.I. </w:t>
      </w:r>
      <w:proofErr w:type="spellStart"/>
      <w:r w:rsidRPr="00256320">
        <w:rPr>
          <w:rFonts w:ascii="Times New Roman" w:hAnsi="Times New Roman" w:cs="Times New Roman"/>
          <w:i/>
          <w:sz w:val="18"/>
          <w:szCs w:val="18"/>
          <w:lang w:val="uk-UA"/>
        </w:rPr>
        <w:t>Shevchenko</w:t>
      </w:r>
      <w:proofErr w:type="spellEnd"/>
      <w:r w:rsidRPr="00256320">
        <w:rPr>
          <w:rFonts w:ascii="Times New Roman" w:hAnsi="Times New Roman" w:cs="Times New Roman"/>
          <w:i/>
          <w:sz w:val="18"/>
          <w:szCs w:val="18"/>
          <w:lang w:val="uk-UA"/>
        </w:rPr>
        <w:t xml:space="preserve"> // </w:t>
      </w:r>
      <w:proofErr w:type="spellStart"/>
      <w:r w:rsidRPr="00256320">
        <w:rPr>
          <w:rFonts w:ascii="Times New Roman" w:hAnsi="Times New Roman" w:cs="Times New Roman"/>
          <w:i/>
          <w:sz w:val="18"/>
          <w:szCs w:val="18"/>
          <w:lang w:val="uk-UA"/>
        </w:rPr>
        <w:t>Monohrafiia</w:t>
      </w:r>
      <w:proofErr w:type="spellEnd"/>
      <w:r w:rsidRPr="00256320">
        <w:rPr>
          <w:rFonts w:ascii="Times New Roman" w:hAnsi="Times New Roman" w:cs="Times New Roman"/>
          <w:i/>
          <w:sz w:val="18"/>
          <w:szCs w:val="18"/>
          <w:lang w:val="uk-UA"/>
        </w:rPr>
        <w:t xml:space="preserve">. </w:t>
      </w:r>
      <w:proofErr w:type="spellStart"/>
      <w:r w:rsidRPr="00256320">
        <w:rPr>
          <w:rFonts w:ascii="Times New Roman" w:hAnsi="Times New Roman" w:cs="Times New Roman"/>
          <w:i/>
          <w:sz w:val="18"/>
          <w:szCs w:val="18"/>
          <w:lang w:val="uk-UA"/>
        </w:rPr>
        <w:t>Kyiv</w:t>
      </w:r>
      <w:proofErr w:type="spellEnd"/>
      <w:r w:rsidRPr="00256320">
        <w:rPr>
          <w:rFonts w:ascii="Times New Roman" w:hAnsi="Times New Roman" w:cs="Times New Roman"/>
          <w:i/>
          <w:sz w:val="18"/>
          <w:szCs w:val="18"/>
          <w:lang w:val="uk-UA"/>
        </w:rPr>
        <w:t>.: TOV «AZYMUT-PRINT». 335 s. (ISBN 978-617-8015-20-6).</w:t>
      </w:r>
    </w:p>
    <w:p w:rsidR="003749F2" w:rsidRPr="001669CF" w:rsidRDefault="003749F2" w:rsidP="00D81CE3">
      <w:pPr>
        <w:spacing w:after="0" w:line="240" w:lineRule="auto"/>
        <w:jc w:val="both"/>
        <w:rPr>
          <w:rFonts w:ascii="Times New Roman" w:eastAsia="Times New Roman" w:hAnsi="Times New Roman" w:cs="Times New Roman"/>
          <w:i/>
          <w:sz w:val="18"/>
          <w:szCs w:val="18"/>
          <w:highlight w:val="yellow"/>
          <w:lang w:val="uk-UA" w:eastAsia="ru-RU"/>
        </w:rPr>
      </w:pPr>
    </w:p>
    <w:p w:rsidR="00DA378B" w:rsidRPr="008D309D" w:rsidRDefault="00790AFC" w:rsidP="00DA378B">
      <w:pPr>
        <w:spacing w:after="0" w:line="264" w:lineRule="auto"/>
        <w:jc w:val="both"/>
        <w:rPr>
          <w:rFonts w:ascii="Times New Roman" w:hAnsi="Times New Roman" w:cs="Times New Roman"/>
          <w:i/>
          <w:color w:val="111111"/>
          <w:sz w:val="20"/>
          <w:szCs w:val="20"/>
          <w:lang w:val="uk-UA"/>
        </w:rPr>
      </w:pPr>
      <w:r w:rsidRPr="008D309D">
        <w:rPr>
          <w:rFonts w:ascii="Times New Roman" w:eastAsia="Times New Roman" w:hAnsi="Times New Roman" w:cs="Times New Roman"/>
          <w:b/>
          <w:sz w:val="20"/>
          <w:szCs w:val="20"/>
          <w:lang w:val="uk-UA" w:eastAsia="ru-RU"/>
        </w:rPr>
        <w:t>Рецензент:</w:t>
      </w:r>
      <w:r w:rsidRPr="008D309D">
        <w:rPr>
          <w:rFonts w:ascii="Times New Roman" w:eastAsia="Times New Roman" w:hAnsi="Times New Roman" w:cs="Times New Roman"/>
          <w:sz w:val="20"/>
          <w:szCs w:val="20"/>
          <w:lang w:val="uk-UA" w:eastAsia="ru-RU"/>
        </w:rPr>
        <w:t xml:space="preserve"> </w:t>
      </w:r>
      <w:proofErr w:type="spellStart"/>
      <w:r w:rsidRPr="008D309D">
        <w:rPr>
          <w:rFonts w:ascii="Times New Roman" w:eastAsia="Times New Roman" w:hAnsi="Times New Roman" w:cs="Times New Roman"/>
          <w:sz w:val="20"/>
          <w:szCs w:val="20"/>
          <w:lang w:val="uk-UA" w:eastAsia="ru-RU"/>
        </w:rPr>
        <w:t>д.т.н</w:t>
      </w:r>
      <w:proofErr w:type="spellEnd"/>
      <w:r w:rsidRPr="008D309D">
        <w:rPr>
          <w:rFonts w:ascii="Times New Roman" w:eastAsia="Times New Roman" w:hAnsi="Times New Roman" w:cs="Times New Roman"/>
          <w:sz w:val="20"/>
          <w:szCs w:val="20"/>
          <w:lang w:val="uk-UA" w:eastAsia="ru-RU"/>
        </w:rPr>
        <w:t xml:space="preserve">., </w:t>
      </w:r>
      <w:r w:rsidR="00BF4615">
        <w:rPr>
          <w:rFonts w:ascii="Times New Roman" w:eastAsia="Times New Roman" w:hAnsi="Times New Roman" w:cs="Times New Roman"/>
          <w:sz w:val="20"/>
          <w:szCs w:val="20"/>
          <w:lang w:val="uk-UA" w:eastAsia="ru-RU"/>
        </w:rPr>
        <w:t>проф.</w:t>
      </w:r>
      <w:r w:rsidR="000D256F">
        <w:rPr>
          <w:rFonts w:ascii="Times New Roman" w:eastAsia="Times New Roman" w:hAnsi="Times New Roman" w:cs="Times New Roman"/>
          <w:sz w:val="20"/>
          <w:szCs w:val="20"/>
          <w:lang w:val="uk-UA" w:eastAsia="ru-RU"/>
        </w:rPr>
        <w:t>,</w:t>
      </w:r>
      <w:r w:rsidR="008D309D" w:rsidRPr="008D309D">
        <w:rPr>
          <w:rFonts w:ascii="Times New Roman" w:eastAsia="Times New Roman" w:hAnsi="Times New Roman" w:cs="Times New Roman"/>
          <w:sz w:val="20"/>
          <w:szCs w:val="20"/>
          <w:lang w:val="uk-UA" w:eastAsia="ru-RU"/>
        </w:rPr>
        <w:t xml:space="preserve"> </w:t>
      </w:r>
      <w:r w:rsidR="00BF4615">
        <w:rPr>
          <w:rFonts w:ascii="Times New Roman" w:eastAsia="Times New Roman" w:hAnsi="Times New Roman" w:cs="Times New Roman"/>
          <w:sz w:val="20"/>
          <w:szCs w:val="20"/>
          <w:lang w:val="uk-UA" w:eastAsia="ru-RU"/>
        </w:rPr>
        <w:t>заступник начальника</w:t>
      </w:r>
      <w:r w:rsidR="009D7291">
        <w:rPr>
          <w:rFonts w:ascii="Times New Roman" w:eastAsia="Times New Roman" w:hAnsi="Times New Roman" w:cs="Times New Roman"/>
          <w:sz w:val="20"/>
          <w:szCs w:val="20"/>
          <w:lang w:val="uk-UA" w:eastAsia="ru-RU"/>
        </w:rPr>
        <w:t xml:space="preserve">, </w:t>
      </w:r>
      <w:r w:rsidR="009D7291" w:rsidRPr="008353DB">
        <w:rPr>
          <w:rFonts w:ascii="Times New Roman" w:eastAsia="Times New Roman" w:hAnsi="Times New Roman" w:cs="Times New Roman"/>
          <w:b/>
          <w:sz w:val="20"/>
          <w:szCs w:val="20"/>
          <w:lang w:val="uk-UA" w:eastAsia="ru-RU"/>
        </w:rPr>
        <w:t>Мірошник О.М.</w:t>
      </w:r>
      <w:r w:rsidR="00BF4615">
        <w:rPr>
          <w:rFonts w:ascii="Times New Roman" w:eastAsia="Times New Roman" w:hAnsi="Times New Roman" w:cs="Times New Roman"/>
          <w:sz w:val="20"/>
          <w:szCs w:val="20"/>
          <w:lang w:val="uk-UA" w:eastAsia="ru-RU"/>
        </w:rPr>
        <w:t xml:space="preserve"> Черкаськ</w:t>
      </w:r>
      <w:r w:rsidR="009D7291">
        <w:rPr>
          <w:rFonts w:ascii="Times New Roman" w:eastAsia="Times New Roman" w:hAnsi="Times New Roman" w:cs="Times New Roman"/>
          <w:sz w:val="20"/>
          <w:szCs w:val="20"/>
          <w:lang w:val="uk-UA" w:eastAsia="ru-RU"/>
        </w:rPr>
        <w:t>ий</w:t>
      </w:r>
      <w:r w:rsidR="00BF4615">
        <w:rPr>
          <w:rFonts w:ascii="Times New Roman" w:eastAsia="Times New Roman" w:hAnsi="Times New Roman" w:cs="Times New Roman"/>
          <w:sz w:val="20"/>
          <w:szCs w:val="20"/>
          <w:lang w:val="uk-UA" w:eastAsia="ru-RU"/>
        </w:rPr>
        <w:t xml:space="preserve"> інститут пожежної безпеки ім. Героїв </w:t>
      </w:r>
      <w:r w:rsidR="009D7291">
        <w:rPr>
          <w:rFonts w:ascii="Times New Roman" w:eastAsia="Times New Roman" w:hAnsi="Times New Roman" w:cs="Times New Roman"/>
          <w:sz w:val="20"/>
          <w:szCs w:val="20"/>
          <w:lang w:val="uk-UA" w:eastAsia="ru-RU"/>
        </w:rPr>
        <w:t>Чо</w:t>
      </w:r>
      <w:bookmarkStart w:id="2" w:name="_GoBack"/>
      <w:bookmarkEnd w:id="2"/>
      <w:r w:rsidR="009D7291">
        <w:rPr>
          <w:rFonts w:ascii="Times New Roman" w:eastAsia="Times New Roman" w:hAnsi="Times New Roman" w:cs="Times New Roman"/>
          <w:sz w:val="20"/>
          <w:szCs w:val="20"/>
          <w:lang w:val="uk-UA" w:eastAsia="ru-RU"/>
        </w:rPr>
        <w:t xml:space="preserve">рнобиля Національного університету цивільного захисту </w:t>
      </w:r>
      <w:r w:rsidRPr="008D309D">
        <w:rPr>
          <w:rFonts w:ascii="Times New Roman" w:eastAsia="Times New Roman" w:hAnsi="Times New Roman" w:cs="Times New Roman"/>
          <w:sz w:val="20"/>
          <w:szCs w:val="20"/>
          <w:lang w:val="uk-UA" w:eastAsia="ru-RU"/>
        </w:rPr>
        <w:t>України</w:t>
      </w:r>
      <w:r w:rsidR="008D309D">
        <w:rPr>
          <w:rFonts w:ascii="Times New Roman" w:eastAsia="Times New Roman" w:hAnsi="Times New Roman" w:cs="Times New Roman"/>
          <w:sz w:val="20"/>
          <w:szCs w:val="20"/>
          <w:lang w:val="uk-UA" w:eastAsia="ru-RU"/>
        </w:rPr>
        <w:t>;</w:t>
      </w:r>
      <w:r w:rsidRPr="008D309D">
        <w:rPr>
          <w:rFonts w:ascii="Times New Roman" w:hAnsi="Times New Roman" w:cs="Times New Roman"/>
          <w:i/>
          <w:color w:val="111111"/>
          <w:sz w:val="20"/>
          <w:szCs w:val="20"/>
          <w:lang w:val="uk-UA"/>
        </w:rPr>
        <w:t xml:space="preserve"> </w:t>
      </w:r>
    </w:p>
    <w:p w:rsidR="003749F2" w:rsidRPr="008D309D" w:rsidRDefault="003749F2" w:rsidP="00DA378B">
      <w:pPr>
        <w:spacing w:after="0" w:line="264" w:lineRule="auto"/>
        <w:jc w:val="both"/>
        <w:rPr>
          <w:rFonts w:ascii="Times New Roman" w:eastAsia="Times New Roman" w:hAnsi="Times New Roman" w:cs="Times New Roman"/>
          <w:sz w:val="20"/>
          <w:szCs w:val="20"/>
          <w:lang w:val="uk-UA" w:eastAsia="ru-RU"/>
        </w:rPr>
      </w:pPr>
    </w:p>
    <w:p w:rsidR="00F402B2" w:rsidRDefault="00A755A0" w:rsidP="00DA378B">
      <w:pPr>
        <w:spacing w:after="0" w:line="264" w:lineRule="auto"/>
        <w:jc w:val="both"/>
        <w:rPr>
          <w:rFonts w:ascii="Times New Roman" w:hAnsi="Times New Roman" w:cs="Times New Roman"/>
          <w:b/>
          <w:color w:val="111111"/>
          <w:sz w:val="20"/>
          <w:szCs w:val="20"/>
          <w:lang w:val="uk-UA"/>
        </w:rPr>
      </w:pPr>
      <w:r w:rsidRPr="00DE0A8B">
        <w:rPr>
          <w:rFonts w:ascii="Times New Roman" w:hAnsi="Times New Roman" w:cs="Times New Roman"/>
          <w:b/>
          <w:color w:val="111111"/>
          <w:sz w:val="20"/>
          <w:szCs w:val="20"/>
          <w:lang w:val="uk-UA"/>
        </w:rPr>
        <w:lastRenderedPageBreak/>
        <w:t>Автор</w:t>
      </w:r>
      <w:r w:rsidR="00DE0A8B" w:rsidRPr="00DE0A8B">
        <w:rPr>
          <w:rFonts w:ascii="Times New Roman" w:hAnsi="Times New Roman" w:cs="Times New Roman"/>
          <w:b/>
          <w:color w:val="111111"/>
          <w:sz w:val="20"/>
          <w:szCs w:val="20"/>
          <w:lang w:val="uk-UA"/>
        </w:rPr>
        <w:t>и</w:t>
      </w:r>
      <w:r w:rsidRPr="00DE0A8B">
        <w:rPr>
          <w:rFonts w:ascii="Times New Roman" w:hAnsi="Times New Roman" w:cs="Times New Roman"/>
          <w:b/>
          <w:color w:val="111111"/>
          <w:sz w:val="20"/>
          <w:szCs w:val="20"/>
          <w:lang w:val="uk-UA"/>
        </w:rPr>
        <w:t>:</w:t>
      </w:r>
    </w:p>
    <w:p w:rsidR="009C2863" w:rsidRPr="00BF4615" w:rsidRDefault="009C2863" w:rsidP="009C2863">
      <w:pPr>
        <w:spacing w:after="0" w:line="264" w:lineRule="auto"/>
        <w:jc w:val="both"/>
        <w:rPr>
          <w:rFonts w:ascii="Times New Roman" w:hAnsi="Times New Roman" w:cs="Times New Roman"/>
          <w:i/>
          <w:sz w:val="20"/>
          <w:szCs w:val="20"/>
          <w:lang w:val="uk-UA"/>
        </w:rPr>
      </w:pPr>
      <w:r w:rsidRPr="00D317A1">
        <w:rPr>
          <w:rFonts w:ascii="Times New Roman" w:hAnsi="Times New Roman" w:cs="Times New Roman"/>
          <w:i/>
          <w:sz w:val="20"/>
          <w:szCs w:val="20"/>
          <w:lang w:val="uk-UA"/>
        </w:rPr>
        <w:t>А</w:t>
      </w:r>
      <w:r w:rsidR="00D317A1" w:rsidRPr="00D317A1">
        <w:rPr>
          <w:rFonts w:ascii="Times New Roman" w:hAnsi="Times New Roman" w:cs="Times New Roman"/>
          <w:i/>
          <w:sz w:val="20"/>
          <w:szCs w:val="20"/>
          <w:lang w:val="uk-UA"/>
        </w:rPr>
        <w:t>ЗАРЕНКО Олена Василівна, доктор фізико-математичних наук, професор, заступник керівника,</w:t>
      </w:r>
      <w:r w:rsidRPr="00D317A1">
        <w:rPr>
          <w:rFonts w:ascii="Times New Roman" w:hAnsi="Times New Roman" w:cs="Times New Roman"/>
          <w:i/>
          <w:sz w:val="20"/>
          <w:szCs w:val="20"/>
          <w:lang w:val="uk-UA"/>
        </w:rPr>
        <w:t xml:space="preserve"> Науково-дослідний лабораторно-експериментальний</w:t>
      </w:r>
      <w:r w:rsidR="00D317A1" w:rsidRPr="00D317A1">
        <w:rPr>
          <w:rFonts w:ascii="Times New Roman" w:hAnsi="Times New Roman" w:cs="Times New Roman"/>
          <w:i/>
          <w:sz w:val="20"/>
          <w:szCs w:val="20"/>
          <w:lang w:val="uk-UA"/>
        </w:rPr>
        <w:t xml:space="preserve"> центр «БРАНД ТРЕЙД», </w:t>
      </w:r>
      <w:proofErr w:type="spellStart"/>
      <w:r w:rsidR="00D317A1" w:rsidRPr="00D317A1">
        <w:rPr>
          <w:rFonts w:ascii="Times New Roman" w:hAnsi="Times New Roman" w:cs="Times New Roman"/>
          <w:i/>
          <w:sz w:val="20"/>
          <w:szCs w:val="20"/>
          <w:lang w:val="uk-UA"/>
        </w:rPr>
        <w:t>Украі</w:t>
      </w:r>
      <w:r w:rsidRPr="00D317A1">
        <w:rPr>
          <w:rFonts w:ascii="Times New Roman" w:hAnsi="Times New Roman" w:cs="Times New Roman"/>
          <w:i/>
          <w:sz w:val="20"/>
          <w:szCs w:val="20"/>
          <w:lang w:val="uk-UA"/>
        </w:rPr>
        <w:t>на</w:t>
      </w:r>
      <w:proofErr w:type="spellEnd"/>
      <w:r w:rsidRPr="00D317A1">
        <w:rPr>
          <w:rFonts w:ascii="Times New Roman" w:hAnsi="Times New Roman" w:cs="Times New Roman"/>
          <w:i/>
          <w:sz w:val="20"/>
          <w:szCs w:val="20"/>
          <w:lang w:val="uk-UA"/>
        </w:rPr>
        <w:t xml:space="preserve">, </w:t>
      </w:r>
      <w:r w:rsidR="00D317A1" w:rsidRPr="00D317A1">
        <w:rPr>
          <w:rFonts w:ascii="Times New Roman" w:hAnsi="Times New Roman" w:cs="Times New Roman"/>
          <w:i/>
          <w:sz w:val="20"/>
          <w:szCs w:val="20"/>
          <w:lang w:val="uk-UA"/>
        </w:rPr>
        <w:t>Е</w:t>
      </w:r>
      <w:r w:rsidRPr="00D317A1">
        <w:rPr>
          <w:rFonts w:ascii="Times New Roman" w:hAnsi="Times New Roman" w:cs="Times New Roman"/>
          <w:i/>
          <w:sz w:val="20"/>
          <w:szCs w:val="20"/>
          <w:lang w:val="uk-UA"/>
        </w:rPr>
        <w:t xml:space="preserve">-mail: </w:t>
      </w:r>
      <w:proofErr w:type="spellStart"/>
      <w:r w:rsidRPr="00D317A1">
        <w:rPr>
          <w:rFonts w:ascii="Times New Roman" w:hAnsi="Times New Roman" w:cs="Times New Roman"/>
          <w:i/>
          <w:sz w:val="20"/>
          <w:szCs w:val="20"/>
          <w:lang w:val="uk-UA"/>
        </w:rPr>
        <w:t>az</w:t>
      </w:r>
      <w:proofErr w:type="spellEnd"/>
      <w:r w:rsidR="00BF4615">
        <w:rPr>
          <w:rFonts w:ascii="Times New Roman" w:hAnsi="Times New Roman" w:cs="Times New Roman"/>
          <w:i/>
          <w:sz w:val="20"/>
          <w:szCs w:val="20"/>
          <w:lang w:val="uk-UA"/>
        </w:rPr>
        <w:t>arenko_ev@ukr.net,</w:t>
      </w:r>
      <w:r w:rsidR="00BF4615" w:rsidRPr="001A33B9">
        <w:rPr>
          <w:sz w:val="20"/>
          <w:szCs w:val="20"/>
        </w:rPr>
        <w:t xml:space="preserve"> </w:t>
      </w:r>
      <w:r w:rsidR="00BF4615" w:rsidRPr="00BF4615">
        <w:rPr>
          <w:rFonts w:ascii="Times New Roman" w:hAnsi="Times New Roman" w:cs="Times New Roman"/>
          <w:sz w:val="20"/>
          <w:szCs w:val="20"/>
        </w:rPr>
        <w:t>ORCID: 0000-0003-2927-5545</w:t>
      </w:r>
    </w:p>
    <w:p w:rsidR="009C2863" w:rsidRPr="00D317A1" w:rsidRDefault="009C2863" w:rsidP="009C2863">
      <w:pPr>
        <w:spacing w:after="0" w:line="264" w:lineRule="auto"/>
        <w:jc w:val="both"/>
        <w:rPr>
          <w:rFonts w:ascii="Times New Roman" w:hAnsi="Times New Roman" w:cs="Times New Roman"/>
          <w:i/>
          <w:sz w:val="20"/>
          <w:szCs w:val="20"/>
          <w:lang w:val="uk-UA"/>
        </w:rPr>
      </w:pPr>
      <w:r w:rsidRPr="00D317A1">
        <w:rPr>
          <w:rFonts w:ascii="Times New Roman" w:hAnsi="Times New Roman" w:cs="Times New Roman"/>
          <w:i/>
          <w:sz w:val="20"/>
          <w:szCs w:val="20"/>
          <w:lang w:val="uk-UA"/>
        </w:rPr>
        <w:t>Г</w:t>
      </w:r>
      <w:r w:rsidR="00D317A1" w:rsidRPr="00D317A1">
        <w:rPr>
          <w:rFonts w:ascii="Times New Roman" w:hAnsi="Times New Roman" w:cs="Times New Roman"/>
          <w:i/>
          <w:sz w:val="20"/>
          <w:szCs w:val="20"/>
          <w:lang w:val="uk-UA"/>
        </w:rPr>
        <w:t>ОНЧАРЕНКО</w:t>
      </w:r>
      <w:r w:rsidRPr="00D317A1">
        <w:rPr>
          <w:rFonts w:ascii="Times New Roman" w:hAnsi="Times New Roman" w:cs="Times New Roman"/>
          <w:i/>
          <w:sz w:val="20"/>
          <w:szCs w:val="20"/>
          <w:lang w:val="uk-UA"/>
        </w:rPr>
        <w:t xml:space="preserve"> Ю</w:t>
      </w:r>
      <w:r w:rsidR="00D317A1" w:rsidRPr="00D317A1">
        <w:rPr>
          <w:rFonts w:ascii="Times New Roman" w:hAnsi="Times New Roman" w:cs="Times New Roman"/>
          <w:i/>
          <w:sz w:val="20"/>
          <w:szCs w:val="20"/>
          <w:lang w:val="uk-UA"/>
        </w:rPr>
        <w:t xml:space="preserve">лія </w:t>
      </w:r>
      <w:r w:rsidRPr="00D317A1">
        <w:rPr>
          <w:rFonts w:ascii="Times New Roman" w:hAnsi="Times New Roman" w:cs="Times New Roman"/>
          <w:i/>
          <w:sz w:val="20"/>
          <w:szCs w:val="20"/>
          <w:lang w:val="uk-UA"/>
        </w:rPr>
        <w:t>Ю</w:t>
      </w:r>
      <w:r w:rsidR="00D317A1" w:rsidRPr="00D317A1">
        <w:rPr>
          <w:rFonts w:ascii="Times New Roman" w:hAnsi="Times New Roman" w:cs="Times New Roman"/>
          <w:i/>
          <w:sz w:val="20"/>
          <w:szCs w:val="20"/>
          <w:lang w:val="uk-UA"/>
        </w:rPr>
        <w:t>ріївна, доктор технічних наук, доцент, професор кафедри,</w:t>
      </w:r>
      <w:r w:rsidRPr="00D317A1">
        <w:rPr>
          <w:rFonts w:ascii="Times New Roman" w:hAnsi="Times New Roman" w:cs="Times New Roman"/>
          <w:i/>
          <w:sz w:val="20"/>
          <w:szCs w:val="20"/>
          <w:lang w:val="uk-UA"/>
        </w:rPr>
        <w:t xml:space="preserve"> </w:t>
      </w:r>
      <w:r w:rsidR="00D317A1" w:rsidRPr="00D317A1">
        <w:rPr>
          <w:rFonts w:ascii="Times New Roman" w:hAnsi="Times New Roman" w:cs="Times New Roman"/>
          <w:i/>
          <w:sz w:val="20"/>
          <w:szCs w:val="20"/>
          <w:lang w:val="uk-UA"/>
        </w:rPr>
        <w:t>Є</w:t>
      </w:r>
      <w:r w:rsidRPr="00D317A1">
        <w:rPr>
          <w:rFonts w:ascii="Times New Roman" w:hAnsi="Times New Roman" w:cs="Times New Roman"/>
          <w:i/>
          <w:sz w:val="20"/>
          <w:szCs w:val="20"/>
          <w:lang w:val="uk-UA"/>
        </w:rPr>
        <w:t>вропейс</w:t>
      </w:r>
      <w:r w:rsidR="00D317A1" w:rsidRPr="00D317A1">
        <w:rPr>
          <w:rFonts w:ascii="Times New Roman" w:hAnsi="Times New Roman" w:cs="Times New Roman"/>
          <w:i/>
          <w:sz w:val="20"/>
          <w:szCs w:val="20"/>
          <w:lang w:val="uk-UA"/>
        </w:rPr>
        <w:t>ький університет</w:t>
      </w:r>
      <w:r w:rsidRPr="00D317A1">
        <w:rPr>
          <w:rFonts w:ascii="Times New Roman" w:hAnsi="Times New Roman" w:cs="Times New Roman"/>
          <w:i/>
          <w:sz w:val="20"/>
          <w:szCs w:val="20"/>
          <w:lang w:val="uk-UA"/>
        </w:rPr>
        <w:t>, Укра</w:t>
      </w:r>
      <w:r w:rsidR="00D317A1">
        <w:rPr>
          <w:rFonts w:ascii="Times New Roman" w:hAnsi="Times New Roman" w:cs="Times New Roman"/>
          <w:i/>
          <w:sz w:val="20"/>
          <w:szCs w:val="20"/>
          <w:lang w:val="uk-UA"/>
        </w:rPr>
        <w:t>ї</w:t>
      </w:r>
      <w:r w:rsidRPr="00D317A1">
        <w:rPr>
          <w:rFonts w:ascii="Times New Roman" w:hAnsi="Times New Roman" w:cs="Times New Roman"/>
          <w:i/>
          <w:sz w:val="20"/>
          <w:szCs w:val="20"/>
          <w:lang w:val="uk-UA"/>
        </w:rPr>
        <w:t xml:space="preserve">на, </w:t>
      </w:r>
      <w:r w:rsidR="00D317A1" w:rsidRPr="00D317A1">
        <w:rPr>
          <w:rFonts w:ascii="Times New Roman" w:hAnsi="Times New Roman" w:cs="Times New Roman"/>
          <w:i/>
          <w:sz w:val="20"/>
          <w:szCs w:val="20"/>
          <w:lang w:val="uk-UA"/>
        </w:rPr>
        <w:t>Е</w:t>
      </w:r>
      <w:r w:rsidRPr="00D317A1">
        <w:rPr>
          <w:rFonts w:ascii="Times New Roman" w:hAnsi="Times New Roman" w:cs="Times New Roman"/>
          <w:i/>
          <w:sz w:val="20"/>
          <w:szCs w:val="20"/>
          <w:lang w:val="uk-UA"/>
        </w:rPr>
        <w:t xml:space="preserve">-mail: </w:t>
      </w:r>
      <w:proofErr w:type="spellStart"/>
      <w:r w:rsidRPr="00D317A1">
        <w:rPr>
          <w:rFonts w:ascii="Times New Roman" w:hAnsi="Times New Roman" w:cs="Times New Roman"/>
          <w:i/>
          <w:sz w:val="20"/>
          <w:szCs w:val="20"/>
          <w:lang w:val="uk-UA"/>
        </w:rPr>
        <w:t>vup</w:t>
      </w:r>
      <w:proofErr w:type="spellEnd"/>
      <w:r w:rsidRPr="00D317A1">
        <w:rPr>
          <w:rFonts w:ascii="Times New Roman" w:hAnsi="Times New Roman" w:cs="Times New Roman"/>
          <w:i/>
          <w:sz w:val="20"/>
          <w:szCs w:val="20"/>
          <w:lang w:val="uk-UA"/>
        </w:rPr>
        <w:t>@e-</w:t>
      </w:r>
      <w:proofErr w:type="spellStart"/>
      <w:r w:rsidRPr="00D317A1">
        <w:rPr>
          <w:rFonts w:ascii="Times New Roman" w:hAnsi="Times New Roman" w:cs="Times New Roman"/>
          <w:i/>
          <w:sz w:val="20"/>
          <w:szCs w:val="20"/>
          <w:lang w:val="uk-UA"/>
        </w:rPr>
        <w:t>u.in.ua</w:t>
      </w:r>
      <w:proofErr w:type="spellEnd"/>
      <w:r w:rsidRPr="00D317A1">
        <w:rPr>
          <w:rFonts w:ascii="Times New Roman" w:hAnsi="Times New Roman" w:cs="Times New Roman"/>
          <w:i/>
          <w:sz w:val="20"/>
          <w:szCs w:val="20"/>
          <w:lang w:val="uk-UA"/>
        </w:rPr>
        <w:t xml:space="preserve"> ORCID: 0000-0003-2045-0263</w:t>
      </w:r>
    </w:p>
    <w:p w:rsidR="009C2863" w:rsidRPr="000D256F" w:rsidRDefault="009C2863" w:rsidP="009C2863">
      <w:pPr>
        <w:spacing w:after="0" w:line="264" w:lineRule="auto"/>
        <w:jc w:val="both"/>
        <w:rPr>
          <w:rFonts w:ascii="Times New Roman" w:hAnsi="Times New Roman" w:cs="Times New Roman"/>
          <w:i/>
          <w:sz w:val="20"/>
          <w:szCs w:val="20"/>
          <w:lang w:val="uk-UA"/>
        </w:rPr>
      </w:pPr>
      <w:r w:rsidRPr="000D256F">
        <w:rPr>
          <w:rFonts w:ascii="Times New Roman" w:hAnsi="Times New Roman" w:cs="Times New Roman"/>
          <w:i/>
          <w:sz w:val="20"/>
          <w:szCs w:val="20"/>
          <w:lang w:val="uk-UA"/>
        </w:rPr>
        <w:t>Д</w:t>
      </w:r>
      <w:r w:rsidR="000D256F">
        <w:rPr>
          <w:rFonts w:ascii="Times New Roman" w:hAnsi="Times New Roman" w:cs="Times New Roman"/>
          <w:i/>
          <w:sz w:val="20"/>
          <w:szCs w:val="20"/>
          <w:lang w:val="uk-UA"/>
        </w:rPr>
        <w:t xml:space="preserve">ІВІЗІНЮК Михайло Михайлович, </w:t>
      </w:r>
      <w:r w:rsidR="000D256F" w:rsidRPr="00D317A1">
        <w:rPr>
          <w:rFonts w:ascii="Times New Roman" w:hAnsi="Times New Roman" w:cs="Times New Roman"/>
          <w:i/>
          <w:sz w:val="20"/>
          <w:szCs w:val="20"/>
          <w:lang w:val="uk-UA"/>
        </w:rPr>
        <w:t>доктор фізико-математичних наук, професор</w:t>
      </w:r>
      <w:r w:rsidR="000D256F">
        <w:rPr>
          <w:rFonts w:ascii="Times New Roman" w:hAnsi="Times New Roman" w:cs="Times New Roman"/>
          <w:i/>
          <w:sz w:val="20"/>
          <w:szCs w:val="20"/>
          <w:lang w:val="uk-UA"/>
        </w:rPr>
        <w:t xml:space="preserve">, </w:t>
      </w:r>
      <w:r w:rsidR="000D256F" w:rsidRPr="000D256F">
        <w:rPr>
          <w:rFonts w:ascii="Times New Roman" w:hAnsi="Times New Roman" w:cs="Times New Roman"/>
          <w:i/>
          <w:sz w:val="20"/>
          <w:szCs w:val="20"/>
          <w:lang w:val="uk-UA"/>
        </w:rPr>
        <w:t>головн</w:t>
      </w:r>
      <w:r w:rsidR="000D256F">
        <w:rPr>
          <w:rFonts w:ascii="Times New Roman" w:hAnsi="Times New Roman" w:cs="Times New Roman"/>
          <w:i/>
          <w:sz w:val="20"/>
          <w:szCs w:val="20"/>
          <w:lang w:val="uk-UA"/>
        </w:rPr>
        <w:t>ий науковий співробітник, Інститут геохімії та навколишнього середовища НАН України</w:t>
      </w:r>
      <w:r w:rsidRPr="000D256F">
        <w:rPr>
          <w:rFonts w:ascii="Times New Roman" w:hAnsi="Times New Roman" w:cs="Times New Roman"/>
          <w:i/>
          <w:sz w:val="20"/>
          <w:szCs w:val="20"/>
          <w:lang w:val="uk-UA"/>
        </w:rPr>
        <w:t>, Укра</w:t>
      </w:r>
      <w:r w:rsidR="000D256F">
        <w:rPr>
          <w:rFonts w:ascii="Times New Roman" w:hAnsi="Times New Roman" w:cs="Times New Roman"/>
          <w:i/>
          <w:sz w:val="20"/>
          <w:szCs w:val="20"/>
          <w:lang w:val="uk-UA"/>
        </w:rPr>
        <w:t>ї</w:t>
      </w:r>
      <w:r w:rsidRPr="000D256F">
        <w:rPr>
          <w:rFonts w:ascii="Times New Roman" w:hAnsi="Times New Roman" w:cs="Times New Roman"/>
          <w:i/>
          <w:sz w:val="20"/>
          <w:szCs w:val="20"/>
          <w:lang w:val="uk-UA"/>
        </w:rPr>
        <w:t xml:space="preserve">на, </w:t>
      </w:r>
      <w:r w:rsidR="000D256F">
        <w:rPr>
          <w:rFonts w:ascii="Times New Roman" w:hAnsi="Times New Roman" w:cs="Times New Roman"/>
          <w:i/>
          <w:sz w:val="20"/>
          <w:szCs w:val="20"/>
          <w:lang w:val="uk-UA"/>
        </w:rPr>
        <w:t>Е</w:t>
      </w:r>
      <w:r w:rsidRPr="000D256F">
        <w:rPr>
          <w:rFonts w:ascii="Times New Roman" w:hAnsi="Times New Roman" w:cs="Times New Roman"/>
          <w:i/>
          <w:sz w:val="20"/>
          <w:szCs w:val="20"/>
          <w:lang w:val="uk-UA"/>
        </w:rPr>
        <w:t>-</w:t>
      </w:r>
      <w:proofErr w:type="spellStart"/>
      <w:r w:rsidRPr="009C2863">
        <w:rPr>
          <w:rFonts w:ascii="Times New Roman" w:hAnsi="Times New Roman" w:cs="Times New Roman"/>
          <w:i/>
          <w:sz w:val="20"/>
          <w:szCs w:val="20"/>
        </w:rPr>
        <w:t>mail</w:t>
      </w:r>
      <w:proofErr w:type="spellEnd"/>
      <w:r w:rsidRPr="000D256F">
        <w:rPr>
          <w:rFonts w:ascii="Times New Roman" w:hAnsi="Times New Roman" w:cs="Times New Roman"/>
          <w:i/>
          <w:sz w:val="20"/>
          <w:szCs w:val="20"/>
          <w:lang w:val="uk-UA"/>
        </w:rPr>
        <w:t xml:space="preserve">: </w:t>
      </w:r>
      <w:proofErr w:type="spellStart"/>
      <w:r w:rsidRPr="009C2863">
        <w:rPr>
          <w:rFonts w:ascii="Times New Roman" w:hAnsi="Times New Roman" w:cs="Times New Roman"/>
          <w:i/>
          <w:sz w:val="20"/>
          <w:szCs w:val="20"/>
        </w:rPr>
        <w:t>divizinyuk</w:t>
      </w:r>
      <w:proofErr w:type="spellEnd"/>
      <w:r w:rsidRPr="000D256F">
        <w:rPr>
          <w:rFonts w:ascii="Times New Roman" w:hAnsi="Times New Roman" w:cs="Times New Roman"/>
          <w:i/>
          <w:sz w:val="20"/>
          <w:szCs w:val="20"/>
          <w:lang w:val="uk-UA"/>
        </w:rPr>
        <w:t>@</w:t>
      </w:r>
      <w:proofErr w:type="spellStart"/>
      <w:r w:rsidRPr="009C2863">
        <w:rPr>
          <w:rFonts w:ascii="Times New Roman" w:hAnsi="Times New Roman" w:cs="Times New Roman"/>
          <w:i/>
          <w:sz w:val="20"/>
          <w:szCs w:val="20"/>
        </w:rPr>
        <w:t>ukr</w:t>
      </w:r>
      <w:proofErr w:type="spellEnd"/>
      <w:r w:rsidRPr="000D256F">
        <w:rPr>
          <w:rFonts w:ascii="Times New Roman" w:hAnsi="Times New Roman" w:cs="Times New Roman"/>
          <w:i/>
          <w:sz w:val="20"/>
          <w:szCs w:val="20"/>
          <w:lang w:val="uk-UA"/>
        </w:rPr>
        <w:t>.</w:t>
      </w:r>
      <w:proofErr w:type="spellStart"/>
      <w:r w:rsidRPr="009C2863">
        <w:rPr>
          <w:rFonts w:ascii="Times New Roman" w:hAnsi="Times New Roman" w:cs="Times New Roman"/>
          <w:i/>
          <w:sz w:val="20"/>
          <w:szCs w:val="20"/>
        </w:rPr>
        <w:t>net</w:t>
      </w:r>
      <w:proofErr w:type="spellEnd"/>
      <w:r w:rsidRPr="000D256F">
        <w:rPr>
          <w:rFonts w:ascii="Times New Roman" w:hAnsi="Times New Roman" w:cs="Times New Roman"/>
          <w:i/>
          <w:sz w:val="20"/>
          <w:szCs w:val="20"/>
          <w:lang w:val="uk-UA"/>
        </w:rPr>
        <w:t xml:space="preserve"> </w:t>
      </w:r>
      <w:r w:rsidRPr="009C2863">
        <w:rPr>
          <w:rFonts w:ascii="Times New Roman" w:hAnsi="Times New Roman" w:cs="Times New Roman"/>
          <w:i/>
          <w:sz w:val="20"/>
          <w:szCs w:val="20"/>
        </w:rPr>
        <w:t>ORCID</w:t>
      </w:r>
      <w:r w:rsidRPr="000D256F">
        <w:rPr>
          <w:rFonts w:ascii="Times New Roman" w:hAnsi="Times New Roman" w:cs="Times New Roman"/>
          <w:i/>
          <w:sz w:val="20"/>
          <w:szCs w:val="20"/>
          <w:lang w:val="uk-UA"/>
        </w:rPr>
        <w:t>: 0000-0002-5657-2302</w:t>
      </w:r>
    </w:p>
    <w:p w:rsidR="000D256F" w:rsidRPr="00DE0A8B" w:rsidRDefault="000D256F" w:rsidP="000D256F">
      <w:pPr>
        <w:spacing w:after="0" w:line="264" w:lineRule="auto"/>
        <w:jc w:val="both"/>
        <w:rPr>
          <w:rFonts w:ascii="Times New Roman" w:hAnsi="Times New Roman" w:cs="Times New Roman"/>
          <w:i/>
          <w:color w:val="111111"/>
          <w:sz w:val="20"/>
          <w:szCs w:val="20"/>
          <w:lang w:val="uk-UA"/>
        </w:rPr>
      </w:pPr>
      <w:r w:rsidRPr="00DE0A8B">
        <w:rPr>
          <w:rFonts w:ascii="Times New Roman" w:hAnsi="Times New Roman" w:cs="Times New Roman"/>
          <w:i/>
          <w:color w:val="111111"/>
          <w:sz w:val="20"/>
          <w:szCs w:val="20"/>
          <w:lang w:val="uk-UA"/>
        </w:rPr>
        <w:t>ШЕВЧЕНКО Роман Іванович</w:t>
      </w:r>
      <w:r>
        <w:rPr>
          <w:rFonts w:ascii="Times New Roman" w:hAnsi="Times New Roman" w:cs="Times New Roman"/>
          <w:i/>
          <w:color w:val="111111"/>
          <w:sz w:val="20"/>
          <w:szCs w:val="20"/>
          <w:lang w:val="uk-UA"/>
        </w:rPr>
        <w:t xml:space="preserve">, </w:t>
      </w:r>
      <w:r w:rsidRPr="00DE0A8B">
        <w:rPr>
          <w:rFonts w:ascii="Times New Roman" w:hAnsi="Times New Roman" w:cs="Times New Roman"/>
          <w:i/>
          <w:color w:val="111111"/>
          <w:sz w:val="20"/>
          <w:szCs w:val="20"/>
          <w:lang w:val="uk-UA"/>
        </w:rPr>
        <w:t xml:space="preserve">доктор технічних наук, </w:t>
      </w:r>
      <w:r>
        <w:rPr>
          <w:rFonts w:ascii="Times New Roman" w:hAnsi="Times New Roman" w:cs="Times New Roman"/>
          <w:i/>
          <w:color w:val="111111"/>
          <w:sz w:val="20"/>
          <w:szCs w:val="20"/>
          <w:lang w:val="uk-UA"/>
        </w:rPr>
        <w:t>професор</w:t>
      </w:r>
      <w:r w:rsidRPr="00DE0A8B">
        <w:rPr>
          <w:rFonts w:ascii="Times New Roman" w:hAnsi="Times New Roman" w:cs="Times New Roman"/>
          <w:i/>
          <w:color w:val="111111"/>
          <w:sz w:val="20"/>
          <w:szCs w:val="20"/>
          <w:lang w:val="uk-UA"/>
        </w:rPr>
        <w:t xml:space="preserve">, начальник </w:t>
      </w:r>
      <w:r>
        <w:rPr>
          <w:rFonts w:ascii="Times New Roman" w:hAnsi="Times New Roman" w:cs="Times New Roman"/>
          <w:i/>
          <w:color w:val="111111"/>
          <w:sz w:val="20"/>
          <w:szCs w:val="20"/>
          <w:lang w:val="uk-UA"/>
        </w:rPr>
        <w:t xml:space="preserve">кафедри, </w:t>
      </w:r>
      <w:r w:rsidRPr="00DE0A8B">
        <w:rPr>
          <w:rFonts w:ascii="Times New Roman" w:hAnsi="Times New Roman" w:cs="Times New Roman"/>
          <w:i/>
          <w:color w:val="111111"/>
          <w:sz w:val="20"/>
          <w:szCs w:val="20"/>
          <w:lang w:val="uk-UA"/>
        </w:rPr>
        <w:t xml:space="preserve">Національний університет цивільного захисту України E </w:t>
      </w:r>
      <w:proofErr w:type="spellStart"/>
      <w:r w:rsidRPr="00DE0A8B">
        <w:rPr>
          <w:rFonts w:ascii="Times New Roman" w:hAnsi="Times New Roman" w:cs="Times New Roman"/>
          <w:i/>
          <w:color w:val="111111"/>
          <w:sz w:val="20"/>
          <w:szCs w:val="20"/>
          <w:lang w:val="uk-UA"/>
        </w:rPr>
        <w:t>mail</w:t>
      </w:r>
      <w:proofErr w:type="spellEnd"/>
      <w:r w:rsidRPr="00DE0A8B">
        <w:rPr>
          <w:rFonts w:ascii="Times New Roman" w:hAnsi="Times New Roman" w:cs="Times New Roman"/>
          <w:i/>
          <w:color w:val="111111"/>
          <w:sz w:val="20"/>
          <w:szCs w:val="20"/>
          <w:lang w:val="uk-UA"/>
        </w:rPr>
        <w:t xml:space="preserve"> – shevchenko605@</w:t>
      </w:r>
      <w:proofErr w:type="spellStart"/>
      <w:r w:rsidRPr="00DE0A8B">
        <w:rPr>
          <w:rFonts w:ascii="Times New Roman" w:hAnsi="Times New Roman" w:cs="Times New Roman"/>
          <w:i/>
          <w:color w:val="111111"/>
          <w:sz w:val="20"/>
          <w:szCs w:val="20"/>
          <w:lang w:val="uk-UA"/>
        </w:rPr>
        <w:t>i.ua</w:t>
      </w:r>
      <w:proofErr w:type="spellEnd"/>
    </w:p>
    <w:p w:rsidR="000D256F" w:rsidRPr="00DE0A8B" w:rsidRDefault="000D256F" w:rsidP="000D256F">
      <w:pPr>
        <w:spacing w:after="0" w:line="264" w:lineRule="auto"/>
        <w:jc w:val="both"/>
        <w:rPr>
          <w:rFonts w:ascii="Times New Roman" w:hAnsi="Times New Roman" w:cs="Times New Roman"/>
          <w:i/>
          <w:sz w:val="20"/>
          <w:szCs w:val="20"/>
          <w:lang w:val="uk-UA"/>
        </w:rPr>
      </w:pPr>
      <w:r w:rsidRPr="00DE0A8B">
        <w:rPr>
          <w:rFonts w:ascii="Times New Roman" w:hAnsi="Times New Roman" w:cs="Times New Roman"/>
          <w:i/>
          <w:sz w:val="20"/>
          <w:szCs w:val="20"/>
          <w:lang w:val="uk-UA"/>
        </w:rPr>
        <w:t>ID ORCID: http://orcid.org/0000-0001-9634-6943</w:t>
      </w:r>
    </w:p>
    <w:p w:rsidR="00DE0A8B" w:rsidRPr="00DE0A8B" w:rsidRDefault="00F402B2" w:rsidP="00DA378B">
      <w:pPr>
        <w:spacing w:after="0" w:line="264" w:lineRule="auto"/>
        <w:jc w:val="both"/>
        <w:rPr>
          <w:rFonts w:ascii="Times New Roman" w:hAnsi="Times New Roman" w:cs="Times New Roman"/>
          <w:i/>
          <w:sz w:val="20"/>
          <w:szCs w:val="20"/>
          <w:lang w:val="uk-UA"/>
        </w:rPr>
      </w:pPr>
      <w:r w:rsidRPr="00DE0A8B">
        <w:rPr>
          <w:rFonts w:ascii="Times New Roman" w:hAnsi="Times New Roman" w:cs="Times New Roman"/>
          <w:i/>
          <w:sz w:val="20"/>
          <w:szCs w:val="20"/>
          <w:lang w:val="uk-UA"/>
        </w:rPr>
        <w:t>Ш</w:t>
      </w:r>
      <w:r w:rsidR="00DE0A8B" w:rsidRPr="00DE0A8B">
        <w:rPr>
          <w:rFonts w:ascii="Times New Roman" w:hAnsi="Times New Roman" w:cs="Times New Roman"/>
          <w:i/>
          <w:sz w:val="20"/>
          <w:szCs w:val="20"/>
          <w:lang w:val="uk-UA"/>
        </w:rPr>
        <w:t xml:space="preserve">ЕВЧЕНКО </w:t>
      </w:r>
      <w:r w:rsidRPr="00DE0A8B">
        <w:rPr>
          <w:rFonts w:ascii="Times New Roman" w:hAnsi="Times New Roman" w:cs="Times New Roman"/>
          <w:i/>
          <w:sz w:val="20"/>
          <w:szCs w:val="20"/>
          <w:lang w:val="uk-UA"/>
        </w:rPr>
        <w:t>Ольга Станіславівна,</w:t>
      </w:r>
      <w:r w:rsidR="00D84464">
        <w:rPr>
          <w:rFonts w:ascii="Times New Roman" w:hAnsi="Times New Roman" w:cs="Times New Roman"/>
          <w:i/>
          <w:sz w:val="20"/>
          <w:szCs w:val="20"/>
          <w:lang w:val="uk-UA"/>
        </w:rPr>
        <w:t xml:space="preserve"> кандидат технічних наук,</w:t>
      </w:r>
      <w:r w:rsidRPr="00DE0A8B">
        <w:rPr>
          <w:rFonts w:ascii="Times New Roman" w:hAnsi="Times New Roman" w:cs="Times New Roman"/>
          <w:i/>
          <w:sz w:val="20"/>
          <w:szCs w:val="20"/>
          <w:lang w:val="uk-UA"/>
        </w:rPr>
        <w:t xml:space="preserve"> </w:t>
      </w:r>
      <w:r w:rsidR="000D256F">
        <w:rPr>
          <w:rFonts w:ascii="Times New Roman" w:hAnsi="Times New Roman" w:cs="Times New Roman"/>
          <w:i/>
          <w:sz w:val="20"/>
          <w:szCs w:val="20"/>
          <w:lang w:val="uk-UA"/>
        </w:rPr>
        <w:t>провідний фахівець</w:t>
      </w:r>
      <w:r w:rsidRPr="00DE0A8B">
        <w:rPr>
          <w:rFonts w:ascii="Times New Roman" w:hAnsi="Times New Roman" w:cs="Times New Roman"/>
          <w:i/>
          <w:sz w:val="20"/>
          <w:szCs w:val="20"/>
          <w:lang w:val="uk-UA"/>
        </w:rPr>
        <w:t xml:space="preserve">, Національний університет цивільного захисту України, вул. </w:t>
      </w:r>
      <w:r w:rsidRPr="00DE0A8B">
        <w:rPr>
          <w:rFonts w:ascii="Times New Roman" w:hAnsi="Times New Roman" w:cs="Times New Roman"/>
          <w:i/>
          <w:sz w:val="20"/>
          <w:szCs w:val="20"/>
        </w:rPr>
        <w:t xml:space="preserve">Чернишевська, 94, м. </w:t>
      </w:r>
      <w:proofErr w:type="spellStart"/>
      <w:r w:rsidRPr="00DE0A8B">
        <w:rPr>
          <w:rFonts w:ascii="Times New Roman" w:hAnsi="Times New Roman" w:cs="Times New Roman"/>
          <w:i/>
          <w:sz w:val="20"/>
          <w:szCs w:val="20"/>
        </w:rPr>
        <w:t>Харків</w:t>
      </w:r>
      <w:proofErr w:type="spellEnd"/>
      <w:r w:rsidRPr="00DE0A8B">
        <w:rPr>
          <w:rFonts w:ascii="Times New Roman" w:hAnsi="Times New Roman" w:cs="Times New Roman"/>
          <w:i/>
          <w:sz w:val="20"/>
          <w:szCs w:val="20"/>
        </w:rPr>
        <w:t xml:space="preserve">, </w:t>
      </w:r>
      <w:proofErr w:type="spellStart"/>
      <w:r w:rsidRPr="00DE0A8B">
        <w:rPr>
          <w:rFonts w:ascii="Times New Roman" w:hAnsi="Times New Roman" w:cs="Times New Roman"/>
          <w:i/>
          <w:sz w:val="20"/>
          <w:szCs w:val="20"/>
        </w:rPr>
        <w:t>Україна</w:t>
      </w:r>
      <w:proofErr w:type="spellEnd"/>
      <w:r w:rsidRPr="00DE0A8B">
        <w:rPr>
          <w:rFonts w:ascii="Times New Roman" w:hAnsi="Times New Roman" w:cs="Times New Roman"/>
          <w:i/>
          <w:sz w:val="20"/>
          <w:szCs w:val="20"/>
        </w:rPr>
        <w:t xml:space="preserve">, 61023 </w:t>
      </w:r>
      <w:proofErr w:type="gramStart"/>
      <w:r w:rsidRPr="00DE0A8B">
        <w:rPr>
          <w:rFonts w:ascii="Times New Roman" w:hAnsi="Times New Roman" w:cs="Times New Roman"/>
          <w:i/>
          <w:sz w:val="20"/>
          <w:szCs w:val="20"/>
        </w:rPr>
        <w:t>Е</w:t>
      </w:r>
      <w:proofErr w:type="gramEnd"/>
      <w:r w:rsidRPr="00DE0A8B">
        <w:rPr>
          <w:rFonts w:ascii="Times New Roman" w:hAnsi="Times New Roman" w:cs="Times New Roman"/>
          <w:i/>
          <w:sz w:val="20"/>
          <w:szCs w:val="20"/>
        </w:rPr>
        <w:t>-</w:t>
      </w:r>
      <w:r w:rsidRPr="00DE0A8B">
        <w:rPr>
          <w:rFonts w:ascii="Times New Roman" w:hAnsi="Times New Roman" w:cs="Times New Roman"/>
          <w:i/>
          <w:sz w:val="20"/>
          <w:szCs w:val="20"/>
          <w:lang w:val="en-US"/>
        </w:rPr>
        <w:t>mail</w:t>
      </w:r>
      <w:r w:rsidRPr="00DE0A8B">
        <w:rPr>
          <w:rFonts w:ascii="Times New Roman" w:hAnsi="Times New Roman" w:cs="Times New Roman"/>
          <w:i/>
          <w:sz w:val="20"/>
          <w:szCs w:val="20"/>
        </w:rPr>
        <w:t xml:space="preserve">: </w:t>
      </w:r>
      <w:proofErr w:type="spellStart"/>
      <w:r w:rsidRPr="00DE0A8B">
        <w:rPr>
          <w:rFonts w:ascii="Times New Roman" w:hAnsi="Times New Roman" w:cs="Times New Roman"/>
          <w:i/>
          <w:sz w:val="20"/>
          <w:szCs w:val="20"/>
          <w:lang w:val="en-US"/>
        </w:rPr>
        <w:t>shevchenkoolga</w:t>
      </w:r>
      <w:proofErr w:type="spellEnd"/>
      <w:r w:rsidRPr="00DE0A8B">
        <w:rPr>
          <w:rFonts w:ascii="Times New Roman" w:hAnsi="Times New Roman" w:cs="Times New Roman"/>
          <w:i/>
          <w:sz w:val="20"/>
          <w:szCs w:val="20"/>
        </w:rPr>
        <w:t>2008@</w:t>
      </w:r>
      <w:proofErr w:type="spellStart"/>
      <w:r w:rsidRPr="00DE0A8B">
        <w:rPr>
          <w:rFonts w:ascii="Times New Roman" w:hAnsi="Times New Roman" w:cs="Times New Roman"/>
          <w:i/>
          <w:sz w:val="20"/>
          <w:szCs w:val="20"/>
          <w:lang w:val="en-US"/>
        </w:rPr>
        <w:t>gmail</w:t>
      </w:r>
      <w:proofErr w:type="spellEnd"/>
      <w:r w:rsidRPr="00DE0A8B">
        <w:rPr>
          <w:rFonts w:ascii="Times New Roman" w:hAnsi="Times New Roman" w:cs="Times New Roman"/>
          <w:i/>
          <w:sz w:val="20"/>
          <w:szCs w:val="20"/>
        </w:rPr>
        <w:t>.</w:t>
      </w:r>
      <w:r w:rsidRPr="00DE0A8B">
        <w:rPr>
          <w:rFonts w:ascii="Times New Roman" w:hAnsi="Times New Roman" w:cs="Times New Roman"/>
          <w:i/>
          <w:sz w:val="20"/>
          <w:szCs w:val="20"/>
          <w:lang w:val="en-US"/>
        </w:rPr>
        <w:t>com</w:t>
      </w:r>
    </w:p>
    <w:p w:rsidR="00DE0A8B" w:rsidRPr="00DE0A8B" w:rsidRDefault="00DE0A8B" w:rsidP="00DA378B">
      <w:pPr>
        <w:spacing w:after="0" w:line="264" w:lineRule="auto"/>
        <w:jc w:val="both"/>
        <w:rPr>
          <w:rFonts w:ascii="Times New Roman" w:hAnsi="Times New Roman" w:cs="Times New Roman"/>
          <w:i/>
          <w:sz w:val="20"/>
          <w:szCs w:val="20"/>
          <w:lang w:val="uk-UA"/>
        </w:rPr>
      </w:pPr>
      <w:r w:rsidRPr="00DE0A8B">
        <w:rPr>
          <w:rFonts w:ascii="Times New Roman" w:hAnsi="Times New Roman" w:cs="Times New Roman"/>
          <w:i/>
          <w:sz w:val="20"/>
          <w:szCs w:val="20"/>
        </w:rPr>
        <w:t>ORCID: http://orcid.org/0000-0003-2106-5009</w:t>
      </w:r>
    </w:p>
    <w:p w:rsidR="005B5C5F" w:rsidRPr="00DE0A8B" w:rsidRDefault="005B5C5F" w:rsidP="00096902">
      <w:pPr>
        <w:spacing w:after="0" w:line="240" w:lineRule="auto"/>
        <w:jc w:val="both"/>
        <w:rPr>
          <w:rFonts w:ascii="Times New Roman" w:hAnsi="Times New Roman" w:cs="Times New Roman"/>
          <w:i/>
          <w:sz w:val="20"/>
          <w:szCs w:val="20"/>
          <w:lang w:val="uk-UA"/>
        </w:rPr>
      </w:pPr>
    </w:p>
    <w:p w:rsidR="005B5C5F" w:rsidRPr="00F01EEF" w:rsidRDefault="005B5C5F" w:rsidP="00096902">
      <w:pPr>
        <w:spacing w:after="0" w:line="240" w:lineRule="auto"/>
        <w:jc w:val="both"/>
        <w:rPr>
          <w:rFonts w:ascii="Times New Roman" w:hAnsi="Times New Roman" w:cs="Times New Roman"/>
          <w:i/>
          <w:sz w:val="20"/>
          <w:szCs w:val="20"/>
          <w:lang w:val="uk-UA" w:eastAsia="ru-RU"/>
        </w:rPr>
        <w:sectPr w:rsidR="005B5C5F" w:rsidRPr="00F01EEF" w:rsidSect="00364391">
          <w:type w:val="continuous"/>
          <w:pgSz w:w="11906" w:h="16838" w:code="9"/>
          <w:pgMar w:top="1134" w:right="1276" w:bottom="1418" w:left="1276" w:header="709" w:footer="667" w:gutter="0"/>
          <w:cols w:num="2" w:space="284"/>
          <w:docGrid w:linePitch="360"/>
        </w:sectPr>
      </w:pPr>
    </w:p>
    <w:p w:rsidR="00432DCA" w:rsidRPr="00F01EEF" w:rsidRDefault="00432DCA" w:rsidP="00096902">
      <w:pPr>
        <w:spacing w:after="0" w:line="240" w:lineRule="auto"/>
        <w:jc w:val="both"/>
        <w:rPr>
          <w:rFonts w:ascii="Times New Roman" w:hAnsi="Times New Roman" w:cs="Times New Roman"/>
          <w:sz w:val="24"/>
          <w:szCs w:val="24"/>
          <w:lang w:val="uk-UA"/>
        </w:rPr>
        <w:sectPr w:rsidR="00432DCA" w:rsidRPr="00F01EEF" w:rsidSect="004C5D0C">
          <w:type w:val="continuous"/>
          <w:pgSz w:w="11906" w:h="16838" w:code="9"/>
          <w:pgMar w:top="1134" w:right="1276" w:bottom="1418" w:left="1276" w:header="1134" w:footer="1134" w:gutter="0"/>
          <w:cols w:space="708"/>
          <w:docGrid w:linePitch="360"/>
        </w:sectPr>
      </w:pPr>
    </w:p>
    <w:p w:rsidR="00A87FBB" w:rsidRPr="00A87FBB" w:rsidRDefault="00A87FBB" w:rsidP="00A87FBB">
      <w:pPr>
        <w:spacing w:after="0" w:line="264" w:lineRule="auto"/>
        <w:jc w:val="center"/>
        <w:rPr>
          <w:rFonts w:ascii="Times New Roman" w:hAnsi="Times New Roman" w:cs="Times New Roman"/>
          <w:b/>
          <w:sz w:val="20"/>
          <w:szCs w:val="20"/>
          <w:lang w:val="en-US"/>
        </w:rPr>
      </w:pPr>
      <w:r w:rsidRPr="00A87FBB">
        <w:rPr>
          <w:rFonts w:ascii="Times New Roman" w:hAnsi="Times New Roman" w:cs="Times New Roman"/>
          <w:b/>
          <w:sz w:val="20"/>
          <w:szCs w:val="20"/>
          <w:lang w:val="en-US"/>
        </w:rPr>
        <w:lastRenderedPageBreak/>
        <w:t>CHARACTERISTICS OF FACILITIES OF CRITICAL STATE INFRASTRUCTURE (FEATURES OF NUCLEAR AND OTHER STRATEGIC FACILITIES)</w:t>
      </w:r>
    </w:p>
    <w:p w:rsidR="00A87FBB" w:rsidRPr="00E46C1C" w:rsidRDefault="00A87FBB" w:rsidP="00B80918">
      <w:pPr>
        <w:spacing w:after="0" w:line="264" w:lineRule="auto"/>
        <w:jc w:val="center"/>
        <w:rPr>
          <w:rFonts w:ascii="Times New Roman" w:hAnsi="Times New Roman" w:cs="Times New Roman"/>
          <w:sz w:val="20"/>
          <w:szCs w:val="20"/>
          <w:lang w:val="en-US"/>
        </w:rPr>
      </w:pPr>
      <w:proofErr w:type="spellStart"/>
      <w:r w:rsidRPr="00E46C1C">
        <w:rPr>
          <w:rFonts w:ascii="Times New Roman" w:hAnsi="Times New Roman" w:cs="Times New Roman"/>
          <w:sz w:val="20"/>
          <w:szCs w:val="20"/>
          <w:lang w:val="en-US"/>
        </w:rPr>
        <w:t>Azarenko</w:t>
      </w:r>
      <w:proofErr w:type="spellEnd"/>
      <w:r w:rsidRPr="00E46C1C">
        <w:rPr>
          <w:rFonts w:ascii="Times New Roman" w:hAnsi="Times New Roman" w:cs="Times New Roman"/>
          <w:sz w:val="20"/>
          <w:szCs w:val="20"/>
          <w:lang w:val="en-US"/>
        </w:rPr>
        <w:t xml:space="preserve"> O.</w:t>
      </w:r>
      <w:r w:rsidRPr="00D84464">
        <w:rPr>
          <w:rFonts w:ascii="Times New Roman" w:hAnsi="Times New Roman" w:cs="Times New Roman"/>
          <w:sz w:val="20"/>
          <w:szCs w:val="20"/>
          <w:vertAlign w:val="superscript"/>
          <w:lang w:val="en-US"/>
        </w:rPr>
        <w:t>1</w:t>
      </w:r>
      <w:r w:rsidRPr="00E46C1C">
        <w:rPr>
          <w:rFonts w:ascii="Times New Roman" w:hAnsi="Times New Roman" w:cs="Times New Roman"/>
          <w:sz w:val="20"/>
          <w:szCs w:val="20"/>
          <w:lang w:val="en-US"/>
        </w:rPr>
        <w:t xml:space="preserve">, </w:t>
      </w:r>
      <w:proofErr w:type="spellStart"/>
      <w:r w:rsidRPr="00E46C1C">
        <w:rPr>
          <w:rFonts w:ascii="Times New Roman" w:hAnsi="Times New Roman" w:cs="Times New Roman"/>
          <w:sz w:val="20"/>
          <w:szCs w:val="20"/>
          <w:lang w:val="en-US"/>
        </w:rPr>
        <w:t>Honcharenko</w:t>
      </w:r>
      <w:proofErr w:type="spellEnd"/>
      <w:r w:rsidRPr="00E46C1C">
        <w:rPr>
          <w:rFonts w:ascii="Times New Roman" w:hAnsi="Times New Roman" w:cs="Times New Roman"/>
          <w:sz w:val="20"/>
          <w:szCs w:val="20"/>
          <w:lang w:val="en-US"/>
        </w:rPr>
        <w:t xml:space="preserve"> Yu.</w:t>
      </w:r>
      <w:r w:rsidRPr="00D84464">
        <w:rPr>
          <w:rFonts w:ascii="Times New Roman" w:hAnsi="Times New Roman" w:cs="Times New Roman"/>
          <w:sz w:val="20"/>
          <w:szCs w:val="20"/>
          <w:vertAlign w:val="superscript"/>
          <w:lang w:val="en-US"/>
        </w:rPr>
        <w:t>2</w:t>
      </w:r>
      <w:r w:rsidRPr="00E46C1C">
        <w:rPr>
          <w:rFonts w:ascii="Times New Roman" w:hAnsi="Times New Roman" w:cs="Times New Roman"/>
          <w:sz w:val="20"/>
          <w:szCs w:val="20"/>
          <w:lang w:val="en-US"/>
        </w:rPr>
        <w:t xml:space="preserve">, </w:t>
      </w:r>
      <w:proofErr w:type="spellStart"/>
      <w:r w:rsidRPr="00E46C1C">
        <w:rPr>
          <w:rFonts w:ascii="Times New Roman" w:hAnsi="Times New Roman" w:cs="Times New Roman"/>
          <w:sz w:val="20"/>
          <w:szCs w:val="20"/>
          <w:lang w:val="en-US"/>
        </w:rPr>
        <w:t>Divizinyuk</w:t>
      </w:r>
      <w:proofErr w:type="spellEnd"/>
      <w:r w:rsidRPr="00E46C1C">
        <w:rPr>
          <w:rFonts w:ascii="Times New Roman" w:hAnsi="Times New Roman" w:cs="Times New Roman"/>
          <w:sz w:val="20"/>
          <w:szCs w:val="20"/>
          <w:lang w:val="en-US"/>
        </w:rPr>
        <w:t xml:space="preserve"> M.</w:t>
      </w:r>
      <w:r w:rsidRPr="00D84464">
        <w:rPr>
          <w:rFonts w:ascii="Times New Roman" w:hAnsi="Times New Roman" w:cs="Times New Roman"/>
          <w:sz w:val="20"/>
          <w:szCs w:val="20"/>
          <w:vertAlign w:val="superscript"/>
          <w:lang w:val="en-US"/>
        </w:rPr>
        <w:t>3</w:t>
      </w:r>
      <w:r w:rsidRPr="00E46C1C">
        <w:rPr>
          <w:rFonts w:ascii="Times New Roman" w:hAnsi="Times New Roman" w:cs="Times New Roman"/>
          <w:sz w:val="20"/>
          <w:szCs w:val="20"/>
          <w:lang w:val="en-US"/>
        </w:rPr>
        <w:t>,</w:t>
      </w:r>
      <w:r w:rsidR="00B80918">
        <w:rPr>
          <w:rFonts w:ascii="Times New Roman" w:hAnsi="Times New Roman" w:cs="Times New Roman"/>
          <w:sz w:val="20"/>
          <w:szCs w:val="20"/>
          <w:lang w:val="uk-UA"/>
        </w:rPr>
        <w:t xml:space="preserve"> </w:t>
      </w:r>
      <w:r w:rsidRPr="00E46C1C">
        <w:rPr>
          <w:rFonts w:ascii="Times New Roman" w:hAnsi="Times New Roman" w:cs="Times New Roman"/>
          <w:sz w:val="20"/>
          <w:szCs w:val="20"/>
          <w:lang w:val="en-US"/>
        </w:rPr>
        <w:t>Shevchenko R.</w:t>
      </w:r>
      <w:r w:rsidRPr="00D84464">
        <w:rPr>
          <w:rFonts w:ascii="Times New Roman" w:hAnsi="Times New Roman" w:cs="Times New Roman"/>
          <w:sz w:val="20"/>
          <w:szCs w:val="20"/>
          <w:vertAlign w:val="superscript"/>
          <w:lang w:val="en-US"/>
        </w:rPr>
        <w:t>4</w:t>
      </w:r>
      <w:r w:rsidRPr="00E46C1C">
        <w:rPr>
          <w:rFonts w:ascii="Times New Roman" w:hAnsi="Times New Roman" w:cs="Times New Roman"/>
          <w:sz w:val="20"/>
          <w:szCs w:val="20"/>
          <w:lang w:val="en-US"/>
        </w:rPr>
        <w:t>, Shevchenko O.</w:t>
      </w:r>
      <w:r w:rsidRPr="00D84464">
        <w:rPr>
          <w:rFonts w:ascii="Times New Roman" w:hAnsi="Times New Roman" w:cs="Times New Roman"/>
          <w:sz w:val="20"/>
          <w:szCs w:val="20"/>
          <w:vertAlign w:val="superscript"/>
          <w:lang w:val="en-US"/>
        </w:rPr>
        <w:t>4</w:t>
      </w:r>
    </w:p>
    <w:p w:rsidR="00B80918" w:rsidRDefault="00B80918" w:rsidP="00A87FBB">
      <w:pPr>
        <w:spacing w:after="0" w:line="264" w:lineRule="auto"/>
        <w:rPr>
          <w:rFonts w:ascii="Times New Roman" w:hAnsi="Times New Roman" w:cs="Times New Roman"/>
          <w:sz w:val="20"/>
          <w:szCs w:val="20"/>
          <w:lang w:val="uk-UA"/>
        </w:rPr>
      </w:pPr>
    </w:p>
    <w:p w:rsidR="00E13350" w:rsidRDefault="00A87FBB" w:rsidP="00A87FBB">
      <w:pPr>
        <w:spacing w:after="0" w:line="264" w:lineRule="auto"/>
        <w:rPr>
          <w:rFonts w:ascii="Times New Roman" w:hAnsi="Times New Roman" w:cs="Times New Roman"/>
          <w:sz w:val="20"/>
          <w:szCs w:val="20"/>
          <w:lang w:val="en-US"/>
        </w:rPr>
      </w:pPr>
      <w:r w:rsidRPr="00D84464">
        <w:rPr>
          <w:rFonts w:ascii="Times New Roman" w:hAnsi="Times New Roman" w:cs="Times New Roman"/>
          <w:sz w:val="20"/>
          <w:szCs w:val="20"/>
          <w:vertAlign w:val="superscript"/>
          <w:lang w:val="en-US"/>
        </w:rPr>
        <w:t>1</w:t>
      </w:r>
      <w:r w:rsidRPr="00E46C1C">
        <w:rPr>
          <w:rFonts w:ascii="Times New Roman" w:hAnsi="Times New Roman" w:cs="Times New Roman"/>
          <w:sz w:val="20"/>
          <w:szCs w:val="20"/>
          <w:lang w:val="en-US"/>
        </w:rPr>
        <w:t xml:space="preserve">Scientific-research laboratory-experimental center "BRAND TRADE", </w:t>
      </w:r>
      <w:proofErr w:type="spellStart"/>
      <w:r w:rsidRPr="00E46C1C">
        <w:rPr>
          <w:rFonts w:ascii="Times New Roman" w:hAnsi="Times New Roman" w:cs="Times New Roman"/>
          <w:sz w:val="20"/>
          <w:szCs w:val="20"/>
          <w:lang w:val="en-US"/>
        </w:rPr>
        <w:t>Kharkiv</w:t>
      </w:r>
      <w:proofErr w:type="spellEnd"/>
      <w:r w:rsidRPr="00E46C1C">
        <w:rPr>
          <w:rFonts w:ascii="Times New Roman" w:hAnsi="Times New Roman" w:cs="Times New Roman"/>
          <w:sz w:val="20"/>
          <w:szCs w:val="20"/>
          <w:lang w:val="en-US"/>
        </w:rPr>
        <w:t>, Ukraine;</w:t>
      </w:r>
    </w:p>
    <w:p w:rsidR="00E13350" w:rsidRDefault="00A87FBB" w:rsidP="00A87FBB">
      <w:pPr>
        <w:spacing w:after="0" w:line="264" w:lineRule="auto"/>
        <w:rPr>
          <w:rFonts w:ascii="Times New Roman" w:hAnsi="Times New Roman" w:cs="Times New Roman"/>
          <w:sz w:val="20"/>
          <w:szCs w:val="20"/>
          <w:lang w:val="en-US"/>
        </w:rPr>
      </w:pPr>
      <w:r w:rsidRPr="00D84464">
        <w:rPr>
          <w:rFonts w:ascii="Times New Roman" w:hAnsi="Times New Roman" w:cs="Times New Roman"/>
          <w:sz w:val="20"/>
          <w:szCs w:val="20"/>
          <w:vertAlign w:val="superscript"/>
          <w:lang w:val="en-US"/>
        </w:rPr>
        <w:t>2</w:t>
      </w:r>
      <w:r w:rsidRPr="00E46C1C">
        <w:rPr>
          <w:rFonts w:ascii="Times New Roman" w:hAnsi="Times New Roman" w:cs="Times New Roman"/>
          <w:sz w:val="20"/>
          <w:szCs w:val="20"/>
          <w:lang w:val="en-US"/>
        </w:rPr>
        <w:t>European University, Kyiv, Ukraine;</w:t>
      </w:r>
    </w:p>
    <w:p w:rsidR="00E13350" w:rsidRDefault="00A87FBB" w:rsidP="00A87FBB">
      <w:pPr>
        <w:spacing w:after="0" w:line="264" w:lineRule="auto"/>
        <w:rPr>
          <w:rFonts w:ascii="Times New Roman" w:hAnsi="Times New Roman" w:cs="Times New Roman"/>
          <w:sz w:val="20"/>
          <w:szCs w:val="20"/>
          <w:lang w:val="en-US"/>
        </w:rPr>
      </w:pPr>
      <w:r w:rsidRPr="00D84464">
        <w:rPr>
          <w:rFonts w:ascii="Times New Roman" w:hAnsi="Times New Roman" w:cs="Times New Roman"/>
          <w:sz w:val="20"/>
          <w:szCs w:val="20"/>
          <w:vertAlign w:val="superscript"/>
          <w:lang w:val="en-US"/>
        </w:rPr>
        <w:t>3</w:t>
      </w:r>
      <w:r w:rsidRPr="00E46C1C">
        <w:rPr>
          <w:rFonts w:ascii="Times New Roman" w:hAnsi="Times New Roman" w:cs="Times New Roman"/>
          <w:sz w:val="20"/>
          <w:szCs w:val="20"/>
          <w:lang w:val="en-US"/>
        </w:rPr>
        <w:t>Institute of Geochemistry and Environment of the National Academy of Sciences of Ukraine, Kyiv, Ukraine;</w:t>
      </w:r>
    </w:p>
    <w:p w:rsidR="00A87FBB" w:rsidRPr="00E46C1C" w:rsidRDefault="00A87FBB" w:rsidP="00A87FBB">
      <w:pPr>
        <w:spacing w:after="0" w:line="264" w:lineRule="auto"/>
        <w:rPr>
          <w:rFonts w:ascii="Times New Roman" w:hAnsi="Times New Roman" w:cs="Times New Roman"/>
          <w:sz w:val="20"/>
          <w:szCs w:val="20"/>
          <w:lang w:val="en-US"/>
        </w:rPr>
      </w:pPr>
      <w:r w:rsidRPr="00D84464">
        <w:rPr>
          <w:rFonts w:ascii="Times New Roman" w:hAnsi="Times New Roman" w:cs="Times New Roman"/>
          <w:sz w:val="20"/>
          <w:szCs w:val="20"/>
          <w:vertAlign w:val="superscript"/>
          <w:lang w:val="en-US"/>
        </w:rPr>
        <w:t>4</w:t>
      </w:r>
      <w:r w:rsidRPr="00E46C1C">
        <w:rPr>
          <w:rFonts w:ascii="Times New Roman" w:hAnsi="Times New Roman" w:cs="Times New Roman"/>
          <w:sz w:val="20"/>
          <w:szCs w:val="20"/>
          <w:lang w:val="en-US"/>
        </w:rPr>
        <w:t xml:space="preserve">National University of Civil Defense of Ukraine, </w:t>
      </w:r>
      <w:proofErr w:type="spellStart"/>
      <w:r w:rsidRPr="00E46C1C">
        <w:rPr>
          <w:rFonts w:ascii="Times New Roman" w:hAnsi="Times New Roman" w:cs="Times New Roman"/>
          <w:sz w:val="20"/>
          <w:szCs w:val="20"/>
          <w:lang w:val="en-US"/>
        </w:rPr>
        <w:t>Kharkiv</w:t>
      </w:r>
      <w:proofErr w:type="spellEnd"/>
      <w:r w:rsidRPr="00E46C1C">
        <w:rPr>
          <w:rFonts w:ascii="Times New Roman" w:hAnsi="Times New Roman" w:cs="Times New Roman"/>
          <w:sz w:val="20"/>
          <w:szCs w:val="20"/>
          <w:lang w:val="en-US"/>
        </w:rPr>
        <w:t>, Ukraine</w:t>
      </w:r>
    </w:p>
    <w:p w:rsidR="00A87FBB" w:rsidRPr="00E13350" w:rsidRDefault="00A87FBB" w:rsidP="00A87FBB">
      <w:pPr>
        <w:spacing w:after="0" w:line="264" w:lineRule="auto"/>
        <w:rPr>
          <w:rFonts w:ascii="Times New Roman" w:hAnsi="Times New Roman" w:cs="Times New Roman"/>
          <w:sz w:val="18"/>
          <w:szCs w:val="18"/>
          <w:lang w:val="en-US"/>
        </w:rPr>
      </w:pPr>
    </w:p>
    <w:p w:rsidR="00D30093" w:rsidRPr="00D30093" w:rsidRDefault="00D30093" w:rsidP="00D30093">
      <w:pPr>
        <w:spacing w:after="0" w:line="240" w:lineRule="auto"/>
        <w:ind w:firstLine="425"/>
        <w:jc w:val="both"/>
        <w:rPr>
          <w:rFonts w:ascii="Times New Roman" w:hAnsi="Times New Roman" w:cs="Times New Roman"/>
          <w:sz w:val="20"/>
          <w:szCs w:val="20"/>
          <w:lang w:val="en-US"/>
        </w:rPr>
      </w:pPr>
      <w:r w:rsidRPr="00D30093">
        <w:rPr>
          <w:rFonts w:ascii="Times New Roman" w:hAnsi="Times New Roman" w:cs="Times New Roman"/>
          <w:sz w:val="20"/>
          <w:szCs w:val="20"/>
          <w:lang w:val="en-US"/>
        </w:rPr>
        <w:t>The work defines the objects of the state's critical infrastructure, their relationship with strategic and other dangerous objects and productions. It should be noted that today Ukraine, as a state that defends its independence in the war, faces many different tasks, one of which is the protection of critical infrastructure objects from military-terrorist influence, the solution of which not only saves the lives of civilians, but also ensures the defense of sovereignty, territorial integrity and independent existence of the state. The solution of this task is carried out both in wartime and in peacetime. The problem is to determine the objects of the state's critical infrastructure, in their correlation with strategic and other dangerous objects and productions, which in practice allows determining the priority of their protection in terms of the involvement of technical and material means.</w:t>
      </w:r>
    </w:p>
    <w:p w:rsidR="00D30093" w:rsidRPr="00D30093" w:rsidRDefault="00D30093" w:rsidP="00D30093">
      <w:pPr>
        <w:spacing w:after="0" w:line="240" w:lineRule="auto"/>
        <w:ind w:firstLine="425"/>
        <w:jc w:val="both"/>
        <w:rPr>
          <w:rFonts w:ascii="Times New Roman" w:hAnsi="Times New Roman" w:cs="Times New Roman"/>
          <w:sz w:val="20"/>
          <w:szCs w:val="20"/>
          <w:lang w:val="en-US"/>
        </w:rPr>
      </w:pPr>
      <w:r w:rsidRPr="00D30093">
        <w:rPr>
          <w:rFonts w:ascii="Times New Roman" w:hAnsi="Times New Roman" w:cs="Times New Roman"/>
          <w:sz w:val="20"/>
          <w:szCs w:val="20"/>
          <w:lang w:val="en-US"/>
        </w:rPr>
        <w:t>Based on the above, the purpose of this article is to determine the relationship between the terms critical infrastructure object, potentially dangerous object, dangerous production object and strategic object, from the standpoint of ensuring their security and countering terrorist threats.</w:t>
      </w:r>
    </w:p>
    <w:p w:rsidR="00D30093" w:rsidRPr="00D30093" w:rsidRDefault="00D30093" w:rsidP="00D30093">
      <w:pPr>
        <w:spacing w:after="0" w:line="240" w:lineRule="auto"/>
        <w:ind w:firstLine="425"/>
        <w:jc w:val="both"/>
        <w:rPr>
          <w:rFonts w:ascii="Times New Roman" w:hAnsi="Times New Roman" w:cs="Times New Roman"/>
          <w:sz w:val="20"/>
          <w:szCs w:val="20"/>
          <w:lang w:val="en-US"/>
        </w:rPr>
      </w:pPr>
      <w:r w:rsidRPr="00D30093">
        <w:rPr>
          <w:rFonts w:ascii="Times New Roman" w:hAnsi="Times New Roman" w:cs="Times New Roman"/>
          <w:sz w:val="20"/>
          <w:szCs w:val="20"/>
          <w:lang w:val="en-US"/>
        </w:rPr>
        <w:t>The concept of state infrastructure and the process of formation of the term critical infrastructure of the state are considered. The characteristics of the objects of strategic purpose are given. The meaning of the concepts of potentially dangerous, dangerous industrial and critically important objects is analyzed.</w:t>
      </w:r>
    </w:p>
    <w:p w:rsidR="00D30093" w:rsidRPr="00D30093" w:rsidRDefault="00D30093" w:rsidP="00D30093">
      <w:pPr>
        <w:spacing w:after="0" w:line="240" w:lineRule="auto"/>
        <w:ind w:firstLine="425"/>
        <w:jc w:val="both"/>
        <w:rPr>
          <w:rFonts w:ascii="Times New Roman" w:hAnsi="Times New Roman" w:cs="Times New Roman"/>
          <w:sz w:val="20"/>
          <w:szCs w:val="20"/>
          <w:lang w:val="en-US"/>
        </w:rPr>
      </w:pPr>
      <w:r w:rsidRPr="00D30093">
        <w:rPr>
          <w:rFonts w:ascii="Times New Roman" w:hAnsi="Times New Roman" w:cs="Times New Roman"/>
          <w:sz w:val="20"/>
          <w:szCs w:val="20"/>
          <w:lang w:val="en-US"/>
        </w:rPr>
        <w:t>It is proved that based on the assessment of the constituent parts of the state's critical infrastructure, the concepts of a potentially dangerous object, an object of hazardous production, a critically important object and a strategic object can be considered identical in relation to nuclear objects.</w:t>
      </w:r>
    </w:p>
    <w:p w:rsidR="00A87FBB" w:rsidRPr="00E46C1C" w:rsidRDefault="00D30093" w:rsidP="00D30093">
      <w:pPr>
        <w:spacing w:after="0" w:line="240" w:lineRule="auto"/>
        <w:ind w:firstLine="425"/>
        <w:jc w:val="both"/>
        <w:rPr>
          <w:rFonts w:ascii="Times New Roman" w:hAnsi="Times New Roman" w:cs="Times New Roman"/>
          <w:sz w:val="20"/>
          <w:szCs w:val="20"/>
          <w:lang w:val="en-US"/>
        </w:rPr>
      </w:pPr>
      <w:r w:rsidRPr="00D30093">
        <w:rPr>
          <w:rFonts w:ascii="Times New Roman" w:hAnsi="Times New Roman" w:cs="Times New Roman"/>
          <w:sz w:val="20"/>
          <w:szCs w:val="20"/>
          <w:lang w:val="en-US"/>
        </w:rPr>
        <w:t>Prolonging the reasoning in this way, it is possible to confirm the validity of this identity in relation to other objects of critical infrastructure, for example, hydro and thermal power, petrochemicals and others.</w:t>
      </w:r>
    </w:p>
    <w:p w:rsidR="00E54C1D" w:rsidRPr="00A87FBB" w:rsidRDefault="00A87FBB" w:rsidP="002D7314">
      <w:pPr>
        <w:spacing w:after="0" w:line="240" w:lineRule="auto"/>
        <w:ind w:firstLine="425"/>
        <w:jc w:val="both"/>
        <w:rPr>
          <w:rFonts w:ascii="Times New Roman" w:hAnsi="Times New Roman" w:cs="Times New Roman"/>
          <w:i/>
          <w:sz w:val="20"/>
          <w:szCs w:val="20"/>
          <w:lang w:val="en-US"/>
        </w:rPr>
      </w:pPr>
      <w:r w:rsidRPr="00B80918">
        <w:rPr>
          <w:rFonts w:ascii="Times New Roman" w:hAnsi="Times New Roman" w:cs="Times New Roman"/>
          <w:b/>
          <w:sz w:val="20"/>
          <w:szCs w:val="20"/>
          <w:lang w:val="en-US"/>
        </w:rPr>
        <w:t>Key words:</w:t>
      </w:r>
      <w:r w:rsidRPr="00E46C1C">
        <w:rPr>
          <w:rFonts w:ascii="Times New Roman" w:hAnsi="Times New Roman" w:cs="Times New Roman"/>
          <w:sz w:val="20"/>
          <w:szCs w:val="20"/>
          <w:lang w:val="en-US"/>
        </w:rPr>
        <w:t xml:space="preserve"> critical infrastructure object, nuclear object, terror, dangerous object, protection, concept.</w:t>
      </w:r>
    </w:p>
    <w:sectPr w:rsidR="00E54C1D" w:rsidRPr="00A87FBB" w:rsidSect="00A87FB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28" w:rsidRDefault="00F94D28" w:rsidP="00364391">
      <w:pPr>
        <w:spacing w:after="0" w:line="240" w:lineRule="auto"/>
      </w:pPr>
      <w:r>
        <w:separator/>
      </w:r>
    </w:p>
  </w:endnote>
  <w:endnote w:type="continuationSeparator" w:id="0">
    <w:p w:rsidR="00F94D28" w:rsidRDefault="00F94D28" w:rsidP="003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B2" w:rsidRPr="00364391" w:rsidRDefault="00F402B2" w:rsidP="00364391">
    <w:pPr>
      <w:pStyle w:val="FooterEven"/>
      <w:pBdr>
        <w:top w:val="single" w:sz="4" w:space="0" w:color="5B9BD5"/>
      </w:pBdr>
      <w:rPr>
        <w:rFonts w:ascii="Times New Roman" w:hAnsi="Times New Roman"/>
        <w:szCs w:val="20"/>
      </w:rPr>
    </w:pPr>
    <w:r w:rsidRPr="00100F49">
      <w:rPr>
        <w:rFonts w:ascii="Times New Roman" w:hAnsi="Times New Roman"/>
        <w:noProof/>
      </w:rPr>
      <w:tab/>
    </w:r>
    <w:r w:rsidRPr="00100F49">
      <w:rPr>
        <w:rFonts w:ascii="Times New Roman" w:hAnsi="Times New Roman"/>
        <w:noProof/>
      </w:rPr>
      <w:tab/>
    </w:r>
    <w:r w:rsidRPr="00100F49">
      <w:rPr>
        <w:rFonts w:ascii="Times New Roman" w:hAnsi="Times New Roman"/>
        <w:noProof/>
      </w:rPr>
      <w:tab/>
    </w:r>
    <w:r w:rsidRPr="00100F49">
      <w:rPr>
        <w:rFonts w:ascii="Times New Roman" w:hAnsi="Times New Roman"/>
        <w:noProof/>
      </w:rPr>
      <w:tab/>
    </w:r>
    <w:r w:rsidRPr="00100F49">
      <w:rPr>
        <w:rFonts w:ascii="Times New Roman" w:hAnsi="Times New Roman"/>
        <w:noProof/>
      </w:rPr>
      <w:tab/>
    </w:r>
    <w:r w:rsidRPr="00100F49">
      <w:rPr>
        <w:rFonts w:ascii="Times New Roman" w:hAnsi="Times New Roman"/>
        <w:noProof/>
      </w:rPr>
      <w:tab/>
    </w:r>
    <w:r w:rsidRPr="00100F49">
      <w:rPr>
        <w:rFonts w:ascii="Times New Roman" w:hAnsi="Times New Roman"/>
        <w:noProof/>
        <w:lang w:val="uk-UA"/>
      </w:rPr>
      <w:tab/>
    </w:r>
    <w:r w:rsidRPr="00100F49">
      <w:rPr>
        <w:rFonts w:ascii="Times New Roman" w:hAnsi="Times New Roman"/>
        <w:noProof/>
      </w:rPr>
      <w:t xml:space="preserve">    </w:t>
    </w:r>
    <w:r w:rsidRPr="00100F49">
      <w:rPr>
        <w:rFonts w:ascii="Times New Roman" w:hAnsi="Times New Roman"/>
        <w:noProof/>
        <w:lang w:val="uk-UA"/>
      </w:rPr>
      <w:t xml:space="preserve"> </w:t>
    </w:r>
    <w:r w:rsidRPr="00100F49">
      <w:rPr>
        <w:rFonts w:ascii="Times New Roman" w:hAnsi="Times New Roman"/>
        <w:noProof/>
        <w:lang w:val="uk-UA"/>
      </w:rPr>
      <w:tab/>
    </w:r>
    <w:r w:rsidRPr="00100F49">
      <w:rPr>
        <w:rFonts w:ascii="Times New Roman" w:hAnsi="Times New Roman"/>
        <w:noProof/>
        <w:szCs w:val="20"/>
      </w:rPr>
      <w:t xml:space="preserve">    </w:t>
    </w:r>
    <w:r w:rsidRPr="00100F49">
      <w:rPr>
        <w:rFonts w:ascii="Times New Roman" w:hAnsi="Times New Roman"/>
        <w:noProof/>
        <w:szCs w:val="20"/>
        <w:lang w:val="uk-U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B2" w:rsidRPr="00364391" w:rsidRDefault="00F402B2" w:rsidP="00364391">
    <w:pPr>
      <w:pStyle w:val="FooterOdd"/>
      <w:pBdr>
        <w:top w:val="single" w:sz="4" w:space="0" w:color="5B9BD5"/>
      </w:pBdr>
      <w:rPr>
        <w:rFonts w:ascii="Times New Roman" w:hAnsi="Times New Roman"/>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B2" w:rsidRPr="002A46A5" w:rsidRDefault="00F402B2" w:rsidP="00364391">
    <w:pPr>
      <w:pStyle w:val="FooterEven"/>
      <w:pBdr>
        <w:top w:val="single" w:sz="4" w:space="0" w:color="5B9BD5"/>
      </w:pBdr>
      <w:rPr>
        <w:rFonts w:ascii="Times New Roman" w:hAnsi="Times New Roman"/>
        <w:szCs w:val="20"/>
        <w:lang w:val="uk-UA"/>
      </w:rPr>
    </w:pP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r>
    <w:r w:rsidRPr="00A92BF1">
      <w:rPr>
        <w:rFonts w:ascii="Times New Roman" w:hAnsi="Times New Roman"/>
        <w:noProof/>
      </w:rPr>
      <w:tab/>
      <w:t xml:space="preserve">            </w:t>
    </w:r>
    <w:r>
      <w:rPr>
        <w:rFonts w:ascii="Times New Roman" w:hAnsi="Times New Roman"/>
        <w:noProof/>
        <w:lang w:val="uk-UA"/>
      </w:rPr>
      <w:tab/>
    </w:r>
    <w:r>
      <w:rPr>
        <w:rFonts w:ascii="Times New Roman" w:hAnsi="Times New Roman"/>
        <w:noProof/>
        <w:lang w:val="uk-UA"/>
      </w:rPr>
      <w:tab/>
      <w:t xml:space="preserve">           </w:t>
    </w:r>
    <w:r w:rsidRPr="00A92BF1">
      <w:rPr>
        <w:rFonts w:ascii="Times New Roman" w:hAnsi="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28" w:rsidRDefault="00F94D28" w:rsidP="00364391">
      <w:pPr>
        <w:spacing w:after="0" w:line="240" w:lineRule="auto"/>
      </w:pPr>
      <w:r>
        <w:separator/>
      </w:r>
    </w:p>
  </w:footnote>
  <w:footnote w:type="continuationSeparator" w:id="0">
    <w:p w:rsidR="00F94D28" w:rsidRDefault="00F94D28" w:rsidP="0036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B2" w:rsidRPr="005B5C5F" w:rsidRDefault="00F402B2" w:rsidP="00364391">
    <w:pPr>
      <w:pStyle w:val="HeaderEven"/>
      <w:jc w:val="both"/>
      <w:rPr>
        <w:rFonts w:ascii="Times New Roman" w:hAnsi="Times New Roman"/>
        <w:i/>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88FAE"/>
    <w:lvl w:ilvl="0">
      <w:start w:val="1"/>
      <w:numFmt w:val="decimal"/>
      <w:lvlText w:val="%1."/>
      <w:lvlJc w:val="left"/>
      <w:pPr>
        <w:tabs>
          <w:tab w:val="num" w:pos="1492"/>
        </w:tabs>
        <w:ind w:left="1492" w:hanging="360"/>
      </w:pPr>
    </w:lvl>
  </w:abstractNum>
  <w:abstractNum w:abstractNumId="1">
    <w:nsid w:val="FFFFFF7D"/>
    <w:multiLevelType w:val="singleLevel"/>
    <w:tmpl w:val="5D76E836"/>
    <w:lvl w:ilvl="0">
      <w:start w:val="1"/>
      <w:numFmt w:val="decimal"/>
      <w:lvlText w:val="%1."/>
      <w:lvlJc w:val="left"/>
      <w:pPr>
        <w:tabs>
          <w:tab w:val="num" w:pos="1209"/>
        </w:tabs>
        <w:ind w:left="1209" w:hanging="360"/>
      </w:pPr>
    </w:lvl>
  </w:abstractNum>
  <w:abstractNum w:abstractNumId="2">
    <w:nsid w:val="FFFFFF7E"/>
    <w:multiLevelType w:val="singleLevel"/>
    <w:tmpl w:val="B30C8264"/>
    <w:lvl w:ilvl="0">
      <w:start w:val="1"/>
      <w:numFmt w:val="decimal"/>
      <w:lvlText w:val="%1."/>
      <w:lvlJc w:val="left"/>
      <w:pPr>
        <w:tabs>
          <w:tab w:val="num" w:pos="926"/>
        </w:tabs>
        <w:ind w:left="926" w:hanging="360"/>
      </w:pPr>
    </w:lvl>
  </w:abstractNum>
  <w:abstractNum w:abstractNumId="3">
    <w:nsid w:val="FFFFFF7F"/>
    <w:multiLevelType w:val="singleLevel"/>
    <w:tmpl w:val="56D6E600"/>
    <w:lvl w:ilvl="0">
      <w:start w:val="1"/>
      <w:numFmt w:val="decimal"/>
      <w:lvlText w:val="%1."/>
      <w:lvlJc w:val="left"/>
      <w:pPr>
        <w:tabs>
          <w:tab w:val="num" w:pos="643"/>
        </w:tabs>
        <w:ind w:left="643" w:hanging="360"/>
      </w:pPr>
    </w:lvl>
  </w:abstractNum>
  <w:abstractNum w:abstractNumId="4">
    <w:nsid w:val="FFFFFF80"/>
    <w:multiLevelType w:val="singleLevel"/>
    <w:tmpl w:val="B3B6D7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2A3F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EE47D9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402A2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0FA3722"/>
    <w:lvl w:ilvl="0">
      <w:start w:val="1"/>
      <w:numFmt w:val="decimal"/>
      <w:lvlText w:val="%1."/>
      <w:lvlJc w:val="left"/>
      <w:pPr>
        <w:tabs>
          <w:tab w:val="num" w:pos="360"/>
        </w:tabs>
        <w:ind w:left="360" w:hanging="360"/>
      </w:pPr>
    </w:lvl>
  </w:abstractNum>
  <w:abstractNum w:abstractNumId="9">
    <w:nsid w:val="FFFFFF89"/>
    <w:multiLevelType w:val="singleLevel"/>
    <w:tmpl w:val="7ED679A8"/>
    <w:lvl w:ilvl="0">
      <w:start w:val="1"/>
      <w:numFmt w:val="bullet"/>
      <w:lvlText w:val=""/>
      <w:lvlJc w:val="left"/>
      <w:pPr>
        <w:tabs>
          <w:tab w:val="num" w:pos="360"/>
        </w:tabs>
        <w:ind w:left="360" w:hanging="360"/>
      </w:pPr>
      <w:rPr>
        <w:rFonts w:ascii="Symbol" w:hAnsi="Symbol" w:cs="Symbol" w:hint="default"/>
      </w:rPr>
    </w:lvl>
  </w:abstractNum>
  <w:abstractNum w:abstractNumId="10">
    <w:nsid w:val="115941AC"/>
    <w:multiLevelType w:val="hybridMultilevel"/>
    <w:tmpl w:val="88C8F1A4"/>
    <w:lvl w:ilvl="0" w:tplc="F32EB8B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29433AB8"/>
    <w:multiLevelType w:val="hybridMultilevel"/>
    <w:tmpl w:val="5E14BCBA"/>
    <w:lvl w:ilvl="0" w:tplc="31C242E2">
      <w:start w:val="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459EA"/>
    <w:multiLevelType w:val="hybridMultilevel"/>
    <w:tmpl w:val="17FA5506"/>
    <w:lvl w:ilvl="0" w:tplc="2CA06F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E4303C5"/>
    <w:multiLevelType w:val="hybridMultilevel"/>
    <w:tmpl w:val="1ADE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06C58"/>
    <w:multiLevelType w:val="singleLevel"/>
    <w:tmpl w:val="8CB6A5B4"/>
    <w:lvl w:ilvl="0">
      <w:start w:val="1"/>
      <w:numFmt w:val="decimal"/>
      <w:lvlText w:val="%1."/>
      <w:legacy w:legacy="1" w:legacySpace="0" w:legacyIndent="332"/>
      <w:lvlJc w:val="left"/>
      <w:rPr>
        <w:rFonts w:ascii="Times New Roman" w:hAnsi="Times New Roman" w:cs="Times New Roman" w:hint="default"/>
      </w:rPr>
    </w:lvl>
  </w:abstractNum>
  <w:abstractNum w:abstractNumId="15">
    <w:nsid w:val="4BF82ACC"/>
    <w:multiLevelType w:val="hybridMultilevel"/>
    <w:tmpl w:val="EA14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A0242"/>
    <w:multiLevelType w:val="hybridMultilevel"/>
    <w:tmpl w:val="4C26CC4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702E5CE8"/>
    <w:multiLevelType w:val="multilevel"/>
    <w:tmpl w:val="1902D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A9F7E51"/>
    <w:multiLevelType w:val="hybridMultilevel"/>
    <w:tmpl w:val="54E8AED0"/>
    <w:lvl w:ilvl="0" w:tplc="D5CC9B9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lvlOverride w:ilvl="0">
      <w:lvl w:ilvl="0">
        <w:start w:val="3"/>
        <w:numFmt w:val="decimal"/>
        <w:lvlText w:val="%1."/>
        <w:legacy w:legacy="1" w:legacySpace="0" w:legacyIndent="336"/>
        <w:lvlJc w:val="left"/>
        <w:rPr>
          <w:rFonts w:ascii="Times New Roman" w:hAnsi="Times New Roman" w:cs="Times New Roman" w:hint="default"/>
        </w:rPr>
      </w:lvl>
    </w:lvlOverride>
  </w:num>
  <w:num w:numId="14">
    <w:abstractNumId w:val="15"/>
  </w:num>
  <w:num w:numId="15">
    <w:abstractNumId w:val="16"/>
  </w:num>
  <w:num w:numId="16">
    <w:abstractNumId w:val="11"/>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A"/>
    <w:rsid w:val="0000757B"/>
    <w:rsid w:val="00007652"/>
    <w:rsid w:val="00016E87"/>
    <w:rsid w:val="000206EF"/>
    <w:rsid w:val="00030776"/>
    <w:rsid w:val="000347FF"/>
    <w:rsid w:val="000369F6"/>
    <w:rsid w:val="00037D1B"/>
    <w:rsid w:val="000540C8"/>
    <w:rsid w:val="0005439E"/>
    <w:rsid w:val="0005615E"/>
    <w:rsid w:val="00066134"/>
    <w:rsid w:val="00080556"/>
    <w:rsid w:val="00082FA7"/>
    <w:rsid w:val="00096902"/>
    <w:rsid w:val="000A0283"/>
    <w:rsid w:val="000A29DC"/>
    <w:rsid w:val="000A7B12"/>
    <w:rsid w:val="000B201A"/>
    <w:rsid w:val="000B308F"/>
    <w:rsid w:val="000C6338"/>
    <w:rsid w:val="000D195A"/>
    <w:rsid w:val="000D1D2C"/>
    <w:rsid w:val="000D256F"/>
    <w:rsid w:val="000D25BB"/>
    <w:rsid w:val="000D2A8B"/>
    <w:rsid w:val="000E72E0"/>
    <w:rsid w:val="000F1AE9"/>
    <w:rsid w:val="000F56C3"/>
    <w:rsid w:val="001061F9"/>
    <w:rsid w:val="001110E3"/>
    <w:rsid w:val="0011518C"/>
    <w:rsid w:val="00117562"/>
    <w:rsid w:val="001204E2"/>
    <w:rsid w:val="0012350A"/>
    <w:rsid w:val="00123728"/>
    <w:rsid w:val="001310DE"/>
    <w:rsid w:val="001323C2"/>
    <w:rsid w:val="00135DB0"/>
    <w:rsid w:val="00154D15"/>
    <w:rsid w:val="0016060E"/>
    <w:rsid w:val="00163391"/>
    <w:rsid w:val="001669CF"/>
    <w:rsid w:val="00170F7F"/>
    <w:rsid w:val="00174F5C"/>
    <w:rsid w:val="00176D42"/>
    <w:rsid w:val="00180070"/>
    <w:rsid w:val="00180A73"/>
    <w:rsid w:val="00184BFD"/>
    <w:rsid w:val="00191520"/>
    <w:rsid w:val="001936AE"/>
    <w:rsid w:val="001A02FD"/>
    <w:rsid w:val="001A60DF"/>
    <w:rsid w:val="001C32D5"/>
    <w:rsid w:val="001C5BF8"/>
    <w:rsid w:val="001D1083"/>
    <w:rsid w:val="001D7A9B"/>
    <w:rsid w:val="001E09C3"/>
    <w:rsid w:val="001F473C"/>
    <w:rsid w:val="0020616E"/>
    <w:rsid w:val="002110A7"/>
    <w:rsid w:val="00211A3D"/>
    <w:rsid w:val="00215944"/>
    <w:rsid w:val="00216572"/>
    <w:rsid w:val="00217F6A"/>
    <w:rsid w:val="002279E6"/>
    <w:rsid w:val="00231216"/>
    <w:rsid w:val="00232CDC"/>
    <w:rsid w:val="00237729"/>
    <w:rsid w:val="00242F4E"/>
    <w:rsid w:val="0025373A"/>
    <w:rsid w:val="00256320"/>
    <w:rsid w:val="002660AA"/>
    <w:rsid w:val="00277E48"/>
    <w:rsid w:val="00285B39"/>
    <w:rsid w:val="00292803"/>
    <w:rsid w:val="00292D3A"/>
    <w:rsid w:val="00296CE7"/>
    <w:rsid w:val="002976BA"/>
    <w:rsid w:val="002A006C"/>
    <w:rsid w:val="002A46A5"/>
    <w:rsid w:val="002A54C6"/>
    <w:rsid w:val="002A59F8"/>
    <w:rsid w:val="002A6990"/>
    <w:rsid w:val="002A6B2D"/>
    <w:rsid w:val="002A6C12"/>
    <w:rsid w:val="002B1172"/>
    <w:rsid w:val="002B3BD7"/>
    <w:rsid w:val="002C3F35"/>
    <w:rsid w:val="002D1F5D"/>
    <w:rsid w:val="002D2EC5"/>
    <w:rsid w:val="002D7314"/>
    <w:rsid w:val="002E3998"/>
    <w:rsid w:val="002F16D4"/>
    <w:rsid w:val="002F1A51"/>
    <w:rsid w:val="002F2516"/>
    <w:rsid w:val="002F2D68"/>
    <w:rsid w:val="002F55F8"/>
    <w:rsid w:val="002F706E"/>
    <w:rsid w:val="002F792D"/>
    <w:rsid w:val="0030078C"/>
    <w:rsid w:val="00303EB6"/>
    <w:rsid w:val="0031287D"/>
    <w:rsid w:val="00320ADD"/>
    <w:rsid w:val="00327372"/>
    <w:rsid w:val="00327784"/>
    <w:rsid w:val="003302C3"/>
    <w:rsid w:val="00330C6D"/>
    <w:rsid w:val="0033254C"/>
    <w:rsid w:val="00344509"/>
    <w:rsid w:val="00344F00"/>
    <w:rsid w:val="0035615E"/>
    <w:rsid w:val="00361BA1"/>
    <w:rsid w:val="00364391"/>
    <w:rsid w:val="003749F2"/>
    <w:rsid w:val="00377147"/>
    <w:rsid w:val="003873FE"/>
    <w:rsid w:val="0039176E"/>
    <w:rsid w:val="003956A3"/>
    <w:rsid w:val="003A1BC7"/>
    <w:rsid w:val="003B187F"/>
    <w:rsid w:val="003B35A2"/>
    <w:rsid w:val="003B4877"/>
    <w:rsid w:val="003B71B7"/>
    <w:rsid w:val="003B74F9"/>
    <w:rsid w:val="003C3E8D"/>
    <w:rsid w:val="003D553F"/>
    <w:rsid w:val="003F5FC7"/>
    <w:rsid w:val="00405505"/>
    <w:rsid w:val="00414C9C"/>
    <w:rsid w:val="00421038"/>
    <w:rsid w:val="00427BBF"/>
    <w:rsid w:val="00427BE7"/>
    <w:rsid w:val="00432DCA"/>
    <w:rsid w:val="00433D67"/>
    <w:rsid w:val="00441F00"/>
    <w:rsid w:val="0044620C"/>
    <w:rsid w:val="00447345"/>
    <w:rsid w:val="00453BD7"/>
    <w:rsid w:val="00453D4F"/>
    <w:rsid w:val="00460032"/>
    <w:rsid w:val="004677B4"/>
    <w:rsid w:val="00467EA9"/>
    <w:rsid w:val="00477728"/>
    <w:rsid w:val="00481F63"/>
    <w:rsid w:val="004834BD"/>
    <w:rsid w:val="004846B6"/>
    <w:rsid w:val="004855DA"/>
    <w:rsid w:val="00491AE4"/>
    <w:rsid w:val="00496CFA"/>
    <w:rsid w:val="004A3703"/>
    <w:rsid w:val="004B2826"/>
    <w:rsid w:val="004B2C9C"/>
    <w:rsid w:val="004B471E"/>
    <w:rsid w:val="004B6969"/>
    <w:rsid w:val="004C5D0C"/>
    <w:rsid w:val="004D1F20"/>
    <w:rsid w:val="004D6C55"/>
    <w:rsid w:val="004E3E7D"/>
    <w:rsid w:val="004F1133"/>
    <w:rsid w:val="004F6EDA"/>
    <w:rsid w:val="0050010A"/>
    <w:rsid w:val="0050603C"/>
    <w:rsid w:val="005142EB"/>
    <w:rsid w:val="00521439"/>
    <w:rsid w:val="00525B4E"/>
    <w:rsid w:val="005317F2"/>
    <w:rsid w:val="00533C44"/>
    <w:rsid w:val="0054072D"/>
    <w:rsid w:val="00544EDC"/>
    <w:rsid w:val="00545844"/>
    <w:rsid w:val="005519F0"/>
    <w:rsid w:val="00552751"/>
    <w:rsid w:val="00554710"/>
    <w:rsid w:val="005563BD"/>
    <w:rsid w:val="00562E34"/>
    <w:rsid w:val="005720AF"/>
    <w:rsid w:val="00580A72"/>
    <w:rsid w:val="0058759B"/>
    <w:rsid w:val="005875C0"/>
    <w:rsid w:val="00591C58"/>
    <w:rsid w:val="005A3374"/>
    <w:rsid w:val="005B0FF8"/>
    <w:rsid w:val="005B253B"/>
    <w:rsid w:val="005B5C5F"/>
    <w:rsid w:val="005C0C3E"/>
    <w:rsid w:val="005C3C12"/>
    <w:rsid w:val="005C5F28"/>
    <w:rsid w:val="005C6C89"/>
    <w:rsid w:val="005D6899"/>
    <w:rsid w:val="005E03C9"/>
    <w:rsid w:val="005E26B7"/>
    <w:rsid w:val="005E370D"/>
    <w:rsid w:val="005E5EB1"/>
    <w:rsid w:val="005F1844"/>
    <w:rsid w:val="005F2F0E"/>
    <w:rsid w:val="005F72C1"/>
    <w:rsid w:val="00611815"/>
    <w:rsid w:val="00616015"/>
    <w:rsid w:val="00616C7C"/>
    <w:rsid w:val="006237DE"/>
    <w:rsid w:val="00623B51"/>
    <w:rsid w:val="0062405A"/>
    <w:rsid w:val="0062574C"/>
    <w:rsid w:val="006437E7"/>
    <w:rsid w:val="00646CBF"/>
    <w:rsid w:val="00651861"/>
    <w:rsid w:val="006524B6"/>
    <w:rsid w:val="0065339E"/>
    <w:rsid w:val="00653400"/>
    <w:rsid w:val="00667869"/>
    <w:rsid w:val="00670946"/>
    <w:rsid w:val="00671822"/>
    <w:rsid w:val="00671D55"/>
    <w:rsid w:val="0067269E"/>
    <w:rsid w:val="00685D91"/>
    <w:rsid w:val="006907C4"/>
    <w:rsid w:val="006912DF"/>
    <w:rsid w:val="00691AEC"/>
    <w:rsid w:val="00694C44"/>
    <w:rsid w:val="006A3718"/>
    <w:rsid w:val="006B2E17"/>
    <w:rsid w:val="006B49B9"/>
    <w:rsid w:val="006C38A1"/>
    <w:rsid w:val="006D04C5"/>
    <w:rsid w:val="006D0A80"/>
    <w:rsid w:val="006E1C12"/>
    <w:rsid w:val="006F0748"/>
    <w:rsid w:val="006F23B1"/>
    <w:rsid w:val="006F4344"/>
    <w:rsid w:val="00717F39"/>
    <w:rsid w:val="007226BF"/>
    <w:rsid w:val="00735653"/>
    <w:rsid w:val="00735F03"/>
    <w:rsid w:val="007469CD"/>
    <w:rsid w:val="0074797D"/>
    <w:rsid w:val="007526C4"/>
    <w:rsid w:val="00752DFF"/>
    <w:rsid w:val="007534A6"/>
    <w:rsid w:val="00754475"/>
    <w:rsid w:val="00756535"/>
    <w:rsid w:val="00761966"/>
    <w:rsid w:val="00766D97"/>
    <w:rsid w:val="007674A1"/>
    <w:rsid w:val="00772F17"/>
    <w:rsid w:val="00775263"/>
    <w:rsid w:val="00784E8B"/>
    <w:rsid w:val="00790AFC"/>
    <w:rsid w:val="007947F7"/>
    <w:rsid w:val="00794886"/>
    <w:rsid w:val="00796C4A"/>
    <w:rsid w:val="00796CA6"/>
    <w:rsid w:val="007A74DF"/>
    <w:rsid w:val="007A75A5"/>
    <w:rsid w:val="007B3664"/>
    <w:rsid w:val="007B53EB"/>
    <w:rsid w:val="007D188C"/>
    <w:rsid w:val="007E0298"/>
    <w:rsid w:val="007E47BF"/>
    <w:rsid w:val="007E72A8"/>
    <w:rsid w:val="007F006A"/>
    <w:rsid w:val="007F6A9C"/>
    <w:rsid w:val="0080420B"/>
    <w:rsid w:val="00814CDE"/>
    <w:rsid w:val="00815A80"/>
    <w:rsid w:val="008218DA"/>
    <w:rsid w:val="00824B37"/>
    <w:rsid w:val="008261C9"/>
    <w:rsid w:val="00830CBC"/>
    <w:rsid w:val="00831DC9"/>
    <w:rsid w:val="008353DB"/>
    <w:rsid w:val="00835BB3"/>
    <w:rsid w:val="008435CF"/>
    <w:rsid w:val="00845D5F"/>
    <w:rsid w:val="00857072"/>
    <w:rsid w:val="0087281C"/>
    <w:rsid w:val="0088048B"/>
    <w:rsid w:val="00883543"/>
    <w:rsid w:val="00892020"/>
    <w:rsid w:val="008955F2"/>
    <w:rsid w:val="0089736B"/>
    <w:rsid w:val="008A0AEE"/>
    <w:rsid w:val="008C589E"/>
    <w:rsid w:val="008D2DC8"/>
    <w:rsid w:val="008D309D"/>
    <w:rsid w:val="008D6D0E"/>
    <w:rsid w:val="008D7BE3"/>
    <w:rsid w:val="008E25FC"/>
    <w:rsid w:val="008F3DC3"/>
    <w:rsid w:val="008F6CD8"/>
    <w:rsid w:val="009076A0"/>
    <w:rsid w:val="00916456"/>
    <w:rsid w:val="009213AB"/>
    <w:rsid w:val="00934BBA"/>
    <w:rsid w:val="009363A4"/>
    <w:rsid w:val="00937D77"/>
    <w:rsid w:val="009421B6"/>
    <w:rsid w:val="00950B6F"/>
    <w:rsid w:val="009562AB"/>
    <w:rsid w:val="00961203"/>
    <w:rsid w:val="0096189C"/>
    <w:rsid w:val="0096290D"/>
    <w:rsid w:val="009807B5"/>
    <w:rsid w:val="0099383E"/>
    <w:rsid w:val="00997CB0"/>
    <w:rsid w:val="009A22C0"/>
    <w:rsid w:val="009B2864"/>
    <w:rsid w:val="009B4779"/>
    <w:rsid w:val="009C2863"/>
    <w:rsid w:val="009C362C"/>
    <w:rsid w:val="009C5A65"/>
    <w:rsid w:val="009D2112"/>
    <w:rsid w:val="009D25C1"/>
    <w:rsid w:val="009D4A37"/>
    <w:rsid w:val="009D7291"/>
    <w:rsid w:val="009E17B0"/>
    <w:rsid w:val="009E3AA8"/>
    <w:rsid w:val="009F1808"/>
    <w:rsid w:val="00A001E8"/>
    <w:rsid w:val="00A003D3"/>
    <w:rsid w:val="00A027AA"/>
    <w:rsid w:val="00A10E90"/>
    <w:rsid w:val="00A118B8"/>
    <w:rsid w:val="00A212DA"/>
    <w:rsid w:val="00A213FA"/>
    <w:rsid w:val="00A229CD"/>
    <w:rsid w:val="00A340E9"/>
    <w:rsid w:val="00A37AA1"/>
    <w:rsid w:val="00A43765"/>
    <w:rsid w:val="00A47590"/>
    <w:rsid w:val="00A71FA8"/>
    <w:rsid w:val="00A755A0"/>
    <w:rsid w:val="00A80A47"/>
    <w:rsid w:val="00A8210F"/>
    <w:rsid w:val="00A86E81"/>
    <w:rsid w:val="00A87FBB"/>
    <w:rsid w:val="00A901FF"/>
    <w:rsid w:val="00A91E1F"/>
    <w:rsid w:val="00A93F67"/>
    <w:rsid w:val="00A9735D"/>
    <w:rsid w:val="00AA2DE6"/>
    <w:rsid w:val="00AB28AF"/>
    <w:rsid w:val="00AB2DAE"/>
    <w:rsid w:val="00AB63A9"/>
    <w:rsid w:val="00AB7677"/>
    <w:rsid w:val="00AC4E36"/>
    <w:rsid w:val="00AD0DCE"/>
    <w:rsid w:val="00AD2615"/>
    <w:rsid w:val="00AE3E76"/>
    <w:rsid w:val="00AE7D47"/>
    <w:rsid w:val="00AF5B67"/>
    <w:rsid w:val="00B02224"/>
    <w:rsid w:val="00B02604"/>
    <w:rsid w:val="00B0545D"/>
    <w:rsid w:val="00B06AC3"/>
    <w:rsid w:val="00B110C1"/>
    <w:rsid w:val="00B13C30"/>
    <w:rsid w:val="00B16CD5"/>
    <w:rsid w:val="00B20246"/>
    <w:rsid w:val="00B25648"/>
    <w:rsid w:val="00B30EA1"/>
    <w:rsid w:val="00B42233"/>
    <w:rsid w:val="00B44526"/>
    <w:rsid w:val="00B505DB"/>
    <w:rsid w:val="00B507CF"/>
    <w:rsid w:val="00B50DED"/>
    <w:rsid w:val="00B60701"/>
    <w:rsid w:val="00B70972"/>
    <w:rsid w:val="00B71D06"/>
    <w:rsid w:val="00B72CF6"/>
    <w:rsid w:val="00B7384F"/>
    <w:rsid w:val="00B73BC5"/>
    <w:rsid w:val="00B80918"/>
    <w:rsid w:val="00B87220"/>
    <w:rsid w:val="00B90875"/>
    <w:rsid w:val="00B932DA"/>
    <w:rsid w:val="00B93F6B"/>
    <w:rsid w:val="00B9435E"/>
    <w:rsid w:val="00BA1C3D"/>
    <w:rsid w:val="00BA251F"/>
    <w:rsid w:val="00BA6853"/>
    <w:rsid w:val="00BB02C9"/>
    <w:rsid w:val="00BC4357"/>
    <w:rsid w:val="00BC46FC"/>
    <w:rsid w:val="00BD5135"/>
    <w:rsid w:val="00BF0BE2"/>
    <w:rsid w:val="00BF4615"/>
    <w:rsid w:val="00BF554A"/>
    <w:rsid w:val="00C013CF"/>
    <w:rsid w:val="00C045C0"/>
    <w:rsid w:val="00C056F8"/>
    <w:rsid w:val="00C065A5"/>
    <w:rsid w:val="00C068F9"/>
    <w:rsid w:val="00C21175"/>
    <w:rsid w:val="00C26236"/>
    <w:rsid w:val="00C2642D"/>
    <w:rsid w:val="00C355FF"/>
    <w:rsid w:val="00C42F25"/>
    <w:rsid w:val="00C5027A"/>
    <w:rsid w:val="00C64363"/>
    <w:rsid w:val="00C657FB"/>
    <w:rsid w:val="00C70CFD"/>
    <w:rsid w:val="00C8014C"/>
    <w:rsid w:val="00C8739A"/>
    <w:rsid w:val="00C87854"/>
    <w:rsid w:val="00C90B78"/>
    <w:rsid w:val="00C91534"/>
    <w:rsid w:val="00C97749"/>
    <w:rsid w:val="00CA2569"/>
    <w:rsid w:val="00CB16CA"/>
    <w:rsid w:val="00CB2A9B"/>
    <w:rsid w:val="00CB5628"/>
    <w:rsid w:val="00CC7A13"/>
    <w:rsid w:val="00CD6A04"/>
    <w:rsid w:val="00CE3CB3"/>
    <w:rsid w:val="00CF0B97"/>
    <w:rsid w:val="00CF2614"/>
    <w:rsid w:val="00CF6D5C"/>
    <w:rsid w:val="00CF7F16"/>
    <w:rsid w:val="00D03C78"/>
    <w:rsid w:val="00D10504"/>
    <w:rsid w:val="00D15165"/>
    <w:rsid w:val="00D24679"/>
    <w:rsid w:val="00D24B22"/>
    <w:rsid w:val="00D30093"/>
    <w:rsid w:val="00D317A1"/>
    <w:rsid w:val="00D31FE2"/>
    <w:rsid w:val="00D42992"/>
    <w:rsid w:val="00D47E7C"/>
    <w:rsid w:val="00D51301"/>
    <w:rsid w:val="00D54061"/>
    <w:rsid w:val="00D60D7D"/>
    <w:rsid w:val="00D63315"/>
    <w:rsid w:val="00D6446A"/>
    <w:rsid w:val="00D704E9"/>
    <w:rsid w:val="00D80B14"/>
    <w:rsid w:val="00D80F49"/>
    <w:rsid w:val="00D81CE3"/>
    <w:rsid w:val="00D83079"/>
    <w:rsid w:val="00D83DA6"/>
    <w:rsid w:val="00D84464"/>
    <w:rsid w:val="00D85F23"/>
    <w:rsid w:val="00D873A6"/>
    <w:rsid w:val="00D91364"/>
    <w:rsid w:val="00D91685"/>
    <w:rsid w:val="00DA2623"/>
    <w:rsid w:val="00DA378B"/>
    <w:rsid w:val="00DA46B0"/>
    <w:rsid w:val="00DB1260"/>
    <w:rsid w:val="00DD3657"/>
    <w:rsid w:val="00DD66AC"/>
    <w:rsid w:val="00DD6FE0"/>
    <w:rsid w:val="00DD75FA"/>
    <w:rsid w:val="00DD79E6"/>
    <w:rsid w:val="00DE0A8B"/>
    <w:rsid w:val="00DE34F5"/>
    <w:rsid w:val="00DE39E6"/>
    <w:rsid w:val="00DE4F41"/>
    <w:rsid w:val="00DF028D"/>
    <w:rsid w:val="00DF3351"/>
    <w:rsid w:val="00E0366E"/>
    <w:rsid w:val="00E11363"/>
    <w:rsid w:val="00E13350"/>
    <w:rsid w:val="00E13B41"/>
    <w:rsid w:val="00E2124D"/>
    <w:rsid w:val="00E25495"/>
    <w:rsid w:val="00E2676F"/>
    <w:rsid w:val="00E271E1"/>
    <w:rsid w:val="00E30B5F"/>
    <w:rsid w:val="00E3136F"/>
    <w:rsid w:val="00E32E36"/>
    <w:rsid w:val="00E43B09"/>
    <w:rsid w:val="00E54C1D"/>
    <w:rsid w:val="00E63E92"/>
    <w:rsid w:val="00E73FD7"/>
    <w:rsid w:val="00E775BB"/>
    <w:rsid w:val="00E863EC"/>
    <w:rsid w:val="00E92C01"/>
    <w:rsid w:val="00E94AF1"/>
    <w:rsid w:val="00E963EB"/>
    <w:rsid w:val="00EA0E80"/>
    <w:rsid w:val="00EA2B17"/>
    <w:rsid w:val="00EA2D1E"/>
    <w:rsid w:val="00EB76AD"/>
    <w:rsid w:val="00EC2BF2"/>
    <w:rsid w:val="00EC306D"/>
    <w:rsid w:val="00EE088D"/>
    <w:rsid w:val="00EE1BB4"/>
    <w:rsid w:val="00EE2B20"/>
    <w:rsid w:val="00EE7089"/>
    <w:rsid w:val="00EF48EF"/>
    <w:rsid w:val="00EF6F09"/>
    <w:rsid w:val="00EF6F9E"/>
    <w:rsid w:val="00F00A76"/>
    <w:rsid w:val="00F01EEF"/>
    <w:rsid w:val="00F03220"/>
    <w:rsid w:val="00F06143"/>
    <w:rsid w:val="00F1268E"/>
    <w:rsid w:val="00F17431"/>
    <w:rsid w:val="00F17B68"/>
    <w:rsid w:val="00F17FAD"/>
    <w:rsid w:val="00F23229"/>
    <w:rsid w:val="00F33E42"/>
    <w:rsid w:val="00F402B2"/>
    <w:rsid w:val="00F42FCA"/>
    <w:rsid w:val="00F440FE"/>
    <w:rsid w:val="00F61216"/>
    <w:rsid w:val="00F62032"/>
    <w:rsid w:val="00F63F94"/>
    <w:rsid w:val="00F677B9"/>
    <w:rsid w:val="00F74EF3"/>
    <w:rsid w:val="00F77D0E"/>
    <w:rsid w:val="00F77E55"/>
    <w:rsid w:val="00F838D5"/>
    <w:rsid w:val="00F86051"/>
    <w:rsid w:val="00F920F3"/>
    <w:rsid w:val="00F94D28"/>
    <w:rsid w:val="00FA4366"/>
    <w:rsid w:val="00FA5CDB"/>
    <w:rsid w:val="00FA5D78"/>
    <w:rsid w:val="00FA6F04"/>
    <w:rsid w:val="00FC2661"/>
    <w:rsid w:val="00FD0C76"/>
    <w:rsid w:val="00FD1EEC"/>
    <w:rsid w:val="00FD4625"/>
    <w:rsid w:val="00FD7B01"/>
    <w:rsid w:val="00FE0FE8"/>
    <w:rsid w:val="00FE3F4A"/>
    <w:rsid w:val="00FF3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0D"/>
    <w:pPr>
      <w:spacing w:after="200" w:line="276" w:lineRule="auto"/>
    </w:pPr>
    <w:rPr>
      <w:rFonts w:cs="Calibri"/>
      <w:lang w:val="ru-RU" w:eastAsia="en-US"/>
    </w:rPr>
  </w:style>
  <w:style w:type="paragraph" w:styleId="1">
    <w:name w:val="heading 1"/>
    <w:basedOn w:val="a"/>
    <w:next w:val="a"/>
    <w:link w:val="10"/>
    <w:qFormat/>
    <w:locked/>
    <w:rsid w:val="00B50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110C1"/>
    <w:pPr>
      <w:keepNext/>
      <w:spacing w:after="0" w:line="240" w:lineRule="auto"/>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B110C1"/>
    <w:rPr>
      <w:rFonts w:ascii="Times New Roman" w:hAnsi="Times New Roman" w:cs="Times New Roman"/>
      <w:sz w:val="24"/>
      <w:szCs w:val="24"/>
    </w:rPr>
  </w:style>
  <w:style w:type="character" w:styleId="a3">
    <w:name w:val="Hyperlink"/>
    <w:basedOn w:val="a0"/>
    <w:rsid w:val="001C32D5"/>
    <w:rPr>
      <w:color w:val="0000FF"/>
      <w:u w:val="single"/>
    </w:rPr>
  </w:style>
  <w:style w:type="paragraph" w:customStyle="1" w:styleId="a4">
    <w:name w:val="Текст с отступом"/>
    <w:basedOn w:val="a"/>
    <w:uiPriority w:val="99"/>
    <w:rsid w:val="00180A73"/>
    <w:pPr>
      <w:spacing w:after="0" w:line="360" w:lineRule="auto"/>
      <w:ind w:firstLine="720"/>
    </w:pPr>
    <w:rPr>
      <w:rFonts w:ascii="Times New Roman" w:eastAsia="Times New Roman" w:hAnsi="Times New Roman" w:cs="Times New Roman"/>
      <w:sz w:val="24"/>
      <w:szCs w:val="24"/>
      <w:lang w:eastAsia="ru-RU"/>
    </w:rPr>
  </w:style>
  <w:style w:type="table" w:styleId="a5">
    <w:name w:val="Table Grid"/>
    <w:basedOn w:val="a1"/>
    <w:uiPriority w:val="59"/>
    <w:rsid w:val="00F174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D7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D79E6"/>
    <w:rPr>
      <w:rFonts w:ascii="Tahoma" w:hAnsi="Tahoma" w:cs="Tahoma"/>
      <w:sz w:val="16"/>
      <w:szCs w:val="16"/>
      <w:lang w:eastAsia="en-US"/>
    </w:rPr>
  </w:style>
  <w:style w:type="character" w:styleId="a8">
    <w:name w:val="Placeholder Text"/>
    <w:basedOn w:val="a0"/>
    <w:uiPriority w:val="99"/>
    <w:semiHidden/>
    <w:rsid w:val="00DD79E6"/>
    <w:rPr>
      <w:color w:val="808080"/>
    </w:rPr>
  </w:style>
  <w:style w:type="character" w:customStyle="1" w:styleId="num">
    <w:name w:val="num"/>
    <w:basedOn w:val="a0"/>
    <w:uiPriority w:val="99"/>
    <w:rsid w:val="0074797D"/>
  </w:style>
  <w:style w:type="character" w:customStyle="1" w:styleId="11">
    <w:name w:val="Название1"/>
    <w:basedOn w:val="a0"/>
    <w:uiPriority w:val="99"/>
    <w:rsid w:val="0074797D"/>
  </w:style>
  <w:style w:type="paragraph" w:styleId="HTML">
    <w:name w:val="HTML Preformatted"/>
    <w:basedOn w:val="a"/>
    <w:link w:val="HTML0"/>
    <w:uiPriority w:val="99"/>
    <w:semiHidden/>
    <w:rsid w:val="0075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34A6"/>
    <w:rPr>
      <w:rFonts w:ascii="Courier New" w:hAnsi="Courier New" w:cs="Courier New"/>
    </w:rPr>
  </w:style>
  <w:style w:type="character" w:customStyle="1" w:styleId="apple-converted-space">
    <w:name w:val="apple-converted-space"/>
    <w:basedOn w:val="a0"/>
    <w:rsid w:val="0020616E"/>
  </w:style>
  <w:style w:type="paragraph" w:styleId="a9">
    <w:name w:val="Document Map"/>
    <w:basedOn w:val="a"/>
    <w:link w:val="aa"/>
    <w:uiPriority w:val="99"/>
    <w:semiHidden/>
    <w:rsid w:val="004A370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9E5B1E"/>
    <w:rPr>
      <w:rFonts w:ascii="Times New Roman" w:hAnsi="Times New Roman"/>
      <w:sz w:val="0"/>
      <w:szCs w:val="0"/>
      <w:lang w:val="ru-RU" w:eastAsia="en-US"/>
    </w:rPr>
  </w:style>
  <w:style w:type="character" w:customStyle="1" w:styleId="cit-year">
    <w:name w:val="cit-year"/>
    <w:rsid w:val="00DE4F41"/>
  </w:style>
  <w:style w:type="character" w:customStyle="1" w:styleId="cit-title">
    <w:name w:val="cit-title"/>
    <w:rsid w:val="00DE4F41"/>
  </w:style>
  <w:style w:type="character" w:customStyle="1" w:styleId="cit-volname">
    <w:name w:val="cit-volname"/>
    <w:rsid w:val="00DE4F41"/>
  </w:style>
  <w:style w:type="character" w:customStyle="1" w:styleId="cit-pages">
    <w:name w:val="cit-pages"/>
    <w:rsid w:val="00DE4F41"/>
  </w:style>
  <w:style w:type="character" w:styleId="ab">
    <w:name w:val="Strong"/>
    <w:basedOn w:val="a0"/>
    <w:uiPriority w:val="22"/>
    <w:qFormat/>
    <w:locked/>
    <w:rsid w:val="001A60DF"/>
    <w:rPr>
      <w:b/>
      <w:bCs/>
    </w:rPr>
  </w:style>
  <w:style w:type="paragraph" w:styleId="ac">
    <w:name w:val="Normal (Web)"/>
    <w:basedOn w:val="a"/>
    <w:uiPriority w:val="99"/>
    <w:unhideWhenUsed/>
    <w:rsid w:val="001A6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07CF"/>
    <w:rPr>
      <w:rFonts w:asciiTheme="majorHAnsi" w:eastAsiaTheme="majorEastAsia" w:hAnsiTheme="majorHAnsi" w:cstheme="majorBidi"/>
      <w:b/>
      <w:bCs/>
      <w:color w:val="365F91" w:themeColor="accent1" w:themeShade="BF"/>
      <w:sz w:val="28"/>
      <w:szCs w:val="28"/>
      <w:lang w:val="ru-RU" w:eastAsia="en-US"/>
    </w:rPr>
  </w:style>
  <w:style w:type="paragraph" w:styleId="ad">
    <w:name w:val="List Paragraph"/>
    <w:basedOn w:val="a"/>
    <w:uiPriority w:val="34"/>
    <w:qFormat/>
    <w:rsid w:val="00453D4F"/>
    <w:pPr>
      <w:ind w:left="720"/>
      <w:contextualSpacing/>
    </w:pPr>
  </w:style>
  <w:style w:type="character" w:customStyle="1" w:styleId="xxfm56659104">
    <w:name w:val="x_xfm_56659104"/>
    <w:basedOn w:val="a0"/>
    <w:rsid w:val="002F16D4"/>
  </w:style>
  <w:style w:type="paragraph" w:styleId="ae">
    <w:name w:val="header"/>
    <w:basedOn w:val="a"/>
    <w:link w:val="af"/>
    <w:uiPriority w:val="99"/>
    <w:unhideWhenUsed/>
    <w:rsid w:val="0036439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391"/>
    <w:rPr>
      <w:rFonts w:cs="Calibri"/>
      <w:lang w:val="ru-RU" w:eastAsia="en-US"/>
    </w:rPr>
  </w:style>
  <w:style w:type="paragraph" w:styleId="af0">
    <w:name w:val="footer"/>
    <w:basedOn w:val="a"/>
    <w:link w:val="af1"/>
    <w:uiPriority w:val="99"/>
    <w:unhideWhenUsed/>
    <w:rsid w:val="0036439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391"/>
    <w:rPr>
      <w:rFonts w:cs="Calibri"/>
      <w:lang w:val="ru-RU" w:eastAsia="en-US"/>
    </w:rPr>
  </w:style>
  <w:style w:type="paragraph" w:customStyle="1" w:styleId="HeaderOdd">
    <w:name w:val="Header Odd"/>
    <w:basedOn w:val="af2"/>
    <w:qFormat/>
    <w:rsid w:val="00364391"/>
    <w:pPr>
      <w:pBdr>
        <w:bottom w:val="single" w:sz="4" w:space="1" w:color="5B9BD5"/>
      </w:pBdr>
      <w:jc w:val="right"/>
    </w:pPr>
    <w:rPr>
      <w:rFonts w:eastAsia="Times New Roman" w:cs="Times New Roman"/>
      <w:b/>
      <w:bCs/>
      <w:color w:val="44546A"/>
      <w:sz w:val="20"/>
      <w:szCs w:val="23"/>
      <w:lang w:eastAsia="ja-JP"/>
    </w:rPr>
  </w:style>
  <w:style w:type="paragraph" w:styleId="af2">
    <w:name w:val="No Spacing"/>
    <w:uiPriority w:val="1"/>
    <w:qFormat/>
    <w:rsid w:val="00364391"/>
    <w:rPr>
      <w:rFonts w:cs="Calibri"/>
      <w:lang w:val="ru-RU" w:eastAsia="en-US"/>
    </w:rPr>
  </w:style>
  <w:style w:type="paragraph" w:customStyle="1" w:styleId="FooterEven">
    <w:name w:val="Footer Even"/>
    <w:basedOn w:val="a"/>
    <w:qFormat/>
    <w:rsid w:val="00364391"/>
    <w:pPr>
      <w:pBdr>
        <w:top w:val="single" w:sz="4" w:space="1" w:color="5B9BD5"/>
      </w:pBdr>
      <w:spacing w:after="180" w:line="264" w:lineRule="auto"/>
    </w:pPr>
    <w:rPr>
      <w:rFonts w:eastAsia="Times New Roman" w:cs="Times New Roman"/>
      <w:color w:val="44546A"/>
      <w:sz w:val="20"/>
      <w:szCs w:val="23"/>
      <w:lang w:eastAsia="ja-JP"/>
    </w:rPr>
  </w:style>
  <w:style w:type="paragraph" w:customStyle="1" w:styleId="HeaderEven">
    <w:name w:val="Header Even"/>
    <w:basedOn w:val="af2"/>
    <w:qFormat/>
    <w:rsid w:val="00364391"/>
    <w:pPr>
      <w:pBdr>
        <w:bottom w:val="single" w:sz="4" w:space="1" w:color="5B9BD5"/>
      </w:pBdr>
    </w:pPr>
    <w:rPr>
      <w:rFonts w:eastAsia="Times New Roman" w:cs="Times New Roman"/>
      <w:b/>
      <w:bCs/>
      <w:color w:val="44546A"/>
      <w:sz w:val="20"/>
      <w:szCs w:val="23"/>
      <w:lang w:eastAsia="ja-JP"/>
    </w:rPr>
  </w:style>
  <w:style w:type="paragraph" w:customStyle="1" w:styleId="FooterOdd">
    <w:name w:val="Footer Odd"/>
    <w:basedOn w:val="a"/>
    <w:qFormat/>
    <w:rsid w:val="00364391"/>
    <w:pPr>
      <w:pBdr>
        <w:top w:val="single" w:sz="4" w:space="1" w:color="5B9BD5"/>
      </w:pBdr>
      <w:spacing w:after="180" w:line="264" w:lineRule="auto"/>
      <w:jc w:val="right"/>
    </w:pPr>
    <w:rPr>
      <w:rFonts w:eastAsia="Times New Roman" w:cs="Times New Roman"/>
      <w:color w:val="44546A"/>
      <w:sz w:val="20"/>
      <w:szCs w:val="23"/>
      <w:lang w:eastAsia="ja-JP"/>
    </w:rPr>
  </w:style>
  <w:style w:type="character" w:customStyle="1" w:styleId="hps">
    <w:name w:val="hps"/>
    <w:basedOn w:val="a0"/>
    <w:rsid w:val="005563BD"/>
  </w:style>
  <w:style w:type="character" w:customStyle="1" w:styleId="shorttext">
    <w:name w:val="short_text"/>
    <w:basedOn w:val="a0"/>
    <w:rsid w:val="005563BD"/>
  </w:style>
  <w:style w:type="character" w:customStyle="1" w:styleId="nlmstring-name">
    <w:name w:val="nlm_string-name"/>
    <w:basedOn w:val="a0"/>
    <w:rsid w:val="005563BD"/>
  </w:style>
  <w:style w:type="character" w:customStyle="1" w:styleId="tlid-translation">
    <w:name w:val="tlid-translation"/>
    <w:basedOn w:val="a0"/>
    <w:rsid w:val="006F23B1"/>
  </w:style>
  <w:style w:type="paragraph" w:customStyle="1" w:styleId="rvps17">
    <w:name w:val="rvps17"/>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20ADD"/>
  </w:style>
  <w:style w:type="paragraph" w:customStyle="1" w:styleId="rvps6">
    <w:name w:val="rvps6"/>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0ADD"/>
  </w:style>
  <w:style w:type="paragraph" w:customStyle="1" w:styleId="rvps7">
    <w:name w:val="rvps7"/>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20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0D"/>
    <w:pPr>
      <w:spacing w:after="200" w:line="276" w:lineRule="auto"/>
    </w:pPr>
    <w:rPr>
      <w:rFonts w:cs="Calibri"/>
      <w:lang w:val="ru-RU" w:eastAsia="en-US"/>
    </w:rPr>
  </w:style>
  <w:style w:type="paragraph" w:styleId="1">
    <w:name w:val="heading 1"/>
    <w:basedOn w:val="a"/>
    <w:next w:val="a"/>
    <w:link w:val="10"/>
    <w:qFormat/>
    <w:locked/>
    <w:rsid w:val="00B50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B110C1"/>
    <w:pPr>
      <w:keepNext/>
      <w:spacing w:after="0" w:line="240" w:lineRule="auto"/>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B110C1"/>
    <w:rPr>
      <w:rFonts w:ascii="Times New Roman" w:hAnsi="Times New Roman" w:cs="Times New Roman"/>
      <w:sz w:val="24"/>
      <w:szCs w:val="24"/>
    </w:rPr>
  </w:style>
  <w:style w:type="character" w:styleId="a3">
    <w:name w:val="Hyperlink"/>
    <w:basedOn w:val="a0"/>
    <w:rsid w:val="001C32D5"/>
    <w:rPr>
      <w:color w:val="0000FF"/>
      <w:u w:val="single"/>
    </w:rPr>
  </w:style>
  <w:style w:type="paragraph" w:customStyle="1" w:styleId="a4">
    <w:name w:val="Текст с отступом"/>
    <w:basedOn w:val="a"/>
    <w:uiPriority w:val="99"/>
    <w:rsid w:val="00180A73"/>
    <w:pPr>
      <w:spacing w:after="0" w:line="360" w:lineRule="auto"/>
      <w:ind w:firstLine="720"/>
    </w:pPr>
    <w:rPr>
      <w:rFonts w:ascii="Times New Roman" w:eastAsia="Times New Roman" w:hAnsi="Times New Roman" w:cs="Times New Roman"/>
      <w:sz w:val="24"/>
      <w:szCs w:val="24"/>
      <w:lang w:eastAsia="ru-RU"/>
    </w:rPr>
  </w:style>
  <w:style w:type="table" w:styleId="a5">
    <w:name w:val="Table Grid"/>
    <w:basedOn w:val="a1"/>
    <w:uiPriority w:val="59"/>
    <w:rsid w:val="00F174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D79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D79E6"/>
    <w:rPr>
      <w:rFonts w:ascii="Tahoma" w:hAnsi="Tahoma" w:cs="Tahoma"/>
      <w:sz w:val="16"/>
      <w:szCs w:val="16"/>
      <w:lang w:eastAsia="en-US"/>
    </w:rPr>
  </w:style>
  <w:style w:type="character" w:styleId="a8">
    <w:name w:val="Placeholder Text"/>
    <w:basedOn w:val="a0"/>
    <w:uiPriority w:val="99"/>
    <w:semiHidden/>
    <w:rsid w:val="00DD79E6"/>
    <w:rPr>
      <w:color w:val="808080"/>
    </w:rPr>
  </w:style>
  <w:style w:type="character" w:customStyle="1" w:styleId="num">
    <w:name w:val="num"/>
    <w:basedOn w:val="a0"/>
    <w:uiPriority w:val="99"/>
    <w:rsid w:val="0074797D"/>
  </w:style>
  <w:style w:type="character" w:customStyle="1" w:styleId="11">
    <w:name w:val="Название1"/>
    <w:basedOn w:val="a0"/>
    <w:uiPriority w:val="99"/>
    <w:rsid w:val="0074797D"/>
  </w:style>
  <w:style w:type="paragraph" w:styleId="HTML">
    <w:name w:val="HTML Preformatted"/>
    <w:basedOn w:val="a"/>
    <w:link w:val="HTML0"/>
    <w:uiPriority w:val="99"/>
    <w:semiHidden/>
    <w:rsid w:val="0075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534A6"/>
    <w:rPr>
      <w:rFonts w:ascii="Courier New" w:hAnsi="Courier New" w:cs="Courier New"/>
    </w:rPr>
  </w:style>
  <w:style w:type="character" w:customStyle="1" w:styleId="apple-converted-space">
    <w:name w:val="apple-converted-space"/>
    <w:basedOn w:val="a0"/>
    <w:rsid w:val="0020616E"/>
  </w:style>
  <w:style w:type="paragraph" w:styleId="a9">
    <w:name w:val="Document Map"/>
    <w:basedOn w:val="a"/>
    <w:link w:val="aa"/>
    <w:uiPriority w:val="99"/>
    <w:semiHidden/>
    <w:rsid w:val="004A370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9E5B1E"/>
    <w:rPr>
      <w:rFonts w:ascii="Times New Roman" w:hAnsi="Times New Roman"/>
      <w:sz w:val="0"/>
      <w:szCs w:val="0"/>
      <w:lang w:val="ru-RU" w:eastAsia="en-US"/>
    </w:rPr>
  </w:style>
  <w:style w:type="character" w:customStyle="1" w:styleId="cit-year">
    <w:name w:val="cit-year"/>
    <w:rsid w:val="00DE4F41"/>
  </w:style>
  <w:style w:type="character" w:customStyle="1" w:styleId="cit-title">
    <w:name w:val="cit-title"/>
    <w:rsid w:val="00DE4F41"/>
  </w:style>
  <w:style w:type="character" w:customStyle="1" w:styleId="cit-volname">
    <w:name w:val="cit-volname"/>
    <w:rsid w:val="00DE4F41"/>
  </w:style>
  <w:style w:type="character" w:customStyle="1" w:styleId="cit-pages">
    <w:name w:val="cit-pages"/>
    <w:rsid w:val="00DE4F41"/>
  </w:style>
  <w:style w:type="character" w:styleId="ab">
    <w:name w:val="Strong"/>
    <w:basedOn w:val="a0"/>
    <w:uiPriority w:val="22"/>
    <w:qFormat/>
    <w:locked/>
    <w:rsid w:val="001A60DF"/>
    <w:rPr>
      <w:b/>
      <w:bCs/>
    </w:rPr>
  </w:style>
  <w:style w:type="paragraph" w:styleId="ac">
    <w:name w:val="Normal (Web)"/>
    <w:basedOn w:val="a"/>
    <w:uiPriority w:val="99"/>
    <w:unhideWhenUsed/>
    <w:rsid w:val="001A6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507CF"/>
    <w:rPr>
      <w:rFonts w:asciiTheme="majorHAnsi" w:eastAsiaTheme="majorEastAsia" w:hAnsiTheme="majorHAnsi" w:cstheme="majorBidi"/>
      <w:b/>
      <w:bCs/>
      <w:color w:val="365F91" w:themeColor="accent1" w:themeShade="BF"/>
      <w:sz w:val="28"/>
      <w:szCs w:val="28"/>
      <w:lang w:val="ru-RU" w:eastAsia="en-US"/>
    </w:rPr>
  </w:style>
  <w:style w:type="paragraph" w:styleId="ad">
    <w:name w:val="List Paragraph"/>
    <w:basedOn w:val="a"/>
    <w:uiPriority w:val="34"/>
    <w:qFormat/>
    <w:rsid w:val="00453D4F"/>
    <w:pPr>
      <w:ind w:left="720"/>
      <w:contextualSpacing/>
    </w:pPr>
  </w:style>
  <w:style w:type="character" w:customStyle="1" w:styleId="xxfm56659104">
    <w:name w:val="x_xfm_56659104"/>
    <w:basedOn w:val="a0"/>
    <w:rsid w:val="002F16D4"/>
  </w:style>
  <w:style w:type="paragraph" w:styleId="ae">
    <w:name w:val="header"/>
    <w:basedOn w:val="a"/>
    <w:link w:val="af"/>
    <w:uiPriority w:val="99"/>
    <w:unhideWhenUsed/>
    <w:rsid w:val="0036439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64391"/>
    <w:rPr>
      <w:rFonts w:cs="Calibri"/>
      <w:lang w:val="ru-RU" w:eastAsia="en-US"/>
    </w:rPr>
  </w:style>
  <w:style w:type="paragraph" w:styleId="af0">
    <w:name w:val="footer"/>
    <w:basedOn w:val="a"/>
    <w:link w:val="af1"/>
    <w:uiPriority w:val="99"/>
    <w:unhideWhenUsed/>
    <w:rsid w:val="0036439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64391"/>
    <w:rPr>
      <w:rFonts w:cs="Calibri"/>
      <w:lang w:val="ru-RU" w:eastAsia="en-US"/>
    </w:rPr>
  </w:style>
  <w:style w:type="paragraph" w:customStyle="1" w:styleId="HeaderOdd">
    <w:name w:val="Header Odd"/>
    <w:basedOn w:val="af2"/>
    <w:qFormat/>
    <w:rsid w:val="00364391"/>
    <w:pPr>
      <w:pBdr>
        <w:bottom w:val="single" w:sz="4" w:space="1" w:color="5B9BD5"/>
      </w:pBdr>
      <w:jc w:val="right"/>
    </w:pPr>
    <w:rPr>
      <w:rFonts w:eastAsia="Times New Roman" w:cs="Times New Roman"/>
      <w:b/>
      <w:bCs/>
      <w:color w:val="44546A"/>
      <w:sz w:val="20"/>
      <w:szCs w:val="23"/>
      <w:lang w:eastAsia="ja-JP"/>
    </w:rPr>
  </w:style>
  <w:style w:type="paragraph" w:styleId="af2">
    <w:name w:val="No Spacing"/>
    <w:uiPriority w:val="1"/>
    <w:qFormat/>
    <w:rsid w:val="00364391"/>
    <w:rPr>
      <w:rFonts w:cs="Calibri"/>
      <w:lang w:val="ru-RU" w:eastAsia="en-US"/>
    </w:rPr>
  </w:style>
  <w:style w:type="paragraph" w:customStyle="1" w:styleId="FooterEven">
    <w:name w:val="Footer Even"/>
    <w:basedOn w:val="a"/>
    <w:qFormat/>
    <w:rsid w:val="00364391"/>
    <w:pPr>
      <w:pBdr>
        <w:top w:val="single" w:sz="4" w:space="1" w:color="5B9BD5"/>
      </w:pBdr>
      <w:spacing w:after="180" w:line="264" w:lineRule="auto"/>
    </w:pPr>
    <w:rPr>
      <w:rFonts w:eastAsia="Times New Roman" w:cs="Times New Roman"/>
      <w:color w:val="44546A"/>
      <w:sz w:val="20"/>
      <w:szCs w:val="23"/>
      <w:lang w:eastAsia="ja-JP"/>
    </w:rPr>
  </w:style>
  <w:style w:type="paragraph" w:customStyle="1" w:styleId="HeaderEven">
    <w:name w:val="Header Even"/>
    <w:basedOn w:val="af2"/>
    <w:qFormat/>
    <w:rsid w:val="00364391"/>
    <w:pPr>
      <w:pBdr>
        <w:bottom w:val="single" w:sz="4" w:space="1" w:color="5B9BD5"/>
      </w:pBdr>
    </w:pPr>
    <w:rPr>
      <w:rFonts w:eastAsia="Times New Roman" w:cs="Times New Roman"/>
      <w:b/>
      <w:bCs/>
      <w:color w:val="44546A"/>
      <w:sz w:val="20"/>
      <w:szCs w:val="23"/>
      <w:lang w:eastAsia="ja-JP"/>
    </w:rPr>
  </w:style>
  <w:style w:type="paragraph" w:customStyle="1" w:styleId="FooterOdd">
    <w:name w:val="Footer Odd"/>
    <w:basedOn w:val="a"/>
    <w:qFormat/>
    <w:rsid w:val="00364391"/>
    <w:pPr>
      <w:pBdr>
        <w:top w:val="single" w:sz="4" w:space="1" w:color="5B9BD5"/>
      </w:pBdr>
      <w:spacing w:after="180" w:line="264" w:lineRule="auto"/>
      <w:jc w:val="right"/>
    </w:pPr>
    <w:rPr>
      <w:rFonts w:eastAsia="Times New Roman" w:cs="Times New Roman"/>
      <w:color w:val="44546A"/>
      <w:sz w:val="20"/>
      <w:szCs w:val="23"/>
      <w:lang w:eastAsia="ja-JP"/>
    </w:rPr>
  </w:style>
  <w:style w:type="character" w:customStyle="1" w:styleId="hps">
    <w:name w:val="hps"/>
    <w:basedOn w:val="a0"/>
    <w:rsid w:val="005563BD"/>
  </w:style>
  <w:style w:type="character" w:customStyle="1" w:styleId="shorttext">
    <w:name w:val="short_text"/>
    <w:basedOn w:val="a0"/>
    <w:rsid w:val="005563BD"/>
  </w:style>
  <w:style w:type="character" w:customStyle="1" w:styleId="nlmstring-name">
    <w:name w:val="nlm_string-name"/>
    <w:basedOn w:val="a0"/>
    <w:rsid w:val="005563BD"/>
  </w:style>
  <w:style w:type="character" w:customStyle="1" w:styleId="tlid-translation">
    <w:name w:val="tlid-translation"/>
    <w:basedOn w:val="a0"/>
    <w:rsid w:val="006F23B1"/>
  </w:style>
  <w:style w:type="paragraph" w:customStyle="1" w:styleId="rvps17">
    <w:name w:val="rvps17"/>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20ADD"/>
  </w:style>
  <w:style w:type="paragraph" w:customStyle="1" w:styleId="rvps6">
    <w:name w:val="rvps6"/>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0ADD"/>
  </w:style>
  <w:style w:type="paragraph" w:customStyle="1" w:styleId="rvps7">
    <w:name w:val="rvps7"/>
    <w:basedOn w:val="a"/>
    <w:rsid w:val="0032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2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9617">
      <w:bodyDiv w:val="1"/>
      <w:marLeft w:val="0"/>
      <w:marRight w:val="0"/>
      <w:marTop w:val="0"/>
      <w:marBottom w:val="0"/>
      <w:divBdr>
        <w:top w:val="none" w:sz="0" w:space="0" w:color="auto"/>
        <w:left w:val="none" w:sz="0" w:space="0" w:color="auto"/>
        <w:bottom w:val="none" w:sz="0" w:space="0" w:color="auto"/>
        <w:right w:val="none" w:sz="0" w:space="0" w:color="auto"/>
      </w:divBdr>
    </w:div>
    <w:div w:id="893585661">
      <w:bodyDiv w:val="1"/>
      <w:marLeft w:val="0"/>
      <w:marRight w:val="0"/>
      <w:marTop w:val="0"/>
      <w:marBottom w:val="0"/>
      <w:divBdr>
        <w:top w:val="none" w:sz="0" w:space="0" w:color="auto"/>
        <w:left w:val="none" w:sz="0" w:space="0" w:color="auto"/>
        <w:bottom w:val="none" w:sz="0" w:space="0" w:color="auto"/>
        <w:right w:val="none" w:sz="0" w:space="0" w:color="auto"/>
      </w:divBdr>
      <w:divsChild>
        <w:div w:id="1549876767">
          <w:marLeft w:val="0"/>
          <w:marRight w:val="0"/>
          <w:marTop w:val="0"/>
          <w:marBottom w:val="150"/>
          <w:divBdr>
            <w:top w:val="none" w:sz="0" w:space="0" w:color="auto"/>
            <w:left w:val="none" w:sz="0" w:space="0" w:color="auto"/>
            <w:bottom w:val="none" w:sz="0" w:space="0" w:color="auto"/>
            <w:right w:val="none" w:sz="0" w:space="0" w:color="auto"/>
          </w:divBdr>
        </w:div>
      </w:divsChild>
    </w:div>
    <w:div w:id="979114191">
      <w:bodyDiv w:val="1"/>
      <w:marLeft w:val="0"/>
      <w:marRight w:val="0"/>
      <w:marTop w:val="0"/>
      <w:marBottom w:val="0"/>
      <w:divBdr>
        <w:top w:val="none" w:sz="0" w:space="0" w:color="auto"/>
        <w:left w:val="none" w:sz="0" w:space="0" w:color="auto"/>
        <w:bottom w:val="none" w:sz="0" w:space="0" w:color="auto"/>
        <w:right w:val="none" w:sz="0" w:space="0" w:color="auto"/>
      </w:divBdr>
    </w:div>
    <w:div w:id="1009797854">
      <w:bodyDiv w:val="1"/>
      <w:marLeft w:val="0"/>
      <w:marRight w:val="0"/>
      <w:marTop w:val="0"/>
      <w:marBottom w:val="0"/>
      <w:divBdr>
        <w:top w:val="none" w:sz="0" w:space="0" w:color="auto"/>
        <w:left w:val="none" w:sz="0" w:space="0" w:color="auto"/>
        <w:bottom w:val="none" w:sz="0" w:space="0" w:color="auto"/>
        <w:right w:val="none" w:sz="0" w:space="0" w:color="auto"/>
      </w:divBdr>
    </w:div>
    <w:div w:id="1073970302">
      <w:bodyDiv w:val="1"/>
      <w:marLeft w:val="0"/>
      <w:marRight w:val="0"/>
      <w:marTop w:val="0"/>
      <w:marBottom w:val="0"/>
      <w:divBdr>
        <w:top w:val="none" w:sz="0" w:space="0" w:color="auto"/>
        <w:left w:val="none" w:sz="0" w:space="0" w:color="auto"/>
        <w:bottom w:val="none" w:sz="0" w:space="0" w:color="auto"/>
        <w:right w:val="none" w:sz="0" w:space="0" w:color="auto"/>
      </w:divBdr>
    </w:div>
    <w:div w:id="1391347938">
      <w:marLeft w:val="0"/>
      <w:marRight w:val="0"/>
      <w:marTop w:val="0"/>
      <w:marBottom w:val="0"/>
      <w:divBdr>
        <w:top w:val="none" w:sz="0" w:space="0" w:color="auto"/>
        <w:left w:val="none" w:sz="0" w:space="0" w:color="auto"/>
        <w:bottom w:val="none" w:sz="0" w:space="0" w:color="auto"/>
        <w:right w:val="none" w:sz="0" w:space="0" w:color="auto"/>
      </w:divBdr>
    </w:div>
    <w:div w:id="1391347939">
      <w:marLeft w:val="0"/>
      <w:marRight w:val="0"/>
      <w:marTop w:val="0"/>
      <w:marBottom w:val="0"/>
      <w:divBdr>
        <w:top w:val="none" w:sz="0" w:space="0" w:color="auto"/>
        <w:left w:val="none" w:sz="0" w:space="0" w:color="auto"/>
        <w:bottom w:val="none" w:sz="0" w:space="0" w:color="auto"/>
        <w:right w:val="none" w:sz="0" w:space="0" w:color="auto"/>
      </w:divBdr>
      <w:divsChild>
        <w:div w:id="1391347943">
          <w:marLeft w:val="0"/>
          <w:marRight w:val="0"/>
          <w:marTop w:val="0"/>
          <w:marBottom w:val="0"/>
          <w:divBdr>
            <w:top w:val="none" w:sz="0" w:space="0" w:color="auto"/>
            <w:left w:val="none" w:sz="0" w:space="0" w:color="auto"/>
            <w:bottom w:val="none" w:sz="0" w:space="0" w:color="auto"/>
            <w:right w:val="none" w:sz="0" w:space="0" w:color="auto"/>
          </w:divBdr>
          <w:divsChild>
            <w:div w:id="1391347940">
              <w:marLeft w:val="0"/>
              <w:marRight w:val="0"/>
              <w:marTop w:val="0"/>
              <w:marBottom w:val="0"/>
              <w:divBdr>
                <w:top w:val="none" w:sz="0" w:space="0" w:color="auto"/>
                <w:left w:val="none" w:sz="0" w:space="0" w:color="auto"/>
                <w:bottom w:val="none" w:sz="0" w:space="0" w:color="auto"/>
                <w:right w:val="none" w:sz="0" w:space="0" w:color="auto"/>
              </w:divBdr>
              <w:divsChild>
                <w:div w:id="1391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7941">
      <w:marLeft w:val="0"/>
      <w:marRight w:val="0"/>
      <w:marTop w:val="0"/>
      <w:marBottom w:val="0"/>
      <w:divBdr>
        <w:top w:val="none" w:sz="0" w:space="0" w:color="auto"/>
        <w:left w:val="none" w:sz="0" w:space="0" w:color="auto"/>
        <w:bottom w:val="none" w:sz="0" w:space="0" w:color="auto"/>
        <w:right w:val="none" w:sz="0" w:space="0" w:color="auto"/>
      </w:divBdr>
    </w:div>
    <w:div w:id="1391347942">
      <w:marLeft w:val="0"/>
      <w:marRight w:val="0"/>
      <w:marTop w:val="0"/>
      <w:marBottom w:val="0"/>
      <w:divBdr>
        <w:top w:val="none" w:sz="0" w:space="0" w:color="auto"/>
        <w:left w:val="none" w:sz="0" w:space="0" w:color="auto"/>
        <w:bottom w:val="none" w:sz="0" w:space="0" w:color="auto"/>
        <w:right w:val="none" w:sz="0" w:space="0" w:color="auto"/>
      </w:divBdr>
    </w:div>
    <w:div w:id="1391347945">
      <w:marLeft w:val="0"/>
      <w:marRight w:val="0"/>
      <w:marTop w:val="0"/>
      <w:marBottom w:val="0"/>
      <w:divBdr>
        <w:top w:val="none" w:sz="0" w:space="0" w:color="auto"/>
        <w:left w:val="none" w:sz="0" w:space="0" w:color="auto"/>
        <w:bottom w:val="none" w:sz="0" w:space="0" w:color="auto"/>
        <w:right w:val="none" w:sz="0" w:space="0" w:color="auto"/>
      </w:divBdr>
    </w:div>
    <w:div w:id="1391347946">
      <w:marLeft w:val="0"/>
      <w:marRight w:val="0"/>
      <w:marTop w:val="0"/>
      <w:marBottom w:val="0"/>
      <w:divBdr>
        <w:top w:val="none" w:sz="0" w:space="0" w:color="auto"/>
        <w:left w:val="none" w:sz="0" w:space="0" w:color="auto"/>
        <w:bottom w:val="none" w:sz="0" w:space="0" w:color="auto"/>
        <w:right w:val="none" w:sz="0" w:space="0" w:color="auto"/>
      </w:divBdr>
      <w:divsChild>
        <w:div w:id="1391347937">
          <w:marLeft w:val="0"/>
          <w:marRight w:val="0"/>
          <w:marTop w:val="0"/>
          <w:marBottom w:val="0"/>
          <w:divBdr>
            <w:top w:val="none" w:sz="0" w:space="0" w:color="auto"/>
            <w:left w:val="none" w:sz="0" w:space="0" w:color="auto"/>
            <w:bottom w:val="none" w:sz="0" w:space="0" w:color="auto"/>
            <w:right w:val="none" w:sz="0" w:space="0" w:color="auto"/>
          </w:divBdr>
        </w:div>
        <w:div w:id="1391347944">
          <w:marLeft w:val="0"/>
          <w:marRight w:val="0"/>
          <w:marTop w:val="0"/>
          <w:marBottom w:val="0"/>
          <w:divBdr>
            <w:top w:val="none" w:sz="0" w:space="0" w:color="auto"/>
            <w:left w:val="none" w:sz="0" w:space="0" w:color="auto"/>
            <w:bottom w:val="none" w:sz="0" w:space="0" w:color="auto"/>
            <w:right w:val="none" w:sz="0" w:space="0" w:color="auto"/>
          </w:divBdr>
        </w:div>
      </w:divsChild>
    </w:div>
    <w:div w:id="1391347948">
      <w:marLeft w:val="0"/>
      <w:marRight w:val="0"/>
      <w:marTop w:val="0"/>
      <w:marBottom w:val="0"/>
      <w:divBdr>
        <w:top w:val="none" w:sz="0" w:space="0" w:color="auto"/>
        <w:left w:val="none" w:sz="0" w:space="0" w:color="auto"/>
        <w:bottom w:val="none" w:sz="0" w:space="0" w:color="auto"/>
        <w:right w:val="none" w:sz="0" w:space="0" w:color="auto"/>
      </w:divBdr>
    </w:div>
    <w:div w:id="1391347949">
      <w:marLeft w:val="0"/>
      <w:marRight w:val="0"/>
      <w:marTop w:val="0"/>
      <w:marBottom w:val="0"/>
      <w:divBdr>
        <w:top w:val="none" w:sz="0" w:space="0" w:color="auto"/>
        <w:left w:val="none" w:sz="0" w:space="0" w:color="auto"/>
        <w:bottom w:val="none" w:sz="0" w:space="0" w:color="auto"/>
        <w:right w:val="none" w:sz="0" w:space="0" w:color="auto"/>
      </w:divBdr>
    </w:div>
    <w:div w:id="1391347950">
      <w:marLeft w:val="0"/>
      <w:marRight w:val="0"/>
      <w:marTop w:val="0"/>
      <w:marBottom w:val="0"/>
      <w:divBdr>
        <w:top w:val="none" w:sz="0" w:space="0" w:color="auto"/>
        <w:left w:val="none" w:sz="0" w:space="0" w:color="auto"/>
        <w:bottom w:val="none" w:sz="0" w:space="0" w:color="auto"/>
        <w:right w:val="none" w:sz="0" w:space="0" w:color="auto"/>
      </w:divBdr>
    </w:div>
    <w:div w:id="1391347951">
      <w:marLeft w:val="0"/>
      <w:marRight w:val="0"/>
      <w:marTop w:val="0"/>
      <w:marBottom w:val="0"/>
      <w:divBdr>
        <w:top w:val="none" w:sz="0" w:space="0" w:color="auto"/>
        <w:left w:val="none" w:sz="0" w:space="0" w:color="auto"/>
        <w:bottom w:val="none" w:sz="0" w:space="0" w:color="auto"/>
        <w:right w:val="none" w:sz="0" w:space="0" w:color="auto"/>
      </w:divBdr>
    </w:div>
    <w:div w:id="1391347952">
      <w:marLeft w:val="0"/>
      <w:marRight w:val="0"/>
      <w:marTop w:val="0"/>
      <w:marBottom w:val="0"/>
      <w:divBdr>
        <w:top w:val="none" w:sz="0" w:space="0" w:color="auto"/>
        <w:left w:val="none" w:sz="0" w:space="0" w:color="auto"/>
        <w:bottom w:val="none" w:sz="0" w:space="0" w:color="auto"/>
        <w:right w:val="none" w:sz="0" w:space="0" w:color="auto"/>
      </w:divBdr>
    </w:div>
    <w:div w:id="1391347953">
      <w:marLeft w:val="0"/>
      <w:marRight w:val="0"/>
      <w:marTop w:val="0"/>
      <w:marBottom w:val="0"/>
      <w:divBdr>
        <w:top w:val="none" w:sz="0" w:space="0" w:color="auto"/>
        <w:left w:val="none" w:sz="0" w:space="0" w:color="auto"/>
        <w:bottom w:val="none" w:sz="0" w:space="0" w:color="auto"/>
        <w:right w:val="none" w:sz="0" w:space="0" w:color="auto"/>
      </w:divBdr>
    </w:div>
    <w:div w:id="1391347954">
      <w:marLeft w:val="0"/>
      <w:marRight w:val="0"/>
      <w:marTop w:val="0"/>
      <w:marBottom w:val="0"/>
      <w:divBdr>
        <w:top w:val="none" w:sz="0" w:space="0" w:color="auto"/>
        <w:left w:val="none" w:sz="0" w:space="0" w:color="auto"/>
        <w:bottom w:val="none" w:sz="0" w:space="0" w:color="auto"/>
        <w:right w:val="none" w:sz="0" w:space="0" w:color="auto"/>
      </w:divBdr>
    </w:div>
    <w:div w:id="1391347955">
      <w:marLeft w:val="0"/>
      <w:marRight w:val="0"/>
      <w:marTop w:val="0"/>
      <w:marBottom w:val="0"/>
      <w:divBdr>
        <w:top w:val="none" w:sz="0" w:space="0" w:color="auto"/>
        <w:left w:val="none" w:sz="0" w:space="0" w:color="auto"/>
        <w:bottom w:val="none" w:sz="0" w:space="0" w:color="auto"/>
        <w:right w:val="none" w:sz="0" w:space="0" w:color="auto"/>
      </w:divBdr>
    </w:div>
    <w:div w:id="1391347956">
      <w:marLeft w:val="0"/>
      <w:marRight w:val="0"/>
      <w:marTop w:val="0"/>
      <w:marBottom w:val="0"/>
      <w:divBdr>
        <w:top w:val="none" w:sz="0" w:space="0" w:color="auto"/>
        <w:left w:val="none" w:sz="0" w:space="0" w:color="auto"/>
        <w:bottom w:val="none" w:sz="0" w:space="0" w:color="auto"/>
        <w:right w:val="none" w:sz="0" w:space="0" w:color="auto"/>
      </w:divBdr>
    </w:div>
    <w:div w:id="1391347957">
      <w:marLeft w:val="0"/>
      <w:marRight w:val="0"/>
      <w:marTop w:val="0"/>
      <w:marBottom w:val="0"/>
      <w:divBdr>
        <w:top w:val="none" w:sz="0" w:space="0" w:color="auto"/>
        <w:left w:val="none" w:sz="0" w:space="0" w:color="auto"/>
        <w:bottom w:val="none" w:sz="0" w:space="0" w:color="auto"/>
        <w:right w:val="none" w:sz="0" w:space="0" w:color="auto"/>
      </w:divBdr>
    </w:div>
    <w:div w:id="1391347958">
      <w:marLeft w:val="0"/>
      <w:marRight w:val="0"/>
      <w:marTop w:val="0"/>
      <w:marBottom w:val="0"/>
      <w:divBdr>
        <w:top w:val="none" w:sz="0" w:space="0" w:color="auto"/>
        <w:left w:val="none" w:sz="0" w:space="0" w:color="auto"/>
        <w:bottom w:val="none" w:sz="0" w:space="0" w:color="auto"/>
        <w:right w:val="none" w:sz="0" w:space="0" w:color="auto"/>
      </w:divBdr>
    </w:div>
    <w:div w:id="1391347959">
      <w:marLeft w:val="0"/>
      <w:marRight w:val="0"/>
      <w:marTop w:val="0"/>
      <w:marBottom w:val="0"/>
      <w:divBdr>
        <w:top w:val="none" w:sz="0" w:space="0" w:color="auto"/>
        <w:left w:val="none" w:sz="0" w:space="0" w:color="auto"/>
        <w:bottom w:val="none" w:sz="0" w:space="0" w:color="auto"/>
        <w:right w:val="none" w:sz="0" w:space="0" w:color="auto"/>
      </w:divBdr>
    </w:div>
    <w:div w:id="1630159112">
      <w:bodyDiv w:val="1"/>
      <w:marLeft w:val="0"/>
      <w:marRight w:val="0"/>
      <w:marTop w:val="0"/>
      <w:marBottom w:val="0"/>
      <w:divBdr>
        <w:top w:val="none" w:sz="0" w:space="0" w:color="auto"/>
        <w:left w:val="none" w:sz="0" w:space="0" w:color="auto"/>
        <w:bottom w:val="none" w:sz="0" w:space="0" w:color="auto"/>
        <w:right w:val="none" w:sz="0" w:space="0" w:color="auto"/>
      </w:divBdr>
    </w:div>
    <w:div w:id="21049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sident.gov.ua/news/speeches" TargetMode="External"/><Relationship Id="rId18" Type="http://schemas.openxmlformats.org/officeDocument/2006/relationships/hyperlink" Target="https://u&#1072;.wikipedia.org/%20wiki/%D0%AD%D0%BB%D0%B5" TargetMode="External"/><Relationship Id="rId26" Type="http://schemas.openxmlformats.org/officeDocument/2006/relationships/hyperlink" Target="http://www.apk-inform.com/u&#1072;/exclusive/topic/1016300" TargetMode="External"/><Relationship Id="rId39" Type="http://schemas.openxmlformats.org/officeDocument/2006/relationships/hyperlink" Target="https://document.vobu.ua/doc/7863" TargetMode="External"/><Relationship Id="rId3" Type="http://schemas.openxmlformats.org/officeDocument/2006/relationships/styles" Target="styles.xml"/><Relationship Id="rId21" Type="http://schemas.openxmlformats.org/officeDocument/2006/relationships/hyperlink" Target="https://ru.wikipedia.org/wiki/%D0%98%D0%BD%D1%84%D1" TargetMode="External"/><Relationship Id="rId34" Type="http://schemas.openxmlformats.org/officeDocument/2006/relationships/hyperlink" Target="http://safety_buildings" TargetMode="External"/><Relationship Id="rId42" Type="http://schemas.openxmlformats.org/officeDocument/2006/relationships/hyperlink" Target="http://iceg.com.ua/wp-content/" TargetMode="External"/><Relationship Id="rId47" Type="http://schemas.openxmlformats.org/officeDocument/2006/relationships/hyperlink" Target="https://zakon.rada.gov.ua/laws/show/2064-14"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u&#1072;.wikipedia.org/wiki/%20%D0%98%D0" TargetMode="External"/><Relationship Id="rId25" Type="http://schemas.openxmlformats.org/officeDocument/2006/relationships/hyperlink" Target="https://prezi.com/jtvjok_cz55h/presentation/" TargetMode="External"/><Relationship Id="rId33" Type="http://schemas.openxmlformats.org/officeDocument/2006/relationships/hyperlink" Target="https://u&#1072;.wikipedia.org/%20wiki/%D0%98%D0" TargetMode="External"/><Relationship Id="rId38" Type="http://schemas.openxmlformats.org/officeDocument/2006/relationships/hyperlink" Target="https://www.president.gov.ua/documents/82017-21058" TargetMode="External"/><Relationship Id="rId46" Type="http://schemas.openxmlformats.org/officeDocument/2006/relationships/hyperlink" Target="https://www.un.org/ru/documents/decl_conv/conventions/" TargetMode="External"/><Relationship Id="rId2" Type="http://schemas.openxmlformats.org/officeDocument/2006/relationships/numbering" Target="numbering.xml"/><Relationship Id="rId16" Type="http://schemas.openxmlformats.org/officeDocument/2006/relationships/hyperlink" Target="http://www.trmotion.u&#1072;/mijs-414-1.html" TargetMode="External"/><Relationship Id="rId20" Type="http://schemas.openxmlformats.org/officeDocument/2006/relationships/hyperlink" Target="http://www.grandars.u&#1072;/%20student/%20nac-ekonomika/infrastruktura-ekonomiki.html" TargetMode="External"/><Relationship Id="rId29" Type="http://schemas.openxmlformats.org/officeDocument/2006/relationships/hyperlink" Target="http://iee.org.ua/files/pub/svpinfr.pdf" TargetMode="External"/><Relationship Id="rId41" Type="http://schemas.openxmlformats.org/officeDocument/2006/relationships/hyperlink" Target="https://fireman.club/inseklodepia/potentsialno-opasnyiy-obe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fficial.academic.u&#1072;/8444/%25" TargetMode="External"/><Relationship Id="rId32" Type="http://schemas.openxmlformats.org/officeDocument/2006/relationships/hyperlink" Target="http://www.megos.org.ua/navczannia/tema7.1.polit.page.html" TargetMode="External"/><Relationship Id="rId37" Type="http://schemas.openxmlformats.org/officeDocument/2006/relationships/hyperlink" Target="http://www.soldiering.u&#1072;/psychology/plan_defence_infosys.php" TargetMode="External"/><Relationship Id="rId40" Type="http://schemas.openxmlformats.org/officeDocument/2006/relationships/hyperlink" Target="http://static.scbist" TargetMode="External"/><Relationship Id="rId45" Type="http://schemas.openxmlformats.org/officeDocument/2006/relationships/hyperlink" Target="https://u&#1072;.wikipedia.org/wiki/%D0%AF%25" TargetMode="Externa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http://bmpravo.u&#1072;/show_stat.php?stat=841" TargetMode="External"/><Relationship Id="rId28" Type="http://schemas.openxmlformats.org/officeDocument/2006/relationships/hyperlink" Target="http://studopedia.org/8-166130.html" TargetMode="External"/><Relationship Id="rId36" Type="http://schemas.openxmlformats.org/officeDocument/2006/relationships/hyperlink" Target="https://www.fas.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ectrum.ieee.org/energy/the-smarter-grid/%20superconductors-enter-commercial-utility-service" TargetMode="External"/><Relationship Id="rId31" Type="http://schemas.openxmlformats.org/officeDocument/2006/relationships/hyperlink" Target="http://econominfo.ru/view-article.php?id=31" TargetMode="External"/><Relationship Id="rId44" Type="http://schemas.openxmlformats.org/officeDocument/2006/relationships/hyperlink" Target="http://multilang.etalonline.by/ru/%20Term/Index/26809?langName=ru&amp;size=25&amp;page=1&amp;ch=%D0%AF&amp;type=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20" TargetMode="External"/><Relationship Id="rId22" Type="http://schemas.openxmlformats.org/officeDocument/2006/relationships/hyperlink" Target="http://www.ato.u&#1072;/%20category/events/infrastruktura-vozdushnogo-transporta" TargetMode="External"/><Relationship Id="rId27" Type="http://schemas.openxmlformats.org/officeDocument/2006/relationships/hyperlink" Target="http://studme.org/%201744030223469/logistika/vnutrenniy_vodnyy_transport" TargetMode="External"/><Relationship Id="rId30" Type="http://schemas.openxmlformats.org/officeDocument/2006/relationships/hyperlink" Target="https://www.eduget.com/news/innovacionnaya_infrastruktura_2017-2021-357" TargetMode="External"/><Relationship Id="rId35" Type="http://schemas.openxmlformats.org/officeDocument/2006/relationships/hyperlink" Target="https://www.google.com.ua/?gfe_rd=cr&amp;ei=gVWAWMT9FNKBYOfZn%20OAE%20" TargetMode="External"/><Relationship Id="rId43" Type="http://schemas.openxmlformats.org/officeDocument/2006/relationships/hyperlink" Target="https://u&#1072;.wikipedia.org/wik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58A4-490E-481A-95BB-DDBECE4D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6700</Words>
  <Characters>38192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vt:lpstr>
    </vt:vector>
  </TitlesOfParts>
  <Company>Microsoft</Company>
  <LinksUpToDate>false</LinksUpToDate>
  <CharactersWithSpaces>44803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user</dc:creator>
  <cp:lastModifiedBy>Student</cp:lastModifiedBy>
  <cp:revision>3</cp:revision>
  <cp:lastPrinted>2018-02-07T11:00:00Z</cp:lastPrinted>
  <dcterms:created xsi:type="dcterms:W3CDTF">2023-02-09T09:31:00Z</dcterms:created>
  <dcterms:modified xsi:type="dcterms:W3CDTF">2023-02-09T09:32:00Z</dcterms:modified>
</cp:coreProperties>
</file>