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1B" w:rsidRDefault="00681C1B" w:rsidP="00681C1B">
      <w:pPr>
        <w:spacing w:line="360" w:lineRule="auto"/>
        <w:ind w:firstLine="708"/>
        <w:jc w:val="center"/>
        <w:rPr>
          <w:b/>
          <w:sz w:val="28"/>
          <w:szCs w:val="28"/>
          <w:lang w:val="uk-UA"/>
        </w:rPr>
      </w:pPr>
      <w:r w:rsidRPr="001E0FCA">
        <w:rPr>
          <w:b/>
          <w:sz w:val="28"/>
          <w:szCs w:val="28"/>
          <w:lang w:val="uk-UA"/>
        </w:rPr>
        <w:t>МОВА І КУЛЬТУРА ЕТНОСУ</w:t>
      </w:r>
    </w:p>
    <w:p w:rsidR="007A2C97" w:rsidRPr="0088788C" w:rsidRDefault="007A2C97" w:rsidP="007A2C97">
      <w:pPr>
        <w:ind w:firstLine="680"/>
        <w:jc w:val="center"/>
        <w:outlineLvl w:val="0"/>
        <w:rPr>
          <w:sz w:val="28"/>
          <w:szCs w:val="28"/>
          <w:lang w:val="uk-UA"/>
        </w:rPr>
      </w:pPr>
      <w:r w:rsidRPr="0088788C">
        <w:rPr>
          <w:sz w:val="28"/>
          <w:szCs w:val="28"/>
          <w:lang w:val="uk-UA"/>
        </w:rPr>
        <w:t>Юрченко Любов Іванівна</w:t>
      </w:r>
    </w:p>
    <w:p w:rsidR="007A2C97" w:rsidRPr="0088788C" w:rsidRDefault="007A2C97" w:rsidP="007A2C97">
      <w:pPr>
        <w:ind w:firstLine="680"/>
        <w:jc w:val="center"/>
        <w:outlineLvl w:val="0"/>
        <w:rPr>
          <w:sz w:val="28"/>
          <w:szCs w:val="28"/>
        </w:rPr>
      </w:pPr>
      <w:proofErr w:type="spellStart"/>
      <w:r w:rsidRPr="0088788C">
        <w:rPr>
          <w:sz w:val="28"/>
          <w:szCs w:val="28"/>
          <w:lang w:val="uk-UA"/>
        </w:rPr>
        <w:t>Гонтаренко</w:t>
      </w:r>
      <w:proofErr w:type="spellEnd"/>
      <w:r w:rsidRPr="0088788C">
        <w:rPr>
          <w:sz w:val="28"/>
          <w:szCs w:val="28"/>
          <w:lang w:val="uk-UA"/>
        </w:rPr>
        <w:t xml:space="preserve"> Людмила Олександрівна</w:t>
      </w:r>
    </w:p>
    <w:p w:rsidR="007A2C97" w:rsidRPr="00E82E60" w:rsidRDefault="007A2C97" w:rsidP="00E82E60">
      <w:pPr>
        <w:ind w:firstLine="680"/>
        <w:jc w:val="center"/>
        <w:outlineLvl w:val="0"/>
        <w:rPr>
          <w:lang w:val="uk-UA"/>
        </w:rPr>
      </w:pPr>
      <w:r w:rsidRPr="00E82E60">
        <w:rPr>
          <w:lang w:val="uk-UA"/>
        </w:rPr>
        <w:t>доктор філософських наук, професор,</w:t>
      </w:r>
    </w:p>
    <w:p w:rsidR="007A2C97" w:rsidRPr="00E82E60" w:rsidRDefault="007A2C97" w:rsidP="00E82E60">
      <w:pPr>
        <w:ind w:firstLine="680"/>
        <w:jc w:val="center"/>
        <w:outlineLvl w:val="0"/>
        <w:rPr>
          <w:lang w:val="uk-UA"/>
        </w:rPr>
      </w:pPr>
      <w:r w:rsidRPr="00E82E60">
        <w:rPr>
          <w:rStyle w:val="a7"/>
          <w:b w:val="0"/>
          <w:lang w:val="uk-UA"/>
        </w:rPr>
        <w:t>Національний університет цивільного захисту України</w:t>
      </w:r>
    </w:p>
    <w:p w:rsidR="007A2C97" w:rsidRPr="00E82E60" w:rsidRDefault="00E82E60" w:rsidP="00E82E60">
      <w:pPr>
        <w:ind w:firstLine="680"/>
        <w:jc w:val="center"/>
        <w:outlineLvl w:val="0"/>
        <w:rPr>
          <w:b/>
          <w:sz w:val="28"/>
          <w:szCs w:val="28"/>
        </w:rPr>
      </w:pPr>
      <w:r w:rsidRPr="00E82E60">
        <w:rPr>
          <w:lang w:val="uk-UA"/>
        </w:rPr>
        <w:t>7733153</w:t>
      </w:r>
      <w:r w:rsidRPr="00E82E60">
        <w:t>@</w:t>
      </w:r>
      <w:proofErr w:type="spellStart"/>
      <w:r w:rsidRPr="00E82E60">
        <w:rPr>
          <w:lang w:val="en-US"/>
        </w:rPr>
        <w:t>ukr</w:t>
      </w:r>
      <w:proofErr w:type="spellEnd"/>
      <w:r w:rsidRPr="00E82E60">
        <w:t>.</w:t>
      </w:r>
      <w:r w:rsidRPr="00E82E60">
        <w:rPr>
          <w:lang w:val="en-US"/>
        </w:rPr>
        <w:t>net</w:t>
      </w:r>
    </w:p>
    <w:p w:rsidR="007A2C97" w:rsidRPr="00E82E60" w:rsidRDefault="007A2C97" w:rsidP="00E82E60">
      <w:pPr>
        <w:ind w:firstLine="680"/>
        <w:jc w:val="center"/>
        <w:outlineLvl w:val="0"/>
      </w:pPr>
      <w:r w:rsidRPr="00E82E60">
        <w:rPr>
          <w:lang w:val="uk-UA"/>
        </w:rPr>
        <w:t>кандидат психологічних наук</w:t>
      </w:r>
      <w:r w:rsidRPr="00E82E60">
        <w:t>,</w:t>
      </w:r>
      <w:r w:rsidRPr="00E82E60">
        <w:rPr>
          <w:lang w:val="uk-UA"/>
        </w:rPr>
        <w:t xml:space="preserve"> доцент</w:t>
      </w:r>
      <w:r w:rsidRPr="00E82E60">
        <w:t>,</w:t>
      </w:r>
    </w:p>
    <w:p w:rsidR="007A2C97" w:rsidRPr="00E82E60" w:rsidRDefault="007A2C97" w:rsidP="00E82E60">
      <w:pPr>
        <w:ind w:firstLine="680"/>
        <w:jc w:val="center"/>
        <w:outlineLvl w:val="0"/>
        <w:rPr>
          <w:lang w:val="uk-UA"/>
        </w:rPr>
      </w:pPr>
      <w:proofErr w:type="spellStart"/>
      <w:r w:rsidRPr="00E82E60">
        <w:rPr>
          <w:rStyle w:val="a7"/>
          <w:b w:val="0"/>
        </w:rPr>
        <w:t>Національний</w:t>
      </w:r>
      <w:proofErr w:type="spellEnd"/>
      <w:r w:rsidRPr="00E82E60">
        <w:rPr>
          <w:rStyle w:val="a7"/>
          <w:b w:val="0"/>
        </w:rPr>
        <w:t xml:space="preserve"> </w:t>
      </w:r>
      <w:proofErr w:type="spellStart"/>
      <w:r w:rsidRPr="00E82E60">
        <w:rPr>
          <w:rStyle w:val="a7"/>
          <w:b w:val="0"/>
        </w:rPr>
        <w:t>університет</w:t>
      </w:r>
      <w:proofErr w:type="spellEnd"/>
      <w:r w:rsidRPr="00E82E60">
        <w:rPr>
          <w:rStyle w:val="a7"/>
          <w:b w:val="0"/>
        </w:rPr>
        <w:t xml:space="preserve"> </w:t>
      </w:r>
      <w:proofErr w:type="spellStart"/>
      <w:r w:rsidRPr="00E82E60">
        <w:rPr>
          <w:rStyle w:val="a7"/>
          <w:b w:val="0"/>
        </w:rPr>
        <w:t>цивільного</w:t>
      </w:r>
      <w:proofErr w:type="spellEnd"/>
      <w:r w:rsidRPr="00E82E60">
        <w:rPr>
          <w:rStyle w:val="a7"/>
          <w:b w:val="0"/>
        </w:rPr>
        <w:t xml:space="preserve"> </w:t>
      </w:r>
      <w:proofErr w:type="spellStart"/>
      <w:r w:rsidRPr="00E82E60">
        <w:rPr>
          <w:rStyle w:val="a7"/>
          <w:b w:val="0"/>
        </w:rPr>
        <w:t>захисту</w:t>
      </w:r>
      <w:proofErr w:type="spellEnd"/>
      <w:r w:rsidRPr="00E82E60">
        <w:rPr>
          <w:rStyle w:val="a7"/>
          <w:b w:val="0"/>
        </w:rPr>
        <w:t xml:space="preserve"> </w:t>
      </w:r>
      <w:proofErr w:type="spellStart"/>
      <w:r w:rsidRPr="00E82E60">
        <w:rPr>
          <w:rStyle w:val="a7"/>
          <w:b w:val="0"/>
        </w:rPr>
        <w:t>України</w:t>
      </w:r>
      <w:proofErr w:type="spellEnd"/>
    </w:p>
    <w:p w:rsidR="007A2C97" w:rsidRPr="00E82E60" w:rsidRDefault="007A2C97" w:rsidP="00E82E60">
      <w:pPr>
        <w:ind w:firstLine="680"/>
        <w:jc w:val="center"/>
        <w:outlineLvl w:val="0"/>
        <w:rPr>
          <w:rFonts w:ascii="Arial Narrow" w:hAnsi="Arial Narrow"/>
          <w:lang w:val="uk-UA"/>
        </w:rPr>
      </w:pPr>
      <w:r w:rsidRPr="00E82E60">
        <w:rPr>
          <w:shd w:val="clear" w:color="auto" w:fill="FFFFFF"/>
        </w:rPr>
        <w:t>lgontarenko910@gmail.com</w:t>
      </w:r>
    </w:p>
    <w:p w:rsidR="007A2C97" w:rsidRDefault="007A2C97" w:rsidP="00681C1B">
      <w:pPr>
        <w:spacing w:line="360" w:lineRule="auto"/>
        <w:ind w:firstLine="708"/>
        <w:jc w:val="center"/>
        <w:rPr>
          <w:b/>
          <w:sz w:val="28"/>
          <w:szCs w:val="28"/>
          <w:lang w:val="uk-UA"/>
        </w:rPr>
      </w:pPr>
    </w:p>
    <w:p w:rsidR="00933B33" w:rsidRPr="0088788C" w:rsidRDefault="00933B33" w:rsidP="00933B33">
      <w:pPr>
        <w:spacing w:line="360" w:lineRule="auto"/>
        <w:ind w:firstLine="708"/>
        <w:jc w:val="both"/>
        <w:rPr>
          <w:color w:val="202124"/>
          <w:sz w:val="28"/>
          <w:szCs w:val="28"/>
          <w:lang w:val="uk-UA"/>
        </w:rPr>
      </w:pPr>
      <w:r w:rsidRPr="0088788C">
        <w:rPr>
          <w:color w:val="202124"/>
          <w:sz w:val="28"/>
          <w:szCs w:val="28"/>
          <w:lang w:val="uk-UA"/>
        </w:rPr>
        <w:t>Культура як відображення соціальної дійсності опинилася в центрі глобального дискурсу. Це справедливо можна віднести і до сфери філософсько-лінгвістичної. Сучасні процеси глобалізації мають суттєвий та неоднозначний вплив на формування нової «</w:t>
      </w:r>
      <w:proofErr w:type="spellStart"/>
      <w:r w:rsidRPr="0088788C">
        <w:rPr>
          <w:color w:val="202124"/>
          <w:sz w:val="28"/>
          <w:szCs w:val="28"/>
          <w:lang w:val="uk-UA"/>
        </w:rPr>
        <w:t>білінгвільної</w:t>
      </w:r>
      <w:proofErr w:type="spellEnd"/>
      <w:r w:rsidRPr="0088788C">
        <w:rPr>
          <w:color w:val="202124"/>
          <w:sz w:val="28"/>
          <w:szCs w:val="28"/>
          <w:lang w:val="uk-UA"/>
        </w:rPr>
        <w:t xml:space="preserve">» картини світу, коли існує альтернатива мовного вибору. Знання іноземних мов продиктоване часом та стає умовою підвищення професіоналізму, можливості працевлаштування, міграції, ефективності користування </w:t>
      </w:r>
      <w:proofErr w:type="spellStart"/>
      <w:r w:rsidRPr="0088788C">
        <w:rPr>
          <w:color w:val="202124"/>
          <w:sz w:val="28"/>
          <w:szCs w:val="28"/>
          <w:lang w:val="uk-UA"/>
        </w:rPr>
        <w:t>інтернетом</w:t>
      </w:r>
      <w:proofErr w:type="spellEnd"/>
      <w:r w:rsidRPr="0088788C">
        <w:rPr>
          <w:color w:val="202124"/>
          <w:sz w:val="28"/>
          <w:szCs w:val="28"/>
          <w:lang w:val="uk-UA"/>
        </w:rPr>
        <w:t>, ознайомлення з досягненнями культури інших народів та навіть просто виживання в умовах економічної та екологічної криз.</w:t>
      </w:r>
    </w:p>
    <w:p w:rsidR="00745C07" w:rsidRPr="0088788C" w:rsidRDefault="00745C07"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У цьому аспекті інформаційна та комунікаційна компетентність суб'єкта є неодмінною умовою його вдосконалення на даному етапі розвитку культури, яка знаходить своє безпосереднє виявлення у сфері мислення та мови. Тому актуальніс</w:t>
      </w:r>
      <w:r w:rsidR="001B5F38" w:rsidRPr="0088788C">
        <w:rPr>
          <w:rStyle w:val="y2iqfc"/>
          <w:color w:val="202124"/>
          <w:sz w:val="28"/>
          <w:szCs w:val="28"/>
          <w:lang w:val="uk-UA"/>
        </w:rPr>
        <w:t xml:space="preserve">ть теми дослідження зумовлена </w:t>
      </w:r>
      <w:r w:rsidRPr="0088788C">
        <w:rPr>
          <w:rStyle w:val="y2iqfc"/>
          <w:color w:val="202124"/>
          <w:sz w:val="28"/>
          <w:szCs w:val="28"/>
          <w:lang w:val="uk-UA"/>
        </w:rPr>
        <w:t>природною необхідністю осмислення ролі мовної комунікації в епоху глобалізації на тлі світових економічних та екологічних криз, коли формується нова мовна картина світу, нова людина та нова якість її життя.</w:t>
      </w:r>
    </w:p>
    <w:p w:rsidR="00745C07" w:rsidRPr="0088788C" w:rsidRDefault="00745C07"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У сучасних філософсько-антропологічних дослідженнях на передній план виходять когнітивні, лінгвістичні проблеми, пов'язані з цілісним аналізом знаків як засобів комунікації та мовної здатності людини до передачі інформації. Класичні проблеми мови та мислення послужили проміжною ланкою між лінгвістикою, філософією та соціально-гуманітарними науками, відкриваючи нові перспективи глобального дискурсу.</w:t>
      </w:r>
      <w:r w:rsidRPr="0088788C">
        <w:rPr>
          <w:color w:val="202124"/>
          <w:sz w:val="28"/>
          <w:szCs w:val="28"/>
          <w:lang w:val="uk-UA"/>
        </w:rPr>
        <w:t xml:space="preserve"> </w:t>
      </w:r>
      <w:r w:rsidRPr="0088788C">
        <w:rPr>
          <w:rStyle w:val="y2iqfc"/>
          <w:color w:val="202124"/>
          <w:sz w:val="28"/>
          <w:szCs w:val="28"/>
          <w:lang w:val="uk-UA"/>
        </w:rPr>
        <w:t xml:space="preserve">Цікавою є концепція Б. </w:t>
      </w:r>
      <w:proofErr w:type="spellStart"/>
      <w:r w:rsidRPr="0088788C">
        <w:rPr>
          <w:rStyle w:val="y2iqfc"/>
          <w:color w:val="202124"/>
          <w:sz w:val="28"/>
          <w:szCs w:val="28"/>
          <w:lang w:val="uk-UA"/>
        </w:rPr>
        <w:t>Уорфа</w:t>
      </w:r>
      <w:proofErr w:type="spellEnd"/>
      <w:r w:rsidRPr="0088788C">
        <w:rPr>
          <w:rStyle w:val="y2iqfc"/>
          <w:color w:val="202124"/>
          <w:sz w:val="28"/>
          <w:szCs w:val="28"/>
          <w:lang w:val="uk-UA"/>
        </w:rPr>
        <w:t xml:space="preserve"> про вплив мови на мислення, названа теорією «лінгвістичної </w:t>
      </w:r>
      <w:r w:rsidRPr="0088788C">
        <w:rPr>
          <w:rStyle w:val="y2iqfc"/>
          <w:color w:val="202124"/>
          <w:sz w:val="28"/>
          <w:szCs w:val="28"/>
          <w:lang w:val="uk-UA"/>
        </w:rPr>
        <w:lastRenderedPageBreak/>
        <w:t>відносності», відповідно до якої люди значною мірою перебувають під впливом конкретної мови, яка є засобом спілкування для даного суспільства</w:t>
      </w:r>
      <w:r w:rsidR="00111AFE" w:rsidRPr="00111AFE">
        <w:rPr>
          <w:sz w:val="28"/>
          <w:szCs w:val="28"/>
          <w:lang w:val="uk-UA"/>
        </w:rPr>
        <w:t xml:space="preserve"> [</w:t>
      </w:r>
      <w:r w:rsidR="00111AFE" w:rsidRPr="0088788C">
        <w:rPr>
          <w:sz w:val="28"/>
          <w:szCs w:val="28"/>
          <w:lang w:val="en-US"/>
        </w:rPr>
        <w:t>Whorf</w:t>
      </w:r>
      <w:r w:rsidR="00111AFE" w:rsidRPr="00111AFE">
        <w:rPr>
          <w:sz w:val="28"/>
          <w:szCs w:val="28"/>
          <w:lang w:val="uk-UA"/>
        </w:rPr>
        <w:t xml:space="preserve"> </w:t>
      </w:r>
      <w:r w:rsidR="00111AFE" w:rsidRPr="0088788C">
        <w:rPr>
          <w:sz w:val="28"/>
          <w:szCs w:val="28"/>
          <w:lang w:val="en-US"/>
        </w:rPr>
        <w:t>B</w:t>
      </w:r>
      <w:r w:rsidR="00111AFE" w:rsidRPr="00111AFE">
        <w:rPr>
          <w:sz w:val="28"/>
          <w:szCs w:val="28"/>
          <w:lang w:val="uk-UA"/>
        </w:rPr>
        <w:t>.</w:t>
      </w:r>
      <w:r w:rsidR="00111AFE">
        <w:rPr>
          <w:sz w:val="28"/>
          <w:szCs w:val="28"/>
          <w:lang w:val="uk-UA"/>
        </w:rPr>
        <w:t>,</w:t>
      </w:r>
      <w:r w:rsidR="00111AFE" w:rsidRPr="00111AFE">
        <w:rPr>
          <w:sz w:val="28"/>
          <w:szCs w:val="28"/>
          <w:lang w:val="uk-UA"/>
        </w:rPr>
        <w:t xml:space="preserve"> 2012]</w:t>
      </w:r>
      <w:r w:rsidRPr="0088788C">
        <w:rPr>
          <w:rStyle w:val="y2iqfc"/>
          <w:color w:val="202124"/>
          <w:sz w:val="28"/>
          <w:szCs w:val="28"/>
          <w:lang w:val="uk-UA"/>
        </w:rPr>
        <w:t xml:space="preserve">. </w:t>
      </w:r>
      <w:r w:rsidR="00111AFE">
        <w:rPr>
          <w:rStyle w:val="y2iqfc"/>
          <w:color w:val="202124"/>
          <w:sz w:val="28"/>
          <w:szCs w:val="28"/>
          <w:lang w:val="uk-UA"/>
        </w:rPr>
        <w:t>К.Г.</w:t>
      </w:r>
      <w:r w:rsidRPr="0088788C">
        <w:rPr>
          <w:rStyle w:val="y2iqfc"/>
          <w:color w:val="202124"/>
          <w:sz w:val="28"/>
          <w:szCs w:val="28"/>
          <w:lang w:val="uk-UA"/>
        </w:rPr>
        <w:t xml:space="preserve"> Юнг, досліджуючи підсвідомість, розрізняє свідомий і підсвідомий аспекти мислення, звертає увагу до роль слова як символу передачі повідомлення, що має сенс лише за взаємному розумінні співрозмовників [</w:t>
      </w:r>
      <w:r w:rsidR="00111AFE" w:rsidRPr="0088788C">
        <w:rPr>
          <w:color w:val="202124"/>
          <w:sz w:val="28"/>
          <w:szCs w:val="28"/>
          <w:lang w:eastAsia="uk-UA"/>
        </w:rPr>
        <w:t>Carl</w:t>
      </w:r>
      <w:r w:rsidR="00111AFE" w:rsidRPr="00111AFE">
        <w:rPr>
          <w:color w:val="202124"/>
          <w:sz w:val="28"/>
          <w:szCs w:val="28"/>
          <w:lang w:val="uk-UA" w:eastAsia="uk-UA"/>
        </w:rPr>
        <w:t xml:space="preserve"> </w:t>
      </w:r>
      <w:r w:rsidR="00111AFE" w:rsidRPr="0088788C">
        <w:rPr>
          <w:color w:val="202124"/>
          <w:sz w:val="28"/>
          <w:szCs w:val="28"/>
          <w:lang w:eastAsia="uk-UA"/>
        </w:rPr>
        <w:t>Jung</w:t>
      </w:r>
      <w:r w:rsidR="00111AFE">
        <w:rPr>
          <w:color w:val="202124"/>
          <w:sz w:val="28"/>
          <w:szCs w:val="28"/>
          <w:lang w:val="uk-UA" w:eastAsia="uk-UA"/>
        </w:rPr>
        <w:t>,</w:t>
      </w:r>
      <w:r w:rsidR="00111AFE" w:rsidRPr="0088788C">
        <w:rPr>
          <w:rStyle w:val="y2iqfc"/>
          <w:color w:val="202124"/>
          <w:sz w:val="28"/>
          <w:szCs w:val="28"/>
          <w:lang w:val="uk-UA"/>
        </w:rPr>
        <w:t xml:space="preserve"> </w:t>
      </w:r>
      <w:r w:rsidRPr="0088788C">
        <w:rPr>
          <w:rStyle w:val="y2iqfc"/>
          <w:color w:val="202124"/>
          <w:sz w:val="28"/>
          <w:szCs w:val="28"/>
          <w:lang w:val="uk-UA"/>
        </w:rPr>
        <w:t>2</w:t>
      </w:r>
      <w:r w:rsidR="00111AFE">
        <w:rPr>
          <w:rStyle w:val="y2iqfc"/>
          <w:color w:val="202124"/>
          <w:sz w:val="28"/>
          <w:szCs w:val="28"/>
          <w:lang w:val="uk-UA"/>
        </w:rPr>
        <w:t>023</w:t>
      </w:r>
      <w:r w:rsidRPr="0088788C">
        <w:rPr>
          <w:rStyle w:val="y2iqfc"/>
          <w:color w:val="202124"/>
          <w:sz w:val="28"/>
          <w:szCs w:val="28"/>
          <w:lang w:val="uk-UA"/>
        </w:rPr>
        <w:t xml:space="preserve">]. Заслуговує на увагу </w:t>
      </w:r>
      <w:proofErr w:type="spellStart"/>
      <w:r w:rsidRPr="0088788C">
        <w:rPr>
          <w:rStyle w:val="y2iqfc"/>
          <w:color w:val="202124"/>
          <w:sz w:val="28"/>
          <w:szCs w:val="28"/>
          <w:lang w:val="uk-UA"/>
        </w:rPr>
        <w:t>лінгвофілософська</w:t>
      </w:r>
      <w:proofErr w:type="spellEnd"/>
      <w:r w:rsidRPr="0088788C">
        <w:rPr>
          <w:rStyle w:val="y2iqfc"/>
          <w:color w:val="202124"/>
          <w:sz w:val="28"/>
          <w:szCs w:val="28"/>
          <w:lang w:val="uk-UA"/>
        </w:rPr>
        <w:t xml:space="preserve"> концепція В. Гумбольдта, згідно з якою мова є не продуктом діяльності, а самою діяльністю, що виражає </w:t>
      </w:r>
      <w:r w:rsidR="00E82E60" w:rsidRPr="0088788C">
        <w:rPr>
          <w:rStyle w:val="y2iqfc"/>
          <w:color w:val="202124"/>
          <w:sz w:val="28"/>
          <w:szCs w:val="28"/>
          <w:lang w:val="uk-UA"/>
        </w:rPr>
        <w:t>«</w:t>
      </w:r>
      <w:r w:rsidRPr="0088788C">
        <w:rPr>
          <w:rStyle w:val="y2iqfc"/>
          <w:color w:val="202124"/>
          <w:sz w:val="28"/>
          <w:szCs w:val="28"/>
          <w:lang w:val="uk-UA"/>
        </w:rPr>
        <w:t>глибинний дух народу</w:t>
      </w:r>
      <w:r w:rsidR="00E82E60" w:rsidRPr="0088788C">
        <w:rPr>
          <w:rStyle w:val="y2iqfc"/>
          <w:color w:val="202124"/>
          <w:sz w:val="28"/>
          <w:szCs w:val="28"/>
          <w:lang w:val="uk-UA"/>
        </w:rPr>
        <w:t>»</w:t>
      </w:r>
      <w:r w:rsidRPr="0088788C">
        <w:rPr>
          <w:rStyle w:val="y2iqfc"/>
          <w:color w:val="202124"/>
          <w:sz w:val="28"/>
          <w:szCs w:val="28"/>
          <w:lang w:val="uk-UA"/>
        </w:rPr>
        <w:t>. Отже виникає напрямок генеративної лінгвістики, тобто. лінгвістики, що породжує [</w:t>
      </w:r>
      <w:r w:rsidR="0071090E" w:rsidRPr="00F01861">
        <w:rPr>
          <w:sz w:val="28"/>
          <w:szCs w:val="28"/>
          <w:lang w:val="en-US"/>
        </w:rPr>
        <w:t>Humboldt</w:t>
      </w:r>
      <w:r w:rsidR="0071090E" w:rsidRPr="0071090E">
        <w:rPr>
          <w:sz w:val="28"/>
          <w:szCs w:val="28"/>
          <w:lang w:val="uk-UA"/>
        </w:rPr>
        <w:t xml:space="preserve"> </w:t>
      </w:r>
      <w:r w:rsidR="0071090E" w:rsidRPr="00F01861">
        <w:rPr>
          <w:sz w:val="28"/>
          <w:szCs w:val="28"/>
          <w:lang w:val="en-US"/>
        </w:rPr>
        <w:t>Wilhelm</w:t>
      </w:r>
      <w:r w:rsidR="0071090E">
        <w:rPr>
          <w:sz w:val="28"/>
          <w:szCs w:val="28"/>
          <w:lang w:val="uk-UA"/>
        </w:rPr>
        <w:t>, 2022</w:t>
      </w:r>
      <w:r w:rsidRPr="0088788C">
        <w:rPr>
          <w:rStyle w:val="y2iqfc"/>
          <w:color w:val="202124"/>
          <w:sz w:val="28"/>
          <w:szCs w:val="28"/>
          <w:lang w:val="uk-UA"/>
        </w:rPr>
        <w:t>].</w:t>
      </w:r>
    </w:p>
    <w:p w:rsidR="00745C07" w:rsidRPr="0088788C" w:rsidRDefault="00063CE7"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Загалом </w:t>
      </w:r>
      <w:r w:rsidR="00745C07" w:rsidRPr="0088788C">
        <w:rPr>
          <w:rStyle w:val="y2iqfc"/>
          <w:color w:val="202124"/>
          <w:sz w:val="28"/>
          <w:szCs w:val="28"/>
          <w:lang w:val="uk-UA"/>
        </w:rPr>
        <w:t xml:space="preserve">питанням мови, культури, глобалізації присвячено велику кількість робіт. Однак значення мови у нашому мінливому світі в епоху глобалізації визначено явно недостатньо. Мета даного дослідження полягає в тому, щоб з'ясувати, в чому полягає і як проявляється культурно-інтегруюча роль логіко-мовного аспекту комунікації в епоху глобалізації на тлі загальної </w:t>
      </w:r>
      <w:proofErr w:type="spellStart"/>
      <w:r w:rsidR="00745C07" w:rsidRPr="0088788C">
        <w:rPr>
          <w:rStyle w:val="y2iqfc"/>
          <w:color w:val="202124"/>
          <w:sz w:val="28"/>
          <w:szCs w:val="28"/>
          <w:lang w:val="uk-UA"/>
        </w:rPr>
        <w:t>еколого-економічної</w:t>
      </w:r>
      <w:proofErr w:type="spellEnd"/>
      <w:r w:rsidR="00745C07" w:rsidRPr="0088788C">
        <w:rPr>
          <w:rStyle w:val="y2iqfc"/>
          <w:color w:val="202124"/>
          <w:sz w:val="28"/>
          <w:szCs w:val="28"/>
          <w:lang w:val="uk-UA"/>
        </w:rPr>
        <w:t xml:space="preserve"> криз</w:t>
      </w:r>
      <w:r w:rsidRPr="0088788C">
        <w:rPr>
          <w:rStyle w:val="y2iqfc"/>
          <w:color w:val="202124"/>
          <w:sz w:val="28"/>
          <w:szCs w:val="28"/>
          <w:lang w:val="uk-UA"/>
        </w:rPr>
        <w:t>и.</w:t>
      </w:r>
    </w:p>
    <w:p w:rsidR="00F40BCD" w:rsidRPr="0088788C" w:rsidRDefault="00F40BCD"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Кожному мовному акту обов'язково передує певна логічна форма, основу якої становить поняття. Логічна проблема полягає в тому, щоб навчити людину свідомо застосовувати закони та форми мислення і на основі цього краще відчувати та орієнтуватися у </w:t>
      </w:r>
      <w:proofErr w:type="spellStart"/>
      <w:r w:rsidRPr="0088788C">
        <w:rPr>
          <w:rStyle w:val="y2iqfc"/>
          <w:color w:val="202124"/>
          <w:sz w:val="28"/>
          <w:szCs w:val="28"/>
          <w:lang w:val="uk-UA"/>
        </w:rPr>
        <w:t>мисленево-мовному</w:t>
      </w:r>
      <w:proofErr w:type="spellEnd"/>
      <w:r w:rsidRPr="0088788C">
        <w:rPr>
          <w:rStyle w:val="y2iqfc"/>
          <w:color w:val="202124"/>
          <w:sz w:val="28"/>
          <w:szCs w:val="28"/>
          <w:lang w:val="uk-UA"/>
        </w:rPr>
        <w:t xml:space="preserve"> просторі.</w:t>
      </w:r>
    </w:p>
    <w:p w:rsidR="00F40BCD" w:rsidRPr="0088788C" w:rsidRDefault="00F40BCD"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Між поняттями мови є численні перехресні зв'язки, які задаються безліччю всіх висловлювань, куди входять дані поняття. У традиційній логіці, коли говорять про поняття, вказують на дві функції поняття: служити елементом думки, тобто способом формування думки, і в той же час концентрувати в собі вже наявні думки, знання про предмет. Мовний об'єкт (слово), що виражає поняття, використовується як елемент для побудови моделі дійсності та асоціюється з усіма моделями, в яких він бере участь.</w:t>
      </w:r>
    </w:p>
    <w:p w:rsidR="00F40BCD" w:rsidRPr="0088788C" w:rsidRDefault="00F40BCD" w:rsidP="00933B33">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Проблема взаємодії мови, мислення та культури у сучасних філософсько-антропологічних дослідженнях має фундаментальне значення. Мова </w:t>
      </w:r>
      <w:proofErr w:type="spellStart"/>
      <w:r w:rsidRPr="0088788C">
        <w:rPr>
          <w:rStyle w:val="y2iqfc"/>
          <w:color w:val="202124"/>
          <w:sz w:val="28"/>
          <w:szCs w:val="28"/>
          <w:lang w:val="uk-UA"/>
        </w:rPr>
        <w:t>екоадаптаційно</w:t>
      </w:r>
      <w:proofErr w:type="spellEnd"/>
      <w:r w:rsidRPr="0088788C">
        <w:rPr>
          <w:rStyle w:val="y2iqfc"/>
          <w:color w:val="202124"/>
          <w:sz w:val="28"/>
          <w:szCs w:val="28"/>
          <w:lang w:val="uk-UA"/>
        </w:rPr>
        <w:t xml:space="preserve"> пов'язана з усіма сферами культури, опиняючись таким самим багатогранним у своїх проявах феноменом, як і сама культура. Людство живе у </w:t>
      </w:r>
      <w:r w:rsidRPr="0088788C">
        <w:rPr>
          <w:rStyle w:val="y2iqfc"/>
          <w:color w:val="202124"/>
          <w:sz w:val="28"/>
          <w:szCs w:val="28"/>
          <w:lang w:val="uk-UA"/>
        </w:rPr>
        <w:lastRenderedPageBreak/>
        <w:t>світі культури так само, як живе в біосфері, невіддільне від неї, як невіддільне від соціального та екологічного середовища. Тому закономірним стало посилення у ХХІ столітті антропологічної домінанти з усвідомленням те, що людина як вища цінність, а й єдина істота, здатне прийняти відповідальність життя на планеті.</w:t>
      </w:r>
    </w:p>
    <w:p w:rsidR="00933B33" w:rsidRPr="0088788C" w:rsidRDefault="00F40BCD" w:rsidP="00F40BCD">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Лінгвістичний </w:t>
      </w:r>
      <w:proofErr w:type="spellStart"/>
      <w:r w:rsidRPr="0088788C">
        <w:rPr>
          <w:rStyle w:val="y2iqfc"/>
          <w:color w:val="202124"/>
          <w:sz w:val="28"/>
          <w:szCs w:val="28"/>
          <w:lang w:val="uk-UA"/>
        </w:rPr>
        <w:t>парадигмальний</w:t>
      </w:r>
      <w:proofErr w:type="spellEnd"/>
      <w:r w:rsidRPr="0088788C">
        <w:rPr>
          <w:rStyle w:val="y2iqfc"/>
          <w:color w:val="202124"/>
          <w:sz w:val="28"/>
          <w:szCs w:val="28"/>
          <w:lang w:val="uk-UA"/>
        </w:rPr>
        <w:t xml:space="preserve"> поворот у гуманітарних науках сучасності позначив взаємодію мислення, мови та культури. Початок третього тисячоліття ознаменувався ще більш пильним інтересом до цього процесу, який об'єктивно пов'язаний з такими прикметами глобалізації, як відродження етнічних культур, міжкультурна комунікація та водночас наростання </w:t>
      </w:r>
      <w:proofErr w:type="spellStart"/>
      <w:r w:rsidRPr="0088788C">
        <w:rPr>
          <w:rStyle w:val="y2iqfc"/>
          <w:color w:val="202124"/>
          <w:sz w:val="28"/>
          <w:szCs w:val="28"/>
          <w:lang w:val="uk-UA"/>
        </w:rPr>
        <w:t>еколого-економічних</w:t>
      </w:r>
      <w:proofErr w:type="spellEnd"/>
      <w:r w:rsidRPr="0088788C">
        <w:rPr>
          <w:rStyle w:val="y2iqfc"/>
          <w:color w:val="202124"/>
          <w:sz w:val="28"/>
          <w:szCs w:val="28"/>
          <w:lang w:val="uk-UA"/>
        </w:rPr>
        <w:t xml:space="preserve"> проблем, різке скорочення живих мов, що веде до згортання мовних картин [1-</w:t>
      </w:r>
      <w:r w:rsidR="00552D39">
        <w:rPr>
          <w:rStyle w:val="y2iqfc"/>
          <w:color w:val="202124"/>
          <w:sz w:val="28"/>
          <w:szCs w:val="28"/>
          <w:lang w:val="uk-UA"/>
        </w:rPr>
        <w:t>8</w:t>
      </w:r>
      <w:r w:rsidRPr="0088788C">
        <w:rPr>
          <w:rStyle w:val="y2iqfc"/>
          <w:color w:val="202124"/>
          <w:sz w:val="28"/>
          <w:szCs w:val="28"/>
          <w:lang w:val="uk-UA"/>
        </w:rPr>
        <w:t>].</w:t>
      </w:r>
    </w:p>
    <w:p w:rsidR="00F40BCD" w:rsidRPr="0088788C" w:rsidRDefault="00F40BCD" w:rsidP="00F40BCD">
      <w:pPr>
        <w:spacing w:line="360" w:lineRule="auto"/>
        <w:ind w:firstLine="708"/>
        <w:jc w:val="both"/>
        <w:rPr>
          <w:rStyle w:val="y2iqfc"/>
          <w:color w:val="202124"/>
          <w:sz w:val="28"/>
          <w:szCs w:val="28"/>
          <w:lang w:val="uk-UA"/>
        </w:rPr>
      </w:pPr>
      <w:r w:rsidRPr="0088788C">
        <w:rPr>
          <w:rStyle w:val="y2iqfc"/>
          <w:color w:val="202124"/>
          <w:sz w:val="28"/>
          <w:szCs w:val="28"/>
          <w:lang w:val="uk-UA"/>
        </w:rPr>
        <w:t>Проблема мови та культури є найважливішою проблемою людського буття. Оскільки мова неможлива без мислення, як і мислення без мови, то дискурс слід досліджувати в рамках тріади «мислення – мова – культура». Жоден із цих трьох компонентів не може функціонувати без двох останніх. Наявність цієї тріади є необхідною умовою формування картини світу. А оскільки така побудова можлива лише за наявності комунікативних відносин між людьми, то провідну культурно-інтегруючу роль у цьому процесі відіграє мова, зокрема її базова понятійна частина.</w:t>
      </w:r>
      <w:r w:rsidRPr="0088788C">
        <w:rPr>
          <w:color w:val="202124"/>
          <w:sz w:val="28"/>
          <w:szCs w:val="28"/>
          <w:lang w:val="uk-UA"/>
        </w:rPr>
        <w:t xml:space="preserve"> </w:t>
      </w:r>
      <w:r w:rsidRPr="0088788C">
        <w:rPr>
          <w:rStyle w:val="y2iqfc"/>
          <w:color w:val="202124"/>
          <w:sz w:val="28"/>
          <w:szCs w:val="28"/>
          <w:lang w:val="uk-UA"/>
        </w:rPr>
        <w:t>Дискурс, будучи продуктом культури, сам постає як фактор, який впливає на розвиток та трансляцію культури, оскільки розуміння себе можливе лише через розуміння інших народів.</w:t>
      </w:r>
    </w:p>
    <w:p w:rsidR="00F40BCD" w:rsidRPr="0088788C" w:rsidRDefault="00F40BCD" w:rsidP="00F40BCD">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Сучасний дискурс є необхідною та загальною умовою життєдіяльності людини та однією з фундаментальних основ існування суспільства. Він здійснюється на міжнаціональному, міжетнічному та інших рівнях, що веде до </w:t>
      </w:r>
      <w:proofErr w:type="spellStart"/>
      <w:r w:rsidRPr="0088788C">
        <w:rPr>
          <w:rStyle w:val="y2iqfc"/>
          <w:color w:val="202124"/>
          <w:sz w:val="28"/>
          <w:szCs w:val="28"/>
          <w:lang w:val="uk-UA"/>
        </w:rPr>
        <w:t>полілогу</w:t>
      </w:r>
      <w:proofErr w:type="spellEnd"/>
      <w:r w:rsidRPr="0088788C">
        <w:rPr>
          <w:rStyle w:val="y2iqfc"/>
          <w:color w:val="202124"/>
          <w:sz w:val="28"/>
          <w:szCs w:val="28"/>
          <w:lang w:val="uk-UA"/>
        </w:rPr>
        <w:t xml:space="preserve"> культур. Ця тенденція особливо помітна в епоху глобалізації та породжених нею економічних та екологічних проблем.</w:t>
      </w:r>
    </w:p>
    <w:p w:rsidR="00F40BCD" w:rsidRPr="0088788C" w:rsidRDefault="00F40BCD" w:rsidP="00F40BCD">
      <w:pPr>
        <w:spacing w:line="360" w:lineRule="auto"/>
        <w:ind w:firstLine="708"/>
        <w:jc w:val="both"/>
        <w:rPr>
          <w:rStyle w:val="y2iqfc"/>
          <w:color w:val="202124"/>
          <w:sz w:val="28"/>
          <w:szCs w:val="28"/>
          <w:lang w:val="uk-UA"/>
        </w:rPr>
      </w:pPr>
      <w:proofErr w:type="spellStart"/>
      <w:r w:rsidRPr="0088788C">
        <w:rPr>
          <w:rStyle w:val="y2iqfc"/>
          <w:color w:val="202124"/>
          <w:sz w:val="28"/>
          <w:szCs w:val="28"/>
          <w:lang w:val="uk-UA"/>
        </w:rPr>
        <w:t>Глобалізаційний</w:t>
      </w:r>
      <w:proofErr w:type="spellEnd"/>
      <w:r w:rsidRPr="0088788C">
        <w:rPr>
          <w:rStyle w:val="y2iqfc"/>
          <w:color w:val="202124"/>
          <w:sz w:val="28"/>
          <w:szCs w:val="28"/>
          <w:lang w:val="uk-UA"/>
        </w:rPr>
        <w:t xml:space="preserve"> дискурс, безперечно, сприяє зближенню народів, розмиванню кордонів; найчастіше веде до культурної одноманітності чи </w:t>
      </w:r>
      <w:r w:rsidRPr="0088788C">
        <w:rPr>
          <w:rStyle w:val="y2iqfc"/>
          <w:color w:val="202124"/>
          <w:sz w:val="28"/>
          <w:szCs w:val="28"/>
          <w:lang w:val="uk-UA"/>
        </w:rPr>
        <w:lastRenderedPageBreak/>
        <w:t xml:space="preserve">верховенства однієї культури над іншими. Однак кожен етнос має своє минуле, традиції, закріплені в мисленні, в його мовному відображенні. Втрата будь-якої ланки </w:t>
      </w:r>
      <w:proofErr w:type="spellStart"/>
      <w:r w:rsidRPr="0088788C">
        <w:rPr>
          <w:rStyle w:val="y2iqfc"/>
          <w:color w:val="202124"/>
          <w:sz w:val="28"/>
          <w:szCs w:val="28"/>
          <w:lang w:val="uk-UA"/>
        </w:rPr>
        <w:t>глобалізаційного</w:t>
      </w:r>
      <w:proofErr w:type="spellEnd"/>
      <w:r w:rsidRPr="0088788C">
        <w:rPr>
          <w:rStyle w:val="y2iqfc"/>
          <w:color w:val="202124"/>
          <w:sz w:val="28"/>
          <w:szCs w:val="28"/>
          <w:lang w:val="uk-UA"/>
        </w:rPr>
        <w:t xml:space="preserve"> дискурсу – це не тільки зникнення слідів історії, способу життя, а й мислення та розвитку людської свідомості та культури в цілому. Знищення національного різноманіття веде до культурного зубожіння, до етичного здичавіння. У світі дедалі помітніші тенденції боротьби за збереження унікальності національних культур.</w:t>
      </w:r>
    </w:p>
    <w:p w:rsidR="00D7037A"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Не можна ігнорувати і те що, що саме культурне різноманіття дає можливість створювати і поширювати широкий спектр високоякісних творів культури. Важливо, що комунікативна культура припускає загальне розуміння, єдність світоглядних установок, поглядів щодо ключових </w:t>
      </w:r>
      <w:proofErr w:type="spellStart"/>
      <w:r w:rsidRPr="0088788C">
        <w:rPr>
          <w:rStyle w:val="y2iqfc"/>
          <w:color w:val="202124"/>
          <w:sz w:val="28"/>
          <w:szCs w:val="28"/>
          <w:lang w:val="uk-UA"/>
        </w:rPr>
        <w:t>еколого-економічних</w:t>
      </w:r>
      <w:proofErr w:type="spellEnd"/>
      <w:r w:rsidRPr="0088788C">
        <w:rPr>
          <w:rStyle w:val="y2iqfc"/>
          <w:color w:val="202124"/>
          <w:sz w:val="28"/>
          <w:szCs w:val="28"/>
          <w:lang w:val="uk-UA"/>
        </w:rPr>
        <w:t xml:space="preserve"> міжнародних проблем.</w:t>
      </w:r>
    </w:p>
    <w:p w:rsidR="005D6B99"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Викликає зацікавленість глибинна </w:t>
      </w:r>
      <w:proofErr w:type="spellStart"/>
      <w:r w:rsidRPr="0088788C">
        <w:rPr>
          <w:rStyle w:val="y2iqfc"/>
          <w:color w:val="202124"/>
          <w:sz w:val="28"/>
          <w:szCs w:val="28"/>
          <w:lang w:val="uk-UA"/>
        </w:rPr>
        <w:t>архетонічна</w:t>
      </w:r>
      <w:proofErr w:type="spellEnd"/>
      <w:r w:rsidRPr="0088788C">
        <w:rPr>
          <w:rStyle w:val="y2iqfc"/>
          <w:color w:val="202124"/>
          <w:sz w:val="28"/>
          <w:szCs w:val="28"/>
          <w:lang w:val="uk-UA"/>
        </w:rPr>
        <w:t xml:space="preserve"> залежність процесу глобалізації стану мови. Очевидно не можна вважати, що система логічних понять формує фізичну реальність, але вона проектує цю реальність у соціум, встановлюючи образ всесвіту. Система логічних понять у мові є своєрідним метафізичним кодом фізичної, матеріальної реальності. Передумовою кожної мови є певний спосіб сприйняття та кодування світу за допомогою логічних понять.</w:t>
      </w:r>
    </w:p>
    <w:p w:rsidR="005D6B99"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Поняття, що виражаються у мові, складаються в цілісну систему поглядів, свого роду колективну філософію, яка засвоюється всіма носіями даної мови</w:t>
      </w:r>
      <w:r w:rsidRPr="0088788C">
        <w:rPr>
          <w:color w:val="202124"/>
          <w:sz w:val="28"/>
          <w:szCs w:val="28"/>
          <w:lang w:val="uk-UA"/>
        </w:rPr>
        <w:t xml:space="preserve">. </w:t>
      </w:r>
      <w:r w:rsidRPr="0088788C">
        <w:rPr>
          <w:rStyle w:val="y2iqfc"/>
          <w:color w:val="202124"/>
          <w:sz w:val="28"/>
          <w:szCs w:val="28"/>
          <w:lang w:val="uk-UA"/>
        </w:rPr>
        <w:t>Саме система логічних понять формує і модель мислення, а отже, і поведінки кожного зі своїх носіїв. Отже, логічні поняття мови глобалізації призводять своїх носіїв до єдиного стандарту мислення та поведінки. Виходить, що глобалізація не може бути здійснена повністю доти, доки всі ті, хто залучений у поле активної дії цього процесу, не почнуть користуватися єдиною системою логічних понять.</w:t>
      </w:r>
    </w:p>
    <w:p w:rsidR="005D6B99"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Мова є метафізичним кодом вираження фізичної реальності у свідомості </w:t>
      </w:r>
      <w:proofErr w:type="spellStart"/>
      <w:r w:rsidRPr="0088788C">
        <w:rPr>
          <w:rStyle w:val="y2iqfc"/>
          <w:color w:val="202124"/>
          <w:sz w:val="28"/>
          <w:szCs w:val="28"/>
          <w:lang w:val="uk-UA"/>
        </w:rPr>
        <w:t>суб'єкта</w:t>
      </w:r>
      <w:r w:rsidR="00111AFE" w:rsidRPr="00D324AE">
        <w:rPr>
          <w:rFonts w:ascii="Arial Narrow" w:hAnsi="Arial Narrow"/>
          <w:lang w:val="uk-UA"/>
        </w:rPr>
        <w:t>–</w:t>
      </w:r>
      <w:r w:rsidRPr="0088788C">
        <w:rPr>
          <w:rStyle w:val="y2iqfc"/>
          <w:color w:val="202124"/>
          <w:sz w:val="28"/>
          <w:szCs w:val="28"/>
          <w:lang w:val="uk-UA"/>
        </w:rPr>
        <w:t>носія</w:t>
      </w:r>
      <w:proofErr w:type="spellEnd"/>
      <w:r w:rsidRPr="0088788C">
        <w:rPr>
          <w:rStyle w:val="y2iqfc"/>
          <w:color w:val="202124"/>
          <w:sz w:val="28"/>
          <w:szCs w:val="28"/>
          <w:lang w:val="uk-UA"/>
        </w:rPr>
        <w:t xml:space="preserve">. Будучи процесом передусім соціальним, а чи не фізичним, глобалізація постає стосовно фізичної реальності, як явище метафізичне, </w:t>
      </w:r>
      <w:r w:rsidRPr="0088788C">
        <w:rPr>
          <w:rStyle w:val="y2iqfc"/>
          <w:color w:val="202124"/>
          <w:sz w:val="28"/>
          <w:szCs w:val="28"/>
          <w:lang w:val="uk-UA"/>
        </w:rPr>
        <w:lastRenderedPageBreak/>
        <w:t>стаючи свого роду філософським поняттям у певному соціумі, який формується саме мовою. Отже, глобалізація є породженням мови та явищем насамперед мовним.</w:t>
      </w:r>
    </w:p>
    <w:p w:rsidR="005D6B99"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Мова ж </w:t>
      </w:r>
      <w:r w:rsidR="00111AFE" w:rsidRPr="00D324AE">
        <w:rPr>
          <w:rFonts w:ascii="Arial Narrow" w:hAnsi="Arial Narrow"/>
          <w:lang w:val="uk-UA"/>
        </w:rPr>
        <w:t>–</w:t>
      </w:r>
      <w:r w:rsidRPr="0088788C">
        <w:rPr>
          <w:rStyle w:val="y2iqfc"/>
          <w:color w:val="202124"/>
          <w:sz w:val="28"/>
          <w:szCs w:val="28"/>
          <w:lang w:val="uk-UA"/>
        </w:rPr>
        <w:t xml:space="preserve"> це система чітко встановлених понять, які знаходяться у чітко визначеному співвідношенні один з одним: предметів, явищ, ознак, дій та ін.</w:t>
      </w:r>
    </w:p>
    <w:p w:rsidR="005D6B99" w:rsidRPr="0088788C" w:rsidRDefault="005D6B99" w:rsidP="005D6B99">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Якщо мова формує у своїх носіїв стандартний модус мислення, а цей модус формує стандартну модель поведінки, то й соціальні процеси формуються саме мовою та виникають усередині мови як метафізичні ідеї, що </w:t>
      </w:r>
      <w:proofErr w:type="spellStart"/>
      <w:r w:rsidRPr="0088788C">
        <w:rPr>
          <w:rStyle w:val="y2iqfc"/>
          <w:color w:val="202124"/>
          <w:sz w:val="28"/>
          <w:szCs w:val="28"/>
          <w:lang w:val="uk-UA"/>
        </w:rPr>
        <w:t>експліціруються</w:t>
      </w:r>
      <w:proofErr w:type="spellEnd"/>
      <w:r w:rsidRPr="0088788C">
        <w:rPr>
          <w:rStyle w:val="y2iqfc"/>
          <w:color w:val="202124"/>
          <w:sz w:val="28"/>
          <w:szCs w:val="28"/>
          <w:lang w:val="uk-UA"/>
        </w:rPr>
        <w:t xml:space="preserve"> через соціальну реальність у реальність фізичну</w:t>
      </w:r>
      <w:r w:rsidR="00092715" w:rsidRPr="0088788C">
        <w:rPr>
          <w:rStyle w:val="y2iqfc"/>
          <w:color w:val="202124"/>
          <w:sz w:val="28"/>
          <w:szCs w:val="28"/>
          <w:lang w:val="uk-UA"/>
        </w:rPr>
        <w:t>.</w:t>
      </w:r>
    </w:p>
    <w:p w:rsidR="00092715" w:rsidRPr="0088788C" w:rsidRDefault="00092715" w:rsidP="00092715">
      <w:pPr>
        <w:spacing w:line="360" w:lineRule="auto"/>
        <w:ind w:firstLine="708"/>
        <w:jc w:val="both"/>
        <w:rPr>
          <w:rStyle w:val="y2iqfc"/>
          <w:color w:val="202124"/>
          <w:sz w:val="28"/>
          <w:szCs w:val="28"/>
          <w:lang w:val="uk-UA"/>
        </w:rPr>
      </w:pPr>
      <w:r w:rsidRPr="0088788C">
        <w:rPr>
          <w:rStyle w:val="y2iqfc"/>
          <w:color w:val="202124"/>
          <w:sz w:val="28"/>
          <w:szCs w:val="28"/>
          <w:lang w:val="uk-UA"/>
        </w:rPr>
        <w:t xml:space="preserve">Отже, соціальні </w:t>
      </w:r>
      <w:proofErr w:type="spellStart"/>
      <w:r w:rsidRPr="0088788C">
        <w:rPr>
          <w:rStyle w:val="y2iqfc"/>
          <w:color w:val="202124"/>
          <w:sz w:val="28"/>
          <w:szCs w:val="28"/>
          <w:lang w:val="uk-UA"/>
        </w:rPr>
        <w:t>еколого-економічні</w:t>
      </w:r>
      <w:proofErr w:type="spellEnd"/>
      <w:r w:rsidRPr="0088788C">
        <w:rPr>
          <w:rStyle w:val="y2iqfc"/>
          <w:color w:val="202124"/>
          <w:sz w:val="28"/>
          <w:szCs w:val="28"/>
          <w:lang w:val="uk-UA"/>
        </w:rPr>
        <w:t xml:space="preserve"> процеси є до певної міри породженнями мовних процесів. З іншого боку, якщо глобалізація має на меті приведення всього світу до єдиного стандарту, то вона не може бути остаточно здійснена без єдиної універсальної, глобальної мови. Чи можлива така ситуація? Покаже час. Сучасні соціолінгвістичні дослідження не дають однозначної відповіді на це питання. Натомість із упевненістю можна стверджувати, що кожна епоха має свою мову та властиві їй специфічні можливості дискурсу. У періоди, коли руйнується діалог епох, проблема розуміння завжди актуалізується, що спостерігається під час глобалізації. Комунікативна взаємодія мов і культур веде не лише до інформаційного обміну, що спостерігається на даному етапі глобалізації, але й до рівноправного діалогу (</w:t>
      </w:r>
      <w:proofErr w:type="spellStart"/>
      <w:r w:rsidRPr="0088788C">
        <w:rPr>
          <w:rStyle w:val="y2iqfc"/>
          <w:color w:val="202124"/>
          <w:sz w:val="28"/>
          <w:szCs w:val="28"/>
          <w:lang w:val="uk-UA"/>
        </w:rPr>
        <w:t>полілогу</w:t>
      </w:r>
      <w:proofErr w:type="spellEnd"/>
      <w:r w:rsidRPr="0088788C">
        <w:rPr>
          <w:rStyle w:val="y2iqfc"/>
          <w:color w:val="202124"/>
          <w:sz w:val="28"/>
          <w:szCs w:val="28"/>
          <w:lang w:val="uk-UA"/>
        </w:rPr>
        <w:t xml:space="preserve">) культур у майбутньому для спільного вирішення </w:t>
      </w:r>
      <w:proofErr w:type="spellStart"/>
      <w:r w:rsidRPr="0088788C">
        <w:rPr>
          <w:rStyle w:val="y2iqfc"/>
          <w:color w:val="202124"/>
          <w:sz w:val="28"/>
          <w:szCs w:val="28"/>
          <w:lang w:val="uk-UA"/>
        </w:rPr>
        <w:t>еколого-економічних</w:t>
      </w:r>
      <w:proofErr w:type="spellEnd"/>
      <w:r w:rsidRPr="0088788C">
        <w:rPr>
          <w:rStyle w:val="y2iqfc"/>
          <w:color w:val="202124"/>
          <w:sz w:val="28"/>
          <w:szCs w:val="28"/>
          <w:lang w:val="uk-UA"/>
        </w:rPr>
        <w:t xml:space="preserve"> проблем.</w:t>
      </w:r>
    </w:p>
    <w:p w:rsidR="00092715" w:rsidRPr="0088788C" w:rsidRDefault="00460635" w:rsidP="00092715">
      <w:pPr>
        <w:spacing w:line="360" w:lineRule="auto"/>
        <w:ind w:firstLine="708"/>
        <w:jc w:val="center"/>
        <w:rPr>
          <w:rStyle w:val="y2iqfc"/>
          <w:color w:val="202124"/>
          <w:sz w:val="28"/>
          <w:szCs w:val="28"/>
          <w:lang w:val="uk-UA"/>
        </w:rPr>
      </w:pPr>
      <w:r w:rsidRPr="0088788C">
        <w:rPr>
          <w:rStyle w:val="y2iqfc"/>
          <w:color w:val="202124"/>
          <w:sz w:val="28"/>
          <w:szCs w:val="28"/>
          <w:lang w:val="uk-UA"/>
        </w:rPr>
        <w:t>Список використаних джерел</w:t>
      </w:r>
      <w:r w:rsidR="00092715" w:rsidRPr="0088788C">
        <w:rPr>
          <w:rStyle w:val="y2iqfc"/>
          <w:color w:val="202124"/>
          <w:sz w:val="28"/>
          <w:szCs w:val="28"/>
          <w:lang w:val="uk-UA"/>
        </w:rPr>
        <w:t>.</w:t>
      </w:r>
    </w:p>
    <w:p w:rsidR="00681C1B" w:rsidRPr="0088788C" w:rsidRDefault="00681C1B" w:rsidP="00681C1B">
      <w:pPr>
        <w:spacing w:line="360" w:lineRule="auto"/>
        <w:ind w:firstLine="709"/>
        <w:jc w:val="both"/>
        <w:rPr>
          <w:sz w:val="28"/>
          <w:szCs w:val="28"/>
          <w:lang w:val="uk-UA"/>
        </w:rPr>
      </w:pPr>
    </w:p>
    <w:p w:rsidR="0071090E" w:rsidRPr="0088788C" w:rsidRDefault="0071090E" w:rsidP="0071090E">
      <w:pPr>
        <w:pStyle w:val="a6"/>
        <w:numPr>
          <w:ilvl w:val="0"/>
          <w:numId w:val="6"/>
        </w:numPr>
        <w:spacing w:line="360" w:lineRule="auto"/>
        <w:jc w:val="both"/>
        <w:rPr>
          <w:sz w:val="28"/>
          <w:szCs w:val="28"/>
          <w:lang w:val="uk-UA"/>
        </w:rPr>
      </w:pPr>
      <w:proofErr w:type="spellStart"/>
      <w:r w:rsidRPr="0088788C">
        <w:rPr>
          <w:sz w:val="28"/>
          <w:szCs w:val="28"/>
        </w:rPr>
        <w:t>Бистрицький</w:t>
      </w:r>
      <w:proofErr w:type="spellEnd"/>
      <w:r w:rsidRPr="0088788C">
        <w:rPr>
          <w:sz w:val="28"/>
          <w:szCs w:val="28"/>
        </w:rPr>
        <w:t xml:space="preserve"> </w:t>
      </w:r>
      <w:proofErr w:type="spellStart"/>
      <w:r w:rsidRPr="0088788C">
        <w:rPr>
          <w:sz w:val="28"/>
          <w:szCs w:val="28"/>
        </w:rPr>
        <w:t>Євген</w:t>
      </w:r>
      <w:proofErr w:type="spellEnd"/>
      <w:r w:rsidRPr="0088788C">
        <w:rPr>
          <w:sz w:val="28"/>
          <w:szCs w:val="28"/>
        </w:rPr>
        <w:t xml:space="preserve">, </w:t>
      </w:r>
      <w:proofErr w:type="spellStart"/>
      <w:r w:rsidRPr="0088788C">
        <w:rPr>
          <w:sz w:val="28"/>
          <w:szCs w:val="28"/>
        </w:rPr>
        <w:t>Пролеє</w:t>
      </w:r>
      <w:proofErr w:type="gramStart"/>
      <w:r w:rsidRPr="0088788C">
        <w:rPr>
          <w:sz w:val="28"/>
          <w:szCs w:val="28"/>
        </w:rPr>
        <w:t>в</w:t>
      </w:r>
      <w:proofErr w:type="spellEnd"/>
      <w:proofErr w:type="gramEnd"/>
      <w:r w:rsidRPr="0088788C">
        <w:rPr>
          <w:sz w:val="28"/>
          <w:szCs w:val="28"/>
        </w:rPr>
        <w:t xml:space="preserve"> </w:t>
      </w:r>
      <w:proofErr w:type="spellStart"/>
      <w:proofErr w:type="gramStart"/>
      <w:r w:rsidRPr="0088788C">
        <w:rPr>
          <w:sz w:val="28"/>
          <w:szCs w:val="28"/>
        </w:rPr>
        <w:t>Серг</w:t>
      </w:r>
      <w:proofErr w:type="gramEnd"/>
      <w:r w:rsidRPr="0088788C">
        <w:rPr>
          <w:sz w:val="28"/>
          <w:szCs w:val="28"/>
        </w:rPr>
        <w:t>ій</w:t>
      </w:r>
      <w:proofErr w:type="spellEnd"/>
      <w:r w:rsidRPr="0088788C">
        <w:rPr>
          <w:sz w:val="28"/>
          <w:szCs w:val="28"/>
        </w:rPr>
        <w:t xml:space="preserve">, </w:t>
      </w:r>
      <w:proofErr w:type="spellStart"/>
      <w:r w:rsidRPr="0088788C">
        <w:rPr>
          <w:sz w:val="28"/>
          <w:szCs w:val="28"/>
        </w:rPr>
        <w:t>Зимовець</w:t>
      </w:r>
      <w:proofErr w:type="spellEnd"/>
      <w:r w:rsidRPr="0088788C">
        <w:rPr>
          <w:sz w:val="28"/>
          <w:szCs w:val="28"/>
        </w:rPr>
        <w:t xml:space="preserve"> Роман. </w:t>
      </w:r>
      <w:proofErr w:type="spellStart"/>
      <w:r w:rsidRPr="0088788C">
        <w:rPr>
          <w:bCs/>
          <w:sz w:val="28"/>
          <w:szCs w:val="28"/>
        </w:rPr>
        <w:t>Комунікація</w:t>
      </w:r>
      <w:proofErr w:type="spellEnd"/>
      <w:r w:rsidRPr="0088788C">
        <w:rPr>
          <w:bCs/>
          <w:sz w:val="28"/>
          <w:szCs w:val="28"/>
        </w:rPr>
        <w:t xml:space="preserve"> </w:t>
      </w:r>
      <w:proofErr w:type="spellStart"/>
      <w:r w:rsidRPr="0088788C">
        <w:rPr>
          <w:bCs/>
          <w:sz w:val="28"/>
          <w:szCs w:val="28"/>
        </w:rPr>
        <w:t>і</w:t>
      </w:r>
      <w:proofErr w:type="spellEnd"/>
      <w:r w:rsidRPr="0088788C">
        <w:rPr>
          <w:bCs/>
          <w:sz w:val="28"/>
          <w:szCs w:val="28"/>
        </w:rPr>
        <w:t xml:space="preserve"> культура в </w:t>
      </w:r>
      <w:proofErr w:type="spellStart"/>
      <w:r w:rsidRPr="0088788C">
        <w:rPr>
          <w:bCs/>
          <w:sz w:val="28"/>
          <w:szCs w:val="28"/>
        </w:rPr>
        <w:t>ґлобальному</w:t>
      </w:r>
      <w:proofErr w:type="spellEnd"/>
      <w:r w:rsidRPr="0088788C">
        <w:rPr>
          <w:bCs/>
          <w:sz w:val="28"/>
          <w:szCs w:val="28"/>
        </w:rPr>
        <w:t xml:space="preserve"> </w:t>
      </w:r>
      <w:proofErr w:type="spellStart"/>
      <w:proofErr w:type="gramStart"/>
      <w:r w:rsidRPr="0088788C">
        <w:rPr>
          <w:bCs/>
          <w:sz w:val="28"/>
          <w:szCs w:val="28"/>
        </w:rPr>
        <w:t>св</w:t>
      </w:r>
      <w:proofErr w:type="gramEnd"/>
      <w:r w:rsidRPr="0088788C">
        <w:rPr>
          <w:bCs/>
          <w:sz w:val="28"/>
          <w:szCs w:val="28"/>
        </w:rPr>
        <w:t>іті</w:t>
      </w:r>
      <w:proofErr w:type="spellEnd"/>
      <w:r w:rsidR="00552D39">
        <w:rPr>
          <w:bCs/>
          <w:sz w:val="28"/>
          <w:szCs w:val="28"/>
          <w:lang w:val="uk-UA"/>
        </w:rPr>
        <w:t>.</w:t>
      </w:r>
      <w:r w:rsidRPr="0088788C">
        <w:rPr>
          <w:bCs/>
          <w:sz w:val="28"/>
          <w:szCs w:val="28"/>
        </w:rPr>
        <w:t xml:space="preserve"> </w:t>
      </w:r>
      <w:r w:rsidRPr="0088788C">
        <w:rPr>
          <w:sz w:val="28"/>
          <w:szCs w:val="28"/>
        </w:rPr>
        <w:t>2020.</w:t>
      </w:r>
      <w:r w:rsidR="00552D39">
        <w:rPr>
          <w:sz w:val="28"/>
          <w:szCs w:val="28"/>
          <w:lang w:val="uk-UA"/>
        </w:rPr>
        <w:t xml:space="preserve"> </w:t>
      </w:r>
      <w:proofErr w:type="spellStart"/>
      <w:r w:rsidRPr="0088788C">
        <w:rPr>
          <w:sz w:val="28"/>
          <w:szCs w:val="28"/>
        </w:rPr>
        <w:t>Харків</w:t>
      </w:r>
      <w:proofErr w:type="spellEnd"/>
      <w:r w:rsidRPr="0088788C">
        <w:rPr>
          <w:sz w:val="28"/>
          <w:szCs w:val="28"/>
        </w:rPr>
        <w:t xml:space="preserve">. Дух </w:t>
      </w:r>
      <w:proofErr w:type="spellStart"/>
      <w:r w:rsidRPr="0088788C">
        <w:rPr>
          <w:sz w:val="28"/>
          <w:szCs w:val="28"/>
        </w:rPr>
        <w:t>і</w:t>
      </w:r>
      <w:proofErr w:type="spellEnd"/>
      <w:r w:rsidRPr="0088788C">
        <w:rPr>
          <w:sz w:val="28"/>
          <w:szCs w:val="28"/>
        </w:rPr>
        <w:t xml:space="preserve"> </w:t>
      </w:r>
      <w:proofErr w:type="spellStart"/>
      <w:r w:rsidRPr="0088788C">
        <w:rPr>
          <w:sz w:val="28"/>
          <w:szCs w:val="28"/>
        </w:rPr>
        <w:t>літера</w:t>
      </w:r>
      <w:proofErr w:type="spellEnd"/>
      <w:r>
        <w:rPr>
          <w:sz w:val="28"/>
          <w:szCs w:val="28"/>
        </w:rPr>
        <w:t xml:space="preserve">, </w:t>
      </w:r>
      <w:r w:rsidRPr="0088788C">
        <w:rPr>
          <w:sz w:val="28"/>
          <w:szCs w:val="28"/>
        </w:rPr>
        <w:t xml:space="preserve">416 </w:t>
      </w:r>
      <w:proofErr w:type="gramStart"/>
      <w:r w:rsidRPr="0088788C">
        <w:rPr>
          <w:sz w:val="28"/>
          <w:szCs w:val="28"/>
        </w:rPr>
        <w:t>с</w:t>
      </w:r>
      <w:proofErr w:type="gramEnd"/>
      <w:r w:rsidRPr="0088788C">
        <w:rPr>
          <w:sz w:val="28"/>
          <w:szCs w:val="28"/>
        </w:rPr>
        <w:t>.</w:t>
      </w:r>
    </w:p>
    <w:p w:rsidR="0071090E" w:rsidRPr="0088788C" w:rsidRDefault="0071090E" w:rsidP="0071090E">
      <w:pPr>
        <w:pStyle w:val="a6"/>
        <w:numPr>
          <w:ilvl w:val="0"/>
          <w:numId w:val="6"/>
        </w:numPr>
        <w:spacing w:line="360" w:lineRule="auto"/>
        <w:jc w:val="both"/>
        <w:rPr>
          <w:sz w:val="28"/>
          <w:szCs w:val="28"/>
          <w:lang w:val="uk-UA"/>
        </w:rPr>
      </w:pPr>
      <w:proofErr w:type="spellStart"/>
      <w:r w:rsidRPr="0088788C">
        <w:rPr>
          <w:sz w:val="28"/>
          <w:szCs w:val="28"/>
        </w:rPr>
        <w:t>Бреславець</w:t>
      </w:r>
      <w:proofErr w:type="spellEnd"/>
      <w:r w:rsidRPr="0088788C">
        <w:rPr>
          <w:sz w:val="28"/>
          <w:szCs w:val="28"/>
        </w:rPr>
        <w:t xml:space="preserve">, Н. О. </w:t>
      </w:r>
      <w:proofErr w:type="spellStart"/>
      <w:r w:rsidRPr="0088788C">
        <w:rPr>
          <w:sz w:val="28"/>
          <w:szCs w:val="28"/>
        </w:rPr>
        <w:t>Категорії</w:t>
      </w:r>
      <w:proofErr w:type="spellEnd"/>
      <w:r w:rsidRPr="0088788C">
        <w:rPr>
          <w:sz w:val="28"/>
          <w:szCs w:val="28"/>
        </w:rPr>
        <w:t xml:space="preserve"> </w:t>
      </w:r>
      <w:proofErr w:type="spellStart"/>
      <w:r w:rsidRPr="0088788C">
        <w:rPr>
          <w:sz w:val="28"/>
          <w:szCs w:val="28"/>
        </w:rPr>
        <w:t>лінгвістики</w:t>
      </w:r>
      <w:proofErr w:type="spellEnd"/>
      <w:r w:rsidRPr="0088788C">
        <w:rPr>
          <w:sz w:val="28"/>
          <w:szCs w:val="28"/>
        </w:rPr>
        <w:t xml:space="preserve"> тексту та </w:t>
      </w:r>
      <w:proofErr w:type="spellStart"/>
      <w:r w:rsidRPr="0088788C">
        <w:rPr>
          <w:sz w:val="28"/>
          <w:szCs w:val="28"/>
        </w:rPr>
        <w:t>їх</w:t>
      </w:r>
      <w:proofErr w:type="spellEnd"/>
      <w:r w:rsidRPr="0088788C">
        <w:rPr>
          <w:sz w:val="28"/>
          <w:szCs w:val="28"/>
        </w:rPr>
        <w:t xml:space="preserve"> </w:t>
      </w:r>
      <w:proofErr w:type="spellStart"/>
      <w:r w:rsidRPr="0088788C">
        <w:rPr>
          <w:sz w:val="28"/>
          <w:szCs w:val="28"/>
        </w:rPr>
        <w:t>функції</w:t>
      </w:r>
      <w:proofErr w:type="spellEnd"/>
      <w:r w:rsidRPr="0088788C">
        <w:rPr>
          <w:sz w:val="28"/>
          <w:szCs w:val="28"/>
        </w:rPr>
        <w:t xml:space="preserve"> при </w:t>
      </w:r>
      <w:proofErr w:type="spellStart"/>
      <w:r w:rsidRPr="0088788C">
        <w:rPr>
          <w:sz w:val="28"/>
          <w:szCs w:val="28"/>
        </w:rPr>
        <w:t>вивченні</w:t>
      </w:r>
      <w:proofErr w:type="spellEnd"/>
      <w:r w:rsidRPr="0088788C">
        <w:rPr>
          <w:sz w:val="28"/>
          <w:szCs w:val="28"/>
        </w:rPr>
        <w:t xml:space="preserve"> </w:t>
      </w:r>
      <w:proofErr w:type="spellStart"/>
      <w:r w:rsidRPr="0088788C">
        <w:rPr>
          <w:sz w:val="28"/>
          <w:szCs w:val="28"/>
        </w:rPr>
        <w:t>іноземних</w:t>
      </w:r>
      <w:proofErr w:type="spellEnd"/>
      <w:r w:rsidRPr="0088788C">
        <w:rPr>
          <w:sz w:val="28"/>
          <w:szCs w:val="28"/>
        </w:rPr>
        <w:t xml:space="preserve"> </w:t>
      </w:r>
      <w:proofErr w:type="spellStart"/>
      <w:r w:rsidRPr="0088788C">
        <w:rPr>
          <w:sz w:val="28"/>
          <w:szCs w:val="28"/>
        </w:rPr>
        <w:t>мов</w:t>
      </w:r>
      <w:proofErr w:type="spellEnd"/>
      <w:r w:rsidRPr="0088788C">
        <w:rPr>
          <w:sz w:val="28"/>
          <w:szCs w:val="28"/>
        </w:rPr>
        <w:t xml:space="preserve">. </w:t>
      </w:r>
      <w:proofErr w:type="spellStart"/>
      <w:r w:rsidRPr="0088788C">
        <w:rPr>
          <w:sz w:val="28"/>
          <w:szCs w:val="28"/>
        </w:rPr>
        <w:t>Науковий</w:t>
      </w:r>
      <w:proofErr w:type="spellEnd"/>
      <w:r w:rsidRPr="0088788C">
        <w:rPr>
          <w:sz w:val="28"/>
          <w:szCs w:val="28"/>
        </w:rPr>
        <w:t xml:space="preserve"> </w:t>
      </w:r>
      <w:proofErr w:type="spellStart"/>
      <w:r w:rsidRPr="0088788C">
        <w:rPr>
          <w:sz w:val="28"/>
          <w:szCs w:val="28"/>
        </w:rPr>
        <w:t>часопис</w:t>
      </w:r>
      <w:proofErr w:type="spellEnd"/>
      <w:r w:rsidRPr="0088788C">
        <w:rPr>
          <w:sz w:val="28"/>
          <w:szCs w:val="28"/>
        </w:rPr>
        <w:t xml:space="preserve"> </w:t>
      </w:r>
      <w:proofErr w:type="spellStart"/>
      <w:r w:rsidRPr="0088788C">
        <w:rPr>
          <w:sz w:val="28"/>
          <w:szCs w:val="28"/>
        </w:rPr>
        <w:t>Національного</w:t>
      </w:r>
      <w:proofErr w:type="spellEnd"/>
      <w:r w:rsidRPr="0088788C">
        <w:rPr>
          <w:sz w:val="28"/>
          <w:szCs w:val="28"/>
        </w:rPr>
        <w:t xml:space="preserve"> </w:t>
      </w:r>
      <w:proofErr w:type="spellStart"/>
      <w:r w:rsidRPr="0088788C">
        <w:rPr>
          <w:sz w:val="28"/>
          <w:szCs w:val="28"/>
        </w:rPr>
        <w:t>педагогічного</w:t>
      </w:r>
      <w:proofErr w:type="spellEnd"/>
      <w:r w:rsidRPr="0088788C">
        <w:rPr>
          <w:sz w:val="28"/>
          <w:szCs w:val="28"/>
        </w:rPr>
        <w:t xml:space="preserve"> </w:t>
      </w:r>
      <w:proofErr w:type="spellStart"/>
      <w:r w:rsidRPr="0088788C">
        <w:rPr>
          <w:sz w:val="28"/>
          <w:szCs w:val="28"/>
        </w:rPr>
        <w:t>університету</w:t>
      </w:r>
      <w:proofErr w:type="spellEnd"/>
      <w:r w:rsidRPr="0088788C">
        <w:rPr>
          <w:sz w:val="28"/>
          <w:szCs w:val="28"/>
        </w:rPr>
        <w:t xml:space="preserve"> </w:t>
      </w:r>
      <w:proofErr w:type="spellStart"/>
      <w:r w:rsidRPr="0088788C">
        <w:rPr>
          <w:sz w:val="28"/>
          <w:szCs w:val="28"/>
        </w:rPr>
        <w:t>імені</w:t>
      </w:r>
      <w:proofErr w:type="spellEnd"/>
      <w:r w:rsidRPr="0088788C">
        <w:rPr>
          <w:sz w:val="28"/>
          <w:szCs w:val="28"/>
        </w:rPr>
        <w:t xml:space="preserve"> М. П. </w:t>
      </w:r>
      <w:proofErr w:type="spellStart"/>
      <w:r w:rsidRPr="0088788C">
        <w:rPr>
          <w:sz w:val="28"/>
          <w:szCs w:val="28"/>
        </w:rPr>
        <w:t>Драгоманова</w:t>
      </w:r>
      <w:proofErr w:type="spellEnd"/>
      <w:r w:rsidRPr="0088788C">
        <w:rPr>
          <w:sz w:val="28"/>
          <w:szCs w:val="28"/>
        </w:rPr>
        <w:t xml:space="preserve">. </w:t>
      </w:r>
      <w:proofErr w:type="spellStart"/>
      <w:r w:rsidRPr="0088788C">
        <w:rPr>
          <w:sz w:val="28"/>
          <w:szCs w:val="28"/>
        </w:rPr>
        <w:t>Серія</w:t>
      </w:r>
      <w:proofErr w:type="spellEnd"/>
      <w:r w:rsidRPr="0088788C">
        <w:rPr>
          <w:sz w:val="28"/>
          <w:szCs w:val="28"/>
        </w:rPr>
        <w:t xml:space="preserve"> 9. </w:t>
      </w:r>
      <w:proofErr w:type="spellStart"/>
      <w:r w:rsidRPr="0088788C">
        <w:rPr>
          <w:sz w:val="28"/>
          <w:szCs w:val="28"/>
        </w:rPr>
        <w:t>Сучасні</w:t>
      </w:r>
      <w:proofErr w:type="spellEnd"/>
      <w:r w:rsidRPr="0071090E">
        <w:rPr>
          <w:sz w:val="28"/>
          <w:szCs w:val="28"/>
        </w:rPr>
        <w:t xml:space="preserve"> </w:t>
      </w:r>
      <w:proofErr w:type="spellStart"/>
      <w:r w:rsidRPr="0088788C">
        <w:rPr>
          <w:sz w:val="28"/>
          <w:szCs w:val="28"/>
        </w:rPr>
        <w:t>тенденції</w:t>
      </w:r>
      <w:proofErr w:type="spellEnd"/>
      <w:r w:rsidRPr="0071090E">
        <w:rPr>
          <w:sz w:val="28"/>
          <w:szCs w:val="28"/>
        </w:rPr>
        <w:t xml:space="preserve"> </w:t>
      </w:r>
      <w:proofErr w:type="spellStart"/>
      <w:r w:rsidRPr="0088788C">
        <w:rPr>
          <w:sz w:val="28"/>
          <w:szCs w:val="28"/>
        </w:rPr>
        <w:lastRenderedPageBreak/>
        <w:t>розвитку</w:t>
      </w:r>
      <w:proofErr w:type="spellEnd"/>
      <w:r w:rsidRPr="0071090E">
        <w:rPr>
          <w:sz w:val="28"/>
          <w:szCs w:val="28"/>
        </w:rPr>
        <w:t xml:space="preserve"> </w:t>
      </w:r>
      <w:proofErr w:type="spellStart"/>
      <w:r w:rsidRPr="0088788C">
        <w:rPr>
          <w:sz w:val="28"/>
          <w:szCs w:val="28"/>
        </w:rPr>
        <w:t>мов</w:t>
      </w:r>
      <w:proofErr w:type="spellEnd"/>
      <w:r w:rsidRPr="0071090E">
        <w:rPr>
          <w:sz w:val="28"/>
          <w:szCs w:val="28"/>
        </w:rPr>
        <w:t xml:space="preserve">, 2021. </w:t>
      </w:r>
      <w:r>
        <w:rPr>
          <w:sz w:val="28"/>
          <w:szCs w:val="28"/>
          <w:lang w:val="uk-UA"/>
        </w:rPr>
        <w:t xml:space="preserve">С. </w:t>
      </w:r>
      <w:r w:rsidRPr="0071090E">
        <w:rPr>
          <w:sz w:val="28"/>
          <w:szCs w:val="28"/>
        </w:rPr>
        <w:t xml:space="preserve">19–31. </w:t>
      </w:r>
      <w:hyperlink r:id="rId5" w:history="1">
        <w:r w:rsidRPr="0088788C">
          <w:rPr>
            <w:rStyle w:val="a3"/>
            <w:color w:val="auto"/>
            <w:sz w:val="28"/>
            <w:szCs w:val="28"/>
            <w:u w:val="none"/>
            <w:lang w:val="en-US"/>
          </w:rPr>
          <w:t>https</w:t>
        </w:r>
        <w:r w:rsidRPr="0071090E">
          <w:rPr>
            <w:rStyle w:val="a3"/>
            <w:color w:val="auto"/>
            <w:sz w:val="28"/>
            <w:szCs w:val="28"/>
            <w:u w:val="none"/>
          </w:rPr>
          <w:t>://</w:t>
        </w:r>
        <w:proofErr w:type="spellStart"/>
        <w:r w:rsidRPr="0088788C">
          <w:rPr>
            <w:rStyle w:val="a3"/>
            <w:color w:val="auto"/>
            <w:sz w:val="28"/>
            <w:szCs w:val="28"/>
            <w:u w:val="none"/>
            <w:lang w:val="en-US"/>
          </w:rPr>
          <w:t>doi</w:t>
        </w:r>
        <w:proofErr w:type="spellEnd"/>
        <w:r w:rsidRPr="0071090E">
          <w:rPr>
            <w:rStyle w:val="a3"/>
            <w:color w:val="auto"/>
            <w:sz w:val="28"/>
            <w:szCs w:val="28"/>
            <w:u w:val="none"/>
          </w:rPr>
          <w:t>.</w:t>
        </w:r>
        <w:r w:rsidRPr="0088788C">
          <w:rPr>
            <w:rStyle w:val="a3"/>
            <w:color w:val="auto"/>
            <w:sz w:val="28"/>
            <w:szCs w:val="28"/>
            <w:u w:val="none"/>
            <w:lang w:val="en-US"/>
          </w:rPr>
          <w:t>org</w:t>
        </w:r>
        <w:r w:rsidRPr="0071090E">
          <w:rPr>
            <w:rStyle w:val="a3"/>
            <w:color w:val="auto"/>
            <w:sz w:val="28"/>
            <w:szCs w:val="28"/>
            <w:u w:val="none"/>
          </w:rPr>
          <w:t>/10.31392/</w:t>
        </w:r>
        <w:r w:rsidRPr="0088788C">
          <w:rPr>
            <w:rStyle w:val="a3"/>
            <w:color w:val="auto"/>
            <w:sz w:val="28"/>
            <w:szCs w:val="28"/>
            <w:u w:val="none"/>
            <w:lang w:val="en-US"/>
          </w:rPr>
          <w:t>NPU</w:t>
        </w:r>
        <w:r w:rsidRPr="0071090E">
          <w:rPr>
            <w:rStyle w:val="a3"/>
            <w:color w:val="auto"/>
            <w:sz w:val="28"/>
            <w:szCs w:val="28"/>
            <w:u w:val="none"/>
          </w:rPr>
          <w:t>-</w:t>
        </w:r>
        <w:proofErr w:type="spellStart"/>
        <w:r w:rsidRPr="0088788C">
          <w:rPr>
            <w:rStyle w:val="a3"/>
            <w:color w:val="auto"/>
            <w:sz w:val="28"/>
            <w:szCs w:val="28"/>
            <w:u w:val="none"/>
            <w:lang w:val="en-US"/>
          </w:rPr>
          <w:t>nc</w:t>
        </w:r>
        <w:proofErr w:type="spellEnd"/>
        <w:r w:rsidRPr="0071090E">
          <w:rPr>
            <w:rStyle w:val="a3"/>
            <w:color w:val="auto"/>
            <w:sz w:val="28"/>
            <w:szCs w:val="28"/>
            <w:u w:val="none"/>
          </w:rPr>
          <w:t>.</w:t>
        </w:r>
        <w:r w:rsidRPr="0088788C">
          <w:rPr>
            <w:rStyle w:val="a3"/>
            <w:color w:val="auto"/>
            <w:sz w:val="28"/>
            <w:szCs w:val="28"/>
            <w:u w:val="none"/>
            <w:lang w:val="en-US"/>
          </w:rPr>
          <w:t>series</w:t>
        </w:r>
        <w:r w:rsidRPr="0071090E">
          <w:rPr>
            <w:rStyle w:val="a3"/>
            <w:color w:val="auto"/>
            <w:sz w:val="28"/>
            <w:szCs w:val="28"/>
            <w:u w:val="none"/>
          </w:rPr>
          <w:t>9.2021.21.02</w:t>
        </w:r>
      </w:hyperlink>
      <w:r w:rsidRPr="0071090E">
        <w:rPr>
          <w:sz w:val="28"/>
          <w:szCs w:val="28"/>
        </w:rPr>
        <w:t>.</w:t>
      </w:r>
    </w:p>
    <w:p w:rsidR="0071090E" w:rsidRPr="0088788C" w:rsidRDefault="0071090E" w:rsidP="0071090E">
      <w:pPr>
        <w:pStyle w:val="a6"/>
        <w:numPr>
          <w:ilvl w:val="0"/>
          <w:numId w:val="6"/>
        </w:numPr>
        <w:spacing w:line="360" w:lineRule="auto"/>
        <w:jc w:val="both"/>
        <w:rPr>
          <w:rStyle w:val="ff3"/>
          <w:color w:val="000000"/>
          <w:sz w:val="28"/>
          <w:szCs w:val="28"/>
          <w:lang w:val="uk-UA"/>
        </w:rPr>
      </w:pPr>
      <w:proofErr w:type="spellStart"/>
      <w:r w:rsidRPr="0088788C">
        <w:rPr>
          <w:rStyle w:val="ff3"/>
          <w:color w:val="000000"/>
          <w:sz w:val="28"/>
          <w:szCs w:val="28"/>
        </w:rPr>
        <w:t>Шинкарук</w:t>
      </w:r>
      <w:proofErr w:type="spellEnd"/>
      <w:r w:rsidRPr="0088788C">
        <w:rPr>
          <w:rStyle w:val="ff3"/>
          <w:color w:val="000000"/>
          <w:sz w:val="28"/>
          <w:szCs w:val="28"/>
        </w:rPr>
        <w:t xml:space="preserve"> В. </w:t>
      </w:r>
      <w:r w:rsidRPr="0088788C">
        <w:rPr>
          <w:rStyle w:val="ls15"/>
          <w:color w:val="000000"/>
          <w:sz w:val="28"/>
          <w:szCs w:val="28"/>
        </w:rPr>
        <w:t>,</w:t>
      </w:r>
      <w:r w:rsidRPr="0088788C">
        <w:rPr>
          <w:rStyle w:val="ff3"/>
          <w:color w:val="000000"/>
          <w:sz w:val="28"/>
          <w:szCs w:val="28"/>
        </w:rPr>
        <w:t xml:space="preserve"> Салата Х., Данилова Т</w:t>
      </w:r>
      <w:r w:rsidR="00552D39">
        <w:rPr>
          <w:rStyle w:val="ff3"/>
          <w:color w:val="000000"/>
          <w:sz w:val="28"/>
          <w:szCs w:val="28"/>
        </w:rPr>
        <w:t>.</w:t>
      </w:r>
      <w:r w:rsidRPr="0088788C">
        <w:rPr>
          <w:rStyle w:val="ff3"/>
          <w:color w:val="000000"/>
          <w:sz w:val="28"/>
          <w:szCs w:val="28"/>
          <w:lang w:val="uk-UA"/>
        </w:rPr>
        <w:t xml:space="preserve"> Міф як феномен культури. Вісник національної академії керівних кадрів культури і </w:t>
      </w:r>
      <w:r w:rsidR="00511510" w:rsidRPr="0088788C">
        <w:rPr>
          <w:rStyle w:val="ff3"/>
          <w:color w:val="000000"/>
          <w:sz w:val="28"/>
          <w:szCs w:val="28"/>
          <w:lang w:val="uk-UA"/>
        </w:rPr>
        <w:t>мист</w:t>
      </w:r>
      <w:r w:rsidR="00511510">
        <w:rPr>
          <w:rStyle w:val="ff3"/>
          <w:color w:val="000000"/>
          <w:sz w:val="28"/>
          <w:szCs w:val="28"/>
          <w:lang w:val="uk-UA"/>
        </w:rPr>
        <w:t>е</w:t>
      </w:r>
      <w:r w:rsidR="00511510" w:rsidRPr="0088788C">
        <w:rPr>
          <w:rStyle w:val="ff3"/>
          <w:color w:val="000000"/>
          <w:sz w:val="28"/>
          <w:szCs w:val="28"/>
          <w:lang w:val="uk-UA"/>
        </w:rPr>
        <w:t>цтв</w:t>
      </w:r>
      <w:r w:rsidRPr="0088788C">
        <w:rPr>
          <w:rStyle w:val="ff3"/>
          <w:color w:val="000000"/>
          <w:sz w:val="28"/>
          <w:szCs w:val="28"/>
          <w:lang w:val="uk-UA"/>
        </w:rPr>
        <w:t xml:space="preserve"> №</w:t>
      </w:r>
      <w:r w:rsidRPr="0088788C">
        <w:rPr>
          <w:rStyle w:val="ff3"/>
          <w:color w:val="000000"/>
          <w:sz w:val="28"/>
          <w:szCs w:val="28"/>
        </w:rPr>
        <w:t>4</w:t>
      </w:r>
      <w:r w:rsidR="00511510">
        <w:rPr>
          <w:rStyle w:val="ff3"/>
          <w:color w:val="000000"/>
          <w:sz w:val="28"/>
          <w:szCs w:val="28"/>
          <w:lang w:val="uk-UA"/>
        </w:rPr>
        <w:t xml:space="preserve">, </w:t>
      </w:r>
      <w:r w:rsidRPr="0088788C">
        <w:rPr>
          <w:rStyle w:val="ff3"/>
          <w:color w:val="000000"/>
          <w:sz w:val="28"/>
          <w:szCs w:val="28"/>
        </w:rPr>
        <w:t>2018</w:t>
      </w:r>
      <w:r w:rsidRPr="0088788C">
        <w:rPr>
          <w:rStyle w:val="ff3"/>
          <w:color w:val="000000"/>
          <w:sz w:val="28"/>
          <w:szCs w:val="28"/>
          <w:lang w:val="uk-UA"/>
        </w:rPr>
        <w:t xml:space="preserve"> , С. 17</w:t>
      </w:r>
      <w:r w:rsidRPr="00D324AE">
        <w:rPr>
          <w:rFonts w:ascii="Arial Narrow" w:hAnsi="Arial Narrow"/>
          <w:lang w:val="uk-UA"/>
        </w:rPr>
        <w:t>–</w:t>
      </w:r>
      <w:r w:rsidRPr="0088788C">
        <w:rPr>
          <w:rStyle w:val="ff3"/>
          <w:color w:val="000000"/>
          <w:sz w:val="28"/>
          <w:szCs w:val="28"/>
          <w:lang w:val="uk-UA"/>
        </w:rPr>
        <w:t>22.</w:t>
      </w:r>
    </w:p>
    <w:p w:rsidR="0071090E" w:rsidRPr="0071090E" w:rsidRDefault="0071090E" w:rsidP="0071090E">
      <w:pPr>
        <w:pStyle w:val="a4"/>
        <w:numPr>
          <w:ilvl w:val="0"/>
          <w:numId w:val="6"/>
        </w:numPr>
        <w:spacing w:after="0" w:line="360" w:lineRule="auto"/>
        <w:rPr>
          <w:sz w:val="28"/>
          <w:szCs w:val="28"/>
          <w:lang w:val="uk-UA"/>
        </w:rPr>
      </w:pPr>
      <w:r w:rsidRPr="0071090E">
        <w:rPr>
          <w:sz w:val="28"/>
          <w:szCs w:val="28"/>
          <w:lang w:val="uk-UA"/>
        </w:rPr>
        <w:t xml:space="preserve">Яремчук Ф. Мовна картина світу — концептуальна картина світу — художня картина світу: параметричні ознаки й характер співвідношення. Університет імені Адама Міцкевича, Познань — Польща, </w:t>
      </w:r>
      <w:proofErr w:type="spellStart"/>
      <w:r w:rsidRPr="0071090E">
        <w:rPr>
          <w:sz w:val="28"/>
          <w:szCs w:val="28"/>
        </w:rPr>
        <w:t>studia</w:t>
      </w:r>
      <w:proofErr w:type="spellEnd"/>
      <w:r w:rsidRPr="0071090E">
        <w:rPr>
          <w:sz w:val="28"/>
          <w:szCs w:val="28"/>
          <w:lang w:val="uk-UA"/>
        </w:rPr>
        <w:t xml:space="preserve"> </w:t>
      </w:r>
      <w:proofErr w:type="spellStart"/>
      <w:r w:rsidRPr="0071090E">
        <w:rPr>
          <w:sz w:val="28"/>
          <w:szCs w:val="28"/>
        </w:rPr>
        <w:t>ukrainica</w:t>
      </w:r>
      <w:proofErr w:type="spellEnd"/>
      <w:r w:rsidRPr="0071090E">
        <w:rPr>
          <w:sz w:val="28"/>
          <w:szCs w:val="28"/>
          <w:lang w:val="uk-UA"/>
        </w:rPr>
        <w:t xml:space="preserve"> </w:t>
      </w:r>
      <w:proofErr w:type="spellStart"/>
      <w:r w:rsidRPr="0071090E">
        <w:rPr>
          <w:sz w:val="28"/>
          <w:szCs w:val="28"/>
        </w:rPr>
        <w:t>posnaniensia</w:t>
      </w:r>
      <w:proofErr w:type="spellEnd"/>
      <w:r w:rsidRPr="0071090E">
        <w:rPr>
          <w:sz w:val="28"/>
          <w:szCs w:val="28"/>
          <w:lang w:val="uk-UA"/>
        </w:rPr>
        <w:t xml:space="preserve">, </w:t>
      </w:r>
      <w:proofErr w:type="spellStart"/>
      <w:r w:rsidRPr="0071090E">
        <w:rPr>
          <w:sz w:val="28"/>
          <w:szCs w:val="28"/>
        </w:rPr>
        <w:t>vol</w:t>
      </w:r>
      <w:proofErr w:type="spellEnd"/>
      <w:r w:rsidRPr="0071090E">
        <w:rPr>
          <w:sz w:val="28"/>
          <w:szCs w:val="28"/>
          <w:lang w:val="uk-UA"/>
        </w:rPr>
        <w:t xml:space="preserve">. </w:t>
      </w:r>
      <w:r w:rsidRPr="0071090E">
        <w:rPr>
          <w:sz w:val="28"/>
          <w:szCs w:val="28"/>
        </w:rPr>
        <w:t>VI</w:t>
      </w:r>
      <w:r w:rsidRPr="0071090E">
        <w:rPr>
          <w:sz w:val="28"/>
          <w:szCs w:val="28"/>
          <w:lang w:val="uk-UA"/>
        </w:rPr>
        <w:t xml:space="preserve">ІІ/1: 2020, </w:t>
      </w:r>
      <w:proofErr w:type="spellStart"/>
      <w:r w:rsidRPr="0071090E">
        <w:rPr>
          <w:sz w:val="28"/>
          <w:szCs w:val="28"/>
        </w:rPr>
        <w:t>pp</w:t>
      </w:r>
      <w:proofErr w:type="spellEnd"/>
      <w:r w:rsidRPr="0071090E">
        <w:rPr>
          <w:sz w:val="28"/>
          <w:szCs w:val="28"/>
          <w:lang w:val="uk-UA"/>
        </w:rPr>
        <w:t>. 69–76.</w:t>
      </w:r>
    </w:p>
    <w:p w:rsidR="00511510" w:rsidRPr="00050CF8" w:rsidRDefault="00511510" w:rsidP="00511510">
      <w:pPr>
        <w:pStyle w:val="a6"/>
        <w:numPr>
          <w:ilvl w:val="0"/>
          <w:numId w:val="6"/>
        </w:numPr>
        <w:spacing w:line="360" w:lineRule="auto"/>
        <w:jc w:val="both"/>
        <w:rPr>
          <w:sz w:val="28"/>
          <w:szCs w:val="28"/>
          <w:lang w:val="uk-UA"/>
        </w:rPr>
      </w:pPr>
      <w:r w:rsidRPr="00A829ED">
        <w:rPr>
          <w:color w:val="202124"/>
          <w:sz w:val="28"/>
          <w:szCs w:val="28"/>
          <w:lang w:val="en-US" w:eastAsia="uk-UA"/>
        </w:rPr>
        <w:t>Carl Jung and the Rebirth of the Soul: A New Myth for the 21st Century Kindle Edition</w:t>
      </w:r>
      <w:r w:rsidRPr="0088788C">
        <w:rPr>
          <w:color w:val="202124"/>
          <w:sz w:val="28"/>
          <w:szCs w:val="28"/>
          <w:lang w:val="uk-UA" w:eastAsia="uk-UA"/>
        </w:rPr>
        <w:t xml:space="preserve"> , </w:t>
      </w:r>
      <w:r w:rsidRPr="00A829ED">
        <w:rPr>
          <w:color w:val="202124"/>
          <w:sz w:val="28"/>
          <w:szCs w:val="28"/>
          <w:lang w:val="en-US" w:eastAsia="uk-UA"/>
        </w:rPr>
        <w:t>January 29, 2023, 148 p.</w:t>
      </w:r>
      <w:r w:rsidRPr="0088788C">
        <w:rPr>
          <w:color w:val="202124"/>
          <w:sz w:val="28"/>
          <w:szCs w:val="28"/>
          <w:lang w:val="uk-UA" w:eastAsia="uk-UA"/>
        </w:rPr>
        <w:t xml:space="preserve"> </w:t>
      </w:r>
      <w:r w:rsidRPr="00050CF8">
        <w:rPr>
          <w:color w:val="0F1111"/>
          <w:sz w:val="28"/>
          <w:szCs w:val="28"/>
          <w:shd w:val="clear" w:color="auto" w:fill="FFFFFF"/>
          <w:lang w:val="uk-UA"/>
        </w:rPr>
        <w:t>https://www.amazon.com/Carl-Jung-Rebirth-Soul-Century-book/dp/B0BTD9P56X?asin=B0BTD9P56X&amp;revision</w:t>
      </w:r>
    </w:p>
    <w:p w:rsidR="00511510" w:rsidRPr="00511510" w:rsidRDefault="00511510" w:rsidP="008F03FE">
      <w:pPr>
        <w:pStyle w:val="a6"/>
        <w:numPr>
          <w:ilvl w:val="0"/>
          <w:numId w:val="6"/>
        </w:numPr>
        <w:spacing w:line="360" w:lineRule="auto"/>
        <w:jc w:val="both"/>
        <w:rPr>
          <w:sz w:val="28"/>
          <w:szCs w:val="28"/>
          <w:lang w:val="uk-UA"/>
        </w:rPr>
      </w:pPr>
      <w:r w:rsidRPr="00F01861">
        <w:rPr>
          <w:sz w:val="28"/>
          <w:szCs w:val="28"/>
          <w:lang w:val="en-US"/>
        </w:rPr>
        <w:t>Humboldt Wilhelm von.</w:t>
      </w:r>
      <w:r w:rsidRPr="00F01861">
        <w:rPr>
          <w:sz w:val="28"/>
          <w:szCs w:val="28"/>
          <w:lang w:val="uk-UA"/>
        </w:rPr>
        <w:t xml:space="preserve"> </w:t>
      </w:r>
      <w:r w:rsidRPr="00F01861">
        <w:rPr>
          <w:sz w:val="28"/>
          <w:szCs w:val="28"/>
          <w:lang w:val="en-US"/>
        </w:rPr>
        <w:t>Language and Culture Philosophy</w:t>
      </w:r>
      <w:r w:rsidRPr="00F01861">
        <w:rPr>
          <w:sz w:val="28"/>
          <w:szCs w:val="28"/>
          <w:lang w:val="uk-UA"/>
        </w:rPr>
        <w:t xml:space="preserve">. </w:t>
      </w:r>
      <w:r w:rsidRPr="00F01861">
        <w:rPr>
          <w:sz w:val="28"/>
          <w:szCs w:val="28"/>
          <w:lang w:val="en-US"/>
        </w:rPr>
        <w:t>S</w:t>
      </w:r>
      <w:proofErr w:type="spellStart"/>
      <w:r w:rsidRPr="00F01861">
        <w:rPr>
          <w:sz w:val="28"/>
          <w:szCs w:val="28"/>
          <w:lang w:val="uk-UA"/>
        </w:rPr>
        <w:t>tanford</w:t>
      </w:r>
      <w:proofErr w:type="spellEnd"/>
      <w:r w:rsidRPr="0071090E">
        <w:rPr>
          <w:sz w:val="28"/>
          <w:szCs w:val="28"/>
          <w:lang w:val="uk-UA"/>
        </w:rPr>
        <w:t xml:space="preserve"> </w:t>
      </w:r>
      <w:r w:rsidRPr="00F01861">
        <w:rPr>
          <w:sz w:val="28"/>
          <w:szCs w:val="28"/>
          <w:lang w:val="en-US" w:eastAsia="uk-UA"/>
        </w:rPr>
        <w:t>Encyclopedia</w:t>
      </w:r>
      <w:r w:rsidRPr="0071090E">
        <w:rPr>
          <w:sz w:val="28"/>
          <w:szCs w:val="28"/>
          <w:lang w:val="uk-UA"/>
        </w:rPr>
        <w:t xml:space="preserve"> </w:t>
      </w:r>
      <w:r w:rsidRPr="00F01861">
        <w:rPr>
          <w:sz w:val="28"/>
          <w:szCs w:val="28"/>
          <w:lang w:val="en-US"/>
        </w:rPr>
        <w:t>of</w:t>
      </w:r>
      <w:r w:rsidRPr="0071090E">
        <w:rPr>
          <w:sz w:val="28"/>
          <w:szCs w:val="28"/>
          <w:lang w:val="uk-UA"/>
        </w:rPr>
        <w:t xml:space="preserve"> </w:t>
      </w:r>
      <w:r w:rsidRPr="00F01861">
        <w:rPr>
          <w:sz w:val="28"/>
          <w:szCs w:val="28"/>
          <w:lang w:val="en-US" w:eastAsia="uk-UA"/>
        </w:rPr>
        <w:t>Philosophy</w:t>
      </w:r>
      <w:r w:rsidRPr="00F01861">
        <w:rPr>
          <w:sz w:val="28"/>
          <w:szCs w:val="28"/>
          <w:lang w:val="uk-UA" w:eastAsia="uk-UA"/>
        </w:rPr>
        <w:t xml:space="preserve">, </w:t>
      </w:r>
      <w:r w:rsidRPr="0071090E">
        <w:rPr>
          <w:sz w:val="28"/>
          <w:szCs w:val="28"/>
          <w:lang w:val="uk-UA" w:eastAsia="uk-UA"/>
        </w:rPr>
        <w:t>2022</w:t>
      </w:r>
      <w:r w:rsidRPr="00F01861">
        <w:rPr>
          <w:sz w:val="28"/>
          <w:szCs w:val="28"/>
          <w:lang w:val="uk-UA" w:eastAsia="uk-UA"/>
        </w:rPr>
        <w:t xml:space="preserve">, </w:t>
      </w:r>
      <w:r w:rsidR="00CB1A4C">
        <w:fldChar w:fldCharType="begin"/>
      </w:r>
      <w:r w:rsidR="00CB1A4C" w:rsidRPr="00B612F7">
        <w:rPr>
          <w:lang w:val="en-US"/>
        </w:rPr>
        <w:instrText>HYPERLINK "https://plato.stanford.edu/entries/wilhelm-humboldt/"</w:instrText>
      </w:r>
      <w:r w:rsidR="00CB1A4C">
        <w:fldChar w:fldCharType="separate"/>
      </w:r>
      <w:r w:rsidRPr="00511510">
        <w:rPr>
          <w:rStyle w:val="a3"/>
          <w:color w:val="auto"/>
          <w:sz w:val="28"/>
          <w:szCs w:val="28"/>
          <w:u w:val="none"/>
          <w:lang w:val="uk-UA"/>
        </w:rPr>
        <w:t>https://plato.stanford.edu/entries/wilhelm-humboldt/</w:t>
      </w:r>
      <w:r w:rsidR="00CB1A4C">
        <w:fldChar w:fldCharType="end"/>
      </w:r>
    </w:p>
    <w:p w:rsidR="00511510" w:rsidRPr="0088788C" w:rsidRDefault="00511510" w:rsidP="00511510">
      <w:pPr>
        <w:pStyle w:val="a6"/>
        <w:numPr>
          <w:ilvl w:val="0"/>
          <w:numId w:val="6"/>
        </w:numPr>
        <w:spacing w:line="360" w:lineRule="auto"/>
        <w:jc w:val="both"/>
        <w:rPr>
          <w:color w:val="202124"/>
          <w:sz w:val="28"/>
          <w:szCs w:val="28"/>
          <w:lang w:val="uk-UA" w:eastAsia="uk-UA"/>
        </w:rPr>
      </w:pPr>
      <w:r w:rsidRPr="00A829ED">
        <w:rPr>
          <w:color w:val="202124"/>
          <w:sz w:val="28"/>
          <w:szCs w:val="28"/>
          <w:lang w:val="en-US" w:eastAsia="uk-UA"/>
        </w:rPr>
        <w:t>Logical structure of linguistic theory</w:t>
      </w:r>
      <w:r w:rsidRPr="0088788C">
        <w:rPr>
          <w:color w:val="202124"/>
          <w:sz w:val="28"/>
          <w:szCs w:val="28"/>
          <w:lang w:val="uk-UA" w:eastAsia="uk-UA"/>
        </w:rPr>
        <w:t xml:space="preserve">. </w:t>
      </w:r>
      <w:r w:rsidRPr="00A829ED">
        <w:rPr>
          <w:color w:val="202124"/>
          <w:sz w:val="28"/>
          <w:szCs w:val="28"/>
          <w:lang w:val="en-US" w:eastAsia="uk-UA"/>
        </w:rPr>
        <w:t>Stephen R. Anderson</w:t>
      </w:r>
      <w:r w:rsidRPr="0088788C">
        <w:rPr>
          <w:color w:val="202124"/>
          <w:sz w:val="28"/>
          <w:szCs w:val="28"/>
          <w:lang w:val="uk-UA" w:eastAsia="uk-UA"/>
        </w:rPr>
        <w:t xml:space="preserve"> </w:t>
      </w:r>
      <w:r w:rsidRPr="00A829ED">
        <w:rPr>
          <w:color w:val="202124"/>
          <w:sz w:val="28"/>
          <w:szCs w:val="28"/>
          <w:lang w:val="en-US" w:eastAsia="uk-UA"/>
        </w:rPr>
        <w:t>Language</w:t>
      </w:r>
      <w:r w:rsidRPr="0088788C">
        <w:rPr>
          <w:color w:val="202124"/>
          <w:sz w:val="28"/>
          <w:szCs w:val="28"/>
          <w:lang w:val="uk-UA" w:eastAsia="uk-UA"/>
        </w:rPr>
        <w:t xml:space="preserve"> </w:t>
      </w:r>
      <w:r w:rsidRPr="00A829ED">
        <w:rPr>
          <w:color w:val="202124"/>
          <w:sz w:val="28"/>
          <w:szCs w:val="28"/>
          <w:lang w:val="en-US" w:eastAsia="uk-UA"/>
        </w:rPr>
        <w:t xml:space="preserve">Volume. </w:t>
      </w:r>
      <w:r w:rsidRPr="0088788C">
        <w:rPr>
          <w:color w:val="202124"/>
          <w:sz w:val="28"/>
          <w:szCs w:val="28"/>
          <w:lang w:eastAsia="uk-UA"/>
        </w:rPr>
        <w:t xml:space="preserve">84, </w:t>
      </w:r>
      <w:proofErr w:type="spellStart"/>
      <w:r w:rsidRPr="0088788C">
        <w:rPr>
          <w:color w:val="202124"/>
          <w:sz w:val="28"/>
          <w:szCs w:val="28"/>
          <w:lang w:eastAsia="uk-UA"/>
        </w:rPr>
        <w:t>No</w:t>
      </w:r>
      <w:proofErr w:type="spellEnd"/>
      <w:r w:rsidRPr="0088788C">
        <w:rPr>
          <w:color w:val="202124"/>
          <w:sz w:val="28"/>
          <w:szCs w:val="28"/>
          <w:lang w:eastAsia="uk-UA"/>
        </w:rPr>
        <w:t>. 4 (December 2008), Posted by: Linguistic Society of America pp. 795</w:t>
      </w:r>
      <w:r w:rsidRPr="00D324AE">
        <w:rPr>
          <w:rFonts w:ascii="Arial Narrow" w:hAnsi="Arial Narrow"/>
          <w:lang w:val="uk-UA"/>
        </w:rPr>
        <w:t>–</w:t>
      </w:r>
      <w:r w:rsidRPr="0088788C">
        <w:rPr>
          <w:color w:val="202124"/>
          <w:sz w:val="28"/>
          <w:szCs w:val="28"/>
          <w:lang w:eastAsia="uk-UA"/>
        </w:rPr>
        <w:t>814</w:t>
      </w:r>
    </w:p>
    <w:p w:rsidR="00511510" w:rsidRPr="008F03FE" w:rsidRDefault="00511510" w:rsidP="00511510">
      <w:pPr>
        <w:pStyle w:val="a6"/>
        <w:numPr>
          <w:ilvl w:val="0"/>
          <w:numId w:val="6"/>
        </w:numPr>
        <w:spacing w:line="360" w:lineRule="auto"/>
        <w:jc w:val="both"/>
        <w:rPr>
          <w:rFonts w:ascii="inherit" w:hAnsi="inherit" w:cs="Courier New"/>
          <w:sz w:val="26"/>
          <w:szCs w:val="26"/>
          <w:lang w:val="uk-UA" w:eastAsia="uk-UA"/>
        </w:rPr>
      </w:pPr>
      <w:r w:rsidRPr="00A829ED">
        <w:rPr>
          <w:color w:val="202124"/>
          <w:sz w:val="28"/>
          <w:szCs w:val="28"/>
          <w:lang w:val="en-US" w:eastAsia="uk-UA"/>
        </w:rPr>
        <w:t xml:space="preserve">Philosophy of Symbolic Forms, Volume 3, 1st Edition Publisher: </w:t>
      </w:r>
      <w:proofErr w:type="spellStart"/>
      <w:r w:rsidRPr="00A829ED">
        <w:rPr>
          <w:color w:val="202124"/>
          <w:sz w:val="28"/>
          <w:szCs w:val="28"/>
          <w:lang w:val="en-US" w:eastAsia="uk-UA"/>
        </w:rPr>
        <w:t>Routledge</w:t>
      </w:r>
      <w:proofErr w:type="spellEnd"/>
      <w:r w:rsidRPr="00A829ED">
        <w:rPr>
          <w:color w:val="202124"/>
          <w:sz w:val="28"/>
          <w:szCs w:val="28"/>
          <w:lang w:val="en-US" w:eastAsia="uk-UA"/>
        </w:rPr>
        <w:t>; February 2023</w:t>
      </w:r>
      <w:r w:rsidRPr="0088788C">
        <w:rPr>
          <w:color w:val="202124"/>
          <w:sz w:val="28"/>
          <w:szCs w:val="28"/>
          <w:lang w:val="uk-UA" w:eastAsia="uk-UA"/>
        </w:rPr>
        <w:t>, р</w:t>
      </w:r>
      <w:r w:rsidRPr="00A829ED">
        <w:rPr>
          <w:color w:val="202124"/>
          <w:sz w:val="28"/>
          <w:szCs w:val="28"/>
          <w:lang w:val="en-US" w:eastAsia="uk-UA"/>
        </w:rPr>
        <w:t>. 644.</w:t>
      </w:r>
      <w:r w:rsidRPr="0088788C">
        <w:rPr>
          <w:color w:val="202124"/>
          <w:sz w:val="28"/>
          <w:szCs w:val="28"/>
          <w:lang w:val="uk-UA" w:eastAsia="uk-UA"/>
        </w:rPr>
        <w:t xml:space="preserve">, </w:t>
      </w:r>
      <w:r w:rsidR="00CB1A4C">
        <w:fldChar w:fldCharType="begin"/>
      </w:r>
      <w:r w:rsidR="00CB1A4C" w:rsidRPr="00B612F7">
        <w:rPr>
          <w:lang w:val="en-US"/>
        </w:rPr>
        <w:instrText>HYPERLINK "https://doi.org/10.4324/9780429284922" \t "_blank"</w:instrText>
      </w:r>
      <w:r w:rsidR="00CB1A4C">
        <w:fldChar w:fldCharType="separate"/>
      </w:r>
      <w:r w:rsidRPr="0088788C">
        <w:rPr>
          <w:rStyle w:val="a3"/>
          <w:color w:val="auto"/>
          <w:spacing w:val="3"/>
          <w:sz w:val="28"/>
          <w:szCs w:val="28"/>
          <w:u w:val="none"/>
          <w:shd w:val="clear" w:color="auto" w:fill="FFFFFF"/>
          <w:lang w:val="en-US"/>
        </w:rPr>
        <w:t>https://doi.org/10.4324/9780429284922</w:t>
      </w:r>
      <w:r w:rsidR="00CB1A4C">
        <w:fldChar w:fldCharType="end"/>
      </w:r>
    </w:p>
    <w:p w:rsidR="0071090E" w:rsidRPr="00511510" w:rsidRDefault="001B5F38" w:rsidP="00511510">
      <w:pPr>
        <w:pStyle w:val="a6"/>
        <w:numPr>
          <w:ilvl w:val="0"/>
          <w:numId w:val="6"/>
        </w:numPr>
        <w:spacing w:line="360" w:lineRule="auto"/>
        <w:jc w:val="both"/>
        <w:rPr>
          <w:sz w:val="28"/>
          <w:szCs w:val="28"/>
          <w:lang w:val="uk-UA"/>
        </w:rPr>
      </w:pPr>
      <w:r w:rsidRPr="0088788C">
        <w:rPr>
          <w:sz w:val="28"/>
          <w:szCs w:val="28"/>
          <w:lang w:val="en-US"/>
        </w:rPr>
        <w:t xml:space="preserve">Whorf, B. (2012). Language, thought, and reality: Selected writings of Benjamin Lee Whorf (2nd </w:t>
      </w:r>
      <w:proofErr w:type="gramStart"/>
      <w:r w:rsidRPr="0088788C">
        <w:rPr>
          <w:sz w:val="28"/>
          <w:szCs w:val="28"/>
          <w:lang w:val="en-US"/>
        </w:rPr>
        <w:t>ed</w:t>
      </w:r>
      <w:proofErr w:type="gramEnd"/>
      <w:r w:rsidRPr="0088788C">
        <w:rPr>
          <w:sz w:val="28"/>
          <w:szCs w:val="28"/>
          <w:lang w:val="en-US"/>
        </w:rPr>
        <w:t xml:space="preserve">.). Cambridge, MA: MIT Press. </w:t>
      </w:r>
      <w:r w:rsidRPr="0088788C">
        <w:rPr>
          <w:spacing w:val="-5"/>
          <w:sz w:val="28"/>
          <w:szCs w:val="28"/>
          <w:lang w:val="en-US"/>
        </w:rPr>
        <w:t xml:space="preserve">: 2012 </w:t>
      </w:r>
      <w:r w:rsidRPr="0088788C">
        <w:rPr>
          <w:spacing w:val="-5"/>
          <w:sz w:val="28"/>
          <w:szCs w:val="28"/>
        </w:rPr>
        <w:t>г</w:t>
      </w:r>
      <w:r w:rsidRPr="0088788C">
        <w:rPr>
          <w:spacing w:val="-5"/>
          <w:sz w:val="28"/>
          <w:szCs w:val="28"/>
          <w:lang w:val="en-US"/>
        </w:rPr>
        <w:t xml:space="preserve">. 448p. </w:t>
      </w:r>
      <w:hyperlink r:id="rId6" w:history="1">
        <w:r w:rsidRPr="0088788C">
          <w:rPr>
            <w:rStyle w:val="a3"/>
            <w:color w:val="auto"/>
            <w:spacing w:val="-5"/>
            <w:sz w:val="28"/>
            <w:szCs w:val="28"/>
            <w:u w:val="none"/>
            <w:lang w:val="en-US"/>
          </w:rPr>
          <w:t>https://www.jstor.org/stable</w:t>
        </w:r>
      </w:hyperlink>
      <w:r w:rsidRPr="0088788C">
        <w:rPr>
          <w:spacing w:val="-5"/>
          <w:sz w:val="28"/>
          <w:szCs w:val="28"/>
          <w:lang w:val="en-US"/>
        </w:rPr>
        <w:t>.</w:t>
      </w:r>
    </w:p>
    <w:sectPr w:rsidR="0071090E" w:rsidRPr="00511510" w:rsidSect="007A2C9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8B6"/>
    <w:multiLevelType w:val="multilevel"/>
    <w:tmpl w:val="456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9534D"/>
    <w:multiLevelType w:val="hybridMultilevel"/>
    <w:tmpl w:val="100A8F78"/>
    <w:lvl w:ilvl="0" w:tplc="04220001">
      <w:start w:val="1"/>
      <w:numFmt w:val="bullet"/>
      <w:lvlText w:val=""/>
      <w:lvlJc w:val="left"/>
      <w:pPr>
        <w:tabs>
          <w:tab w:val="num" w:pos="720"/>
        </w:tabs>
        <w:ind w:left="720" w:hanging="360"/>
      </w:pPr>
      <w:rPr>
        <w:rFonts w:ascii="Symbol" w:hAnsi="Symbol" w:hint="default"/>
        <w:b w:val="0"/>
        <w:lang w:val="uk-UA"/>
      </w:rPr>
    </w:lvl>
    <w:lvl w:ilvl="1" w:tplc="A92C8FAE">
      <w:start w:val="1"/>
      <w:numFmt w:val="decimal"/>
      <w:lvlText w:val="%2."/>
      <w:lvlJc w:val="left"/>
      <w:pPr>
        <w:tabs>
          <w:tab w:val="num" w:pos="2130"/>
        </w:tabs>
        <w:ind w:left="2130"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30263D"/>
    <w:multiLevelType w:val="hybridMultilevel"/>
    <w:tmpl w:val="12244AE8"/>
    <w:lvl w:ilvl="0" w:tplc="ACE2DA24">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C463ACF"/>
    <w:multiLevelType w:val="hybridMultilevel"/>
    <w:tmpl w:val="BBD43740"/>
    <w:lvl w:ilvl="0" w:tplc="ACE2DA24">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6273681"/>
    <w:multiLevelType w:val="hybridMultilevel"/>
    <w:tmpl w:val="659A2D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9331543"/>
    <w:multiLevelType w:val="hybridMultilevel"/>
    <w:tmpl w:val="CB7603B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compat/>
  <w:rsids>
    <w:rsidRoot w:val="00681C1B"/>
    <w:rsid w:val="00050CF8"/>
    <w:rsid w:val="00063CE7"/>
    <w:rsid w:val="00092715"/>
    <w:rsid w:val="000A5D29"/>
    <w:rsid w:val="00111AFE"/>
    <w:rsid w:val="00167A15"/>
    <w:rsid w:val="001B5F38"/>
    <w:rsid w:val="001E0FCA"/>
    <w:rsid w:val="00307DA2"/>
    <w:rsid w:val="00460635"/>
    <w:rsid w:val="00484870"/>
    <w:rsid w:val="00511510"/>
    <w:rsid w:val="00552D39"/>
    <w:rsid w:val="0057047D"/>
    <w:rsid w:val="00571F41"/>
    <w:rsid w:val="00574D6A"/>
    <w:rsid w:val="005D6B99"/>
    <w:rsid w:val="00681C1B"/>
    <w:rsid w:val="006910E3"/>
    <w:rsid w:val="006E3BAC"/>
    <w:rsid w:val="0071090E"/>
    <w:rsid w:val="00711A95"/>
    <w:rsid w:val="00745C07"/>
    <w:rsid w:val="007A2C97"/>
    <w:rsid w:val="007B7C22"/>
    <w:rsid w:val="007D235B"/>
    <w:rsid w:val="007F2690"/>
    <w:rsid w:val="0088788C"/>
    <w:rsid w:val="008A5181"/>
    <w:rsid w:val="008F03FE"/>
    <w:rsid w:val="008F39ED"/>
    <w:rsid w:val="00933B33"/>
    <w:rsid w:val="00934AEF"/>
    <w:rsid w:val="00970C87"/>
    <w:rsid w:val="009872BB"/>
    <w:rsid w:val="009975B6"/>
    <w:rsid w:val="00A829ED"/>
    <w:rsid w:val="00A87150"/>
    <w:rsid w:val="00B11A15"/>
    <w:rsid w:val="00B612F7"/>
    <w:rsid w:val="00BC456E"/>
    <w:rsid w:val="00CB1A4C"/>
    <w:rsid w:val="00D022E1"/>
    <w:rsid w:val="00D7037A"/>
    <w:rsid w:val="00E82E60"/>
    <w:rsid w:val="00F32634"/>
    <w:rsid w:val="00F40BCD"/>
    <w:rsid w:val="00F7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1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71F41"/>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1C1B"/>
    <w:rPr>
      <w:color w:val="0000FF"/>
      <w:u w:val="single"/>
    </w:rPr>
  </w:style>
  <w:style w:type="paragraph" w:styleId="HTML">
    <w:name w:val="HTML Preformatted"/>
    <w:basedOn w:val="a"/>
    <w:link w:val="HTML0"/>
    <w:uiPriority w:val="99"/>
    <w:unhideWhenUsed/>
    <w:rsid w:val="007F2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2690"/>
    <w:rPr>
      <w:rFonts w:ascii="Courier New" w:eastAsia="Times New Roman" w:hAnsi="Courier New" w:cs="Courier New"/>
      <w:sz w:val="20"/>
      <w:szCs w:val="20"/>
      <w:lang w:eastAsia="ru-RU"/>
    </w:rPr>
  </w:style>
  <w:style w:type="character" w:customStyle="1" w:styleId="y2iqfc">
    <w:name w:val="y2iqfc"/>
    <w:basedOn w:val="a0"/>
    <w:rsid w:val="007F2690"/>
  </w:style>
  <w:style w:type="paragraph" w:styleId="a4">
    <w:name w:val="Normal (Web)"/>
    <w:basedOn w:val="a"/>
    <w:rsid w:val="001B5F38"/>
    <w:pPr>
      <w:spacing w:after="210"/>
      <w:ind w:firstLine="300"/>
      <w:jc w:val="both"/>
    </w:pPr>
    <w:rPr>
      <w:sz w:val="21"/>
      <w:szCs w:val="21"/>
    </w:rPr>
  </w:style>
  <w:style w:type="character" w:customStyle="1" w:styleId="10">
    <w:name w:val="Заголовок 1 Знак"/>
    <w:basedOn w:val="a0"/>
    <w:link w:val="1"/>
    <w:uiPriority w:val="9"/>
    <w:rsid w:val="00571F41"/>
    <w:rPr>
      <w:rFonts w:ascii="Times New Roman" w:eastAsia="Times New Roman" w:hAnsi="Times New Roman" w:cs="Times New Roman"/>
      <w:b/>
      <w:bCs/>
      <w:kern w:val="36"/>
      <w:sz w:val="48"/>
      <w:szCs w:val="48"/>
      <w:lang w:val="uk-UA" w:eastAsia="uk-UA"/>
    </w:rPr>
  </w:style>
  <w:style w:type="character" w:customStyle="1" w:styleId="t">
    <w:name w:val="t"/>
    <w:basedOn w:val="a0"/>
    <w:rsid w:val="00167A15"/>
  </w:style>
  <w:style w:type="character" w:customStyle="1" w:styleId="ff3">
    <w:name w:val="ff3"/>
    <w:basedOn w:val="a0"/>
    <w:rsid w:val="00BC456E"/>
  </w:style>
  <w:style w:type="character" w:customStyle="1" w:styleId="ls15">
    <w:name w:val="ls15"/>
    <w:basedOn w:val="a0"/>
    <w:rsid w:val="00BC456E"/>
  </w:style>
  <w:style w:type="character" w:customStyle="1" w:styleId="ls9">
    <w:name w:val="ls9"/>
    <w:basedOn w:val="a0"/>
    <w:rsid w:val="009872BB"/>
  </w:style>
  <w:style w:type="character" w:customStyle="1" w:styleId="a5">
    <w:name w:val="_"/>
    <w:basedOn w:val="a0"/>
    <w:rsid w:val="009872BB"/>
  </w:style>
  <w:style w:type="character" w:customStyle="1" w:styleId="ls16">
    <w:name w:val="ls16"/>
    <w:basedOn w:val="a0"/>
    <w:rsid w:val="009872BB"/>
  </w:style>
  <w:style w:type="character" w:customStyle="1" w:styleId="ws8">
    <w:name w:val="ws8"/>
    <w:basedOn w:val="a0"/>
    <w:rsid w:val="009872BB"/>
  </w:style>
  <w:style w:type="character" w:customStyle="1" w:styleId="ls3">
    <w:name w:val="ls3"/>
    <w:basedOn w:val="a0"/>
    <w:rsid w:val="009872BB"/>
  </w:style>
  <w:style w:type="character" w:customStyle="1" w:styleId="ls2f">
    <w:name w:val="ls2f"/>
    <w:basedOn w:val="a0"/>
    <w:rsid w:val="009872BB"/>
  </w:style>
  <w:style w:type="character" w:customStyle="1" w:styleId="ff4">
    <w:name w:val="ff4"/>
    <w:basedOn w:val="a0"/>
    <w:rsid w:val="009872BB"/>
  </w:style>
  <w:style w:type="character" w:customStyle="1" w:styleId="lse">
    <w:name w:val="lse"/>
    <w:basedOn w:val="a0"/>
    <w:rsid w:val="009872BB"/>
  </w:style>
  <w:style w:type="character" w:customStyle="1" w:styleId="ls14">
    <w:name w:val="ls14"/>
    <w:basedOn w:val="a0"/>
    <w:rsid w:val="009872BB"/>
  </w:style>
  <w:style w:type="character" w:customStyle="1" w:styleId="ls34">
    <w:name w:val="ls34"/>
    <w:basedOn w:val="a0"/>
    <w:rsid w:val="009872BB"/>
  </w:style>
  <w:style w:type="character" w:customStyle="1" w:styleId="ls30">
    <w:name w:val="ls30"/>
    <w:basedOn w:val="a0"/>
    <w:rsid w:val="009872BB"/>
  </w:style>
  <w:style w:type="character" w:customStyle="1" w:styleId="wsb">
    <w:name w:val="wsb"/>
    <w:basedOn w:val="a0"/>
    <w:rsid w:val="009872BB"/>
  </w:style>
  <w:style w:type="character" w:customStyle="1" w:styleId="ls12">
    <w:name w:val="ls12"/>
    <w:basedOn w:val="a0"/>
    <w:rsid w:val="009872BB"/>
  </w:style>
  <w:style w:type="character" w:customStyle="1" w:styleId="ls31">
    <w:name w:val="ls31"/>
    <w:basedOn w:val="a0"/>
    <w:rsid w:val="009872BB"/>
  </w:style>
  <w:style w:type="character" w:customStyle="1" w:styleId="v3">
    <w:name w:val="v3"/>
    <w:basedOn w:val="a0"/>
    <w:rsid w:val="009872BB"/>
  </w:style>
  <w:style w:type="character" w:customStyle="1" w:styleId="ff2">
    <w:name w:val="ff2"/>
    <w:basedOn w:val="a0"/>
    <w:rsid w:val="009872BB"/>
  </w:style>
  <w:style w:type="character" w:customStyle="1" w:styleId="ls33">
    <w:name w:val="ls33"/>
    <w:basedOn w:val="a0"/>
    <w:rsid w:val="009872BB"/>
  </w:style>
  <w:style w:type="character" w:customStyle="1" w:styleId="ls35">
    <w:name w:val="ls35"/>
    <w:basedOn w:val="a0"/>
    <w:rsid w:val="009872BB"/>
  </w:style>
  <w:style w:type="character" w:customStyle="1" w:styleId="get-access-text">
    <w:name w:val="get-access-text"/>
    <w:basedOn w:val="a0"/>
    <w:rsid w:val="009872BB"/>
  </w:style>
  <w:style w:type="character" w:customStyle="1" w:styleId="a-size-extra-large">
    <w:name w:val="a-size-extra-large"/>
    <w:basedOn w:val="a0"/>
    <w:rsid w:val="00F76477"/>
  </w:style>
  <w:style w:type="character" w:customStyle="1" w:styleId="a-size-large">
    <w:name w:val="a-size-large"/>
    <w:basedOn w:val="a0"/>
    <w:rsid w:val="00F76477"/>
  </w:style>
  <w:style w:type="character" w:customStyle="1" w:styleId="a-list-item">
    <w:name w:val="a-list-item"/>
    <w:basedOn w:val="a0"/>
    <w:rsid w:val="00F76477"/>
  </w:style>
  <w:style w:type="character" w:customStyle="1" w:styleId="a-text-bold">
    <w:name w:val="a-text-bold"/>
    <w:basedOn w:val="a0"/>
    <w:rsid w:val="00F76477"/>
  </w:style>
  <w:style w:type="paragraph" w:styleId="a6">
    <w:name w:val="List Paragraph"/>
    <w:basedOn w:val="a"/>
    <w:uiPriority w:val="34"/>
    <w:qFormat/>
    <w:rsid w:val="00934AEF"/>
    <w:pPr>
      <w:ind w:left="720"/>
      <w:contextualSpacing/>
    </w:pPr>
  </w:style>
  <w:style w:type="character" w:styleId="a7">
    <w:name w:val="Strong"/>
    <w:basedOn w:val="a0"/>
    <w:uiPriority w:val="22"/>
    <w:qFormat/>
    <w:rsid w:val="007A2C97"/>
    <w:rPr>
      <w:b/>
      <w:bCs/>
    </w:rPr>
  </w:style>
</w:styles>
</file>

<file path=word/webSettings.xml><?xml version="1.0" encoding="utf-8"?>
<w:webSettings xmlns:r="http://schemas.openxmlformats.org/officeDocument/2006/relationships" xmlns:w="http://schemas.openxmlformats.org/wordprocessingml/2006/main">
  <w:divs>
    <w:div w:id="6948997">
      <w:bodyDiv w:val="1"/>
      <w:marLeft w:val="0"/>
      <w:marRight w:val="0"/>
      <w:marTop w:val="0"/>
      <w:marBottom w:val="0"/>
      <w:divBdr>
        <w:top w:val="none" w:sz="0" w:space="0" w:color="auto"/>
        <w:left w:val="none" w:sz="0" w:space="0" w:color="auto"/>
        <w:bottom w:val="none" w:sz="0" w:space="0" w:color="auto"/>
        <w:right w:val="none" w:sz="0" w:space="0" w:color="auto"/>
      </w:divBdr>
      <w:divsChild>
        <w:div w:id="1826429498">
          <w:marLeft w:val="0"/>
          <w:marRight w:val="0"/>
          <w:marTop w:val="0"/>
          <w:marBottom w:val="0"/>
          <w:divBdr>
            <w:top w:val="none" w:sz="0" w:space="0" w:color="auto"/>
            <w:left w:val="none" w:sz="0" w:space="0" w:color="auto"/>
            <w:bottom w:val="none" w:sz="0" w:space="0" w:color="auto"/>
            <w:right w:val="none" w:sz="0" w:space="0" w:color="auto"/>
          </w:divBdr>
          <w:divsChild>
            <w:div w:id="199125603">
              <w:marLeft w:val="0"/>
              <w:marRight w:val="0"/>
              <w:marTop w:val="0"/>
              <w:marBottom w:val="0"/>
              <w:divBdr>
                <w:top w:val="none" w:sz="0" w:space="0" w:color="auto"/>
                <w:left w:val="none" w:sz="0" w:space="0" w:color="auto"/>
                <w:bottom w:val="none" w:sz="0" w:space="0" w:color="auto"/>
                <w:right w:val="none" w:sz="0" w:space="0" w:color="auto"/>
              </w:divBdr>
            </w:div>
          </w:divsChild>
        </w:div>
        <w:div w:id="1381440398">
          <w:marLeft w:val="0"/>
          <w:marRight w:val="0"/>
          <w:marTop w:val="0"/>
          <w:marBottom w:val="0"/>
          <w:divBdr>
            <w:top w:val="none" w:sz="0" w:space="0" w:color="auto"/>
            <w:left w:val="none" w:sz="0" w:space="0" w:color="auto"/>
            <w:bottom w:val="none" w:sz="0" w:space="0" w:color="auto"/>
            <w:right w:val="none" w:sz="0" w:space="0" w:color="auto"/>
          </w:divBdr>
          <w:divsChild>
            <w:div w:id="1375085119">
              <w:marLeft w:val="0"/>
              <w:marRight w:val="0"/>
              <w:marTop w:val="0"/>
              <w:marBottom w:val="0"/>
              <w:divBdr>
                <w:top w:val="none" w:sz="0" w:space="0" w:color="auto"/>
                <w:left w:val="none" w:sz="0" w:space="0" w:color="auto"/>
                <w:bottom w:val="none" w:sz="0" w:space="0" w:color="auto"/>
                <w:right w:val="none" w:sz="0" w:space="0" w:color="auto"/>
              </w:divBdr>
              <w:divsChild>
                <w:div w:id="5729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7175">
          <w:marLeft w:val="0"/>
          <w:marRight w:val="0"/>
          <w:marTop w:val="0"/>
          <w:marBottom w:val="0"/>
          <w:divBdr>
            <w:top w:val="none" w:sz="0" w:space="0" w:color="auto"/>
            <w:left w:val="none" w:sz="0" w:space="0" w:color="auto"/>
            <w:bottom w:val="none" w:sz="0" w:space="0" w:color="auto"/>
            <w:right w:val="none" w:sz="0" w:space="0" w:color="auto"/>
          </w:divBdr>
          <w:divsChild>
            <w:div w:id="775712144">
              <w:marLeft w:val="0"/>
              <w:marRight w:val="0"/>
              <w:marTop w:val="0"/>
              <w:marBottom w:val="0"/>
              <w:divBdr>
                <w:top w:val="none" w:sz="0" w:space="0" w:color="auto"/>
                <w:left w:val="none" w:sz="0" w:space="0" w:color="auto"/>
                <w:bottom w:val="none" w:sz="0" w:space="0" w:color="auto"/>
                <w:right w:val="none" w:sz="0" w:space="0" w:color="auto"/>
              </w:divBdr>
            </w:div>
            <w:div w:id="14218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5465">
      <w:bodyDiv w:val="1"/>
      <w:marLeft w:val="0"/>
      <w:marRight w:val="0"/>
      <w:marTop w:val="0"/>
      <w:marBottom w:val="0"/>
      <w:divBdr>
        <w:top w:val="none" w:sz="0" w:space="0" w:color="auto"/>
        <w:left w:val="none" w:sz="0" w:space="0" w:color="auto"/>
        <w:bottom w:val="none" w:sz="0" w:space="0" w:color="auto"/>
        <w:right w:val="none" w:sz="0" w:space="0" w:color="auto"/>
      </w:divBdr>
    </w:div>
    <w:div w:id="67382799">
      <w:bodyDiv w:val="1"/>
      <w:marLeft w:val="0"/>
      <w:marRight w:val="0"/>
      <w:marTop w:val="0"/>
      <w:marBottom w:val="0"/>
      <w:divBdr>
        <w:top w:val="none" w:sz="0" w:space="0" w:color="auto"/>
        <w:left w:val="none" w:sz="0" w:space="0" w:color="auto"/>
        <w:bottom w:val="none" w:sz="0" w:space="0" w:color="auto"/>
        <w:right w:val="none" w:sz="0" w:space="0" w:color="auto"/>
      </w:divBdr>
    </w:div>
    <w:div w:id="187527335">
      <w:bodyDiv w:val="1"/>
      <w:marLeft w:val="0"/>
      <w:marRight w:val="0"/>
      <w:marTop w:val="0"/>
      <w:marBottom w:val="0"/>
      <w:divBdr>
        <w:top w:val="none" w:sz="0" w:space="0" w:color="auto"/>
        <w:left w:val="none" w:sz="0" w:space="0" w:color="auto"/>
        <w:bottom w:val="none" w:sz="0" w:space="0" w:color="auto"/>
        <w:right w:val="none" w:sz="0" w:space="0" w:color="auto"/>
      </w:divBdr>
    </w:div>
    <w:div w:id="267852241">
      <w:bodyDiv w:val="1"/>
      <w:marLeft w:val="0"/>
      <w:marRight w:val="0"/>
      <w:marTop w:val="0"/>
      <w:marBottom w:val="0"/>
      <w:divBdr>
        <w:top w:val="none" w:sz="0" w:space="0" w:color="auto"/>
        <w:left w:val="none" w:sz="0" w:space="0" w:color="auto"/>
        <w:bottom w:val="none" w:sz="0" w:space="0" w:color="auto"/>
        <w:right w:val="none" w:sz="0" w:space="0" w:color="auto"/>
      </w:divBdr>
    </w:div>
    <w:div w:id="422456694">
      <w:bodyDiv w:val="1"/>
      <w:marLeft w:val="0"/>
      <w:marRight w:val="0"/>
      <w:marTop w:val="0"/>
      <w:marBottom w:val="0"/>
      <w:divBdr>
        <w:top w:val="none" w:sz="0" w:space="0" w:color="auto"/>
        <w:left w:val="none" w:sz="0" w:space="0" w:color="auto"/>
        <w:bottom w:val="none" w:sz="0" w:space="0" w:color="auto"/>
        <w:right w:val="none" w:sz="0" w:space="0" w:color="auto"/>
      </w:divBdr>
    </w:div>
    <w:div w:id="469592115">
      <w:bodyDiv w:val="1"/>
      <w:marLeft w:val="0"/>
      <w:marRight w:val="0"/>
      <w:marTop w:val="0"/>
      <w:marBottom w:val="0"/>
      <w:divBdr>
        <w:top w:val="none" w:sz="0" w:space="0" w:color="auto"/>
        <w:left w:val="none" w:sz="0" w:space="0" w:color="auto"/>
        <w:bottom w:val="none" w:sz="0" w:space="0" w:color="auto"/>
        <w:right w:val="none" w:sz="0" w:space="0" w:color="auto"/>
      </w:divBdr>
    </w:div>
    <w:div w:id="504784740">
      <w:bodyDiv w:val="1"/>
      <w:marLeft w:val="0"/>
      <w:marRight w:val="0"/>
      <w:marTop w:val="0"/>
      <w:marBottom w:val="0"/>
      <w:divBdr>
        <w:top w:val="none" w:sz="0" w:space="0" w:color="auto"/>
        <w:left w:val="none" w:sz="0" w:space="0" w:color="auto"/>
        <w:bottom w:val="none" w:sz="0" w:space="0" w:color="auto"/>
        <w:right w:val="none" w:sz="0" w:space="0" w:color="auto"/>
      </w:divBdr>
    </w:div>
    <w:div w:id="521090514">
      <w:bodyDiv w:val="1"/>
      <w:marLeft w:val="0"/>
      <w:marRight w:val="0"/>
      <w:marTop w:val="0"/>
      <w:marBottom w:val="0"/>
      <w:divBdr>
        <w:top w:val="none" w:sz="0" w:space="0" w:color="auto"/>
        <w:left w:val="none" w:sz="0" w:space="0" w:color="auto"/>
        <w:bottom w:val="none" w:sz="0" w:space="0" w:color="auto"/>
        <w:right w:val="none" w:sz="0" w:space="0" w:color="auto"/>
      </w:divBdr>
    </w:div>
    <w:div w:id="528641512">
      <w:bodyDiv w:val="1"/>
      <w:marLeft w:val="0"/>
      <w:marRight w:val="0"/>
      <w:marTop w:val="0"/>
      <w:marBottom w:val="0"/>
      <w:divBdr>
        <w:top w:val="none" w:sz="0" w:space="0" w:color="auto"/>
        <w:left w:val="none" w:sz="0" w:space="0" w:color="auto"/>
        <w:bottom w:val="none" w:sz="0" w:space="0" w:color="auto"/>
        <w:right w:val="none" w:sz="0" w:space="0" w:color="auto"/>
      </w:divBdr>
    </w:div>
    <w:div w:id="559364102">
      <w:bodyDiv w:val="1"/>
      <w:marLeft w:val="0"/>
      <w:marRight w:val="0"/>
      <w:marTop w:val="0"/>
      <w:marBottom w:val="0"/>
      <w:divBdr>
        <w:top w:val="none" w:sz="0" w:space="0" w:color="auto"/>
        <w:left w:val="none" w:sz="0" w:space="0" w:color="auto"/>
        <w:bottom w:val="none" w:sz="0" w:space="0" w:color="auto"/>
        <w:right w:val="none" w:sz="0" w:space="0" w:color="auto"/>
      </w:divBdr>
    </w:div>
    <w:div w:id="836652258">
      <w:bodyDiv w:val="1"/>
      <w:marLeft w:val="0"/>
      <w:marRight w:val="0"/>
      <w:marTop w:val="0"/>
      <w:marBottom w:val="0"/>
      <w:divBdr>
        <w:top w:val="none" w:sz="0" w:space="0" w:color="auto"/>
        <w:left w:val="none" w:sz="0" w:space="0" w:color="auto"/>
        <w:bottom w:val="none" w:sz="0" w:space="0" w:color="auto"/>
        <w:right w:val="none" w:sz="0" w:space="0" w:color="auto"/>
      </w:divBdr>
    </w:div>
    <w:div w:id="850678444">
      <w:bodyDiv w:val="1"/>
      <w:marLeft w:val="0"/>
      <w:marRight w:val="0"/>
      <w:marTop w:val="0"/>
      <w:marBottom w:val="0"/>
      <w:divBdr>
        <w:top w:val="none" w:sz="0" w:space="0" w:color="auto"/>
        <w:left w:val="none" w:sz="0" w:space="0" w:color="auto"/>
        <w:bottom w:val="none" w:sz="0" w:space="0" w:color="auto"/>
        <w:right w:val="none" w:sz="0" w:space="0" w:color="auto"/>
      </w:divBdr>
    </w:div>
    <w:div w:id="945232059">
      <w:bodyDiv w:val="1"/>
      <w:marLeft w:val="0"/>
      <w:marRight w:val="0"/>
      <w:marTop w:val="0"/>
      <w:marBottom w:val="0"/>
      <w:divBdr>
        <w:top w:val="none" w:sz="0" w:space="0" w:color="auto"/>
        <w:left w:val="none" w:sz="0" w:space="0" w:color="auto"/>
        <w:bottom w:val="none" w:sz="0" w:space="0" w:color="auto"/>
        <w:right w:val="none" w:sz="0" w:space="0" w:color="auto"/>
      </w:divBdr>
    </w:div>
    <w:div w:id="967510949">
      <w:bodyDiv w:val="1"/>
      <w:marLeft w:val="0"/>
      <w:marRight w:val="0"/>
      <w:marTop w:val="0"/>
      <w:marBottom w:val="0"/>
      <w:divBdr>
        <w:top w:val="none" w:sz="0" w:space="0" w:color="auto"/>
        <w:left w:val="none" w:sz="0" w:space="0" w:color="auto"/>
        <w:bottom w:val="none" w:sz="0" w:space="0" w:color="auto"/>
        <w:right w:val="none" w:sz="0" w:space="0" w:color="auto"/>
      </w:divBdr>
      <w:divsChild>
        <w:div w:id="714935249">
          <w:marLeft w:val="0"/>
          <w:marRight w:val="0"/>
          <w:marTop w:val="0"/>
          <w:marBottom w:val="0"/>
          <w:divBdr>
            <w:top w:val="none" w:sz="0" w:space="0" w:color="auto"/>
            <w:left w:val="none" w:sz="0" w:space="0" w:color="auto"/>
            <w:bottom w:val="none" w:sz="0" w:space="0" w:color="auto"/>
            <w:right w:val="none" w:sz="0" w:space="0" w:color="auto"/>
          </w:divBdr>
        </w:div>
        <w:div w:id="1444612905">
          <w:marLeft w:val="0"/>
          <w:marRight w:val="0"/>
          <w:marTop w:val="0"/>
          <w:marBottom w:val="0"/>
          <w:divBdr>
            <w:top w:val="none" w:sz="0" w:space="0" w:color="auto"/>
            <w:left w:val="none" w:sz="0" w:space="0" w:color="auto"/>
            <w:bottom w:val="none" w:sz="0" w:space="0" w:color="auto"/>
            <w:right w:val="none" w:sz="0" w:space="0" w:color="auto"/>
          </w:divBdr>
        </w:div>
      </w:divsChild>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42825627">
      <w:bodyDiv w:val="1"/>
      <w:marLeft w:val="0"/>
      <w:marRight w:val="0"/>
      <w:marTop w:val="0"/>
      <w:marBottom w:val="0"/>
      <w:divBdr>
        <w:top w:val="none" w:sz="0" w:space="0" w:color="auto"/>
        <w:left w:val="none" w:sz="0" w:space="0" w:color="auto"/>
        <w:bottom w:val="none" w:sz="0" w:space="0" w:color="auto"/>
        <w:right w:val="none" w:sz="0" w:space="0" w:color="auto"/>
      </w:divBdr>
    </w:div>
    <w:div w:id="1072970104">
      <w:bodyDiv w:val="1"/>
      <w:marLeft w:val="0"/>
      <w:marRight w:val="0"/>
      <w:marTop w:val="0"/>
      <w:marBottom w:val="0"/>
      <w:divBdr>
        <w:top w:val="none" w:sz="0" w:space="0" w:color="auto"/>
        <w:left w:val="none" w:sz="0" w:space="0" w:color="auto"/>
        <w:bottom w:val="none" w:sz="0" w:space="0" w:color="auto"/>
        <w:right w:val="none" w:sz="0" w:space="0" w:color="auto"/>
      </w:divBdr>
    </w:div>
    <w:div w:id="1108160991">
      <w:bodyDiv w:val="1"/>
      <w:marLeft w:val="0"/>
      <w:marRight w:val="0"/>
      <w:marTop w:val="0"/>
      <w:marBottom w:val="0"/>
      <w:divBdr>
        <w:top w:val="none" w:sz="0" w:space="0" w:color="auto"/>
        <w:left w:val="none" w:sz="0" w:space="0" w:color="auto"/>
        <w:bottom w:val="none" w:sz="0" w:space="0" w:color="auto"/>
        <w:right w:val="none" w:sz="0" w:space="0" w:color="auto"/>
      </w:divBdr>
    </w:div>
    <w:div w:id="1126201310">
      <w:bodyDiv w:val="1"/>
      <w:marLeft w:val="0"/>
      <w:marRight w:val="0"/>
      <w:marTop w:val="0"/>
      <w:marBottom w:val="0"/>
      <w:divBdr>
        <w:top w:val="none" w:sz="0" w:space="0" w:color="auto"/>
        <w:left w:val="none" w:sz="0" w:space="0" w:color="auto"/>
        <w:bottom w:val="none" w:sz="0" w:space="0" w:color="auto"/>
        <w:right w:val="none" w:sz="0" w:space="0" w:color="auto"/>
      </w:divBdr>
    </w:div>
    <w:div w:id="1179658351">
      <w:bodyDiv w:val="1"/>
      <w:marLeft w:val="0"/>
      <w:marRight w:val="0"/>
      <w:marTop w:val="0"/>
      <w:marBottom w:val="0"/>
      <w:divBdr>
        <w:top w:val="none" w:sz="0" w:space="0" w:color="auto"/>
        <w:left w:val="none" w:sz="0" w:space="0" w:color="auto"/>
        <w:bottom w:val="none" w:sz="0" w:space="0" w:color="auto"/>
        <w:right w:val="none" w:sz="0" w:space="0" w:color="auto"/>
      </w:divBdr>
    </w:div>
    <w:div w:id="1201436275">
      <w:bodyDiv w:val="1"/>
      <w:marLeft w:val="0"/>
      <w:marRight w:val="0"/>
      <w:marTop w:val="0"/>
      <w:marBottom w:val="0"/>
      <w:divBdr>
        <w:top w:val="none" w:sz="0" w:space="0" w:color="auto"/>
        <w:left w:val="none" w:sz="0" w:space="0" w:color="auto"/>
        <w:bottom w:val="none" w:sz="0" w:space="0" w:color="auto"/>
        <w:right w:val="none" w:sz="0" w:space="0" w:color="auto"/>
      </w:divBdr>
    </w:div>
    <w:div w:id="1278753260">
      <w:bodyDiv w:val="1"/>
      <w:marLeft w:val="0"/>
      <w:marRight w:val="0"/>
      <w:marTop w:val="0"/>
      <w:marBottom w:val="0"/>
      <w:divBdr>
        <w:top w:val="none" w:sz="0" w:space="0" w:color="auto"/>
        <w:left w:val="none" w:sz="0" w:space="0" w:color="auto"/>
        <w:bottom w:val="none" w:sz="0" w:space="0" w:color="auto"/>
        <w:right w:val="none" w:sz="0" w:space="0" w:color="auto"/>
      </w:divBdr>
    </w:div>
    <w:div w:id="1531450432">
      <w:bodyDiv w:val="1"/>
      <w:marLeft w:val="0"/>
      <w:marRight w:val="0"/>
      <w:marTop w:val="0"/>
      <w:marBottom w:val="0"/>
      <w:divBdr>
        <w:top w:val="none" w:sz="0" w:space="0" w:color="auto"/>
        <w:left w:val="none" w:sz="0" w:space="0" w:color="auto"/>
        <w:bottom w:val="none" w:sz="0" w:space="0" w:color="auto"/>
        <w:right w:val="none" w:sz="0" w:space="0" w:color="auto"/>
      </w:divBdr>
    </w:div>
    <w:div w:id="1579510370">
      <w:bodyDiv w:val="1"/>
      <w:marLeft w:val="0"/>
      <w:marRight w:val="0"/>
      <w:marTop w:val="0"/>
      <w:marBottom w:val="0"/>
      <w:divBdr>
        <w:top w:val="none" w:sz="0" w:space="0" w:color="auto"/>
        <w:left w:val="none" w:sz="0" w:space="0" w:color="auto"/>
        <w:bottom w:val="none" w:sz="0" w:space="0" w:color="auto"/>
        <w:right w:val="none" w:sz="0" w:space="0" w:color="auto"/>
      </w:divBdr>
    </w:div>
    <w:div w:id="1636989879">
      <w:bodyDiv w:val="1"/>
      <w:marLeft w:val="0"/>
      <w:marRight w:val="0"/>
      <w:marTop w:val="0"/>
      <w:marBottom w:val="0"/>
      <w:divBdr>
        <w:top w:val="none" w:sz="0" w:space="0" w:color="auto"/>
        <w:left w:val="none" w:sz="0" w:space="0" w:color="auto"/>
        <w:bottom w:val="none" w:sz="0" w:space="0" w:color="auto"/>
        <w:right w:val="none" w:sz="0" w:space="0" w:color="auto"/>
      </w:divBdr>
    </w:div>
    <w:div w:id="1646202095">
      <w:bodyDiv w:val="1"/>
      <w:marLeft w:val="0"/>
      <w:marRight w:val="0"/>
      <w:marTop w:val="0"/>
      <w:marBottom w:val="0"/>
      <w:divBdr>
        <w:top w:val="none" w:sz="0" w:space="0" w:color="auto"/>
        <w:left w:val="none" w:sz="0" w:space="0" w:color="auto"/>
        <w:bottom w:val="none" w:sz="0" w:space="0" w:color="auto"/>
        <w:right w:val="none" w:sz="0" w:space="0" w:color="auto"/>
      </w:divBdr>
    </w:div>
    <w:div w:id="1845899068">
      <w:bodyDiv w:val="1"/>
      <w:marLeft w:val="0"/>
      <w:marRight w:val="0"/>
      <w:marTop w:val="0"/>
      <w:marBottom w:val="0"/>
      <w:divBdr>
        <w:top w:val="none" w:sz="0" w:space="0" w:color="auto"/>
        <w:left w:val="none" w:sz="0" w:space="0" w:color="auto"/>
        <w:bottom w:val="none" w:sz="0" w:space="0" w:color="auto"/>
        <w:right w:val="none" w:sz="0" w:space="0" w:color="auto"/>
      </w:divBdr>
    </w:div>
    <w:div w:id="1883860104">
      <w:bodyDiv w:val="1"/>
      <w:marLeft w:val="0"/>
      <w:marRight w:val="0"/>
      <w:marTop w:val="0"/>
      <w:marBottom w:val="0"/>
      <w:divBdr>
        <w:top w:val="none" w:sz="0" w:space="0" w:color="auto"/>
        <w:left w:val="none" w:sz="0" w:space="0" w:color="auto"/>
        <w:bottom w:val="none" w:sz="0" w:space="0" w:color="auto"/>
        <w:right w:val="none" w:sz="0" w:space="0" w:color="auto"/>
      </w:divBdr>
    </w:div>
    <w:div w:id="1967613883">
      <w:bodyDiv w:val="1"/>
      <w:marLeft w:val="0"/>
      <w:marRight w:val="0"/>
      <w:marTop w:val="0"/>
      <w:marBottom w:val="0"/>
      <w:divBdr>
        <w:top w:val="none" w:sz="0" w:space="0" w:color="auto"/>
        <w:left w:val="none" w:sz="0" w:space="0" w:color="auto"/>
        <w:bottom w:val="none" w:sz="0" w:space="0" w:color="auto"/>
        <w:right w:val="none" w:sz="0" w:space="0" w:color="auto"/>
      </w:divBdr>
      <w:divsChild>
        <w:div w:id="2073771469">
          <w:marLeft w:val="0"/>
          <w:marRight w:val="0"/>
          <w:marTop w:val="0"/>
          <w:marBottom w:val="37"/>
          <w:divBdr>
            <w:top w:val="none" w:sz="0" w:space="0" w:color="auto"/>
            <w:left w:val="none" w:sz="0" w:space="0" w:color="auto"/>
            <w:bottom w:val="none" w:sz="0" w:space="0" w:color="auto"/>
            <w:right w:val="none" w:sz="0" w:space="0" w:color="auto"/>
          </w:divBdr>
        </w:div>
        <w:div w:id="1935505596">
          <w:marLeft w:val="0"/>
          <w:marRight w:val="0"/>
          <w:marTop w:val="0"/>
          <w:marBottom w:val="150"/>
          <w:divBdr>
            <w:top w:val="none" w:sz="0" w:space="0" w:color="auto"/>
            <w:left w:val="none" w:sz="0" w:space="0" w:color="auto"/>
            <w:bottom w:val="none" w:sz="0" w:space="0" w:color="auto"/>
            <w:right w:val="none" w:sz="0" w:space="0" w:color="auto"/>
          </w:divBdr>
        </w:div>
      </w:divsChild>
    </w:div>
    <w:div w:id="2017612371">
      <w:bodyDiv w:val="1"/>
      <w:marLeft w:val="0"/>
      <w:marRight w:val="0"/>
      <w:marTop w:val="0"/>
      <w:marBottom w:val="0"/>
      <w:divBdr>
        <w:top w:val="none" w:sz="0" w:space="0" w:color="auto"/>
        <w:left w:val="none" w:sz="0" w:space="0" w:color="auto"/>
        <w:bottom w:val="none" w:sz="0" w:space="0" w:color="auto"/>
        <w:right w:val="none" w:sz="0" w:space="0" w:color="auto"/>
      </w:divBdr>
    </w:div>
    <w:div w:id="2047945555">
      <w:bodyDiv w:val="1"/>
      <w:marLeft w:val="0"/>
      <w:marRight w:val="0"/>
      <w:marTop w:val="0"/>
      <w:marBottom w:val="0"/>
      <w:divBdr>
        <w:top w:val="none" w:sz="0" w:space="0" w:color="auto"/>
        <w:left w:val="none" w:sz="0" w:space="0" w:color="auto"/>
        <w:bottom w:val="none" w:sz="0" w:space="0" w:color="auto"/>
        <w:right w:val="none" w:sz="0" w:space="0" w:color="auto"/>
      </w:divBdr>
    </w:div>
    <w:div w:id="20919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 TargetMode="External"/><Relationship Id="rId5" Type="http://schemas.openxmlformats.org/officeDocument/2006/relationships/hyperlink" Target="https://doi.org/10.31392/NPU-nc.series9.2021.21.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dcterms:created xsi:type="dcterms:W3CDTF">2023-05-12T14:44:00Z</dcterms:created>
  <dcterms:modified xsi:type="dcterms:W3CDTF">2023-12-12T19:14:00Z</dcterms:modified>
</cp:coreProperties>
</file>