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DD47" w14:textId="77777777" w:rsidR="0098448D" w:rsidRDefault="0098448D" w:rsidP="0098448D">
      <w:pPr>
        <w:pStyle w:val="a3"/>
        <w:numPr>
          <w:ilvl w:val="0"/>
          <w:numId w:val="1"/>
        </w:numPr>
        <w:spacing w:after="0"/>
        <w:ind w:left="0" w:firstLine="425"/>
        <w:rPr>
          <w:rFonts w:ascii="Times New Roman" w:hAnsi="Times New Roman"/>
          <w:sz w:val="28"/>
          <w:szCs w:val="28"/>
          <w:lang w:val="uk-UA"/>
        </w:rPr>
      </w:pPr>
      <w:r w:rsidRPr="0036152D">
        <w:rPr>
          <w:rFonts w:ascii="Times New Roman" w:hAnsi="Times New Roman"/>
          <w:sz w:val="28"/>
          <w:szCs w:val="28"/>
          <w:lang w:val="uk-UA"/>
        </w:rPr>
        <w:t xml:space="preserve">Патент України № </w:t>
      </w:r>
      <w:r>
        <w:rPr>
          <w:rFonts w:ascii="Times New Roman" w:hAnsi="Times New Roman"/>
          <w:sz w:val="28"/>
          <w:szCs w:val="28"/>
          <w:lang w:val="uk-UA"/>
        </w:rPr>
        <w:t>152531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. Спосіб контролю газогенератора системи зберігання та подачі водню.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. №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6152D">
        <w:rPr>
          <w:rFonts w:ascii="Times New Roman" w:hAnsi="Times New Roman"/>
          <w:sz w:val="28"/>
          <w:szCs w:val="28"/>
          <w:lang w:val="uk-UA"/>
        </w:rPr>
        <w:t>0 від 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6152D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6152D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 В.І., Михайлюк А.О. </w:t>
      </w:r>
    </w:p>
    <w:p w14:paraId="04912B15" w14:textId="77777777" w:rsidR="0098448D" w:rsidRPr="0098448D" w:rsidRDefault="0098448D">
      <w:pPr>
        <w:rPr>
          <w:lang w:val="uk-UA"/>
        </w:rPr>
      </w:pPr>
    </w:p>
    <w:sectPr w:rsidR="0098448D" w:rsidRPr="0098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55C8"/>
    <w:multiLevelType w:val="hybridMultilevel"/>
    <w:tmpl w:val="9B30131C"/>
    <w:lvl w:ilvl="0" w:tplc="5EB80FFC">
      <w:start w:val="47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95960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D"/>
    <w:rsid w:val="0098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BD0A"/>
  <w15:chartTrackingRefBased/>
  <w15:docId w15:val="{6C91D325-0F77-43E7-8E33-3A6A0907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8D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1</cp:revision>
  <dcterms:created xsi:type="dcterms:W3CDTF">2023-06-17T10:33:00Z</dcterms:created>
  <dcterms:modified xsi:type="dcterms:W3CDTF">2023-06-17T10:36:00Z</dcterms:modified>
</cp:coreProperties>
</file>