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31CE" w14:textId="0BFFC651" w:rsidR="003F71E2" w:rsidRDefault="003F71E2" w:rsidP="0079094C">
      <w:pPr>
        <w:spacing w:after="0" w:line="240" w:lineRule="auto"/>
        <w:ind w:right="170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677F5">
        <w:rPr>
          <w:rFonts w:ascii="Times New Roman" w:eastAsia="TimesNewRomanPSMT" w:hAnsi="Times New Roman" w:cs="Times New Roman"/>
          <w:b/>
          <w:bCs/>
          <w:sz w:val="24"/>
          <w:szCs w:val="24"/>
        </w:rPr>
        <w:t>УДК 614.849</w:t>
      </w:r>
    </w:p>
    <w:p w14:paraId="6E67C37A" w14:textId="77777777" w:rsidR="00A33CB7" w:rsidRPr="007677F5" w:rsidRDefault="00A33CB7" w:rsidP="0079094C">
      <w:pPr>
        <w:spacing w:after="0" w:line="240" w:lineRule="auto"/>
        <w:ind w:right="170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CA802CC" w14:textId="2739ED3D" w:rsidR="00BB0086" w:rsidRPr="00BB0086" w:rsidRDefault="0079094C" w:rsidP="0079094C">
      <w:pPr>
        <w:spacing w:after="0" w:line="240" w:lineRule="auto"/>
        <w:ind w:right="1700"/>
        <w:jc w:val="center"/>
        <w:rPr>
          <w:rFonts w:ascii="Times New Roman" w:hAnsi="Times New Roman" w:cs="Times New Roman"/>
          <w:b/>
          <w:bCs/>
          <w:sz w:val="24"/>
          <w:szCs w:val="24"/>
          <w:lang w:val="uk"/>
        </w:rPr>
      </w:pPr>
      <w:r w:rsidRPr="00BB0086">
        <w:rPr>
          <w:rFonts w:ascii="Times New Roman" w:hAnsi="Times New Roman" w:cs="Times New Roman"/>
          <w:b/>
          <w:bCs/>
          <w:sz w:val="24"/>
          <w:szCs w:val="24"/>
          <w:lang w:val="uk"/>
        </w:rPr>
        <w:t>ХРОМАТОГРАФІЯ ТА СПЕКТРОСКОПІЯ ПРИ ПРОВЕДЕННІ  ПОЖЕЖНО-ТЕХНІЧНОЇ ЕКСПЕРТИЗИ</w:t>
      </w:r>
    </w:p>
    <w:p w14:paraId="64BE3AFA" w14:textId="77777777" w:rsidR="00BB0086" w:rsidRDefault="00BB0086" w:rsidP="0079094C">
      <w:pPr>
        <w:spacing w:after="0" w:line="240" w:lineRule="auto"/>
        <w:ind w:right="1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C923A" w14:textId="2687BF02" w:rsidR="003F71E2" w:rsidRPr="007677F5" w:rsidRDefault="007677F5" w:rsidP="0079094C">
      <w:pPr>
        <w:pStyle w:val="Default"/>
        <w:ind w:right="1700"/>
        <w:jc w:val="center"/>
        <w:rPr>
          <w:b/>
          <w:bCs/>
        </w:rPr>
      </w:pPr>
      <w:proofErr w:type="spellStart"/>
      <w:r w:rsidRPr="007677F5">
        <w:rPr>
          <w:b/>
          <w:bCs/>
          <w:lang w:val="uk-UA"/>
        </w:rPr>
        <w:t>Аникієнко</w:t>
      </w:r>
      <w:proofErr w:type="spellEnd"/>
      <w:r w:rsidRPr="007677F5">
        <w:rPr>
          <w:b/>
          <w:bCs/>
          <w:lang w:val="uk-UA"/>
        </w:rPr>
        <w:t xml:space="preserve"> М</w:t>
      </w:r>
      <w:r w:rsidRPr="007677F5">
        <w:rPr>
          <w:b/>
          <w:bCs/>
          <w:lang w:val="uk-UA"/>
        </w:rPr>
        <w:t>.</w:t>
      </w:r>
      <w:r w:rsidRPr="007677F5">
        <w:rPr>
          <w:b/>
          <w:bCs/>
          <w:lang w:val="uk-UA"/>
        </w:rPr>
        <w:t>Ю</w:t>
      </w:r>
      <w:r w:rsidR="003F71E2" w:rsidRPr="007677F5">
        <w:rPr>
          <w:b/>
          <w:bCs/>
        </w:rPr>
        <w:t>., НУЦЗУ</w:t>
      </w:r>
    </w:p>
    <w:p w14:paraId="1882BC40" w14:textId="77777777" w:rsidR="003F71E2" w:rsidRPr="007677F5" w:rsidRDefault="003F71E2" w:rsidP="0079094C">
      <w:pPr>
        <w:pStyle w:val="a3"/>
        <w:ind w:left="0" w:right="1700" w:firstLine="426"/>
        <w:jc w:val="center"/>
        <w:rPr>
          <w:b/>
          <w:bCs/>
        </w:rPr>
      </w:pPr>
      <w:r w:rsidRPr="007677F5">
        <w:rPr>
          <w:b/>
          <w:bCs/>
        </w:rPr>
        <w:t xml:space="preserve">НК – Дерев’янко О.А., </w:t>
      </w:r>
      <w:proofErr w:type="spellStart"/>
      <w:r w:rsidRPr="007677F5">
        <w:rPr>
          <w:b/>
          <w:bCs/>
        </w:rPr>
        <w:t>канд</w:t>
      </w:r>
      <w:proofErr w:type="spellEnd"/>
      <w:r w:rsidRPr="007677F5">
        <w:rPr>
          <w:b/>
          <w:bCs/>
        </w:rPr>
        <w:t xml:space="preserve">. </w:t>
      </w:r>
      <w:proofErr w:type="spellStart"/>
      <w:r w:rsidRPr="007677F5">
        <w:rPr>
          <w:b/>
          <w:bCs/>
        </w:rPr>
        <w:t>техн</w:t>
      </w:r>
      <w:proofErr w:type="spellEnd"/>
      <w:r w:rsidRPr="007677F5">
        <w:rPr>
          <w:b/>
          <w:bCs/>
        </w:rPr>
        <w:t>. наук, доцент, НУЦЗУ</w:t>
      </w:r>
    </w:p>
    <w:p w14:paraId="427A9D97" w14:textId="77777777" w:rsidR="003F71E2" w:rsidRPr="00BB0086" w:rsidRDefault="003F71E2" w:rsidP="0079094C">
      <w:pPr>
        <w:spacing w:after="0" w:line="240" w:lineRule="auto"/>
        <w:ind w:right="17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84AB2" w14:textId="40FF8059" w:rsidR="00BB0086" w:rsidRDefault="00BB0086" w:rsidP="0079094C">
      <w:pPr>
        <w:spacing w:after="0" w:line="240" w:lineRule="auto"/>
        <w:ind w:right="1700" w:firstLine="708"/>
        <w:jc w:val="both"/>
        <w:rPr>
          <w:rFonts w:ascii="Times New Roman" w:hAnsi="Times New Roman" w:cs="Times New Roman"/>
          <w:sz w:val="24"/>
          <w:szCs w:val="24"/>
          <w:lang w:val="uk"/>
        </w:rPr>
      </w:pP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У практиці роботи </w:t>
      </w:r>
      <w:r w:rsidR="001C19EA">
        <w:rPr>
          <w:rFonts w:ascii="Times New Roman" w:hAnsi="Times New Roman" w:cs="Times New Roman"/>
          <w:sz w:val="24"/>
          <w:szCs w:val="24"/>
          <w:lang w:val="uk"/>
        </w:rPr>
        <w:t xml:space="preserve">експертно-криміналістичних </w:t>
      </w:r>
      <w:r w:rsidR="001C19EA">
        <w:rPr>
          <w:rFonts w:ascii="Times New Roman" w:hAnsi="Times New Roman" w:cs="Times New Roman"/>
          <w:sz w:val="24"/>
          <w:szCs w:val="24"/>
          <w:lang w:val="uk"/>
        </w:rPr>
        <w:t xml:space="preserve">та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досл</w:t>
      </w:r>
      <w:r w:rsidR="0079094C">
        <w:rPr>
          <w:rFonts w:ascii="Times New Roman" w:hAnsi="Times New Roman" w:cs="Times New Roman"/>
          <w:sz w:val="24"/>
          <w:szCs w:val="24"/>
          <w:lang w:val="uk"/>
        </w:rPr>
        <w:t>і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дно</w:t>
      </w:r>
      <w:r w:rsidR="001C19EA">
        <w:rPr>
          <w:rFonts w:ascii="Times New Roman" w:hAnsi="Times New Roman" w:cs="Times New Roman"/>
          <w:sz w:val="24"/>
          <w:szCs w:val="24"/>
          <w:lang w:val="uk"/>
        </w:rPr>
        <w:t>-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випробувальни</w:t>
      </w:r>
      <w:r w:rsidR="0079094C">
        <w:rPr>
          <w:rFonts w:ascii="Times New Roman" w:hAnsi="Times New Roman" w:cs="Times New Roman"/>
          <w:sz w:val="24"/>
          <w:szCs w:val="24"/>
          <w:lang w:val="uk"/>
        </w:rPr>
        <w:t xml:space="preserve">х  лабораторій </w:t>
      </w:r>
      <w:r w:rsidR="001C19EA">
        <w:rPr>
          <w:rFonts w:ascii="Times New Roman" w:hAnsi="Times New Roman" w:cs="Times New Roman"/>
          <w:sz w:val="24"/>
          <w:szCs w:val="24"/>
          <w:lang w:val="uk"/>
        </w:rPr>
        <w:t xml:space="preserve">ДСНС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часто виникає необхідність </w:t>
      </w:r>
      <w:r w:rsidR="00267C73">
        <w:rPr>
          <w:rFonts w:ascii="Times New Roman" w:hAnsi="Times New Roman" w:cs="Times New Roman"/>
          <w:sz w:val="24"/>
          <w:szCs w:val="24"/>
          <w:lang w:val="uk"/>
        </w:rPr>
        <w:t xml:space="preserve">виявлення 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 xml:space="preserve">та </w:t>
      </w:r>
      <w:r w:rsidR="00F362AF" w:rsidRPr="00BB0086">
        <w:rPr>
          <w:rFonts w:ascii="Times New Roman" w:hAnsi="Times New Roman" w:cs="Times New Roman"/>
          <w:sz w:val="24"/>
          <w:szCs w:val="24"/>
          <w:lang w:val="uk"/>
        </w:rPr>
        <w:t>ідентифікаці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ї на місці пожежі або аварії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267C73">
        <w:rPr>
          <w:rFonts w:ascii="Times New Roman" w:hAnsi="Times New Roman" w:cs="Times New Roman"/>
          <w:sz w:val="24"/>
          <w:szCs w:val="24"/>
          <w:lang w:val="uk"/>
        </w:rPr>
        <w:t>залишків</w:t>
      </w:r>
      <w:r w:rsidR="00267C73">
        <w:rPr>
          <w:rFonts w:ascii="Times New Roman" w:hAnsi="Times New Roman" w:cs="Times New Roman"/>
          <w:sz w:val="24"/>
          <w:szCs w:val="24"/>
          <w:lang w:val="uk"/>
        </w:rPr>
        <w:t xml:space="preserve"> легкозаймистих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 xml:space="preserve">, </w:t>
      </w:r>
      <w:r w:rsidR="00267C73">
        <w:rPr>
          <w:rFonts w:ascii="Times New Roman" w:hAnsi="Times New Roman" w:cs="Times New Roman"/>
          <w:sz w:val="24"/>
          <w:szCs w:val="24"/>
          <w:lang w:val="uk"/>
        </w:rPr>
        <w:t xml:space="preserve"> горючих </w:t>
      </w:r>
      <w:r w:rsidR="0079094C">
        <w:rPr>
          <w:rFonts w:ascii="Times New Roman" w:hAnsi="Times New Roman" w:cs="Times New Roman"/>
          <w:sz w:val="24"/>
          <w:szCs w:val="24"/>
          <w:lang w:val="uk"/>
        </w:rPr>
        <w:t xml:space="preserve"> речовин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34123C">
        <w:rPr>
          <w:rFonts w:ascii="Times New Roman" w:hAnsi="Times New Roman" w:cs="Times New Roman"/>
          <w:sz w:val="24"/>
          <w:szCs w:val="24"/>
          <w:lang w:val="uk"/>
        </w:rPr>
        <w:t xml:space="preserve"> (ЛЗГР).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Найбільш поширеною причиною </w:t>
      </w:r>
      <w:r w:rsidR="0034123C">
        <w:rPr>
          <w:rFonts w:ascii="Times New Roman" w:hAnsi="Times New Roman" w:cs="Times New Roman"/>
          <w:sz w:val="24"/>
          <w:szCs w:val="24"/>
          <w:lang w:val="uk"/>
        </w:rPr>
        <w:t xml:space="preserve">таких робіт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є формування доказової бази при відпрацюванні версі</w:t>
      </w:r>
      <w:r w:rsidR="0034123C">
        <w:rPr>
          <w:rFonts w:ascii="Times New Roman" w:hAnsi="Times New Roman" w:cs="Times New Roman"/>
          <w:sz w:val="24"/>
          <w:szCs w:val="24"/>
          <w:lang w:val="uk"/>
        </w:rPr>
        <w:t>й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підпалів</w:t>
      </w:r>
      <w:r w:rsidR="0034123C">
        <w:rPr>
          <w:rFonts w:ascii="Times New Roman" w:hAnsi="Times New Roman" w:cs="Times New Roman"/>
          <w:sz w:val="24"/>
          <w:szCs w:val="24"/>
          <w:lang w:val="uk"/>
        </w:rPr>
        <w:t xml:space="preserve"> та аварій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з визначенням  виду, марки</w:t>
      </w:r>
      <w:r w:rsidR="0034123C">
        <w:rPr>
          <w:rFonts w:ascii="Times New Roman" w:hAnsi="Times New Roman" w:cs="Times New Roman"/>
          <w:sz w:val="24"/>
          <w:szCs w:val="24"/>
          <w:lang w:val="uk"/>
        </w:rPr>
        <w:t xml:space="preserve"> та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конкретної приналежності</w:t>
      </w:r>
      <w:r w:rsidR="0034123C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34123C">
        <w:rPr>
          <w:rFonts w:ascii="Times New Roman" w:hAnsi="Times New Roman" w:cs="Times New Roman"/>
          <w:sz w:val="24"/>
          <w:szCs w:val="24"/>
          <w:lang w:val="uk"/>
        </w:rPr>
        <w:t>ЛЗГР, що можуть бути виявлені у осередках пожежі або епіцентрах руйнувань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 xml:space="preserve"> до їх виникнення.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</w:p>
    <w:p w14:paraId="0D993530" w14:textId="5E70B73A" w:rsidR="0034123C" w:rsidRPr="00BB0086" w:rsidRDefault="00BF1BB9" w:rsidP="0079094C">
      <w:pPr>
        <w:spacing w:after="0" w:line="240" w:lineRule="auto"/>
        <w:ind w:right="1700" w:firstLine="708"/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На сьогодні,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крім 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досить суб’єктивни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х</w:t>
      </w:r>
      <w:r w:rsidR="00F362AF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органолептичних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методів,  ш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ироко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відомі </w:t>
      </w:r>
      <w:proofErr w:type="spellStart"/>
      <w:r>
        <w:rPr>
          <w:rFonts w:ascii="Times New Roman" w:hAnsi="Times New Roman" w:cs="Times New Roman"/>
          <w:sz w:val="24"/>
          <w:szCs w:val="24"/>
          <w:lang w:val="uk"/>
        </w:rPr>
        <w:t>приборні</w:t>
      </w:r>
      <w:proofErr w:type="spellEnd"/>
      <w:r>
        <w:rPr>
          <w:rFonts w:ascii="Times New Roman" w:hAnsi="Times New Roman" w:cs="Times New Roman"/>
          <w:sz w:val="24"/>
          <w:szCs w:val="24"/>
          <w:lang w:val="uk"/>
        </w:rPr>
        <w:t xml:space="preserve"> мет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оди 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такого а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налізу,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до яких </w:t>
      </w:r>
      <w:r w:rsidR="00FC4925">
        <w:rPr>
          <w:rFonts w:ascii="Times New Roman" w:hAnsi="Times New Roman" w:cs="Times New Roman"/>
          <w:sz w:val="24"/>
          <w:szCs w:val="24"/>
          <w:lang w:val="uk"/>
        </w:rPr>
        <w:t>належать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тонкошаров</w:t>
      </w:r>
      <w:r w:rsidR="00FC4925">
        <w:rPr>
          <w:rFonts w:ascii="Times New Roman" w:hAnsi="Times New Roman" w:cs="Times New Roman"/>
          <w:sz w:val="24"/>
          <w:szCs w:val="24"/>
          <w:lang w:val="uk"/>
        </w:rPr>
        <w:t>а</w:t>
      </w:r>
      <w:r>
        <w:rPr>
          <w:rFonts w:ascii="Times New Roman" w:hAnsi="Times New Roman" w:cs="Times New Roman"/>
          <w:sz w:val="24"/>
          <w:szCs w:val="24"/>
          <w:lang w:val="uk"/>
        </w:rPr>
        <w:t>,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газо</w:t>
      </w:r>
      <w:r>
        <w:rPr>
          <w:rFonts w:ascii="Times New Roman" w:hAnsi="Times New Roman" w:cs="Times New Roman"/>
          <w:sz w:val="24"/>
          <w:szCs w:val="24"/>
          <w:lang w:val="uk"/>
        </w:rPr>
        <w:t>в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а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та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рідинн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а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хроматографі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я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, люмінесцентн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а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та інфрачервон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а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 спектроскопі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я</w:t>
      </w:r>
      <w:r>
        <w:rPr>
          <w:rFonts w:ascii="Times New Roman" w:hAnsi="Times New Roman" w:cs="Times New Roman"/>
          <w:sz w:val="24"/>
          <w:szCs w:val="24"/>
          <w:lang w:val="uk"/>
        </w:rPr>
        <w:t>. Але н</w:t>
      </w:r>
      <w:r w:rsidR="0034123C">
        <w:rPr>
          <w:rFonts w:ascii="Times New Roman" w:hAnsi="Times New Roman" w:cs="Times New Roman"/>
          <w:sz w:val="24"/>
          <w:szCs w:val="24"/>
          <w:lang w:val="uk"/>
        </w:rPr>
        <w:t xml:space="preserve">а сьогодні </w:t>
      </w:r>
      <w:r w:rsidR="00FC4925">
        <w:rPr>
          <w:rFonts w:ascii="Times New Roman" w:hAnsi="Times New Roman" w:cs="Times New Roman"/>
          <w:sz w:val="24"/>
          <w:szCs w:val="24"/>
          <w:lang w:val="uk"/>
        </w:rPr>
        <w:t xml:space="preserve"> далеко 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не всі профільні дослідні установи мають обладнання для впровадження таких методів.   </w:t>
      </w:r>
      <w:r w:rsidR="0034123C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</w:p>
    <w:p w14:paraId="4FE1C2D2" w14:textId="193F7051" w:rsidR="003E3500" w:rsidRDefault="00BB0086" w:rsidP="003E3500">
      <w:pPr>
        <w:spacing w:after="0" w:line="240" w:lineRule="auto"/>
        <w:ind w:right="1700" w:firstLine="709"/>
        <w:jc w:val="both"/>
        <w:rPr>
          <w:rFonts w:ascii="Times New Roman" w:hAnsi="Times New Roman" w:cs="Times New Roman"/>
          <w:sz w:val="24"/>
          <w:szCs w:val="24"/>
          <w:lang w:val="uk"/>
        </w:rPr>
      </w:pP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Кожен з 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методів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має  переваги і недоліки. </w:t>
      </w:r>
      <w:r w:rsidR="00FC4925">
        <w:rPr>
          <w:rFonts w:ascii="Times New Roman" w:hAnsi="Times New Roman" w:cs="Times New Roman"/>
          <w:sz w:val="24"/>
          <w:szCs w:val="24"/>
          <w:lang w:val="uk"/>
        </w:rPr>
        <w:t xml:space="preserve">Найбільш простим </w:t>
      </w:r>
      <w:r w:rsidR="003E3500">
        <w:rPr>
          <w:rFonts w:ascii="Times New Roman" w:hAnsi="Times New Roman" w:cs="Times New Roman"/>
          <w:sz w:val="24"/>
          <w:szCs w:val="24"/>
          <w:lang w:val="uk"/>
        </w:rPr>
        <w:t xml:space="preserve">та дешевим методом </w:t>
      </w:r>
      <w:r w:rsidR="00FC4925">
        <w:rPr>
          <w:rFonts w:ascii="Times New Roman" w:hAnsi="Times New Roman" w:cs="Times New Roman"/>
          <w:sz w:val="24"/>
          <w:szCs w:val="24"/>
          <w:lang w:val="uk"/>
        </w:rPr>
        <w:t xml:space="preserve">досліджень є тонкошарова хроматографія. Але 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 xml:space="preserve">при  всій простоті реалізації </w:t>
      </w:r>
      <w:r w:rsidR="00FC4925">
        <w:rPr>
          <w:rFonts w:ascii="Times New Roman" w:hAnsi="Times New Roman" w:cs="Times New Roman"/>
          <w:sz w:val="24"/>
          <w:szCs w:val="24"/>
          <w:lang w:val="uk"/>
        </w:rPr>
        <w:t xml:space="preserve">результати 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 xml:space="preserve"> за цим </w:t>
      </w:r>
      <w:r w:rsidR="00183411">
        <w:rPr>
          <w:rFonts w:ascii="Times New Roman" w:hAnsi="Times New Roman" w:cs="Times New Roman"/>
          <w:sz w:val="24"/>
          <w:szCs w:val="24"/>
          <w:lang w:val="uk"/>
        </w:rPr>
        <w:t xml:space="preserve">методом </w:t>
      </w:r>
      <w:r w:rsidR="00FC4925">
        <w:rPr>
          <w:rFonts w:ascii="Times New Roman" w:hAnsi="Times New Roman" w:cs="Times New Roman"/>
          <w:sz w:val="24"/>
          <w:szCs w:val="24"/>
          <w:lang w:val="uk"/>
        </w:rPr>
        <w:t xml:space="preserve">можуть бути </w:t>
      </w:r>
      <w:r w:rsidR="003E3500">
        <w:rPr>
          <w:rFonts w:ascii="Times New Roman" w:hAnsi="Times New Roman" w:cs="Times New Roman"/>
          <w:sz w:val="24"/>
          <w:szCs w:val="24"/>
          <w:lang w:val="uk"/>
        </w:rPr>
        <w:t xml:space="preserve">одержані лише при 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>наявності</w:t>
      </w:r>
      <w:r w:rsidR="003E3500">
        <w:rPr>
          <w:rFonts w:ascii="Times New Roman" w:hAnsi="Times New Roman" w:cs="Times New Roman"/>
          <w:sz w:val="24"/>
          <w:szCs w:val="24"/>
          <w:lang w:val="uk"/>
        </w:rPr>
        <w:t xml:space="preserve"> е високого вмісту ЛЗГР  в зразках,</w:t>
      </w:r>
      <w:r w:rsidR="00F362AF">
        <w:rPr>
          <w:rFonts w:ascii="Times New Roman" w:hAnsi="Times New Roman" w:cs="Times New Roman"/>
          <w:sz w:val="24"/>
          <w:szCs w:val="24"/>
          <w:lang w:val="uk"/>
        </w:rPr>
        <w:t xml:space="preserve"> що на практиці майже не має місця</w:t>
      </w:r>
      <w:r w:rsidR="003E3500">
        <w:rPr>
          <w:rFonts w:ascii="Times New Roman" w:hAnsi="Times New Roman" w:cs="Times New Roman"/>
          <w:sz w:val="24"/>
          <w:szCs w:val="24"/>
          <w:lang w:val="uk"/>
        </w:rPr>
        <w:t xml:space="preserve">. </w:t>
      </w:r>
      <w:r w:rsidR="00FC4925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</w:p>
    <w:p w14:paraId="6EFE0F39" w14:textId="298524AA" w:rsidR="003E3500" w:rsidRPr="00A96C12" w:rsidRDefault="003E3500" w:rsidP="003E3500">
      <w:pPr>
        <w:spacing w:after="0" w:line="240" w:lineRule="auto"/>
        <w:ind w:right="1700" w:firstLine="709"/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704933">
        <w:rPr>
          <w:rFonts w:ascii="Times New Roman" w:hAnsi="Times New Roman" w:cs="Times New Roman"/>
          <w:sz w:val="24"/>
          <w:szCs w:val="24"/>
          <w:lang w:val="uk"/>
        </w:rPr>
        <w:t>Е</w:t>
      </w:r>
      <w:r>
        <w:rPr>
          <w:rFonts w:ascii="Times New Roman" w:hAnsi="Times New Roman" w:cs="Times New Roman"/>
          <w:sz w:val="24"/>
          <w:szCs w:val="24"/>
          <w:lang w:val="uk"/>
        </w:rPr>
        <w:t>фективн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ішою для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визнач</w:t>
      </w:r>
      <w:r>
        <w:rPr>
          <w:rFonts w:ascii="Times New Roman" w:hAnsi="Times New Roman" w:cs="Times New Roman"/>
          <w:sz w:val="24"/>
          <w:szCs w:val="24"/>
          <w:lang w:val="uk"/>
        </w:rPr>
        <w:t>ення ЛЗГР</w:t>
      </w:r>
      <w:r w:rsidR="00A96C12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"/>
        </w:rPr>
        <w:t>є ф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луоресцентна спектроскопія. Однак цей метод </w:t>
      </w:r>
      <w:r w:rsidR="00A96C12">
        <w:rPr>
          <w:rFonts w:ascii="Times New Roman" w:hAnsi="Times New Roman" w:cs="Times New Roman"/>
          <w:sz w:val="24"/>
          <w:szCs w:val="24"/>
          <w:lang w:val="uk"/>
        </w:rPr>
        <w:t xml:space="preserve">може бути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застос</w:t>
      </w:r>
      <w:r w:rsidR="00A96C12">
        <w:rPr>
          <w:rFonts w:ascii="Times New Roman" w:hAnsi="Times New Roman" w:cs="Times New Roman"/>
          <w:sz w:val="24"/>
          <w:szCs w:val="24"/>
          <w:lang w:val="uk"/>
        </w:rPr>
        <w:t>овано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тільки для </w:t>
      </w:r>
      <w:r w:rsidR="00A96C12">
        <w:rPr>
          <w:rFonts w:ascii="Times New Roman" w:hAnsi="Times New Roman" w:cs="Times New Roman"/>
          <w:sz w:val="24"/>
          <w:szCs w:val="24"/>
          <w:lang w:val="uk"/>
        </w:rPr>
        <w:t xml:space="preserve">визначення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ароматичних </w:t>
      </w:r>
      <w:proofErr w:type="spellStart"/>
      <w:r w:rsidR="00BC3348" w:rsidRPr="00BB0086">
        <w:rPr>
          <w:rFonts w:ascii="Times New Roman" w:hAnsi="Times New Roman" w:cs="Times New Roman"/>
          <w:sz w:val="24"/>
          <w:szCs w:val="24"/>
          <w:lang w:val="uk"/>
        </w:rPr>
        <w:t>сполук</w:t>
      </w:r>
      <w:proofErr w:type="spellEnd"/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і дозволяє </w:t>
      </w:r>
      <w:r w:rsidR="00A96C12">
        <w:rPr>
          <w:rFonts w:ascii="Times New Roman" w:hAnsi="Times New Roman" w:cs="Times New Roman"/>
          <w:sz w:val="24"/>
          <w:szCs w:val="24"/>
          <w:lang w:val="uk"/>
        </w:rPr>
        <w:t xml:space="preserve"> лише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оцінити їх загальний вміст без ідентифікації кожного з них.</w:t>
      </w:r>
    </w:p>
    <w:p w14:paraId="07E07D08" w14:textId="2DE5A823" w:rsidR="00704933" w:rsidRPr="00BB0086" w:rsidRDefault="00704933" w:rsidP="0012597E">
      <w:pPr>
        <w:spacing w:after="0" w:line="240" w:lineRule="auto"/>
        <w:ind w:right="1700" w:firstLine="708"/>
        <w:jc w:val="both"/>
        <w:rPr>
          <w:rFonts w:ascii="Times New Roman" w:hAnsi="Times New Roman" w:cs="Times New Roman"/>
          <w:sz w:val="24"/>
          <w:szCs w:val="24"/>
          <w:lang w:val="uk"/>
        </w:rPr>
      </w:pP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"/>
        </w:rPr>
        <w:t>Б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ільш інформативним і менш витратним 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"/>
        </w:rPr>
        <w:t>приборним</w:t>
      </w:r>
      <w:proofErr w:type="spellEnd"/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методом аналізу є інфрачервона </w:t>
      </w:r>
      <w:r w:rsidR="0012597E">
        <w:rPr>
          <w:rFonts w:ascii="Times New Roman" w:hAnsi="Times New Roman" w:cs="Times New Roman"/>
          <w:sz w:val="24"/>
          <w:szCs w:val="24"/>
          <w:lang w:val="uk"/>
        </w:rPr>
        <w:t>(ІЧ)</w:t>
      </w:r>
      <w:r w:rsidR="0012597E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спектроскопія, яка дозволяє ви</w:t>
      </w:r>
      <w:r w:rsidR="00183411">
        <w:rPr>
          <w:rFonts w:ascii="Times New Roman" w:hAnsi="Times New Roman" w:cs="Times New Roman"/>
          <w:sz w:val="24"/>
          <w:szCs w:val="24"/>
          <w:lang w:val="uk"/>
        </w:rPr>
        <w:t>зна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ч</w:t>
      </w:r>
      <w:r w:rsidR="00183411">
        <w:rPr>
          <w:rFonts w:ascii="Times New Roman" w:hAnsi="Times New Roman" w:cs="Times New Roman"/>
          <w:sz w:val="24"/>
          <w:szCs w:val="24"/>
          <w:lang w:val="uk"/>
        </w:rPr>
        <w:t>и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ти практично всі матеріали.</w:t>
      </w:r>
      <w:r w:rsidR="0012597E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183411">
        <w:rPr>
          <w:rFonts w:ascii="Times New Roman" w:hAnsi="Times New Roman" w:cs="Times New Roman"/>
          <w:sz w:val="24"/>
          <w:szCs w:val="24"/>
          <w:lang w:val="uk"/>
        </w:rPr>
        <w:t>Т</w:t>
      </w:r>
      <w:r>
        <w:rPr>
          <w:rFonts w:ascii="Times New Roman" w:hAnsi="Times New Roman" w:cs="Times New Roman"/>
          <w:sz w:val="24"/>
          <w:szCs w:val="24"/>
          <w:lang w:val="uk"/>
        </w:rPr>
        <w:t>ак</w:t>
      </w:r>
      <w:r w:rsidR="00183411">
        <w:rPr>
          <w:rFonts w:ascii="Times New Roman" w:hAnsi="Times New Roman" w:cs="Times New Roman"/>
          <w:sz w:val="24"/>
          <w:szCs w:val="24"/>
          <w:lang w:val="uk"/>
        </w:rPr>
        <w:t>ий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аналіз заснований на селективному поглинанні 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>електромагнітн</w:t>
      </w:r>
      <w:r>
        <w:rPr>
          <w:rFonts w:ascii="Times New Roman" w:hAnsi="Times New Roman" w:cs="Times New Roman"/>
          <w:sz w:val="24"/>
          <w:szCs w:val="24"/>
          <w:lang w:val="uk"/>
        </w:rPr>
        <w:t>ого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випромінювання речовиною</w:t>
      </w:r>
      <w:r>
        <w:rPr>
          <w:rFonts w:ascii="Times New Roman" w:hAnsi="Times New Roman" w:cs="Times New Roman"/>
          <w:sz w:val="24"/>
          <w:szCs w:val="24"/>
          <w:lang w:val="uk"/>
        </w:rPr>
        <w:t>, що досліджується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. При цьому частота 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випромінювання, що поглинається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183411" w:rsidRPr="00BB0086">
        <w:rPr>
          <w:rFonts w:ascii="Times New Roman" w:hAnsi="Times New Roman" w:cs="Times New Roman"/>
          <w:sz w:val="24"/>
          <w:szCs w:val="24"/>
          <w:lang w:val="uk"/>
        </w:rPr>
        <w:t>порівнює</w:t>
      </w:r>
      <w:r w:rsidR="00183411">
        <w:rPr>
          <w:rFonts w:ascii="Times New Roman" w:hAnsi="Times New Roman" w:cs="Times New Roman"/>
          <w:sz w:val="24"/>
          <w:szCs w:val="24"/>
          <w:lang w:val="uk"/>
        </w:rPr>
        <w:t>ться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з частотою коливань окремих </w:t>
      </w:r>
      <w:proofErr w:type="spellStart"/>
      <w:r w:rsidRPr="00BB0086">
        <w:rPr>
          <w:rFonts w:ascii="Times New Roman" w:hAnsi="Times New Roman" w:cs="Times New Roman"/>
          <w:sz w:val="24"/>
          <w:szCs w:val="24"/>
          <w:lang w:val="uk"/>
        </w:rPr>
        <w:t>зв'язків</w:t>
      </w:r>
      <w:proofErr w:type="spellEnd"/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 або функціональних груп</w:t>
      </w:r>
      <w:r w:rsidR="007F1299">
        <w:rPr>
          <w:rFonts w:ascii="Times New Roman" w:hAnsi="Times New Roman" w:cs="Times New Roman"/>
          <w:sz w:val="24"/>
          <w:szCs w:val="24"/>
          <w:lang w:val="uk"/>
        </w:rPr>
        <w:t>, що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присутні в речовині. Оскільки частотний діапазон</w:t>
      </w:r>
      <w:r w:rsidR="007F1299">
        <w:rPr>
          <w:rFonts w:ascii="Times New Roman" w:hAnsi="Times New Roman" w:cs="Times New Roman"/>
          <w:sz w:val="24"/>
          <w:szCs w:val="24"/>
          <w:lang w:val="uk"/>
        </w:rPr>
        <w:t xml:space="preserve">, що </w:t>
      </w:r>
      <w:r w:rsidR="007F1299" w:rsidRPr="007F1299">
        <w:rPr>
          <w:lang w:val="uk"/>
        </w:rPr>
        <w:t xml:space="preserve"> </w:t>
      </w:r>
      <w:r w:rsidR="007F1299" w:rsidRPr="007F1299">
        <w:rPr>
          <w:rFonts w:ascii="Times New Roman" w:hAnsi="Times New Roman" w:cs="Times New Roman"/>
          <w:sz w:val="24"/>
          <w:szCs w:val="24"/>
          <w:lang w:val="uk"/>
        </w:rPr>
        <w:t>поглин</w:t>
      </w:r>
      <w:r w:rsidR="007F1299">
        <w:rPr>
          <w:rFonts w:ascii="Times New Roman" w:hAnsi="Times New Roman" w:cs="Times New Roman"/>
          <w:sz w:val="24"/>
          <w:szCs w:val="24"/>
          <w:lang w:val="uk"/>
        </w:rPr>
        <w:t>ається</w:t>
      </w:r>
      <w:r w:rsidR="007F1299" w:rsidRPr="007F1299">
        <w:rPr>
          <w:rFonts w:ascii="Times New Roman" w:hAnsi="Times New Roman" w:cs="Times New Roman"/>
          <w:sz w:val="24"/>
          <w:szCs w:val="24"/>
          <w:lang w:val="uk"/>
        </w:rPr>
        <w:t xml:space="preserve"> речовиною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відповідає інфрачервоній області спектра, метод називається</w:t>
      </w:r>
      <w:r w:rsidR="007F1299">
        <w:rPr>
          <w:rFonts w:ascii="Times New Roman" w:hAnsi="Times New Roman" w:cs="Times New Roman"/>
          <w:sz w:val="24"/>
          <w:szCs w:val="24"/>
          <w:lang w:val="uk"/>
        </w:rPr>
        <w:t xml:space="preserve"> методом</w:t>
      </w:r>
      <w:r w:rsidRPr="00BB0086">
        <w:rPr>
          <w:rFonts w:ascii="Times New Roman" w:hAnsi="Times New Roman" w:cs="Times New Roman"/>
          <w:sz w:val="24"/>
          <w:szCs w:val="24"/>
          <w:lang w:val="uk"/>
        </w:rPr>
        <w:t xml:space="preserve"> ІЧ-спектроскопі.</w:t>
      </w:r>
    </w:p>
    <w:p w14:paraId="32F5A97F" w14:textId="66783E29" w:rsidR="00FC4925" w:rsidRDefault="007F1299" w:rsidP="00704933">
      <w:pPr>
        <w:spacing w:after="0" w:line="240" w:lineRule="auto"/>
        <w:ind w:right="1700" w:firstLine="708"/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 Але с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>лід зазначити, що не вс</w:t>
      </w:r>
      <w:r w:rsidR="00704933">
        <w:rPr>
          <w:rFonts w:ascii="Times New Roman" w:hAnsi="Times New Roman" w:cs="Times New Roman"/>
          <w:sz w:val="24"/>
          <w:szCs w:val="24"/>
          <w:lang w:val="uk"/>
        </w:rPr>
        <w:t>е випромінювання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>, що п</w:t>
      </w:r>
      <w:r w:rsidR="00704933">
        <w:rPr>
          <w:rFonts w:ascii="Times New Roman" w:hAnsi="Times New Roman" w:cs="Times New Roman"/>
          <w:sz w:val="24"/>
          <w:szCs w:val="24"/>
          <w:lang w:val="uk"/>
        </w:rPr>
        <w:t xml:space="preserve">отрапляє 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на </w:t>
      </w:r>
      <w:r w:rsidR="00704933">
        <w:rPr>
          <w:rFonts w:ascii="Times New Roman" w:hAnsi="Times New Roman" w:cs="Times New Roman"/>
          <w:sz w:val="24"/>
          <w:szCs w:val="24"/>
          <w:lang w:val="uk"/>
        </w:rPr>
        <w:t>зразки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>, поглинається</w:t>
      </w:r>
      <w:r w:rsidR="009805D9">
        <w:rPr>
          <w:rFonts w:ascii="Times New Roman" w:hAnsi="Times New Roman" w:cs="Times New Roman"/>
          <w:sz w:val="24"/>
          <w:szCs w:val="24"/>
          <w:lang w:val="uk"/>
        </w:rPr>
        <w:t>. І лише т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 xml:space="preserve">а </w:t>
      </w:r>
      <w:r w:rsidR="009805D9">
        <w:rPr>
          <w:rFonts w:ascii="Times New Roman" w:hAnsi="Times New Roman" w:cs="Times New Roman"/>
          <w:sz w:val="24"/>
          <w:szCs w:val="24"/>
          <w:lang w:val="uk"/>
        </w:rPr>
        <w:t xml:space="preserve">його 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 xml:space="preserve">частина, яка поглинається  речовиною, є </w:t>
      </w:r>
      <w:r w:rsidR="009805D9">
        <w:rPr>
          <w:rFonts w:ascii="Times New Roman" w:hAnsi="Times New Roman" w:cs="Times New Roman"/>
          <w:sz w:val="24"/>
          <w:szCs w:val="24"/>
          <w:lang w:val="uk"/>
        </w:rPr>
        <w:t>об’єктом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досліджень методом ІЧ-спектроскопії.</w:t>
      </w:r>
      <w:r w:rsidR="009805D9">
        <w:rPr>
          <w:rFonts w:ascii="Times New Roman" w:hAnsi="Times New Roman" w:cs="Times New Roman"/>
          <w:sz w:val="24"/>
          <w:szCs w:val="24"/>
          <w:lang w:val="uk"/>
        </w:rPr>
        <w:t xml:space="preserve"> Крім того алгоритми ідентифікації компонентів полягають у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порівняння ІЧ-спектрів  нафтопродуктів</w:t>
      </w:r>
      <w:r w:rsidR="00055C48">
        <w:rPr>
          <w:rFonts w:ascii="Times New Roman" w:hAnsi="Times New Roman" w:cs="Times New Roman"/>
          <w:sz w:val="24"/>
          <w:szCs w:val="24"/>
          <w:lang w:val="uk"/>
        </w:rPr>
        <w:t xml:space="preserve"> зі зразками</w:t>
      </w:r>
      <w:r w:rsidR="009805D9">
        <w:rPr>
          <w:rFonts w:ascii="Times New Roman" w:hAnsi="Times New Roman" w:cs="Times New Roman"/>
          <w:sz w:val="24"/>
          <w:szCs w:val="24"/>
          <w:lang w:val="uk"/>
        </w:rPr>
        <w:t xml:space="preserve">. 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Однак такий </w:t>
      </w:r>
      <w:r w:rsidR="009805D9">
        <w:rPr>
          <w:rFonts w:ascii="Times New Roman" w:hAnsi="Times New Roman" w:cs="Times New Roman"/>
          <w:sz w:val="24"/>
          <w:szCs w:val="24"/>
          <w:lang w:val="uk"/>
        </w:rPr>
        <w:t xml:space="preserve">підхід 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>можна розглядати лише як приблизний</w:t>
      </w:r>
      <w:r w:rsidR="00055C48">
        <w:rPr>
          <w:rFonts w:ascii="Times New Roman" w:hAnsi="Times New Roman" w:cs="Times New Roman"/>
          <w:sz w:val="24"/>
          <w:szCs w:val="24"/>
          <w:lang w:val="uk"/>
        </w:rPr>
        <w:t>,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формальний</w:t>
      </w:r>
      <w:r w:rsidR="00055C48">
        <w:rPr>
          <w:rFonts w:ascii="Times New Roman" w:hAnsi="Times New Roman" w:cs="Times New Roman"/>
          <w:sz w:val="24"/>
          <w:szCs w:val="24"/>
          <w:lang w:val="uk"/>
        </w:rPr>
        <w:t>. Він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9805D9" w:rsidRPr="00BB0086">
        <w:rPr>
          <w:rFonts w:ascii="Times New Roman" w:hAnsi="Times New Roman" w:cs="Times New Roman"/>
          <w:sz w:val="24"/>
          <w:szCs w:val="24"/>
          <w:lang w:val="uk"/>
        </w:rPr>
        <w:t>не застосує</w:t>
      </w:r>
      <w:r w:rsidR="009805D9">
        <w:rPr>
          <w:rFonts w:ascii="Times New Roman" w:hAnsi="Times New Roman" w:cs="Times New Roman"/>
          <w:sz w:val="24"/>
          <w:szCs w:val="24"/>
          <w:lang w:val="uk"/>
        </w:rPr>
        <w:t xml:space="preserve">ться </w:t>
      </w:r>
      <w:r w:rsidR="009805D9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для розгляду багатокомпонентних композицій</w:t>
      </w:r>
      <w:r w:rsidR="009805D9">
        <w:rPr>
          <w:rFonts w:ascii="Times New Roman" w:hAnsi="Times New Roman" w:cs="Times New Roman"/>
          <w:sz w:val="24"/>
          <w:szCs w:val="24"/>
          <w:lang w:val="uk"/>
        </w:rPr>
        <w:t xml:space="preserve"> та</w:t>
      </w:r>
      <w:r w:rsidR="00704933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може привести до помилков</w:t>
      </w:r>
      <w:r w:rsidR="009805D9">
        <w:rPr>
          <w:rFonts w:ascii="Times New Roman" w:hAnsi="Times New Roman" w:cs="Times New Roman"/>
          <w:sz w:val="24"/>
          <w:szCs w:val="24"/>
          <w:lang w:val="uk"/>
        </w:rPr>
        <w:t>их висновків</w:t>
      </w:r>
      <w:r w:rsidR="00055C48">
        <w:rPr>
          <w:rFonts w:ascii="Times New Roman" w:hAnsi="Times New Roman" w:cs="Times New Roman"/>
          <w:sz w:val="24"/>
          <w:szCs w:val="24"/>
          <w:lang w:val="uk"/>
        </w:rPr>
        <w:t>.</w:t>
      </w:r>
      <w:r w:rsidR="009805D9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</w:p>
    <w:p w14:paraId="64DFB497" w14:textId="10DDFBA0" w:rsidR="00E64FA2" w:rsidRPr="00BB0086" w:rsidRDefault="009805D9" w:rsidP="000A7EC8">
      <w:pPr>
        <w:spacing w:after="0" w:line="240" w:lineRule="auto"/>
        <w:ind w:right="1700" w:firstLine="708"/>
        <w:jc w:val="both"/>
        <w:rPr>
          <w:rFonts w:ascii="Times New Roman" w:hAnsi="Times New Roman" w:cs="Times New Roman"/>
          <w:sz w:val="24"/>
          <w:szCs w:val="24"/>
          <w:lang w:val="u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Самим точним методом є </w:t>
      </w:r>
      <w:r w:rsidR="00BB0086" w:rsidRPr="00BB0086">
        <w:rPr>
          <w:rFonts w:ascii="Times New Roman" w:hAnsi="Times New Roman" w:cs="Times New Roman"/>
          <w:sz w:val="24"/>
          <w:szCs w:val="24"/>
          <w:lang w:val="uk"/>
        </w:rPr>
        <w:t>газорідинна хроматографія</w:t>
      </w:r>
      <w:r>
        <w:rPr>
          <w:rFonts w:ascii="Times New Roman" w:hAnsi="Times New Roman" w:cs="Times New Roman"/>
          <w:sz w:val="24"/>
          <w:szCs w:val="24"/>
          <w:lang w:val="uk"/>
        </w:rPr>
        <w:t>. Вона</w:t>
      </w:r>
      <w:r w:rsidR="00BB0086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дає можливість ефективно </w:t>
      </w:r>
      <w:r>
        <w:rPr>
          <w:rFonts w:ascii="Times New Roman" w:hAnsi="Times New Roman" w:cs="Times New Roman"/>
          <w:sz w:val="24"/>
          <w:szCs w:val="24"/>
          <w:lang w:val="uk"/>
        </w:rPr>
        <w:t>ідентифікувати</w:t>
      </w:r>
      <w:r w:rsidR="009423D8">
        <w:rPr>
          <w:rFonts w:ascii="Times New Roman" w:hAnsi="Times New Roman" w:cs="Times New Roman"/>
          <w:sz w:val="24"/>
          <w:szCs w:val="24"/>
          <w:lang w:val="uk"/>
        </w:rPr>
        <w:t xml:space="preserve">, як  якісно, так і кількісно, </w:t>
      </w:r>
      <w:r w:rsidR="00BB0086" w:rsidRPr="00BB0086">
        <w:rPr>
          <w:rFonts w:ascii="Times New Roman" w:hAnsi="Times New Roman" w:cs="Times New Roman"/>
          <w:sz w:val="24"/>
          <w:szCs w:val="24"/>
          <w:lang w:val="uk"/>
        </w:rPr>
        <w:t>багатокомпонентн</w:t>
      </w:r>
      <w:r w:rsidR="009423D8">
        <w:rPr>
          <w:rFonts w:ascii="Times New Roman" w:hAnsi="Times New Roman" w:cs="Times New Roman"/>
          <w:sz w:val="24"/>
          <w:szCs w:val="24"/>
          <w:lang w:val="uk"/>
        </w:rPr>
        <w:t>і</w:t>
      </w:r>
      <w:r w:rsidR="00BB0086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9423D8" w:rsidRPr="00BB0086">
        <w:rPr>
          <w:rFonts w:ascii="Times New Roman" w:hAnsi="Times New Roman" w:cs="Times New Roman"/>
          <w:sz w:val="24"/>
          <w:szCs w:val="24"/>
          <w:lang w:val="uk"/>
        </w:rPr>
        <w:t>суміш</w:t>
      </w:r>
      <w:r w:rsidR="009423D8">
        <w:rPr>
          <w:rFonts w:ascii="Times New Roman" w:hAnsi="Times New Roman" w:cs="Times New Roman"/>
          <w:sz w:val="24"/>
          <w:szCs w:val="24"/>
          <w:lang w:val="uk"/>
        </w:rPr>
        <w:t>і</w:t>
      </w:r>
      <w:r w:rsidR="00BB0086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"/>
        </w:rPr>
        <w:t>ЛЗГР</w:t>
      </w:r>
      <w:r w:rsidR="00BB0086" w:rsidRPr="00BB0086">
        <w:rPr>
          <w:rFonts w:ascii="Times New Roman" w:hAnsi="Times New Roman" w:cs="Times New Roman"/>
          <w:sz w:val="24"/>
          <w:szCs w:val="24"/>
          <w:lang w:val="uk"/>
        </w:rPr>
        <w:t xml:space="preserve">. </w:t>
      </w:r>
      <w:r w:rsidR="00C145D8">
        <w:rPr>
          <w:rFonts w:ascii="Times New Roman" w:hAnsi="Times New Roman" w:cs="Times New Roman"/>
          <w:sz w:val="24"/>
          <w:szCs w:val="24"/>
          <w:lang w:val="uk"/>
        </w:rPr>
        <w:t xml:space="preserve"> Саме цей метод та відповідне обладнання доцільно впроваджувати у роботу дослідно-випробувальних </w:t>
      </w:r>
      <w:r w:rsidR="00BB0086" w:rsidRPr="00BB0086">
        <w:rPr>
          <w:rFonts w:ascii="Times New Roman" w:hAnsi="Times New Roman" w:cs="Times New Roman"/>
          <w:sz w:val="24"/>
          <w:szCs w:val="24"/>
          <w:lang w:val="uk"/>
        </w:rPr>
        <w:t>лаборатор</w:t>
      </w:r>
      <w:r w:rsidR="00C145D8">
        <w:rPr>
          <w:rFonts w:ascii="Times New Roman" w:hAnsi="Times New Roman" w:cs="Times New Roman"/>
          <w:sz w:val="24"/>
          <w:szCs w:val="24"/>
          <w:lang w:val="uk"/>
        </w:rPr>
        <w:t xml:space="preserve">ій ДСНС для </w:t>
      </w:r>
      <w:r w:rsidR="00BB0086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дослідженнях зразків, вилучених з місця пожежі</w:t>
      </w:r>
      <w:r w:rsidR="00C145D8">
        <w:rPr>
          <w:rFonts w:ascii="Times New Roman" w:hAnsi="Times New Roman" w:cs="Times New Roman"/>
          <w:sz w:val="24"/>
          <w:szCs w:val="24"/>
          <w:lang w:val="uk"/>
        </w:rPr>
        <w:t>, хоча цей метод</w:t>
      </w:r>
      <w:r w:rsidR="00D76B0F">
        <w:rPr>
          <w:rFonts w:ascii="Times New Roman" w:hAnsi="Times New Roman" w:cs="Times New Roman"/>
          <w:sz w:val="24"/>
          <w:szCs w:val="24"/>
          <w:lang w:val="uk"/>
        </w:rPr>
        <w:t xml:space="preserve"> і</w:t>
      </w:r>
      <w:r w:rsidR="00C145D8">
        <w:rPr>
          <w:rFonts w:ascii="Times New Roman" w:hAnsi="Times New Roman" w:cs="Times New Roman"/>
          <w:sz w:val="24"/>
          <w:szCs w:val="24"/>
          <w:lang w:val="uk"/>
        </w:rPr>
        <w:t xml:space="preserve"> потребує</w:t>
      </w:r>
      <w:r w:rsidR="009423D8">
        <w:rPr>
          <w:rFonts w:ascii="Times New Roman" w:hAnsi="Times New Roman" w:cs="Times New Roman"/>
          <w:sz w:val="24"/>
          <w:szCs w:val="24"/>
          <w:lang w:val="uk"/>
        </w:rPr>
        <w:t xml:space="preserve"> досить дорого обладнання, </w:t>
      </w:r>
      <w:r w:rsidR="00D76B0F">
        <w:rPr>
          <w:rFonts w:ascii="Times New Roman" w:hAnsi="Times New Roman" w:cs="Times New Roman"/>
          <w:sz w:val="24"/>
          <w:szCs w:val="24"/>
          <w:lang w:val="uk"/>
        </w:rPr>
        <w:t xml:space="preserve">навичок дослідників та </w:t>
      </w:r>
      <w:r w:rsidR="00C145D8" w:rsidRPr="00BB0086">
        <w:rPr>
          <w:rFonts w:ascii="Times New Roman" w:hAnsi="Times New Roman" w:cs="Times New Roman"/>
          <w:sz w:val="24"/>
          <w:szCs w:val="24"/>
          <w:lang w:val="uk"/>
        </w:rPr>
        <w:t>попередня нетривіальн</w:t>
      </w:r>
      <w:r w:rsidR="00D76B0F">
        <w:rPr>
          <w:rFonts w:ascii="Times New Roman" w:hAnsi="Times New Roman" w:cs="Times New Roman"/>
          <w:sz w:val="24"/>
          <w:szCs w:val="24"/>
          <w:lang w:val="uk"/>
        </w:rPr>
        <w:t>ої</w:t>
      </w:r>
      <w:r w:rsidR="00C145D8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підготовк</w:t>
      </w:r>
      <w:r w:rsidR="00D76B0F">
        <w:rPr>
          <w:rFonts w:ascii="Times New Roman" w:hAnsi="Times New Roman" w:cs="Times New Roman"/>
          <w:sz w:val="24"/>
          <w:szCs w:val="24"/>
          <w:lang w:val="uk"/>
        </w:rPr>
        <w:t>и</w:t>
      </w:r>
      <w:r w:rsidR="00C145D8" w:rsidRPr="00BB0086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C145D8" w:rsidRPr="00BB0086">
        <w:rPr>
          <w:rFonts w:ascii="Times New Roman" w:hAnsi="Times New Roman" w:cs="Times New Roman"/>
          <w:sz w:val="24"/>
          <w:szCs w:val="24"/>
          <w:lang w:val="uk"/>
        </w:rPr>
        <w:t>проб</w:t>
      </w:r>
      <w:r w:rsidR="00BB0086" w:rsidRPr="00BB0086">
        <w:rPr>
          <w:rFonts w:ascii="Times New Roman" w:hAnsi="Times New Roman" w:cs="Times New Roman"/>
          <w:sz w:val="24"/>
          <w:szCs w:val="24"/>
          <w:lang w:val="uk"/>
        </w:rPr>
        <w:t>. Запорукою успішного лабораторного аналізу є правильн</w:t>
      </w:r>
      <w:r w:rsidR="00D76B0F">
        <w:rPr>
          <w:rFonts w:ascii="Times New Roman" w:hAnsi="Times New Roman" w:cs="Times New Roman"/>
          <w:sz w:val="24"/>
          <w:szCs w:val="24"/>
          <w:lang w:val="uk"/>
        </w:rPr>
        <w:t>ий відбір проб</w:t>
      </w:r>
      <w:r w:rsidR="00055C48">
        <w:rPr>
          <w:rFonts w:ascii="Times New Roman" w:hAnsi="Times New Roman" w:cs="Times New Roman"/>
          <w:sz w:val="24"/>
          <w:szCs w:val="24"/>
          <w:lang w:val="uk"/>
        </w:rPr>
        <w:t xml:space="preserve"> і</w:t>
      </w:r>
      <w:r w:rsidR="00D76B0F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BB0086" w:rsidRPr="00BB0086">
        <w:rPr>
          <w:rFonts w:ascii="Times New Roman" w:hAnsi="Times New Roman" w:cs="Times New Roman"/>
          <w:sz w:val="24"/>
          <w:szCs w:val="24"/>
          <w:lang w:val="uk"/>
        </w:rPr>
        <w:t>зразків з місця пожежі</w:t>
      </w:r>
      <w:r w:rsidR="00D76B0F">
        <w:rPr>
          <w:rFonts w:ascii="Times New Roman" w:hAnsi="Times New Roman" w:cs="Times New Roman"/>
          <w:sz w:val="24"/>
          <w:szCs w:val="24"/>
          <w:lang w:val="uk"/>
        </w:rPr>
        <w:t xml:space="preserve"> та їх </w:t>
      </w:r>
      <w:r w:rsidR="00055C48">
        <w:rPr>
          <w:rFonts w:ascii="Times New Roman" w:hAnsi="Times New Roman" w:cs="Times New Roman"/>
          <w:sz w:val="24"/>
          <w:szCs w:val="24"/>
          <w:lang w:val="uk"/>
        </w:rPr>
        <w:t xml:space="preserve"> якісне </w:t>
      </w:r>
      <w:r w:rsidR="00D76B0F">
        <w:rPr>
          <w:rFonts w:ascii="Times New Roman" w:hAnsi="Times New Roman" w:cs="Times New Roman"/>
          <w:sz w:val="24"/>
          <w:szCs w:val="24"/>
          <w:lang w:val="uk"/>
        </w:rPr>
        <w:t xml:space="preserve">збереження. </w:t>
      </w:r>
    </w:p>
    <w:sectPr w:rsidR="00E64FA2" w:rsidRPr="00BB0086" w:rsidSect="0079094C">
      <w:pgSz w:w="11906" w:h="16838"/>
      <w:pgMar w:top="1418" w:right="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32"/>
    <w:rsid w:val="00055C48"/>
    <w:rsid w:val="000A7EC8"/>
    <w:rsid w:val="0012597E"/>
    <w:rsid w:val="00183411"/>
    <w:rsid w:val="001C19EA"/>
    <w:rsid w:val="00267C73"/>
    <w:rsid w:val="00306480"/>
    <w:rsid w:val="0034123C"/>
    <w:rsid w:val="003E3500"/>
    <w:rsid w:val="003F71E2"/>
    <w:rsid w:val="00704933"/>
    <w:rsid w:val="007677F5"/>
    <w:rsid w:val="0079094C"/>
    <w:rsid w:val="007C5732"/>
    <w:rsid w:val="007F1299"/>
    <w:rsid w:val="009423D8"/>
    <w:rsid w:val="009805D9"/>
    <w:rsid w:val="00A33CB7"/>
    <w:rsid w:val="00A96C12"/>
    <w:rsid w:val="00B90091"/>
    <w:rsid w:val="00BB0086"/>
    <w:rsid w:val="00BC3348"/>
    <w:rsid w:val="00BF1BB9"/>
    <w:rsid w:val="00C145D8"/>
    <w:rsid w:val="00C52BFB"/>
    <w:rsid w:val="00D76B0F"/>
    <w:rsid w:val="00E64FA2"/>
    <w:rsid w:val="00F362AF"/>
    <w:rsid w:val="00F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F7B7"/>
  <w15:chartTrackingRefBased/>
  <w15:docId w15:val="{08C182D4-A452-434D-B3AB-A3A1E26A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олот"/>
    <w:basedOn w:val="a"/>
    <w:rsid w:val="003F71E2"/>
    <w:pPr>
      <w:spacing w:after="0" w:line="240" w:lineRule="auto"/>
      <w:ind w:left="709" w:firstLine="72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3F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7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derevynkoaa@gmail.com</dc:creator>
  <cp:keywords/>
  <dc:description/>
  <cp:lastModifiedBy>derevynkoaa@gmail.com</cp:lastModifiedBy>
  <cp:revision>15</cp:revision>
  <dcterms:created xsi:type="dcterms:W3CDTF">2022-12-20T10:00:00Z</dcterms:created>
  <dcterms:modified xsi:type="dcterms:W3CDTF">2022-12-20T14:39:00Z</dcterms:modified>
</cp:coreProperties>
</file>