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35" w:rsidRDefault="00A14A35" w:rsidP="00A14A3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A35">
        <w:rPr>
          <w:rFonts w:ascii="Times New Roman" w:hAnsi="Times New Roman" w:cs="Times New Roman"/>
          <w:b/>
          <w:sz w:val="28"/>
          <w:szCs w:val="28"/>
          <w:lang w:val="uk-UA"/>
        </w:rPr>
        <w:t>Юрченко Л.І.</w:t>
      </w:r>
    </w:p>
    <w:p w:rsidR="006F3C1D" w:rsidRDefault="006F3C1D" w:rsidP="00A14A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соціальних та гуманітарних дисциплін,</w:t>
      </w:r>
    </w:p>
    <w:p w:rsidR="00A14A35" w:rsidRDefault="00A14A35" w:rsidP="00A14A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14A35">
        <w:rPr>
          <w:rFonts w:ascii="Times New Roman" w:hAnsi="Times New Roman" w:cs="Times New Roman"/>
          <w:sz w:val="28"/>
          <w:szCs w:val="28"/>
          <w:lang w:val="uk-UA"/>
        </w:rPr>
        <w:t>доктор філософських наук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</w:p>
    <w:p w:rsidR="00A14A35" w:rsidRDefault="00A14A35" w:rsidP="00A14A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Національний університет цивільного захисту України)</w:t>
      </w:r>
    </w:p>
    <w:p w:rsidR="00795C43" w:rsidRPr="003A6716" w:rsidRDefault="00795C43" w:rsidP="00795C4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716">
        <w:rPr>
          <w:rFonts w:ascii="Times New Roman" w:hAnsi="Times New Roman" w:cs="Times New Roman"/>
          <w:b/>
          <w:sz w:val="28"/>
          <w:szCs w:val="28"/>
          <w:lang w:val="uk-UA"/>
        </w:rPr>
        <w:t>СОЦІАЛЬНА ВІДПОВІДАЛЬНІСТЬ ГРОМАДЯНИНА, СУСПІЛЬСТВА, ДЕРЖАВИ</w:t>
      </w:r>
    </w:p>
    <w:p w:rsidR="00795C43" w:rsidRPr="00CF74AC" w:rsidRDefault="00795C43" w:rsidP="000A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Сучасний світ стикається з рядом викликів, пов'язаних із соціально-політичною кризою, яка може виникнути з різноманітних причин, таких як економічні труднощі, політична нестабільність чи глобальні кризи. У таких умовах питання соціальної відповідальності </w:t>
      </w:r>
      <w:r w:rsidR="003A6716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громадянина, суспільства, 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держави набуває особливої актуальності.</w:t>
      </w:r>
    </w:p>
    <w:p w:rsidR="000A2E18" w:rsidRPr="00CF74AC" w:rsidRDefault="00795C43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>Держава</w:t>
      </w:r>
      <w:r w:rsidR="004B468B" w:rsidRPr="004B468B">
        <w:rPr>
          <w:rFonts w:ascii="Times New Roman" w:hAnsi="Times New Roman" w:cs="Times New Roman"/>
          <w:sz w:val="28"/>
          <w:szCs w:val="28"/>
        </w:rPr>
        <w:t xml:space="preserve"> </w:t>
      </w:r>
      <w:r w:rsidR="004B468B">
        <w:rPr>
          <w:rFonts w:ascii="Times New Roman" w:hAnsi="Times New Roman" w:cs="Times New Roman"/>
          <w:sz w:val="28"/>
          <w:szCs w:val="28"/>
          <w:lang w:val="uk-UA"/>
        </w:rPr>
        <w:t>та суспільство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468B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="004B468B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перед своїм населенням, ма</w:t>
      </w:r>
      <w:r w:rsidR="004B468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активно реагувати на виниклі проблеми та забезпечувати соціальний захист своїх громадян. Система соціальної підтримки, медична допомога, забезпечення робочих місць та інші аспекти соціально-економічного розвитку стають ключовими елементами державної політики в умовах кризи</w:t>
      </w:r>
      <w:r w:rsidR="005E3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6EF" w:rsidRPr="005E36EF">
        <w:rPr>
          <w:rFonts w:ascii="Times New Roman" w:hAnsi="Times New Roman" w:cs="Times New Roman"/>
          <w:sz w:val="28"/>
          <w:szCs w:val="28"/>
        </w:rPr>
        <w:t>[1-4]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Крім того, важливою частиною соціальної відповідальності є забезпечення прозорості та відкритості в управлінні державними ресурсами.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Умови кризи можуть створити сприятливий ґрунт для корупції та неправомірного використання ресурсів, тому необхідно встановлювати ефективний механізм контролю та відповідальності.</w:t>
      </w:r>
    </w:p>
    <w:p w:rsidR="000A2E18" w:rsidRPr="00CF74AC" w:rsidRDefault="000A2E18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>Дослідження теми є вельми важливим, оскільки воно спрямоване на аналіз та розуміння того, як держав</w:t>
      </w:r>
      <w:r w:rsidR="00BA36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мож</w:t>
      </w:r>
      <w:r w:rsidR="00BA369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оптимально реагувати на кризові ситуації та забезпечувати стабільність </w:t>
      </w:r>
      <w:r w:rsidR="00BA36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добробут свого населення. Результати такого дослідження можуть служити основою для розробки ефективних стратегій управління в умовах соціально-політичної турбулентності та сприяти побудові стійкого суспільства.</w:t>
      </w:r>
    </w:p>
    <w:p w:rsidR="004D4D2A" w:rsidRPr="00CF74AC" w:rsidRDefault="004D4D2A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lastRenderedPageBreak/>
        <w:t>У зв'язку з цим важливо провести наполегливий та цілеспрямований пошук оптимальних моделей соціальної відповідальності, а також розробити ефективний механізм соціальної взаємодії.</w:t>
      </w:r>
    </w:p>
    <w:p w:rsidR="000A2E18" w:rsidRPr="00CF74AC" w:rsidRDefault="00BA369F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Сумлінний 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визначенн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ефективних стратегій реалізації соціальної відповідальності держави, суспільства а також громадянина в умовах соціально-політичної кризи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відкриває нові способи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>керуючись якими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виклик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кризових ситуацій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A2E18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ефективно забезпечувати соціальний захист громадян.</w:t>
      </w:r>
    </w:p>
    <w:p w:rsidR="006D4ACC" w:rsidRPr="00CF74AC" w:rsidRDefault="006D4ACC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>Проведені попередні дослідження відзначають численні загальні та унікальні проблеми на шляху впровадження соціальної відповідальності в Україні</w:t>
      </w:r>
      <w:r w:rsidR="00BA369F">
        <w:rPr>
          <w:rFonts w:ascii="Times New Roman" w:hAnsi="Times New Roman" w:cs="Times New Roman"/>
          <w:sz w:val="28"/>
          <w:szCs w:val="28"/>
          <w:lang w:val="uk-UA"/>
        </w:rPr>
        <w:t xml:space="preserve"> за обставин війни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. Умови формування цієї системи відрізняються унікальними рисами: </w:t>
      </w:r>
    </w:p>
    <w:p w:rsidR="006D4ACC" w:rsidRPr="00CF74AC" w:rsidRDefault="006F223F" w:rsidP="00CF7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країна 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69F">
        <w:rPr>
          <w:rFonts w:ascii="Times New Roman" w:hAnsi="Times New Roman" w:cs="Times New Roman"/>
          <w:sz w:val="28"/>
          <w:szCs w:val="28"/>
          <w:lang w:val="uk-UA"/>
        </w:rPr>
        <w:t xml:space="preserve">мала і 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має всі ознаки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серйозної соціально-економічної кризи;</w:t>
      </w:r>
    </w:p>
    <w:p w:rsidR="006D4ACC" w:rsidRPr="00CF74AC" w:rsidRDefault="006F223F" w:rsidP="00CF7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структура </w:t>
      </w:r>
      <w:r w:rsidR="00BA1619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в державі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вкрай поляризована;</w:t>
      </w:r>
    </w:p>
    <w:p w:rsidR="006D4ACC" w:rsidRPr="00CF74AC" w:rsidRDefault="006F223F" w:rsidP="00CF7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корупція, корпоративні інтереси та зрощення бізнесу з апаратними структурами є серйозною перепоною;</w:t>
      </w:r>
    </w:p>
    <w:p w:rsidR="006D4ACC" w:rsidRPr="00CF74AC" w:rsidRDefault="006F223F" w:rsidP="00CF7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недостатня соціально-економічна ефективність діяльності підприємств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, спричинена війною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4ACC" w:rsidRPr="00CF74AC" w:rsidRDefault="006F223F" w:rsidP="00CF7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держава не 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в змозі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вияв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достатн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соціальн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</w:t>
      </w:r>
      <w:r w:rsidR="00BA369F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, не захищає громадянина;</w:t>
      </w:r>
    </w:p>
    <w:p w:rsidR="006D4ACC" w:rsidRPr="00CF74AC" w:rsidRDefault="004D4D2A" w:rsidP="00CF7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ACC" w:rsidRPr="00CF74AC">
        <w:rPr>
          <w:rFonts w:ascii="Times New Roman" w:hAnsi="Times New Roman" w:cs="Times New Roman"/>
          <w:sz w:val="28"/>
          <w:szCs w:val="28"/>
          <w:lang w:val="uk-UA"/>
        </w:rPr>
        <w:t>розмивання цінностей та порушення законів</w:t>
      </w:r>
      <w:r w:rsidR="006F223F" w:rsidRPr="00CF74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FD9" w:rsidRDefault="006D4ACC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особливості </w:t>
      </w:r>
      <w:r w:rsidR="004D4D2A" w:rsidRPr="00CF74AC">
        <w:rPr>
          <w:rFonts w:ascii="Times New Roman" w:hAnsi="Times New Roman" w:cs="Times New Roman"/>
          <w:sz w:val="28"/>
          <w:szCs w:val="28"/>
          <w:lang w:val="uk-UA"/>
        </w:rPr>
        <w:t>поясню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ють необхідність активізації </w:t>
      </w:r>
      <w:r w:rsidR="00BA369F">
        <w:rPr>
          <w:rFonts w:ascii="Times New Roman" w:hAnsi="Times New Roman" w:cs="Times New Roman"/>
          <w:sz w:val="28"/>
          <w:szCs w:val="28"/>
          <w:lang w:val="uk-UA"/>
        </w:rPr>
        <w:t>цього феномену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в </w:t>
      </w:r>
      <w:r w:rsidR="006F223F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складних умовах. </w:t>
      </w:r>
    </w:p>
    <w:p w:rsidR="004D4D2A" w:rsidRPr="00CF74AC" w:rsidRDefault="006F223F" w:rsidP="008E6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напрямами розвитку соціальної відповідальності на всіх рівнях має бути подолання перелічених вище перешкод і проблем. </w:t>
      </w:r>
      <w:r w:rsidR="004D4D2A" w:rsidRPr="00CF74AC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, можна виділити ключові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моменти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, спрямован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ефективної системи соціально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ї політики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4D2A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а саме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D4D2A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223F" w:rsidRPr="00CF74AC" w:rsidRDefault="004D4D2A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74AC">
        <w:rPr>
          <w:rFonts w:ascii="Times New Roman" w:hAnsi="Times New Roman" w:cs="Times New Roman"/>
          <w:sz w:val="28"/>
          <w:szCs w:val="28"/>
          <w:lang w:val="uk-UA"/>
        </w:rPr>
        <w:t>-ф</w:t>
      </w:r>
      <w:r w:rsidR="006F223F" w:rsidRPr="00CF74AC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proofErr w:type="spellEnd"/>
      <w:r w:rsidR="006F223F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ідеології і культури соціальної відповідальності в широкому розумінні, що вимагає доброї волі і значних тривалих зусиль від усіх сил суспільства і всіх свідомих громадян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223F" w:rsidRPr="00CF74AC" w:rsidRDefault="004D4D2A" w:rsidP="00CF74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lastRenderedPageBreak/>
        <w:t>- р</w:t>
      </w:r>
      <w:r w:rsidR="006F223F"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озбудова </w:t>
      </w:r>
      <w:r w:rsidR="008E6FD9">
        <w:rPr>
          <w:rFonts w:ascii="Times New Roman" w:hAnsi="Times New Roman" w:cs="Times New Roman"/>
          <w:sz w:val="28"/>
          <w:szCs w:val="28"/>
          <w:lang w:val="uk-UA"/>
        </w:rPr>
        <w:t xml:space="preserve">та підтримка </w:t>
      </w:r>
      <w:r w:rsidR="006F223F" w:rsidRPr="00CF74AC">
        <w:rPr>
          <w:rFonts w:ascii="Times New Roman" w:hAnsi="Times New Roman" w:cs="Times New Roman"/>
          <w:sz w:val="28"/>
          <w:szCs w:val="28"/>
          <w:lang w:val="uk-UA"/>
        </w:rPr>
        <w:t>інноваційної, інтелектуальної економіки, що базується на моральних та етичних принципах, де успіх визначається реальною суспільною цінністю діяльності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223F" w:rsidRPr="00CF74AC" w:rsidRDefault="004D4D2A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>- а</w:t>
      </w:r>
      <w:r w:rsidR="006F223F" w:rsidRPr="00CF74AC">
        <w:rPr>
          <w:rFonts w:ascii="Times New Roman" w:hAnsi="Times New Roman" w:cs="Times New Roman"/>
          <w:sz w:val="28"/>
          <w:szCs w:val="28"/>
          <w:lang w:val="uk-UA"/>
        </w:rPr>
        <w:t>ктивізація та підвищення ефективності держави в ролі власника, роботодавця, законодавця, арбітра, посередника, координатора та гаранта дотримання законів у впровадженні соціальної відповідальності.</w:t>
      </w:r>
    </w:p>
    <w:p w:rsidR="004D4D2A" w:rsidRPr="00CF74AC" w:rsidRDefault="004D4D2A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Найсильнішим каталізатором розвитку соціальної відповідальності, а також його результатом, є створення сприятливого економічного середовища, включаючи ефективну боротьбу з корупцією, що сприятиме оздоровленню національної економіки, її </w:t>
      </w:r>
      <w:proofErr w:type="spellStart"/>
      <w:r w:rsidRPr="00CF74AC">
        <w:rPr>
          <w:rFonts w:ascii="Times New Roman" w:hAnsi="Times New Roman" w:cs="Times New Roman"/>
          <w:sz w:val="28"/>
          <w:szCs w:val="28"/>
          <w:lang w:val="uk-UA"/>
        </w:rPr>
        <w:t>детінізації</w:t>
      </w:r>
      <w:proofErr w:type="spellEnd"/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та поступовому відродженню.</w:t>
      </w:r>
    </w:p>
    <w:p w:rsidR="004D4D2A" w:rsidRPr="00CF74AC" w:rsidRDefault="004D4D2A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Окремим великим завданням є 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>відновлення морального клімату у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суспільстві, забезпечення законності та правопорядку, а також відновлення довіри до державних інститутів та </w:t>
      </w:r>
      <w:proofErr w:type="spellStart"/>
      <w:r w:rsidRPr="00CF74AC">
        <w:rPr>
          <w:rFonts w:ascii="Times New Roman" w:hAnsi="Times New Roman" w:cs="Times New Roman"/>
          <w:sz w:val="28"/>
          <w:szCs w:val="28"/>
          <w:lang w:val="uk-UA"/>
        </w:rPr>
        <w:t>держслужбовців</w:t>
      </w:r>
      <w:proofErr w:type="spellEnd"/>
      <w:r w:rsidRPr="00CF74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4D2A" w:rsidRPr="00CF74AC" w:rsidRDefault="00243A38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>Державна влада та місцеве самоврядування повинні створити умови, що акцентують увагу сторін соціального діалогу (роботодавців і найманих працівників) на їхніх спільних інтересах і сприяють поширенню практики соціальної відповідальності. Наприклад, важливо розробити механізм, який пов'язує можливості отримання державних та муніципальних пільг (бюджетних кредитів, податкових пільг, державних замовлень) з рівнем соціальної відповідальності підприємств і ефективністю соціально-трудових відносин на конкретному підприємств.</w:t>
      </w:r>
    </w:p>
    <w:p w:rsidR="00243A38" w:rsidRPr="00CF74AC" w:rsidRDefault="00243A38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>рівноваги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інтересів сторін соціального діалогу і ефективного розвитку соціально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поведінки необхідно послідовно впроваджувати ідеологію та 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>способи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відповідальності, введення в усвідомлення і практику роботи всіх економічних та соціальних суб'єктів, включаючи державні, підприємницькі та профспілкові структури, ідеї справедливого соціального договору, а не соціальної конфронтації. Також важливим завданням є формування повноправних органів соціального партнерства.</w:t>
      </w:r>
    </w:p>
    <w:p w:rsidR="00243A38" w:rsidRDefault="00243A38" w:rsidP="00CF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4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Соціальна відповідальність, незалежно від того, чи йдеться про державу, бізнес чи 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 xml:space="preserve">громаду або 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окрему особу, представляє собою особливий вид суспільних відносин та неминучий результат розвинуто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 орієнтовано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122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. Це слугує не лише важливим показником економічної, соціальної та політичної зрілості суспільства, але й виокремлюється як необхідний етап у </w:t>
      </w:r>
      <w:r w:rsidR="00F40305"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економі</w:t>
      </w:r>
      <w:r w:rsidR="00F40305">
        <w:rPr>
          <w:rFonts w:ascii="Times New Roman" w:hAnsi="Times New Roman" w:cs="Times New Roman"/>
          <w:sz w:val="28"/>
          <w:szCs w:val="28"/>
          <w:lang w:val="uk-UA"/>
        </w:rPr>
        <w:t>чному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305">
        <w:rPr>
          <w:rFonts w:ascii="Times New Roman" w:hAnsi="Times New Roman" w:cs="Times New Roman"/>
          <w:sz w:val="28"/>
          <w:szCs w:val="28"/>
          <w:lang w:val="uk-UA"/>
        </w:rPr>
        <w:t xml:space="preserve">виживанню 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>країн</w:t>
      </w:r>
      <w:r w:rsidR="00F40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F74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3CE6" w:rsidRPr="006F1C72" w:rsidRDefault="00A83CE6" w:rsidP="00A83CE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1C72">
        <w:rPr>
          <w:rFonts w:ascii="Times New Roman" w:hAnsi="Times New Roman"/>
          <w:sz w:val="28"/>
          <w:szCs w:val="28"/>
          <w:lang w:val="uk-UA"/>
        </w:rPr>
        <w:t xml:space="preserve">Зазначені </w:t>
      </w:r>
      <w:r w:rsidR="00F40305">
        <w:rPr>
          <w:rFonts w:ascii="Times New Roman" w:hAnsi="Times New Roman"/>
          <w:sz w:val="28"/>
          <w:szCs w:val="28"/>
          <w:lang w:val="uk-UA"/>
        </w:rPr>
        <w:t>положення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 враховують комплексний підхід до аналізу соціальної відповідальності </w:t>
      </w:r>
      <w:r w:rsidR="00F40305">
        <w:rPr>
          <w:rFonts w:ascii="Times New Roman" w:hAnsi="Times New Roman"/>
          <w:sz w:val="28"/>
          <w:szCs w:val="28"/>
          <w:lang w:val="uk-UA"/>
        </w:rPr>
        <w:t xml:space="preserve">громадянина, суспільства, </w:t>
      </w:r>
      <w:r w:rsidRPr="006F1C72">
        <w:rPr>
          <w:rFonts w:ascii="Times New Roman" w:hAnsi="Times New Roman"/>
          <w:sz w:val="28"/>
          <w:szCs w:val="28"/>
          <w:lang w:val="uk-UA"/>
        </w:rPr>
        <w:t>держави та ї</w:t>
      </w:r>
      <w:r w:rsidR="00F40305">
        <w:rPr>
          <w:rFonts w:ascii="Times New Roman" w:hAnsi="Times New Roman"/>
          <w:sz w:val="28"/>
          <w:szCs w:val="28"/>
          <w:lang w:val="uk-UA"/>
        </w:rPr>
        <w:t>хню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 роль у вирішенні соціальних проблем у періоди кризи.</w:t>
      </w:r>
    </w:p>
    <w:p w:rsidR="00243A38" w:rsidRDefault="00F40305" w:rsidP="00243A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>соціальна відповідальність виступає ключовим елементом сталих та стійких суспільних відносин. Держава в цьому контексті володіє стратегічним значенням, оскільки від неї очікується лідерств</w:t>
      </w:r>
      <w:r>
        <w:rPr>
          <w:rFonts w:ascii="Times New Roman" w:hAnsi="Times New Roman"/>
          <w:sz w:val="28"/>
          <w:szCs w:val="28"/>
          <w:lang w:val="uk-UA"/>
        </w:rPr>
        <w:t>о та системний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 xml:space="preserve"> підх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 xml:space="preserve">д у вирішенні проблем. </w:t>
      </w:r>
      <w:r w:rsidR="005B58C1">
        <w:rPr>
          <w:rFonts w:ascii="Times New Roman" w:hAnsi="Times New Roman"/>
          <w:sz w:val="28"/>
          <w:szCs w:val="28"/>
          <w:lang w:val="uk-UA"/>
        </w:rPr>
        <w:t>Водночас слід з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>азнач</w:t>
      </w:r>
      <w:r w:rsidR="005B58C1">
        <w:rPr>
          <w:rFonts w:ascii="Times New Roman" w:hAnsi="Times New Roman"/>
          <w:sz w:val="28"/>
          <w:szCs w:val="28"/>
          <w:lang w:val="uk-UA"/>
        </w:rPr>
        <w:t>ити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>, що соціальна відповідальність держави є не лише моральн</w:t>
      </w:r>
      <w:r w:rsidR="005B58C1">
        <w:rPr>
          <w:rFonts w:ascii="Times New Roman" w:hAnsi="Times New Roman"/>
          <w:sz w:val="28"/>
          <w:szCs w:val="28"/>
          <w:lang w:val="uk-UA"/>
        </w:rPr>
        <w:t>им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 xml:space="preserve"> імперативом, але й ключовим чинником ефективності суспільства.</w:t>
      </w:r>
    </w:p>
    <w:p w:rsidR="00A83CE6" w:rsidRPr="006F1C72" w:rsidRDefault="00A83CE6" w:rsidP="00A83CE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1C72">
        <w:rPr>
          <w:rFonts w:ascii="Times New Roman" w:hAnsi="Times New Roman"/>
          <w:sz w:val="28"/>
          <w:szCs w:val="28"/>
          <w:lang w:val="uk-UA"/>
        </w:rPr>
        <w:t xml:space="preserve">Дослідження підтверджує, що умови соціально-політичної кризи покладають додаткові виклики на плечі держави щодо забезпечення соціальної стабільності та забезпечення основних потреб громадян. </w:t>
      </w:r>
      <w:r w:rsidR="005B58C1">
        <w:rPr>
          <w:rFonts w:ascii="Times New Roman" w:hAnsi="Times New Roman"/>
          <w:sz w:val="28"/>
          <w:szCs w:val="28"/>
          <w:lang w:val="uk-UA"/>
        </w:rPr>
        <w:t>Дета</w:t>
      </w:r>
      <w:r w:rsidRPr="006F1C72">
        <w:rPr>
          <w:rFonts w:ascii="Times New Roman" w:hAnsi="Times New Roman"/>
          <w:sz w:val="28"/>
          <w:szCs w:val="28"/>
          <w:lang w:val="uk-UA"/>
        </w:rPr>
        <w:t>льний аналіз показав, що ефективна соціальна політика може виявитися вирішальним фактором у подоланні кризових ситуацій та реабілітації суспільства.</w:t>
      </w:r>
    </w:p>
    <w:p w:rsidR="00243A38" w:rsidRPr="006F1C72" w:rsidRDefault="00A83CE6" w:rsidP="00243A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>ержаві</w:t>
      </w:r>
      <w:r w:rsidR="005B58C1">
        <w:rPr>
          <w:rFonts w:ascii="Times New Roman" w:hAnsi="Times New Roman"/>
          <w:sz w:val="28"/>
          <w:szCs w:val="28"/>
          <w:lang w:val="uk-UA"/>
        </w:rPr>
        <w:t xml:space="preserve"> та суспільству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 xml:space="preserve"> необхідно системно реагувати на виклики соціальної кризи, сприяючи розвитку соціально-відповідального управління. Важливо визнати, що соціальна відповідальність повинна стати не лише окремою програмою, але і невід'ємною складовою стратегії в управлінні соціальними питаннями</w:t>
      </w:r>
      <w:r w:rsidR="005B58C1">
        <w:rPr>
          <w:rFonts w:ascii="Times New Roman" w:hAnsi="Times New Roman"/>
          <w:sz w:val="28"/>
          <w:szCs w:val="28"/>
          <w:lang w:val="uk-UA"/>
        </w:rPr>
        <w:t xml:space="preserve"> як під час війни, так і в період післявоєнного відродження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>.</w:t>
      </w:r>
    </w:p>
    <w:p w:rsidR="00243A38" w:rsidRDefault="005B58C1" w:rsidP="00243A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 xml:space="preserve">ажливим етапом є впровадження прозорих механізмів моніторингу та оцінки результативності соціальних програм. Це дозволить забезпечити 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відкритість та відповідальність у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суспільних груп та 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>держави а також визначити напрями подальши</w:t>
      </w:r>
      <w:r w:rsidR="00243A38">
        <w:rPr>
          <w:rFonts w:ascii="Times New Roman" w:hAnsi="Times New Roman"/>
          <w:sz w:val="28"/>
          <w:szCs w:val="28"/>
          <w:lang w:val="uk-UA"/>
        </w:rPr>
        <w:t>х</w:t>
      </w:r>
      <w:r w:rsidR="00A83C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3A38" w:rsidRPr="006F1C72">
        <w:rPr>
          <w:rFonts w:ascii="Times New Roman" w:hAnsi="Times New Roman"/>
          <w:sz w:val="28"/>
          <w:szCs w:val="28"/>
          <w:lang w:val="uk-UA"/>
        </w:rPr>
        <w:t>вдосконалень.</w:t>
      </w:r>
    </w:p>
    <w:p w:rsidR="00A83CE6" w:rsidRPr="006F1C72" w:rsidRDefault="00A83CE6" w:rsidP="00243A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1C72">
        <w:rPr>
          <w:rFonts w:ascii="Times New Roman" w:hAnsi="Times New Roman"/>
          <w:sz w:val="28"/>
          <w:szCs w:val="28"/>
          <w:lang w:val="uk-UA"/>
        </w:rPr>
        <w:t>В цілому, результати дослідження підкреслюють важливість та необхідність активно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 участі </w:t>
      </w:r>
      <w:r w:rsidR="005E36EF">
        <w:rPr>
          <w:rFonts w:ascii="Times New Roman" w:hAnsi="Times New Roman"/>
          <w:sz w:val="28"/>
          <w:szCs w:val="28"/>
          <w:lang w:val="uk-UA"/>
        </w:rPr>
        <w:t xml:space="preserve">громади та </w:t>
      </w:r>
      <w:r w:rsidRPr="006F1C72">
        <w:rPr>
          <w:rFonts w:ascii="Times New Roman" w:hAnsi="Times New Roman"/>
          <w:sz w:val="28"/>
          <w:szCs w:val="28"/>
          <w:lang w:val="uk-UA"/>
        </w:rPr>
        <w:t>держави в сфері соціальної відповідальності, як основного фактор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 стабілізації та розвитку суспільства під час соціально-політичних криз. Досягнення цих цілей передбачає системні зміни в політиці та управлінні, а також </w:t>
      </w:r>
      <w:r w:rsidR="005E36EF">
        <w:rPr>
          <w:rFonts w:ascii="Times New Roman" w:hAnsi="Times New Roman"/>
          <w:sz w:val="28"/>
          <w:szCs w:val="28"/>
          <w:lang w:val="uk-UA"/>
        </w:rPr>
        <w:t xml:space="preserve">у формуванні </w:t>
      </w:r>
      <w:r w:rsidRPr="006F1C72">
        <w:rPr>
          <w:rFonts w:ascii="Times New Roman" w:hAnsi="Times New Roman"/>
          <w:sz w:val="28"/>
          <w:szCs w:val="28"/>
          <w:lang w:val="uk-UA"/>
        </w:rPr>
        <w:t>спільн</w:t>
      </w:r>
      <w:r w:rsidR="005E36EF">
        <w:rPr>
          <w:rFonts w:ascii="Times New Roman" w:hAnsi="Times New Roman"/>
          <w:sz w:val="28"/>
          <w:szCs w:val="28"/>
          <w:lang w:val="uk-UA"/>
        </w:rPr>
        <w:t>их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 зусил</w:t>
      </w:r>
      <w:r w:rsidR="005E36EF">
        <w:rPr>
          <w:rFonts w:ascii="Times New Roman" w:hAnsi="Times New Roman"/>
          <w:sz w:val="28"/>
          <w:szCs w:val="28"/>
          <w:lang w:val="uk-UA"/>
        </w:rPr>
        <w:t>ь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 всіх сторін суспільства для забезпечення </w:t>
      </w:r>
      <w:r w:rsidR="005E36EF">
        <w:rPr>
          <w:rFonts w:ascii="Times New Roman" w:hAnsi="Times New Roman"/>
          <w:sz w:val="28"/>
          <w:szCs w:val="28"/>
          <w:lang w:val="uk-UA"/>
        </w:rPr>
        <w:t>стійкого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 розвитку</w:t>
      </w:r>
      <w:r w:rsidR="005E36EF">
        <w:rPr>
          <w:rFonts w:ascii="Times New Roman" w:hAnsi="Times New Roman"/>
          <w:sz w:val="28"/>
          <w:szCs w:val="28"/>
          <w:lang w:val="uk-UA"/>
        </w:rPr>
        <w:t>.</w:t>
      </w:r>
    </w:p>
    <w:p w:rsidR="00243A38" w:rsidRDefault="00243A38" w:rsidP="00243A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Джерела:</w:t>
      </w:r>
    </w:p>
    <w:p w:rsidR="00CF74AC" w:rsidRPr="006F1C72" w:rsidRDefault="00CF74AC" w:rsidP="00CF74AC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Гарбар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Ж.В. Корпоративне управління та соціальна відповідальність. Частина 2. Корпоративна соціальна відповідальність: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. посібник / Ж. В.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Гарбар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, К. В. Мазур, Т. Г.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Мостенська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. Вінниця : ВНАУ, 2020. 228 с. </w:t>
      </w:r>
    </w:p>
    <w:p w:rsidR="00243A38" w:rsidRDefault="00CF74AC" w:rsidP="00CF74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Соціальна відповідальність суспільних інститутів: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інноваційний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соціально-гуманітарний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аспект / авт.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.; за наук. ред. А. Я.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Кузнєцової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, Л. К.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Семів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, З. Е. Скринник.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Київ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: ДВНЗ «Університет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банківської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справи», 2019. 287 с.</w:t>
      </w:r>
    </w:p>
    <w:p w:rsidR="00CF74AC" w:rsidRPr="0055357A" w:rsidRDefault="00CF74AC" w:rsidP="00CF74AC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C72">
        <w:rPr>
          <w:rFonts w:ascii="Times New Roman" w:hAnsi="Times New Roman"/>
          <w:sz w:val="28"/>
          <w:szCs w:val="28"/>
          <w:lang w:val="uk-UA"/>
        </w:rPr>
        <w:t xml:space="preserve">Соціальна відповідальність :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. / Н. М. Сіренко, Т. І.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Лункіна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, А. В. Бурковська.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Миколаїв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: МНАУ, 2021. 216 с.</w:t>
      </w:r>
    </w:p>
    <w:p w:rsidR="00CF74AC" w:rsidRPr="006F1C72" w:rsidRDefault="00CF74AC" w:rsidP="00CF74AC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CF74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Бібік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Н. В. Соціальна відповідальність: конспект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лекцій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для студентів усіх форм навчання за спеціальностями 051 – Економіка та 071 – Облік і оподаткування / Н. В.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Бібік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; Харків. нац. ун-т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госп-ва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 ім. О. М.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. Харків : ХНУМГ ім. О. М. </w:t>
      </w:r>
      <w:proofErr w:type="spellStart"/>
      <w:r w:rsidRPr="006F1C72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Pr="006F1C72">
        <w:rPr>
          <w:rFonts w:ascii="Times New Roman" w:hAnsi="Times New Roman"/>
          <w:sz w:val="28"/>
          <w:szCs w:val="28"/>
          <w:lang w:val="uk-UA"/>
        </w:rPr>
        <w:t xml:space="preserve">, 2019. 69 с. </w:t>
      </w:r>
    </w:p>
    <w:p w:rsidR="00CF74AC" w:rsidRPr="00CF74AC" w:rsidRDefault="00CF74AC" w:rsidP="00CF74A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3A38" w:rsidRPr="006F1C72" w:rsidRDefault="00243A38" w:rsidP="00243A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3A38" w:rsidRPr="006F1C72" w:rsidRDefault="00243A38" w:rsidP="006F22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223F" w:rsidRPr="006F1C72" w:rsidRDefault="006F223F" w:rsidP="006F22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D4ACC" w:rsidRPr="006F1C72" w:rsidRDefault="006D4ACC" w:rsidP="000A2E1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248A" w:rsidRPr="000A2E18" w:rsidRDefault="0005248A" w:rsidP="000A2E18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sectPr w:rsidR="0005248A" w:rsidRPr="000A2E18" w:rsidSect="00A14A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C062C"/>
    <w:multiLevelType w:val="hybridMultilevel"/>
    <w:tmpl w:val="A576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7200D"/>
    <w:multiLevelType w:val="hybridMultilevel"/>
    <w:tmpl w:val="81A86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14A35"/>
    <w:rsid w:val="0005248A"/>
    <w:rsid w:val="000A2E18"/>
    <w:rsid w:val="00243A38"/>
    <w:rsid w:val="002E26A2"/>
    <w:rsid w:val="00327765"/>
    <w:rsid w:val="003A6716"/>
    <w:rsid w:val="004B468B"/>
    <w:rsid w:val="004D4D2A"/>
    <w:rsid w:val="005B58C1"/>
    <w:rsid w:val="005E36EF"/>
    <w:rsid w:val="006D4ACC"/>
    <w:rsid w:val="006F223F"/>
    <w:rsid w:val="006F3C1D"/>
    <w:rsid w:val="00795C43"/>
    <w:rsid w:val="008E1122"/>
    <w:rsid w:val="008E6FD9"/>
    <w:rsid w:val="00A14A35"/>
    <w:rsid w:val="00A83CE6"/>
    <w:rsid w:val="00BA1619"/>
    <w:rsid w:val="00BA369F"/>
    <w:rsid w:val="00CF74AC"/>
    <w:rsid w:val="00F40305"/>
    <w:rsid w:val="00FA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3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CF74A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2024-02-10T13:05:00Z</dcterms:created>
  <dcterms:modified xsi:type="dcterms:W3CDTF">2024-02-11T14:35:00Z</dcterms:modified>
</cp:coreProperties>
</file>