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D2" w:rsidRPr="00DE5157" w:rsidRDefault="00B721D2" w:rsidP="004A10A7">
      <w:pPr>
        <w:spacing w:after="0" w:line="240" w:lineRule="auto"/>
        <w:ind w:firstLine="567"/>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УДК 624.1 (342.7)</w:t>
      </w:r>
    </w:p>
    <w:p w:rsidR="004A10A7" w:rsidRPr="00DE5157" w:rsidRDefault="004A10A7" w:rsidP="004A10A7">
      <w:pPr>
        <w:spacing w:after="0" w:line="240" w:lineRule="auto"/>
        <w:ind w:firstLine="567"/>
        <w:jc w:val="both"/>
        <w:rPr>
          <w:rFonts w:ascii="Times New Roman" w:hAnsi="Times New Roman" w:cs="Times New Roman"/>
          <w:sz w:val="24"/>
          <w:szCs w:val="24"/>
          <w:lang w:val="uk-UA"/>
        </w:rPr>
      </w:pPr>
    </w:p>
    <w:p w:rsidR="00B721D2" w:rsidRPr="00DE5157" w:rsidRDefault="00B721D2" w:rsidP="004A10A7">
      <w:pPr>
        <w:spacing w:after="0" w:line="240" w:lineRule="auto"/>
        <w:ind w:firstLine="567"/>
        <w:jc w:val="center"/>
        <w:rPr>
          <w:rFonts w:ascii="Times New Roman" w:hAnsi="Times New Roman" w:cs="Times New Roman"/>
          <w:i/>
          <w:sz w:val="24"/>
          <w:szCs w:val="24"/>
          <w:lang w:val="uk-UA"/>
        </w:rPr>
      </w:pPr>
      <w:r w:rsidRPr="00DE5157">
        <w:rPr>
          <w:rFonts w:ascii="Times New Roman" w:hAnsi="Times New Roman" w:cs="Times New Roman"/>
          <w:b/>
          <w:i/>
          <w:sz w:val="24"/>
          <w:szCs w:val="24"/>
          <w:lang w:val="uk-UA"/>
        </w:rPr>
        <w:t>Лариса ХАТКОВА</w:t>
      </w:r>
      <w:r w:rsidRPr="00DE5157">
        <w:rPr>
          <w:rFonts w:ascii="Times New Roman" w:hAnsi="Times New Roman" w:cs="Times New Roman"/>
          <w:i/>
          <w:sz w:val="24"/>
          <w:szCs w:val="24"/>
          <w:lang w:val="uk-UA"/>
        </w:rPr>
        <w:t xml:space="preserve">, кандидат педагогічних наук, доцент </w:t>
      </w:r>
    </w:p>
    <w:p w:rsidR="00B721D2" w:rsidRPr="00DE5157" w:rsidRDefault="00B721D2" w:rsidP="004A10A7">
      <w:pPr>
        <w:spacing w:after="0" w:line="240" w:lineRule="auto"/>
        <w:ind w:firstLine="567"/>
        <w:jc w:val="center"/>
        <w:rPr>
          <w:rFonts w:ascii="Times New Roman" w:hAnsi="Times New Roman" w:cs="Times New Roman"/>
          <w:i/>
          <w:sz w:val="24"/>
          <w:szCs w:val="24"/>
          <w:lang w:val="uk-UA"/>
        </w:rPr>
      </w:pPr>
      <w:r w:rsidRPr="00DE5157">
        <w:rPr>
          <w:rFonts w:ascii="Times New Roman" w:hAnsi="Times New Roman" w:cs="Times New Roman"/>
          <w:i/>
          <w:sz w:val="24"/>
          <w:szCs w:val="24"/>
          <w:lang w:val="uk-UA"/>
        </w:rPr>
        <w:t xml:space="preserve">(ORCID: 0000-0001-5140- 0213), </w:t>
      </w:r>
    </w:p>
    <w:p w:rsidR="00B721D2" w:rsidRPr="00DE5157" w:rsidRDefault="00B721D2" w:rsidP="004A10A7">
      <w:pPr>
        <w:spacing w:after="0" w:line="240" w:lineRule="auto"/>
        <w:ind w:firstLine="567"/>
        <w:jc w:val="center"/>
        <w:rPr>
          <w:rFonts w:ascii="Times New Roman" w:hAnsi="Times New Roman" w:cs="Times New Roman"/>
          <w:i/>
          <w:sz w:val="24"/>
          <w:szCs w:val="24"/>
          <w:lang w:val="uk-UA"/>
        </w:rPr>
      </w:pPr>
      <w:r w:rsidRPr="00DE5157">
        <w:rPr>
          <w:rFonts w:ascii="Times New Roman" w:hAnsi="Times New Roman" w:cs="Times New Roman"/>
          <w:b/>
          <w:i/>
          <w:sz w:val="24"/>
          <w:szCs w:val="24"/>
          <w:lang w:val="uk-UA"/>
        </w:rPr>
        <w:t>Вікторія ДАГІЛЬ</w:t>
      </w:r>
      <w:r w:rsidRPr="00DE5157">
        <w:rPr>
          <w:rFonts w:ascii="Times New Roman" w:hAnsi="Times New Roman" w:cs="Times New Roman"/>
          <w:i/>
          <w:sz w:val="24"/>
          <w:szCs w:val="24"/>
          <w:lang w:val="uk-UA"/>
        </w:rPr>
        <w:t xml:space="preserve"> (ORCID: 0000-0001-7335-609X), </w:t>
      </w:r>
    </w:p>
    <w:p w:rsidR="00B721D2" w:rsidRPr="00DE5157" w:rsidRDefault="00B721D2" w:rsidP="004A10A7">
      <w:pPr>
        <w:spacing w:after="0" w:line="240" w:lineRule="auto"/>
        <w:ind w:firstLine="567"/>
        <w:jc w:val="center"/>
        <w:rPr>
          <w:rFonts w:ascii="Times New Roman" w:hAnsi="Times New Roman" w:cs="Times New Roman"/>
          <w:i/>
          <w:sz w:val="24"/>
          <w:szCs w:val="24"/>
          <w:lang w:val="uk-UA"/>
        </w:rPr>
      </w:pPr>
      <w:r w:rsidRPr="00DE5157">
        <w:rPr>
          <w:rFonts w:ascii="Times New Roman" w:hAnsi="Times New Roman" w:cs="Times New Roman"/>
          <w:i/>
          <w:sz w:val="24"/>
          <w:szCs w:val="24"/>
          <w:lang w:val="uk-UA"/>
        </w:rPr>
        <w:t>Черкаський інститут пожежної безпеки імені Героїв Чорнобиля Національного університету цивільного захисту України</w:t>
      </w:r>
    </w:p>
    <w:p w:rsidR="004A10A7" w:rsidRPr="00DE5157" w:rsidRDefault="004A10A7" w:rsidP="004A10A7">
      <w:pPr>
        <w:spacing w:after="0" w:line="240" w:lineRule="auto"/>
        <w:ind w:firstLine="567"/>
        <w:jc w:val="center"/>
        <w:rPr>
          <w:rFonts w:ascii="Times New Roman" w:hAnsi="Times New Roman" w:cs="Times New Roman"/>
          <w:i/>
          <w:sz w:val="24"/>
          <w:szCs w:val="24"/>
          <w:lang w:val="uk-UA"/>
        </w:rPr>
      </w:pPr>
    </w:p>
    <w:p w:rsidR="00475DCD" w:rsidRPr="00DE5157" w:rsidRDefault="00475DCD" w:rsidP="004A10A7">
      <w:pPr>
        <w:spacing w:after="0" w:line="240" w:lineRule="auto"/>
        <w:ind w:firstLine="567"/>
        <w:jc w:val="center"/>
        <w:rPr>
          <w:rFonts w:ascii="Times New Roman" w:hAnsi="Times New Roman" w:cs="Times New Roman"/>
          <w:b/>
          <w:sz w:val="24"/>
          <w:szCs w:val="24"/>
          <w:lang w:val="uk-UA"/>
        </w:rPr>
      </w:pPr>
      <w:r w:rsidRPr="00DE5157">
        <w:rPr>
          <w:rFonts w:ascii="Times New Roman" w:hAnsi="Times New Roman" w:cs="Times New Roman"/>
          <w:b/>
          <w:sz w:val="24"/>
          <w:szCs w:val="24"/>
          <w:lang w:val="uk-UA"/>
        </w:rPr>
        <w:t xml:space="preserve">ДОСЛІДЖЕННЯ ВЕЛИЧИНИ ПОЖЕЖНОГО РИЗИКУ </w:t>
      </w:r>
      <w:r w:rsidR="00613604" w:rsidRPr="00DE5157">
        <w:rPr>
          <w:rFonts w:ascii="Times New Roman" w:hAnsi="Times New Roman" w:cs="Times New Roman"/>
          <w:b/>
          <w:sz w:val="24"/>
          <w:szCs w:val="24"/>
          <w:lang w:val="uk-UA"/>
        </w:rPr>
        <w:t>ПІД ЧАС</w:t>
      </w:r>
      <w:r w:rsidRPr="00DE5157">
        <w:rPr>
          <w:rFonts w:ascii="Times New Roman" w:hAnsi="Times New Roman" w:cs="Times New Roman"/>
          <w:b/>
          <w:sz w:val="24"/>
          <w:szCs w:val="24"/>
          <w:lang w:val="uk-UA"/>
        </w:rPr>
        <w:t xml:space="preserve"> ТРАНСПОРТУВАНН</w:t>
      </w:r>
      <w:r w:rsidR="00FD1662">
        <w:rPr>
          <w:rFonts w:ascii="Times New Roman" w:hAnsi="Times New Roman" w:cs="Times New Roman"/>
          <w:b/>
          <w:sz w:val="24"/>
          <w:szCs w:val="24"/>
          <w:lang w:val="uk-UA"/>
        </w:rPr>
        <w:t>Я ТА ЗБЕРІГАННЯ</w:t>
      </w:r>
      <w:r w:rsidRPr="00DE5157">
        <w:rPr>
          <w:rFonts w:ascii="Times New Roman" w:hAnsi="Times New Roman" w:cs="Times New Roman"/>
          <w:b/>
          <w:sz w:val="24"/>
          <w:szCs w:val="24"/>
          <w:lang w:val="uk-UA"/>
        </w:rPr>
        <w:t xml:space="preserve"> НАФТОПРОДУКТІВ В УМОВАХ НАФТОБАЗИ  </w:t>
      </w:r>
    </w:p>
    <w:p w:rsidR="00E17715" w:rsidRPr="00DE5157" w:rsidRDefault="00E17715" w:rsidP="004A10A7">
      <w:pPr>
        <w:spacing w:after="0" w:line="240" w:lineRule="auto"/>
        <w:jc w:val="both"/>
        <w:rPr>
          <w:rFonts w:ascii="Times New Roman" w:hAnsi="Times New Roman" w:cs="Times New Roman"/>
          <w:sz w:val="24"/>
          <w:szCs w:val="24"/>
          <w:lang w:val="uk-UA"/>
        </w:rPr>
      </w:pPr>
    </w:p>
    <w:p w:rsidR="00E17715" w:rsidRPr="00DE5157" w:rsidRDefault="00094EDA" w:rsidP="002B26FE">
      <w:pPr>
        <w:spacing w:before="120" w:after="0" w:line="240" w:lineRule="auto"/>
        <w:ind w:firstLine="709"/>
        <w:jc w:val="both"/>
        <w:rPr>
          <w:rFonts w:ascii="Times New Roman" w:hAnsi="Times New Roman" w:cs="Times New Roman"/>
          <w:i/>
          <w:sz w:val="24"/>
          <w:szCs w:val="24"/>
          <w:lang w:val="uk-UA"/>
        </w:rPr>
      </w:pPr>
      <w:r w:rsidRPr="00DE5157">
        <w:rPr>
          <w:rFonts w:ascii="Times New Roman" w:hAnsi="Times New Roman" w:cs="Times New Roman"/>
          <w:b/>
          <w:i/>
          <w:sz w:val="24"/>
          <w:szCs w:val="24"/>
          <w:lang w:val="uk-UA"/>
        </w:rPr>
        <w:t xml:space="preserve">Анотація. </w:t>
      </w:r>
      <w:r w:rsidR="00E17715" w:rsidRPr="00DE5157">
        <w:rPr>
          <w:rFonts w:ascii="Times New Roman" w:hAnsi="Times New Roman" w:cs="Times New Roman"/>
          <w:i/>
          <w:sz w:val="24"/>
          <w:szCs w:val="24"/>
          <w:lang w:val="uk-UA"/>
        </w:rPr>
        <w:t xml:space="preserve">Стратегія ефективного запобігання та профілактики виникнення пожеж повинна будуватись на основі цілей і задач створення безпеко-орієнтованого середовища та мінімізації наслідків в разі настання надзвичайної </w:t>
      </w:r>
      <w:r w:rsidR="000F1E01" w:rsidRPr="00DE5157">
        <w:rPr>
          <w:rFonts w:ascii="Times New Roman" w:hAnsi="Times New Roman" w:cs="Times New Roman"/>
          <w:i/>
          <w:sz w:val="24"/>
          <w:szCs w:val="24"/>
          <w:lang w:val="uk-UA"/>
        </w:rPr>
        <w:t>ситуації</w:t>
      </w:r>
      <w:r w:rsidR="00E17715" w:rsidRPr="00DE5157">
        <w:rPr>
          <w:rFonts w:ascii="Times New Roman" w:hAnsi="Times New Roman" w:cs="Times New Roman"/>
          <w:i/>
          <w:sz w:val="24"/>
          <w:szCs w:val="24"/>
          <w:lang w:val="uk-UA"/>
        </w:rPr>
        <w:t>, зокрема пожежі. Існує багато технік або підходів як до якісного, так і до кількісного аналізу пожежних ризиків. Актуальним є питання деталізованого вивчення і вдосконалення методики оцінювання пожежних ризиків нафтобаз з метою забезпечення належного рівня протипожежного захисту та мінімізації індивідуальних ризиків для людей.</w:t>
      </w:r>
    </w:p>
    <w:p w:rsidR="00B721D2" w:rsidRPr="00DE5157" w:rsidRDefault="00B721D2" w:rsidP="00657AD3">
      <w:pPr>
        <w:spacing w:after="0" w:line="240" w:lineRule="auto"/>
        <w:ind w:firstLine="709"/>
        <w:jc w:val="both"/>
        <w:rPr>
          <w:rFonts w:ascii="Times New Roman" w:hAnsi="Times New Roman" w:cs="Times New Roman"/>
          <w:i/>
          <w:sz w:val="24"/>
          <w:szCs w:val="24"/>
          <w:lang w:val="uk-UA"/>
        </w:rPr>
      </w:pPr>
      <w:r w:rsidRPr="00DE5157">
        <w:rPr>
          <w:rFonts w:ascii="Times New Roman" w:hAnsi="Times New Roman" w:cs="Times New Roman"/>
          <w:i/>
          <w:sz w:val="24"/>
          <w:szCs w:val="24"/>
          <w:lang w:val="uk-UA"/>
        </w:rPr>
        <w:t xml:space="preserve">Мета – визначення індивідуального пожежного ризику на етапах транспортування та зберігання нафтопродуктів на прикладі типової нафтобази в </w:t>
      </w:r>
      <w:r w:rsidR="00613604" w:rsidRPr="00DE5157">
        <w:rPr>
          <w:rFonts w:ascii="Times New Roman" w:hAnsi="Times New Roman" w:cs="Times New Roman"/>
          <w:i/>
          <w:sz w:val="24"/>
          <w:szCs w:val="24"/>
          <w:lang w:val="uk-UA"/>
        </w:rPr>
        <w:t>Черкаської</w:t>
      </w:r>
      <w:r w:rsidRPr="00DE5157">
        <w:rPr>
          <w:rFonts w:ascii="Times New Roman" w:hAnsi="Times New Roman" w:cs="Times New Roman"/>
          <w:i/>
          <w:sz w:val="24"/>
          <w:szCs w:val="24"/>
          <w:lang w:val="uk-UA"/>
        </w:rPr>
        <w:t xml:space="preserve"> області, </w:t>
      </w:r>
      <w:r w:rsidR="00E17715" w:rsidRPr="00DE5157">
        <w:rPr>
          <w:rFonts w:ascii="Times New Roman" w:hAnsi="Times New Roman" w:cs="Times New Roman"/>
          <w:i/>
          <w:sz w:val="24"/>
          <w:szCs w:val="24"/>
          <w:lang w:val="uk-UA"/>
        </w:rPr>
        <w:t>розробка</w:t>
      </w:r>
      <w:r w:rsidRPr="00DE5157">
        <w:rPr>
          <w:rFonts w:ascii="Times New Roman" w:hAnsi="Times New Roman" w:cs="Times New Roman"/>
          <w:i/>
          <w:sz w:val="24"/>
          <w:szCs w:val="24"/>
          <w:lang w:val="uk-UA"/>
        </w:rPr>
        <w:t xml:space="preserve"> заходів щодо зниження ймовірності виникнення надзвичайних ситуацій, пов'язаних із витоком нафтопродуктів та обмеження впливу небезпечних факторів пожежі та вибуху.</w:t>
      </w:r>
    </w:p>
    <w:p w:rsidR="00B721D2" w:rsidRPr="00DE5157" w:rsidRDefault="00B721D2" w:rsidP="00657AD3">
      <w:pPr>
        <w:spacing w:after="0" w:line="240" w:lineRule="auto"/>
        <w:ind w:firstLine="709"/>
        <w:jc w:val="both"/>
        <w:rPr>
          <w:rFonts w:ascii="Times New Roman" w:hAnsi="Times New Roman" w:cs="Times New Roman"/>
          <w:i/>
          <w:sz w:val="24"/>
          <w:szCs w:val="24"/>
          <w:lang w:val="uk-UA"/>
        </w:rPr>
      </w:pPr>
      <w:r w:rsidRPr="00DE5157">
        <w:rPr>
          <w:rFonts w:ascii="Times New Roman" w:hAnsi="Times New Roman" w:cs="Times New Roman"/>
          <w:i/>
          <w:sz w:val="24"/>
          <w:szCs w:val="24"/>
          <w:lang w:val="uk-UA"/>
        </w:rPr>
        <w:t>Об'єктами дослідження є ймовірності несприятливих подій у разі пожежі (використовувався метод структурних схем), і навіть індивідуальний пожежний ризик (вик</w:t>
      </w:r>
      <w:r w:rsidR="00B35AF4">
        <w:rPr>
          <w:rFonts w:ascii="Times New Roman" w:hAnsi="Times New Roman" w:cs="Times New Roman"/>
          <w:i/>
          <w:sz w:val="24"/>
          <w:szCs w:val="24"/>
          <w:lang w:val="uk-UA"/>
        </w:rPr>
        <w:t>ористовувалися нормативні методи</w:t>
      </w:r>
      <w:r w:rsidR="004042A2">
        <w:rPr>
          <w:rFonts w:ascii="Times New Roman" w:hAnsi="Times New Roman" w:cs="Times New Roman"/>
          <w:i/>
          <w:sz w:val="24"/>
          <w:szCs w:val="24"/>
          <w:lang w:val="uk-UA"/>
        </w:rPr>
        <w:t>)</w:t>
      </w:r>
      <w:r w:rsidRPr="00DE5157">
        <w:rPr>
          <w:rFonts w:ascii="Times New Roman" w:hAnsi="Times New Roman" w:cs="Times New Roman"/>
          <w:i/>
          <w:sz w:val="24"/>
          <w:szCs w:val="24"/>
          <w:lang w:val="uk-UA"/>
        </w:rPr>
        <w:t>. Методом логічного дерева подій з урахуванням вимог норм здійснено розрахунок ймовірності реалізації сценаріїв розвитку аварії. Проведено прогн</w:t>
      </w:r>
      <w:r w:rsidR="00094EDA" w:rsidRPr="00DE5157">
        <w:rPr>
          <w:rFonts w:ascii="Times New Roman" w:hAnsi="Times New Roman" w:cs="Times New Roman"/>
          <w:i/>
          <w:sz w:val="24"/>
          <w:szCs w:val="24"/>
          <w:lang w:val="uk-UA"/>
        </w:rPr>
        <w:t>озування</w:t>
      </w:r>
      <w:r w:rsidRPr="00DE5157">
        <w:rPr>
          <w:rFonts w:ascii="Times New Roman" w:hAnsi="Times New Roman" w:cs="Times New Roman"/>
          <w:i/>
          <w:sz w:val="24"/>
          <w:szCs w:val="24"/>
          <w:lang w:val="uk-UA"/>
        </w:rPr>
        <w:t xml:space="preserve"> наслідків різноманітних аварійних сценаріїв розвитку надзвичайних ситуацій, пов'язаних із пожежами. Розраховані розподіли індивідуального пожежного ризику на об'єктах зберігання нафтопродуктів дозволили встановити ділянки максимальної небезпеки персоналу.</w:t>
      </w:r>
      <w:r w:rsidR="004042A2">
        <w:rPr>
          <w:rFonts w:ascii="Times New Roman" w:hAnsi="Times New Roman" w:cs="Times New Roman"/>
          <w:i/>
          <w:sz w:val="24"/>
          <w:szCs w:val="24"/>
          <w:lang w:val="uk-UA"/>
        </w:rPr>
        <w:t xml:space="preserve"> </w:t>
      </w:r>
      <w:r w:rsidRPr="00DE5157">
        <w:rPr>
          <w:rFonts w:ascii="Times New Roman" w:hAnsi="Times New Roman" w:cs="Times New Roman"/>
          <w:i/>
          <w:sz w:val="24"/>
          <w:szCs w:val="24"/>
          <w:lang w:val="uk-UA"/>
        </w:rPr>
        <w:t xml:space="preserve">Розраховані розподіли індивідуального пожежного ризику на об'єктах зберігання нафтопродуктів дозволили встановити </w:t>
      </w:r>
      <w:r w:rsidR="00C61CE0" w:rsidRPr="00DE5157">
        <w:rPr>
          <w:rFonts w:ascii="Times New Roman" w:hAnsi="Times New Roman" w:cs="Times New Roman"/>
          <w:i/>
          <w:sz w:val="24"/>
          <w:szCs w:val="24"/>
          <w:lang w:val="uk-UA"/>
        </w:rPr>
        <w:t>місця</w:t>
      </w:r>
      <w:r w:rsidRPr="00DE5157">
        <w:rPr>
          <w:rFonts w:ascii="Times New Roman" w:hAnsi="Times New Roman" w:cs="Times New Roman"/>
          <w:i/>
          <w:sz w:val="24"/>
          <w:szCs w:val="24"/>
          <w:lang w:val="uk-UA"/>
        </w:rPr>
        <w:t xml:space="preserve"> максимальної небезпеки персоналу. Досліджено небезпеку розвитку аварії при розвантаженні залізничних цистерн, при зберіганні нафтопродуктів у резервуарах </w:t>
      </w:r>
      <w:r w:rsidR="00094EDA" w:rsidRPr="00DE5157">
        <w:rPr>
          <w:rFonts w:ascii="Times New Roman" w:hAnsi="Times New Roman" w:cs="Times New Roman"/>
          <w:i/>
          <w:sz w:val="24"/>
          <w:szCs w:val="24"/>
          <w:lang w:val="uk-UA"/>
        </w:rPr>
        <w:t>РВС</w:t>
      </w:r>
      <w:r w:rsidRPr="00DE5157">
        <w:rPr>
          <w:rFonts w:ascii="Times New Roman" w:hAnsi="Times New Roman" w:cs="Times New Roman"/>
          <w:i/>
          <w:sz w:val="24"/>
          <w:szCs w:val="24"/>
          <w:lang w:val="uk-UA"/>
        </w:rPr>
        <w:t>-2000 та заповненні автомобільної цистерни.</w:t>
      </w:r>
    </w:p>
    <w:p w:rsidR="00B721D2" w:rsidRPr="00DE5157" w:rsidRDefault="00094EDA" w:rsidP="00657AD3">
      <w:pPr>
        <w:spacing w:after="0" w:line="240" w:lineRule="auto"/>
        <w:ind w:firstLine="709"/>
        <w:jc w:val="both"/>
        <w:rPr>
          <w:rFonts w:ascii="Times New Roman" w:hAnsi="Times New Roman" w:cs="Times New Roman"/>
          <w:i/>
          <w:sz w:val="24"/>
          <w:szCs w:val="24"/>
          <w:lang w:val="uk-UA"/>
        </w:rPr>
      </w:pPr>
      <w:r w:rsidRPr="00DE5157">
        <w:rPr>
          <w:rFonts w:ascii="Times New Roman" w:hAnsi="Times New Roman" w:cs="Times New Roman"/>
          <w:i/>
          <w:sz w:val="24"/>
          <w:szCs w:val="24"/>
          <w:lang w:val="uk-UA"/>
        </w:rPr>
        <w:t>Визначені</w:t>
      </w:r>
      <w:r w:rsidR="00B721D2" w:rsidRPr="00DE5157">
        <w:rPr>
          <w:rFonts w:ascii="Times New Roman" w:hAnsi="Times New Roman" w:cs="Times New Roman"/>
          <w:i/>
          <w:sz w:val="24"/>
          <w:szCs w:val="24"/>
          <w:lang w:val="uk-UA"/>
        </w:rPr>
        <w:t xml:space="preserve"> параметри розвитку негативних подій за можливими небезпечними сценаріями для персоналу нафтобази при можливій аварії. Досліджено розподіл ймовірностей ураження небезпечними факторами пожежі та вибуху (спалаху) на території виробничого майданчика об'єкта для найбільш ймовірних сценаріїв розвитку аварії залізничної цистерни на залізничній естакаді, групи резервуарів </w:t>
      </w:r>
      <w:r w:rsidRPr="00DE5157">
        <w:rPr>
          <w:rFonts w:ascii="Times New Roman" w:hAnsi="Times New Roman" w:cs="Times New Roman"/>
          <w:i/>
          <w:sz w:val="24"/>
          <w:szCs w:val="24"/>
          <w:lang w:val="uk-UA"/>
        </w:rPr>
        <w:t>РВС</w:t>
      </w:r>
      <w:r w:rsidR="00B721D2" w:rsidRPr="00DE5157">
        <w:rPr>
          <w:rFonts w:ascii="Times New Roman" w:hAnsi="Times New Roman" w:cs="Times New Roman"/>
          <w:i/>
          <w:sz w:val="24"/>
          <w:szCs w:val="24"/>
          <w:lang w:val="uk-UA"/>
        </w:rPr>
        <w:t>-2000 та автомобільної цистерни на естакаді наливу автомобільних. Розраховано значення індивідуального пожежного ризику у кожній точці території нафтобази. Розроблено заходи щодо зниження ризику для персоналу у небезпечних зонах.</w:t>
      </w:r>
    </w:p>
    <w:p w:rsidR="00D809A2" w:rsidRPr="00DE5157" w:rsidRDefault="00D809A2" w:rsidP="00657AD3">
      <w:pPr>
        <w:spacing w:after="0" w:line="240" w:lineRule="auto"/>
        <w:ind w:firstLine="709"/>
        <w:jc w:val="both"/>
        <w:rPr>
          <w:rFonts w:ascii="Times New Roman" w:hAnsi="Times New Roman" w:cs="Times New Roman"/>
          <w:i/>
          <w:sz w:val="24"/>
          <w:szCs w:val="24"/>
          <w:lang w:val="uk-UA"/>
        </w:rPr>
      </w:pPr>
    </w:p>
    <w:p w:rsidR="00B721D2" w:rsidRPr="00DE5157" w:rsidRDefault="00B721D2" w:rsidP="00657AD3">
      <w:pPr>
        <w:spacing w:after="0" w:line="240" w:lineRule="auto"/>
        <w:ind w:firstLine="709"/>
        <w:jc w:val="both"/>
        <w:rPr>
          <w:rFonts w:ascii="Times New Roman" w:hAnsi="Times New Roman" w:cs="Times New Roman"/>
          <w:i/>
          <w:sz w:val="24"/>
          <w:szCs w:val="24"/>
          <w:lang w:val="uk-UA"/>
        </w:rPr>
      </w:pPr>
      <w:r w:rsidRPr="00DE5157">
        <w:rPr>
          <w:rFonts w:ascii="Times New Roman" w:hAnsi="Times New Roman" w:cs="Times New Roman"/>
          <w:i/>
          <w:sz w:val="24"/>
          <w:szCs w:val="24"/>
          <w:lang w:val="uk-UA"/>
        </w:rPr>
        <w:t>Ключові слова: аварія, пожежна безпека, ризик, індивідуальний пожежний ризик, залізничний транспорт, автомобільний транспорт, нафтобаза</w:t>
      </w:r>
      <w:r w:rsidR="00613604" w:rsidRPr="00DE5157">
        <w:rPr>
          <w:rFonts w:ascii="Times New Roman" w:hAnsi="Times New Roman" w:cs="Times New Roman"/>
          <w:i/>
          <w:sz w:val="24"/>
          <w:szCs w:val="24"/>
          <w:lang w:val="uk-UA"/>
        </w:rPr>
        <w:t>.</w:t>
      </w:r>
    </w:p>
    <w:p w:rsidR="004A10A7" w:rsidRPr="00DE5157" w:rsidRDefault="004A10A7" w:rsidP="00657AD3">
      <w:pPr>
        <w:spacing w:after="0" w:line="240" w:lineRule="auto"/>
        <w:ind w:firstLine="709"/>
        <w:jc w:val="both"/>
        <w:rPr>
          <w:rFonts w:ascii="Times New Roman" w:hAnsi="Times New Roman" w:cs="Times New Roman"/>
          <w:sz w:val="24"/>
          <w:szCs w:val="24"/>
          <w:lang w:val="uk-UA"/>
        </w:rPr>
      </w:pPr>
    </w:p>
    <w:p w:rsidR="00BC6D2B" w:rsidRPr="00DE5157" w:rsidRDefault="00B721D2" w:rsidP="002B26FE">
      <w:pPr>
        <w:spacing w:before="120" w:after="0" w:line="240" w:lineRule="auto"/>
        <w:ind w:firstLine="709"/>
        <w:jc w:val="both"/>
        <w:rPr>
          <w:rFonts w:ascii="Times New Roman" w:hAnsi="Times New Roman" w:cs="Times New Roman"/>
          <w:sz w:val="24"/>
          <w:szCs w:val="24"/>
          <w:lang w:val="uk-UA"/>
        </w:rPr>
      </w:pPr>
      <w:r w:rsidRPr="00DE5157">
        <w:rPr>
          <w:rFonts w:ascii="Times New Roman" w:hAnsi="Times New Roman" w:cs="Times New Roman"/>
          <w:b/>
          <w:i/>
          <w:sz w:val="24"/>
          <w:szCs w:val="24"/>
          <w:lang w:val="uk-UA"/>
        </w:rPr>
        <w:t>Постановка проблеми</w:t>
      </w:r>
      <w:r w:rsidRPr="00DE5157">
        <w:rPr>
          <w:rFonts w:ascii="Times New Roman" w:hAnsi="Times New Roman" w:cs="Times New Roman"/>
          <w:sz w:val="24"/>
          <w:szCs w:val="24"/>
          <w:lang w:val="uk-UA"/>
        </w:rPr>
        <w:t xml:space="preserve">. </w:t>
      </w:r>
      <w:r w:rsidR="00BC6D2B" w:rsidRPr="00DE5157">
        <w:rPr>
          <w:rFonts w:ascii="Times New Roman" w:hAnsi="Times New Roman" w:cs="Times New Roman"/>
          <w:sz w:val="24"/>
          <w:szCs w:val="24"/>
          <w:lang w:val="uk-UA"/>
        </w:rPr>
        <w:t xml:space="preserve">Забезпечення безпеки персоналу на об'єктах зберігання нафти та нафтопродуктів є актуальним питанням. З урахуванням розвитку сучасних технологій безпеки та вдосконалення профілактичних заходів щодо безпеки повністю запобігти надзвичайним ситуаціям, пов'язаним з пожежами на об'єктах транспортування та зберігання </w:t>
      </w:r>
      <w:r w:rsidR="00BC6D2B" w:rsidRPr="00DE5157">
        <w:rPr>
          <w:rFonts w:ascii="Times New Roman" w:hAnsi="Times New Roman" w:cs="Times New Roman"/>
          <w:sz w:val="24"/>
          <w:szCs w:val="24"/>
          <w:lang w:val="uk-UA"/>
        </w:rPr>
        <w:lastRenderedPageBreak/>
        <w:t xml:space="preserve">нафти та нафтопродуктів на нафтобазах, не вдається. Аварії з пожежами на об'єктах транспортування та зберігання нафти </w:t>
      </w:r>
      <w:r w:rsidR="0080706B" w:rsidRPr="00DE5157">
        <w:rPr>
          <w:rFonts w:ascii="Times New Roman" w:hAnsi="Times New Roman" w:cs="Times New Roman"/>
          <w:sz w:val="24"/>
          <w:szCs w:val="24"/>
          <w:lang w:val="uk-UA"/>
        </w:rPr>
        <w:t>та</w:t>
      </w:r>
      <w:r w:rsidR="00BC6D2B" w:rsidRPr="00DE5157">
        <w:rPr>
          <w:rFonts w:ascii="Times New Roman" w:hAnsi="Times New Roman" w:cs="Times New Roman"/>
          <w:sz w:val="24"/>
          <w:szCs w:val="24"/>
          <w:lang w:val="uk-UA"/>
        </w:rPr>
        <w:t xml:space="preserve"> нафтопродуктів є тривалими, завдають значної матеріальної шкоди, призводять до травмування та загибелі персоналу. Таким чином, у сучасних умовах проблема зниження ймовірності виникнення техногенних аварій, пов'язаних із пожежами нафти та нафтопродуктів під час транспортування та </w:t>
      </w:r>
      <w:r w:rsidR="009B20C7" w:rsidRPr="00DE5157">
        <w:rPr>
          <w:rFonts w:ascii="Times New Roman" w:hAnsi="Times New Roman" w:cs="Times New Roman"/>
          <w:sz w:val="24"/>
          <w:szCs w:val="24"/>
          <w:lang w:val="uk-UA"/>
        </w:rPr>
        <w:t>зберігання, є актуальними</w:t>
      </w:r>
      <w:r w:rsidR="00BC6D2B" w:rsidRPr="00DE5157">
        <w:rPr>
          <w:rFonts w:ascii="Times New Roman" w:hAnsi="Times New Roman" w:cs="Times New Roman"/>
          <w:sz w:val="24"/>
          <w:szCs w:val="24"/>
          <w:lang w:val="uk-UA"/>
        </w:rPr>
        <w:t>.</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Основою профілактичних заходів щодо мінімізації пожежної небезпеки під час транспортування </w:t>
      </w:r>
      <w:r w:rsidR="000F1E01" w:rsidRPr="00DE5157">
        <w:rPr>
          <w:rFonts w:ascii="Times New Roman" w:hAnsi="Times New Roman" w:cs="Times New Roman"/>
          <w:sz w:val="24"/>
          <w:szCs w:val="24"/>
          <w:lang w:val="uk-UA"/>
        </w:rPr>
        <w:t>і</w:t>
      </w:r>
      <w:r w:rsidRPr="00DE5157">
        <w:rPr>
          <w:rFonts w:ascii="Times New Roman" w:hAnsi="Times New Roman" w:cs="Times New Roman"/>
          <w:sz w:val="24"/>
          <w:szCs w:val="24"/>
          <w:lang w:val="uk-UA"/>
        </w:rPr>
        <w:t xml:space="preserve"> зберігання нафти та нафтопродуктів є розрахунок показника індивідуального пожежного ризику.</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Розрахунок значення індивідуального пожежного ризику для промислових об'єктів, у тому числі об'єктів транспортування та зберігання нафтопродуктів, здійснюється на підставі [</w:t>
      </w:r>
      <w:r w:rsidR="00094EDA" w:rsidRPr="00DE5157">
        <w:rPr>
          <w:rFonts w:ascii="Times New Roman" w:hAnsi="Times New Roman" w:cs="Times New Roman"/>
          <w:sz w:val="24"/>
          <w:szCs w:val="24"/>
          <w:lang w:val="uk-UA"/>
        </w:rPr>
        <w:t>10</w:t>
      </w:r>
      <w:r w:rsidRPr="00DE5157">
        <w:rPr>
          <w:rFonts w:ascii="Times New Roman" w:hAnsi="Times New Roman" w:cs="Times New Roman"/>
          <w:sz w:val="24"/>
          <w:szCs w:val="24"/>
          <w:lang w:val="uk-UA"/>
        </w:rPr>
        <w:t>].</w:t>
      </w:r>
    </w:p>
    <w:p w:rsidR="00094EDA" w:rsidRPr="00DE5157" w:rsidRDefault="00094EDA"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b/>
          <w:i/>
          <w:sz w:val="24"/>
          <w:szCs w:val="24"/>
          <w:lang w:val="uk-UA"/>
        </w:rPr>
        <w:t>Аналіз останніх досліджень і публікацій</w:t>
      </w:r>
      <w:r w:rsidRPr="00DE5157">
        <w:rPr>
          <w:rFonts w:ascii="Times New Roman" w:hAnsi="Times New Roman" w:cs="Times New Roman"/>
          <w:sz w:val="24"/>
          <w:szCs w:val="24"/>
          <w:lang w:val="uk-UA"/>
        </w:rPr>
        <w:t xml:space="preserve">. В своїх роботах [1-7] вітчизняні та закордонні автори сходяться на думці, що розробка заходів протипожежного захисту потребує високого рівня прийняття рішень на всіх рівнях застосування, оскільки через примхливу природу небажаної пожежі очікується високий ступінь суб’єктивності, а отже, невизначеності. Практично в кожному аспекті протипожежного захисту практикуючий фахівець стає перед вибором альтернатив, кожна з яких має один або більше наслідків. Якщо вибір суб’єктивний, то його можна зробити лише тоді, коли виконуються три умови:  </w:t>
      </w:r>
    </w:p>
    <w:p w:rsidR="00094EDA" w:rsidRPr="00DE5157" w:rsidRDefault="00094EDA" w:rsidP="00C61CE0">
      <w:pPr>
        <w:pStyle w:val="a3"/>
        <w:numPr>
          <w:ilvl w:val="0"/>
          <w:numId w:val="3"/>
        </w:numPr>
        <w:tabs>
          <w:tab w:val="left" w:pos="851"/>
        </w:tabs>
        <w:spacing w:after="0" w:line="240" w:lineRule="auto"/>
        <w:ind w:left="0"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усвідомлення можливих наслідків; </w:t>
      </w:r>
    </w:p>
    <w:p w:rsidR="00094EDA" w:rsidRPr="00DE5157" w:rsidRDefault="00094EDA" w:rsidP="00C61CE0">
      <w:pPr>
        <w:pStyle w:val="a3"/>
        <w:numPr>
          <w:ilvl w:val="0"/>
          <w:numId w:val="3"/>
        </w:numPr>
        <w:tabs>
          <w:tab w:val="left" w:pos="851"/>
        </w:tabs>
        <w:spacing w:after="0" w:line="240" w:lineRule="auto"/>
        <w:ind w:left="0"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розуміння ймовірності настання наслідків та їх кількісна оцінка; </w:t>
      </w:r>
    </w:p>
    <w:p w:rsidR="00094EDA" w:rsidRPr="00DE5157" w:rsidRDefault="00094EDA" w:rsidP="00C61CE0">
      <w:pPr>
        <w:pStyle w:val="a3"/>
        <w:numPr>
          <w:ilvl w:val="0"/>
          <w:numId w:val="3"/>
        </w:numPr>
        <w:tabs>
          <w:tab w:val="left" w:pos="851"/>
        </w:tabs>
        <w:spacing w:after="0" w:line="240" w:lineRule="auto"/>
        <w:ind w:left="0"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розуміння методу поєднання значень та ймовірностей від настання наслідків з огляду на вибраний вектор безпеки. </w:t>
      </w:r>
    </w:p>
    <w:p w:rsidR="00094EDA" w:rsidRPr="00DE5157" w:rsidRDefault="00094EDA"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Кількісна оцінка наслідків часто є відображенням стратегії математичного моделювання, яка лежить в основі багатьох рішень, і, отже, вона дійсна лише в тій мірі, в якій є доречність обраної моделі або, включно, надійність її вхідних даних. Крім того, той факт, що більшість даних є суб’єктивними, ставить експертів на вершину «ланцюга» відповідальності за прийняття правильних рішень та вір</w:t>
      </w:r>
      <w:r w:rsidR="00005243" w:rsidRPr="00DE5157">
        <w:rPr>
          <w:rFonts w:ascii="Times New Roman" w:hAnsi="Times New Roman" w:cs="Times New Roman"/>
          <w:sz w:val="24"/>
          <w:szCs w:val="24"/>
          <w:lang w:val="uk-UA"/>
        </w:rPr>
        <w:t xml:space="preserve">ного вибору методики оцінювання </w:t>
      </w:r>
      <w:r w:rsidRPr="00DE5157">
        <w:rPr>
          <w:rFonts w:ascii="Times New Roman" w:hAnsi="Times New Roman" w:cs="Times New Roman"/>
          <w:sz w:val="24"/>
          <w:szCs w:val="24"/>
          <w:lang w:val="uk-UA"/>
        </w:rPr>
        <w:t>[2]. Так, в країнах Європейського Союзу, Америки, в Україні порядок оцінювання пожежних ризиків, їх впливу та наслідків від них регламентується вимогами ISO 23932 «</w:t>
      </w:r>
      <w:proofErr w:type="spellStart"/>
      <w:r w:rsidRPr="00DE5157">
        <w:rPr>
          <w:rFonts w:ascii="Times New Roman" w:hAnsi="Times New Roman" w:cs="Times New Roman"/>
          <w:sz w:val="24"/>
          <w:szCs w:val="24"/>
          <w:lang w:val="uk-UA"/>
        </w:rPr>
        <w:t>Fire</w:t>
      </w:r>
      <w:proofErr w:type="spellEnd"/>
      <w:r w:rsidR="00005243" w:rsidRPr="00DE5157">
        <w:rPr>
          <w:rFonts w:ascii="Times New Roman" w:hAnsi="Times New Roman" w:cs="Times New Roman"/>
          <w:sz w:val="24"/>
          <w:szCs w:val="24"/>
          <w:lang w:val="uk-UA"/>
        </w:rPr>
        <w:t xml:space="preserve"> </w:t>
      </w:r>
      <w:proofErr w:type="spellStart"/>
      <w:r w:rsidRPr="00DE5157">
        <w:rPr>
          <w:rFonts w:ascii="Times New Roman" w:hAnsi="Times New Roman" w:cs="Times New Roman"/>
          <w:sz w:val="24"/>
          <w:szCs w:val="24"/>
          <w:lang w:val="uk-UA"/>
        </w:rPr>
        <w:t>safety</w:t>
      </w:r>
      <w:proofErr w:type="spellEnd"/>
      <w:r w:rsidR="00005243" w:rsidRPr="00DE5157">
        <w:rPr>
          <w:rFonts w:ascii="Times New Roman" w:hAnsi="Times New Roman" w:cs="Times New Roman"/>
          <w:sz w:val="24"/>
          <w:szCs w:val="24"/>
          <w:lang w:val="uk-UA"/>
        </w:rPr>
        <w:t xml:space="preserve"> </w:t>
      </w:r>
      <w:proofErr w:type="spellStart"/>
      <w:r w:rsidRPr="00DE5157">
        <w:rPr>
          <w:rFonts w:ascii="Times New Roman" w:hAnsi="Times New Roman" w:cs="Times New Roman"/>
          <w:sz w:val="24"/>
          <w:szCs w:val="24"/>
          <w:lang w:val="uk-UA"/>
        </w:rPr>
        <w:t>engineering</w:t>
      </w:r>
      <w:proofErr w:type="spellEnd"/>
      <w:r w:rsidRPr="00DE5157">
        <w:rPr>
          <w:rFonts w:ascii="Times New Roman" w:hAnsi="Times New Roman" w:cs="Times New Roman"/>
          <w:sz w:val="24"/>
          <w:szCs w:val="24"/>
          <w:lang w:val="uk-UA"/>
        </w:rPr>
        <w:t xml:space="preserve"> – </w:t>
      </w:r>
      <w:proofErr w:type="spellStart"/>
      <w:r w:rsidRPr="00DE5157">
        <w:rPr>
          <w:rFonts w:ascii="Times New Roman" w:hAnsi="Times New Roman" w:cs="Times New Roman"/>
          <w:sz w:val="24"/>
          <w:szCs w:val="24"/>
          <w:lang w:val="uk-UA"/>
        </w:rPr>
        <w:t>General</w:t>
      </w:r>
      <w:proofErr w:type="spellEnd"/>
      <w:r w:rsidR="00005243" w:rsidRPr="00DE5157">
        <w:rPr>
          <w:rFonts w:ascii="Times New Roman" w:hAnsi="Times New Roman" w:cs="Times New Roman"/>
          <w:sz w:val="24"/>
          <w:szCs w:val="24"/>
          <w:lang w:val="uk-UA"/>
        </w:rPr>
        <w:t xml:space="preserve"> </w:t>
      </w:r>
      <w:proofErr w:type="spellStart"/>
      <w:r w:rsidRPr="00DE5157">
        <w:rPr>
          <w:rFonts w:ascii="Times New Roman" w:hAnsi="Times New Roman" w:cs="Times New Roman"/>
          <w:sz w:val="24"/>
          <w:szCs w:val="24"/>
          <w:lang w:val="uk-UA"/>
        </w:rPr>
        <w:t>principles</w:t>
      </w:r>
      <w:proofErr w:type="spellEnd"/>
      <w:r w:rsidRPr="00DE5157">
        <w:rPr>
          <w:rFonts w:ascii="Times New Roman" w:hAnsi="Times New Roman" w:cs="Times New Roman"/>
          <w:sz w:val="24"/>
          <w:szCs w:val="24"/>
          <w:lang w:val="uk-UA"/>
        </w:rPr>
        <w:t xml:space="preserve">», який прийнятий в Україні так званим «методом обкладинки». Цей міжнародний стандарт встановлює загальні принципи наочно-орієнтованої методології для оцінки рівня пожежної безпеки нового або існуючого забудованого середовища [9].  </w:t>
      </w:r>
    </w:p>
    <w:p w:rsidR="00BC6D2B" w:rsidRPr="00DE5157" w:rsidRDefault="00094EDA"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b/>
          <w:i/>
          <w:sz w:val="24"/>
          <w:szCs w:val="24"/>
          <w:lang w:val="uk-UA"/>
        </w:rPr>
        <w:t xml:space="preserve">Мета </w:t>
      </w:r>
      <w:r w:rsidR="004A10A7" w:rsidRPr="00DE5157">
        <w:rPr>
          <w:rFonts w:ascii="Times New Roman" w:hAnsi="Times New Roman" w:cs="Times New Roman"/>
          <w:b/>
          <w:i/>
          <w:sz w:val="24"/>
          <w:szCs w:val="24"/>
          <w:lang w:val="uk-UA"/>
        </w:rPr>
        <w:t xml:space="preserve">статті. </w:t>
      </w:r>
      <w:r w:rsidR="00BC6D2B" w:rsidRPr="00DE5157">
        <w:rPr>
          <w:rFonts w:ascii="Times New Roman" w:hAnsi="Times New Roman" w:cs="Times New Roman"/>
          <w:sz w:val="24"/>
          <w:szCs w:val="24"/>
          <w:lang w:val="uk-UA"/>
        </w:rPr>
        <w:t xml:space="preserve">Мета роботи – визначення індивідуального пожежного ризику з використанням нормативної методики </w:t>
      </w:r>
      <w:r w:rsidRPr="00DE5157">
        <w:rPr>
          <w:rFonts w:ascii="Times New Roman" w:hAnsi="Times New Roman" w:cs="Times New Roman"/>
          <w:sz w:val="24"/>
          <w:szCs w:val="24"/>
          <w:lang w:val="uk-UA"/>
        </w:rPr>
        <w:t>[11</w:t>
      </w:r>
      <w:r w:rsidR="00BC6D2B" w:rsidRPr="00DE5157">
        <w:rPr>
          <w:rFonts w:ascii="Times New Roman" w:hAnsi="Times New Roman" w:cs="Times New Roman"/>
          <w:sz w:val="24"/>
          <w:szCs w:val="24"/>
          <w:lang w:val="uk-UA"/>
        </w:rPr>
        <w:t xml:space="preserve">] на етапах транспортування та зберігання нафтопродуктів на прикладі типової нафтобази та </w:t>
      </w:r>
      <w:r w:rsidR="00360849" w:rsidRPr="00DE5157">
        <w:rPr>
          <w:rFonts w:ascii="Times New Roman" w:hAnsi="Times New Roman" w:cs="Times New Roman"/>
          <w:sz w:val="24"/>
          <w:szCs w:val="24"/>
          <w:lang w:val="uk-UA"/>
        </w:rPr>
        <w:t>розробка</w:t>
      </w:r>
      <w:r w:rsidR="00BC6D2B" w:rsidRPr="00DE5157">
        <w:rPr>
          <w:rFonts w:ascii="Times New Roman" w:hAnsi="Times New Roman" w:cs="Times New Roman"/>
          <w:sz w:val="24"/>
          <w:szCs w:val="24"/>
          <w:lang w:val="uk-UA"/>
        </w:rPr>
        <w:t xml:space="preserve"> заходів щодо зниження ймовірності виникнення таких надзвичайних ситуацій.</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Розрахунок ймовірності несприятливих подій у разі пожежі здійснювався з</w:t>
      </w:r>
      <w:r w:rsidR="000F1E01" w:rsidRPr="00DE5157">
        <w:rPr>
          <w:rFonts w:ascii="Times New Roman" w:hAnsi="Times New Roman" w:cs="Times New Roman"/>
          <w:sz w:val="24"/>
          <w:szCs w:val="24"/>
          <w:lang w:val="uk-UA"/>
        </w:rPr>
        <w:t>а</w:t>
      </w:r>
      <w:r w:rsidRPr="00DE5157">
        <w:rPr>
          <w:rFonts w:ascii="Times New Roman" w:hAnsi="Times New Roman" w:cs="Times New Roman"/>
          <w:sz w:val="24"/>
          <w:szCs w:val="24"/>
          <w:lang w:val="uk-UA"/>
        </w:rPr>
        <w:t xml:space="preserve"> допомог</w:t>
      </w:r>
      <w:r w:rsidR="00D809A2" w:rsidRPr="00DE5157">
        <w:rPr>
          <w:rFonts w:ascii="Times New Roman" w:hAnsi="Times New Roman" w:cs="Times New Roman"/>
          <w:sz w:val="24"/>
          <w:szCs w:val="24"/>
          <w:lang w:val="uk-UA"/>
        </w:rPr>
        <w:t>ою методу структурних схем [</w:t>
      </w:r>
      <w:r w:rsidR="00094EDA" w:rsidRPr="00DE5157">
        <w:rPr>
          <w:rFonts w:ascii="Times New Roman" w:hAnsi="Times New Roman" w:cs="Times New Roman"/>
          <w:sz w:val="24"/>
          <w:szCs w:val="24"/>
          <w:lang w:val="uk-UA"/>
        </w:rPr>
        <w:t>6</w:t>
      </w:r>
      <w:r w:rsidRPr="00DE5157">
        <w:rPr>
          <w:rFonts w:ascii="Times New Roman" w:hAnsi="Times New Roman" w:cs="Times New Roman"/>
          <w:sz w:val="24"/>
          <w:szCs w:val="24"/>
          <w:lang w:val="uk-UA"/>
        </w:rPr>
        <w:t>]. Необхідні параметри для оцінки надійності технічних вузлів та елементів технологічної схеми транспортування та зберігання нафти та нафтопродуктів визначалися н</w:t>
      </w:r>
      <w:r w:rsidR="009B20C7" w:rsidRPr="00DE5157">
        <w:rPr>
          <w:rFonts w:ascii="Times New Roman" w:hAnsi="Times New Roman" w:cs="Times New Roman"/>
          <w:sz w:val="24"/>
          <w:szCs w:val="24"/>
          <w:lang w:val="uk-UA"/>
        </w:rPr>
        <w:t>а основі довідкових даних</w:t>
      </w:r>
      <w:r w:rsidRPr="00DE5157">
        <w:rPr>
          <w:rFonts w:ascii="Times New Roman" w:hAnsi="Times New Roman" w:cs="Times New Roman"/>
          <w:sz w:val="24"/>
          <w:szCs w:val="24"/>
          <w:lang w:val="uk-UA"/>
        </w:rPr>
        <w:t>. Методом логічного дерева подій з урахуванням вимог норм здійснено розрахунок ймовірності реалізації сценаріїв розвитк</w:t>
      </w:r>
      <w:r w:rsidR="00D809A2" w:rsidRPr="00DE5157">
        <w:rPr>
          <w:rFonts w:ascii="Times New Roman" w:hAnsi="Times New Roman" w:cs="Times New Roman"/>
          <w:sz w:val="24"/>
          <w:szCs w:val="24"/>
          <w:lang w:val="uk-UA"/>
        </w:rPr>
        <w:t>у аварії з виникненням пожежі [</w:t>
      </w:r>
      <w:r w:rsidR="00094EDA" w:rsidRPr="00DE5157">
        <w:rPr>
          <w:rFonts w:ascii="Times New Roman" w:hAnsi="Times New Roman" w:cs="Times New Roman"/>
          <w:sz w:val="24"/>
          <w:szCs w:val="24"/>
          <w:lang w:val="uk-UA"/>
        </w:rPr>
        <w:t>6</w:t>
      </w:r>
      <w:r w:rsidRPr="00DE5157">
        <w:rPr>
          <w:rFonts w:ascii="Times New Roman" w:hAnsi="Times New Roman" w:cs="Times New Roman"/>
          <w:sz w:val="24"/>
          <w:szCs w:val="24"/>
          <w:lang w:val="uk-UA"/>
        </w:rPr>
        <w:t>]. Проведено прогноз наслідків різних аварійних сценаріїв розвитку надзвичайних ситуацій, пов'я</w:t>
      </w:r>
      <w:r w:rsidR="009B20C7" w:rsidRPr="00DE5157">
        <w:rPr>
          <w:rFonts w:ascii="Times New Roman" w:hAnsi="Times New Roman" w:cs="Times New Roman"/>
          <w:sz w:val="24"/>
          <w:szCs w:val="24"/>
          <w:lang w:val="uk-UA"/>
        </w:rPr>
        <w:t>заних із пожежами</w:t>
      </w:r>
      <w:r w:rsidRPr="00DE5157">
        <w:rPr>
          <w:rFonts w:ascii="Times New Roman" w:hAnsi="Times New Roman" w:cs="Times New Roman"/>
          <w:sz w:val="24"/>
          <w:szCs w:val="24"/>
          <w:lang w:val="uk-UA"/>
        </w:rPr>
        <w:t>.</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Здійснено розрахунок величини індивідуального пожежного ризику з використанням норм</w:t>
      </w:r>
      <w:r w:rsidR="00D809A2" w:rsidRPr="00DE5157">
        <w:rPr>
          <w:rFonts w:ascii="Times New Roman" w:hAnsi="Times New Roman" w:cs="Times New Roman"/>
          <w:sz w:val="24"/>
          <w:szCs w:val="24"/>
          <w:lang w:val="uk-UA"/>
        </w:rPr>
        <w:t>ативно-закріплених алгоритмів [</w:t>
      </w:r>
      <w:r w:rsidR="00094EDA" w:rsidRPr="00DE5157">
        <w:rPr>
          <w:rFonts w:ascii="Times New Roman" w:hAnsi="Times New Roman" w:cs="Times New Roman"/>
          <w:sz w:val="24"/>
          <w:szCs w:val="24"/>
          <w:lang w:val="uk-UA"/>
        </w:rPr>
        <w:t>11</w:t>
      </w:r>
      <w:r w:rsidRPr="00DE5157">
        <w:rPr>
          <w:rFonts w:ascii="Times New Roman" w:hAnsi="Times New Roman" w:cs="Times New Roman"/>
          <w:sz w:val="24"/>
          <w:szCs w:val="24"/>
          <w:lang w:val="uk-UA"/>
        </w:rPr>
        <w:t>]. Для досліджень розвитку розрахункових оцінок, проведених рані</w:t>
      </w:r>
      <w:r w:rsidR="009B20C7" w:rsidRPr="00DE5157">
        <w:rPr>
          <w:rFonts w:ascii="Times New Roman" w:hAnsi="Times New Roman" w:cs="Times New Roman"/>
          <w:sz w:val="24"/>
          <w:szCs w:val="24"/>
          <w:lang w:val="uk-UA"/>
        </w:rPr>
        <w:t>ше для аналогічних об'єктів</w:t>
      </w:r>
      <w:r w:rsidRPr="00DE5157">
        <w:rPr>
          <w:rFonts w:ascii="Times New Roman" w:hAnsi="Times New Roman" w:cs="Times New Roman"/>
          <w:sz w:val="24"/>
          <w:szCs w:val="24"/>
          <w:lang w:val="uk-UA"/>
        </w:rPr>
        <w:t xml:space="preserve">, прийнято кліматичні характеристики </w:t>
      </w:r>
      <w:r w:rsidR="009B20C7" w:rsidRPr="00DE5157">
        <w:rPr>
          <w:rFonts w:ascii="Times New Roman" w:hAnsi="Times New Roman" w:cs="Times New Roman"/>
          <w:sz w:val="24"/>
          <w:szCs w:val="24"/>
          <w:lang w:val="uk-UA"/>
        </w:rPr>
        <w:t>Черкаської області.</w:t>
      </w:r>
    </w:p>
    <w:p w:rsidR="00BC6D2B" w:rsidRPr="00DE5157" w:rsidRDefault="004A10A7"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b/>
          <w:i/>
          <w:sz w:val="24"/>
          <w:szCs w:val="24"/>
          <w:lang w:val="uk-UA"/>
        </w:rPr>
        <w:t>Виклад основного матеріалу дослідження.</w:t>
      </w:r>
      <w:r w:rsidR="00C61CE0" w:rsidRPr="00DE5157">
        <w:rPr>
          <w:rFonts w:ascii="Times New Roman" w:hAnsi="Times New Roman" w:cs="Times New Roman"/>
          <w:b/>
          <w:i/>
          <w:sz w:val="24"/>
          <w:szCs w:val="24"/>
          <w:lang w:val="uk-UA"/>
        </w:rPr>
        <w:t xml:space="preserve"> </w:t>
      </w:r>
      <w:r w:rsidR="00BC6D2B" w:rsidRPr="00DE5157">
        <w:rPr>
          <w:rFonts w:ascii="Times New Roman" w:hAnsi="Times New Roman" w:cs="Times New Roman"/>
          <w:i/>
          <w:sz w:val="24"/>
          <w:szCs w:val="24"/>
          <w:lang w:val="uk-UA"/>
        </w:rPr>
        <w:t>Пожежна небезпека нафтобази</w:t>
      </w:r>
      <w:r w:rsidR="00BC6D2B" w:rsidRPr="00DE5157">
        <w:rPr>
          <w:rFonts w:ascii="Times New Roman" w:hAnsi="Times New Roman" w:cs="Times New Roman"/>
          <w:sz w:val="24"/>
          <w:szCs w:val="24"/>
          <w:lang w:val="uk-UA"/>
        </w:rPr>
        <w:t xml:space="preserve">. Об'єктом дослідження обрано нафтобазу, пожежна небезпека технологічного процесу якої є </w:t>
      </w:r>
      <w:r w:rsidR="000F1E01" w:rsidRPr="00DE5157">
        <w:rPr>
          <w:rFonts w:ascii="Times New Roman" w:hAnsi="Times New Roman" w:cs="Times New Roman"/>
          <w:sz w:val="24"/>
          <w:szCs w:val="24"/>
          <w:lang w:val="uk-UA"/>
        </w:rPr>
        <w:t>загальною</w:t>
      </w:r>
      <w:r w:rsidR="00BC6D2B" w:rsidRPr="00DE5157">
        <w:rPr>
          <w:rFonts w:ascii="Times New Roman" w:hAnsi="Times New Roman" w:cs="Times New Roman"/>
          <w:sz w:val="24"/>
          <w:szCs w:val="24"/>
          <w:lang w:val="uk-UA"/>
        </w:rPr>
        <w:t xml:space="preserve"> </w:t>
      </w:r>
      <w:r w:rsidR="00B434D4" w:rsidRPr="00DE5157">
        <w:rPr>
          <w:rFonts w:ascii="Times New Roman" w:hAnsi="Times New Roman" w:cs="Times New Roman"/>
          <w:sz w:val="24"/>
          <w:szCs w:val="24"/>
          <w:lang w:val="uk-UA"/>
        </w:rPr>
        <w:t>для усіх нафтобаз України.</w:t>
      </w:r>
    </w:p>
    <w:p w:rsidR="00F719A9" w:rsidRPr="00DE5157" w:rsidRDefault="00F719A9" w:rsidP="00F719A9">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lastRenderedPageBreak/>
        <w:t>Транспортування і зберігання нафти, а також готових нафтопродуктів є важливими складовими нафтовидобувної та нафтопереробної галузей. На сьогоднішній день для зберігання нафти і нафтопродуктів як в Україні, так і за її кордонами, використовуються спеціальні інфраструктурні комплекси – нафтобази. Як правило, нафтобази складаються з підземних або надземних резервуарів, а також платформ для прийому або відвантаження нафти та нафтопродуктів з залізничних цистерн, автоцистерн, танкерів, нафтопроводів тощо.</w:t>
      </w:r>
    </w:p>
    <w:p w:rsidR="00DE5157" w:rsidRPr="00DE5157" w:rsidRDefault="00DE5157" w:rsidP="00F719A9">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Нафтобази зазвичай, розташовуються поблизу нафтопромислів, нафтопереробних заводів, насосних станцій, магістральних нафтопроводів і нафтопродуктопроводів, і нафтохімічних комплексів, а також можуть бути і самостійними підприємствами. Великі нафтосховища в складі нафтобази, забезпечують рівномірне завантаження магістральних трубопроводів, компенсацію пікових і сезонних потреб споживання нафти і нафтопродуктів містами і промисловими районами, накопичення стратегічного запасу. Створення нафтобаз на території України забезпечує підвищення </w:t>
      </w:r>
      <w:r>
        <w:rPr>
          <w:rFonts w:ascii="Times New Roman" w:hAnsi="Times New Roman" w:cs="Times New Roman"/>
          <w:sz w:val="24"/>
          <w:szCs w:val="24"/>
          <w:lang w:val="uk-UA"/>
        </w:rPr>
        <w:t xml:space="preserve">надійності роботи системи </w:t>
      </w:r>
      <w:proofErr w:type="spellStart"/>
      <w:r>
        <w:rPr>
          <w:rFonts w:ascii="Times New Roman" w:hAnsi="Times New Roman" w:cs="Times New Roman"/>
          <w:sz w:val="24"/>
          <w:szCs w:val="24"/>
          <w:lang w:val="uk-UA"/>
        </w:rPr>
        <w:t>нафто</w:t>
      </w:r>
      <w:r w:rsidRPr="00DE5157">
        <w:rPr>
          <w:rFonts w:ascii="Times New Roman" w:hAnsi="Times New Roman" w:cs="Times New Roman"/>
          <w:sz w:val="24"/>
          <w:szCs w:val="24"/>
          <w:lang w:val="uk-UA"/>
        </w:rPr>
        <w:t>постачання</w:t>
      </w:r>
      <w:proofErr w:type="spellEnd"/>
      <w:r w:rsidRPr="00DE5157">
        <w:rPr>
          <w:rFonts w:ascii="Times New Roman" w:hAnsi="Times New Roman" w:cs="Times New Roman"/>
          <w:sz w:val="24"/>
          <w:szCs w:val="24"/>
          <w:lang w:val="uk-UA"/>
        </w:rPr>
        <w:t xml:space="preserve"> нашої країни.</w:t>
      </w:r>
    </w:p>
    <w:p w:rsidR="00BC6D2B" w:rsidRPr="00DE5157" w:rsidRDefault="00BC6D2B" w:rsidP="00F719A9">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Бензин та дизельне паливо залізничним транспортом надходять на тимчасове зберігання </w:t>
      </w:r>
      <w:r w:rsidR="00D809A2" w:rsidRPr="00DE5157">
        <w:rPr>
          <w:rFonts w:ascii="Times New Roman" w:hAnsi="Times New Roman" w:cs="Times New Roman"/>
          <w:sz w:val="24"/>
          <w:szCs w:val="24"/>
          <w:lang w:val="uk-UA"/>
        </w:rPr>
        <w:t>до</w:t>
      </w:r>
      <w:r w:rsidRPr="00DE5157">
        <w:rPr>
          <w:rFonts w:ascii="Times New Roman" w:hAnsi="Times New Roman" w:cs="Times New Roman"/>
          <w:sz w:val="24"/>
          <w:szCs w:val="24"/>
          <w:lang w:val="uk-UA"/>
        </w:rPr>
        <w:t xml:space="preserve"> нафтобазу залізницею. Резервуарний парк нафтобази включає групу з вертикальних сталевих резервуарів </w:t>
      </w:r>
      <w:r w:rsidR="00094EDA" w:rsidRPr="00DE5157">
        <w:rPr>
          <w:rFonts w:ascii="Times New Roman" w:hAnsi="Times New Roman" w:cs="Times New Roman"/>
          <w:sz w:val="24"/>
          <w:szCs w:val="24"/>
          <w:lang w:val="uk-UA"/>
        </w:rPr>
        <w:t>РВС</w:t>
      </w:r>
      <w:r w:rsidRPr="00DE5157">
        <w:rPr>
          <w:rFonts w:ascii="Times New Roman" w:hAnsi="Times New Roman" w:cs="Times New Roman"/>
          <w:sz w:val="24"/>
          <w:szCs w:val="24"/>
          <w:lang w:val="uk-UA"/>
        </w:rPr>
        <w:t xml:space="preserve">-2000. Для </w:t>
      </w:r>
      <w:r w:rsidR="00EE018E" w:rsidRPr="00DE5157">
        <w:rPr>
          <w:rFonts w:ascii="Times New Roman" w:hAnsi="Times New Roman" w:cs="Times New Roman"/>
          <w:sz w:val="24"/>
          <w:szCs w:val="24"/>
          <w:lang w:val="uk-UA"/>
        </w:rPr>
        <w:t>забезпечення споживачів</w:t>
      </w:r>
      <w:r w:rsidRPr="00DE5157">
        <w:rPr>
          <w:rFonts w:ascii="Times New Roman" w:hAnsi="Times New Roman" w:cs="Times New Roman"/>
          <w:sz w:val="24"/>
          <w:szCs w:val="24"/>
          <w:lang w:val="uk-UA"/>
        </w:rPr>
        <w:t xml:space="preserve"> палив</w:t>
      </w:r>
      <w:r w:rsidR="00EE018E" w:rsidRPr="00DE5157">
        <w:rPr>
          <w:rFonts w:ascii="Times New Roman" w:hAnsi="Times New Roman" w:cs="Times New Roman"/>
          <w:sz w:val="24"/>
          <w:szCs w:val="24"/>
          <w:lang w:val="uk-UA"/>
        </w:rPr>
        <w:t>ом</w:t>
      </w:r>
      <w:r w:rsidRPr="00DE5157">
        <w:rPr>
          <w:rFonts w:ascii="Times New Roman" w:hAnsi="Times New Roman" w:cs="Times New Roman"/>
          <w:sz w:val="24"/>
          <w:szCs w:val="24"/>
          <w:lang w:val="uk-UA"/>
        </w:rPr>
        <w:t xml:space="preserve"> нафтопродукти завантажуються до автоцистерн. При технологічних операціях зливу та наливу як залізничних, так і автомобільних цистерн використовуються насосні агрегати.</w:t>
      </w:r>
    </w:p>
    <w:p w:rsidR="00BC6D2B" w:rsidRPr="00DE5157" w:rsidRDefault="00BC6D2B" w:rsidP="00F719A9">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Територію типової нафтобази можна розділити умовно на 4 пожежонебезпечні ділянки:</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1. Естакада розвантаження залізничних цистерн.</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2. Резервуарний парк.</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3. Завантажувальна естакада наливу автоцистерн.</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4. Насосна станція.</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i/>
          <w:sz w:val="24"/>
          <w:szCs w:val="24"/>
          <w:lang w:val="uk-UA"/>
        </w:rPr>
        <w:t>Дослідження небезпек для персоналу під час розвантаження залізничних цистерн</w:t>
      </w:r>
      <w:r w:rsidRPr="00DE5157">
        <w:rPr>
          <w:rFonts w:ascii="Times New Roman" w:hAnsi="Times New Roman" w:cs="Times New Roman"/>
          <w:b/>
          <w:sz w:val="24"/>
          <w:szCs w:val="24"/>
          <w:lang w:val="uk-UA"/>
        </w:rPr>
        <w:t>.</w:t>
      </w:r>
      <w:r w:rsidRPr="00DE5157">
        <w:rPr>
          <w:rFonts w:ascii="Times New Roman" w:hAnsi="Times New Roman" w:cs="Times New Roman"/>
          <w:sz w:val="24"/>
          <w:szCs w:val="24"/>
          <w:lang w:val="uk-UA"/>
        </w:rPr>
        <w:t xml:space="preserve"> Основні напрямки розвитку аварії при розвантаженні залізничних цистерн пов'язані:</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1. З виходом нафтопродукту з технологічного обладнання з утворенням значної кількості парів нафтопродукту при:</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а) розгерметизації обладнання через утворення </w:t>
      </w:r>
      <w:proofErr w:type="spellStart"/>
      <w:r w:rsidRPr="00DE5157">
        <w:rPr>
          <w:rFonts w:ascii="Times New Roman" w:hAnsi="Times New Roman" w:cs="Times New Roman"/>
          <w:sz w:val="24"/>
          <w:szCs w:val="24"/>
          <w:lang w:val="uk-UA"/>
        </w:rPr>
        <w:t>тріщин</w:t>
      </w:r>
      <w:proofErr w:type="spellEnd"/>
      <w:r w:rsidRPr="00DE5157">
        <w:rPr>
          <w:rFonts w:ascii="Times New Roman" w:hAnsi="Times New Roman" w:cs="Times New Roman"/>
          <w:sz w:val="24"/>
          <w:szCs w:val="24"/>
          <w:lang w:val="uk-UA"/>
        </w:rPr>
        <w:t xml:space="preserve"> та </w:t>
      </w:r>
      <w:proofErr w:type="spellStart"/>
      <w:r w:rsidRPr="00DE5157">
        <w:rPr>
          <w:rFonts w:ascii="Times New Roman" w:hAnsi="Times New Roman" w:cs="Times New Roman"/>
          <w:sz w:val="24"/>
          <w:szCs w:val="24"/>
          <w:lang w:val="uk-UA"/>
        </w:rPr>
        <w:t>нещільностей</w:t>
      </w:r>
      <w:proofErr w:type="spellEnd"/>
      <w:r w:rsidRPr="00DE5157">
        <w:rPr>
          <w:rFonts w:ascii="Times New Roman" w:hAnsi="Times New Roman" w:cs="Times New Roman"/>
          <w:sz w:val="24"/>
          <w:szCs w:val="24"/>
          <w:lang w:val="uk-UA"/>
        </w:rPr>
        <w:t xml:space="preserve"> у </w:t>
      </w:r>
      <w:r w:rsidR="00B65861" w:rsidRPr="00DE5157">
        <w:rPr>
          <w:rFonts w:ascii="Times New Roman" w:hAnsi="Times New Roman" w:cs="Times New Roman"/>
          <w:sz w:val="24"/>
          <w:szCs w:val="24"/>
          <w:lang w:val="uk-UA"/>
        </w:rPr>
        <w:t>корпусі</w:t>
      </w:r>
      <w:r w:rsidRPr="00DE5157">
        <w:rPr>
          <w:rFonts w:ascii="Times New Roman" w:hAnsi="Times New Roman" w:cs="Times New Roman"/>
          <w:sz w:val="24"/>
          <w:szCs w:val="24"/>
          <w:lang w:val="uk-UA"/>
        </w:rPr>
        <w:t xml:space="preserve"> та арматурі цистерни;</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б) руйнування </w:t>
      </w:r>
      <w:r w:rsidR="00B65861" w:rsidRPr="00DE5157">
        <w:rPr>
          <w:rFonts w:ascii="Times New Roman" w:hAnsi="Times New Roman" w:cs="Times New Roman"/>
          <w:sz w:val="24"/>
          <w:szCs w:val="24"/>
          <w:lang w:val="uk-UA"/>
        </w:rPr>
        <w:t>корпусу цистерни</w:t>
      </w:r>
      <w:r w:rsidRPr="00DE5157">
        <w:rPr>
          <w:rFonts w:ascii="Times New Roman" w:hAnsi="Times New Roman" w:cs="Times New Roman"/>
          <w:sz w:val="24"/>
          <w:szCs w:val="24"/>
          <w:lang w:val="uk-UA"/>
        </w:rPr>
        <w:t xml:space="preserve"> через </w:t>
      </w:r>
      <w:r w:rsidR="00B65861" w:rsidRPr="00DE5157">
        <w:rPr>
          <w:rFonts w:ascii="Times New Roman" w:hAnsi="Times New Roman" w:cs="Times New Roman"/>
          <w:sz w:val="24"/>
          <w:szCs w:val="24"/>
          <w:lang w:val="uk-UA"/>
        </w:rPr>
        <w:t>її перекидання</w:t>
      </w:r>
      <w:r w:rsidRPr="00DE5157">
        <w:rPr>
          <w:rFonts w:ascii="Times New Roman" w:hAnsi="Times New Roman" w:cs="Times New Roman"/>
          <w:sz w:val="24"/>
          <w:szCs w:val="24"/>
          <w:lang w:val="uk-UA"/>
        </w:rPr>
        <w:t>.</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2. Появою джерела запалювання:</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а) самозаймання </w:t>
      </w:r>
      <w:proofErr w:type="spellStart"/>
      <w:r w:rsidRPr="00DE5157">
        <w:rPr>
          <w:rFonts w:ascii="Times New Roman" w:hAnsi="Times New Roman" w:cs="Times New Roman"/>
          <w:sz w:val="24"/>
          <w:szCs w:val="24"/>
          <w:lang w:val="uk-UA"/>
        </w:rPr>
        <w:t>пірофорних</w:t>
      </w:r>
      <w:proofErr w:type="spellEnd"/>
      <w:r w:rsidR="000F1E01" w:rsidRPr="00DE5157">
        <w:rPr>
          <w:rFonts w:ascii="Times New Roman" w:hAnsi="Times New Roman" w:cs="Times New Roman"/>
          <w:sz w:val="24"/>
          <w:szCs w:val="24"/>
          <w:lang w:val="uk-UA"/>
        </w:rPr>
        <w:t xml:space="preserve"> </w:t>
      </w:r>
      <w:proofErr w:type="spellStart"/>
      <w:r w:rsidRPr="00DE5157">
        <w:rPr>
          <w:rFonts w:ascii="Times New Roman" w:hAnsi="Times New Roman" w:cs="Times New Roman"/>
          <w:sz w:val="24"/>
          <w:szCs w:val="24"/>
          <w:lang w:val="uk-UA"/>
        </w:rPr>
        <w:t>відкладень</w:t>
      </w:r>
      <w:proofErr w:type="spellEnd"/>
      <w:r w:rsidRPr="00DE5157">
        <w:rPr>
          <w:rFonts w:ascii="Times New Roman" w:hAnsi="Times New Roman" w:cs="Times New Roman"/>
          <w:sz w:val="24"/>
          <w:szCs w:val="24"/>
          <w:lang w:val="uk-UA"/>
        </w:rPr>
        <w:t>;</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б) проведення технологічних вогневих робіт;</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в) </w:t>
      </w:r>
      <w:r w:rsidR="00B65861" w:rsidRPr="00DE5157">
        <w:rPr>
          <w:rFonts w:ascii="Times New Roman" w:hAnsi="Times New Roman" w:cs="Times New Roman"/>
          <w:sz w:val="24"/>
          <w:szCs w:val="24"/>
          <w:lang w:val="uk-UA"/>
        </w:rPr>
        <w:t>розряди статичної та атмосферної електрики</w:t>
      </w:r>
      <w:r w:rsidRPr="00DE5157">
        <w:rPr>
          <w:rFonts w:ascii="Times New Roman" w:hAnsi="Times New Roman" w:cs="Times New Roman"/>
          <w:sz w:val="24"/>
          <w:szCs w:val="24"/>
          <w:lang w:val="uk-UA"/>
        </w:rPr>
        <w:t>;</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г) механічний вплив на технологічне обладнання;</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д) тепловий прояв електричного струму.</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Порушення цілісності корпусу залізничної цистерни відбувається через </w:t>
      </w:r>
      <w:r w:rsidR="00EE018E" w:rsidRPr="00DE5157">
        <w:rPr>
          <w:rFonts w:ascii="Times New Roman" w:hAnsi="Times New Roman" w:cs="Times New Roman"/>
          <w:sz w:val="24"/>
          <w:szCs w:val="24"/>
          <w:lang w:val="uk-UA"/>
        </w:rPr>
        <w:t>втому металу</w:t>
      </w:r>
      <w:r w:rsidR="008D0591" w:rsidRPr="00DE5157">
        <w:rPr>
          <w:rFonts w:ascii="Times New Roman" w:hAnsi="Times New Roman" w:cs="Times New Roman"/>
          <w:sz w:val="24"/>
          <w:szCs w:val="24"/>
          <w:lang w:val="uk-UA"/>
        </w:rPr>
        <w:t xml:space="preserve">, корозії, </w:t>
      </w:r>
      <w:r w:rsidRPr="00DE5157">
        <w:rPr>
          <w:rFonts w:ascii="Times New Roman" w:hAnsi="Times New Roman" w:cs="Times New Roman"/>
          <w:sz w:val="24"/>
          <w:szCs w:val="24"/>
          <w:lang w:val="uk-UA"/>
        </w:rPr>
        <w:t xml:space="preserve">заводського </w:t>
      </w:r>
      <w:r w:rsidR="00B65861" w:rsidRPr="00DE5157">
        <w:rPr>
          <w:rFonts w:ascii="Times New Roman" w:hAnsi="Times New Roman" w:cs="Times New Roman"/>
          <w:sz w:val="24"/>
          <w:szCs w:val="24"/>
          <w:lang w:val="uk-UA"/>
        </w:rPr>
        <w:t>браку</w:t>
      </w:r>
      <w:r w:rsidRPr="00DE5157">
        <w:rPr>
          <w:rFonts w:ascii="Times New Roman" w:hAnsi="Times New Roman" w:cs="Times New Roman"/>
          <w:sz w:val="24"/>
          <w:szCs w:val="24"/>
          <w:lang w:val="uk-UA"/>
        </w:rPr>
        <w:t>, ослаблення болтових з'єднань, а також механічна деформація засувок і клапанів та основних силових запорів.</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Внаслідок перекидання цистерни можливе утворення пробою в місці удару, або в місці кріплення зливного пристрою до цистерни з подальшим утворенням розливу бензину та </w:t>
      </w:r>
      <w:r w:rsidR="00D809A2" w:rsidRPr="00DE5157">
        <w:rPr>
          <w:rFonts w:ascii="Times New Roman" w:hAnsi="Times New Roman" w:cs="Times New Roman"/>
          <w:sz w:val="24"/>
          <w:szCs w:val="24"/>
          <w:lang w:val="uk-UA"/>
        </w:rPr>
        <w:t xml:space="preserve">утворення </w:t>
      </w:r>
      <w:r w:rsidRPr="00DE5157">
        <w:rPr>
          <w:rFonts w:ascii="Times New Roman" w:hAnsi="Times New Roman" w:cs="Times New Roman"/>
          <w:sz w:val="24"/>
          <w:szCs w:val="24"/>
          <w:lang w:val="uk-UA"/>
        </w:rPr>
        <w:t>значної кількості парів. Тертя цистерни об землю сприяє появі джерела запалювання та можливого займання парів розлитого нафтопродукту.</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Враховуючи вище</w:t>
      </w:r>
      <w:r w:rsidR="00DE5157">
        <w:rPr>
          <w:rFonts w:ascii="Times New Roman" w:hAnsi="Times New Roman" w:cs="Times New Roman"/>
          <w:sz w:val="24"/>
          <w:szCs w:val="24"/>
          <w:lang w:val="uk-UA"/>
        </w:rPr>
        <w:t xml:space="preserve"> </w:t>
      </w:r>
      <w:r w:rsidRPr="00DE5157">
        <w:rPr>
          <w:rFonts w:ascii="Times New Roman" w:hAnsi="Times New Roman" w:cs="Times New Roman"/>
          <w:sz w:val="24"/>
          <w:szCs w:val="24"/>
          <w:lang w:val="uk-UA"/>
        </w:rPr>
        <w:t xml:space="preserve">викладене, можна припустити, що вихід нафтопродукту з цистерни та його розлив з утворенням </w:t>
      </w:r>
      <w:r w:rsidR="00D809A2" w:rsidRPr="00DE5157">
        <w:rPr>
          <w:rFonts w:ascii="Times New Roman" w:hAnsi="Times New Roman" w:cs="Times New Roman"/>
          <w:sz w:val="24"/>
          <w:szCs w:val="24"/>
          <w:lang w:val="uk-UA"/>
        </w:rPr>
        <w:t>вибухонебезпечної концентрації</w:t>
      </w:r>
      <w:r w:rsidRPr="00DE5157">
        <w:rPr>
          <w:rFonts w:ascii="Times New Roman" w:hAnsi="Times New Roman" w:cs="Times New Roman"/>
          <w:sz w:val="24"/>
          <w:szCs w:val="24"/>
          <w:lang w:val="uk-UA"/>
        </w:rPr>
        <w:t xml:space="preserve"> найбільш вірогідний при реалізації двох незалежних подій: порушення герметичності </w:t>
      </w:r>
      <w:r w:rsidR="00B65861" w:rsidRPr="00DE5157">
        <w:rPr>
          <w:rFonts w:ascii="Times New Roman" w:hAnsi="Times New Roman" w:cs="Times New Roman"/>
          <w:sz w:val="24"/>
          <w:szCs w:val="24"/>
          <w:lang w:val="uk-UA"/>
        </w:rPr>
        <w:t>корпусу</w:t>
      </w:r>
      <w:r w:rsidRPr="00DE5157">
        <w:rPr>
          <w:rFonts w:ascii="Times New Roman" w:hAnsi="Times New Roman" w:cs="Times New Roman"/>
          <w:sz w:val="24"/>
          <w:szCs w:val="24"/>
          <w:lang w:val="uk-UA"/>
        </w:rPr>
        <w:t xml:space="preserve"> цистерни та її перекидання (рис. 1).</w:t>
      </w:r>
    </w:p>
    <w:p w:rsidR="00F719A9" w:rsidRDefault="00F719A9" w:rsidP="00F719A9">
      <w:pPr>
        <w:spacing w:after="0" w:line="240" w:lineRule="auto"/>
        <w:jc w:val="both"/>
        <w:rPr>
          <w:rFonts w:ascii="Times New Roman" w:hAnsi="Times New Roman" w:cs="Times New Roman"/>
          <w:sz w:val="24"/>
          <w:szCs w:val="24"/>
          <w:lang w:val="uk-UA"/>
        </w:rPr>
      </w:pPr>
    </w:p>
    <w:p w:rsidR="00DE5157" w:rsidRDefault="00DE5157" w:rsidP="00F719A9">
      <w:pPr>
        <w:spacing w:after="0" w:line="240" w:lineRule="auto"/>
        <w:jc w:val="both"/>
        <w:rPr>
          <w:rFonts w:ascii="Times New Roman" w:hAnsi="Times New Roman" w:cs="Times New Roman"/>
          <w:sz w:val="24"/>
          <w:szCs w:val="24"/>
          <w:lang w:val="uk-UA"/>
        </w:rPr>
      </w:pPr>
    </w:p>
    <w:p w:rsidR="00DE5157" w:rsidRPr="00DE5157" w:rsidRDefault="00DE5157" w:rsidP="00F719A9">
      <w:pPr>
        <w:spacing w:after="0" w:line="240" w:lineRule="auto"/>
        <w:jc w:val="both"/>
        <w:rPr>
          <w:rFonts w:ascii="Times New Roman" w:hAnsi="Times New Roman" w:cs="Times New Roman"/>
          <w:sz w:val="24"/>
          <w:szCs w:val="24"/>
          <w:lang w:val="uk-UA"/>
        </w:rPr>
      </w:pPr>
    </w:p>
    <w:p w:rsidR="00BC6D2B"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lastRenderedPageBreak/>
        <w:pict>
          <v:rect id="Прямоугольник 2917" o:spid="_x0000_s1026" style="position:absolute;left:0;text-align:left;margin-left:195.75pt;margin-top:-12.45pt;width:218.25pt;height:40.5pt;z-index:2516592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" fillcolor="white [3201]" strokecolor="black [3213]" strokeweight="1pt">
            <v:textbox>
              <w:txbxContent>
                <w:p w:rsidR="00436192" w:rsidRPr="002B26FE" w:rsidRDefault="00436192" w:rsidP="00436192">
                  <w:pPr>
                    <w:jc w:val="center"/>
                    <w:rPr>
                      <w:rFonts w:ascii="Times New Roman" w:hAnsi="Times New Roman" w:cs="Times New Roman"/>
                      <w:sz w:val="24"/>
                      <w:szCs w:val="24"/>
                      <w:vertAlign w:val="subscript"/>
                      <w:lang w:val="uk-UA"/>
                    </w:rPr>
                  </w:pPr>
                  <w:r w:rsidRPr="002B26FE">
                    <w:rPr>
                      <w:rFonts w:ascii="Times New Roman" w:hAnsi="Times New Roman" w:cs="Times New Roman"/>
                      <w:sz w:val="24"/>
                      <w:szCs w:val="24"/>
                      <w:lang w:val="uk-UA"/>
                    </w:rPr>
                    <w:t>Вихід б</w:t>
                  </w:r>
                  <w:r w:rsidR="00EC3BAE">
                    <w:rPr>
                      <w:rFonts w:ascii="Times New Roman" w:hAnsi="Times New Roman" w:cs="Times New Roman"/>
                      <w:sz w:val="24"/>
                      <w:szCs w:val="24"/>
                      <w:lang w:val="uk-UA"/>
                    </w:rPr>
                    <w:t>ензину із залізничної цистерни,</w:t>
                  </w:r>
                  <w:r w:rsidR="00F77AA1" w:rsidRPr="002B26FE">
                    <w:rPr>
                      <w:rFonts w:ascii="Times New Roman" w:hAnsi="Times New Roman" w:cs="Times New Roman"/>
                      <w:sz w:val="24"/>
                      <w:szCs w:val="24"/>
                      <w:lang w:val="en-US"/>
                    </w:rPr>
                    <w:t>Q</w:t>
                  </w:r>
                  <w:r w:rsidR="00F77AA1" w:rsidRPr="002B26FE">
                    <w:rPr>
                      <w:rFonts w:ascii="Times New Roman" w:hAnsi="Times New Roman" w:cs="Times New Roman"/>
                      <w:sz w:val="24"/>
                      <w:szCs w:val="24"/>
                      <w:vertAlign w:val="subscript"/>
                      <w:lang w:val="uk-UA"/>
                    </w:rPr>
                    <w:t>А</w:t>
                  </w:r>
                </w:p>
              </w:txbxContent>
            </v:textbox>
            <w10:wrap anchorx="page"/>
          </v:rect>
        </w:pict>
      </w:r>
    </w:p>
    <w:p w:rsidR="00C474FF" w:rsidRPr="00DE5157" w:rsidRDefault="00C474FF" w:rsidP="00360849">
      <w:pPr>
        <w:spacing w:after="0" w:line="240" w:lineRule="auto"/>
        <w:ind w:firstLine="567"/>
        <w:jc w:val="both"/>
        <w:rPr>
          <w:rFonts w:ascii="Times New Roman" w:hAnsi="Times New Roman" w:cs="Times New Roman"/>
          <w:sz w:val="24"/>
          <w:szCs w:val="24"/>
          <w:lang w:val="uk-UA"/>
        </w:rPr>
      </w:pP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90" type="#_x0000_t32" style="position:absolute;left:0;text-align:left;margin-left:244.05pt;margin-top:.45pt;width:0;height:19pt;z-index:251720704" o:connectortype="straight"/>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roundrect id="Скругленный прямоугольник 2919" o:spid="_x0000_s1027" style="position:absolute;left:0;text-align:left;margin-left:213.3pt;margin-top:5.65pt;width:60.75pt;height:23.9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" fillcolor="white [3201]" strokecolor="black [3213]" strokeweight="1pt">
            <v:stroke joinstyle="miter"/>
            <v:textbox>
              <w:txbxContent>
                <w:p w:rsidR="00F77AA1" w:rsidRPr="00F719A9" w:rsidRDefault="00F77AA1" w:rsidP="00F77AA1">
                  <w:pPr>
                    <w:jc w:val="center"/>
                    <w:rPr>
                      <w:rFonts w:ascii="Times New Roman" w:hAnsi="Times New Roman" w:cs="Times New Roman"/>
                      <w:sz w:val="24"/>
                      <w:szCs w:val="24"/>
                      <w:lang w:val="uk-UA"/>
                    </w:rPr>
                  </w:pPr>
                  <w:r w:rsidRPr="00F719A9">
                    <w:rPr>
                      <w:rFonts w:ascii="Times New Roman" w:hAnsi="Times New Roman" w:cs="Times New Roman"/>
                      <w:sz w:val="24"/>
                      <w:szCs w:val="24"/>
                      <w:lang w:val="uk-UA"/>
                    </w:rPr>
                    <w:t>або</w:t>
                  </w:r>
                </w:p>
              </w:txbxContent>
            </v:textbox>
          </v:roundrect>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rect id="Прямоугольник 2923" o:spid="_x0000_s1028" style="position:absolute;left:0;text-align:left;margin-left:302.55pt;margin-top:3pt;width:160.5pt;height:3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" fillcolor="white [3201]" strokecolor="black [3213]" strokeweight="1pt">
            <v:textbox style="mso-next-textbox:#Прямоугольник 2923">
              <w:txbxContent>
                <w:p w:rsidR="00136C18" w:rsidRPr="00F719A9" w:rsidRDefault="00136C18" w:rsidP="00F719A9">
                  <w:pPr>
                    <w:spacing w:after="0"/>
                    <w:jc w:val="center"/>
                    <w:rPr>
                      <w:rFonts w:ascii="Times New Roman" w:hAnsi="Times New Roman" w:cs="Times New Roman"/>
                      <w:sz w:val="24"/>
                      <w:szCs w:val="24"/>
                      <w:vertAlign w:val="subscript"/>
                      <w:lang w:val="uk-UA"/>
                    </w:rPr>
                  </w:pPr>
                  <w:r w:rsidRPr="00F719A9">
                    <w:rPr>
                      <w:rFonts w:ascii="Times New Roman" w:hAnsi="Times New Roman" w:cs="Times New Roman"/>
                      <w:sz w:val="24"/>
                      <w:szCs w:val="24"/>
                      <w:lang w:val="uk-UA"/>
                    </w:rPr>
                    <w:t xml:space="preserve">Знос корпусу залізничної цистерни, </w:t>
                  </w:r>
                  <w:r w:rsidRPr="00F719A9">
                    <w:rPr>
                      <w:rFonts w:ascii="Times New Roman" w:hAnsi="Times New Roman" w:cs="Times New Roman"/>
                      <w:sz w:val="24"/>
                      <w:szCs w:val="24"/>
                      <w:lang w:val="en-US"/>
                    </w:rPr>
                    <w:t>Q</w:t>
                  </w:r>
                  <w:r w:rsidR="00FF4391" w:rsidRPr="00F719A9">
                    <w:rPr>
                      <w:rFonts w:ascii="Times New Roman" w:hAnsi="Times New Roman" w:cs="Times New Roman"/>
                      <w:sz w:val="24"/>
                      <w:szCs w:val="24"/>
                      <w:vertAlign w:val="subscript"/>
                      <w:lang w:val="uk-UA"/>
                    </w:rPr>
                    <w:t>ЗЦ</w:t>
                  </w:r>
                </w:p>
              </w:txbxContent>
            </v:textbox>
          </v:rect>
        </w:pict>
      </w:r>
      <w:r>
        <w:rPr>
          <w:rFonts w:ascii="Times New Roman" w:hAnsi="Times New Roman" w:cs="Times New Roman"/>
          <w:noProof/>
          <w:sz w:val="24"/>
          <w:szCs w:val="24"/>
          <w:lang w:eastAsia="ru-RU"/>
        </w:rPr>
        <w:pict>
          <v:shape id="_x0000_s1092" type="#_x0000_t32" style="position:absolute;left:0;text-align:left;margin-left:274.05pt;margin-top:14.1pt;width:27.75pt;height:12.75pt;z-index:251722752" o:connectortype="straight"/>
        </w:pict>
      </w:r>
      <w:r>
        <w:rPr>
          <w:rFonts w:ascii="Times New Roman" w:hAnsi="Times New Roman" w:cs="Times New Roman"/>
          <w:noProof/>
          <w:sz w:val="24"/>
          <w:szCs w:val="24"/>
          <w:lang w:val="uk-UA" w:eastAsia="ru-RU"/>
        </w:rPr>
        <w:pict>
          <v:rect id="Прямоугольник 2922" o:spid="_x0000_s1029" style="position:absolute;left:0;text-align:left;margin-left:43.05pt;margin-top:3pt;width:150pt;height:40.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" fillcolor="white [3201]" strokecolor="black [3213]" strokeweight="1pt">
            <v:textbox style="mso-next-textbox:#Прямоугольник 2922">
              <w:txbxContent>
                <w:p w:rsidR="00F77AA1" w:rsidRPr="00F719A9" w:rsidRDefault="00F77AA1" w:rsidP="00F77AA1">
                  <w:pPr>
                    <w:jc w:val="center"/>
                    <w:rPr>
                      <w:rFonts w:ascii="Times New Roman" w:hAnsi="Times New Roman" w:cs="Times New Roman"/>
                      <w:sz w:val="24"/>
                      <w:szCs w:val="24"/>
                      <w:vertAlign w:val="subscript"/>
                      <w:lang w:val="uk-UA"/>
                    </w:rPr>
                  </w:pPr>
                  <w:r w:rsidRPr="00F719A9">
                    <w:rPr>
                      <w:rFonts w:ascii="Times New Roman" w:hAnsi="Times New Roman" w:cs="Times New Roman"/>
                      <w:sz w:val="24"/>
                      <w:szCs w:val="24"/>
                      <w:lang w:val="uk-UA"/>
                    </w:rPr>
                    <w:t xml:space="preserve">Механічне </w:t>
                  </w:r>
                  <w:r w:rsidR="00136C18" w:rsidRPr="00F719A9">
                    <w:rPr>
                      <w:rFonts w:ascii="Times New Roman" w:hAnsi="Times New Roman" w:cs="Times New Roman"/>
                      <w:sz w:val="24"/>
                      <w:szCs w:val="24"/>
                      <w:lang w:val="uk-UA"/>
                    </w:rPr>
                    <w:t xml:space="preserve">пошкодження залізничної цистерни, </w:t>
                  </w:r>
                  <w:r w:rsidR="00136C18" w:rsidRPr="00F719A9">
                    <w:rPr>
                      <w:rFonts w:ascii="Times New Roman" w:hAnsi="Times New Roman" w:cs="Times New Roman"/>
                      <w:sz w:val="24"/>
                      <w:szCs w:val="24"/>
                      <w:lang w:val="en-US"/>
                    </w:rPr>
                    <w:t xml:space="preserve"> Q</w:t>
                  </w:r>
                  <w:r w:rsidR="00D809A2" w:rsidRPr="00F719A9">
                    <w:rPr>
                      <w:rFonts w:ascii="Times New Roman" w:hAnsi="Times New Roman" w:cs="Times New Roman"/>
                      <w:sz w:val="24"/>
                      <w:szCs w:val="24"/>
                      <w:vertAlign w:val="subscript"/>
                      <w:lang w:val="uk-UA"/>
                    </w:rPr>
                    <w:t>ПЦ</w:t>
                  </w:r>
                </w:p>
              </w:txbxContent>
            </v:textbox>
          </v:rect>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091" type="#_x0000_t32" style="position:absolute;left:0;text-align:left;margin-left:194.55pt;margin-top:1.05pt;width:18.75pt;height:13.5pt;flip:x;z-index:251721728" o:connectortype="straight"/>
        </w:pict>
      </w:r>
    </w:p>
    <w:p w:rsidR="00C474FF" w:rsidRPr="00DE5157" w:rsidRDefault="00C474FF" w:rsidP="00360849">
      <w:pPr>
        <w:spacing w:after="0" w:line="240" w:lineRule="auto"/>
        <w:ind w:firstLine="567"/>
        <w:jc w:val="both"/>
        <w:rPr>
          <w:rFonts w:ascii="Times New Roman" w:hAnsi="Times New Roman" w:cs="Times New Roman"/>
          <w:sz w:val="24"/>
          <w:szCs w:val="24"/>
          <w:lang w:val="uk-UA"/>
        </w:rPr>
      </w:pP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093" type="#_x0000_t32" style="position:absolute;left:0;text-align:left;margin-left:118.05pt;margin-top:2.1pt;width:0;height:7.85pt;z-index:251723776" o:connectortype="straight"/>
        </w:pict>
      </w:r>
      <w:r>
        <w:rPr>
          <w:rFonts w:ascii="Times New Roman" w:hAnsi="Times New Roman" w:cs="Times New Roman"/>
          <w:noProof/>
          <w:sz w:val="24"/>
          <w:szCs w:val="24"/>
          <w:lang w:val="uk-UA" w:eastAsia="ru-RU"/>
        </w:rPr>
        <w:pict>
          <v:roundrect id="Скругленный прямоугольник 2928" o:spid="_x0000_s1030" style="position:absolute;left:0;text-align:left;margin-left:86.55pt;margin-top:9.95pt;width:62.25pt;height:23.3pt;z-index:25166745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" fillcolor="white [3201]" strokecolor="black [3213]" strokeweight="1pt">
            <v:stroke joinstyle="miter"/>
            <v:textbox>
              <w:txbxContent>
                <w:p w:rsidR="00136C18" w:rsidRPr="00F719A9" w:rsidRDefault="00136C18" w:rsidP="00136C18">
                  <w:pPr>
                    <w:jc w:val="center"/>
                    <w:rPr>
                      <w:rFonts w:ascii="Times New Roman" w:hAnsi="Times New Roman" w:cs="Times New Roman"/>
                      <w:sz w:val="24"/>
                      <w:szCs w:val="24"/>
                      <w:lang w:val="uk-UA"/>
                    </w:rPr>
                  </w:pPr>
                  <w:r w:rsidRPr="00F719A9">
                    <w:rPr>
                      <w:rFonts w:ascii="Times New Roman" w:hAnsi="Times New Roman" w:cs="Times New Roman"/>
                      <w:sz w:val="24"/>
                      <w:szCs w:val="24"/>
                      <w:lang w:val="uk-UA"/>
                    </w:rPr>
                    <w:t>або</w:t>
                  </w:r>
                </w:p>
              </w:txbxContent>
            </v:textbox>
          </v:roundrect>
        </w:pict>
      </w:r>
    </w:p>
    <w:p w:rsidR="00C474FF" w:rsidRPr="00DE5157" w:rsidRDefault="00C474FF" w:rsidP="00360849">
      <w:pPr>
        <w:spacing w:after="0" w:line="240" w:lineRule="auto"/>
        <w:ind w:firstLine="567"/>
        <w:jc w:val="both"/>
        <w:rPr>
          <w:rFonts w:ascii="Times New Roman" w:hAnsi="Times New Roman" w:cs="Times New Roman"/>
          <w:sz w:val="24"/>
          <w:szCs w:val="24"/>
          <w:lang w:val="uk-UA"/>
        </w:rPr>
      </w:pP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094" type="#_x0000_t32" style="position:absolute;left:0;text-align:left;margin-left:118.05pt;margin-top:5.65pt;width:0;height:9.3pt;z-index:251724800" o:connectortype="straight"/>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103" type="#_x0000_t32" style="position:absolute;left:0;text-align:left;margin-left:430.05pt;margin-top:1.9pt;width:0;height:13.3pt;z-index:251728896" o:connectortype="straight"/>
        </w:pict>
      </w:r>
      <w:r>
        <w:rPr>
          <w:rFonts w:ascii="Times New Roman" w:hAnsi="Times New Roman" w:cs="Times New Roman"/>
          <w:noProof/>
          <w:sz w:val="24"/>
          <w:szCs w:val="24"/>
          <w:lang w:eastAsia="ru-RU"/>
        </w:rPr>
        <w:pict>
          <v:shape id="_x0000_s1095" type="#_x0000_t32" style="position:absolute;left:0;text-align:left;margin-left:262.8pt;margin-top:1.15pt;width:0;height:14.05pt;z-index:251725824" o:connectortype="straight"/>
        </w:pict>
      </w:r>
      <w:r>
        <w:rPr>
          <w:rFonts w:ascii="Times New Roman" w:hAnsi="Times New Roman" w:cs="Times New Roman"/>
          <w:noProof/>
          <w:sz w:val="24"/>
          <w:szCs w:val="24"/>
          <w:lang w:val="uk-UA" w:eastAsia="ru-RU"/>
        </w:rPr>
        <w:pict>
          <v:line id="Прямая соединительная линия 2931" o:spid="_x0000_s1062" style="position:absolute;left:0;text-align:left;flip:x;z-index:251670528;visibility:visible;mso-width-relative:margin;mso-height-relative:margin" from="80.55pt,1.9pt" to="80.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" strokecolor="black [3200]" strokeweight=".5pt">
            <v:stroke joinstyle="miter"/>
          </v:line>
        </w:pict>
      </w:r>
      <w:r>
        <w:rPr>
          <w:rFonts w:ascii="Times New Roman" w:hAnsi="Times New Roman" w:cs="Times New Roman"/>
          <w:noProof/>
          <w:sz w:val="24"/>
          <w:szCs w:val="24"/>
          <w:lang w:val="uk-UA" w:eastAsia="ru-RU"/>
        </w:rPr>
        <w:pict>
          <v:line id="Прямая соединительная линия 2936" o:spid="_x0000_s1063" style="position:absolute;left:0;text-align:left;z-index:251675648;visibility:visible" from="80.55pt,1.15pt" to="430.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" strokecolor="black [3213]" strokeweight=".5pt">
            <v:stroke joinstyle="miter"/>
          </v:line>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rect id="Прямоугольник 2939" o:spid="_x0000_s1031" style="position:absolute;left:0;text-align:left;margin-left:349.05pt;margin-top:1.4pt;width:144.75pt;height:36.35pt;z-index:251678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" fillcolor="white [3201]" strokecolor="black [3213]" strokeweight="1pt">
            <v:textbox style="mso-next-textbox:#Прямоугольник 2939">
              <w:txbxContent>
                <w:p w:rsidR="00AF6B6F" w:rsidRPr="00FD56F2" w:rsidRDefault="00AF6B6F" w:rsidP="008D0591">
                  <w:pPr>
                    <w:spacing w:after="0" w:line="240" w:lineRule="auto"/>
                    <w:jc w:val="center"/>
                    <w:rPr>
                      <w:rFonts w:ascii="Times New Roman" w:hAnsi="Times New Roman" w:cs="Times New Roman"/>
                      <w:lang w:val="uk-UA"/>
                    </w:rPr>
                  </w:pPr>
                  <w:r w:rsidRPr="00FD56F2">
                    <w:rPr>
                      <w:rFonts w:ascii="Times New Roman" w:hAnsi="Times New Roman" w:cs="Times New Roman"/>
                      <w:lang w:val="uk-UA"/>
                    </w:rPr>
                    <w:t>Порушення працездатності візка №2,</w:t>
                  </w:r>
                  <w:r w:rsidRPr="00FD56F2">
                    <w:rPr>
                      <w:rFonts w:ascii="Times New Roman" w:hAnsi="Times New Roman" w:cs="Times New Roman"/>
                      <w:lang w:val="en-US"/>
                    </w:rPr>
                    <w:t>Q</w:t>
                  </w:r>
                  <w:r w:rsidRPr="00FD56F2">
                    <w:rPr>
                      <w:rFonts w:ascii="Times New Roman" w:hAnsi="Times New Roman" w:cs="Times New Roman"/>
                      <w:vertAlign w:val="subscript"/>
                      <w:lang w:val="uk-UA"/>
                    </w:rPr>
                    <w:t>ПП2</w:t>
                  </w:r>
                </w:p>
              </w:txbxContent>
            </v:textbox>
          </v:rect>
        </w:pict>
      </w:r>
      <w:r>
        <w:rPr>
          <w:rFonts w:ascii="Times New Roman" w:hAnsi="Times New Roman" w:cs="Times New Roman"/>
          <w:noProof/>
          <w:sz w:val="24"/>
          <w:szCs w:val="24"/>
          <w:lang w:val="uk-UA" w:eastAsia="ru-RU"/>
        </w:rPr>
        <w:pict>
          <v:rect id="Прямоугольник 2935" o:spid="_x0000_s1033" style="position:absolute;left:0;text-align:left;margin-left:188.55pt;margin-top:1.4pt;width:146.25pt;height:36.3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" fillcolor="white [3201]" strokecolor="black [3213]" strokeweight="1pt">
            <v:textbox style="mso-next-textbox:#Прямоугольник 2935">
              <w:txbxContent>
                <w:p w:rsidR="00136C18" w:rsidRPr="00FD56F2" w:rsidRDefault="00136C18" w:rsidP="00136C18">
                  <w:pPr>
                    <w:jc w:val="center"/>
                    <w:rPr>
                      <w:rFonts w:ascii="Times New Roman" w:hAnsi="Times New Roman" w:cs="Times New Roman"/>
                      <w:vertAlign w:val="subscript"/>
                      <w:lang w:val="uk-UA"/>
                    </w:rPr>
                  </w:pPr>
                  <w:r w:rsidRPr="00FD56F2">
                    <w:rPr>
                      <w:rFonts w:ascii="Times New Roman" w:hAnsi="Times New Roman" w:cs="Times New Roman"/>
                      <w:lang w:val="uk-UA"/>
                    </w:rPr>
                    <w:t>Порушення працездатності візка №1</w:t>
                  </w:r>
                  <w:r w:rsidR="00FF4391" w:rsidRPr="00FD56F2">
                    <w:rPr>
                      <w:rFonts w:ascii="Times New Roman" w:hAnsi="Times New Roman" w:cs="Times New Roman"/>
                      <w:lang w:val="uk-UA"/>
                    </w:rPr>
                    <w:t xml:space="preserve">, </w:t>
                  </w:r>
                  <w:r w:rsidR="00FF4391" w:rsidRPr="00FD56F2">
                    <w:rPr>
                      <w:rFonts w:ascii="Times New Roman" w:hAnsi="Times New Roman" w:cs="Times New Roman"/>
                      <w:lang w:val="en-US"/>
                    </w:rPr>
                    <w:t>Q</w:t>
                  </w:r>
                  <w:r w:rsidR="004868C4" w:rsidRPr="00FD56F2">
                    <w:rPr>
                      <w:rFonts w:ascii="Times New Roman" w:hAnsi="Times New Roman" w:cs="Times New Roman"/>
                      <w:vertAlign w:val="subscript"/>
                      <w:lang w:val="uk-UA"/>
                    </w:rPr>
                    <w:t>ПП1</w:t>
                  </w:r>
                </w:p>
              </w:txbxContent>
            </v:textbox>
          </v:rect>
        </w:pict>
      </w:r>
      <w:r>
        <w:rPr>
          <w:rFonts w:ascii="Times New Roman" w:hAnsi="Times New Roman" w:cs="Times New Roman"/>
          <w:noProof/>
          <w:sz w:val="24"/>
          <w:szCs w:val="24"/>
          <w:lang w:val="uk-UA" w:eastAsia="ru-RU"/>
        </w:rPr>
        <w:pict>
          <v:rect id="Прямоугольник 2934" o:spid="_x0000_s1032" style="position:absolute;left:0;text-align:left;margin-left:32.55pt;margin-top:1.4pt;width:152.25pt;height:36.3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" fillcolor="white [3201]" strokecolor="black [3213]" strokeweight="1pt">
            <v:textbox style="mso-next-textbox:#Прямоугольник 2934">
              <w:txbxContent>
                <w:p w:rsidR="00136C18" w:rsidRPr="00F719A9" w:rsidRDefault="00136C18" w:rsidP="00136C18">
                  <w:pPr>
                    <w:jc w:val="center"/>
                    <w:rPr>
                      <w:rFonts w:ascii="Times New Roman" w:hAnsi="Times New Roman" w:cs="Times New Roman"/>
                      <w:vertAlign w:val="subscript"/>
                      <w:lang w:val="uk-UA"/>
                    </w:rPr>
                  </w:pPr>
                  <w:r w:rsidRPr="00F719A9">
                    <w:rPr>
                      <w:rFonts w:ascii="Times New Roman" w:hAnsi="Times New Roman" w:cs="Times New Roman"/>
                      <w:lang w:val="uk-UA"/>
                    </w:rPr>
                    <w:t xml:space="preserve">Порушення  працездатності рами цистерни, </w:t>
                  </w:r>
                  <w:r w:rsidRPr="00F719A9">
                    <w:rPr>
                      <w:rFonts w:ascii="Times New Roman" w:hAnsi="Times New Roman" w:cs="Times New Roman"/>
                      <w:lang w:val="en-US"/>
                    </w:rPr>
                    <w:t>Q</w:t>
                  </w:r>
                  <w:r w:rsidR="004868C4" w:rsidRPr="00F719A9">
                    <w:rPr>
                      <w:rFonts w:ascii="Times New Roman" w:hAnsi="Times New Roman" w:cs="Times New Roman"/>
                      <w:vertAlign w:val="subscript"/>
                      <w:lang w:val="uk-UA"/>
                    </w:rPr>
                    <w:t>ПР</w:t>
                  </w:r>
                  <w:r w:rsidR="00FF4391" w:rsidRPr="00F719A9">
                    <w:rPr>
                      <w:rFonts w:ascii="Times New Roman" w:hAnsi="Times New Roman" w:cs="Times New Roman"/>
                      <w:vertAlign w:val="subscript"/>
                      <w:lang w:val="uk-UA"/>
                    </w:rPr>
                    <w:t>Ц</w:t>
                  </w:r>
                </w:p>
              </w:txbxContent>
            </v:textbox>
          </v:rect>
        </w:pict>
      </w:r>
    </w:p>
    <w:p w:rsidR="00C474FF" w:rsidRPr="00DE5157" w:rsidRDefault="00C474FF" w:rsidP="00360849">
      <w:pPr>
        <w:spacing w:after="0" w:line="240" w:lineRule="auto"/>
        <w:ind w:firstLine="567"/>
        <w:jc w:val="both"/>
        <w:rPr>
          <w:rFonts w:ascii="Times New Roman" w:hAnsi="Times New Roman" w:cs="Times New Roman"/>
          <w:sz w:val="24"/>
          <w:szCs w:val="24"/>
          <w:lang w:val="uk-UA"/>
        </w:rPr>
      </w:pP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102" type="#_x0000_t32" style="position:absolute;left:0;text-align:left;margin-left:438.3pt;margin-top:10.15pt;width:0;height:8.75pt;z-index:251727872" o:connectortype="straight"/>
        </w:pict>
      </w:r>
      <w:r>
        <w:rPr>
          <w:rFonts w:ascii="Times New Roman" w:hAnsi="Times New Roman" w:cs="Times New Roman"/>
          <w:noProof/>
          <w:sz w:val="24"/>
          <w:szCs w:val="24"/>
          <w:lang w:eastAsia="ru-RU"/>
        </w:rPr>
        <w:pict>
          <v:shape id="_x0000_s1098" type="#_x0000_t32" style="position:absolute;left:0;text-align:left;margin-left:262.8pt;margin-top:10.15pt;width:0;height:7.6pt;z-index:251726848" o:connectortype="straight"/>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roundrect id="Скругленный прямоугольник 2274" o:spid="_x0000_s1034" style="position:absolute;left:0;text-align:left;margin-left:412.05pt;margin-top:3.95pt;width:60pt;height:24pt;z-index:251682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" fillcolor="white [3201]" strokecolor="black [3213]" strokeweight="1pt">
            <v:stroke joinstyle="miter"/>
            <v:textbox>
              <w:txbxContent>
                <w:p w:rsidR="00EA7B35" w:rsidRPr="00FD56F2" w:rsidRDefault="00EA7B35" w:rsidP="00EA7B35">
                  <w:pPr>
                    <w:jc w:val="center"/>
                    <w:rPr>
                      <w:rFonts w:ascii="Times New Roman" w:hAnsi="Times New Roman" w:cs="Times New Roman"/>
                      <w:lang w:val="uk-UA"/>
                    </w:rPr>
                  </w:pPr>
                  <w:r w:rsidRPr="00FD56F2">
                    <w:rPr>
                      <w:rFonts w:ascii="Times New Roman" w:hAnsi="Times New Roman" w:cs="Times New Roman"/>
                      <w:lang w:val="uk-UA"/>
                    </w:rPr>
                    <w:t>або</w:t>
                  </w:r>
                </w:p>
              </w:txbxContent>
            </v:textbox>
          </v:roundrect>
        </w:pict>
      </w:r>
      <w:r>
        <w:rPr>
          <w:rFonts w:ascii="Times New Roman" w:hAnsi="Times New Roman" w:cs="Times New Roman"/>
          <w:noProof/>
          <w:sz w:val="24"/>
          <w:szCs w:val="24"/>
          <w:lang w:val="uk-UA" w:eastAsia="ru-RU"/>
        </w:rPr>
        <w:pict>
          <v:roundrect id="Скругленный прямоугольник 2272" o:spid="_x0000_s1035" style="position:absolute;left:0;text-align:left;margin-left:234.3pt;margin-top:3.95pt;width:57.75pt;height:24pt;z-index:25168179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" fillcolor="white [3201]" strokecolor="black [3213]" strokeweight="1pt">
            <v:stroke joinstyle="miter"/>
            <v:textbox>
              <w:txbxContent>
                <w:p w:rsidR="00AF6B6F" w:rsidRPr="00FD56F2" w:rsidRDefault="00AF6B6F" w:rsidP="00AF6B6F">
                  <w:pPr>
                    <w:jc w:val="center"/>
                    <w:rPr>
                      <w:rFonts w:ascii="Times New Roman" w:hAnsi="Times New Roman" w:cs="Times New Roman"/>
                      <w:lang w:val="uk-UA"/>
                    </w:rPr>
                  </w:pPr>
                  <w:r w:rsidRPr="00FD56F2">
                    <w:rPr>
                      <w:rFonts w:ascii="Times New Roman" w:hAnsi="Times New Roman" w:cs="Times New Roman"/>
                      <w:lang w:val="uk-UA"/>
                    </w:rPr>
                    <w:t>або</w:t>
                  </w:r>
                </w:p>
              </w:txbxContent>
            </v:textbox>
          </v:roundrect>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line id="Прямая соединительная линия 2384" o:spid="_x0000_s1057" style="position:absolute;left:0;text-align:left;flip:x;z-index:251694080;visibility:visible;mso-width-relative:margin;mso-height-relative:margin" from="438.3pt,11.85pt" to="438.3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" strokecolor="black [3200]" strokeweight=".5pt">
            <v:stroke joinstyle="miter"/>
          </v:line>
        </w:pict>
      </w:r>
      <w:r>
        <w:rPr>
          <w:rFonts w:ascii="Times New Roman" w:hAnsi="Times New Roman" w:cs="Times New Roman"/>
          <w:noProof/>
          <w:sz w:val="24"/>
          <w:szCs w:val="24"/>
          <w:lang w:val="uk-UA" w:eastAsia="ru-RU"/>
        </w:rPr>
        <w:pict>
          <v:line id="_x0000_s1072" style="position:absolute;left:0;text-align:left;flip:y;z-index:251710464;visibility:visible;mso-width-relative:margin;mso-height-relative:margin" from="213.3pt,3.65pt" to="234.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" strokecolor="black [3200]" strokeweight=".5pt">
            <v:stroke joinstyle="miter"/>
          </v:line>
        </w:pict>
      </w:r>
      <w:r>
        <w:rPr>
          <w:rFonts w:ascii="Times New Roman" w:hAnsi="Times New Roman" w:cs="Times New Roman"/>
          <w:noProof/>
          <w:sz w:val="24"/>
          <w:szCs w:val="24"/>
          <w:lang w:val="uk-UA" w:eastAsia="ru-RU"/>
        </w:rPr>
        <w:pict>
          <v:line id="Прямая соединительная линия 2293" o:spid="_x0000_s1053" style="position:absolute;left:0;text-align:left;z-index:251686912;visibility:visible;mso-width-relative:margin;mso-height-relative:margin" from="213.3pt,3.65pt" to="213.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" strokecolor="black [3200]" strokeweight=".5pt">
            <v:stroke joinstyle="miter"/>
          </v:line>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line id="Прямая соединительная линия 2360" o:spid="_x0000_s1055" style="position:absolute;left:0;text-align:left;flip:x;z-index:251691008;visibility:visible;mso-width-relative:margin;mso-height-relative:margin" from="334.8pt,9.35pt" to="334.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" strokecolor="black [3200]" strokeweight=".5pt">
            <v:stroke joinstyle="miter"/>
          </v:line>
        </w:pict>
      </w:r>
      <w:r>
        <w:rPr>
          <w:rFonts w:ascii="Times New Roman" w:hAnsi="Times New Roman" w:cs="Times New Roman"/>
          <w:noProof/>
          <w:sz w:val="24"/>
          <w:szCs w:val="24"/>
          <w:lang w:val="uk-UA" w:eastAsia="ru-RU"/>
        </w:rPr>
        <w:pict>
          <v:line id="_x0000_s1080" style="position:absolute;left:0;text-align:left;flip:x;z-index:251716608;visibility:visible;mso-width-relative:margin;mso-height-relative:margin" from="204.3pt,10.25pt" to="204.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" strokecolor="black [3200]" strokeweight=".5pt">
            <v:stroke joinstyle="miter"/>
          </v:line>
        </w:pict>
      </w:r>
      <w:r>
        <w:rPr>
          <w:rFonts w:ascii="Times New Roman" w:hAnsi="Times New Roman" w:cs="Times New Roman"/>
          <w:noProof/>
          <w:sz w:val="24"/>
          <w:szCs w:val="24"/>
          <w:lang w:val="uk-UA" w:eastAsia="ru-RU"/>
        </w:rPr>
        <w:pict>
          <v:line id="Прямая соединительная линия 2335" o:spid="_x0000_s1054" style="position:absolute;left:0;text-align:left;z-index:251689984;visibility:visible" from="80.55pt,10.25pt" to="80.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" strokecolor="black [3200]" strokeweight=".5pt">
            <v:stroke joinstyle="miter"/>
          </v:line>
        </w:pict>
      </w:r>
      <w:r>
        <w:rPr>
          <w:rFonts w:ascii="Times New Roman" w:hAnsi="Times New Roman" w:cs="Times New Roman"/>
          <w:noProof/>
          <w:sz w:val="24"/>
          <w:szCs w:val="24"/>
          <w:lang w:val="uk-UA" w:eastAsia="ru-RU"/>
        </w:rPr>
        <w:pict>
          <v:line id="Прямая соединительная линия 2319" o:spid="_x0000_s1056" style="position:absolute;left:0;text-align:left;z-index:251688960;visibility:visible" from="80.55pt,8.6pt" to="334.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" strokecolor="black [3213]" strokeweight=".5pt">
            <v:stroke joinstyle="miter"/>
          </v:line>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rect id="Прямоугольник 2310" o:spid="_x0000_s1038" style="position:absolute;left:0;text-align:left;margin-left:152.55pt;margin-top:11.45pt;width:121.5pt;height:60.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" fillcolor="white [3201]" strokecolor="black [3213]" strokeweight="1pt">
            <v:textbox>
              <w:txbxContent>
                <w:p w:rsidR="00582901" w:rsidRDefault="00D27F5C" w:rsidP="002B26FE">
                  <w:pPr>
                    <w:spacing w:after="0" w:line="240" w:lineRule="auto"/>
                    <w:jc w:val="center"/>
                    <w:rPr>
                      <w:rFonts w:ascii="Times New Roman" w:hAnsi="Times New Roman" w:cs="Times New Roman"/>
                      <w:lang w:val="uk-UA"/>
                    </w:rPr>
                  </w:pPr>
                  <w:r w:rsidRPr="00657AD3">
                    <w:rPr>
                      <w:rFonts w:ascii="Times New Roman" w:hAnsi="Times New Roman" w:cs="Times New Roman"/>
                      <w:lang w:val="uk-UA"/>
                    </w:rPr>
                    <w:t xml:space="preserve">Порушення </w:t>
                  </w:r>
                  <w:r w:rsidR="00DB5EC4" w:rsidRPr="00657AD3">
                    <w:rPr>
                      <w:rFonts w:ascii="Times New Roman" w:hAnsi="Times New Roman" w:cs="Times New Roman"/>
                      <w:lang w:val="uk-UA"/>
                    </w:rPr>
                    <w:t>працездатності колісної пари 1,</w:t>
                  </w:r>
                </w:p>
                <w:p w:rsidR="00D27F5C" w:rsidRPr="00657AD3" w:rsidRDefault="00D27F5C" w:rsidP="002B26FE">
                  <w:pPr>
                    <w:spacing w:after="0" w:line="240" w:lineRule="auto"/>
                    <w:jc w:val="center"/>
                    <w:rPr>
                      <w:rFonts w:ascii="Times New Roman" w:hAnsi="Times New Roman" w:cs="Times New Roman"/>
                      <w:lang w:val="uk-UA"/>
                    </w:rPr>
                  </w:pPr>
                  <w:r w:rsidRPr="00657AD3">
                    <w:rPr>
                      <w:rFonts w:ascii="Times New Roman" w:hAnsi="Times New Roman" w:cs="Times New Roman"/>
                      <w:lang w:val="en-US"/>
                    </w:rPr>
                    <w:t>Q</w:t>
                  </w:r>
                  <w:r w:rsidRPr="00657AD3">
                    <w:rPr>
                      <w:rFonts w:ascii="Times New Roman" w:hAnsi="Times New Roman" w:cs="Times New Roman"/>
                      <w:vertAlign w:val="subscript"/>
                      <w:lang w:val="uk-UA"/>
                    </w:rPr>
                    <w:t>ППК1</w:t>
                  </w:r>
                </w:p>
              </w:txbxContent>
            </v:textbox>
          </v:rect>
        </w:pict>
      </w:r>
      <w:r>
        <w:rPr>
          <w:rFonts w:ascii="Times New Roman" w:hAnsi="Times New Roman" w:cs="Times New Roman"/>
          <w:noProof/>
          <w:sz w:val="24"/>
          <w:szCs w:val="24"/>
          <w:lang w:val="uk-UA" w:eastAsia="ru-RU"/>
        </w:rPr>
        <w:pict>
          <v:rect id="Прямоугольник 2380" o:spid="_x0000_s1036" style="position:absolute;left:0;text-align:left;margin-left:281.55pt;margin-top:10.55pt;width:115.5pt;height:61.15pt;z-index:2516930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" fillcolor="white [3201]" strokecolor="black [3213]" strokeweight="1pt">
            <v:textbox>
              <w:txbxContent>
                <w:p w:rsidR="00D27F5C" w:rsidRPr="003E4E14" w:rsidRDefault="00D27F5C" w:rsidP="00D27F5C">
                  <w:pPr>
                    <w:jc w:val="center"/>
                    <w:rPr>
                      <w:rFonts w:ascii="Times New Roman" w:hAnsi="Times New Roman" w:cs="Times New Roman"/>
                      <w:lang w:val="uk-UA"/>
                    </w:rPr>
                  </w:pPr>
                  <w:r w:rsidRPr="003E4E14">
                    <w:rPr>
                      <w:rFonts w:ascii="Times New Roman" w:hAnsi="Times New Roman" w:cs="Times New Roman"/>
                      <w:lang w:val="uk-UA"/>
                    </w:rPr>
                    <w:t xml:space="preserve">Порушення працездатності колісної пари 2, </w:t>
                  </w:r>
                  <w:r w:rsidRPr="003E4E14">
                    <w:rPr>
                      <w:rFonts w:ascii="Times New Roman" w:hAnsi="Times New Roman" w:cs="Times New Roman"/>
                      <w:lang w:val="en-US"/>
                    </w:rPr>
                    <w:t>Q</w:t>
                  </w:r>
                  <w:r w:rsidRPr="003E4E14">
                    <w:rPr>
                      <w:rFonts w:ascii="Times New Roman" w:hAnsi="Times New Roman" w:cs="Times New Roman"/>
                      <w:vertAlign w:val="subscript"/>
                      <w:lang w:val="uk-UA"/>
                    </w:rPr>
                    <w:t>ППК2</w:t>
                  </w:r>
                </w:p>
                <w:p w:rsidR="00D27F5C" w:rsidRDefault="00D27F5C" w:rsidP="00D27F5C">
                  <w:pPr>
                    <w:jc w:val="center"/>
                  </w:pPr>
                </w:p>
              </w:txbxContent>
            </v:textbox>
          </v:rect>
        </w:pict>
      </w:r>
      <w:r>
        <w:rPr>
          <w:rFonts w:ascii="Times New Roman" w:hAnsi="Times New Roman" w:cs="Times New Roman"/>
          <w:noProof/>
          <w:sz w:val="24"/>
          <w:szCs w:val="24"/>
          <w:lang w:val="uk-UA" w:eastAsia="ru-RU"/>
        </w:rPr>
        <w:pict>
          <v:rect id="Прямоугольник 2367" o:spid="_x0000_s1037" style="position:absolute;left:0;text-align:left;margin-left:32.55pt;margin-top:9.9pt;width:111.75pt;height:60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" fillcolor="white [3201]" strokecolor="black [3213]" strokeweight="1pt">
            <v:textbox>
              <w:txbxContent>
                <w:p w:rsidR="00D27F5C" w:rsidRPr="003E4E14" w:rsidRDefault="00D27F5C" w:rsidP="003E4E14">
                  <w:pPr>
                    <w:spacing w:after="0" w:line="240" w:lineRule="auto"/>
                    <w:jc w:val="center"/>
                    <w:rPr>
                      <w:rFonts w:ascii="Times New Roman" w:hAnsi="Times New Roman" w:cs="Times New Roman"/>
                      <w:lang w:val="uk-UA"/>
                    </w:rPr>
                  </w:pPr>
                  <w:r w:rsidRPr="003E4E14">
                    <w:rPr>
                      <w:rFonts w:ascii="Times New Roman" w:hAnsi="Times New Roman" w:cs="Times New Roman"/>
                      <w:lang w:val="uk-UA"/>
                    </w:rPr>
                    <w:t>Порушення працездатності рами візка №1,</w:t>
                  </w:r>
                  <w:r w:rsidRPr="003E4E14">
                    <w:rPr>
                      <w:rFonts w:ascii="Times New Roman" w:hAnsi="Times New Roman" w:cs="Times New Roman"/>
                      <w:lang w:val="en-US"/>
                    </w:rPr>
                    <w:t>Q</w:t>
                  </w:r>
                  <w:r w:rsidRPr="003E4E14">
                    <w:rPr>
                      <w:rFonts w:ascii="Times New Roman" w:hAnsi="Times New Roman" w:cs="Times New Roman"/>
                      <w:vertAlign w:val="subscript"/>
                      <w:lang w:val="uk-UA"/>
                    </w:rPr>
                    <w:t>П</w:t>
                  </w:r>
                  <w:r w:rsidR="004868C4" w:rsidRPr="003E4E14">
                    <w:rPr>
                      <w:rFonts w:ascii="Times New Roman" w:hAnsi="Times New Roman" w:cs="Times New Roman"/>
                      <w:vertAlign w:val="subscript"/>
                      <w:lang w:val="uk-UA"/>
                    </w:rPr>
                    <w:t>П</w:t>
                  </w:r>
                  <w:r w:rsidRPr="003E4E14">
                    <w:rPr>
                      <w:rFonts w:ascii="Times New Roman" w:hAnsi="Times New Roman" w:cs="Times New Roman"/>
                      <w:vertAlign w:val="subscript"/>
                      <w:lang w:val="uk-UA"/>
                    </w:rPr>
                    <w:t>В1</w:t>
                  </w:r>
                </w:p>
              </w:txbxContent>
            </v:textbox>
          </v:rect>
        </w:pict>
      </w:r>
    </w:p>
    <w:p w:rsidR="00C474FF" w:rsidRPr="00DE5157" w:rsidRDefault="00C474FF" w:rsidP="00360849">
      <w:pPr>
        <w:spacing w:after="0" w:line="240" w:lineRule="auto"/>
        <w:ind w:firstLine="567"/>
        <w:jc w:val="both"/>
        <w:rPr>
          <w:rFonts w:ascii="Times New Roman" w:hAnsi="Times New Roman" w:cs="Times New Roman"/>
          <w:sz w:val="24"/>
          <w:szCs w:val="24"/>
          <w:lang w:val="uk-UA"/>
        </w:rPr>
      </w:pPr>
    </w:p>
    <w:p w:rsidR="00C474FF" w:rsidRPr="00DE5157" w:rsidRDefault="00C474FF" w:rsidP="00360849">
      <w:pPr>
        <w:spacing w:after="0" w:line="240" w:lineRule="auto"/>
        <w:ind w:firstLine="567"/>
        <w:jc w:val="both"/>
        <w:rPr>
          <w:rFonts w:ascii="Times New Roman" w:hAnsi="Times New Roman" w:cs="Times New Roman"/>
          <w:sz w:val="24"/>
          <w:szCs w:val="24"/>
          <w:lang w:val="uk-UA"/>
        </w:rPr>
      </w:pPr>
    </w:p>
    <w:p w:rsidR="00C474FF" w:rsidRPr="00DE5157" w:rsidRDefault="00C474FF" w:rsidP="00360849">
      <w:pPr>
        <w:spacing w:after="0" w:line="240" w:lineRule="auto"/>
        <w:ind w:firstLine="567"/>
        <w:jc w:val="both"/>
        <w:rPr>
          <w:rFonts w:ascii="Times New Roman" w:hAnsi="Times New Roman" w:cs="Times New Roman"/>
          <w:sz w:val="24"/>
          <w:szCs w:val="24"/>
          <w:lang w:val="uk-UA"/>
        </w:rPr>
      </w:pPr>
    </w:p>
    <w:p w:rsidR="00C474FF" w:rsidRPr="00DE5157" w:rsidRDefault="00C474FF" w:rsidP="00360849">
      <w:pPr>
        <w:spacing w:after="0" w:line="240" w:lineRule="auto"/>
        <w:ind w:firstLine="567"/>
        <w:jc w:val="both"/>
        <w:rPr>
          <w:rFonts w:ascii="Times New Roman" w:hAnsi="Times New Roman" w:cs="Times New Roman"/>
          <w:sz w:val="24"/>
          <w:szCs w:val="24"/>
          <w:lang w:val="uk-UA"/>
        </w:rPr>
      </w:pPr>
    </w:p>
    <w:p w:rsidR="00C474FF" w:rsidRPr="00DE5157" w:rsidRDefault="00C474FF" w:rsidP="00360849">
      <w:pPr>
        <w:spacing w:after="0" w:line="240" w:lineRule="auto"/>
        <w:ind w:firstLine="567"/>
        <w:jc w:val="both"/>
        <w:rPr>
          <w:rFonts w:ascii="Times New Roman" w:hAnsi="Times New Roman" w:cs="Times New Roman"/>
          <w:sz w:val="24"/>
          <w:szCs w:val="24"/>
          <w:lang w:val="uk-UA"/>
        </w:rPr>
      </w:pP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087" type="#_x0000_t32" style="position:absolute;left:0;text-align:left;margin-left:114.3pt;margin-top:7.7pt;width:0;height:17.25pt;z-index:251719680" o:connectortype="straight"/>
        </w:pict>
      </w:r>
      <w:r>
        <w:rPr>
          <w:rFonts w:ascii="Times New Roman" w:hAnsi="Times New Roman" w:cs="Times New Roman"/>
          <w:noProof/>
          <w:sz w:val="24"/>
          <w:szCs w:val="24"/>
          <w:lang w:eastAsia="ru-RU"/>
        </w:rPr>
        <w:pict>
          <v:shape id="_x0000_s1086" type="#_x0000_t32" style="position:absolute;left:0;text-align:left;margin-left:269.55pt;margin-top:6.45pt;width:0;height:18.5pt;z-index:251718656" o:connectortype="straight"/>
        </w:pict>
      </w:r>
      <w:r>
        <w:rPr>
          <w:rFonts w:ascii="Times New Roman" w:hAnsi="Times New Roman" w:cs="Times New Roman"/>
          <w:noProof/>
          <w:sz w:val="24"/>
          <w:szCs w:val="24"/>
          <w:lang w:eastAsia="ru-RU"/>
        </w:rPr>
        <w:pict>
          <v:shape id="_x0000_s1084" type="#_x0000_t32" style="position:absolute;left:0;text-align:left;margin-left:463.05pt;margin-top:4.95pt;width:0;height:20.75pt;z-index:251717632" o:connectortype="straight"/>
        </w:pict>
      </w:r>
      <w:r>
        <w:rPr>
          <w:rFonts w:ascii="Times New Roman" w:hAnsi="Times New Roman" w:cs="Times New Roman"/>
          <w:noProof/>
          <w:sz w:val="24"/>
          <w:szCs w:val="24"/>
          <w:lang w:val="uk-UA" w:eastAsia="ru-RU"/>
        </w:rPr>
        <w:pict>
          <v:line id="Прямая соединительная линия 2389" o:spid="_x0000_s1052" style="position:absolute;left:0;text-align:left;flip:y;z-index:251695104;visibility:visible" from="114.3pt,4.95pt" to="46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" strokecolor="black [3200]" strokeweight=".5pt">
            <v:stroke joinstyle="miter"/>
          </v:line>
        </w:pict>
      </w:r>
    </w:p>
    <w:p w:rsidR="00C474FF"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rect id="Прямоугольник 2455" o:spid="_x0000_s1039" style="position:absolute;left:0;text-align:left;margin-left:354.3pt;margin-top:11.9pt;width:144.75pt;height:56.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" fillcolor="white [3201]" strokecolor="black [3213]" strokeweight="1pt">
            <v:textbox>
              <w:txbxContent>
                <w:p w:rsidR="00CA4DCD" w:rsidRPr="003E4E14" w:rsidRDefault="00CA4DCD" w:rsidP="00565868">
                  <w:pPr>
                    <w:spacing w:after="0"/>
                    <w:jc w:val="center"/>
                    <w:rPr>
                      <w:rFonts w:ascii="Times New Roman" w:hAnsi="Times New Roman" w:cs="Times New Roman"/>
                      <w:vertAlign w:val="subscript"/>
                      <w:lang w:val="uk-UA"/>
                    </w:rPr>
                  </w:pPr>
                  <w:r w:rsidRPr="003E4E14">
                    <w:rPr>
                      <w:rFonts w:ascii="Times New Roman" w:hAnsi="Times New Roman" w:cs="Times New Roman"/>
                      <w:lang w:val="uk-UA"/>
                    </w:rPr>
                    <w:t>Порушення працездатності колісної пари №4,</w:t>
                  </w:r>
                  <w:r w:rsidRPr="003E4E14">
                    <w:rPr>
                      <w:rFonts w:ascii="Times New Roman" w:hAnsi="Times New Roman" w:cs="Times New Roman"/>
                      <w:lang w:val="en-US"/>
                    </w:rPr>
                    <w:t>Q</w:t>
                  </w:r>
                  <w:r w:rsidRPr="003E4E14">
                    <w:rPr>
                      <w:rFonts w:ascii="Times New Roman" w:hAnsi="Times New Roman" w:cs="Times New Roman"/>
                      <w:vertAlign w:val="subscript"/>
                      <w:lang w:val="uk-UA"/>
                    </w:rPr>
                    <w:t>ППК4</w:t>
                  </w:r>
                </w:p>
              </w:txbxContent>
            </v:textbox>
          </v:rect>
        </w:pict>
      </w:r>
      <w:r>
        <w:rPr>
          <w:rFonts w:ascii="Times New Roman" w:hAnsi="Times New Roman" w:cs="Times New Roman"/>
          <w:noProof/>
          <w:sz w:val="24"/>
          <w:szCs w:val="24"/>
          <w:lang w:val="uk-UA" w:eastAsia="ru-RU"/>
        </w:rPr>
        <w:pict>
          <v:rect id="Прямоугольник 2427" o:spid="_x0000_s1040" style="position:absolute;left:0;text-align:left;margin-left:196.05pt;margin-top:11.9pt;width:148.5pt;height:57.7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" fillcolor="white [3201]" strokecolor="black [3213]" strokeweight="1pt">
            <v:textbox>
              <w:txbxContent>
                <w:p w:rsidR="00CA4DCD" w:rsidRPr="003E4E14" w:rsidRDefault="00CA4DCD" w:rsidP="00885B31">
                  <w:pPr>
                    <w:spacing w:after="0"/>
                    <w:jc w:val="center"/>
                    <w:rPr>
                      <w:rFonts w:ascii="Times New Roman" w:hAnsi="Times New Roman" w:cs="Times New Roman"/>
                      <w:lang w:val="uk-UA"/>
                    </w:rPr>
                  </w:pPr>
                  <w:r w:rsidRPr="003E4E14">
                    <w:rPr>
                      <w:rFonts w:ascii="Times New Roman" w:hAnsi="Times New Roman" w:cs="Times New Roman"/>
                      <w:lang w:val="uk-UA"/>
                    </w:rPr>
                    <w:t>Порушення працездатності колісної пар</w:t>
                  </w:r>
                  <w:r w:rsidR="00005243" w:rsidRPr="003E4E14">
                    <w:rPr>
                      <w:rFonts w:ascii="Times New Roman" w:hAnsi="Times New Roman" w:cs="Times New Roman"/>
                      <w:lang w:val="uk-UA"/>
                    </w:rPr>
                    <w:t xml:space="preserve">и </w:t>
                  </w:r>
                  <w:r w:rsidRPr="003E4E14">
                    <w:rPr>
                      <w:rFonts w:ascii="Times New Roman" w:hAnsi="Times New Roman" w:cs="Times New Roman"/>
                      <w:lang w:val="uk-UA"/>
                    </w:rPr>
                    <w:t xml:space="preserve">№ 3, </w:t>
                  </w:r>
                  <w:r w:rsidRPr="003E4E14">
                    <w:rPr>
                      <w:rFonts w:ascii="Times New Roman" w:hAnsi="Times New Roman" w:cs="Times New Roman"/>
                      <w:lang w:val="en-US"/>
                    </w:rPr>
                    <w:t>Q</w:t>
                  </w:r>
                  <w:r w:rsidRPr="003E4E14">
                    <w:rPr>
                      <w:rFonts w:ascii="Times New Roman" w:hAnsi="Times New Roman" w:cs="Times New Roman"/>
                      <w:vertAlign w:val="subscript"/>
                      <w:lang w:val="uk-UA"/>
                    </w:rPr>
                    <w:t>ППК3</w:t>
                  </w:r>
                </w:p>
              </w:txbxContent>
            </v:textbox>
          </v:rect>
        </w:pict>
      </w:r>
      <w:r>
        <w:rPr>
          <w:rFonts w:ascii="Times New Roman" w:hAnsi="Times New Roman" w:cs="Times New Roman"/>
          <w:noProof/>
          <w:sz w:val="24"/>
          <w:szCs w:val="24"/>
          <w:lang w:val="uk-UA" w:eastAsia="ru-RU"/>
        </w:rPr>
        <w:pict>
          <v:rect id="Прямоугольник 2422" o:spid="_x0000_s1041" style="position:absolute;left:0;text-align:left;margin-left:25.05pt;margin-top:11.15pt;width:159.75pt;height:57.7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" fillcolor="white [3201]" strokecolor="black [3213]" strokeweight="1pt">
            <v:textbox>
              <w:txbxContent>
                <w:p w:rsidR="00CA4DCD" w:rsidRPr="00CA4DCD" w:rsidRDefault="00CA4DCD" w:rsidP="00227EBF">
                  <w:pPr>
                    <w:spacing w:after="0"/>
                    <w:jc w:val="center"/>
                    <w:rPr>
                      <w:lang w:val="uk-UA"/>
                    </w:rPr>
                  </w:pPr>
                  <w:r w:rsidRPr="003E4E14">
                    <w:rPr>
                      <w:rFonts w:ascii="Times New Roman" w:hAnsi="Times New Roman" w:cs="Times New Roman"/>
                      <w:lang w:val="uk-UA"/>
                    </w:rPr>
                    <w:t>Порушення працездатності рами візка №2,</w:t>
                  </w:r>
                  <w:r w:rsidRPr="003E4E14">
                    <w:rPr>
                      <w:rFonts w:ascii="Times New Roman" w:hAnsi="Times New Roman" w:cs="Times New Roman"/>
                      <w:lang w:val="en-US"/>
                    </w:rPr>
                    <w:t>Q</w:t>
                  </w:r>
                  <w:r w:rsidRPr="003E4E14">
                    <w:rPr>
                      <w:rFonts w:ascii="Times New Roman" w:hAnsi="Times New Roman" w:cs="Times New Roman"/>
                      <w:vertAlign w:val="subscript"/>
                      <w:lang w:val="uk-UA"/>
                    </w:rPr>
                    <w:t>ППР</w:t>
                  </w:r>
                  <w:r w:rsidRPr="00CA4DCD">
                    <w:rPr>
                      <w:vertAlign w:val="subscript"/>
                      <w:lang w:val="uk-UA"/>
                    </w:rPr>
                    <w:t>2</w:t>
                  </w:r>
                </w:p>
              </w:txbxContent>
            </v:textbox>
          </v:rect>
        </w:pict>
      </w:r>
    </w:p>
    <w:p w:rsidR="00EA7B35" w:rsidRPr="00DE5157" w:rsidRDefault="00EA7B35" w:rsidP="00360849">
      <w:pPr>
        <w:spacing w:after="0" w:line="240" w:lineRule="auto"/>
        <w:ind w:firstLine="567"/>
        <w:jc w:val="both"/>
        <w:rPr>
          <w:rFonts w:ascii="Times New Roman" w:hAnsi="Times New Roman" w:cs="Times New Roman"/>
          <w:sz w:val="24"/>
          <w:szCs w:val="24"/>
          <w:lang w:val="uk-UA"/>
        </w:rPr>
      </w:pPr>
    </w:p>
    <w:p w:rsidR="008D0591" w:rsidRPr="00DE5157" w:rsidRDefault="008D0591" w:rsidP="00360849">
      <w:pPr>
        <w:spacing w:after="0" w:line="240" w:lineRule="auto"/>
        <w:ind w:firstLine="567"/>
        <w:jc w:val="both"/>
        <w:rPr>
          <w:rFonts w:ascii="Times New Roman" w:hAnsi="Times New Roman" w:cs="Times New Roman"/>
          <w:sz w:val="24"/>
          <w:szCs w:val="24"/>
          <w:lang w:val="uk-UA"/>
        </w:rPr>
      </w:pPr>
    </w:p>
    <w:p w:rsidR="003E4E14" w:rsidRDefault="003E4E14" w:rsidP="00C61CE0">
      <w:pPr>
        <w:spacing w:after="0" w:line="240" w:lineRule="auto"/>
        <w:ind w:firstLine="851"/>
        <w:jc w:val="both"/>
        <w:rPr>
          <w:rFonts w:ascii="Times New Roman" w:hAnsi="Times New Roman" w:cs="Times New Roman"/>
          <w:b/>
          <w:sz w:val="24"/>
          <w:szCs w:val="24"/>
          <w:lang w:val="uk-UA"/>
        </w:rPr>
      </w:pPr>
    </w:p>
    <w:p w:rsidR="003E4E14" w:rsidRDefault="003E4E14" w:rsidP="00C61CE0">
      <w:pPr>
        <w:spacing w:after="0" w:line="240" w:lineRule="auto"/>
        <w:ind w:firstLine="851"/>
        <w:jc w:val="both"/>
        <w:rPr>
          <w:rFonts w:ascii="Times New Roman" w:hAnsi="Times New Roman" w:cs="Times New Roman"/>
          <w:b/>
          <w:sz w:val="24"/>
          <w:szCs w:val="24"/>
          <w:lang w:val="uk-UA"/>
        </w:rPr>
      </w:pPr>
    </w:p>
    <w:p w:rsidR="003E4E14" w:rsidRDefault="003E4E14" w:rsidP="00C61CE0">
      <w:pPr>
        <w:spacing w:after="0" w:line="240" w:lineRule="auto"/>
        <w:ind w:firstLine="851"/>
        <w:jc w:val="both"/>
        <w:rPr>
          <w:rFonts w:ascii="Times New Roman" w:hAnsi="Times New Roman" w:cs="Times New Roman"/>
          <w:b/>
          <w:sz w:val="24"/>
          <w:szCs w:val="24"/>
          <w:lang w:val="uk-UA"/>
        </w:rPr>
      </w:pPr>
    </w:p>
    <w:p w:rsidR="00BC6D2B" w:rsidRPr="00DE5157" w:rsidRDefault="005D52EA" w:rsidP="00C61CE0">
      <w:pPr>
        <w:spacing w:after="0" w:line="240" w:lineRule="auto"/>
        <w:ind w:firstLine="851"/>
        <w:jc w:val="both"/>
        <w:rPr>
          <w:rFonts w:ascii="Times New Roman" w:hAnsi="Times New Roman" w:cs="Times New Roman"/>
          <w:b/>
          <w:sz w:val="24"/>
          <w:szCs w:val="24"/>
          <w:lang w:val="uk-UA"/>
        </w:rPr>
      </w:pPr>
      <w:r w:rsidRPr="00DE5157">
        <w:rPr>
          <w:rFonts w:ascii="Times New Roman" w:hAnsi="Times New Roman" w:cs="Times New Roman"/>
          <w:b/>
          <w:sz w:val="24"/>
          <w:szCs w:val="24"/>
          <w:lang w:val="uk-UA"/>
        </w:rPr>
        <w:t>Рис.</w:t>
      </w:r>
      <w:r w:rsidR="00BC6D2B" w:rsidRPr="00DE5157">
        <w:rPr>
          <w:rFonts w:ascii="Times New Roman" w:hAnsi="Times New Roman" w:cs="Times New Roman"/>
          <w:b/>
          <w:sz w:val="24"/>
          <w:szCs w:val="24"/>
          <w:lang w:val="uk-UA"/>
        </w:rPr>
        <w:t xml:space="preserve"> 1. Дерево виникнення та розвитку аварії залізничної цистерни на розвантажувальній естакаді нафтобази</w:t>
      </w:r>
    </w:p>
    <w:p w:rsidR="005D52EA" w:rsidRPr="00DE5157" w:rsidRDefault="005D52EA" w:rsidP="00360849">
      <w:pPr>
        <w:spacing w:after="0" w:line="240" w:lineRule="auto"/>
        <w:ind w:firstLine="567"/>
        <w:jc w:val="both"/>
        <w:rPr>
          <w:rFonts w:ascii="Times New Roman" w:hAnsi="Times New Roman" w:cs="Times New Roman"/>
          <w:sz w:val="24"/>
          <w:szCs w:val="24"/>
          <w:lang w:val="uk-UA"/>
        </w:rPr>
      </w:pPr>
    </w:p>
    <w:p w:rsidR="00F719A9" w:rsidRPr="00DE5157" w:rsidRDefault="00F719A9" w:rsidP="00F719A9">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Порушення працездатності (цілісності), що призводить до відмов конструктивних елементів залізничної цистерни, визначено з урахуванням даних про їх інтенсивність відмов: λ </w:t>
      </w:r>
      <w:r w:rsidRPr="00DE5157">
        <w:rPr>
          <w:rFonts w:ascii="Times New Roman" w:hAnsi="Times New Roman" w:cs="Times New Roman"/>
          <w:sz w:val="24"/>
          <w:szCs w:val="24"/>
          <w:vertAlign w:val="subscript"/>
          <w:lang w:val="uk-UA"/>
        </w:rPr>
        <w:t>ПРЦ</w:t>
      </w:r>
      <w:r w:rsidRPr="00DE5157">
        <w:rPr>
          <w:rFonts w:ascii="Times New Roman" w:hAnsi="Times New Roman" w:cs="Times New Roman"/>
          <w:sz w:val="24"/>
          <w:szCs w:val="24"/>
          <w:lang w:val="uk-UA"/>
        </w:rPr>
        <w:t xml:space="preserve"> = 1,5.10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год</w:t>
      </w:r>
      <w:r w:rsidRPr="00DE5157">
        <w:rPr>
          <w:rFonts w:ascii="Times New Roman" w:hAnsi="Times New Roman" w:cs="Times New Roman"/>
          <w:sz w:val="24"/>
          <w:szCs w:val="24"/>
          <w:vertAlign w:val="superscript"/>
          <w:lang w:val="uk-UA"/>
        </w:rPr>
        <w:t>-1</w:t>
      </w:r>
      <w:r w:rsidRPr="00DE5157">
        <w:rPr>
          <w:rFonts w:ascii="Times New Roman" w:hAnsi="Times New Roman" w:cs="Times New Roman"/>
          <w:sz w:val="24"/>
          <w:szCs w:val="24"/>
          <w:lang w:val="uk-UA"/>
        </w:rPr>
        <w:t xml:space="preserve">; λ </w:t>
      </w:r>
      <w:r w:rsidRPr="00DE5157">
        <w:rPr>
          <w:rFonts w:ascii="Times New Roman" w:hAnsi="Times New Roman" w:cs="Times New Roman"/>
          <w:sz w:val="24"/>
          <w:szCs w:val="24"/>
          <w:vertAlign w:val="subscript"/>
          <w:lang w:val="uk-UA"/>
        </w:rPr>
        <w:t>ППР</w:t>
      </w:r>
      <w:r w:rsidRPr="00DE5157">
        <w:rPr>
          <w:rFonts w:ascii="Times New Roman" w:hAnsi="Times New Roman" w:cs="Times New Roman"/>
          <w:sz w:val="24"/>
          <w:szCs w:val="24"/>
          <w:lang w:val="uk-UA"/>
        </w:rPr>
        <w:t xml:space="preserve"> = 2,6.10</w:t>
      </w:r>
      <w:r w:rsidRPr="00DE5157">
        <w:rPr>
          <w:rFonts w:ascii="Times New Roman" w:hAnsi="Times New Roman" w:cs="Times New Roman"/>
          <w:sz w:val="24"/>
          <w:szCs w:val="24"/>
          <w:vertAlign w:val="superscript"/>
          <w:lang w:val="uk-UA"/>
        </w:rPr>
        <w:t>-7</w:t>
      </w:r>
      <w:r w:rsidRPr="00DE5157">
        <w:rPr>
          <w:rFonts w:ascii="Times New Roman" w:hAnsi="Times New Roman" w:cs="Times New Roman"/>
          <w:sz w:val="24"/>
          <w:szCs w:val="24"/>
          <w:lang w:val="uk-UA"/>
        </w:rPr>
        <w:t xml:space="preserve"> год</w:t>
      </w:r>
      <w:r w:rsidRPr="00DE5157">
        <w:rPr>
          <w:rFonts w:ascii="Times New Roman" w:hAnsi="Times New Roman" w:cs="Times New Roman"/>
          <w:sz w:val="24"/>
          <w:szCs w:val="24"/>
          <w:vertAlign w:val="superscript"/>
          <w:lang w:val="uk-UA"/>
        </w:rPr>
        <w:t>-1</w:t>
      </w:r>
      <w:r w:rsidRPr="00DE5157">
        <w:rPr>
          <w:rFonts w:ascii="Times New Roman" w:hAnsi="Times New Roman" w:cs="Times New Roman"/>
          <w:sz w:val="24"/>
          <w:szCs w:val="24"/>
          <w:lang w:val="uk-UA"/>
        </w:rPr>
        <w:t xml:space="preserve">; λ </w:t>
      </w:r>
      <w:r w:rsidRPr="00DE5157">
        <w:rPr>
          <w:rFonts w:ascii="Times New Roman" w:hAnsi="Times New Roman" w:cs="Times New Roman"/>
          <w:sz w:val="24"/>
          <w:szCs w:val="24"/>
          <w:vertAlign w:val="subscript"/>
          <w:lang w:val="uk-UA"/>
        </w:rPr>
        <w:t>ППК</w:t>
      </w:r>
      <w:r w:rsidRPr="00DE5157">
        <w:rPr>
          <w:rFonts w:ascii="Times New Roman" w:hAnsi="Times New Roman" w:cs="Times New Roman"/>
          <w:sz w:val="24"/>
          <w:szCs w:val="24"/>
          <w:lang w:val="uk-UA"/>
        </w:rPr>
        <w:t xml:space="preserve"> = 2,1.10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год</w:t>
      </w:r>
      <w:r w:rsidRPr="00DE5157">
        <w:rPr>
          <w:rFonts w:ascii="Times New Roman" w:hAnsi="Times New Roman" w:cs="Times New Roman"/>
          <w:sz w:val="24"/>
          <w:szCs w:val="24"/>
          <w:vertAlign w:val="superscript"/>
          <w:lang w:val="uk-UA"/>
        </w:rPr>
        <w:t>-1</w:t>
      </w:r>
      <w:r w:rsidRPr="00DE5157">
        <w:rPr>
          <w:rFonts w:ascii="Times New Roman" w:hAnsi="Times New Roman" w:cs="Times New Roman"/>
          <w:sz w:val="24"/>
          <w:szCs w:val="24"/>
          <w:lang w:val="uk-UA"/>
        </w:rPr>
        <w:t xml:space="preserve">; λ </w:t>
      </w:r>
      <w:r w:rsidRPr="00DE5157">
        <w:rPr>
          <w:rFonts w:ascii="Times New Roman" w:hAnsi="Times New Roman" w:cs="Times New Roman"/>
          <w:sz w:val="24"/>
          <w:szCs w:val="24"/>
          <w:vertAlign w:val="subscript"/>
          <w:lang w:val="uk-UA"/>
        </w:rPr>
        <w:t>ЗЦ</w:t>
      </w:r>
      <w:r w:rsidRPr="00DE5157">
        <w:rPr>
          <w:rFonts w:ascii="Times New Roman" w:hAnsi="Times New Roman" w:cs="Times New Roman"/>
          <w:sz w:val="24"/>
          <w:szCs w:val="24"/>
          <w:lang w:val="uk-UA"/>
        </w:rPr>
        <w:t>= 8.10</w:t>
      </w:r>
      <w:r w:rsidRPr="00DE5157">
        <w:rPr>
          <w:rFonts w:ascii="Times New Roman" w:hAnsi="Times New Roman" w:cs="Times New Roman"/>
          <w:sz w:val="24"/>
          <w:szCs w:val="24"/>
          <w:vertAlign w:val="superscript"/>
          <w:lang w:val="uk-UA"/>
        </w:rPr>
        <w:t>-7</w:t>
      </w:r>
      <w:r w:rsidRPr="00DE5157">
        <w:rPr>
          <w:rFonts w:ascii="Times New Roman" w:hAnsi="Times New Roman" w:cs="Times New Roman"/>
          <w:sz w:val="24"/>
          <w:szCs w:val="24"/>
          <w:lang w:val="uk-UA"/>
        </w:rPr>
        <w:t xml:space="preserve"> год</w:t>
      </w:r>
      <w:r w:rsidRPr="00DE5157">
        <w:rPr>
          <w:rFonts w:ascii="Times New Roman" w:hAnsi="Times New Roman" w:cs="Times New Roman"/>
          <w:sz w:val="24"/>
          <w:szCs w:val="24"/>
          <w:vertAlign w:val="superscript"/>
          <w:lang w:val="uk-UA"/>
        </w:rPr>
        <w:t>-1</w:t>
      </w:r>
      <w:r w:rsidRPr="00DE5157">
        <w:rPr>
          <w:rFonts w:ascii="Times New Roman" w:hAnsi="Times New Roman" w:cs="Times New Roman"/>
          <w:sz w:val="24"/>
          <w:szCs w:val="24"/>
          <w:lang w:val="uk-UA"/>
        </w:rPr>
        <w:t xml:space="preserve">. Розрахунок параметрів надійності проводився на період безвідмовної роботи протягом року з використанням </w:t>
      </w:r>
      <w:proofErr w:type="spellStart"/>
      <w:r w:rsidRPr="00DE5157">
        <w:rPr>
          <w:rFonts w:ascii="Times New Roman" w:hAnsi="Times New Roman" w:cs="Times New Roman"/>
          <w:sz w:val="24"/>
          <w:szCs w:val="24"/>
          <w:lang w:val="uk-UA"/>
        </w:rPr>
        <w:t>експоненційного</w:t>
      </w:r>
      <w:proofErr w:type="spellEnd"/>
      <w:r w:rsidRPr="00DE5157">
        <w:rPr>
          <w:rFonts w:ascii="Times New Roman" w:hAnsi="Times New Roman" w:cs="Times New Roman"/>
          <w:sz w:val="24"/>
          <w:szCs w:val="24"/>
          <w:lang w:val="uk-UA"/>
        </w:rPr>
        <w:t xml:space="preserve"> закону розподілу ймовірності безвідмовної роботи. Розрахунком отримано значення відмов, що призводять до аварійного розливу:</w:t>
      </w:r>
      <w:r w:rsidR="00C751D1">
        <w:rPr>
          <w:rFonts w:ascii="Times New Roman" w:hAnsi="Times New Roman" w:cs="Times New Roman"/>
          <w:sz w:val="24"/>
          <w:szCs w:val="24"/>
          <w:lang w:val="uk-UA"/>
        </w:rPr>
        <w:t xml:space="preserve"> </w:t>
      </w:r>
      <w:r w:rsidRPr="00DE5157">
        <w:rPr>
          <w:rFonts w:ascii="Times New Roman" w:hAnsi="Times New Roman" w:cs="Times New Roman"/>
          <w:sz w:val="24"/>
          <w:szCs w:val="24"/>
          <w:lang w:val="uk-UA"/>
        </w:rPr>
        <w:t>Q</w:t>
      </w:r>
      <w:r w:rsidRPr="00DE5157">
        <w:rPr>
          <w:rFonts w:ascii="Times New Roman" w:hAnsi="Times New Roman" w:cs="Times New Roman"/>
          <w:sz w:val="24"/>
          <w:szCs w:val="24"/>
          <w:vertAlign w:val="subscript"/>
          <w:lang w:val="uk-UA"/>
        </w:rPr>
        <w:t>ПРЦ</w:t>
      </w:r>
      <w:r w:rsidRPr="00DE5157">
        <w:rPr>
          <w:rFonts w:ascii="Times New Roman" w:hAnsi="Times New Roman" w:cs="Times New Roman"/>
          <w:sz w:val="24"/>
          <w:szCs w:val="24"/>
          <w:lang w:val="uk-UA"/>
        </w:rPr>
        <w:t xml:space="preserve"> = 1,3·10</w:t>
      </w:r>
      <w:r w:rsidRPr="00DE5157">
        <w:rPr>
          <w:rFonts w:ascii="Times New Roman" w:hAnsi="Times New Roman" w:cs="Times New Roman"/>
          <w:sz w:val="24"/>
          <w:szCs w:val="24"/>
          <w:vertAlign w:val="superscript"/>
          <w:lang w:val="uk-UA"/>
        </w:rPr>
        <w:t>-2</w:t>
      </w:r>
      <w:r w:rsidRPr="00DE5157">
        <w:rPr>
          <w:rFonts w:ascii="Times New Roman" w:hAnsi="Times New Roman" w:cs="Times New Roman"/>
          <w:sz w:val="24"/>
          <w:szCs w:val="24"/>
          <w:lang w:val="uk-UA"/>
        </w:rPr>
        <w:t xml:space="preserve"> на рік; Q</w:t>
      </w:r>
      <w:r w:rsidRPr="00DE5157">
        <w:rPr>
          <w:rFonts w:ascii="Times New Roman" w:hAnsi="Times New Roman" w:cs="Times New Roman"/>
          <w:sz w:val="24"/>
          <w:szCs w:val="24"/>
          <w:vertAlign w:val="subscript"/>
          <w:lang w:val="uk-UA"/>
        </w:rPr>
        <w:t>ППР</w:t>
      </w:r>
      <w:r w:rsidRPr="00DE5157">
        <w:rPr>
          <w:rFonts w:ascii="Times New Roman" w:hAnsi="Times New Roman" w:cs="Times New Roman"/>
          <w:sz w:val="24"/>
          <w:szCs w:val="24"/>
          <w:lang w:val="uk-UA"/>
        </w:rPr>
        <w:t xml:space="preserve"> = 2,3·10</w:t>
      </w:r>
      <w:r w:rsidRPr="00DE5157">
        <w:rPr>
          <w:rFonts w:ascii="Times New Roman" w:hAnsi="Times New Roman" w:cs="Times New Roman"/>
          <w:sz w:val="24"/>
          <w:szCs w:val="24"/>
          <w:vertAlign w:val="superscript"/>
          <w:lang w:val="uk-UA"/>
        </w:rPr>
        <w:t>-3</w:t>
      </w:r>
      <w:r w:rsidRPr="00DE5157">
        <w:rPr>
          <w:rFonts w:ascii="Times New Roman" w:hAnsi="Times New Roman" w:cs="Times New Roman"/>
          <w:sz w:val="24"/>
          <w:szCs w:val="24"/>
          <w:lang w:val="uk-UA"/>
        </w:rPr>
        <w:t xml:space="preserve"> на рік; Q</w:t>
      </w:r>
      <w:r w:rsidRPr="00DE5157">
        <w:rPr>
          <w:rFonts w:ascii="Times New Roman" w:hAnsi="Times New Roman" w:cs="Times New Roman"/>
          <w:sz w:val="24"/>
          <w:szCs w:val="24"/>
          <w:vertAlign w:val="subscript"/>
          <w:lang w:val="uk-UA"/>
        </w:rPr>
        <w:t>ППК</w:t>
      </w:r>
      <w:r w:rsidRPr="00DE5157">
        <w:rPr>
          <w:rFonts w:ascii="Times New Roman" w:hAnsi="Times New Roman" w:cs="Times New Roman"/>
          <w:sz w:val="24"/>
          <w:szCs w:val="24"/>
          <w:lang w:val="uk-UA"/>
        </w:rPr>
        <w:t xml:space="preserve"> = 1,8·10</w:t>
      </w:r>
      <w:r w:rsidRPr="00DE5157">
        <w:rPr>
          <w:rFonts w:ascii="Times New Roman" w:hAnsi="Times New Roman" w:cs="Times New Roman"/>
          <w:sz w:val="24"/>
          <w:szCs w:val="24"/>
          <w:vertAlign w:val="superscript"/>
          <w:lang w:val="uk-UA"/>
        </w:rPr>
        <w:t>-2</w:t>
      </w:r>
      <w:r w:rsidRPr="00DE5157">
        <w:rPr>
          <w:rFonts w:ascii="Times New Roman" w:hAnsi="Times New Roman" w:cs="Times New Roman"/>
          <w:sz w:val="24"/>
          <w:szCs w:val="24"/>
          <w:lang w:val="uk-UA"/>
        </w:rPr>
        <w:t xml:space="preserve"> на рік; Q</w:t>
      </w:r>
      <w:r w:rsidRPr="00DE5157">
        <w:rPr>
          <w:rFonts w:ascii="Times New Roman" w:hAnsi="Times New Roman" w:cs="Times New Roman"/>
          <w:sz w:val="24"/>
          <w:szCs w:val="24"/>
          <w:vertAlign w:val="subscript"/>
          <w:lang w:val="uk-UA"/>
        </w:rPr>
        <w:t>ЗЦ</w:t>
      </w:r>
      <w:r w:rsidRPr="00DE5157">
        <w:rPr>
          <w:rFonts w:ascii="Times New Roman" w:hAnsi="Times New Roman" w:cs="Times New Roman"/>
          <w:sz w:val="24"/>
          <w:szCs w:val="24"/>
          <w:lang w:val="uk-UA"/>
        </w:rPr>
        <w:t xml:space="preserve"> = 7.10-3 на рік, при цьому встановлено, що ймовірність аварії залізничної цистерни з розливом нафтопродукту становить Q</w:t>
      </w:r>
      <w:r w:rsidRPr="00DE5157">
        <w:rPr>
          <w:rFonts w:ascii="Times New Roman" w:hAnsi="Times New Roman" w:cs="Times New Roman"/>
          <w:sz w:val="24"/>
          <w:szCs w:val="24"/>
          <w:vertAlign w:val="subscript"/>
          <w:lang w:val="uk-UA"/>
        </w:rPr>
        <w:t>А</w:t>
      </w:r>
      <w:r w:rsidRPr="00DE5157">
        <w:rPr>
          <w:rFonts w:ascii="Times New Roman" w:hAnsi="Times New Roman" w:cs="Times New Roman"/>
          <w:sz w:val="24"/>
          <w:szCs w:val="24"/>
          <w:lang w:val="uk-UA"/>
        </w:rPr>
        <w:t xml:space="preserve"> = 4,1·10</w:t>
      </w:r>
      <w:r w:rsidRPr="00DE5157">
        <w:rPr>
          <w:rFonts w:ascii="Times New Roman" w:hAnsi="Times New Roman" w:cs="Times New Roman"/>
          <w:sz w:val="24"/>
          <w:szCs w:val="24"/>
          <w:vertAlign w:val="superscript"/>
          <w:lang w:val="uk-UA"/>
        </w:rPr>
        <w:t>-4</w:t>
      </w:r>
      <w:r w:rsidRPr="00DE5157">
        <w:rPr>
          <w:rFonts w:ascii="Times New Roman" w:hAnsi="Times New Roman" w:cs="Times New Roman"/>
          <w:sz w:val="24"/>
          <w:szCs w:val="24"/>
          <w:lang w:val="uk-UA"/>
        </w:rPr>
        <w:t xml:space="preserve"> на рік.</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У разі виникнення та розвитку аварії залізничної цистерни біля нафтобази визначено такі небезпечні сценарії розвитку подій для персоналу нафтобази (рис. 2):</w:t>
      </w:r>
    </w:p>
    <w:p w:rsidR="00461C9A" w:rsidRPr="00DE5157" w:rsidRDefault="00461C9A"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1) займання парів нафтопродукту без утворення ударної хвилі (сценарій А</w:t>
      </w:r>
      <w:r w:rsidRPr="00DE5157">
        <w:rPr>
          <w:rFonts w:ascii="Times New Roman" w:hAnsi="Times New Roman" w:cs="Times New Roman"/>
          <w:sz w:val="24"/>
          <w:szCs w:val="24"/>
          <w:vertAlign w:val="subscript"/>
          <w:lang w:val="uk-UA"/>
        </w:rPr>
        <w:t>1</w:t>
      </w:r>
      <w:r w:rsidRPr="00DE5157">
        <w:rPr>
          <w:rFonts w:ascii="Times New Roman" w:hAnsi="Times New Roman" w:cs="Times New Roman"/>
          <w:sz w:val="24"/>
          <w:szCs w:val="24"/>
          <w:lang w:val="uk-UA"/>
        </w:rPr>
        <w:t>), небезпека для людей – теплове випромінювання із зони горіння;</w:t>
      </w:r>
    </w:p>
    <w:p w:rsidR="00461C9A" w:rsidRPr="00DE5157" w:rsidRDefault="00461C9A"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2) займання парів розлитого нафтопродукту на віддаленні від місця аварії через деякий час за рахунок впливу вітру (сценарій А</w:t>
      </w:r>
      <w:r w:rsidRPr="00DE5157">
        <w:rPr>
          <w:rFonts w:ascii="Times New Roman" w:hAnsi="Times New Roman" w:cs="Times New Roman"/>
          <w:sz w:val="24"/>
          <w:szCs w:val="24"/>
          <w:vertAlign w:val="subscript"/>
          <w:lang w:val="uk-UA"/>
        </w:rPr>
        <w:t>2</w:t>
      </w:r>
      <w:r w:rsidRPr="00DE5157">
        <w:rPr>
          <w:rFonts w:ascii="Times New Roman" w:hAnsi="Times New Roman" w:cs="Times New Roman"/>
          <w:sz w:val="24"/>
          <w:szCs w:val="24"/>
          <w:lang w:val="uk-UA"/>
        </w:rPr>
        <w:t>), небезпека для людей;</w:t>
      </w:r>
    </w:p>
    <w:p w:rsidR="00BA40D0" w:rsidRPr="00DE5157" w:rsidRDefault="00461C9A" w:rsidP="002B26FE">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3) займання парів розливу з утворенням ударної хвилі з фронтом надлишкового тиску (сценарій А</w:t>
      </w:r>
      <w:r w:rsidRPr="00DE5157">
        <w:rPr>
          <w:rFonts w:ascii="Times New Roman" w:hAnsi="Times New Roman" w:cs="Times New Roman"/>
          <w:sz w:val="24"/>
          <w:szCs w:val="24"/>
          <w:vertAlign w:val="subscript"/>
          <w:lang w:val="uk-UA"/>
        </w:rPr>
        <w:t>3</w:t>
      </w:r>
      <w:r w:rsidRPr="00DE5157">
        <w:rPr>
          <w:rFonts w:ascii="Times New Roman" w:hAnsi="Times New Roman" w:cs="Times New Roman"/>
          <w:sz w:val="24"/>
          <w:szCs w:val="24"/>
          <w:lang w:val="uk-UA"/>
        </w:rPr>
        <w:t>), небезпека для людей – ударна хвиля та тепловий вплив.</w:t>
      </w:r>
    </w:p>
    <w:p w:rsidR="00F719A9" w:rsidRDefault="00F719A9" w:rsidP="00C154EB">
      <w:pPr>
        <w:spacing w:after="0" w:line="240" w:lineRule="auto"/>
        <w:jc w:val="both"/>
        <w:rPr>
          <w:rFonts w:ascii="Times New Roman" w:hAnsi="Times New Roman" w:cs="Times New Roman"/>
          <w:sz w:val="24"/>
          <w:szCs w:val="24"/>
          <w:lang w:val="uk-UA"/>
        </w:rPr>
      </w:pPr>
    </w:p>
    <w:p w:rsidR="00C154EB" w:rsidRPr="00DE5157" w:rsidRDefault="00C154EB" w:rsidP="00C154EB">
      <w:pPr>
        <w:spacing w:after="0" w:line="240" w:lineRule="auto"/>
        <w:jc w:val="both"/>
        <w:rPr>
          <w:rFonts w:ascii="Times New Roman" w:hAnsi="Times New Roman" w:cs="Times New Roman"/>
          <w:sz w:val="24"/>
          <w:szCs w:val="24"/>
          <w:lang w:val="uk-UA"/>
        </w:rPr>
      </w:pPr>
    </w:p>
    <w:p w:rsidR="00BC6D2B" w:rsidRPr="00DE5157" w:rsidRDefault="004042A2" w:rsidP="005D52EA">
      <w:pPr>
        <w:spacing w:after="0" w:line="36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lastRenderedPageBreak/>
        <w:pict>
          <v:rect id="Прямоугольник 2468" o:spid="_x0000_s1042" style="position:absolute;left:0;text-align:left;margin-left:150.3pt;margin-top:13.65pt;width:293.25pt;height:50.25pt;z-index:2517012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" fillcolor="white [3201]" strokecolor="black [3213]" strokeweight="1pt">
            <v:textbox style="mso-next-textbox:#Прямоугольник 2468">
              <w:txbxContent>
                <w:p w:rsidR="00C154EB" w:rsidRDefault="00CE63A0" w:rsidP="002B26FE">
                  <w:pPr>
                    <w:spacing w:after="0" w:line="240" w:lineRule="auto"/>
                    <w:jc w:val="center"/>
                    <w:rPr>
                      <w:rFonts w:ascii="Times New Roman" w:hAnsi="Times New Roman" w:cs="Times New Roman"/>
                      <w:sz w:val="24"/>
                      <w:szCs w:val="24"/>
                      <w:lang w:val="uk-UA"/>
                    </w:rPr>
                  </w:pPr>
                  <w:r w:rsidRPr="00B71ADA">
                    <w:rPr>
                      <w:rFonts w:ascii="Times New Roman" w:hAnsi="Times New Roman" w:cs="Times New Roman"/>
                      <w:sz w:val="24"/>
                      <w:szCs w:val="24"/>
                      <w:lang w:val="uk-UA"/>
                    </w:rPr>
                    <w:t xml:space="preserve">Займання пари розливу нафтопродукту </w:t>
                  </w:r>
                </w:p>
                <w:p w:rsidR="00CE63A0" w:rsidRPr="00B71ADA" w:rsidRDefault="00B71ADA" w:rsidP="002B26FE">
                  <w:pPr>
                    <w:spacing w:after="0" w:line="240" w:lineRule="auto"/>
                    <w:jc w:val="center"/>
                    <w:rPr>
                      <w:rFonts w:ascii="Times New Roman" w:hAnsi="Times New Roman" w:cs="Times New Roman"/>
                      <w:sz w:val="24"/>
                      <w:szCs w:val="24"/>
                      <w:vertAlign w:val="subscript"/>
                      <w:lang w:val="uk-UA"/>
                    </w:rPr>
                  </w:pPr>
                  <w:r w:rsidRPr="00B71ADA">
                    <w:rPr>
                      <w:rFonts w:ascii="Times New Roman" w:hAnsi="Times New Roman" w:cs="Times New Roman"/>
                      <w:sz w:val="24"/>
                      <w:szCs w:val="24"/>
                      <w:lang w:val="en-US"/>
                    </w:rPr>
                    <w:t>Q</w:t>
                  </w:r>
                  <w:r>
                    <w:rPr>
                      <w:rFonts w:ascii="Times New Roman" w:hAnsi="Times New Roman" w:cs="Times New Roman"/>
                      <w:sz w:val="24"/>
                      <w:szCs w:val="24"/>
                      <w:vertAlign w:val="subscript"/>
                      <w:lang w:val="en-US"/>
                    </w:rPr>
                    <w:t>A</w:t>
                  </w:r>
                  <w:r w:rsidRPr="00B71ADA">
                    <w:rPr>
                      <w:rFonts w:ascii="Times New Roman" w:hAnsi="Times New Roman" w:cs="Times New Roman"/>
                      <w:sz w:val="24"/>
                      <w:szCs w:val="24"/>
                      <w:vertAlign w:val="subscript"/>
                    </w:rPr>
                    <w:t xml:space="preserve">1 </w:t>
                  </w:r>
                  <w:r w:rsidRPr="00B71ADA">
                    <w:rPr>
                      <w:rFonts w:ascii="Times New Roman" w:hAnsi="Times New Roman" w:cs="Times New Roman"/>
                      <w:sz w:val="24"/>
                      <w:szCs w:val="24"/>
                      <w:lang w:val="en-US"/>
                    </w:rPr>
                    <w:t>Q</w:t>
                  </w:r>
                  <w:r w:rsidR="00BF1E81">
                    <w:rPr>
                      <w:rFonts w:ascii="Times New Roman" w:hAnsi="Times New Roman" w:cs="Times New Roman"/>
                      <w:sz w:val="24"/>
                      <w:szCs w:val="24"/>
                      <w:vertAlign w:val="subscript"/>
                      <w:lang w:val="uk-UA"/>
                    </w:rPr>
                    <w:t>розлив</w:t>
                  </w:r>
                  <w:r>
                    <w:rPr>
                      <w:rFonts w:ascii="Times New Roman" w:hAnsi="Times New Roman" w:cs="Times New Roman"/>
                      <w:sz w:val="24"/>
                      <w:szCs w:val="24"/>
                      <w:vertAlign w:val="subscript"/>
                      <w:lang w:val="uk-UA"/>
                    </w:rPr>
                    <w:t>/А</w:t>
                  </w:r>
                </w:p>
              </w:txbxContent>
            </v:textbox>
          </v:rect>
        </w:pict>
      </w:r>
    </w:p>
    <w:p w:rsidR="00BC6D2B" w:rsidRPr="00DE5157" w:rsidRDefault="004042A2" w:rsidP="00360849">
      <w:pPr>
        <w:spacing w:after="0" w:line="240" w:lineRule="auto"/>
        <w:ind w:firstLine="567"/>
        <w:jc w:val="both"/>
        <w:rPr>
          <w:rFonts w:ascii="Times New Roman" w:hAnsi="Times New Roman" w:cs="Times New Roman"/>
          <w:sz w:val="24"/>
          <w:szCs w:val="24"/>
          <w:vertAlign w:val="subscript"/>
          <w:lang w:val="uk-UA"/>
        </w:rPr>
      </w:pPr>
      <w:r>
        <w:rPr>
          <w:rFonts w:ascii="Times New Roman" w:hAnsi="Times New Roman" w:cs="Times New Roman"/>
          <w:noProof/>
          <w:sz w:val="24"/>
          <w:szCs w:val="24"/>
          <w:lang w:val="uk-UA" w:eastAsia="ru-RU"/>
        </w:rPr>
        <w:pict>
          <v:polyline id="Прямая соединительная линия 6" o:spid="_x0000_s1048" style="position:absolute;left:0;text-align:left;z-index:251704320;visibility:visible;mso-width-relative:margin;mso-height-relative:margin" points="118.8pt,12pt,119.55pt,181.35pt" coordsize="15,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" strokecolor="black [3200]" strokeweight=".5pt">
            <v:stroke joinstyle="miter"/>
            <v:path arrowok="t"/>
          </v:polyline>
        </w:pict>
      </w:r>
      <w:r>
        <w:rPr>
          <w:rFonts w:ascii="Times New Roman" w:hAnsi="Times New Roman" w:cs="Times New Roman"/>
          <w:noProof/>
          <w:sz w:val="24"/>
          <w:szCs w:val="24"/>
          <w:lang w:val="uk-UA" w:eastAsia="ru-RU"/>
        </w:rPr>
        <w:pict>
          <v:line id="Прямая соединительная линия 7" o:spid="_x0000_s1049" style="position:absolute;left:0;text-align:left;z-index:251705344;visibility:visible" from="118.8pt,12pt" to="14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" strokecolor="black [3200]" strokeweight=".5pt">
            <v:stroke joinstyle="miter"/>
          </v:line>
        </w:pict>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2B26FE" w:rsidRPr="00DE5157">
        <w:rPr>
          <w:rFonts w:ascii="Times New Roman" w:hAnsi="Times New Roman" w:cs="Times New Roman"/>
          <w:sz w:val="24"/>
          <w:szCs w:val="24"/>
          <w:lang w:val="uk-UA"/>
        </w:rPr>
        <w:tab/>
      </w:r>
      <w:r w:rsidR="002B26FE"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t>А</w:t>
      </w:r>
      <w:r w:rsidR="008D0591" w:rsidRPr="00DE5157">
        <w:rPr>
          <w:rFonts w:ascii="Times New Roman" w:hAnsi="Times New Roman" w:cs="Times New Roman"/>
          <w:sz w:val="24"/>
          <w:szCs w:val="24"/>
          <w:vertAlign w:val="subscript"/>
          <w:lang w:val="uk-UA"/>
        </w:rPr>
        <w:t>1</w:t>
      </w:r>
    </w:p>
    <w:p w:rsidR="00CE63A0" w:rsidRPr="00DE5157" w:rsidRDefault="00CE63A0" w:rsidP="00360849">
      <w:pPr>
        <w:spacing w:after="0" w:line="240" w:lineRule="auto"/>
        <w:ind w:firstLine="567"/>
        <w:jc w:val="both"/>
        <w:rPr>
          <w:rFonts w:ascii="Times New Roman" w:hAnsi="Times New Roman" w:cs="Times New Roman"/>
          <w:sz w:val="24"/>
          <w:szCs w:val="24"/>
          <w:lang w:val="uk-UA"/>
        </w:rPr>
      </w:pPr>
    </w:p>
    <w:p w:rsidR="00CE63A0"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rect id="Прямоугольник 10" o:spid="_x0000_s1043" style="position:absolute;left:0;text-align:left;margin-left:31.8pt;margin-top:11.35pt;width:70.5pt;height:138.6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" fillcolor="white [3201]" strokecolor="black [3213]" strokeweight="1pt">
            <v:textbox style="layout-flow:vertical;mso-layout-flow-alt:bottom-to-top">
              <w:txbxContent>
                <w:p w:rsidR="00475DCD" w:rsidRPr="00B71ADA" w:rsidRDefault="00475DCD" w:rsidP="00B71ADA">
                  <w:pPr>
                    <w:spacing w:after="0" w:line="240" w:lineRule="auto"/>
                    <w:jc w:val="center"/>
                    <w:rPr>
                      <w:rFonts w:ascii="Times New Roman" w:hAnsi="Times New Roman" w:cs="Times New Roman"/>
                      <w:sz w:val="24"/>
                      <w:szCs w:val="24"/>
                      <w:lang w:val="uk-UA"/>
                    </w:rPr>
                  </w:pPr>
                  <w:r w:rsidRPr="00B71ADA">
                    <w:rPr>
                      <w:rFonts w:ascii="Times New Roman" w:hAnsi="Times New Roman" w:cs="Times New Roman"/>
                      <w:sz w:val="24"/>
                      <w:szCs w:val="24"/>
                      <w:lang w:val="uk-UA"/>
                    </w:rPr>
                    <w:t>Вихід нафтопро</w:t>
                  </w:r>
                  <w:r w:rsidR="00B71ADA">
                    <w:rPr>
                      <w:rFonts w:ascii="Times New Roman" w:hAnsi="Times New Roman" w:cs="Times New Roman"/>
                      <w:sz w:val="24"/>
                      <w:szCs w:val="24"/>
                      <w:lang w:val="uk-UA"/>
                    </w:rPr>
                    <w:t>дук</w:t>
                  </w:r>
                  <w:r w:rsidRPr="00B71ADA">
                    <w:rPr>
                      <w:rFonts w:ascii="Times New Roman" w:hAnsi="Times New Roman" w:cs="Times New Roman"/>
                      <w:sz w:val="24"/>
                      <w:szCs w:val="24"/>
                      <w:lang w:val="uk-UA"/>
                    </w:rPr>
                    <w:t xml:space="preserve">ту із цистерни </w:t>
                  </w:r>
                  <w:r w:rsidRPr="00B71ADA">
                    <w:rPr>
                      <w:rFonts w:ascii="Times New Roman" w:hAnsi="Times New Roman" w:cs="Times New Roman"/>
                      <w:sz w:val="24"/>
                      <w:szCs w:val="24"/>
                      <w:lang w:val="en-US"/>
                    </w:rPr>
                    <w:t>Q</w:t>
                  </w:r>
                  <w:r w:rsidRPr="00B71ADA">
                    <w:rPr>
                      <w:rFonts w:ascii="Times New Roman" w:hAnsi="Times New Roman" w:cs="Times New Roman"/>
                      <w:sz w:val="24"/>
                      <w:szCs w:val="24"/>
                      <w:vertAlign w:val="subscript"/>
                      <w:lang w:val="uk-UA"/>
                    </w:rPr>
                    <w:t>А</w:t>
                  </w:r>
                </w:p>
              </w:txbxContent>
            </v:textbox>
          </v:rect>
        </w:pict>
      </w:r>
    </w:p>
    <w:p w:rsidR="00CE63A0" w:rsidRPr="00DE5157" w:rsidRDefault="00CE63A0" w:rsidP="00360849">
      <w:pPr>
        <w:spacing w:after="0" w:line="240" w:lineRule="auto"/>
        <w:ind w:firstLine="567"/>
        <w:jc w:val="both"/>
        <w:rPr>
          <w:rFonts w:ascii="Times New Roman" w:hAnsi="Times New Roman" w:cs="Times New Roman"/>
          <w:sz w:val="24"/>
          <w:szCs w:val="24"/>
          <w:lang w:val="uk-UA"/>
        </w:rPr>
      </w:pPr>
    </w:p>
    <w:p w:rsidR="00CE63A0"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rect id="Прямоугольник 3" o:spid="_x0000_s1044" style="position:absolute;left:0;text-align:left;margin-left:148.8pt;margin-top:1.7pt;width:294pt;height:55.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" fillcolor="white [3201]" strokecolor="black [3213]" strokeweight="1pt">
            <v:textbox>
              <w:txbxContent>
                <w:p w:rsidR="00475DCD" w:rsidRPr="00475DCD" w:rsidRDefault="00475DCD" w:rsidP="002B26FE">
                  <w:pPr>
                    <w:spacing w:after="0" w:line="240" w:lineRule="auto"/>
                    <w:jc w:val="center"/>
                    <w:rPr>
                      <w:lang w:val="uk-UA"/>
                    </w:rPr>
                  </w:pPr>
                  <w:r w:rsidRPr="00B71ADA">
                    <w:rPr>
                      <w:rFonts w:ascii="Times New Roman" w:hAnsi="Times New Roman" w:cs="Times New Roman"/>
                      <w:sz w:val="24"/>
                      <w:szCs w:val="24"/>
                      <w:lang w:val="uk-UA"/>
                    </w:rPr>
                    <w:t>Займання парів розливу нафтопродукту через деякий час без утворення ударної хвилі з надлишковим</w:t>
                  </w:r>
                  <w:r w:rsidR="002B26FE">
                    <w:rPr>
                      <w:rFonts w:ascii="Times New Roman" w:hAnsi="Times New Roman" w:cs="Times New Roman"/>
                      <w:sz w:val="24"/>
                      <w:szCs w:val="24"/>
                      <w:lang w:val="uk-UA"/>
                    </w:rPr>
                    <w:t xml:space="preserve"> </w:t>
                  </w:r>
                  <w:r w:rsidRPr="00B71ADA">
                    <w:rPr>
                      <w:rFonts w:ascii="Times New Roman" w:hAnsi="Times New Roman" w:cs="Times New Roman"/>
                      <w:sz w:val="24"/>
                      <w:szCs w:val="24"/>
                      <w:lang w:val="uk-UA"/>
                    </w:rPr>
                    <w:t>тиском</w:t>
                  </w:r>
                  <w:r w:rsidR="002B26FE">
                    <w:rPr>
                      <w:rFonts w:ascii="Times New Roman" w:hAnsi="Times New Roman" w:cs="Times New Roman"/>
                      <w:sz w:val="24"/>
                      <w:szCs w:val="24"/>
                      <w:lang w:val="uk-UA"/>
                    </w:rPr>
                    <w:t xml:space="preserve"> </w:t>
                  </w:r>
                  <w:r w:rsidR="00B71ADA" w:rsidRPr="00B71ADA">
                    <w:rPr>
                      <w:rFonts w:ascii="Times New Roman" w:hAnsi="Times New Roman" w:cs="Times New Roman"/>
                      <w:sz w:val="24"/>
                      <w:szCs w:val="24"/>
                      <w:lang w:val="en-US"/>
                    </w:rPr>
                    <w:t>Q</w:t>
                  </w:r>
                  <w:r w:rsidR="00B71ADA">
                    <w:rPr>
                      <w:rFonts w:ascii="Times New Roman" w:hAnsi="Times New Roman" w:cs="Times New Roman"/>
                      <w:sz w:val="24"/>
                      <w:szCs w:val="24"/>
                      <w:vertAlign w:val="subscript"/>
                      <w:lang w:val="en-US"/>
                    </w:rPr>
                    <w:t>A</w:t>
                  </w:r>
                  <w:r w:rsidR="00B71ADA">
                    <w:rPr>
                      <w:rFonts w:ascii="Times New Roman" w:hAnsi="Times New Roman" w:cs="Times New Roman"/>
                      <w:sz w:val="24"/>
                      <w:szCs w:val="24"/>
                      <w:vertAlign w:val="subscript"/>
                      <w:lang w:val="uk-UA"/>
                    </w:rPr>
                    <w:t>2</w:t>
                  </w:r>
                  <w:r w:rsidR="00B71ADA" w:rsidRPr="00B71ADA">
                    <w:rPr>
                      <w:rFonts w:ascii="Times New Roman" w:hAnsi="Times New Roman" w:cs="Times New Roman"/>
                      <w:sz w:val="24"/>
                      <w:szCs w:val="24"/>
                      <w:lang w:val="en-US"/>
                    </w:rPr>
                    <w:t>Q</w:t>
                  </w:r>
                  <w:proofErr w:type="spellStart"/>
                  <w:r w:rsidR="00B71ADA">
                    <w:rPr>
                      <w:rFonts w:ascii="Times New Roman" w:hAnsi="Times New Roman" w:cs="Times New Roman"/>
                      <w:sz w:val="24"/>
                      <w:szCs w:val="24"/>
                      <w:vertAlign w:val="subscript"/>
                      <w:lang w:val="uk-UA"/>
                    </w:rPr>
                    <w:t>наст</w:t>
                  </w:r>
                  <w:proofErr w:type="spellEnd"/>
                  <w:r w:rsidR="00B71ADA">
                    <w:rPr>
                      <w:rFonts w:ascii="Times New Roman" w:hAnsi="Times New Roman" w:cs="Times New Roman"/>
                      <w:sz w:val="24"/>
                      <w:szCs w:val="24"/>
                      <w:vertAlign w:val="subscript"/>
                      <w:lang w:val="uk-UA"/>
                    </w:rPr>
                    <w:t>./А</w:t>
                  </w:r>
                </w:p>
              </w:txbxContent>
            </v:textbox>
          </v:rect>
        </w:pict>
      </w:r>
    </w:p>
    <w:p w:rsidR="00CE63A0" w:rsidRPr="00DE5157" w:rsidRDefault="008D0591" w:rsidP="00360849">
      <w:pPr>
        <w:spacing w:after="0" w:line="240" w:lineRule="auto"/>
        <w:ind w:firstLine="567"/>
        <w:jc w:val="both"/>
        <w:rPr>
          <w:rFonts w:ascii="Times New Roman" w:hAnsi="Times New Roman" w:cs="Times New Roman"/>
          <w:sz w:val="24"/>
          <w:szCs w:val="24"/>
          <w:vertAlign w:val="subscript"/>
          <w:lang w:val="uk-UA"/>
        </w:rPr>
      </w:pPr>
      <w:r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r>
      <w:r w:rsidR="002B26FE" w:rsidRPr="00DE5157">
        <w:rPr>
          <w:rFonts w:ascii="Times New Roman" w:hAnsi="Times New Roman" w:cs="Times New Roman"/>
          <w:sz w:val="24"/>
          <w:szCs w:val="24"/>
          <w:lang w:val="uk-UA"/>
        </w:rPr>
        <w:tab/>
      </w:r>
      <w:r w:rsidR="002B26FE"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r>
      <w:r w:rsidRPr="00DE5157">
        <w:rPr>
          <w:rFonts w:ascii="Times New Roman" w:hAnsi="Times New Roman" w:cs="Times New Roman"/>
          <w:sz w:val="24"/>
          <w:szCs w:val="24"/>
          <w:lang w:val="uk-UA"/>
        </w:rPr>
        <w:tab/>
        <w:t>А</w:t>
      </w:r>
      <w:r w:rsidRPr="00DE5157">
        <w:rPr>
          <w:rFonts w:ascii="Times New Roman" w:hAnsi="Times New Roman" w:cs="Times New Roman"/>
          <w:sz w:val="24"/>
          <w:szCs w:val="24"/>
          <w:vertAlign w:val="subscript"/>
          <w:lang w:val="uk-UA"/>
        </w:rPr>
        <w:t>2</w:t>
      </w:r>
    </w:p>
    <w:p w:rsidR="00CE63A0"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line id="Прямая соединительная линия 11" o:spid="_x0000_s1047" style="position:absolute;left:0;text-align:left;z-index:251708416;visibility:visible" from="102.3pt,15.2pt" to="148.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" strokecolor="black [3200]" strokeweight=".5pt">
            <v:stroke joinstyle="miter"/>
          </v:line>
        </w:pict>
      </w:r>
    </w:p>
    <w:p w:rsidR="00CE63A0" w:rsidRPr="00DE5157" w:rsidRDefault="00CE63A0" w:rsidP="00360849">
      <w:pPr>
        <w:spacing w:after="0" w:line="240" w:lineRule="auto"/>
        <w:ind w:firstLine="567"/>
        <w:jc w:val="both"/>
        <w:rPr>
          <w:rFonts w:ascii="Times New Roman" w:hAnsi="Times New Roman" w:cs="Times New Roman"/>
          <w:sz w:val="24"/>
          <w:szCs w:val="24"/>
          <w:lang w:val="uk-UA"/>
        </w:rPr>
      </w:pPr>
    </w:p>
    <w:p w:rsidR="00CE63A0" w:rsidRPr="00DE5157" w:rsidRDefault="004042A2" w:rsidP="0036084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lang w:val="uk-UA" w:eastAsia="ru-RU"/>
        </w:rPr>
        <w:pict>
          <v:rect id="Прямоугольник 4" o:spid="_x0000_s1045" style="position:absolute;left:0;text-align:left;margin-left:148.05pt;margin-top:13.9pt;width:295.5pt;height:62.3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" fillcolor="white [3201]" strokecolor="black [3213]" strokeweight="1pt">
            <v:textbox style="mso-next-textbox:#Прямоугольник 4">
              <w:txbxContent>
                <w:p w:rsidR="00475DCD" w:rsidRPr="00B71ADA" w:rsidRDefault="00475DCD" w:rsidP="00657AD3">
                  <w:pPr>
                    <w:spacing w:after="0" w:line="240" w:lineRule="auto"/>
                    <w:jc w:val="center"/>
                    <w:rPr>
                      <w:rFonts w:ascii="Times New Roman" w:hAnsi="Times New Roman" w:cs="Times New Roman"/>
                      <w:sz w:val="24"/>
                      <w:szCs w:val="24"/>
                      <w:lang w:val="uk-UA"/>
                    </w:rPr>
                  </w:pPr>
                  <w:r w:rsidRPr="00B71ADA">
                    <w:rPr>
                      <w:rFonts w:ascii="Times New Roman" w:hAnsi="Times New Roman" w:cs="Times New Roman"/>
                      <w:sz w:val="24"/>
                      <w:szCs w:val="24"/>
                      <w:lang w:val="uk-UA"/>
                    </w:rPr>
                    <w:t>Займання парів розливу нафтопродукту через деякий час з утворення ударної хвилі з надлишковим тиском</w:t>
                  </w:r>
                </w:p>
                <w:p w:rsidR="00475DCD" w:rsidRPr="00B71ADA" w:rsidRDefault="00B71ADA" w:rsidP="002B26FE">
                  <w:pPr>
                    <w:spacing w:after="0" w:line="240" w:lineRule="auto"/>
                    <w:jc w:val="center"/>
                    <w:rPr>
                      <w:rFonts w:ascii="Times New Roman" w:hAnsi="Times New Roman" w:cs="Times New Roman"/>
                      <w:sz w:val="24"/>
                      <w:szCs w:val="24"/>
                    </w:rPr>
                  </w:pPr>
                  <w:r w:rsidRPr="00B71ADA">
                    <w:rPr>
                      <w:rFonts w:ascii="Times New Roman" w:hAnsi="Times New Roman" w:cs="Times New Roman"/>
                      <w:sz w:val="24"/>
                      <w:szCs w:val="24"/>
                      <w:lang w:val="en-US"/>
                    </w:rPr>
                    <w:t>Q</w:t>
                  </w:r>
                  <w:r>
                    <w:rPr>
                      <w:rFonts w:ascii="Times New Roman" w:hAnsi="Times New Roman" w:cs="Times New Roman"/>
                      <w:sz w:val="24"/>
                      <w:szCs w:val="24"/>
                      <w:vertAlign w:val="subscript"/>
                      <w:lang w:val="en-US"/>
                    </w:rPr>
                    <w:t>A</w:t>
                  </w:r>
                  <w:r>
                    <w:rPr>
                      <w:rFonts w:ascii="Times New Roman" w:hAnsi="Times New Roman" w:cs="Times New Roman"/>
                      <w:sz w:val="24"/>
                      <w:szCs w:val="24"/>
                      <w:vertAlign w:val="subscript"/>
                      <w:lang w:val="uk-UA"/>
                    </w:rPr>
                    <w:t>3</w:t>
                  </w:r>
                  <w:r w:rsidRPr="00B71ADA">
                    <w:rPr>
                      <w:rFonts w:ascii="Times New Roman" w:hAnsi="Times New Roman" w:cs="Times New Roman"/>
                      <w:sz w:val="24"/>
                      <w:szCs w:val="24"/>
                      <w:lang w:val="en-US"/>
                    </w:rPr>
                    <w:t>Q</w:t>
                  </w:r>
                  <w:r>
                    <w:rPr>
                      <w:rFonts w:ascii="Times New Roman" w:hAnsi="Times New Roman" w:cs="Times New Roman"/>
                      <w:sz w:val="24"/>
                      <w:szCs w:val="24"/>
                      <w:vertAlign w:val="subscript"/>
                      <w:lang w:val="uk-UA"/>
                    </w:rPr>
                    <w:t>тиск/А</w:t>
                  </w:r>
                </w:p>
              </w:txbxContent>
            </v:textbox>
          </v:rect>
        </w:pict>
      </w:r>
    </w:p>
    <w:p w:rsidR="00CE63A0" w:rsidRPr="00DE5157" w:rsidRDefault="00CE63A0" w:rsidP="00360849">
      <w:pPr>
        <w:spacing w:after="0" w:line="240" w:lineRule="auto"/>
        <w:ind w:firstLine="567"/>
        <w:jc w:val="both"/>
        <w:rPr>
          <w:rFonts w:ascii="Times New Roman" w:hAnsi="Times New Roman" w:cs="Times New Roman"/>
          <w:sz w:val="24"/>
          <w:szCs w:val="24"/>
          <w:lang w:val="uk-UA"/>
        </w:rPr>
      </w:pPr>
    </w:p>
    <w:p w:rsidR="00CE63A0" w:rsidRPr="00DE5157" w:rsidRDefault="00CE63A0" w:rsidP="00360849">
      <w:pPr>
        <w:spacing w:after="0" w:line="240" w:lineRule="auto"/>
        <w:ind w:firstLine="567"/>
        <w:jc w:val="both"/>
        <w:rPr>
          <w:rFonts w:ascii="Times New Roman" w:hAnsi="Times New Roman" w:cs="Times New Roman"/>
          <w:sz w:val="24"/>
          <w:szCs w:val="24"/>
          <w:lang w:val="uk-UA"/>
        </w:rPr>
      </w:pPr>
    </w:p>
    <w:p w:rsidR="00CE63A0" w:rsidRPr="00DE5157" w:rsidRDefault="00CE63A0" w:rsidP="00360849">
      <w:pPr>
        <w:spacing w:after="0" w:line="240" w:lineRule="auto"/>
        <w:ind w:firstLine="567"/>
        <w:jc w:val="both"/>
        <w:rPr>
          <w:rFonts w:ascii="Times New Roman" w:hAnsi="Times New Roman" w:cs="Times New Roman"/>
          <w:sz w:val="24"/>
          <w:szCs w:val="24"/>
          <w:lang w:val="uk-UA"/>
        </w:rPr>
      </w:pPr>
    </w:p>
    <w:p w:rsidR="00CE63A0" w:rsidRPr="00DE5157" w:rsidRDefault="004042A2" w:rsidP="00360849">
      <w:pPr>
        <w:spacing w:after="0" w:line="240" w:lineRule="auto"/>
        <w:ind w:firstLine="567"/>
        <w:jc w:val="both"/>
        <w:rPr>
          <w:rFonts w:ascii="Times New Roman" w:hAnsi="Times New Roman" w:cs="Times New Roman"/>
          <w:sz w:val="24"/>
          <w:szCs w:val="24"/>
          <w:vertAlign w:val="subscript"/>
          <w:lang w:val="uk-UA"/>
        </w:rPr>
      </w:pPr>
      <w:r>
        <w:rPr>
          <w:rFonts w:ascii="Times New Roman" w:hAnsi="Times New Roman" w:cs="Times New Roman"/>
          <w:noProof/>
          <w:sz w:val="24"/>
          <w:szCs w:val="24"/>
          <w:lang w:val="uk-UA" w:eastAsia="ru-RU"/>
        </w:rPr>
        <w:pict>
          <v:line id="Прямая соединительная линия 9" o:spid="_x0000_s1046" style="position:absolute;left:0;text-align:left;z-index:251706368;visibility:visible" from="118.05pt,15.35pt" to="148.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" strokecolor="black [3200]" strokeweight=".5pt">
            <v:stroke joinstyle="miter"/>
          </v:line>
        </w:pict>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2B26FE" w:rsidRPr="00DE5157">
        <w:rPr>
          <w:rFonts w:ascii="Times New Roman" w:hAnsi="Times New Roman" w:cs="Times New Roman"/>
          <w:sz w:val="24"/>
          <w:szCs w:val="24"/>
          <w:lang w:val="uk-UA"/>
        </w:rPr>
        <w:tab/>
      </w:r>
      <w:r w:rsidR="002B26FE"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r>
      <w:r w:rsidR="008D0591" w:rsidRPr="00DE5157">
        <w:rPr>
          <w:rFonts w:ascii="Times New Roman" w:hAnsi="Times New Roman" w:cs="Times New Roman"/>
          <w:sz w:val="24"/>
          <w:szCs w:val="24"/>
          <w:lang w:val="uk-UA"/>
        </w:rPr>
        <w:tab/>
        <w:t>А</w:t>
      </w:r>
      <w:r w:rsidR="008D0591" w:rsidRPr="00DE5157">
        <w:rPr>
          <w:rFonts w:ascii="Times New Roman" w:hAnsi="Times New Roman" w:cs="Times New Roman"/>
          <w:sz w:val="24"/>
          <w:szCs w:val="24"/>
          <w:vertAlign w:val="subscript"/>
          <w:lang w:val="uk-UA"/>
        </w:rPr>
        <w:t>3</w:t>
      </w:r>
    </w:p>
    <w:p w:rsidR="00BA40D0" w:rsidRPr="00DE5157" w:rsidRDefault="00BA40D0" w:rsidP="00B71ADA">
      <w:pPr>
        <w:spacing w:after="0" w:line="360" w:lineRule="auto"/>
        <w:jc w:val="both"/>
        <w:rPr>
          <w:rFonts w:ascii="Times New Roman" w:hAnsi="Times New Roman" w:cs="Times New Roman"/>
          <w:sz w:val="24"/>
          <w:szCs w:val="24"/>
          <w:lang w:val="uk-UA"/>
        </w:rPr>
      </w:pPr>
    </w:p>
    <w:p w:rsidR="00BC6D2B" w:rsidRPr="00DE5157" w:rsidRDefault="009D7BF7" w:rsidP="00BA40D0">
      <w:pPr>
        <w:spacing w:after="0" w:line="240" w:lineRule="auto"/>
        <w:ind w:firstLine="851"/>
        <w:jc w:val="both"/>
        <w:rPr>
          <w:rFonts w:ascii="Times New Roman" w:hAnsi="Times New Roman" w:cs="Times New Roman"/>
          <w:b/>
          <w:sz w:val="24"/>
          <w:szCs w:val="24"/>
          <w:lang w:val="uk-UA"/>
        </w:rPr>
      </w:pPr>
      <w:r w:rsidRPr="00DE5157">
        <w:rPr>
          <w:rFonts w:ascii="Times New Roman" w:hAnsi="Times New Roman" w:cs="Times New Roman"/>
          <w:b/>
          <w:sz w:val="24"/>
          <w:szCs w:val="24"/>
          <w:lang w:val="uk-UA"/>
        </w:rPr>
        <w:t>Рис</w:t>
      </w:r>
      <w:r w:rsidR="00BC6D2B" w:rsidRPr="00DE5157">
        <w:rPr>
          <w:rFonts w:ascii="Times New Roman" w:hAnsi="Times New Roman" w:cs="Times New Roman"/>
          <w:b/>
          <w:sz w:val="24"/>
          <w:szCs w:val="24"/>
          <w:lang w:val="uk-UA"/>
        </w:rPr>
        <w:t>. 2. Дерево подій під час аварії залізничної цистерни на естакаді розвантаження</w:t>
      </w:r>
    </w:p>
    <w:p w:rsidR="00B71ADA" w:rsidRPr="00DE5157" w:rsidRDefault="00B71ADA" w:rsidP="00461C9A">
      <w:pPr>
        <w:spacing w:after="0" w:line="240" w:lineRule="auto"/>
        <w:ind w:firstLine="567"/>
        <w:jc w:val="both"/>
        <w:rPr>
          <w:rFonts w:ascii="Times New Roman" w:hAnsi="Times New Roman" w:cs="Times New Roman"/>
          <w:b/>
          <w:sz w:val="24"/>
          <w:szCs w:val="24"/>
          <w:lang w:val="uk-UA"/>
        </w:rPr>
      </w:pPr>
    </w:p>
    <w:p w:rsidR="00BC6D2B" w:rsidRPr="00DE5157" w:rsidRDefault="00BC6D2B" w:rsidP="00C61CE0">
      <w:pPr>
        <w:spacing w:after="0" w:line="240" w:lineRule="auto"/>
        <w:ind w:firstLine="851"/>
        <w:jc w:val="both"/>
        <w:rPr>
          <w:rFonts w:ascii="Times New Roman" w:hAnsi="Times New Roman" w:cs="Times New Roman"/>
          <w:sz w:val="24"/>
          <w:szCs w:val="24"/>
          <w:vertAlign w:val="subscript"/>
          <w:lang w:val="uk-UA"/>
        </w:rPr>
      </w:pPr>
      <w:r w:rsidRPr="00DE5157">
        <w:rPr>
          <w:rFonts w:ascii="Times New Roman" w:hAnsi="Times New Roman" w:cs="Times New Roman"/>
          <w:sz w:val="24"/>
          <w:szCs w:val="24"/>
          <w:lang w:val="uk-UA"/>
        </w:rPr>
        <w:t xml:space="preserve">Імовірність відмови залізничної цистерни </w:t>
      </w:r>
      <w:r w:rsidR="00B71ADA" w:rsidRPr="00DE5157">
        <w:rPr>
          <w:rFonts w:ascii="Times New Roman" w:hAnsi="Times New Roman" w:cs="Times New Roman"/>
          <w:sz w:val="24"/>
          <w:szCs w:val="24"/>
          <w:lang w:val="uk-UA"/>
        </w:rPr>
        <w:t>і</w:t>
      </w:r>
      <w:r w:rsidRPr="00DE5157">
        <w:rPr>
          <w:rFonts w:ascii="Times New Roman" w:hAnsi="Times New Roman" w:cs="Times New Roman"/>
          <w:sz w:val="24"/>
          <w:szCs w:val="24"/>
          <w:lang w:val="uk-UA"/>
        </w:rPr>
        <w:t>з запаленням парів бензину при його розливі –</w:t>
      </w:r>
      <w:r w:rsidR="00BF1E81" w:rsidRPr="00DE5157">
        <w:rPr>
          <w:rFonts w:ascii="Times New Roman" w:hAnsi="Times New Roman" w:cs="Times New Roman"/>
          <w:sz w:val="24"/>
          <w:szCs w:val="24"/>
          <w:lang w:val="uk-UA"/>
        </w:rPr>
        <w:t xml:space="preserve"> Q</w:t>
      </w:r>
      <w:r w:rsidR="00BF1E81" w:rsidRPr="00DE5157">
        <w:rPr>
          <w:rFonts w:ascii="Times New Roman" w:hAnsi="Times New Roman" w:cs="Times New Roman"/>
          <w:sz w:val="24"/>
          <w:szCs w:val="24"/>
          <w:vertAlign w:val="subscript"/>
          <w:lang w:val="uk-UA"/>
        </w:rPr>
        <w:t xml:space="preserve">A1 </w:t>
      </w:r>
      <w:proofErr w:type="spellStart"/>
      <w:r w:rsidR="00BF1E81" w:rsidRPr="00DE5157">
        <w:rPr>
          <w:rFonts w:ascii="Times New Roman" w:hAnsi="Times New Roman" w:cs="Times New Roman"/>
          <w:sz w:val="24"/>
          <w:szCs w:val="24"/>
          <w:lang w:val="uk-UA"/>
        </w:rPr>
        <w:t>Q</w:t>
      </w:r>
      <w:r w:rsidR="00BF1E81" w:rsidRPr="00DE5157">
        <w:rPr>
          <w:rFonts w:ascii="Times New Roman" w:hAnsi="Times New Roman" w:cs="Times New Roman"/>
          <w:sz w:val="24"/>
          <w:szCs w:val="24"/>
          <w:vertAlign w:val="subscript"/>
          <w:lang w:val="uk-UA"/>
        </w:rPr>
        <w:t>розлив</w:t>
      </w:r>
      <w:proofErr w:type="spellEnd"/>
      <w:r w:rsidR="00BF1E81" w:rsidRPr="00DE5157">
        <w:rPr>
          <w:rFonts w:ascii="Times New Roman" w:hAnsi="Times New Roman" w:cs="Times New Roman"/>
          <w:sz w:val="24"/>
          <w:szCs w:val="24"/>
          <w:vertAlign w:val="subscript"/>
          <w:lang w:val="uk-UA"/>
        </w:rPr>
        <w:t>/А</w:t>
      </w:r>
      <w:r w:rsidR="00BF1E81" w:rsidRPr="00DE5157">
        <w:rPr>
          <w:rFonts w:ascii="Times New Roman" w:hAnsi="Times New Roman" w:cs="Times New Roman"/>
          <w:sz w:val="24"/>
          <w:szCs w:val="24"/>
          <w:lang w:val="uk-UA"/>
        </w:rPr>
        <w:t>= 0,05;</w:t>
      </w:r>
      <w:r w:rsidRPr="00DE5157">
        <w:rPr>
          <w:rFonts w:ascii="Times New Roman" w:hAnsi="Times New Roman" w:cs="Times New Roman"/>
          <w:sz w:val="24"/>
          <w:szCs w:val="24"/>
          <w:lang w:val="uk-UA"/>
        </w:rPr>
        <w:t xml:space="preserve"> ймовірність відмови з подальшим займанням парів нафтопродукту без спалаху (вибуху) </w:t>
      </w:r>
      <w:r w:rsidR="00BF1E81" w:rsidRPr="00DE5157">
        <w:rPr>
          <w:rFonts w:ascii="Times New Roman" w:hAnsi="Times New Roman" w:cs="Times New Roman"/>
          <w:sz w:val="24"/>
          <w:szCs w:val="24"/>
          <w:lang w:val="uk-UA"/>
        </w:rPr>
        <w:t>Q</w:t>
      </w:r>
      <w:r w:rsidR="00BF1E81" w:rsidRPr="00DE5157">
        <w:rPr>
          <w:rFonts w:ascii="Times New Roman" w:hAnsi="Times New Roman" w:cs="Times New Roman"/>
          <w:sz w:val="24"/>
          <w:szCs w:val="24"/>
          <w:vertAlign w:val="subscript"/>
          <w:lang w:val="uk-UA"/>
        </w:rPr>
        <w:t xml:space="preserve">A2 </w:t>
      </w:r>
      <w:proofErr w:type="spellStart"/>
      <w:r w:rsidR="00BF1E81" w:rsidRPr="00DE5157">
        <w:rPr>
          <w:rFonts w:ascii="Times New Roman" w:hAnsi="Times New Roman" w:cs="Times New Roman"/>
          <w:sz w:val="24"/>
          <w:szCs w:val="24"/>
          <w:lang w:val="uk-UA"/>
        </w:rPr>
        <w:t>Q</w:t>
      </w:r>
      <w:r w:rsidR="00BF1E81" w:rsidRPr="00DE5157">
        <w:rPr>
          <w:rFonts w:ascii="Times New Roman" w:hAnsi="Times New Roman" w:cs="Times New Roman"/>
          <w:sz w:val="24"/>
          <w:szCs w:val="24"/>
          <w:vertAlign w:val="subscript"/>
          <w:lang w:val="uk-UA"/>
        </w:rPr>
        <w:t>наст</w:t>
      </w:r>
      <w:proofErr w:type="spellEnd"/>
      <w:r w:rsidR="00BF1E81" w:rsidRPr="00DE5157">
        <w:rPr>
          <w:rFonts w:ascii="Times New Roman" w:hAnsi="Times New Roman" w:cs="Times New Roman"/>
          <w:sz w:val="24"/>
          <w:szCs w:val="24"/>
          <w:vertAlign w:val="subscript"/>
          <w:lang w:val="uk-UA"/>
        </w:rPr>
        <w:t xml:space="preserve">./А </w:t>
      </w:r>
      <w:r w:rsidRPr="00DE5157">
        <w:rPr>
          <w:rFonts w:ascii="Times New Roman" w:hAnsi="Times New Roman" w:cs="Times New Roman"/>
          <w:sz w:val="24"/>
          <w:szCs w:val="24"/>
          <w:lang w:val="uk-UA"/>
        </w:rPr>
        <w:t xml:space="preserve">= 0,061 і ймовірність відмови, запалення парів вуглеводнів та утворенням фронту надлишкового тиску – </w:t>
      </w:r>
      <w:proofErr w:type="spellStart"/>
      <w:r w:rsidRPr="00DE5157">
        <w:rPr>
          <w:rFonts w:ascii="Times New Roman" w:hAnsi="Times New Roman" w:cs="Times New Roman"/>
          <w:sz w:val="24"/>
          <w:szCs w:val="24"/>
          <w:lang w:val="uk-UA"/>
        </w:rPr>
        <w:t>Q</w:t>
      </w:r>
      <w:r w:rsidR="00BF1E81" w:rsidRPr="00DE5157">
        <w:rPr>
          <w:rFonts w:ascii="Times New Roman" w:hAnsi="Times New Roman" w:cs="Times New Roman"/>
          <w:sz w:val="24"/>
          <w:szCs w:val="24"/>
          <w:vertAlign w:val="subscript"/>
          <w:lang w:val="uk-UA"/>
        </w:rPr>
        <w:t>тиск</w:t>
      </w:r>
      <w:proofErr w:type="spellEnd"/>
      <w:r w:rsidRPr="00DE5157">
        <w:rPr>
          <w:rFonts w:ascii="Times New Roman" w:hAnsi="Times New Roman" w:cs="Times New Roman"/>
          <w:sz w:val="24"/>
          <w:szCs w:val="24"/>
          <w:vertAlign w:val="subscript"/>
          <w:lang w:val="uk-UA"/>
        </w:rPr>
        <w:t>/А</w:t>
      </w:r>
      <w:r w:rsidR="00BF1E81" w:rsidRPr="00DE5157">
        <w:rPr>
          <w:rFonts w:ascii="Times New Roman" w:hAnsi="Times New Roman" w:cs="Times New Roman"/>
          <w:sz w:val="24"/>
          <w:szCs w:val="24"/>
          <w:lang w:val="uk-UA"/>
        </w:rPr>
        <w:t xml:space="preserve"> = 0,1 </w:t>
      </w:r>
      <w:r w:rsidRPr="00DE5157">
        <w:rPr>
          <w:rFonts w:ascii="Times New Roman" w:hAnsi="Times New Roman" w:cs="Times New Roman"/>
          <w:sz w:val="24"/>
          <w:szCs w:val="24"/>
          <w:lang w:val="uk-UA"/>
        </w:rPr>
        <w:t xml:space="preserve">. За результатами розрахунку для залізничної цистерни з бензином ймовірності реалізації різних сценаріїв розвитку аварії (ймовірність відмови) отримано </w:t>
      </w:r>
      <w:r w:rsidR="00BF1E81" w:rsidRPr="00DE5157">
        <w:rPr>
          <w:rFonts w:ascii="Times New Roman" w:hAnsi="Times New Roman" w:cs="Times New Roman"/>
          <w:sz w:val="24"/>
          <w:szCs w:val="24"/>
          <w:lang w:val="uk-UA"/>
        </w:rPr>
        <w:t>наступн</w:t>
      </w:r>
      <w:r w:rsidRPr="00DE5157">
        <w:rPr>
          <w:rFonts w:ascii="Times New Roman" w:hAnsi="Times New Roman" w:cs="Times New Roman"/>
          <w:sz w:val="24"/>
          <w:szCs w:val="24"/>
          <w:lang w:val="uk-UA"/>
        </w:rPr>
        <w:t>і результати: Q</w:t>
      </w:r>
      <w:r w:rsidRPr="00DE5157">
        <w:rPr>
          <w:rFonts w:ascii="Times New Roman" w:hAnsi="Times New Roman" w:cs="Times New Roman"/>
          <w:sz w:val="24"/>
          <w:szCs w:val="24"/>
          <w:vertAlign w:val="subscript"/>
          <w:lang w:val="uk-UA"/>
        </w:rPr>
        <w:t>А1</w:t>
      </w:r>
      <w:r w:rsidR="009D7BF7" w:rsidRPr="00DE5157">
        <w:rPr>
          <w:rFonts w:ascii="Times New Roman" w:hAnsi="Times New Roman" w:cs="Times New Roman"/>
          <w:sz w:val="24"/>
          <w:szCs w:val="24"/>
          <w:lang w:val="uk-UA"/>
        </w:rPr>
        <w:t xml:space="preserve"> = 2,1</w:t>
      </w:r>
      <w:r w:rsidR="00256CC8" w:rsidRPr="00DE5157">
        <w:rPr>
          <w:rFonts w:ascii="Times New Roman" w:hAnsi="Times New Roman" w:cs="Times New Roman"/>
          <w:sz w:val="24"/>
          <w:szCs w:val="24"/>
          <w:lang w:val="uk-UA"/>
        </w:rPr>
        <w:t>·</w:t>
      </w:r>
      <w:r w:rsidR="009D7BF7" w:rsidRPr="00DE5157">
        <w:rPr>
          <w:rFonts w:ascii="Times New Roman" w:hAnsi="Times New Roman" w:cs="Times New Roman"/>
          <w:sz w:val="24"/>
          <w:szCs w:val="24"/>
          <w:lang w:val="uk-UA"/>
        </w:rPr>
        <w:t>10</w:t>
      </w:r>
      <w:r w:rsidR="009D7BF7" w:rsidRPr="00DE5157">
        <w:rPr>
          <w:rFonts w:ascii="Times New Roman" w:hAnsi="Times New Roman" w:cs="Times New Roman"/>
          <w:sz w:val="24"/>
          <w:szCs w:val="24"/>
          <w:vertAlign w:val="superscript"/>
          <w:lang w:val="uk-UA"/>
        </w:rPr>
        <w:t>-5</w:t>
      </w:r>
      <w:r w:rsidR="009D7BF7" w:rsidRPr="00DE5157">
        <w:rPr>
          <w:rFonts w:ascii="Times New Roman" w:hAnsi="Times New Roman" w:cs="Times New Roman"/>
          <w:sz w:val="24"/>
          <w:szCs w:val="24"/>
          <w:lang w:val="uk-UA"/>
        </w:rPr>
        <w:t xml:space="preserve"> на рік; </w:t>
      </w:r>
      <w:r w:rsidRPr="00DE5157">
        <w:rPr>
          <w:rFonts w:ascii="Times New Roman" w:hAnsi="Times New Roman" w:cs="Times New Roman"/>
          <w:sz w:val="24"/>
          <w:szCs w:val="24"/>
          <w:lang w:val="uk-UA"/>
        </w:rPr>
        <w:t>Q</w:t>
      </w:r>
      <w:r w:rsidRPr="00DE5157">
        <w:rPr>
          <w:rFonts w:ascii="Times New Roman" w:hAnsi="Times New Roman" w:cs="Times New Roman"/>
          <w:sz w:val="24"/>
          <w:szCs w:val="24"/>
          <w:vertAlign w:val="subscript"/>
          <w:lang w:val="uk-UA"/>
        </w:rPr>
        <w:t>А2</w:t>
      </w:r>
      <w:r w:rsidRPr="00DE5157">
        <w:rPr>
          <w:rFonts w:ascii="Times New Roman" w:hAnsi="Times New Roman" w:cs="Times New Roman"/>
          <w:sz w:val="24"/>
          <w:szCs w:val="24"/>
          <w:lang w:val="uk-UA"/>
        </w:rPr>
        <w:t xml:space="preserve"> = 2,5</w:t>
      </w:r>
      <w:r w:rsidR="00256CC8"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-5</w:t>
      </w:r>
      <w:r w:rsidRPr="00DE5157">
        <w:rPr>
          <w:rFonts w:ascii="Times New Roman" w:hAnsi="Times New Roman" w:cs="Times New Roman"/>
          <w:sz w:val="24"/>
          <w:szCs w:val="24"/>
          <w:lang w:val="uk-UA"/>
        </w:rPr>
        <w:t xml:space="preserve"> на рік; Q</w:t>
      </w:r>
      <w:r w:rsidRPr="00DE5157">
        <w:rPr>
          <w:rFonts w:ascii="Times New Roman" w:hAnsi="Times New Roman" w:cs="Times New Roman"/>
          <w:sz w:val="24"/>
          <w:szCs w:val="24"/>
          <w:vertAlign w:val="subscript"/>
          <w:lang w:val="uk-UA"/>
        </w:rPr>
        <w:t>А3</w:t>
      </w:r>
      <w:r w:rsidRPr="00DE5157">
        <w:rPr>
          <w:rFonts w:ascii="Times New Roman" w:hAnsi="Times New Roman" w:cs="Times New Roman"/>
          <w:sz w:val="24"/>
          <w:szCs w:val="24"/>
          <w:lang w:val="uk-UA"/>
        </w:rPr>
        <w:t xml:space="preserve"> = 4,1</w:t>
      </w:r>
      <w:r w:rsidR="009D7BF7"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-5</w:t>
      </w:r>
      <w:r w:rsidRPr="00DE5157">
        <w:rPr>
          <w:rFonts w:ascii="Times New Roman" w:hAnsi="Times New Roman" w:cs="Times New Roman"/>
          <w:sz w:val="24"/>
          <w:szCs w:val="24"/>
          <w:lang w:val="uk-UA"/>
        </w:rPr>
        <w:t xml:space="preserve"> на рік.</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Небезпечні чинники пожежі та вибуху (спалахи) розраховувалися для </w:t>
      </w:r>
      <w:r w:rsidR="000F1E01" w:rsidRPr="00DE5157">
        <w:rPr>
          <w:rFonts w:ascii="Times New Roman" w:hAnsi="Times New Roman" w:cs="Times New Roman"/>
          <w:sz w:val="24"/>
          <w:szCs w:val="24"/>
          <w:lang w:val="uk-UA"/>
        </w:rPr>
        <w:t>запропонованих</w:t>
      </w:r>
      <w:r w:rsidR="009D7BF7" w:rsidRPr="00DE5157">
        <w:rPr>
          <w:rFonts w:ascii="Times New Roman" w:hAnsi="Times New Roman" w:cs="Times New Roman"/>
          <w:sz w:val="24"/>
          <w:szCs w:val="24"/>
          <w:lang w:val="uk-UA"/>
        </w:rPr>
        <w:t xml:space="preserve"> </w:t>
      </w:r>
      <w:r w:rsidRPr="00DE5157">
        <w:rPr>
          <w:rFonts w:ascii="Times New Roman" w:hAnsi="Times New Roman" w:cs="Times New Roman"/>
          <w:sz w:val="24"/>
          <w:szCs w:val="24"/>
          <w:lang w:val="uk-UA"/>
        </w:rPr>
        <w:t>варіантів аварії на різній відстані від місця виникнення аварії у напрямку розвитку пожежі, вибуху. Для розрахунків прийнято такі припущення: обсяг залізничної цистерни з бензином – 61,3 м</w:t>
      </w:r>
      <w:r w:rsidRPr="00DE5157">
        <w:rPr>
          <w:rFonts w:ascii="Times New Roman" w:hAnsi="Times New Roman" w:cs="Times New Roman"/>
          <w:sz w:val="24"/>
          <w:szCs w:val="24"/>
          <w:vertAlign w:val="superscript"/>
          <w:lang w:val="uk-UA"/>
        </w:rPr>
        <w:t>3</w:t>
      </w:r>
      <w:r w:rsidRPr="00DE5157">
        <w:rPr>
          <w:rFonts w:ascii="Times New Roman" w:hAnsi="Times New Roman" w:cs="Times New Roman"/>
          <w:sz w:val="24"/>
          <w:szCs w:val="24"/>
          <w:lang w:val="uk-UA"/>
        </w:rPr>
        <w:t xml:space="preserve"> зі ступенем її заповнення – 0,95; 1 л бензину розливається на 0,15 м</w:t>
      </w:r>
      <w:r w:rsidRPr="00DE5157">
        <w:rPr>
          <w:rFonts w:ascii="Times New Roman" w:hAnsi="Times New Roman" w:cs="Times New Roman"/>
          <w:sz w:val="24"/>
          <w:szCs w:val="24"/>
          <w:vertAlign w:val="superscript"/>
          <w:lang w:val="uk-UA"/>
        </w:rPr>
        <w:t>2</w:t>
      </w:r>
      <w:r w:rsidRPr="00DE5157">
        <w:rPr>
          <w:rFonts w:ascii="Times New Roman" w:hAnsi="Times New Roman" w:cs="Times New Roman"/>
          <w:sz w:val="24"/>
          <w:szCs w:val="24"/>
          <w:lang w:val="uk-UA"/>
        </w:rPr>
        <w:t xml:space="preserve">, температура навколишнього середовища була прийнята рівною максимальною для </w:t>
      </w:r>
      <w:r w:rsidR="009D7BF7" w:rsidRPr="00DE5157">
        <w:rPr>
          <w:rFonts w:ascii="Times New Roman" w:hAnsi="Times New Roman" w:cs="Times New Roman"/>
          <w:sz w:val="24"/>
          <w:szCs w:val="24"/>
          <w:lang w:val="uk-UA"/>
        </w:rPr>
        <w:t xml:space="preserve">Черкаської </w:t>
      </w:r>
      <w:r w:rsidR="00605BCB" w:rsidRPr="00DE5157">
        <w:rPr>
          <w:rFonts w:ascii="Times New Roman" w:hAnsi="Times New Roman" w:cs="Times New Roman"/>
          <w:sz w:val="24"/>
          <w:szCs w:val="24"/>
          <w:lang w:val="uk-UA"/>
        </w:rPr>
        <w:t xml:space="preserve"> області</w:t>
      </w:r>
      <w:r w:rsidRPr="00DE5157">
        <w:rPr>
          <w:rFonts w:ascii="Times New Roman" w:hAnsi="Times New Roman" w:cs="Times New Roman"/>
          <w:sz w:val="24"/>
          <w:szCs w:val="24"/>
          <w:lang w:val="uk-UA"/>
        </w:rPr>
        <w:t xml:space="preserve">. </w:t>
      </w:r>
      <w:r w:rsidR="00605BCB" w:rsidRPr="00DE5157">
        <w:rPr>
          <w:rFonts w:ascii="Times New Roman" w:hAnsi="Times New Roman" w:cs="Times New Roman"/>
          <w:sz w:val="24"/>
          <w:szCs w:val="24"/>
          <w:lang w:val="uk-UA"/>
        </w:rPr>
        <w:t>За таких умов</w:t>
      </w:r>
      <w:r w:rsidRPr="00DE5157">
        <w:rPr>
          <w:rFonts w:ascii="Times New Roman" w:hAnsi="Times New Roman" w:cs="Times New Roman"/>
          <w:sz w:val="24"/>
          <w:szCs w:val="24"/>
          <w:lang w:val="uk-UA"/>
        </w:rPr>
        <w:t xml:space="preserve"> інтенсивність теплового випромінюв</w:t>
      </w:r>
      <w:r w:rsidR="00605BCB" w:rsidRPr="00DE5157">
        <w:rPr>
          <w:rFonts w:ascii="Times New Roman" w:hAnsi="Times New Roman" w:cs="Times New Roman"/>
          <w:sz w:val="24"/>
          <w:szCs w:val="24"/>
          <w:lang w:val="uk-UA"/>
        </w:rPr>
        <w:t>ання досягає таких значень: на</w:t>
      </w:r>
      <w:r w:rsidRPr="00DE5157">
        <w:rPr>
          <w:rFonts w:ascii="Times New Roman" w:hAnsi="Times New Roman" w:cs="Times New Roman"/>
          <w:sz w:val="24"/>
          <w:szCs w:val="24"/>
          <w:lang w:val="uk-UA"/>
        </w:rPr>
        <w:t xml:space="preserve"> відстані 100 м від пожежі працівник отримає опік першого</w:t>
      </w:r>
      <w:r w:rsidR="00605BCB" w:rsidRPr="00DE5157">
        <w:rPr>
          <w:rFonts w:ascii="Times New Roman" w:hAnsi="Times New Roman" w:cs="Times New Roman"/>
          <w:sz w:val="24"/>
          <w:szCs w:val="24"/>
          <w:lang w:val="uk-UA"/>
        </w:rPr>
        <w:t xml:space="preserve"> ступеня протягом 15–20 </w:t>
      </w:r>
      <w:proofErr w:type="spellStart"/>
      <w:r w:rsidR="00605BCB" w:rsidRPr="00DE5157">
        <w:rPr>
          <w:rFonts w:ascii="Times New Roman" w:hAnsi="Times New Roman" w:cs="Times New Roman"/>
          <w:sz w:val="24"/>
          <w:szCs w:val="24"/>
          <w:lang w:val="uk-UA"/>
        </w:rPr>
        <w:t>сек</w:t>
      </w:r>
      <w:proofErr w:type="spellEnd"/>
      <w:r w:rsidR="00605BCB"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w:t>
      </w:r>
    </w:p>
    <w:p w:rsidR="00BC6D2B" w:rsidRPr="00DE5157" w:rsidRDefault="00F5059C"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Також</w:t>
      </w:r>
      <w:r w:rsidR="00BC6D2B" w:rsidRPr="00DE5157">
        <w:rPr>
          <w:rFonts w:ascii="Times New Roman" w:hAnsi="Times New Roman" w:cs="Times New Roman"/>
          <w:sz w:val="24"/>
          <w:szCs w:val="24"/>
          <w:lang w:val="uk-UA"/>
        </w:rPr>
        <w:t>, на всій території нафтобази надлишковий тиск ударної хвилі при спалаху (вибуху) паро</w:t>
      </w:r>
      <w:r w:rsidRPr="00DE5157">
        <w:rPr>
          <w:rFonts w:ascii="Times New Roman" w:hAnsi="Times New Roman" w:cs="Times New Roman"/>
          <w:sz w:val="24"/>
          <w:szCs w:val="24"/>
          <w:lang w:val="uk-UA"/>
        </w:rPr>
        <w:t xml:space="preserve">повітряної суміші парів бензину, представляє небезпеку для персоналу об’єкту. </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Розподіл ймовірностей </w:t>
      </w:r>
      <w:r w:rsidR="00F5059C" w:rsidRPr="00DE5157">
        <w:rPr>
          <w:rFonts w:ascii="Times New Roman" w:hAnsi="Times New Roman" w:cs="Times New Roman"/>
          <w:sz w:val="24"/>
          <w:szCs w:val="24"/>
          <w:lang w:val="uk-UA"/>
        </w:rPr>
        <w:t>тра</w:t>
      </w:r>
      <w:r w:rsidR="00221554" w:rsidRPr="00DE5157">
        <w:rPr>
          <w:rFonts w:ascii="Times New Roman" w:hAnsi="Times New Roman" w:cs="Times New Roman"/>
          <w:sz w:val="24"/>
          <w:szCs w:val="24"/>
          <w:lang w:val="uk-UA"/>
        </w:rPr>
        <w:t>в</w:t>
      </w:r>
      <w:r w:rsidR="00F5059C" w:rsidRPr="00DE5157">
        <w:rPr>
          <w:rFonts w:ascii="Times New Roman" w:hAnsi="Times New Roman" w:cs="Times New Roman"/>
          <w:sz w:val="24"/>
          <w:szCs w:val="24"/>
          <w:lang w:val="uk-UA"/>
        </w:rPr>
        <w:t>мування</w:t>
      </w:r>
      <w:r w:rsidRPr="00DE5157">
        <w:rPr>
          <w:rFonts w:ascii="Times New Roman" w:hAnsi="Times New Roman" w:cs="Times New Roman"/>
          <w:sz w:val="24"/>
          <w:szCs w:val="24"/>
          <w:lang w:val="uk-UA"/>
        </w:rPr>
        <w:t xml:space="preserve"> персоналу нафтобази </w:t>
      </w:r>
      <w:r w:rsidR="00F5059C" w:rsidRPr="00DE5157">
        <w:rPr>
          <w:rFonts w:ascii="Times New Roman" w:hAnsi="Times New Roman" w:cs="Times New Roman"/>
          <w:sz w:val="24"/>
          <w:szCs w:val="24"/>
          <w:lang w:val="uk-UA"/>
        </w:rPr>
        <w:t xml:space="preserve">на </w:t>
      </w:r>
      <w:r w:rsidRPr="00DE5157">
        <w:rPr>
          <w:rFonts w:ascii="Times New Roman" w:hAnsi="Times New Roman" w:cs="Times New Roman"/>
          <w:sz w:val="24"/>
          <w:szCs w:val="24"/>
          <w:lang w:val="uk-UA"/>
        </w:rPr>
        <w:t>територі</w:t>
      </w:r>
      <w:r w:rsidR="00F5059C" w:rsidRPr="00DE5157">
        <w:rPr>
          <w:rFonts w:ascii="Times New Roman" w:hAnsi="Times New Roman" w:cs="Times New Roman"/>
          <w:sz w:val="24"/>
          <w:szCs w:val="24"/>
          <w:lang w:val="uk-UA"/>
        </w:rPr>
        <w:t>ї</w:t>
      </w:r>
      <w:r w:rsidR="000F1E01" w:rsidRPr="00DE5157">
        <w:rPr>
          <w:rFonts w:ascii="Times New Roman" w:hAnsi="Times New Roman" w:cs="Times New Roman"/>
          <w:sz w:val="24"/>
          <w:szCs w:val="24"/>
          <w:lang w:val="uk-UA"/>
        </w:rPr>
        <w:t xml:space="preserve"> </w:t>
      </w:r>
      <w:r w:rsidR="00F5059C" w:rsidRPr="00DE5157">
        <w:rPr>
          <w:rFonts w:ascii="Times New Roman" w:hAnsi="Times New Roman" w:cs="Times New Roman"/>
          <w:sz w:val="24"/>
          <w:szCs w:val="24"/>
          <w:lang w:val="uk-UA"/>
        </w:rPr>
        <w:t xml:space="preserve">при </w:t>
      </w:r>
      <w:r w:rsidRPr="00DE5157">
        <w:rPr>
          <w:rFonts w:ascii="Times New Roman" w:hAnsi="Times New Roman" w:cs="Times New Roman"/>
          <w:sz w:val="24"/>
          <w:szCs w:val="24"/>
          <w:lang w:val="uk-UA"/>
        </w:rPr>
        <w:t>різних варіант</w:t>
      </w:r>
      <w:r w:rsidR="00F5059C" w:rsidRPr="00DE5157">
        <w:rPr>
          <w:rFonts w:ascii="Times New Roman" w:hAnsi="Times New Roman" w:cs="Times New Roman"/>
          <w:sz w:val="24"/>
          <w:szCs w:val="24"/>
          <w:lang w:val="uk-UA"/>
        </w:rPr>
        <w:t>ах</w:t>
      </w:r>
      <w:r w:rsidRPr="00DE5157">
        <w:rPr>
          <w:rFonts w:ascii="Times New Roman" w:hAnsi="Times New Roman" w:cs="Times New Roman"/>
          <w:sz w:val="24"/>
          <w:szCs w:val="24"/>
          <w:lang w:val="uk-UA"/>
        </w:rPr>
        <w:t xml:space="preserve"> розвитку аварії залізничної цистерни визнача</w:t>
      </w:r>
      <w:r w:rsidR="000F1E01" w:rsidRPr="00DE5157">
        <w:rPr>
          <w:rFonts w:ascii="Times New Roman" w:hAnsi="Times New Roman" w:cs="Times New Roman"/>
          <w:sz w:val="24"/>
          <w:szCs w:val="24"/>
          <w:lang w:val="uk-UA"/>
        </w:rPr>
        <w:t>вся</w:t>
      </w:r>
      <w:r w:rsidRPr="00DE5157">
        <w:rPr>
          <w:rFonts w:ascii="Times New Roman" w:hAnsi="Times New Roman" w:cs="Times New Roman"/>
          <w:sz w:val="24"/>
          <w:szCs w:val="24"/>
          <w:lang w:val="uk-UA"/>
        </w:rPr>
        <w:t xml:space="preserve"> </w:t>
      </w:r>
      <w:r w:rsidR="00F5059C" w:rsidRPr="00DE5157">
        <w:rPr>
          <w:rFonts w:ascii="Times New Roman" w:hAnsi="Times New Roman" w:cs="Times New Roman"/>
          <w:sz w:val="24"/>
          <w:szCs w:val="24"/>
          <w:lang w:val="uk-UA"/>
        </w:rPr>
        <w:t>за формулою:</w:t>
      </w:r>
    </w:p>
    <w:p w:rsidR="00BA40D0" w:rsidRPr="00DE5157" w:rsidRDefault="004042A2" w:rsidP="00BA40D0">
      <w:pPr>
        <w:spacing w:before="120" w:after="120"/>
        <w:ind w:firstLine="567"/>
        <w:jc w:val="center"/>
        <w:rPr>
          <w:rFonts w:ascii="Times New Roman" w:eastAsiaTheme="minorEastAsia" w:hAnsi="Times New Roman" w:cs="Times New Roman"/>
          <w:sz w:val="24"/>
          <w:szCs w:val="24"/>
          <w:lang w:val="uk-UA"/>
        </w:rPr>
      </w:pPr>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Q</m:t>
            </m:r>
          </m:e>
          <m:sub>
            <m:r>
              <w:rPr>
                <w:rFonts w:ascii="Cambria Math" w:hAnsi="Cambria Math" w:cs="Times New Roman"/>
                <w:sz w:val="24"/>
                <w:szCs w:val="24"/>
                <w:lang w:val="uk-UA"/>
              </w:rPr>
              <m:t>тр./</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A</m:t>
                </m:r>
              </m:e>
              <m:sub>
                <m:r>
                  <w:rPr>
                    <w:rFonts w:ascii="Cambria Math" w:hAnsi="Cambria Math" w:cs="Times New Roman"/>
                    <w:sz w:val="24"/>
                    <w:szCs w:val="24"/>
                    <w:lang w:val="uk-UA"/>
                  </w:rPr>
                  <m:t>i</m:t>
                </m:r>
              </m:sub>
            </m:sSub>
          </m:sub>
        </m:sSub>
        <m:r>
          <w:rPr>
            <w:rFonts w:ascii="Cambria Math" w:hAnsi="Cambria Math" w:cs="Times New Roman"/>
            <w:sz w:val="24"/>
            <w:szCs w:val="24"/>
            <w:lang w:val="uk-UA"/>
          </w:rPr>
          <m:t>=</m:t>
        </m:r>
        <m:f>
          <m:fPr>
            <m:ctrlPr>
              <w:rPr>
                <w:rFonts w:ascii="Cambria Math" w:hAnsi="Cambria Math" w:cs="Times New Roman"/>
                <w:i/>
                <w:sz w:val="24"/>
                <w:szCs w:val="24"/>
                <w:lang w:val="uk-UA"/>
              </w:rPr>
            </m:ctrlPr>
          </m:fPr>
          <m:num>
            <m:r>
              <w:rPr>
                <w:rFonts w:ascii="Cambria Math" w:hAnsi="Cambria Math" w:cs="Times New Roman"/>
                <w:sz w:val="24"/>
                <w:szCs w:val="24"/>
                <w:lang w:val="uk-UA"/>
              </w:rPr>
              <m:t>1</m:t>
            </m:r>
          </m:num>
          <m:den>
            <m:rad>
              <m:radPr>
                <m:degHide m:val="1"/>
                <m:ctrlPr>
                  <w:rPr>
                    <w:rFonts w:ascii="Cambria Math" w:hAnsi="Cambria Math" w:cs="Times New Roman"/>
                    <w:i/>
                    <w:sz w:val="24"/>
                    <w:szCs w:val="24"/>
                    <w:lang w:val="uk-UA"/>
                  </w:rPr>
                </m:ctrlPr>
              </m:radPr>
              <m:deg/>
              <m:e>
                <m:r>
                  <w:rPr>
                    <w:rFonts w:ascii="Cambria Math" w:hAnsi="Cambria Math" w:cs="Times New Roman"/>
                    <w:sz w:val="24"/>
                    <w:szCs w:val="24"/>
                    <w:lang w:val="uk-UA"/>
                  </w:rPr>
                  <m:t>2π</m:t>
                </m:r>
              </m:e>
            </m:rad>
          </m:den>
        </m:f>
        <m:nary>
          <m:naryPr>
            <m:limLoc m:val="subSup"/>
            <m:ctrlPr>
              <w:rPr>
                <w:rFonts w:ascii="Cambria Math" w:hAnsi="Cambria Math" w:cs="Times New Roman"/>
                <w:i/>
                <w:sz w:val="24"/>
                <w:szCs w:val="24"/>
                <w:lang w:val="uk-UA"/>
              </w:rPr>
            </m:ctrlPr>
          </m:naryPr>
          <m:sub>
            <m:r>
              <w:rPr>
                <w:rFonts w:ascii="Cambria Math" w:hAnsi="Cambria Math" w:cs="Times New Roman"/>
                <w:sz w:val="24"/>
                <w:szCs w:val="24"/>
                <w:lang w:val="uk-UA"/>
              </w:rPr>
              <m:t>-∞</m:t>
            </m:r>
          </m:sub>
          <m:sup>
            <m:r>
              <w:rPr>
                <w:rFonts w:ascii="Cambria Math" w:hAnsi="Cambria Math" w:cs="Times New Roman"/>
                <w:sz w:val="24"/>
                <w:szCs w:val="24"/>
                <w:lang w:val="uk-UA"/>
              </w:rPr>
              <m:t>Pr-5</m:t>
            </m:r>
          </m:sup>
          <m:e>
            <m:sSup>
              <m:sSupPr>
                <m:ctrlPr>
                  <w:rPr>
                    <w:rFonts w:ascii="Cambria Math" w:hAnsi="Cambria Math" w:cs="Times New Roman"/>
                    <w:i/>
                    <w:sz w:val="24"/>
                    <w:szCs w:val="24"/>
                    <w:lang w:val="uk-UA"/>
                  </w:rPr>
                </m:ctrlPr>
              </m:sSupPr>
              <m:e>
                <m:r>
                  <w:rPr>
                    <w:rFonts w:ascii="Cambria Math" w:hAnsi="Cambria Math" w:cs="Times New Roman"/>
                    <w:sz w:val="24"/>
                    <w:szCs w:val="24"/>
                    <w:lang w:val="uk-UA"/>
                  </w:rPr>
                  <m:t>e</m:t>
                </m:r>
              </m:e>
              <m:sup>
                <m:r>
                  <w:rPr>
                    <w:rFonts w:ascii="Cambria Math" w:hAnsi="Cambria Math" w:cs="Times New Roman"/>
                    <w:sz w:val="24"/>
                    <w:szCs w:val="24"/>
                    <w:lang w:val="uk-UA"/>
                  </w:rPr>
                  <m:t>-</m:t>
                </m:r>
                <m:f>
                  <m:fPr>
                    <m:ctrlPr>
                      <w:rPr>
                        <w:rFonts w:ascii="Cambria Math" w:hAnsi="Cambria Math" w:cs="Times New Roman"/>
                        <w:i/>
                        <w:sz w:val="24"/>
                        <w:szCs w:val="24"/>
                        <w:lang w:val="uk-UA"/>
                      </w:rPr>
                    </m:ctrlPr>
                  </m:fPr>
                  <m:num>
                    <m:sSup>
                      <m:sSupPr>
                        <m:ctrlPr>
                          <w:rPr>
                            <w:rFonts w:ascii="Cambria Math" w:hAnsi="Cambria Math" w:cs="Times New Roman"/>
                            <w:i/>
                            <w:sz w:val="24"/>
                            <w:szCs w:val="24"/>
                            <w:lang w:val="uk-UA"/>
                          </w:rPr>
                        </m:ctrlPr>
                      </m:sSupPr>
                      <m:e>
                        <m:r>
                          <w:rPr>
                            <w:rFonts w:ascii="Cambria Math" w:hAnsi="Cambria Math" w:cs="Times New Roman"/>
                            <w:sz w:val="24"/>
                            <w:szCs w:val="24"/>
                            <w:lang w:val="uk-UA"/>
                          </w:rPr>
                          <m:t>U</m:t>
                        </m:r>
                      </m:e>
                      <m:sup>
                        <m:r>
                          <w:rPr>
                            <w:rFonts w:ascii="Cambria Math" w:hAnsi="Cambria Math" w:cs="Times New Roman"/>
                            <w:sz w:val="24"/>
                            <w:szCs w:val="24"/>
                            <w:lang w:val="uk-UA"/>
                          </w:rPr>
                          <m:t>2</m:t>
                        </m:r>
                      </m:sup>
                    </m:sSup>
                  </m:num>
                  <m:den>
                    <m:r>
                      <w:rPr>
                        <w:rFonts w:ascii="Cambria Math" w:hAnsi="Cambria Math" w:cs="Times New Roman"/>
                        <w:sz w:val="24"/>
                        <w:szCs w:val="24"/>
                        <w:lang w:val="uk-UA"/>
                      </w:rPr>
                      <m:t>2</m:t>
                    </m:r>
                  </m:den>
                </m:f>
              </m:sup>
            </m:sSup>
            <m:r>
              <w:rPr>
                <w:rFonts w:ascii="Cambria Math" w:hAnsi="Cambria Math" w:cs="Times New Roman"/>
                <w:sz w:val="24"/>
                <w:szCs w:val="24"/>
                <w:lang w:val="uk-UA"/>
              </w:rPr>
              <m:t>dU</m:t>
            </m:r>
          </m:e>
        </m:nary>
      </m:oMath>
      <w:r w:rsidR="00BA40D0" w:rsidRPr="00DE5157">
        <w:rPr>
          <w:rFonts w:ascii="Times New Roman" w:eastAsiaTheme="minorEastAsia" w:hAnsi="Times New Roman" w:cs="Times New Roman"/>
          <w:sz w:val="24"/>
          <w:szCs w:val="24"/>
          <w:lang w:val="uk-UA"/>
        </w:rPr>
        <w:t xml:space="preserve">   (1)</w:t>
      </w:r>
    </w:p>
    <w:p w:rsidR="009D7BF7" w:rsidRPr="00DE5157" w:rsidRDefault="00BC6D2B" w:rsidP="00221554">
      <w:pPr>
        <w:spacing w:after="0" w:line="240" w:lineRule="auto"/>
        <w:ind w:firstLine="567"/>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де i – порядковий номер несприятливого сценарію розвитку аварії; </w:t>
      </w:r>
    </w:p>
    <w:p w:rsidR="009D7BF7" w:rsidRPr="00DE5157" w:rsidRDefault="00221554" w:rsidP="00221554">
      <w:pPr>
        <w:spacing w:after="0"/>
        <w:ind w:firstLine="567"/>
        <w:rPr>
          <w:rFonts w:ascii="Times New Roman" w:hAnsi="Times New Roman" w:cs="Times New Roman"/>
          <w:sz w:val="24"/>
          <w:szCs w:val="24"/>
          <w:lang w:val="uk-UA"/>
        </w:rPr>
      </w:pPr>
      <m:oMath>
        <m:r>
          <w:rPr>
            <w:rFonts w:ascii="Cambria Math" w:hAnsi="Cambria Math" w:cs="Times New Roman"/>
            <w:sz w:val="24"/>
            <w:szCs w:val="24"/>
            <w:lang w:val="uk-UA"/>
          </w:rPr>
          <m:t>Pr=f</m:t>
        </m:r>
        <m:d>
          <m:dPr>
            <m:ctrlPr>
              <w:rPr>
                <w:rFonts w:ascii="Cambria Math" w:hAnsi="Cambria Math" w:cs="Times New Roman"/>
                <w:sz w:val="24"/>
                <w:szCs w:val="24"/>
                <w:lang w:val="uk-UA"/>
              </w:rPr>
            </m:ctrlPr>
          </m:dPr>
          <m:e>
            <m:rad>
              <m:radPr>
                <m:degHide m:val="1"/>
                <m:ctrlPr>
                  <w:rPr>
                    <w:rFonts w:ascii="Cambria Math" w:hAnsi="Cambria Math" w:cs="Times New Roman"/>
                    <w:sz w:val="24"/>
                    <w:szCs w:val="24"/>
                    <w:lang w:val="uk-UA"/>
                  </w:rPr>
                </m:ctrlPr>
              </m:radPr>
              <m:deg/>
              <m:e>
                <m:sSup>
                  <m:sSupPr>
                    <m:ctrlPr>
                      <w:rPr>
                        <w:rFonts w:ascii="Cambria Math" w:hAnsi="Cambria Math" w:cs="Times New Roman"/>
                        <w:i/>
                        <w:sz w:val="24"/>
                        <w:szCs w:val="24"/>
                        <w:lang w:val="uk-UA"/>
                      </w:rPr>
                    </m:ctrlPr>
                  </m:sSupPr>
                  <m:e>
                    <m:r>
                      <w:rPr>
                        <w:rFonts w:ascii="Cambria Math" w:hAnsi="Cambria Math" w:cs="Times New Roman"/>
                        <w:sz w:val="24"/>
                        <w:szCs w:val="24"/>
                        <w:lang w:val="uk-UA"/>
                      </w:rPr>
                      <m:t>x</m:t>
                    </m:r>
                  </m:e>
                  <m:sup>
                    <m:r>
                      <w:rPr>
                        <w:rFonts w:ascii="Cambria Math" w:hAnsi="Cambria Math" w:cs="Times New Roman"/>
                        <w:sz w:val="24"/>
                        <w:szCs w:val="24"/>
                        <w:lang w:val="uk-UA"/>
                      </w:rPr>
                      <m:t>2</m:t>
                    </m:r>
                  </m:sup>
                </m:sSup>
                <m:r>
                  <w:rPr>
                    <w:rFonts w:ascii="Cambria Math" w:hAnsi="Cambria Math" w:cs="Times New Roman"/>
                    <w:sz w:val="24"/>
                    <w:szCs w:val="24"/>
                    <w:lang w:val="uk-UA"/>
                  </w:rPr>
                  <m:t>+</m:t>
                </m:r>
                <m:sSup>
                  <m:sSupPr>
                    <m:ctrlPr>
                      <w:rPr>
                        <w:rFonts w:ascii="Cambria Math" w:hAnsi="Cambria Math" w:cs="Times New Roman"/>
                        <w:i/>
                        <w:sz w:val="24"/>
                        <w:szCs w:val="24"/>
                        <w:lang w:val="uk-UA"/>
                      </w:rPr>
                    </m:ctrlPr>
                  </m:sSupPr>
                  <m:e>
                    <m:r>
                      <w:rPr>
                        <w:rFonts w:ascii="Cambria Math" w:hAnsi="Cambria Math" w:cs="Times New Roman"/>
                        <w:sz w:val="24"/>
                        <w:szCs w:val="24"/>
                        <w:lang w:val="uk-UA"/>
                      </w:rPr>
                      <m:t>y</m:t>
                    </m:r>
                  </m:e>
                  <m:sup>
                    <m:r>
                      <w:rPr>
                        <w:rFonts w:ascii="Cambria Math" w:hAnsi="Cambria Math" w:cs="Times New Roman"/>
                        <w:sz w:val="24"/>
                        <w:szCs w:val="24"/>
                        <w:lang w:val="uk-UA"/>
                      </w:rPr>
                      <m:t>2</m:t>
                    </m:r>
                  </m:sup>
                </m:sSup>
              </m:e>
            </m:rad>
            <m:ctrlPr>
              <w:rPr>
                <w:rFonts w:ascii="Cambria Math" w:hAnsi="Cambria Math" w:cs="Times New Roman"/>
                <w:i/>
                <w:sz w:val="24"/>
                <w:szCs w:val="24"/>
                <w:lang w:val="uk-UA"/>
              </w:rPr>
            </m:ctrlPr>
          </m:e>
        </m:d>
        <m:r>
          <w:rPr>
            <w:rFonts w:ascii="Cambria Math" w:hAnsi="Cambria Math" w:cs="Times New Roman"/>
            <w:sz w:val="24"/>
            <w:szCs w:val="24"/>
            <w:lang w:val="uk-UA"/>
          </w:rPr>
          <m:t>,</m:t>
        </m:r>
      </m:oMath>
      <w:r w:rsidR="009D7BF7" w:rsidRPr="00DE5157">
        <w:rPr>
          <w:rFonts w:ascii="Times New Roman" w:hAnsi="Times New Roman" w:cs="Times New Roman"/>
          <w:sz w:val="24"/>
          <w:szCs w:val="24"/>
          <w:lang w:val="uk-UA"/>
        </w:rPr>
        <w:t xml:space="preserve">– зв'язок між точкою </w:t>
      </w:r>
      <w:r w:rsidR="00BC6D2B" w:rsidRPr="00DE5157">
        <w:rPr>
          <w:rFonts w:ascii="Times New Roman" w:hAnsi="Times New Roman" w:cs="Times New Roman"/>
          <w:sz w:val="24"/>
          <w:szCs w:val="24"/>
          <w:lang w:val="uk-UA"/>
        </w:rPr>
        <w:t xml:space="preserve">виникнення аварії та точкою, в якій визначається небезпека для людини (х і у – координати людини з числа персоналу, який постійно перебував на території об'єкта); </w:t>
      </w:r>
    </w:p>
    <w:p w:rsidR="00BC6D2B" w:rsidRPr="00DE5157" w:rsidRDefault="00BC6D2B" w:rsidP="00221554">
      <w:pPr>
        <w:spacing w:after="120" w:line="240" w:lineRule="auto"/>
        <w:ind w:firstLine="567"/>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U - </w:t>
      </w:r>
      <w:r w:rsidR="009D7BF7" w:rsidRPr="00DE5157">
        <w:rPr>
          <w:rFonts w:ascii="Times New Roman" w:hAnsi="Times New Roman" w:cs="Times New Roman"/>
          <w:sz w:val="24"/>
          <w:szCs w:val="24"/>
          <w:lang w:val="uk-UA"/>
        </w:rPr>
        <w:t>п</w:t>
      </w:r>
      <w:r w:rsidRPr="00DE5157">
        <w:rPr>
          <w:rFonts w:ascii="Times New Roman" w:hAnsi="Times New Roman" w:cs="Times New Roman"/>
          <w:sz w:val="24"/>
          <w:szCs w:val="24"/>
          <w:lang w:val="uk-UA"/>
        </w:rPr>
        <w:t xml:space="preserve">араметр, рівний </w:t>
      </w:r>
      <w:proofErr w:type="spellStart"/>
      <w:r w:rsidRPr="00DE5157">
        <w:rPr>
          <w:rFonts w:ascii="Times New Roman" w:hAnsi="Times New Roman" w:cs="Times New Roman"/>
          <w:sz w:val="24"/>
          <w:szCs w:val="24"/>
          <w:lang w:val="uk-UA"/>
        </w:rPr>
        <w:t>Pr</w:t>
      </w:r>
      <w:proofErr w:type="spellEnd"/>
      <w:r w:rsidRPr="00DE5157">
        <w:rPr>
          <w:rFonts w:ascii="Times New Roman" w:hAnsi="Times New Roman" w:cs="Times New Roman"/>
          <w:sz w:val="24"/>
          <w:szCs w:val="24"/>
          <w:lang w:val="uk-UA"/>
        </w:rPr>
        <w:t>.</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На підставі отриманих даних розрахований потенційний ризик Р, що визначає ймовірність загибелі людини з числа персоналу, що постійно знаходився на території об'єкта. Потенційний ризик для аварії залізничної цистерни з бензином розрахований за формулою</w:t>
      </w:r>
    </w:p>
    <w:p w:rsidR="009D7BF7" w:rsidRPr="00DE5157" w:rsidRDefault="004042A2" w:rsidP="00BA40D0">
      <w:pPr>
        <w:spacing w:before="120" w:after="120" w:line="240" w:lineRule="auto"/>
        <w:ind w:firstLine="567"/>
        <w:jc w:val="center"/>
        <w:rPr>
          <w:rFonts w:ascii="Times New Roman" w:hAnsi="Times New Roman" w:cs="Times New Roman"/>
          <w:sz w:val="24"/>
          <w:szCs w:val="24"/>
          <w:lang w:val="uk-UA"/>
        </w:rPr>
      </w:pPr>
      <m:oMath>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P</m:t>
            </m:r>
          </m:e>
          <m:sub>
            <m:r>
              <w:rPr>
                <w:rFonts w:ascii="Cambria Math" w:eastAsiaTheme="minorEastAsia" w:hAnsi="Cambria Math" w:cs="Times New Roman"/>
                <w:sz w:val="24"/>
                <w:szCs w:val="24"/>
                <w:lang w:val="uk-UA"/>
              </w:rPr>
              <m:t>зц</m:t>
            </m:r>
          </m:sub>
        </m:sSub>
        <m:r>
          <w:rPr>
            <w:rFonts w:ascii="Cambria Math" w:eastAsiaTheme="minorEastAsia" w:hAnsi="Cambria Math" w:cs="Times New Roman"/>
            <w:sz w:val="24"/>
            <w:szCs w:val="24"/>
            <w:lang w:val="uk-UA"/>
          </w:rPr>
          <m:t>=</m:t>
        </m:r>
        <m:nary>
          <m:naryPr>
            <m:chr m:val="∑"/>
            <m:limLoc m:val="undOvr"/>
            <m:supHide m:val="1"/>
            <m:ctrlPr>
              <w:rPr>
                <w:rFonts w:ascii="Cambria Math" w:eastAsiaTheme="minorEastAsia" w:hAnsi="Cambria Math" w:cs="Times New Roman"/>
                <w:i/>
                <w:sz w:val="24"/>
                <w:szCs w:val="24"/>
                <w:lang w:val="uk-UA"/>
              </w:rPr>
            </m:ctrlPr>
          </m:naryPr>
          <m:sub>
            <m:r>
              <w:rPr>
                <w:rFonts w:ascii="Cambria Math" w:eastAsiaTheme="minorEastAsia" w:hAnsi="Cambria Math" w:cs="Times New Roman"/>
                <w:sz w:val="24"/>
                <w:szCs w:val="24"/>
                <w:lang w:val="uk-UA"/>
              </w:rPr>
              <m:t>i</m:t>
            </m:r>
          </m:sub>
          <m:sup/>
          <m:e>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Q</m:t>
                </m:r>
              </m:e>
              <m:sub>
                <m:r>
                  <w:rPr>
                    <w:rFonts w:ascii="Cambria Math" w:eastAsiaTheme="minorEastAsia" w:hAnsi="Cambria Math" w:cs="Times New Roman"/>
                    <w:sz w:val="24"/>
                    <w:szCs w:val="24"/>
                    <w:lang w:val="uk-UA"/>
                  </w:rPr>
                  <m:t>тр./</m:t>
                </m:r>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A</m:t>
                    </m:r>
                  </m:e>
                  <m:sub>
                    <m:r>
                      <w:rPr>
                        <w:rFonts w:ascii="Cambria Math" w:eastAsiaTheme="minorEastAsia" w:hAnsi="Cambria Math" w:cs="Times New Roman"/>
                        <w:sz w:val="24"/>
                        <w:szCs w:val="24"/>
                        <w:lang w:val="uk-UA"/>
                      </w:rPr>
                      <m:t>i</m:t>
                    </m:r>
                  </m:sub>
                </m:sSub>
              </m:sub>
            </m:sSub>
          </m:e>
        </m:nary>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Q</m:t>
            </m:r>
          </m:e>
          <m:sub>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A</m:t>
                </m:r>
              </m:e>
              <m:sub>
                <m:r>
                  <w:rPr>
                    <w:rFonts w:ascii="Cambria Math" w:eastAsiaTheme="minorEastAsia" w:hAnsi="Cambria Math" w:cs="Times New Roman"/>
                    <w:sz w:val="24"/>
                    <w:szCs w:val="24"/>
                    <w:lang w:val="uk-UA"/>
                  </w:rPr>
                  <m:t>i</m:t>
                </m:r>
              </m:sub>
            </m:sSub>
          </m:sub>
        </m:sSub>
      </m:oMath>
      <w:r w:rsidR="00BA40D0" w:rsidRPr="00DE5157">
        <w:rPr>
          <w:rFonts w:ascii="Times New Roman" w:eastAsiaTheme="minorEastAsia" w:hAnsi="Times New Roman" w:cs="Times New Roman"/>
          <w:sz w:val="24"/>
          <w:szCs w:val="24"/>
          <w:lang w:val="uk-UA"/>
        </w:rPr>
        <w:t xml:space="preserve">   (2)</w:t>
      </w:r>
    </w:p>
    <w:p w:rsidR="00F5059C"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lastRenderedPageBreak/>
        <w:t>У місці виникнення аварії на залізничній цистерні знаходиться пік потенційного ризику Р</w:t>
      </w:r>
      <w:r w:rsidR="00F5059C" w:rsidRPr="00DE5157">
        <w:rPr>
          <w:rFonts w:ascii="Times New Roman" w:hAnsi="Times New Roman" w:cs="Times New Roman"/>
          <w:sz w:val="24"/>
          <w:szCs w:val="24"/>
          <w:vertAlign w:val="subscript"/>
          <w:lang w:val="uk-UA"/>
        </w:rPr>
        <w:t>З</w:t>
      </w:r>
      <w:r w:rsidRPr="00DE5157">
        <w:rPr>
          <w:rFonts w:ascii="Times New Roman" w:hAnsi="Times New Roman" w:cs="Times New Roman"/>
          <w:sz w:val="24"/>
          <w:szCs w:val="24"/>
          <w:vertAlign w:val="subscript"/>
          <w:lang w:val="uk-UA"/>
        </w:rPr>
        <w:t>Ц</w:t>
      </w:r>
      <w:r w:rsidR="009D7BF7" w:rsidRPr="00DE5157">
        <w:rPr>
          <w:rFonts w:ascii="Times New Roman" w:hAnsi="Times New Roman" w:cs="Times New Roman"/>
          <w:sz w:val="24"/>
          <w:szCs w:val="24"/>
          <w:lang w:val="uk-UA"/>
        </w:rPr>
        <w:t xml:space="preserve"> із максимальним значенням 8 </w:t>
      </w:r>
      <w:r w:rsidR="00256CC8"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-6</w:t>
      </w:r>
      <w:r w:rsidR="00F5059C" w:rsidRPr="00DE5157">
        <w:rPr>
          <w:rFonts w:ascii="Times New Roman" w:hAnsi="Times New Roman" w:cs="Times New Roman"/>
          <w:sz w:val="24"/>
          <w:szCs w:val="24"/>
          <w:lang w:val="uk-UA"/>
        </w:rPr>
        <w:t xml:space="preserve"> на рік</w:t>
      </w:r>
      <w:r w:rsidRPr="00DE5157">
        <w:rPr>
          <w:rFonts w:ascii="Times New Roman" w:hAnsi="Times New Roman" w:cs="Times New Roman"/>
          <w:sz w:val="24"/>
          <w:szCs w:val="24"/>
          <w:lang w:val="uk-UA"/>
        </w:rPr>
        <w:t>.</w:t>
      </w:r>
    </w:p>
    <w:p w:rsidR="00BC6D2B" w:rsidRPr="00DE5157" w:rsidRDefault="00F5059C"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 За</w:t>
      </w:r>
      <w:r w:rsidR="00BC6D2B" w:rsidRPr="00DE5157">
        <w:rPr>
          <w:rFonts w:ascii="Times New Roman" w:hAnsi="Times New Roman" w:cs="Times New Roman"/>
          <w:sz w:val="24"/>
          <w:szCs w:val="24"/>
          <w:lang w:val="uk-UA"/>
        </w:rPr>
        <w:t xml:space="preserve"> площею розливу бензину</w:t>
      </w:r>
      <w:r w:rsidR="00562847" w:rsidRPr="00DE5157">
        <w:rPr>
          <w:rFonts w:ascii="Times New Roman" w:hAnsi="Times New Roman" w:cs="Times New Roman"/>
          <w:sz w:val="24"/>
          <w:szCs w:val="24"/>
          <w:lang w:val="uk-UA"/>
        </w:rPr>
        <w:t>,</w:t>
      </w:r>
      <w:r w:rsidR="00BC6D2B" w:rsidRPr="00DE5157">
        <w:rPr>
          <w:rFonts w:ascii="Times New Roman" w:hAnsi="Times New Roman" w:cs="Times New Roman"/>
          <w:sz w:val="24"/>
          <w:szCs w:val="24"/>
          <w:lang w:val="uk-UA"/>
        </w:rPr>
        <w:t xml:space="preserve"> визначають значення ймовірності ураження персоналу </w:t>
      </w:r>
      <w:r w:rsidRPr="00DE5157">
        <w:rPr>
          <w:rFonts w:ascii="Times New Roman" w:hAnsi="Times New Roman" w:cs="Times New Roman"/>
          <w:sz w:val="24"/>
          <w:szCs w:val="24"/>
          <w:lang w:val="uk-UA"/>
        </w:rPr>
        <w:t xml:space="preserve">об’єкта </w:t>
      </w:r>
      <w:r w:rsidR="00BC6D2B" w:rsidRPr="00DE5157">
        <w:rPr>
          <w:rFonts w:ascii="Times New Roman" w:hAnsi="Times New Roman" w:cs="Times New Roman"/>
          <w:sz w:val="24"/>
          <w:szCs w:val="24"/>
          <w:lang w:val="uk-UA"/>
        </w:rPr>
        <w:t>тепловим випромінюванням</w:t>
      </w:r>
      <w:r w:rsidR="00256CC8" w:rsidRPr="00DE5157">
        <w:rPr>
          <w:rFonts w:ascii="Times New Roman" w:hAnsi="Times New Roman" w:cs="Times New Roman"/>
          <w:sz w:val="24"/>
          <w:szCs w:val="24"/>
          <w:lang w:val="uk-UA"/>
        </w:rPr>
        <w:t>, що дорівнює</w:t>
      </w:r>
      <w:r w:rsidR="00BC6D2B" w:rsidRPr="00DE5157">
        <w:rPr>
          <w:rFonts w:ascii="Times New Roman" w:hAnsi="Times New Roman" w:cs="Times New Roman"/>
          <w:sz w:val="24"/>
          <w:szCs w:val="24"/>
          <w:lang w:val="uk-UA"/>
        </w:rPr>
        <w:t xml:space="preserve"> 1. Інтенсивність теплового випромінювання поза зони розлив</w:t>
      </w:r>
      <w:r w:rsidR="00562847" w:rsidRPr="00DE5157">
        <w:rPr>
          <w:rFonts w:ascii="Times New Roman" w:hAnsi="Times New Roman" w:cs="Times New Roman"/>
          <w:sz w:val="24"/>
          <w:szCs w:val="24"/>
          <w:lang w:val="uk-UA"/>
        </w:rPr>
        <w:t xml:space="preserve">у нафтопродукту різко </w:t>
      </w:r>
      <w:proofErr w:type="spellStart"/>
      <w:r w:rsidR="00562847" w:rsidRPr="00DE5157">
        <w:rPr>
          <w:rFonts w:ascii="Times New Roman" w:hAnsi="Times New Roman" w:cs="Times New Roman"/>
          <w:sz w:val="24"/>
          <w:szCs w:val="24"/>
          <w:lang w:val="uk-UA"/>
        </w:rPr>
        <w:t>знижується.Т</w:t>
      </w:r>
      <w:r w:rsidRPr="00DE5157">
        <w:rPr>
          <w:rFonts w:ascii="Times New Roman" w:hAnsi="Times New Roman" w:cs="Times New Roman"/>
          <w:sz w:val="24"/>
          <w:szCs w:val="24"/>
          <w:lang w:val="uk-UA"/>
        </w:rPr>
        <w:t>акож</w:t>
      </w:r>
      <w:proofErr w:type="spellEnd"/>
      <w:r w:rsidRPr="00DE5157">
        <w:rPr>
          <w:rFonts w:ascii="Times New Roman" w:hAnsi="Times New Roman" w:cs="Times New Roman"/>
          <w:sz w:val="24"/>
          <w:szCs w:val="24"/>
          <w:lang w:val="uk-UA"/>
        </w:rPr>
        <w:t xml:space="preserve">, знижується </w:t>
      </w:r>
      <w:r w:rsidR="00BC6D2B" w:rsidRPr="00DE5157">
        <w:rPr>
          <w:rFonts w:ascii="Times New Roman" w:hAnsi="Times New Roman" w:cs="Times New Roman"/>
          <w:sz w:val="24"/>
          <w:szCs w:val="24"/>
          <w:lang w:val="uk-UA"/>
        </w:rPr>
        <w:t xml:space="preserve">величина потенційного ризику. </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i/>
          <w:sz w:val="24"/>
          <w:szCs w:val="24"/>
          <w:lang w:val="uk-UA"/>
        </w:rPr>
        <w:t xml:space="preserve">Дослідження небезпек для персоналу під час аварії резервуарів РВС-2000. </w:t>
      </w:r>
      <w:r w:rsidRPr="00DE5157">
        <w:rPr>
          <w:rFonts w:ascii="Times New Roman" w:hAnsi="Times New Roman" w:cs="Times New Roman"/>
          <w:sz w:val="24"/>
          <w:szCs w:val="24"/>
          <w:lang w:val="uk-UA"/>
        </w:rPr>
        <w:t xml:space="preserve">Небезпека аварії </w:t>
      </w:r>
      <w:proofErr w:type="spellStart"/>
      <w:r w:rsidRPr="00DE5157">
        <w:rPr>
          <w:rFonts w:ascii="Times New Roman" w:hAnsi="Times New Roman" w:cs="Times New Roman"/>
          <w:sz w:val="24"/>
          <w:szCs w:val="24"/>
          <w:lang w:val="uk-UA"/>
        </w:rPr>
        <w:t>резервуарів</w:t>
      </w:r>
      <w:r w:rsidR="00562847" w:rsidRPr="00DE5157">
        <w:rPr>
          <w:rFonts w:ascii="Times New Roman" w:hAnsi="Times New Roman" w:cs="Times New Roman"/>
          <w:sz w:val="24"/>
          <w:szCs w:val="24"/>
          <w:lang w:val="uk-UA"/>
        </w:rPr>
        <w:t>,для</w:t>
      </w:r>
      <w:proofErr w:type="spellEnd"/>
      <w:r w:rsidR="00562847" w:rsidRPr="00DE5157">
        <w:rPr>
          <w:rFonts w:ascii="Times New Roman" w:hAnsi="Times New Roman" w:cs="Times New Roman"/>
          <w:sz w:val="24"/>
          <w:szCs w:val="24"/>
          <w:lang w:val="uk-UA"/>
        </w:rPr>
        <w:t xml:space="preserve"> </w:t>
      </w:r>
      <w:r w:rsidRPr="00DE5157">
        <w:rPr>
          <w:rFonts w:ascii="Times New Roman" w:hAnsi="Times New Roman" w:cs="Times New Roman"/>
          <w:sz w:val="24"/>
          <w:szCs w:val="24"/>
          <w:lang w:val="uk-UA"/>
        </w:rPr>
        <w:t>персоналу нафтобази</w:t>
      </w:r>
      <w:r w:rsidR="00562847"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 xml:space="preserve"> розглянуто </w:t>
      </w:r>
      <w:r w:rsidR="00562847" w:rsidRPr="00DE5157">
        <w:rPr>
          <w:rFonts w:ascii="Times New Roman" w:hAnsi="Times New Roman" w:cs="Times New Roman"/>
          <w:sz w:val="24"/>
          <w:szCs w:val="24"/>
          <w:lang w:val="uk-UA"/>
        </w:rPr>
        <w:t>на прикладі</w:t>
      </w:r>
      <w:r w:rsidRPr="00DE5157">
        <w:rPr>
          <w:rFonts w:ascii="Times New Roman" w:hAnsi="Times New Roman" w:cs="Times New Roman"/>
          <w:sz w:val="24"/>
          <w:szCs w:val="24"/>
          <w:lang w:val="uk-UA"/>
        </w:rPr>
        <w:t xml:space="preserve"> аварії одного резервуара </w:t>
      </w:r>
      <w:r w:rsidR="00562847" w:rsidRPr="00DE5157">
        <w:rPr>
          <w:rFonts w:ascii="Times New Roman" w:hAnsi="Times New Roman" w:cs="Times New Roman"/>
          <w:sz w:val="24"/>
          <w:szCs w:val="24"/>
          <w:lang w:val="uk-UA"/>
        </w:rPr>
        <w:t>в групі</w:t>
      </w:r>
      <w:r w:rsidRPr="00DE5157">
        <w:rPr>
          <w:rFonts w:ascii="Times New Roman" w:hAnsi="Times New Roman" w:cs="Times New Roman"/>
          <w:sz w:val="24"/>
          <w:szCs w:val="24"/>
          <w:lang w:val="uk-UA"/>
        </w:rPr>
        <w:t>.</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Вихід бензину з резервуару РВС</w:t>
      </w:r>
      <w:r w:rsidR="00EB5368"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2000 можливий в результаті руйнування металевих стінок резервуара при</w:t>
      </w:r>
      <w:r w:rsidR="00EB5368" w:rsidRPr="00DE5157">
        <w:rPr>
          <w:rFonts w:ascii="Times New Roman" w:hAnsi="Times New Roman" w:cs="Times New Roman"/>
          <w:sz w:val="24"/>
          <w:szCs w:val="24"/>
          <w:lang w:val="uk-UA"/>
        </w:rPr>
        <w:t xml:space="preserve"> зовнішньому механічному впливі:</w:t>
      </w:r>
      <w:r w:rsidRPr="00DE5157">
        <w:rPr>
          <w:rFonts w:ascii="Times New Roman" w:hAnsi="Times New Roman" w:cs="Times New Roman"/>
          <w:sz w:val="24"/>
          <w:szCs w:val="24"/>
          <w:lang w:val="uk-UA"/>
        </w:rPr>
        <w:t xml:space="preserve"> появі </w:t>
      </w:r>
      <w:proofErr w:type="spellStart"/>
      <w:r w:rsidR="00DE5157">
        <w:rPr>
          <w:rFonts w:ascii="Times New Roman" w:hAnsi="Times New Roman" w:cs="Times New Roman"/>
          <w:sz w:val="24"/>
          <w:szCs w:val="24"/>
          <w:lang w:val="uk-UA"/>
        </w:rPr>
        <w:t>нещільностей</w:t>
      </w:r>
      <w:proofErr w:type="spellEnd"/>
      <w:r w:rsidR="000F1E01" w:rsidRPr="00DE5157">
        <w:rPr>
          <w:rFonts w:ascii="Times New Roman" w:hAnsi="Times New Roman" w:cs="Times New Roman"/>
          <w:sz w:val="24"/>
          <w:szCs w:val="24"/>
          <w:lang w:val="uk-UA"/>
        </w:rPr>
        <w:t xml:space="preserve"> </w:t>
      </w:r>
      <w:r w:rsidR="00EB5368" w:rsidRPr="00DE5157">
        <w:rPr>
          <w:rFonts w:ascii="Times New Roman" w:hAnsi="Times New Roman" w:cs="Times New Roman"/>
          <w:sz w:val="24"/>
          <w:szCs w:val="24"/>
          <w:lang w:val="uk-UA"/>
        </w:rPr>
        <w:t>у</w:t>
      </w:r>
      <w:r w:rsidRPr="00DE5157">
        <w:rPr>
          <w:rFonts w:ascii="Times New Roman" w:hAnsi="Times New Roman" w:cs="Times New Roman"/>
          <w:sz w:val="24"/>
          <w:szCs w:val="24"/>
          <w:lang w:val="uk-UA"/>
        </w:rPr>
        <w:t xml:space="preserve"> результаті корозії і </w:t>
      </w:r>
      <w:r w:rsidR="00256CC8" w:rsidRPr="00DE5157">
        <w:rPr>
          <w:rFonts w:ascii="Times New Roman" w:hAnsi="Times New Roman" w:cs="Times New Roman"/>
          <w:sz w:val="24"/>
          <w:szCs w:val="24"/>
          <w:lang w:val="uk-UA"/>
        </w:rPr>
        <w:t>втомі металу</w:t>
      </w:r>
      <w:r w:rsidRPr="00DE5157">
        <w:rPr>
          <w:rFonts w:ascii="Times New Roman" w:hAnsi="Times New Roman" w:cs="Times New Roman"/>
          <w:sz w:val="24"/>
          <w:szCs w:val="24"/>
          <w:lang w:val="uk-UA"/>
        </w:rPr>
        <w:t xml:space="preserve"> (витікання нафтопродукту з резервуара буде відбуватися поступово), а також руйнуванні фундаменту резервуара (</w:t>
      </w:r>
      <w:r w:rsidR="00256CC8" w:rsidRPr="00DE5157">
        <w:rPr>
          <w:rFonts w:ascii="Times New Roman" w:hAnsi="Times New Roman" w:cs="Times New Roman"/>
          <w:sz w:val="24"/>
          <w:szCs w:val="24"/>
          <w:lang w:val="uk-UA"/>
        </w:rPr>
        <w:t>горюча рідина миттєво буде витікати в навколишнє середовище</w:t>
      </w:r>
      <w:r w:rsidRPr="00DE5157">
        <w:rPr>
          <w:rFonts w:ascii="Times New Roman" w:hAnsi="Times New Roman" w:cs="Times New Roman"/>
          <w:sz w:val="24"/>
          <w:szCs w:val="24"/>
          <w:lang w:val="uk-UA"/>
        </w:rPr>
        <w:t xml:space="preserve">). При цьому за площу розливу необхідно прийняти площу </w:t>
      </w:r>
      <w:r w:rsidR="00EB5368" w:rsidRPr="00DE5157">
        <w:rPr>
          <w:rFonts w:ascii="Times New Roman" w:hAnsi="Times New Roman" w:cs="Times New Roman"/>
          <w:sz w:val="24"/>
          <w:szCs w:val="24"/>
          <w:lang w:val="uk-UA"/>
        </w:rPr>
        <w:t>території резервуарного парку</w:t>
      </w:r>
      <w:r w:rsidR="000F1E01" w:rsidRPr="00DE5157">
        <w:rPr>
          <w:rFonts w:ascii="Times New Roman" w:hAnsi="Times New Roman" w:cs="Times New Roman"/>
          <w:sz w:val="24"/>
          <w:szCs w:val="24"/>
          <w:lang w:val="uk-UA"/>
        </w:rPr>
        <w:t xml:space="preserve"> (в межах обвалування).</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Повне руйнування резервуара з бензином є найбільш імовірною загрозою розвитку аварії з такими значеннями ймовірності повного руйнування резервуару (ймовірності відмови) від 3</w:t>
      </w:r>
      <w:r w:rsidR="00102EB6"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-7</w:t>
      </w:r>
      <w:r w:rsidR="00EB5368" w:rsidRPr="00DE5157">
        <w:rPr>
          <w:rFonts w:ascii="Times New Roman" w:hAnsi="Times New Roman" w:cs="Times New Roman"/>
          <w:sz w:val="24"/>
          <w:szCs w:val="24"/>
          <w:lang w:val="uk-UA"/>
        </w:rPr>
        <w:t xml:space="preserve"> на рік </w:t>
      </w:r>
      <w:r w:rsidRPr="00DE5157">
        <w:rPr>
          <w:rFonts w:ascii="Times New Roman" w:hAnsi="Times New Roman" w:cs="Times New Roman"/>
          <w:sz w:val="24"/>
          <w:szCs w:val="24"/>
          <w:lang w:val="uk-UA"/>
        </w:rPr>
        <w:t xml:space="preserve"> до 10</w:t>
      </w:r>
      <w:r w:rsidRPr="00DE5157">
        <w:rPr>
          <w:rFonts w:ascii="Times New Roman" w:hAnsi="Times New Roman" w:cs="Times New Roman"/>
          <w:sz w:val="24"/>
          <w:szCs w:val="24"/>
          <w:vertAlign w:val="superscript"/>
          <w:lang w:val="uk-UA"/>
        </w:rPr>
        <w:t>-5</w:t>
      </w:r>
      <w:r w:rsidR="000F1E01" w:rsidRPr="00DE5157">
        <w:rPr>
          <w:rFonts w:ascii="Times New Roman" w:hAnsi="Times New Roman" w:cs="Times New Roman"/>
          <w:sz w:val="24"/>
          <w:szCs w:val="24"/>
          <w:lang w:val="uk-UA"/>
        </w:rPr>
        <w:t xml:space="preserve"> на рік</w:t>
      </w:r>
      <w:r w:rsidRPr="00DE5157">
        <w:rPr>
          <w:rFonts w:ascii="Times New Roman" w:hAnsi="Times New Roman" w:cs="Times New Roman"/>
          <w:sz w:val="24"/>
          <w:szCs w:val="24"/>
          <w:lang w:val="uk-UA"/>
        </w:rPr>
        <w:t>, тому приймаємо для розрахунків Q</w:t>
      </w:r>
      <w:r w:rsidRPr="00DE5157">
        <w:rPr>
          <w:rFonts w:ascii="Times New Roman" w:hAnsi="Times New Roman" w:cs="Times New Roman"/>
          <w:sz w:val="24"/>
          <w:szCs w:val="24"/>
          <w:vertAlign w:val="subscript"/>
          <w:lang w:val="uk-UA"/>
        </w:rPr>
        <w:t>В</w:t>
      </w:r>
      <w:r w:rsidRPr="00DE5157">
        <w:rPr>
          <w:rFonts w:ascii="Times New Roman" w:hAnsi="Times New Roman" w:cs="Times New Roman"/>
          <w:sz w:val="24"/>
          <w:szCs w:val="24"/>
          <w:lang w:val="uk-UA"/>
        </w:rPr>
        <w:t xml:space="preserve"> = 10</w:t>
      </w:r>
      <w:r w:rsidRPr="00DE5157">
        <w:rPr>
          <w:rFonts w:ascii="Times New Roman" w:hAnsi="Times New Roman" w:cs="Times New Roman"/>
          <w:sz w:val="24"/>
          <w:szCs w:val="24"/>
          <w:vertAlign w:val="superscript"/>
          <w:lang w:val="uk-UA"/>
        </w:rPr>
        <w:t>-5</w:t>
      </w:r>
      <w:r w:rsidRPr="00DE5157">
        <w:rPr>
          <w:rFonts w:ascii="Times New Roman" w:hAnsi="Times New Roman" w:cs="Times New Roman"/>
          <w:sz w:val="24"/>
          <w:szCs w:val="24"/>
          <w:lang w:val="uk-UA"/>
        </w:rPr>
        <w:t xml:space="preserve"> на рік.</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Імовірність руйнування резервуару РВС-2000 з утворенням розливу бензину із </w:t>
      </w:r>
      <w:r w:rsidR="00B94254" w:rsidRPr="00DE5157">
        <w:rPr>
          <w:rFonts w:ascii="Times New Roman" w:hAnsi="Times New Roman" w:cs="Times New Roman"/>
          <w:sz w:val="24"/>
          <w:szCs w:val="24"/>
          <w:lang w:val="uk-UA"/>
        </w:rPr>
        <w:t>спалахом</w:t>
      </w:r>
      <w:r w:rsidRPr="00DE5157">
        <w:rPr>
          <w:rFonts w:ascii="Times New Roman" w:hAnsi="Times New Roman" w:cs="Times New Roman"/>
          <w:sz w:val="24"/>
          <w:szCs w:val="24"/>
          <w:lang w:val="uk-UA"/>
        </w:rPr>
        <w:t xml:space="preserve"> дорівнює Q</w:t>
      </w:r>
      <w:r w:rsidRPr="00DE5157">
        <w:rPr>
          <w:rFonts w:ascii="Times New Roman" w:hAnsi="Times New Roman" w:cs="Times New Roman"/>
          <w:sz w:val="24"/>
          <w:szCs w:val="24"/>
          <w:vertAlign w:val="subscript"/>
          <w:lang w:val="uk-UA"/>
        </w:rPr>
        <w:t>В1</w:t>
      </w:r>
      <w:r w:rsidRPr="00DE5157">
        <w:rPr>
          <w:rFonts w:ascii="Times New Roman" w:hAnsi="Times New Roman" w:cs="Times New Roman"/>
          <w:sz w:val="24"/>
          <w:szCs w:val="24"/>
          <w:lang w:val="uk-UA"/>
        </w:rPr>
        <w:t xml:space="preserve"> = 5</w:t>
      </w:r>
      <w:r w:rsidR="00102EB6"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-7</w:t>
      </w:r>
      <w:r w:rsidRPr="00DE5157">
        <w:rPr>
          <w:rFonts w:ascii="Times New Roman" w:hAnsi="Times New Roman" w:cs="Times New Roman"/>
          <w:sz w:val="24"/>
          <w:szCs w:val="24"/>
          <w:lang w:val="uk-UA"/>
        </w:rPr>
        <w:t xml:space="preserve"> на рік. Імовірність руйнування резервуару РВС-2000 займанням без виникнення спалаху (вибуху) дорівнює Q</w:t>
      </w:r>
      <w:r w:rsidRPr="00DE5157">
        <w:rPr>
          <w:rFonts w:ascii="Times New Roman" w:hAnsi="Times New Roman" w:cs="Times New Roman"/>
          <w:sz w:val="24"/>
          <w:szCs w:val="24"/>
          <w:vertAlign w:val="subscript"/>
          <w:lang w:val="uk-UA"/>
        </w:rPr>
        <w:t>В2</w:t>
      </w:r>
      <w:r w:rsidRPr="00DE5157">
        <w:rPr>
          <w:rFonts w:ascii="Times New Roman" w:hAnsi="Times New Roman" w:cs="Times New Roman"/>
          <w:sz w:val="24"/>
          <w:szCs w:val="24"/>
          <w:lang w:val="uk-UA"/>
        </w:rPr>
        <w:t xml:space="preserve"> = 6,1</w:t>
      </w:r>
      <w:r w:rsidR="00102EB6"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-7</w:t>
      </w:r>
      <w:r w:rsidRPr="00DE5157">
        <w:rPr>
          <w:rFonts w:ascii="Times New Roman" w:hAnsi="Times New Roman" w:cs="Times New Roman"/>
          <w:sz w:val="24"/>
          <w:szCs w:val="24"/>
          <w:lang w:val="uk-UA"/>
        </w:rPr>
        <w:t xml:space="preserve"> на рік.</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Імовірність руйнування резервуару РВС-2000 запаленням із виникненням спалаху (вибуху) та ударної хвилі з надлишковим тиском у її фронті склала Q(В</w:t>
      </w:r>
      <w:r w:rsidRPr="00DE5157">
        <w:rPr>
          <w:rFonts w:ascii="Times New Roman" w:hAnsi="Times New Roman" w:cs="Times New Roman"/>
          <w:sz w:val="24"/>
          <w:szCs w:val="24"/>
          <w:vertAlign w:val="subscript"/>
          <w:lang w:val="uk-UA"/>
        </w:rPr>
        <w:t>3</w:t>
      </w:r>
      <w:r w:rsidRPr="00DE5157">
        <w:rPr>
          <w:rFonts w:ascii="Times New Roman" w:hAnsi="Times New Roman" w:cs="Times New Roman"/>
          <w:sz w:val="24"/>
          <w:szCs w:val="24"/>
          <w:lang w:val="uk-UA"/>
        </w:rPr>
        <w:t>) = 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на рік.</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Значення потенційного ризику Р</w:t>
      </w:r>
      <w:r w:rsidRPr="00DE5157">
        <w:rPr>
          <w:rFonts w:ascii="Times New Roman" w:hAnsi="Times New Roman" w:cs="Times New Roman"/>
          <w:sz w:val="24"/>
          <w:szCs w:val="24"/>
          <w:vertAlign w:val="subscript"/>
          <w:lang w:val="uk-UA"/>
        </w:rPr>
        <w:t>РВС1</w:t>
      </w:r>
      <w:r w:rsidRPr="00DE5157">
        <w:rPr>
          <w:rFonts w:ascii="Times New Roman" w:hAnsi="Times New Roman" w:cs="Times New Roman"/>
          <w:sz w:val="24"/>
          <w:szCs w:val="24"/>
          <w:lang w:val="uk-UA"/>
        </w:rPr>
        <w:t xml:space="preserve"> є максимальним на </w:t>
      </w:r>
      <w:r w:rsidR="00EB5368" w:rsidRPr="00DE5157">
        <w:rPr>
          <w:rFonts w:ascii="Times New Roman" w:hAnsi="Times New Roman" w:cs="Times New Roman"/>
          <w:sz w:val="24"/>
          <w:szCs w:val="24"/>
          <w:lang w:val="uk-UA"/>
        </w:rPr>
        <w:t xml:space="preserve">території резервуарного парку </w:t>
      </w:r>
      <w:r w:rsidR="00FD57AE" w:rsidRPr="00DE5157">
        <w:rPr>
          <w:rFonts w:ascii="Times New Roman" w:hAnsi="Times New Roman" w:cs="Times New Roman"/>
          <w:sz w:val="24"/>
          <w:szCs w:val="24"/>
          <w:lang w:val="uk-UA"/>
        </w:rPr>
        <w:t xml:space="preserve"> та</w:t>
      </w:r>
      <w:r w:rsidRPr="00DE5157">
        <w:rPr>
          <w:rFonts w:ascii="Times New Roman" w:hAnsi="Times New Roman" w:cs="Times New Roman"/>
          <w:sz w:val="24"/>
          <w:szCs w:val="24"/>
          <w:lang w:val="uk-UA"/>
        </w:rPr>
        <w:t xml:space="preserve"> дорівнює 2,1</w:t>
      </w:r>
      <w:r w:rsidR="00102EB6"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на рік.</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З метою розрахунку поля потенційного ризику для всієї групи з шести резервуарів </w:t>
      </w:r>
      <w:r w:rsidR="003D3FEE" w:rsidRPr="00DE5157">
        <w:rPr>
          <w:rFonts w:ascii="Times New Roman" w:hAnsi="Times New Roman" w:cs="Times New Roman"/>
          <w:sz w:val="24"/>
          <w:szCs w:val="24"/>
          <w:lang w:val="uk-UA"/>
        </w:rPr>
        <w:t>використовували формулу</w:t>
      </w:r>
    </w:p>
    <w:p w:rsidR="00102EB6" w:rsidRPr="00DE5157" w:rsidRDefault="004042A2" w:rsidP="00BA40D0">
      <w:pPr>
        <w:spacing w:before="120" w:after="120" w:line="240" w:lineRule="auto"/>
        <w:ind w:firstLine="567"/>
        <w:jc w:val="center"/>
        <w:rPr>
          <w:rFonts w:ascii="Times New Roman" w:hAnsi="Times New Roman" w:cs="Times New Roman"/>
          <w:sz w:val="24"/>
          <w:szCs w:val="24"/>
          <w:lang w:val="uk-UA"/>
        </w:rPr>
      </w:pPr>
      <m:oMath>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P</m:t>
            </m:r>
          </m:e>
          <m:sub>
            <m:r>
              <w:rPr>
                <w:rFonts w:ascii="Cambria Math" w:eastAsiaTheme="minorEastAsia" w:hAnsi="Cambria Math" w:cs="Times New Roman"/>
                <w:sz w:val="24"/>
                <w:szCs w:val="24"/>
                <w:lang w:val="uk-UA"/>
              </w:rPr>
              <m:t>PBC</m:t>
            </m:r>
          </m:sub>
        </m:sSub>
        <m:r>
          <w:rPr>
            <w:rFonts w:ascii="Cambria Math" w:eastAsiaTheme="minorEastAsia" w:hAnsi="Cambria Math" w:cs="Times New Roman"/>
            <w:sz w:val="24"/>
            <w:szCs w:val="24"/>
            <w:lang w:val="uk-UA"/>
          </w:rPr>
          <m:t>=1-</m:t>
        </m:r>
        <m:nary>
          <m:naryPr>
            <m:chr m:val="∏"/>
            <m:limLoc m:val="undOvr"/>
            <m:supHide m:val="1"/>
            <m:ctrlPr>
              <w:rPr>
                <w:rFonts w:ascii="Cambria Math" w:eastAsiaTheme="minorEastAsia" w:hAnsi="Cambria Math" w:cs="Times New Roman"/>
                <w:i/>
                <w:sz w:val="24"/>
                <w:szCs w:val="24"/>
                <w:lang w:val="uk-UA"/>
              </w:rPr>
            </m:ctrlPr>
          </m:naryPr>
          <m:sub>
            <m:r>
              <w:rPr>
                <w:rFonts w:ascii="Cambria Math" w:eastAsiaTheme="minorEastAsia" w:hAnsi="Cambria Math" w:cs="Times New Roman"/>
                <w:sz w:val="24"/>
                <w:szCs w:val="24"/>
                <w:lang w:val="uk-UA"/>
              </w:rPr>
              <m:t>i</m:t>
            </m:r>
          </m:sub>
          <m:sup/>
          <m:e>
            <m:d>
              <m:dPr>
                <m:begChr m:val="["/>
                <m:endChr m:val="]"/>
                <m:ctrlPr>
                  <w:rPr>
                    <w:rFonts w:ascii="Cambria Math" w:eastAsiaTheme="minorEastAsia" w:hAnsi="Cambria Math" w:cs="Times New Roman"/>
                    <w:i/>
                    <w:sz w:val="24"/>
                    <w:szCs w:val="24"/>
                    <w:lang w:val="uk-UA"/>
                  </w:rPr>
                </m:ctrlPr>
              </m:dPr>
              <m:e>
                <m:r>
                  <w:rPr>
                    <w:rFonts w:ascii="Cambria Math" w:eastAsiaTheme="minorEastAsia" w:hAnsi="Cambria Math" w:cs="Times New Roman"/>
                    <w:sz w:val="24"/>
                    <w:szCs w:val="24"/>
                    <w:lang w:val="uk-UA"/>
                  </w:rPr>
                  <m:t>1-</m:t>
                </m:r>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P</m:t>
                    </m:r>
                  </m:e>
                  <m:sub>
                    <m:r>
                      <w:rPr>
                        <w:rFonts w:ascii="Cambria Math" w:eastAsiaTheme="minorEastAsia" w:hAnsi="Cambria Math" w:cs="Times New Roman"/>
                        <w:sz w:val="24"/>
                        <w:szCs w:val="24"/>
                        <w:lang w:val="uk-UA"/>
                      </w:rPr>
                      <m:t>PB</m:t>
                    </m:r>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C</m:t>
                        </m:r>
                      </m:e>
                      <m:sub>
                        <m:r>
                          <w:rPr>
                            <w:rFonts w:ascii="Cambria Math" w:eastAsiaTheme="minorEastAsia" w:hAnsi="Cambria Math" w:cs="Times New Roman"/>
                            <w:sz w:val="24"/>
                            <w:szCs w:val="24"/>
                            <w:lang w:val="uk-UA"/>
                          </w:rPr>
                          <m:t>i</m:t>
                        </m:r>
                      </m:sub>
                    </m:sSub>
                  </m:sub>
                </m:sSub>
              </m:e>
            </m:d>
          </m:e>
        </m:nary>
        <m:r>
          <w:rPr>
            <w:rFonts w:ascii="Cambria Math" w:eastAsiaTheme="minorEastAsia" w:hAnsi="Cambria Math" w:cs="Times New Roman"/>
            <w:sz w:val="24"/>
            <w:szCs w:val="24"/>
            <w:lang w:val="uk-UA"/>
          </w:rPr>
          <m:t>,</m:t>
        </m:r>
      </m:oMath>
      <w:r w:rsidR="00BA40D0" w:rsidRPr="00DE5157">
        <w:rPr>
          <w:rFonts w:ascii="Times New Roman" w:eastAsiaTheme="minorEastAsia" w:hAnsi="Times New Roman" w:cs="Times New Roman"/>
          <w:sz w:val="24"/>
          <w:szCs w:val="24"/>
          <w:lang w:val="uk-UA"/>
        </w:rPr>
        <w:t xml:space="preserve">   (3)</w:t>
      </w:r>
    </w:p>
    <w:p w:rsidR="00FD57AE" w:rsidRPr="00DE5157" w:rsidRDefault="00BC6D2B" w:rsidP="00BA40D0">
      <w:pPr>
        <w:spacing w:after="0" w:line="240" w:lineRule="auto"/>
        <w:ind w:firstLine="567"/>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де </w:t>
      </w:r>
      <w:proofErr w:type="spellStart"/>
      <w:r w:rsidRPr="00DE5157">
        <w:rPr>
          <w:rFonts w:ascii="Times New Roman" w:hAnsi="Times New Roman" w:cs="Times New Roman"/>
          <w:sz w:val="24"/>
          <w:szCs w:val="24"/>
          <w:lang w:val="uk-UA"/>
        </w:rPr>
        <w:t>Р</w:t>
      </w:r>
      <w:r w:rsidRPr="00DE5157">
        <w:rPr>
          <w:rFonts w:ascii="Times New Roman" w:hAnsi="Times New Roman" w:cs="Times New Roman"/>
          <w:sz w:val="24"/>
          <w:szCs w:val="24"/>
          <w:vertAlign w:val="subscript"/>
          <w:lang w:val="uk-UA"/>
        </w:rPr>
        <w:t>РВСi</w:t>
      </w:r>
      <w:proofErr w:type="spellEnd"/>
      <w:r w:rsidRPr="00DE5157">
        <w:rPr>
          <w:rFonts w:ascii="Times New Roman" w:hAnsi="Times New Roman" w:cs="Times New Roman"/>
          <w:sz w:val="24"/>
          <w:szCs w:val="24"/>
          <w:lang w:val="uk-UA"/>
        </w:rPr>
        <w:t xml:space="preserve"> – потенційний ризик для аварії i резервуару РВС-2000.</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Найбільша величина потенційного ризику Р</w:t>
      </w:r>
      <w:r w:rsidRPr="00DE5157">
        <w:rPr>
          <w:rFonts w:ascii="Times New Roman" w:hAnsi="Times New Roman" w:cs="Times New Roman"/>
          <w:sz w:val="24"/>
          <w:szCs w:val="24"/>
          <w:vertAlign w:val="subscript"/>
          <w:lang w:val="uk-UA"/>
        </w:rPr>
        <w:t>РВС</w:t>
      </w:r>
      <w:r w:rsidRPr="00DE5157">
        <w:rPr>
          <w:rFonts w:ascii="Times New Roman" w:hAnsi="Times New Roman" w:cs="Times New Roman"/>
          <w:sz w:val="24"/>
          <w:szCs w:val="24"/>
          <w:lang w:val="uk-UA"/>
        </w:rPr>
        <w:t xml:space="preserve"> = 7,3</w:t>
      </w:r>
      <w:r w:rsidR="00102EB6"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на рік для аварії одного резервуара відзначається у 4-х областях при накладенні величин потенційних ризиків сусідніх резервуарів.</w:t>
      </w:r>
    </w:p>
    <w:p w:rsidR="00BC6D2B" w:rsidRPr="00DE5157" w:rsidRDefault="00BC6D2B"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i/>
          <w:sz w:val="24"/>
          <w:szCs w:val="24"/>
          <w:lang w:val="uk-UA"/>
        </w:rPr>
        <w:t>Дослідження небезпек для персоналу під час заповнення автоцистерни</w:t>
      </w:r>
      <w:r w:rsidRPr="00DE5157">
        <w:rPr>
          <w:rFonts w:ascii="Times New Roman" w:hAnsi="Times New Roman" w:cs="Times New Roman"/>
          <w:b/>
          <w:sz w:val="24"/>
          <w:szCs w:val="24"/>
          <w:lang w:val="uk-UA"/>
        </w:rPr>
        <w:t>.</w:t>
      </w:r>
      <w:r w:rsidRPr="00DE5157">
        <w:rPr>
          <w:rFonts w:ascii="Times New Roman" w:hAnsi="Times New Roman" w:cs="Times New Roman"/>
          <w:sz w:val="24"/>
          <w:szCs w:val="24"/>
          <w:lang w:val="uk-UA"/>
        </w:rPr>
        <w:t xml:space="preserve"> Розлив нафтопродуктів під час технологічної операції заповнення автоцистерни на завантажувальній естакаді на території нафтобази можливий в результаті:</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а) роз</w:t>
      </w:r>
      <w:r w:rsidR="00102EB6" w:rsidRPr="00DE5157">
        <w:rPr>
          <w:rFonts w:ascii="Times New Roman" w:hAnsi="Times New Roman" w:cs="Times New Roman"/>
          <w:sz w:val="24"/>
          <w:szCs w:val="24"/>
          <w:lang w:val="uk-UA"/>
        </w:rPr>
        <w:t xml:space="preserve">герметизації запірної </w:t>
      </w:r>
      <w:r w:rsidR="00005243" w:rsidRPr="00DE5157">
        <w:rPr>
          <w:rFonts w:ascii="Times New Roman" w:hAnsi="Times New Roman" w:cs="Times New Roman"/>
          <w:sz w:val="24"/>
          <w:szCs w:val="24"/>
          <w:lang w:val="uk-UA"/>
        </w:rPr>
        <w:t xml:space="preserve">арматури </w:t>
      </w:r>
      <w:r w:rsidRPr="00DE5157">
        <w:rPr>
          <w:rFonts w:ascii="Times New Roman" w:hAnsi="Times New Roman" w:cs="Times New Roman"/>
          <w:sz w:val="24"/>
          <w:szCs w:val="24"/>
          <w:lang w:val="uk-UA"/>
        </w:rPr>
        <w:t xml:space="preserve"> автомобільної цистерни;</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б) помилки оператора;</w:t>
      </w:r>
    </w:p>
    <w:p w:rsidR="00BC6D2B" w:rsidRPr="00DE5157" w:rsidRDefault="00102EB6"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в) порушення умов та правил </w:t>
      </w:r>
      <w:r w:rsidR="00086F9F" w:rsidRPr="00DE5157">
        <w:rPr>
          <w:rFonts w:ascii="Times New Roman" w:hAnsi="Times New Roman" w:cs="Times New Roman"/>
          <w:sz w:val="24"/>
          <w:szCs w:val="24"/>
          <w:lang w:val="uk-UA"/>
        </w:rPr>
        <w:t>транспортування нафтопродуктів</w:t>
      </w:r>
      <w:r w:rsidRPr="00DE5157">
        <w:rPr>
          <w:rFonts w:ascii="Times New Roman" w:hAnsi="Times New Roman" w:cs="Times New Roman"/>
          <w:sz w:val="24"/>
          <w:szCs w:val="24"/>
          <w:lang w:val="uk-UA"/>
        </w:rPr>
        <w:t>;</w:t>
      </w:r>
    </w:p>
    <w:p w:rsidR="00086F9F" w:rsidRPr="00DE5157" w:rsidRDefault="00102EB6"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а) ймовірність займання пари </w:t>
      </w:r>
      <w:r w:rsidR="00086F9F" w:rsidRPr="00DE5157">
        <w:rPr>
          <w:rFonts w:ascii="Times New Roman" w:hAnsi="Times New Roman" w:cs="Times New Roman"/>
          <w:sz w:val="24"/>
          <w:szCs w:val="24"/>
          <w:lang w:val="uk-UA"/>
        </w:rPr>
        <w:t>розливу бензину - Q</w:t>
      </w:r>
      <w:r w:rsidR="00086F9F" w:rsidRPr="00DE5157">
        <w:rPr>
          <w:rFonts w:ascii="Times New Roman" w:hAnsi="Times New Roman" w:cs="Times New Roman"/>
          <w:sz w:val="24"/>
          <w:szCs w:val="24"/>
          <w:vertAlign w:val="subscript"/>
          <w:lang w:val="uk-UA"/>
        </w:rPr>
        <w:t>Б1</w:t>
      </w:r>
      <w:r w:rsidR="00086F9F" w:rsidRPr="00DE5157">
        <w:rPr>
          <w:rFonts w:ascii="Times New Roman" w:hAnsi="Times New Roman" w:cs="Times New Roman"/>
          <w:sz w:val="24"/>
          <w:szCs w:val="24"/>
          <w:lang w:val="uk-UA"/>
        </w:rPr>
        <w:t xml:space="preserve"> = 2,3</w:t>
      </w:r>
      <w:r w:rsidR="00042CF7" w:rsidRPr="00DE5157">
        <w:rPr>
          <w:rFonts w:ascii="Times New Roman" w:hAnsi="Times New Roman" w:cs="Times New Roman"/>
          <w:sz w:val="24"/>
          <w:szCs w:val="24"/>
          <w:lang w:val="uk-UA"/>
        </w:rPr>
        <w:t>·</w:t>
      </w:r>
      <w:r w:rsidR="00086F9F" w:rsidRPr="00DE5157">
        <w:rPr>
          <w:rFonts w:ascii="Times New Roman" w:hAnsi="Times New Roman" w:cs="Times New Roman"/>
          <w:sz w:val="24"/>
          <w:szCs w:val="24"/>
          <w:lang w:val="uk-UA"/>
        </w:rPr>
        <w:t>10</w:t>
      </w:r>
      <w:r w:rsidR="00086F9F" w:rsidRPr="00DE5157">
        <w:rPr>
          <w:rFonts w:ascii="Times New Roman" w:hAnsi="Times New Roman" w:cs="Times New Roman"/>
          <w:sz w:val="24"/>
          <w:szCs w:val="24"/>
          <w:vertAlign w:val="superscript"/>
          <w:lang w:val="uk-UA"/>
        </w:rPr>
        <w:t>-6</w:t>
      </w:r>
      <w:r w:rsidR="00086F9F" w:rsidRPr="00DE5157">
        <w:rPr>
          <w:rFonts w:ascii="Times New Roman" w:hAnsi="Times New Roman" w:cs="Times New Roman"/>
          <w:sz w:val="24"/>
          <w:szCs w:val="24"/>
          <w:lang w:val="uk-UA"/>
        </w:rPr>
        <w:t xml:space="preserve"> на рік;</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б) ймовірність </w:t>
      </w:r>
      <w:r w:rsidR="00102EB6" w:rsidRPr="00DE5157">
        <w:rPr>
          <w:rFonts w:ascii="Times New Roman" w:hAnsi="Times New Roman" w:cs="Times New Roman"/>
          <w:sz w:val="24"/>
          <w:szCs w:val="24"/>
          <w:lang w:val="uk-UA"/>
        </w:rPr>
        <w:t xml:space="preserve">займання пари </w:t>
      </w:r>
      <w:r w:rsidRPr="00DE5157">
        <w:rPr>
          <w:rFonts w:ascii="Times New Roman" w:hAnsi="Times New Roman" w:cs="Times New Roman"/>
          <w:sz w:val="24"/>
          <w:szCs w:val="24"/>
          <w:lang w:val="uk-UA"/>
        </w:rPr>
        <w:t>пального через деякий час спалаху (вибуху) Q</w:t>
      </w:r>
      <w:r w:rsidRPr="00DE5157">
        <w:rPr>
          <w:rFonts w:ascii="Times New Roman" w:hAnsi="Times New Roman" w:cs="Times New Roman"/>
          <w:sz w:val="24"/>
          <w:szCs w:val="24"/>
          <w:vertAlign w:val="subscript"/>
          <w:lang w:val="uk-UA"/>
        </w:rPr>
        <w:t>Б2</w:t>
      </w:r>
      <w:r w:rsidRPr="00DE5157">
        <w:rPr>
          <w:rFonts w:ascii="Times New Roman" w:hAnsi="Times New Roman" w:cs="Times New Roman"/>
          <w:sz w:val="24"/>
          <w:szCs w:val="24"/>
          <w:lang w:val="uk-UA"/>
        </w:rPr>
        <w:t xml:space="preserve"> = 2,9</w:t>
      </w:r>
      <w:r w:rsidR="00102EB6"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на рік;</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в) ймовірність спалаху (вибуху) парів бензину з утворенням ударної хвилі та надмірним тиском у фронті спалаху (вибуху) – Q</w:t>
      </w:r>
      <w:r w:rsidRPr="00DE5157">
        <w:rPr>
          <w:rFonts w:ascii="Times New Roman" w:hAnsi="Times New Roman" w:cs="Times New Roman"/>
          <w:sz w:val="24"/>
          <w:szCs w:val="24"/>
          <w:vertAlign w:val="subscript"/>
          <w:lang w:val="uk-UA"/>
        </w:rPr>
        <w:t>Б3</w:t>
      </w:r>
      <w:r w:rsidRPr="00DE5157">
        <w:rPr>
          <w:rFonts w:ascii="Times New Roman" w:hAnsi="Times New Roman" w:cs="Times New Roman"/>
          <w:sz w:val="24"/>
          <w:szCs w:val="24"/>
          <w:lang w:val="uk-UA"/>
        </w:rPr>
        <w:t xml:space="preserve"> = 4,8</w:t>
      </w:r>
      <w:r w:rsidR="00102EB6"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-7</w:t>
      </w:r>
      <w:r w:rsidRPr="00DE5157">
        <w:rPr>
          <w:rFonts w:ascii="Times New Roman" w:hAnsi="Times New Roman" w:cs="Times New Roman"/>
          <w:sz w:val="24"/>
          <w:szCs w:val="24"/>
          <w:lang w:val="uk-UA"/>
        </w:rPr>
        <w:t xml:space="preserve"> на рік.</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Різке збільшення потенційного ризику </w:t>
      </w:r>
      <w:r w:rsidR="00936853" w:rsidRPr="00DE5157">
        <w:rPr>
          <w:rFonts w:ascii="Times New Roman" w:hAnsi="Times New Roman" w:cs="Times New Roman"/>
          <w:sz w:val="24"/>
          <w:szCs w:val="24"/>
          <w:lang w:val="uk-UA"/>
        </w:rPr>
        <w:t>відбувається на</w:t>
      </w:r>
      <w:r w:rsidRPr="00DE5157">
        <w:rPr>
          <w:rFonts w:ascii="Times New Roman" w:hAnsi="Times New Roman" w:cs="Times New Roman"/>
          <w:sz w:val="24"/>
          <w:szCs w:val="24"/>
          <w:lang w:val="uk-UA"/>
        </w:rPr>
        <w:t xml:space="preserve"> межі аварійного розливу нафтопродукту, </w:t>
      </w:r>
      <w:r w:rsidR="00936853" w:rsidRPr="00DE5157">
        <w:rPr>
          <w:rFonts w:ascii="Times New Roman" w:hAnsi="Times New Roman" w:cs="Times New Roman"/>
          <w:sz w:val="24"/>
          <w:szCs w:val="24"/>
          <w:lang w:val="uk-UA"/>
        </w:rPr>
        <w:t>при цьому</w:t>
      </w:r>
      <w:r w:rsidRPr="00DE5157">
        <w:rPr>
          <w:rFonts w:ascii="Times New Roman" w:hAnsi="Times New Roman" w:cs="Times New Roman"/>
          <w:sz w:val="24"/>
          <w:szCs w:val="24"/>
          <w:lang w:val="uk-UA"/>
        </w:rPr>
        <w:t xml:space="preserve"> найбільше значення величини потенційного ризику Р</w:t>
      </w:r>
      <w:r w:rsidRPr="00DE5157">
        <w:rPr>
          <w:rFonts w:ascii="Times New Roman" w:hAnsi="Times New Roman" w:cs="Times New Roman"/>
          <w:sz w:val="24"/>
          <w:szCs w:val="24"/>
          <w:vertAlign w:val="subscript"/>
          <w:lang w:val="uk-UA"/>
        </w:rPr>
        <w:t>АЦ</w:t>
      </w:r>
      <w:r w:rsidRPr="00DE5157">
        <w:rPr>
          <w:rFonts w:ascii="Times New Roman" w:hAnsi="Times New Roman" w:cs="Times New Roman"/>
          <w:sz w:val="24"/>
          <w:szCs w:val="24"/>
          <w:lang w:val="uk-UA"/>
        </w:rPr>
        <w:t xml:space="preserve"> = 7,87</w:t>
      </w:r>
      <w:r w:rsidR="00936853"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на рік спостерігається </w:t>
      </w:r>
      <w:r w:rsidR="00936853" w:rsidRPr="00DE5157">
        <w:rPr>
          <w:rFonts w:ascii="Times New Roman" w:hAnsi="Times New Roman" w:cs="Times New Roman"/>
          <w:sz w:val="24"/>
          <w:szCs w:val="24"/>
          <w:lang w:val="uk-UA"/>
        </w:rPr>
        <w:t xml:space="preserve">в </w:t>
      </w:r>
      <w:r w:rsidRPr="00DE5157">
        <w:rPr>
          <w:rFonts w:ascii="Times New Roman" w:hAnsi="Times New Roman" w:cs="Times New Roman"/>
          <w:sz w:val="24"/>
          <w:szCs w:val="24"/>
          <w:lang w:val="uk-UA"/>
        </w:rPr>
        <w:t>місці виникнення аварії.</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i/>
          <w:sz w:val="24"/>
          <w:szCs w:val="24"/>
          <w:lang w:val="uk-UA"/>
        </w:rPr>
        <w:t>Дослідження загальної небезпеки аварій для персоналу по всій території нафтобази</w:t>
      </w:r>
      <w:r w:rsidRPr="00DE5157">
        <w:rPr>
          <w:rFonts w:ascii="Times New Roman" w:hAnsi="Times New Roman" w:cs="Times New Roman"/>
          <w:sz w:val="24"/>
          <w:szCs w:val="24"/>
          <w:lang w:val="uk-UA"/>
        </w:rPr>
        <w:t>. Розподіл потенційного ризику Р для всієї території нафтобази визначено з урахуванням розрахунків потенційного ризику виникнення та розвитку вище</w:t>
      </w:r>
      <w:r w:rsidR="00FD57AE" w:rsidRPr="00DE5157">
        <w:rPr>
          <w:rFonts w:ascii="Times New Roman" w:hAnsi="Times New Roman" w:cs="Times New Roman"/>
          <w:sz w:val="24"/>
          <w:szCs w:val="24"/>
          <w:lang w:val="uk-UA"/>
        </w:rPr>
        <w:t xml:space="preserve"> </w:t>
      </w:r>
      <w:r w:rsidRPr="00DE5157">
        <w:rPr>
          <w:rFonts w:ascii="Times New Roman" w:hAnsi="Times New Roman" w:cs="Times New Roman"/>
          <w:sz w:val="24"/>
          <w:szCs w:val="24"/>
          <w:lang w:val="uk-UA"/>
        </w:rPr>
        <w:t>викладених сценаріїв аварій. На основі закону об'єднання ймовірностей отримано значення загального потенційного ризику.</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lastRenderedPageBreak/>
        <w:t>Найбільше значення потенційного ризику Р у разі виникнення аварії на нафтобазі визначено на естакаді наливу автомобільних цистерн, і вона дорівнює 8,36</w:t>
      </w:r>
      <w:r w:rsidR="0012224E"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на рік.</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Для розрахунку ймовірності загибелі людини з-поміж персоналу нафтобази (індивідуальний пожежний ризик) R враховується ймовірність наявності персоналу на території нафтобази </w:t>
      </w:r>
      <w:proofErr w:type="spellStart"/>
      <w:r w:rsidRPr="00DE5157">
        <w:rPr>
          <w:rFonts w:ascii="Times New Roman" w:hAnsi="Times New Roman" w:cs="Times New Roman"/>
          <w:sz w:val="24"/>
          <w:szCs w:val="24"/>
          <w:lang w:val="uk-UA"/>
        </w:rPr>
        <w:t>qj</w:t>
      </w:r>
      <w:proofErr w:type="spellEnd"/>
      <w:r w:rsidRPr="00DE5157">
        <w:rPr>
          <w:rFonts w:ascii="Times New Roman" w:hAnsi="Times New Roman" w:cs="Times New Roman"/>
          <w:sz w:val="24"/>
          <w:szCs w:val="24"/>
          <w:lang w:val="uk-UA"/>
        </w:rPr>
        <w:t>. Таким чином, для кожного працівника нафтобази розраховується значення індивідуального ризику за формулою</w:t>
      </w:r>
    </w:p>
    <w:p w:rsidR="00042CF7" w:rsidRPr="00DE5157" w:rsidRDefault="004042A2" w:rsidP="00221554">
      <w:pPr>
        <w:spacing w:before="120" w:after="120" w:line="360" w:lineRule="auto"/>
        <w:ind w:firstLine="567"/>
        <w:jc w:val="center"/>
        <w:rPr>
          <w:rFonts w:ascii="Times New Roman" w:hAnsi="Times New Roman" w:cs="Times New Roman"/>
          <w:sz w:val="24"/>
          <w:szCs w:val="24"/>
          <w:vertAlign w:val="subscript"/>
          <w:lang w:val="uk-UA"/>
        </w:rPr>
      </w:pPr>
      <m:oMath>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R</m:t>
            </m:r>
          </m:e>
          <m:sub>
            <m:r>
              <w:rPr>
                <w:rFonts w:ascii="Cambria Math" w:eastAsiaTheme="minorEastAsia" w:hAnsi="Cambria Math" w:cs="Times New Roman"/>
                <w:sz w:val="24"/>
                <w:szCs w:val="24"/>
                <w:lang w:val="uk-UA"/>
              </w:rPr>
              <m:t>j</m:t>
            </m:r>
          </m:sub>
        </m:sSub>
        <m:r>
          <w:rPr>
            <w:rFonts w:ascii="Cambria Math" w:eastAsiaTheme="minorEastAsia" w:hAnsi="Cambria Math" w:cs="Times New Roman"/>
            <w:sz w:val="24"/>
            <w:szCs w:val="24"/>
            <w:lang w:val="uk-UA"/>
          </w:rPr>
          <m:t>=R</m:t>
        </m:r>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q</m:t>
            </m:r>
          </m:e>
          <m:sub>
            <m:r>
              <w:rPr>
                <w:rFonts w:ascii="Cambria Math" w:eastAsiaTheme="minorEastAsia" w:hAnsi="Cambria Math" w:cs="Times New Roman"/>
                <w:sz w:val="24"/>
                <w:szCs w:val="24"/>
                <w:lang w:val="uk-UA"/>
              </w:rPr>
              <m:t>j</m:t>
            </m:r>
          </m:sub>
        </m:sSub>
      </m:oMath>
      <w:r w:rsidR="00BA40D0" w:rsidRPr="00DE5157">
        <w:rPr>
          <w:rFonts w:ascii="Times New Roman" w:eastAsiaTheme="minorEastAsia" w:hAnsi="Times New Roman" w:cs="Times New Roman"/>
          <w:sz w:val="24"/>
          <w:szCs w:val="24"/>
          <w:lang w:val="uk-UA"/>
        </w:rPr>
        <w:t xml:space="preserve">   (4)</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З метою отримання значень територіального розподілу ймовірності </w:t>
      </w:r>
      <w:proofErr w:type="spellStart"/>
      <w:r w:rsidRPr="00DE5157">
        <w:rPr>
          <w:rFonts w:ascii="Times New Roman" w:hAnsi="Times New Roman" w:cs="Times New Roman"/>
          <w:sz w:val="24"/>
          <w:szCs w:val="24"/>
          <w:lang w:val="uk-UA"/>
        </w:rPr>
        <w:t>qj</w:t>
      </w:r>
      <w:proofErr w:type="spellEnd"/>
      <w:r w:rsidRPr="00DE5157">
        <w:rPr>
          <w:rFonts w:ascii="Times New Roman" w:hAnsi="Times New Roman" w:cs="Times New Roman"/>
          <w:sz w:val="24"/>
          <w:szCs w:val="24"/>
          <w:lang w:val="uk-UA"/>
        </w:rPr>
        <w:t xml:space="preserve"> присутності j-го працівника на території нафтобази було проведено аналіз часу знаходження j-го працівника лише на відкритому просторі на території нафтобази при виконанні обов'язків з обслуговування технологічного обладнання, а також отримано результати ро</w:t>
      </w:r>
      <w:r w:rsidR="00042CF7" w:rsidRPr="00DE5157">
        <w:rPr>
          <w:rFonts w:ascii="Times New Roman" w:hAnsi="Times New Roman" w:cs="Times New Roman"/>
          <w:sz w:val="24"/>
          <w:szCs w:val="24"/>
          <w:lang w:val="uk-UA"/>
        </w:rPr>
        <w:t xml:space="preserve">зподілу часу </w:t>
      </w:r>
      <w:proofErr w:type="spellStart"/>
      <w:r w:rsidR="00042CF7" w:rsidRPr="00DE5157">
        <w:rPr>
          <w:rFonts w:ascii="Times New Roman" w:hAnsi="Times New Roman" w:cs="Times New Roman"/>
          <w:sz w:val="24"/>
          <w:szCs w:val="24"/>
          <w:lang w:val="uk-UA"/>
        </w:rPr>
        <w:t>tj</w:t>
      </w:r>
      <w:proofErr w:type="spellEnd"/>
      <w:r w:rsidR="00042CF7" w:rsidRPr="00DE5157">
        <w:rPr>
          <w:rFonts w:ascii="Times New Roman" w:hAnsi="Times New Roman" w:cs="Times New Roman"/>
          <w:sz w:val="24"/>
          <w:szCs w:val="24"/>
          <w:lang w:val="uk-UA"/>
        </w:rPr>
        <w:t>. присутності j-</w:t>
      </w:r>
      <w:r w:rsidRPr="00DE5157">
        <w:rPr>
          <w:rFonts w:ascii="Times New Roman" w:hAnsi="Times New Roman" w:cs="Times New Roman"/>
          <w:sz w:val="24"/>
          <w:szCs w:val="24"/>
          <w:lang w:val="uk-UA"/>
        </w:rPr>
        <w:t xml:space="preserve">го персоналу на території </w:t>
      </w:r>
      <w:r w:rsidR="0012224E" w:rsidRPr="00DE5157">
        <w:rPr>
          <w:rFonts w:ascii="Times New Roman" w:hAnsi="Times New Roman" w:cs="Times New Roman"/>
          <w:sz w:val="24"/>
          <w:szCs w:val="24"/>
          <w:lang w:val="uk-UA"/>
        </w:rPr>
        <w:t>об’єкту, що досліджується. Для цього</w:t>
      </w:r>
      <w:r w:rsidRPr="00DE5157">
        <w:rPr>
          <w:rFonts w:ascii="Times New Roman" w:hAnsi="Times New Roman" w:cs="Times New Roman"/>
          <w:sz w:val="24"/>
          <w:szCs w:val="24"/>
          <w:lang w:val="uk-UA"/>
        </w:rPr>
        <w:t xml:space="preserve"> </w:t>
      </w:r>
      <w:proofErr w:type="spellStart"/>
      <w:r w:rsidRPr="00DE5157">
        <w:rPr>
          <w:rFonts w:ascii="Times New Roman" w:hAnsi="Times New Roman" w:cs="Times New Roman"/>
          <w:sz w:val="24"/>
          <w:szCs w:val="24"/>
          <w:lang w:val="uk-UA"/>
        </w:rPr>
        <w:t>використов</w:t>
      </w:r>
      <w:r w:rsidR="0012224E" w:rsidRPr="00DE5157">
        <w:rPr>
          <w:rFonts w:ascii="Times New Roman" w:hAnsi="Times New Roman" w:cs="Times New Roman"/>
          <w:sz w:val="24"/>
          <w:szCs w:val="24"/>
          <w:lang w:val="uk-UA"/>
        </w:rPr>
        <w:t>уваласьнаступна</w:t>
      </w:r>
      <w:proofErr w:type="spellEnd"/>
      <w:r w:rsidR="0012224E" w:rsidRPr="00DE5157">
        <w:rPr>
          <w:rFonts w:ascii="Times New Roman" w:hAnsi="Times New Roman" w:cs="Times New Roman"/>
          <w:sz w:val="24"/>
          <w:szCs w:val="24"/>
          <w:lang w:val="uk-UA"/>
        </w:rPr>
        <w:t xml:space="preserve"> </w:t>
      </w:r>
      <w:r w:rsidR="00005243" w:rsidRPr="00DE5157">
        <w:rPr>
          <w:rFonts w:ascii="Times New Roman" w:hAnsi="Times New Roman" w:cs="Times New Roman"/>
          <w:sz w:val="24"/>
          <w:szCs w:val="24"/>
          <w:lang w:val="uk-UA"/>
        </w:rPr>
        <w:t xml:space="preserve"> залежність</w:t>
      </w:r>
    </w:p>
    <w:p w:rsidR="00221554" w:rsidRPr="00DE5157" w:rsidRDefault="004042A2" w:rsidP="00BA40D0">
      <w:pPr>
        <w:spacing w:before="120" w:after="120"/>
        <w:jc w:val="center"/>
        <w:rPr>
          <w:rFonts w:ascii="Times New Roman" w:eastAsiaTheme="minorEastAsia" w:hAnsi="Times New Roman" w:cs="Times New Roman"/>
          <w:sz w:val="24"/>
          <w:szCs w:val="24"/>
          <w:lang w:val="uk-UA"/>
        </w:rPr>
      </w:pPr>
      <m:oMath>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q</m:t>
            </m:r>
          </m:e>
          <m:sub>
            <m:r>
              <w:rPr>
                <w:rFonts w:ascii="Cambria Math" w:eastAsiaTheme="minorEastAsia" w:hAnsi="Cambria Math" w:cs="Times New Roman"/>
                <w:sz w:val="24"/>
                <w:szCs w:val="24"/>
                <w:lang w:val="uk-UA"/>
              </w:rPr>
              <m:t>j</m:t>
            </m:r>
          </m:sub>
        </m:sSub>
        <m:r>
          <w:rPr>
            <w:rFonts w:ascii="Cambria Math" w:eastAsiaTheme="minorEastAsia" w:hAnsi="Cambria Math" w:cs="Times New Roman"/>
            <w:sz w:val="24"/>
            <w:szCs w:val="24"/>
            <w:lang w:val="uk-UA"/>
          </w:rPr>
          <m:t>=</m:t>
        </m:r>
        <m:f>
          <m:fPr>
            <m:ctrlPr>
              <w:rPr>
                <w:rFonts w:ascii="Cambria Math" w:eastAsiaTheme="minorEastAsia" w:hAnsi="Cambria Math" w:cs="Times New Roman"/>
                <w:i/>
                <w:sz w:val="24"/>
                <w:szCs w:val="24"/>
                <w:lang w:val="uk-UA"/>
              </w:rPr>
            </m:ctrlPr>
          </m:fPr>
          <m:num>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t</m:t>
                </m:r>
              </m:e>
              <m:sub>
                <m:r>
                  <w:rPr>
                    <w:rFonts w:ascii="Cambria Math" w:eastAsiaTheme="minorEastAsia" w:hAnsi="Cambria Math" w:cs="Times New Roman"/>
                    <w:sz w:val="24"/>
                    <w:szCs w:val="24"/>
                    <w:lang w:val="uk-UA"/>
                  </w:rPr>
                  <m:t>j</m:t>
                </m:r>
              </m:sub>
            </m:sSub>
          </m:num>
          <m:den>
            <m:r>
              <w:rPr>
                <w:rFonts w:ascii="Cambria Math" w:eastAsiaTheme="minorEastAsia" w:hAnsi="Cambria Math" w:cs="Times New Roman"/>
                <w:sz w:val="24"/>
                <w:szCs w:val="24"/>
                <w:lang w:val="uk-UA"/>
              </w:rPr>
              <m:t>24</m:t>
            </m:r>
          </m:den>
        </m:f>
      </m:oMath>
      <w:r w:rsidR="00BA40D0" w:rsidRPr="00DE5157">
        <w:rPr>
          <w:rFonts w:ascii="Times New Roman" w:eastAsiaTheme="minorEastAsia" w:hAnsi="Times New Roman" w:cs="Times New Roman"/>
          <w:sz w:val="24"/>
          <w:szCs w:val="24"/>
          <w:lang w:val="uk-UA"/>
        </w:rPr>
        <w:t xml:space="preserve">   (5)</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 xml:space="preserve">Розраховані територіальні розподіли ймовірності присутності персоналу </w:t>
      </w:r>
      <w:proofErr w:type="spellStart"/>
      <w:r w:rsidRPr="00DE5157">
        <w:rPr>
          <w:rFonts w:ascii="Times New Roman" w:hAnsi="Times New Roman" w:cs="Times New Roman"/>
          <w:sz w:val="24"/>
          <w:szCs w:val="24"/>
          <w:lang w:val="uk-UA"/>
        </w:rPr>
        <w:t>qj</w:t>
      </w:r>
      <w:proofErr w:type="spellEnd"/>
      <w:r w:rsidRPr="00DE5157">
        <w:rPr>
          <w:rFonts w:ascii="Times New Roman" w:hAnsi="Times New Roman" w:cs="Times New Roman"/>
          <w:sz w:val="24"/>
          <w:szCs w:val="24"/>
          <w:lang w:val="uk-UA"/>
        </w:rPr>
        <w:t xml:space="preserve"> дозволили визначити ймовірність знаходження однієї людини з-поміж персоналу в найбільш небезпечних точках на території об'єкта. Використовуючи отримані значення q, розраховані величини індивідуального пожежного ризику R та його територіальний розподіл.</w:t>
      </w:r>
    </w:p>
    <w:p w:rsidR="00086F9F" w:rsidRPr="00DE5157" w:rsidRDefault="00086F9F"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sz w:val="24"/>
          <w:szCs w:val="24"/>
          <w:lang w:val="uk-UA"/>
        </w:rPr>
        <w:t>Встановлено, що на території нафтобази найбільші величини індивідуального пожежного ризику R для персоналу нафтобази спостерігаються на залізничній естакаді розвантаження залізничних цистерн – 8</w:t>
      </w:r>
      <w:r w:rsidR="0012224E"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на рік та естакаді завантаження автомобільних цистерн - 7,87</w:t>
      </w:r>
      <w:r w:rsidR="0012224E" w:rsidRPr="00DE5157">
        <w:rPr>
          <w:rFonts w:ascii="Times New Roman" w:hAnsi="Times New Roman" w:cs="Times New Roman"/>
          <w:sz w:val="24"/>
          <w:szCs w:val="24"/>
          <w:lang w:val="uk-UA"/>
        </w:rPr>
        <w:t>·</w:t>
      </w:r>
      <w:r w:rsidRPr="00DE5157">
        <w:rPr>
          <w:rFonts w:ascii="Times New Roman" w:hAnsi="Times New Roman" w:cs="Times New Roman"/>
          <w:sz w:val="24"/>
          <w:szCs w:val="24"/>
          <w:lang w:val="uk-UA"/>
        </w:rPr>
        <w:t>10</w:t>
      </w:r>
      <w:r w:rsidRPr="00DE5157">
        <w:rPr>
          <w:rFonts w:ascii="Times New Roman" w:hAnsi="Times New Roman" w:cs="Times New Roman"/>
          <w:sz w:val="24"/>
          <w:szCs w:val="24"/>
          <w:vertAlign w:val="superscript"/>
          <w:lang w:val="uk-UA"/>
        </w:rPr>
        <w:t>-6</w:t>
      </w:r>
      <w:r w:rsidRPr="00DE5157">
        <w:rPr>
          <w:rFonts w:ascii="Times New Roman" w:hAnsi="Times New Roman" w:cs="Times New Roman"/>
          <w:sz w:val="24"/>
          <w:szCs w:val="24"/>
          <w:lang w:val="uk-UA"/>
        </w:rPr>
        <w:t xml:space="preserve"> на рік. При цьому </w:t>
      </w:r>
      <w:r w:rsidR="0012224E" w:rsidRPr="00DE5157">
        <w:rPr>
          <w:rFonts w:ascii="Times New Roman" w:hAnsi="Times New Roman" w:cs="Times New Roman"/>
          <w:sz w:val="24"/>
          <w:szCs w:val="24"/>
          <w:lang w:val="uk-UA"/>
        </w:rPr>
        <w:t>територія</w:t>
      </w:r>
      <w:r w:rsidRPr="00DE5157">
        <w:rPr>
          <w:rFonts w:ascii="Times New Roman" w:hAnsi="Times New Roman" w:cs="Times New Roman"/>
          <w:sz w:val="24"/>
          <w:szCs w:val="24"/>
          <w:lang w:val="uk-UA"/>
        </w:rPr>
        <w:t xml:space="preserve"> резервуарного парку </w:t>
      </w:r>
      <w:r w:rsidR="0012224E" w:rsidRPr="00DE5157">
        <w:rPr>
          <w:rFonts w:ascii="Times New Roman" w:hAnsi="Times New Roman" w:cs="Times New Roman"/>
          <w:sz w:val="24"/>
          <w:szCs w:val="24"/>
          <w:lang w:val="uk-UA"/>
        </w:rPr>
        <w:t>характеризується</w:t>
      </w:r>
      <w:r w:rsidRPr="00DE5157">
        <w:rPr>
          <w:rFonts w:ascii="Times New Roman" w:hAnsi="Times New Roman" w:cs="Times New Roman"/>
          <w:sz w:val="24"/>
          <w:szCs w:val="24"/>
          <w:lang w:val="uk-UA"/>
        </w:rPr>
        <w:t xml:space="preserve"> низькими величинами індивідуального пожежного ризику.</w:t>
      </w:r>
    </w:p>
    <w:p w:rsidR="00005243" w:rsidRPr="00DE5157" w:rsidRDefault="00613604" w:rsidP="00C61CE0">
      <w:pPr>
        <w:spacing w:after="0" w:line="240" w:lineRule="auto"/>
        <w:ind w:firstLine="851"/>
        <w:jc w:val="both"/>
        <w:rPr>
          <w:rFonts w:ascii="Times New Roman" w:hAnsi="Times New Roman" w:cs="Times New Roman"/>
          <w:sz w:val="24"/>
          <w:szCs w:val="24"/>
          <w:lang w:val="uk-UA"/>
        </w:rPr>
      </w:pPr>
      <w:r w:rsidRPr="00DE5157">
        <w:rPr>
          <w:rFonts w:ascii="Times New Roman" w:hAnsi="Times New Roman" w:cs="Times New Roman"/>
          <w:b/>
          <w:i/>
          <w:sz w:val="24"/>
          <w:szCs w:val="24"/>
          <w:lang w:val="uk-UA"/>
        </w:rPr>
        <w:t>Висновки</w:t>
      </w:r>
      <w:r w:rsidRPr="00DE5157">
        <w:rPr>
          <w:rFonts w:ascii="Times New Roman" w:hAnsi="Times New Roman" w:cs="Times New Roman"/>
          <w:sz w:val="24"/>
          <w:szCs w:val="24"/>
          <w:lang w:val="uk-UA"/>
        </w:rPr>
        <w:t>.</w:t>
      </w:r>
      <w:r w:rsidR="004042A2">
        <w:rPr>
          <w:rFonts w:ascii="Times New Roman" w:hAnsi="Times New Roman" w:cs="Times New Roman"/>
          <w:sz w:val="24"/>
          <w:szCs w:val="24"/>
          <w:lang w:val="uk-UA"/>
        </w:rPr>
        <w:t xml:space="preserve"> </w:t>
      </w:r>
      <w:bookmarkStart w:id="0" w:name="_GoBack"/>
      <w:bookmarkEnd w:id="0"/>
      <w:r w:rsidR="00086F9F" w:rsidRPr="00DE5157">
        <w:rPr>
          <w:rFonts w:ascii="Times New Roman" w:hAnsi="Times New Roman" w:cs="Times New Roman"/>
          <w:sz w:val="24"/>
          <w:szCs w:val="24"/>
          <w:lang w:val="uk-UA"/>
        </w:rPr>
        <w:t xml:space="preserve">Таким чином, найбільші значення індивідуального пожежного ризику для людей </w:t>
      </w:r>
      <w:r w:rsidR="0012224E" w:rsidRPr="00DE5157">
        <w:rPr>
          <w:rFonts w:ascii="Times New Roman" w:hAnsi="Times New Roman" w:cs="Times New Roman"/>
          <w:sz w:val="24"/>
          <w:szCs w:val="24"/>
          <w:lang w:val="uk-UA"/>
        </w:rPr>
        <w:t>і</w:t>
      </w:r>
      <w:r w:rsidR="00086F9F" w:rsidRPr="00DE5157">
        <w:rPr>
          <w:rFonts w:ascii="Times New Roman" w:hAnsi="Times New Roman" w:cs="Times New Roman"/>
          <w:sz w:val="24"/>
          <w:szCs w:val="24"/>
          <w:lang w:val="uk-UA"/>
        </w:rPr>
        <w:t xml:space="preserve">з </w:t>
      </w:r>
      <w:r w:rsidR="0012224E" w:rsidRPr="00DE5157">
        <w:rPr>
          <w:rFonts w:ascii="Times New Roman" w:hAnsi="Times New Roman" w:cs="Times New Roman"/>
          <w:sz w:val="24"/>
          <w:szCs w:val="24"/>
          <w:lang w:val="uk-UA"/>
        </w:rPr>
        <w:t xml:space="preserve">числа </w:t>
      </w:r>
      <w:r w:rsidR="00086F9F" w:rsidRPr="00DE5157">
        <w:rPr>
          <w:rFonts w:ascii="Times New Roman" w:hAnsi="Times New Roman" w:cs="Times New Roman"/>
          <w:sz w:val="24"/>
          <w:szCs w:val="24"/>
          <w:lang w:val="uk-UA"/>
        </w:rPr>
        <w:t xml:space="preserve">персоналу </w:t>
      </w:r>
      <w:r w:rsidR="0012224E" w:rsidRPr="00DE5157">
        <w:rPr>
          <w:rFonts w:ascii="Times New Roman" w:hAnsi="Times New Roman" w:cs="Times New Roman"/>
          <w:sz w:val="24"/>
          <w:szCs w:val="24"/>
          <w:lang w:val="uk-UA"/>
        </w:rPr>
        <w:t>на</w:t>
      </w:r>
      <w:r w:rsidR="00086F9F" w:rsidRPr="00DE5157">
        <w:rPr>
          <w:rFonts w:ascii="Times New Roman" w:hAnsi="Times New Roman" w:cs="Times New Roman"/>
          <w:sz w:val="24"/>
          <w:szCs w:val="24"/>
          <w:lang w:val="uk-UA"/>
        </w:rPr>
        <w:t xml:space="preserve"> території нафтобази </w:t>
      </w:r>
      <w:r w:rsidR="0012224E" w:rsidRPr="00DE5157">
        <w:rPr>
          <w:rFonts w:ascii="Times New Roman" w:hAnsi="Times New Roman" w:cs="Times New Roman"/>
          <w:sz w:val="24"/>
          <w:szCs w:val="24"/>
          <w:lang w:val="uk-UA"/>
        </w:rPr>
        <w:t>це:</w:t>
      </w:r>
      <w:r w:rsidR="00086F9F" w:rsidRPr="00DE5157">
        <w:rPr>
          <w:rFonts w:ascii="Times New Roman" w:hAnsi="Times New Roman" w:cs="Times New Roman"/>
          <w:sz w:val="24"/>
          <w:szCs w:val="24"/>
          <w:lang w:val="uk-UA"/>
        </w:rPr>
        <w:t xml:space="preserve"> розвантажувально-навантажувальних естакад</w:t>
      </w:r>
      <w:r w:rsidR="0012224E" w:rsidRPr="00DE5157">
        <w:rPr>
          <w:rFonts w:ascii="Times New Roman" w:hAnsi="Times New Roman" w:cs="Times New Roman"/>
          <w:sz w:val="24"/>
          <w:szCs w:val="24"/>
          <w:lang w:val="uk-UA"/>
        </w:rPr>
        <w:t>и</w:t>
      </w:r>
      <w:r w:rsidR="00086F9F" w:rsidRPr="00DE5157">
        <w:rPr>
          <w:rFonts w:ascii="Times New Roman" w:hAnsi="Times New Roman" w:cs="Times New Roman"/>
          <w:sz w:val="24"/>
          <w:szCs w:val="24"/>
          <w:lang w:val="uk-UA"/>
        </w:rPr>
        <w:t xml:space="preserve"> для автомобільних та залізничних цистерн 8</w:t>
      </w:r>
      <w:r w:rsidR="0012224E" w:rsidRPr="00DE5157">
        <w:rPr>
          <w:rFonts w:ascii="Times New Roman" w:hAnsi="Times New Roman" w:cs="Times New Roman"/>
          <w:sz w:val="24"/>
          <w:szCs w:val="24"/>
          <w:lang w:val="uk-UA"/>
        </w:rPr>
        <w:t>·</w:t>
      </w:r>
      <w:r w:rsidR="00086F9F" w:rsidRPr="00DE5157">
        <w:rPr>
          <w:rFonts w:ascii="Times New Roman" w:hAnsi="Times New Roman" w:cs="Times New Roman"/>
          <w:sz w:val="24"/>
          <w:szCs w:val="24"/>
          <w:lang w:val="uk-UA"/>
        </w:rPr>
        <w:t>10</w:t>
      </w:r>
      <w:r w:rsidR="00086F9F" w:rsidRPr="00DE5157">
        <w:rPr>
          <w:rFonts w:ascii="Times New Roman" w:hAnsi="Times New Roman" w:cs="Times New Roman"/>
          <w:sz w:val="24"/>
          <w:szCs w:val="24"/>
          <w:vertAlign w:val="superscript"/>
          <w:lang w:val="uk-UA"/>
        </w:rPr>
        <w:t>-6</w:t>
      </w:r>
      <w:r w:rsidR="00086F9F" w:rsidRPr="00DE5157">
        <w:rPr>
          <w:rFonts w:ascii="Times New Roman" w:hAnsi="Times New Roman" w:cs="Times New Roman"/>
          <w:sz w:val="24"/>
          <w:szCs w:val="24"/>
          <w:lang w:val="uk-UA"/>
        </w:rPr>
        <w:t xml:space="preserve"> на рік. Зниження величини ризику для персоналу нафтобази можливе шляхом скорочення часу перебування працівників у найнебезпечніших точках за рахунок автоматизації технологічних процесів розвантаження, завантаження нафтопродуктів, у тому числі у розробці технічних заходів щодо обмеження площі розливів при аварійному виході нафтопродуктів.</w:t>
      </w:r>
    </w:p>
    <w:p w:rsidR="00C61CE0" w:rsidRPr="00DE5157" w:rsidRDefault="00C61CE0" w:rsidP="00C61CE0">
      <w:pPr>
        <w:spacing w:after="0" w:line="240" w:lineRule="auto"/>
        <w:ind w:firstLine="851"/>
        <w:jc w:val="both"/>
        <w:rPr>
          <w:rFonts w:ascii="Times New Roman" w:hAnsi="Times New Roman" w:cs="Times New Roman"/>
          <w:sz w:val="24"/>
          <w:szCs w:val="24"/>
          <w:lang w:val="uk-UA"/>
        </w:rPr>
      </w:pPr>
    </w:p>
    <w:p w:rsidR="000C4A0E" w:rsidRPr="00DE5157" w:rsidRDefault="000C4A0E" w:rsidP="00C61CE0">
      <w:pPr>
        <w:spacing w:after="0" w:line="240" w:lineRule="auto"/>
        <w:jc w:val="center"/>
        <w:rPr>
          <w:rFonts w:ascii="Times New Roman" w:eastAsia="Calibri" w:hAnsi="Times New Roman" w:cs="Times New Roman"/>
          <w:b/>
          <w:sz w:val="24"/>
          <w:szCs w:val="24"/>
          <w:lang w:val="uk-UA"/>
        </w:rPr>
      </w:pPr>
      <w:r w:rsidRPr="00DE5157">
        <w:rPr>
          <w:rFonts w:ascii="Times New Roman" w:eastAsia="Calibri" w:hAnsi="Times New Roman" w:cs="Times New Roman"/>
          <w:b/>
          <w:sz w:val="24"/>
          <w:szCs w:val="24"/>
          <w:lang w:val="uk-UA"/>
        </w:rPr>
        <w:t>ПЕРЕЛІК ПОСИЛАНЬ</w:t>
      </w:r>
    </w:p>
    <w:p w:rsidR="000C4A0E" w:rsidRPr="00DE5157" w:rsidRDefault="000C4A0E" w:rsidP="00C154EB">
      <w:pPr>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R.L.P. </w:t>
      </w:r>
      <w:proofErr w:type="spellStart"/>
      <w:r w:rsidRPr="00DE5157">
        <w:rPr>
          <w:rFonts w:ascii="Times New Roman" w:eastAsia="Calibri" w:hAnsi="Times New Roman" w:cs="Times New Roman"/>
          <w:sz w:val="24"/>
          <w:szCs w:val="24"/>
          <w:lang w:val="uk-UA"/>
        </w:rPr>
        <w:t>Custer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B.J. </w:t>
      </w:r>
      <w:proofErr w:type="spellStart"/>
      <w:r w:rsidRPr="00DE5157">
        <w:rPr>
          <w:rFonts w:ascii="Times New Roman" w:eastAsia="Calibri" w:hAnsi="Times New Roman" w:cs="Times New Roman"/>
          <w:sz w:val="24"/>
          <w:szCs w:val="24"/>
          <w:lang w:val="uk-UA"/>
        </w:rPr>
        <w:t>Meacham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Introduction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Performance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Based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Society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Protection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National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Protection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Association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Quincy</w:t>
      </w:r>
      <w:proofErr w:type="spellEnd"/>
      <w:r w:rsidRPr="00DE5157">
        <w:rPr>
          <w:rFonts w:ascii="Times New Roman" w:eastAsia="Calibri" w:hAnsi="Times New Roman" w:cs="Times New Roman"/>
          <w:sz w:val="24"/>
          <w:szCs w:val="24"/>
          <w:lang w:val="uk-UA"/>
        </w:rPr>
        <w:t xml:space="preserve">, MA (1997). </w:t>
      </w:r>
    </w:p>
    <w:p w:rsidR="000C4A0E" w:rsidRPr="00DE5157" w:rsidRDefault="000C4A0E" w:rsidP="00C154EB">
      <w:pPr>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S.E. </w:t>
      </w:r>
      <w:proofErr w:type="spellStart"/>
      <w:r w:rsidRPr="00DE5157">
        <w:rPr>
          <w:rFonts w:ascii="Times New Roman" w:eastAsia="Calibri" w:hAnsi="Times New Roman" w:cs="Times New Roman"/>
          <w:sz w:val="24"/>
          <w:szCs w:val="24"/>
          <w:lang w:val="uk-UA"/>
        </w:rPr>
        <w:t>Magnusson</w:t>
      </w:r>
      <w:proofErr w:type="spellEnd"/>
      <w:r w:rsidRPr="00DE5157">
        <w:rPr>
          <w:rFonts w:ascii="Times New Roman" w:eastAsia="Calibri" w:hAnsi="Times New Roman" w:cs="Times New Roman"/>
          <w:sz w:val="24"/>
          <w:szCs w:val="24"/>
          <w:lang w:val="uk-UA"/>
        </w:rPr>
        <w:t xml:space="preserve">, H. </w:t>
      </w:r>
      <w:proofErr w:type="spellStart"/>
      <w:r w:rsidRPr="00DE5157">
        <w:rPr>
          <w:rFonts w:ascii="Times New Roman" w:eastAsia="Calibri" w:hAnsi="Times New Roman" w:cs="Times New Roman"/>
          <w:sz w:val="24"/>
          <w:szCs w:val="24"/>
          <w:lang w:val="uk-UA"/>
        </w:rPr>
        <w:t>Frantzich</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K. </w:t>
      </w:r>
      <w:proofErr w:type="spellStart"/>
      <w:r w:rsidRPr="00DE5157">
        <w:rPr>
          <w:rFonts w:ascii="Times New Roman" w:eastAsia="Calibri" w:hAnsi="Times New Roman" w:cs="Times New Roman"/>
          <w:sz w:val="24"/>
          <w:szCs w:val="24"/>
          <w:lang w:val="uk-UA"/>
        </w:rPr>
        <w:t>Harada</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Based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Calculations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Uncertainty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Analysis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Verification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Department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102 Пожежна безпека, №41, 2022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Lund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University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Lund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Sweden</w:t>
      </w:r>
      <w:proofErr w:type="spellEnd"/>
      <w:r w:rsidRPr="00DE5157">
        <w:rPr>
          <w:rFonts w:ascii="Times New Roman" w:eastAsia="Calibri" w:hAnsi="Times New Roman" w:cs="Times New Roman"/>
          <w:sz w:val="24"/>
          <w:szCs w:val="24"/>
          <w:lang w:val="uk-UA"/>
        </w:rPr>
        <w:t xml:space="preserve"> (1995). </w:t>
      </w:r>
    </w:p>
    <w:p w:rsidR="000C4A0E" w:rsidRPr="00DE5157" w:rsidRDefault="000C4A0E" w:rsidP="00C154EB">
      <w:pPr>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 G.V. </w:t>
      </w:r>
      <w:proofErr w:type="spellStart"/>
      <w:r w:rsidRPr="00DE5157">
        <w:rPr>
          <w:rFonts w:ascii="Times New Roman" w:eastAsia="Calibri" w:hAnsi="Times New Roman" w:cs="Times New Roman"/>
          <w:sz w:val="24"/>
          <w:szCs w:val="24"/>
          <w:lang w:val="uk-UA"/>
        </w:rPr>
        <w:t>Hadjisophocleous</w:t>
      </w:r>
      <w:proofErr w:type="spellEnd"/>
      <w:r w:rsidRPr="00DE5157">
        <w:rPr>
          <w:rFonts w:ascii="Times New Roman" w:eastAsia="Calibri" w:hAnsi="Times New Roman" w:cs="Times New Roman"/>
          <w:sz w:val="24"/>
          <w:szCs w:val="24"/>
          <w:lang w:val="uk-UA"/>
        </w:rPr>
        <w:t xml:space="preserve">, D. </w:t>
      </w:r>
      <w:proofErr w:type="spellStart"/>
      <w:r w:rsidRPr="00DE5157">
        <w:rPr>
          <w:rFonts w:ascii="Times New Roman" w:eastAsia="Calibri" w:hAnsi="Times New Roman" w:cs="Times New Roman"/>
          <w:sz w:val="24"/>
          <w:szCs w:val="24"/>
          <w:lang w:val="uk-UA"/>
        </w:rPr>
        <w:t>Yung</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model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calculating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propapilities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smoke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hazard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from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multi-storey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buildings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Journal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Engr</w:t>
      </w:r>
      <w:proofErr w:type="spellEnd"/>
      <w:r w:rsidRPr="00DE5157">
        <w:rPr>
          <w:rFonts w:ascii="Times New Roman" w:eastAsia="Calibri" w:hAnsi="Times New Roman" w:cs="Times New Roman"/>
          <w:sz w:val="24"/>
          <w:szCs w:val="24"/>
          <w:lang w:val="uk-UA"/>
        </w:rPr>
        <w:t xml:space="preserve">, 4(2),1992, </w:t>
      </w:r>
      <w:proofErr w:type="spellStart"/>
      <w:r w:rsidRPr="00DE5157">
        <w:rPr>
          <w:rFonts w:ascii="Times New Roman" w:eastAsia="Calibri" w:hAnsi="Times New Roman" w:cs="Times New Roman"/>
          <w:sz w:val="24"/>
          <w:szCs w:val="24"/>
          <w:lang w:val="uk-UA"/>
        </w:rPr>
        <w:t>pp</w:t>
      </w:r>
      <w:proofErr w:type="spellEnd"/>
      <w:r w:rsidRPr="00DE5157">
        <w:rPr>
          <w:rFonts w:ascii="Times New Roman" w:eastAsia="Calibri" w:hAnsi="Times New Roman" w:cs="Times New Roman"/>
          <w:sz w:val="24"/>
          <w:szCs w:val="24"/>
          <w:lang w:val="uk-UA"/>
        </w:rPr>
        <w:t xml:space="preserve"> 67-80</w:t>
      </w:r>
    </w:p>
    <w:p w:rsidR="000C4A0E" w:rsidRPr="00DE5157" w:rsidRDefault="000C4A0E" w:rsidP="00C154EB">
      <w:pPr>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sz w:val="24"/>
          <w:szCs w:val="24"/>
          <w:lang w:val="uk-UA"/>
        </w:rPr>
      </w:pPr>
      <w:proofErr w:type="spellStart"/>
      <w:r w:rsidRPr="00DE5157">
        <w:rPr>
          <w:rFonts w:ascii="Times New Roman" w:eastAsia="Calibri" w:hAnsi="Times New Roman" w:cs="Times New Roman"/>
          <w:sz w:val="24"/>
          <w:szCs w:val="24"/>
          <w:lang w:val="uk-UA"/>
        </w:rPr>
        <w:t>Yung</w:t>
      </w:r>
      <w:proofErr w:type="spellEnd"/>
      <w:r w:rsidRPr="00DE5157">
        <w:rPr>
          <w:rFonts w:ascii="Times New Roman" w:eastAsia="Calibri" w:hAnsi="Times New Roman" w:cs="Times New Roman"/>
          <w:sz w:val="24"/>
          <w:szCs w:val="24"/>
          <w:lang w:val="uk-UA"/>
        </w:rPr>
        <w:t xml:space="preserve"> D., </w:t>
      </w:r>
      <w:proofErr w:type="spellStart"/>
      <w:r w:rsidRPr="00DE5157">
        <w:rPr>
          <w:rFonts w:ascii="Times New Roman" w:eastAsia="Calibri" w:hAnsi="Times New Roman" w:cs="Times New Roman"/>
          <w:sz w:val="24"/>
          <w:szCs w:val="24"/>
          <w:lang w:val="uk-UA"/>
        </w:rPr>
        <w:t>hadjisophocleous</w:t>
      </w:r>
      <w:proofErr w:type="spellEnd"/>
      <w:r w:rsidRPr="00DE5157">
        <w:rPr>
          <w:rFonts w:ascii="Times New Roman" w:eastAsia="Calibri" w:hAnsi="Times New Roman" w:cs="Times New Roman"/>
          <w:sz w:val="24"/>
          <w:szCs w:val="24"/>
          <w:lang w:val="uk-UA"/>
        </w:rPr>
        <w:t xml:space="preserve"> G.V., </w:t>
      </w:r>
      <w:proofErr w:type="spellStart"/>
      <w:r w:rsidRPr="00DE5157">
        <w:rPr>
          <w:rFonts w:ascii="Times New Roman" w:eastAsia="Calibri" w:hAnsi="Times New Roman" w:cs="Times New Roman"/>
          <w:sz w:val="24"/>
          <w:szCs w:val="24"/>
          <w:lang w:val="uk-UA"/>
        </w:rPr>
        <w:t>Yager</w:t>
      </w:r>
      <w:proofErr w:type="spellEnd"/>
      <w:r w:rsidRPr="00DE5157">
        <w:rPr>
          <w:rFonts w:ascii="Times New Roman" w:eastAsia="Calibri" w:hAnsi="Times New Roman" w:cs="Times New Roman"/>
          <w:sz w:val="24"/>
          <w:szCs w:val="24"/>
          <w:lang w:val="uk-UA"/>
        </w:rPr>
        <w:t xml:space="preserve"> B. </w:t>
      </w:r>
      <w:proofErr w:type="spellStart"/>
      <w:r w:rsidRPr="00DE5157">
        <w:rPr>
          <w:rFonts w:ascii="Times New Roman" w:eastAsia="Calibri" w:hAnsi="Times New Roman" w:cs="Times New Roman"/>
          <w:sz w:val="24"/>
          <w:szCs w:val="24"/>
          <w:lang w:val="uk-UA"/>
        </w:rPr>
        <w:t>Case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study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use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FIRECAM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identify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costeffective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options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for</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large</w:t>
      </w:r>
      <w:proofErr w:type="spellEnd"/>
      <w:r w:rsidRPr="00DE5157">
        <w:rPr>
          <w:rFonts w:ascii="Times New Roman" w:eastAsia="Calibri" w:hAnsi="Times New Roman" w:cs="Times New Roman"/>
          <w:sz w:val="24"/>
          <w:szCs w:val="24"/>
          <w:lang w:val="uk-UA"/>
        </w:rPr>
        <w:t xml:space="preserve"> 40-storey </w:t>
      </w:r>
      <w:proofErr w:type="spellStart"/>
      <w:r w:rsidRPr="00DE5157">
        <w:rPr>
          <w:rFonts w:ascii="Times New Roman" w:eastAsia="Calibri" w:hAnsi="Times New Roman" w:cs="Times New Roman"/>
          <w:sz w:val="24"/>
          <w:szCs w:val="24"/>
          <w:lang w:val="uk-UA"/>
        </w:rPr>
        <w:t>office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building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Pacific</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Conference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International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Conference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Performance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Based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Codes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DesignMethods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Maui</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Hawaii</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May</w:t>
      </w:r>
      <w:proofErr w:type="spellEnd"/>
      <w:r w:rsidRPr="00DE5157">
        <w:rPr>
          <w:rFonts w:ascii="Times New Roman" w:eastAsia="Calibri" w:hAnsi="Times New Roman" w:cs="Times New Roman"/>
          <w:sz w:val="24"/>
          <w:szCs w:val="24"/>
          <w:lang w:val="uk-UA"/>
        </w:rPr>
        <w:t xml:space="preserve"> 07, 1998, pp.441-452 </w:t>
      </w:r>
    </w:p>
    <w:p w:rsidR="000C4A0E" w:rsidRPr="00DE5157" w:rsidRDefault="000C4A0E" w:rsidP="00C154EB">
      <w:pPr>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sz w:val="24"/>
          <w:szCs w:val="24"/>
          <w:lang w:val="uk-UA"/>
        </w:rPr>
      </w:pPr>
      <w:proofErr w:type="spellStart"/>
      <w:r w:rsidRPr="00DE5157">
        <w:rPr>
          <w:rFonts w:ascii="Times New Roman" w:eastAsia="Calibri" w:hAnsi="Times New Roman" w:cs="Times New Roman"/>
          <w:sz w:val="24"/>
          <w:szCs w:val="24"/>
          <w:lang w:val="uk-UA"/>
        </w:rPr>
        <w:t>Xiao-qian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Sun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Ming-chun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Luo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Assessment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Super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High-rise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Buildings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Procedia</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w:t>
      </w:r>
      <w:r w:rsidR="00E211FA"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Volume</w:t>
      </w:r>
      <w:proofErr w:type="spellEnd"/>
      <w:r w:rsidRPr="00DE5157">
        <w:rPr>
          <w:rFonts w:ascii="Times New Roman" w:eastAsia="Calibri" w:hAnsi="Times New Roman" w:cs="Times New Roman"/>
          <w:sz w:val="24"/>
          <w:szCs w:val="24"/>
          <w:lang w:val="uk-UA"/>
        </w:rPr>
        <w:t xml:space="preserve"> 71, 2014, </w:t>
      </w:r>
      <w:proofErr w:type="spellStart"/>
      <w:r w:rsidRPr="00DE5157">
        <w:rPr>
          <w:rFonts w:ascii="Times New Roman" w:eastAsia="Calibri" w:hAnsi="Times New Roman" w:cs="Times New Roman"/>
          <w:sz w:val="24"/>
          <w:szCs w:val="24"/>
          <w:lang w:val="uk-UA"/>
        </w:rPr>
        <w:t>Pр</w:t>
      </w:r>
      <w:proofErr w:type="spellEnd"/>
      <w:r w:rsidRPr="00DE5157">
        <w:rPr>
          <w:rFonts w:ascii="Times New Roman" w:eastAsia="Calibri" w:hAnsi="Times New Roman" w:cs="Times New Roman"/>
          <w:sz w:val="24"/>
          <w:szCs w:val="24"/>
          <w:lang w:val="uk-UA"/>
        </w:rPr>
        <w:t xml:space="preserve">. 492-501. </w:t>
      </w:r>
      <w:proofErr w:type="spellStart"/>
      <w:r w:rsidRPr="00DE5157">
        <w:rPr>
          <w:rFonts w:ascii="Times New Roman" w:eastAsia="Calibri" w:hAnsi="Times New Roman" w:cs="Times New Roman"/>
          <w:sz w:val="24"/>
          <w:szCs w:val="24"/>
          <w:lang w:val="uk-UA"/>
        </w:rPr>
        <w:t>Kuzyk</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Yemelianenko</w:t>
      </w:r>
      <w:proofErr w:type="spellEnd"/>
      <w:r w:rsidRPr="00DE5157">
        <w:rPr>
          <w:rFonts w:ascii="Times New Roman" w:eastAsia="Calibri" w:hAnsi="Times New Roman" w:cs="Times New Roman"/>
          <w:sz w:val="24"/>
          <w:szCs w:val="24"/>
          <w:lang w:val="uk-UA"/>
        </w:rPr>
        <w:t xml:space="preserve">, S. (2019). </w:t>
      </w:r>
    </w:p>
    <w:p w:rsidR="000C4A0E" w:rsidRPr="00DE5157" w:rsidRDefault="000C4A0E" w:rsidP="00C154EB">
      <w:pPr>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Ризик як характеристика стану пожежної безпеки. Пожежна безпека, 18, 101-106. </w:t>
      </w:r>
      <w:proofErr w:type="spellStart"/>
      <w:r w:rsidRPr="00DE5157">
        <w:rPr>
          <w:rFonts w:ascii="Times New Roman" w:eastAsia="Calibri" w:hAnsi="Times New Roman" w:cs="Times New Roman"/>
          <w:sz w:val="24"/>
          <w:szCs w:val="24"/>
          <w:lang w:val="uk-UA"/>
        </w:rPr>
        <w:t>Retrieved</w:t>
      </w:r>
      <w:proofErr w:type="spellEnd"/>
      <w:r w:rsidRPr="00DE5157">
        <w:rPr>
          <w:rFonts w:ascii="Times New Roman" w:eastAsia="Calibri" w:hAnsi="Times New Roman" w:cs="Times New Roman"/>
          <w:sz w:val="24"/>
          <w:szCs w:val="24"/>
          <w:lang w:val="uk-UA"/>
        </w:rPr>
        <w:t xml:space="preserve"> із journal.ldubgd.edu.ua/</w:t>
      </w:r>
      <w:proofErr w:type="spellStart"/>
      <w:r w:rsidRPr="00DE5157">
        <w:rPr>
          <w:rFonts w:ascii="Times New Roman" w:eastAsia="Calibri" w:hAnsi="Times New Roman" w:cs="Times New Roman"/>
          <w:sz w:val="24"/>
          <w:szCs w:val="24"/>
          <w:lang w:val="uk-UA"/>
        </w:rPr>
        <w:t>index.php</w:t>
      </w:r>
      <w:proofErr w:type="spellEnd"/>
      <w:r w:rsidRPr="00DE5157">
        <w:rPr>
          <w:rFonts w:ascii="Times New Roman" w:eastAsia="Calibri" w:hAnsi="Times New Roman" w:cs="Times New Roman"/>
          <w:sz w:val="24"/>
          <w:szCs w:val="24"/>
          <w:lang w:val="uk-UA"/>
        </w:rPr>
        <w:t>/PB/</w:t>
      </w:r>
      <w:proofErr w:type="spellStart"/>
      <w:r w:rsidRPr="00DE5157">
        <w:rPr>
          <w:rFonts w:ascii="Times New Roman" w:eastAsia="Calibri" w:hAnsi="Times New Roman" w:cs="Times New Roman"/>
          <w:sz w:val="24"/>
          <w:szCs w:val="24"/>
          <w:lang w:val="uk-UA"/>
        </w:rPr>
        <w:t>article</w:t>
      </w:r>
      <w:proofErr w:type="spellEnd"/>
      <w:r w:rsidRPr="00DE5157">
        <w:rPr>
          <w:rFonts w:ascii="Times New Roman" w:eastAsia="Calibri" w:hAnsi="Times New Roman" w:cs="Times New Roman"/>
          <w:sz w:val="24"/>
          <w:szCs w:val="24"/>
          <w:lang w:val="uk-UA"/>
        </w:rPr>
        <w:t>/</w:t>
      </w:r>
      <w:proofErr w:type="spellStart"/>
      <w:r w:rsidRPr="00DE5157">
        <w:rPr>
          <w:rFonts w:ascii="Times New Roman" w:eastAsia="Calibri" w:hAnsi="Times New Roman" w:cs="Times New Roman"/>
          <w:sz w:val="24"/>
          <w:szCs w:val="24"/>
          <w:lang w:val="uk-UA"/>
        </w:rPr>
        <w:t>view</w:t>
      </w:r>
      <w:proofErr w:type="spellEnd"/>
      <w:r w:rsidRPr="00DE5157">
        <w:rPr>
          <w:rFonts w:ascii="Times New Roman" w:eastAsia="Calibri" w:hAnsi="Times New Roman" w:cs="Times New Roman"/>
          <w:sz w:val="24"/>
          <w:szCs w:val="24"/>
          <w:lang w:val="uk-UA"/>
        </w:rPr>
        <w:t xml:space="preserve">/1057 </w:t>
      </w:r>
    </w:p>
    <w:p w:rsidR="000C4A0E" w:rsidRPr="00DE5157" w:rsidRDefault="000C4A0E" w:rsidP="00C154EB">
      <w:pPr>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sz w:val="24"/>
          <w:szCs w:val="24"/>
          <w:lang w:val="uk-UA"/>
        </w:rPr>
      </w:pP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Buildings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Part</w:t>
      </w:r>
      <w:proofErr w:type="spellEnd"/>
      <w:r w:rsidRPr="00DE5157">
        <w:rPr>
          <w:rFonts w:ascii="Times New Roman" w:eastAsia="Calibri" w:hAnsi="Times New Roman" w:cs="Times New Roman"/>
          <w:sz w:val="24"/>
          <w:szCs w:val="24"/>
          <w:lang w:val="uk-UA"/>
        </w:rPr>
        <w:t xml:space="preserve"> 1: </w:t>
      </w:r>
      <w:proofErr w:type="spellStart"/>
      <w:r w:rsidRPr="00DE5157">
        <w:rPr>
          <w:rFonts w:ascii="Times New Roman" w:eastAsia="Calibri" w:hAnsi="Times New Roman" w:cs="Times New Roman"/>
          <w:sz w:val="24"/>
          <w:szCs w:val="24"/>
          <w:lang w:val="uk-UA"/>
        </w:rPr>
        <w:t>Guide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Application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Principles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Table</w:t>
      </w:r>
      <w:proofErr w:type="spellEnd"/>
      <w:r w:rsidRPr="00DE5157">
        <w:rPr>
          <w:rFonts w:ascii="Times New Roman" w:eastAsia="Calibri" w:hAnsi="Times New Roman" w:cs="Times New Roman"/>
          <w:sz w:val="24"/>
          <w:szCs w:val="24"/>
          <w:lang w:val="uk-UA"/>
        </w:rPr>
        <w:t xml:space="preserve"> 21, </w:t>
      </w:r>
      <w:proofErr w:type="spellStart"/>
      <w:r w:rsidRPr="00DE5157">
        <w:rPr>
          <w:rFonts w:ascii="Times New Roman" w:eastAsia="Calibri" w:hAnsi="Times New Roman" w:cs="Times New Roman"/>
          <w:sz w:val="24"/>
          <w:szCs w:val="24"/>
          <w:lang w:val="uk-UA"/>
        </w:rPr>
        <w:t>British</w:t>
      </w:r>
      <w:proofErr w:type="spellEnd"/>
      <w:r w:rsidRPr="00DE5157">
        <w:rPr>
          <w:rFonts w:ascii="Times New Roman" w:eastAsia="Calibri" w:hAnsi="Times New Roman" w:cs="Times New Roman"/>
          <w:sz w:val="24"/>
          <w:szCs w:val="24"/>
          <w:lang w:val="uk-UA"/>
        </w:rPr>
        <w:t xml:space="preserve"> Standard </w:t>
      </w:r>
      <w:proofErr w:type="spellStart"/>
      <w:r w:rsidRPr="00DE5157">
        <w:rPr>
          <w:rFonts w:ascii="Times New Roman" w:eastAsia="Calibri" w:hAnsi="Times New Roman" w:cs="Times New Roman"/>
          <w:sz w:val="24"/>
          <w:szCs w:val="24"/>
          <w:lang w:val="uk-UA"/>
        </w:rPr>
        <w:t>Institutue</w:t>
      </w:r>
      <w:proofErr w:type="spellEnd"/>
      <w:r w:rsidRPr="00DE5157">
        <w:rPr>
          <w:rFonts w:ascii="Times New Roman" w:eastAsia="Calibri" w:hAnsi="Times New Roman" w:cs="Times New Roman"/>
          <w:sz w:val="24"/>
          <w:szCs w:val="24"/>
          <w:lang w:val="uk-UA"/>
        </w:rPr>
        <w:t xml:space="preserve">, DD240, </w:t>
      </w:r>
      <w:proofErr w:type="spellStart"/>
      <w:r w:rsidRPr="00DE5157">
        <w:rPr>
          <w:rFonts w:ascii="Times New Roman" w:eastAsia="Calibri" w:hAnsi="Times New Roman" w:cs="Times New Roman"/>
          <w:sz w:val="24"/>
          <w:szCs w:val="24"/>
          <w:lang w:val="uk-UA"/>
        </w:rPr>
        <w:t>London</w:t>
      </w:r>
      <w:proofErr w:type="spellEnd"/>
      <w:r w:rsidRPr="00DE5157">
        <w:rPr>
          <w:rFonts w:ascii="Times New Roman" w:eastAsia="Calibri" w:hAnsi="Times New Roman" w:cs="Times New Roman"/>
          <w:sz w:val="24"/>
          <w:szCs w:val="24"/>
          <w:lang w:val="uk-UA"/>
        </w:rPr>
        <w:t xml:space="preserve">, 1997. </w:t>
      </w:r>
    </w:p>
    <w:p w:rsidR="000C4A0E" w:rsidRPr="00DE5157" w:rsidRDefault="000C4A0E" w:rsidP="00C154EB">
      <w:pPr>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lastRenderedPageBreak/>
        <w:t>ДСТУ ISO 23932:2009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 xml:space="preserve"> – </w:t>
      </w:r>
      <w:proofErr w:type="spellStart"/>
      <w:r w:rsidRPr="00DE5157">
        <w:rPr>
          <w:rFonts w:ascii="Times New Roman" w:eastAsia="Calibri" w:hAnsi="Times New Roman" w:cs="Times New Roman"/>
          <w:sz w:val="24"/>
          <w:szCs w:val="24"/>
          <w:lang w:val="uk-UA"/>
        </w:rPr>
        <w:t>General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principles</w:t>
      </w:r>
      <w:proofErr w:type="spellEnd"/>
      <w:r w:rsidRPr="00DE5157">
        <w:rPr>
          <w:rFonts w:ascii="Times New Roman" w:eastAsia="Calibri" w:hAnsi="Times New Roman" w:cs="Times New Roman"/>
          <w:sz w:val="24"/>
          <w:szCs w:val="24"/>
          <w:lang w:val="uk-UA"/>
        </w:rPr>
        <w:t xml:space="preserve">». </w:t>
      </w:r>
    </w:p>
    <w:p w:rsidR="00FD57AE" w:rsidRPr="00DE5157" w:rsidRDefault="000C4A0E" w:rsidP="00C154EB">
      <w:pPr>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ISO 16733-1:2015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00005243"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Selection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scenarios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fires-Part</w:t>
      </w:r>
      <w:proofErr w:type="spellEnd"/>
      <w:r w:rsidRPr="00DE5157">
        <w:rPr>
          <w:rFonts w:ascii="Times New Roman" w:eastAsia="Calibri" w:hAnsi="Times New Roman" w:cs="Times New Roman"/>
          <w:sz w:val="24"/>
          <w:szCs w:val="24"/>
          <w:lang w:val="uk-UA"/>
        </w:rPr>
        <w:t xml:space="preserve"> 1: </w:t>
      </w:r>
      <w:proofErr w:type="spellStart"/>
      <w:r w:rsidRPr="00DE5157">
        <w:rPr>
          <w:rFonts w:ascii="Times New Roman" w:eastAsia="Calibri" w:hAnsi="Times New Roman" w:cs="Times New Roman"/>
          <w:sz w:val="24"/>
          <w:szCs w:val="24"/>
          <w:lang w:val="uk-UA"/>
        </w:rPr>
        <w:t>Selection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scenarios</w:t>
      </w:r>
      <w:proofErr w:type="spellEnd"/>
      <w:r w:rsidRPr="00DE5157">
        <w:rPr>
          <w:rFonts w:ascii="Times New Roman" w:eastAsia="Calibri" w:hAnsi="Times New Roman" w:cs="Times New Roman"/>
          <w:sz w:val="24"/>
          <w:szCs w:val="24"/>
          <w:lang w:val="uk-UA"/>
        </w:rPr>
        <w:t xml:space="preserve">». </w:t>
      </w:r>
    </w:p>
    <w:p w:rsidR="000C4A0E" w:rsidRPr="00DE5157" w:rsidRDefault="000C4A0E" w:rsidP="00C154EB">
      <w:pPr>
        <w:numPr>
          <w:ilvl w:val="0"/>
          <w:numId w:val="4"/>
        </w:numPr>
        <w:tabs>
          <w:tab w:val="left" w:pos="709"/>
          <w:tab w:val="left" w:pos="851"/>
          <w:tab w:val="left" w:pos="993"/>
          <w:tab w:val="left" w:pos="1134"/>
        </w:tabs>
        <w:spacing w:after="0" w:line="240" w:lineRule="auto"/>
        <w:ind w:left="0" w:firstLine="709"/>
        <w:contextualSpacing/>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ДСТУ 8828:2019 «Пожежна безпека. Загальні положення». </w:t>
      </w:r>
    </w:p>
    <w:p w:rsidR="000C4A0E" w:rsidRPr="00DE5157" w:rsidRDefault="000C4A0E" w:rsidP="00C154EB">
      <w:pPr>
        <w:numPr>
          <w:ilvl w:val="0"/>
          <w:numId w:val="4"/>
        </w:numPr>
        <w:tabs>
          <w:tab w:val="left" w:pos="709"/>
          <w:tab w:val="left" w:pos="851"/>
          <w:tab w:val="left" w:pos="993"/>
          <w:tab w:val="left" w:pos="1134"/>
        </w:tabs>
        <w:spacing w:after="0" w:line="240" w:lineRule="auto"/>
        <w:ind w:left="0" w:firstLine="709"/>
        <w:contextualSpacing/>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ДСТУ ISO 16732-1:2018 «Оцінювання пожежного ризику. Частина 1. Загальні положення». </w:t>
      </w:r>
    </w:p>
    <w:p w:rsidR="000C4A0E" w:rsidRPr="00DE5157" w:rsidRDefault="000C4A0E" w:rsidP="00C154EB">
      <w:pPr>
        <w:tabs>
          <w:tab w:val="left" w:pos="993"/>
        </w:tabs>
        <w:spacing w:after="0" w:line="240" w:lineRule="auto"/>
        <w:jc w:val="center"/>
        <w:rPr>
          <w:rFonts w:ascii="Times New Roman" w:eastAsia="Calibri" w:hAnsi="Times New Roman" w:cs="Times New Roman"/>
          <w:b/>
          <w:sz w:val="24"/>
          <w:szCs w:val="24"/>
          <w:lang w:val="uk-UA"/>
        </w:rPr>
      </w:pPr>
    </w:p>
    <w:p w:rsidR="000C4A0E" w:rsidRPr="00DE5157" w:rsidRDefault="00C61CE0" w:rsidP="000C4A0E">
      <w:pPr>
        <w:spacing w:after="0" w:line="240" w:lineRule="auto"/>
        <w:jc w:val="center"/>
        <w:rPr>
          <w:rFonts w:ascii="Times New Roman" w:eastAsia="Calibri" w:hAnsi="Times New Roman" w:cs="Times New Roman"/>
          <w:b/>
          <w:sz w:val="24"/>
          <w:szCs w:val="24"/>
          <w:lang w:val="uk-UA"/>
        </w:rPr>
      </w:pPr>
      <w:r w:rsidRPr="00DE5157">
        <w:rPr>
          <w:rFonts w:ascii="Times New Roman" w:eastAsia="Calibri" w:hAnsi="Times New Roman" w:cs="Times New Roman"/>
          <w:b/>
          <w:sz w:val="24"/>
          <w:szCs w:val="24"/>
          <w:lang w:val="uk-UA"/>
        </w:rPr>
        <w:t>REFERENCES</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1. R.L.P. </w:t>
      </w:r>
      <w:proofErr w:type="spellStart"/>
      <w:r w:rsidRPr="00DE5157">
        <w:rPr>
          <w:rFonts w:ascii="Times New Roman" w:eastAsia="Calibri" w:hAnsi="Times New Roman" w:cs="Times New Roman"/>
          <w:sz w:val="24"/>
          <w:szCs w:val="24"/>
          <w:lang w:val="uk-UA"/>
        </w:rPr>
        <w:t>Custer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B.J. </w:t>
      </w:r>
      <w:proofErr w:type="spellStart"/>
      <w:r w:rsidRPr="00DE5157">
        <w:rPr>
          <w:rFonts w:ascii="Times New Roman" w:eastAsia="Calibri" w:hAnsi="Times New Roman" w:cs="Times New Roman"/>
          <w:sz w:val="24"/>
          <w:szCs w:val="24"/>
          <w:lang w:val="uk-UA"/>
        </w:rPr>
        <w:t>Meacham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Introduction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Performance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Based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Society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Protection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National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Protection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Association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Quincy</w:t>
      </w:r>
      <w:proofErr w:type="spellEnd"/>
      <w:r w:rsidRPr="00DE5157">
        <w:rPr>
          <w:rFonts w:ascii="Times New Roman" w:eastAsia="Calibri" w:hAnsi="Times New Roman" w:cs="Times New Roman"/>
          <w:sz w:val="24"/>
          <w:szCs w:val="24"/>
          <w:lang w:val="uk-UA"/>
        </w:rPr>
        <w:t xml:space="preserve">, MA (1997). </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2. S.E. </w:t>
      </w:r>
      <w:proofErr w:type="spellStart"/>
      <w:r w:rsidRPr="00DE5157">
        <w:rPr>
          <w:rFonts w:ascii="Times New Roman" w:eastAsia="Calibri" w:hAnsi="Times New Roman" w:cs="Times New Roman"/>
          <w:sz w:val="24"/>
          <w:szCs w:val="24"/>
          <w:lang w:val="uk-UA"/>
        </w:rPr>
        <w:t>Magnusson</w:t>
      </w:r>
      <w:proofErr w:type="spellEnd"/>
      <w:r w:rsidRPr="00DE5157">
        <w:rPr>
          <w:rFonts w:ascii="Times New Roman" w:eastAsia="Calibri" w:hAnsi="Times New Roman" w:cs="Times New Roman"/>
          <w:sz w:val="24"/>
          <w:szCs w:val="24"/>
          <w:lang w:val="uk-UA"/>
        </w:rPr>
        <w:t xml:space="preserve">, H. </w:t>
      </w:r>
      <w:proofErr w:type="spellStart"/>
      <w:r w:rsidRPr="00DE5157">
        <w:rPr>
          <w:rFonts w:ascii="Times New Roman" w:eastAsia="Calibri" w:hAnsi="Times New Roman" w:cs="Times New Roman"/>
          <w:sz w:val="24"/>
          <w:szCs w:val="24"/>
          <w:lang w:val="uk-UA"/>
        </w:rPr>
        <w:t>Frantzich</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K. </w:t>
      </w:r>
      <w:proofErr w:type="spellStart"/>
      <w:r w:rsidRPr="00DE5157">
        <w:rPr>
          <w:rFonts w:ascii="Times New Roman" w:eastAsia="Calibri" w:hAnsi="Times New Roman" w:cs="Times New Roman"/>
          <w:sz w:val="24"/>
          <w:szCs w:val="24"/>
          <w:lang w:val="uk-UA"/>
        </w:rPr>
        <w:t>Harada</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Based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Calculations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Uncertainty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Analysis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Verification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Department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Lund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University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Lund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Sweden</w:t>
      </w:r>
      <w:proofErr w:type="spellEnd"/>
      <w:r w:rsidRPr="00DE5157">
        <w:rPr>
          <w:rFonts w:ascii="Times New Roman" w:eastAsia="Calibri" w:hAnsi="Times New Roman" w:cs="Times New Roman"/>
          <w:sz w:val="24"/>
          <w:szCs w:val="24"/>
          <w:lang w:val="uk-UA"/>
        </w:rPr>
        <w:t xml:space="preserve"> (1995). </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3. G.V. </w:t>
      </w:r>
      <w:proofErr w:type="spellStart"/>
      <w:r w:rsidRPr="00DE5157">
        <w:rPr>
          <w:rFonts w:ascii="Times New Roman" w:eastAsia="Calibri" w:hAnsi="Times New Roman" w:cs="Times New Roman"/>
          <w:sz w:val="24"/>
          <w:szCs w:val="24"/>
          <w:lang w:val="uk-UA"/>
        </w:rPr>
        <w:t>Hadjisophocleous</w:t>
      </w:r>
      <w:proofErr w:type="spellEnd"/>
      <w:r w:rsidRPr="00DE5157">
        <w:rPr>
          <w:rFonts w:ascii="Times New Roman" w:eastAsia="Calibri" w:hAnsi="Times New Roman" w:cs="Times New Roman"/>
          <w:sz w:val="24"/>
          <w:szCs w:val="24"/>
          <w:lang w:val="uk-UA"/>
        </w:rPr>
        <w:t xml:space="preserve">, D. </w:t>
      </w:r>
      <w:proofErr w:type="spellStart"/>
      <w:r w:rsidRPr="00DE5157">
        <w:rPr>
          <w:rFonts w:ascii="Times New Roman" w:eastAsia="Calibri" w:hAnsi="Times New Roman" w:cs="Times New Roman"/>
          <w:sz w:val="24"/>
          <w:szCs w:val="24"/>
          <w:lang w:val="uk-UA"/>
        </w:rPr>
        <w:t>Yung</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model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calculating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propapilities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smoke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hazard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from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multi-storey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buildings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Journal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Engr</w:t>
      </w:r>
      <w:proofErr w:type="spellEnd"/>
      <w:r w:rsidRPr="00DE5157">
        <w:rPr>
          <w:rFonts w:ascii="Times New Roman" w:eastAsia="Calibri" w:hAnsi="Times New Roman" w:cs="Times New Roman"/>
          <w:sz w:val="24"/>
          <w:szCs w:val="24"/>
          <w:lang w:val="uk-UA"/>
        </w:rPr>
        <w:t xml:space="preserve">, 4(2),1992, </w:t>
      </w:r>
      <w:proofErr w:type="spellStart"/>
      <w:r w:rsidRPr="00DE5157">
        <w:rPr>
          <w:rFonts w:ascii="Times New Roman" w:eastAsia="Calibri" w:hAnsi="Times New Roman" w:cs="Times New Roman"/>
          <w:sz w:val="24"/>
          <w:szCs w:val="24"/>
          <w:lang w:val="uk-UA"/>
        </w:rPr>
        <w:t>pp</w:t>
      </w:r>
      <w:proofErr w:type="spellEnd"/>
      <w:r w:rsidRPr="00DE5157">
        <w:rPr>
          <w:rFonts w:ascii="Times New Roman" w:eastAsia="Calibri" w:hAnsi="Times New Roman" w:cs="Times New Roman"/>
          <w:sz w:val="24"/>
          <w:szCs w:val="24"/>
          <w:lang w:val="uk-UA"/>
        </w:rPr>
        <w:t xml:space="preserve"> 67-80</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4. </w:t>
      </w:r>
      <w:proofErr w:type="spellStart"/>
      <w:r w:rsidRPr="00DE5157">
        <w:rPr>
          <w:rFonts w:ascii="Times New Roman" w:eastAsia="Calibri" w:hAnsi="Times New Roman" w:cs="Times New Roman"/>
          <w:sz w:val="24"/>
          <w:szCs w:val="24"/>
          <w:lang w:val="uk-UA"/>
        </w:rPr>
        <w:t>Yung</w:t>
      </w:r>
      <w:proofErr w:type="spellEnd"/>
      <w:r w:rsidRPr="00DE5157">
        <w:rPr>
          <w:rFonts w:ascii="Times New Roman" w:eastAsia="Calibri" w:hAnsi="Times New Roman" w:cs="Times New Roman"/>
          <w:sz w:val="24"/>
          <w:szCs w:val="24"/>
          <w:lang w:val="uk-UA"/>
        </w:rPr>
        <w:t xml:space="preserve"> D., </w:t>
      </w:r>
      <w:proofErr w:type="spellStart"/>
      <w:r w:rsidRPr="00DE5157">
        <w:rPr>
          <w:rFonts w:ascii="Times New Roman" w:eastAsia="Calibri" w:hAnsi="Times New Roman" w:cs="Times New Roman"/>
          <w:sz w:val="24"/>
          <w:szCs w:val="24"/>
          <w:lang w:val="uk-UA"/>
        </w:rPr>
        <w:t>hadjisophocleous</w:t>
      </w:r>
      <w:proofErr w:type="spellEnd"/>
      <w:r w:rsidRPr="00DE5157">
        <w:rPr>
          <w:rFonts w:ascii="Times New Roman" w:eastAsia="Calibri" w:hAnsi="Times New Roman" w:cs="Times New Roman"/>
          <w:sz w:val="24"/>
          <w:szCs w:val="24"/>
          <w:lang w:val="uk-UA"/>
        </w:rPr>
        <w:t xml:space="preserve"> G.V., </w:t>
      </w:r>
      <w:proofErr w:type="spellStart"/>
      <w:r w:rsidRPr="00DE5157">
        <w:rPr>
          <w:rFonts w:ascii="Times New Roman" w:eastAsia="Calibri" w:hAnsi="Times New Roman" w:cs="Times New Roman"/>
          <w:sz w:val="24"/>
          <w:szCs w:val="24"/>
          <w:lang w:val="uk-UA"/>
        </w:rPr>
        <w:t>Yager</w:t>
      </w:r>
      <w:proofErr w:type="spellEnd"/>
      <w:r w:rsidRPr="00DE5157">
        <w:rPr>
          <w:rFonts w:ascii="Times New Roman" w:eastAsia="Calibri" w:hAnsi="Times New Roman" w:cs="Times New Roman"/>
          <w:sz w:val="24"/>
          <w:szCs w:val="24"/>
          <w:lang w:val="uk-UA"/>
        </w:rPr>
        <w:t xml:space="preserve"> B. </w:t>
      </w:r>
      <w:proofErr w:type="spellStart"/>
      <w:r w:rsidRPr="00DE5157">
        <w:rPr>
          <w:rFonts w:ascii="Times New Roman" w:eastAsia="Calibri" w:hAnsi="Times New Roman" w:cs="Times New Roman"/>
          <w:sz w:val="24"/>
          <w:szCs w:val="24"/>
          <w:lang w:val="uk-UA"/>
        </w:rPr>
        <w:t>Case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study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use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FIRECAM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identify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cost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effective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options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for</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large</w:t>
      </w:r>
      <w:proofErr w:type="spellEnd"/>
      <w:r w:rsidRPr="00DE5157">
        <w:rPr>
          <w:rFonts w:ascii="Times New Roman" w:eastAsia="Calibri" w:hAnsi="Times New Roman" w:cs="Times New Roman"/>
          <w:sz w:val="24"/>
          <w:szCs w:val="24"/>
          <w:lang w:val="uk-UA"/>
        </w:rPr>
        <w:t xml:space="preserve"> 40-storey </w:t>
      </w:r>
      <w:proofErr w:type="spellStart"/>
      <w:r w:rsidRPr="00DE5157">
        <w:rPr>
          <w:rFonts w:ascii="Times New Roman" w:eastAsia="Calibri" w:hAnsi="Times New Roman" w:cs="Times New Roman"/>
          <w:sz w:val="24"/>
          <w:szCs w:val="24"/>
          <w:lang w:val="uk-UA"/>
        </w:rPr>
        <w:t>office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building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Pacific</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Conference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International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Conference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Performance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Based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Codes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000F1E01"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Methods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Maui</w:t>
      </w:r>
      <w:proofErr w:type="spellEnd"/>
      <w:r w:rsidRPr="00DE5157">
        <w:rPr>
          <w:rFonts w:ascii="Times New Roman" w:eastAsia="Calibri" w:hAnsi="Times New Roman" w:cs="Times New Roman"/>
          <w:sz w:val="24"/>
          <w:szCs w:val="24"/>
          <w:lang w:val="uk-UA"/>
        </w:rPr>
        <w:t>,</w:t>
      </w:r>
      <w:r w:rsidR="000F1E01"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Hawaii</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May</w:t>
      </w:r>
      <w:proofErr w:type="spellEnd"/>
      <w:r w:rsidRPr="00DE5157">
        <w:rPr>
          <w:rFonts w:ascii="Times New Roman" w:eastAsia="Calibri" w:hAnsi="Times New Roman" w:cs="Times New Roman"/>
          <w:sz w:val="24"/>
          <w:szCs w:val="24"/>
          <w:lang w:val="uk-UA"/>
        </w:rPr>
        <w:t xml:space="preserve"> 07, 1998, pp.441-452 </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5. </w:t>
      </w:r>
      <w:proofErr w:type="spellStart"/>
      <w:r w:rsidRPr="00DE5157">
        <w:rPr>
          <w:rFonts w:ascii="Times New Roman" w:eastAsia="Calibri" w:hAnsi="Times New Roman" w:cs="Times New Roman"/>
          <w:sz w:val="24"/>
          <w:szCs w:val="24"/>
          <w:lang w:val="uk-UA"/>
        </w:rPr>
        <w:t>Xiao-qian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Sun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Ming-chun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Luo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Assessment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Super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High-rise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Buildings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Procedia</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w:t>
      </w:r>
      <w:r w:rsidR="000F1E01"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Volume</w:t>
      </w:r>
      <w:proofErr w:type="spellEnd"/>
      <w:r w:rsidRPr="00DE5157">
        <w:rPr>
          <w:rFonts w:ascii="Times New Roman" w:eastAsia="Calibri" w:hAnsi="Times New Roman" w:cs="Times New Roman"/>
          <w:sz w:val="24"/>
          <w:szCs w:val="24"/>
          <w:lang w:val="uk-UA"/>
        </w:rPr>
        <w:t xml:space="preserve"> 71, 2014, </w:t>
      </w:r>
      <w:proofErr w:type="spellStart"/>
      <w:r w:rsidRPr="00DE5157">
        <w:rPr>
          <w:rFonts w:ascii="Times New Roman" w:eastAsia="Calibri" w:hAnsi="Times New Roman" w:cs="Times New Roman"/>
          <w:sz w:val="24"/>
          <w:szCs w:val="24"/>
          <w:lang w:val="uk-UA"/>
        </w:rPr>
        <w:t>Pages</w:t>
      </w:r>
      <w:proofErr w:type="spellEnd"/>
      <w:r w:rsidRPr="00DE5157">
        <w:rPr>
          <w:rFonts w:ascii="Times New Roman" w:eastAsia="Calibri" w:hAnsi="Times New Roman" w:cs="Times New Roman"/>
          <w:sz w:val="24"/>
          <w:szCs w:val="24"/>
          <w:lang w:val="uk-UA"/>
        </w:rPr>
        <w:t xml:space="preserve"> 492-501. </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6. </w:t>
      </w:r>
      <w:proofErr w:type="spellStart"/>
      <w:r w:rsidRPr="00DE5157">
        <w:rPr>
          <w:rFonts w:ascii="Times New Roman" w:eastAsia="Calibri" w:hAnsi="Times New Roman" w:cs="Times New Roman"/>
          <w:sz w:val="24"/>
          <w:szCs w:val="24"/>
          <w:lang w:val="uk-UA"/>
        </w:rPr>
        <w:t>Kuzyk</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Yemelianenko</w:t>
      </w:r>
      <w:proofErr w:type="spellEnd"/>
      <w:r w:rsidRPr="00DE5157">
        <w:rPr>
          <w:rFonts w:ascii="Times New Roman" w:eastAsia="Calibri" w:hAnsi="Times New Roman" w:cs="Times New Roman"/>
          <w:sz w:val="24"/>
          <w:szCs w:val="24"/>
          <w:lang w:val="uk-UA"/>
        </w:rPr>
        <w:t xml:space="preserve">, S. (2019). </w:t>
      </w:r>
      <w:proofErr w:type="spellStart"/>
      <w:r w:rsidRPr="00DE5157">
        <w:rPr>
          <w:rFonts w:ascii="Times New Roman" w:eastAsia="Calibri" w:hAnsi="Times New Roman" w:cs="Times New Roman"/>
          <w:sz w:val="24"/>
          <w:szCs w:val="24"/>
          <w:lang w:val="uk-UA"/>
        </w:rPr>
        <w:t>Risk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as</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characteristic</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state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Journal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18, 101-106. </w:t>
      </w:r>
      <w:proofErr w:type="spellStart"/>
      <w:r w:rsidRPr="00DE5157">
        <w:rPr>
          <w:rFonts w:ascii="Times New Roman" w:eastAsia="Calibri" w:hAnsi="Times New Roman" w:cs="Times New Roman"/>
          <w:sz w:val="24"/>
          <w:szCs w:val="24"/>
          <w:lang w:val="uk-UA"/>
        </w:rPr>
        <w:t>Retrieved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from</w:t>
      </w:r>
      <w:proofErr w:type="spellEnd"/>
      <w:r w:rsidRPr="00DE5157">
        <w:rPr>
          <w:rFonts w:ascii="Times New Roman" w:eastAsia="Calibri" w:hAnsi="Times New Roman" w:cs="Times New Roman"/>
          <w:sz w:val="24"/>
          <w:szCs w:val="24"/>
          <w:lang w:val="uk-UA"/>
        </w:rPr>
        <w:t xml:space="preserve"> </w:t>
      </w:r>
      <w:hyperlink r:id="rId6" w:history="1">
        <w:r w:rsidRPr="00DE5157">
          <w:rPr>
            <w:rFonts w:ascii="Times New Roman" w:eastAsia="Calibri" w:hAnsi="Times New Roman" w:cs="Times New Roman"/>
            <w:color w:val="000000" w:themeColor="text1"/>
            <w:sz w:val="24"/>
            <w:szCs w:val="24"/>
            <w:u w:val="single"/>
            <w:lang w:val="uk-UA"/>
          </w:rPr>
          <w:t xml:space="preserve">https://journal.ldubgd.edu.ua/index.php/PB/article/vi </w:t>
        </w:r>
        <w:proofErr w:type="spellStart"/>
        <w:r w:rsidRPr="00DE5157">
          <w:rPr>
            <w:rFonts w:ascii="Times New Roman" w:eastAsia="Calibri" w:hAnsi="Times New Roman" w:cs="Times New Roman"/>
            <w:color w:val="000000" w:themeColor="text1"/>
            <w:sz w:val="24"/>
            <w:szCs w:val="24"/>
            <w:u w:val="single"/>
            <w:lang w:val="uk-UA"/>
          </w:rPr>
          <w:t>ew</w:t>
        </w:r>
        <w:proofErr w:type="spellEnd"/>
        <w:r w:rsidRPr="00DE5157">
          <w:rPr>
            <w:rFonts w:ascii="Times New Roman" w:eastAsia="Calibri" w:hAnsi="Times New Roman" w:cs="Times New Roman"/>
            <w:color w:val="000000" w:themeColor="text1"/>
            <w:sz w:val="24"/>
            <w:szCs w:val="24"/>
            <w:u w:val="single"/>
            <w:lang w:val="uk-UA"/>
          </w:rPr>
          <w:t>/1057</w:t>
        </w:r>
      </w:hyperlink>
      <w:r w:rsidRPr="00DE5157">
        <w:rPr>
          <w:rFonts w:ascii="Times New Roman" w:eastAsia="Calibri" w:hAnsi="Times New Roman" w:cs="Times New Roman"/>
          <w:sz w:val="24"/>
          <w:szCs w:val="24"/>
          <w:lang w:val="uk-UA"/>
        </w:rPr>
        <w:t xml:space="preserve"> </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7.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Buildings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Part</w:t>
      </w:r>
      <w:proofErr w:type="spellEnd"/>
      <w:r w:rsidRPr="00DE5157">
        <w:rPr>
          <w:rFonts w:ascii="Times New Roman" w:eastAsia="Calibri" w:hAnsi="Times New Roman" w:cs="Times New Roman"/>
          <w:sz w:val="24"/>
          <w:szCs w:val="24"/>
          <w:lang w:val="uk-UA"/>
        </w:rPr>
        <w:t xml:space="preserve"> 1: </w:t>
      </w:r>
      <w:proofErr w:type="spellStart"/>
      <w:r w:rsidRPr="00DE5157">
        <w:rPr>
          <w:rFonts w:ascii="Times New Roman" w:eastAsia="Calibri" w:hAnsi="Times New Roman" w:cs="Times New Roman"/>
          <w:sz w:val="24"/>
          <w:szCs w:val="24"/>
          <w:lang w:val="uk-UA"/>
        </w:rPr>
        <w:t>Guide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Application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Principles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Table</w:t>
      </w:r>
      <w:proofErr w:type="spellEnd"/>
      <w:r w:rsidRPr="00DE5157">
        <w:rPr>
          <w:rFonts w:ascii="Times New Roman" w:eastAsia="Calibri" w:hAnsi="Times New Roman" w:cs="Times New Roman"/>
          <w:sz w:val="24"/>
          <w:szCs w:val="24"/>
          <w:lang w:val="uk-UA"/>
        </w:rPr>
        <w:t xml:space="preserve"> 21, </w:t>
      </w:r>
      <w:proofErr w:type="spellStart"/>
      <w:r w:rsidRPr="00DE5157">
        <w:rPr>
          <w:rFonts w:ascii="Times New Roman" w:eastAsia="Calibri" w:hAnsi="Times New Roman" w:cs="Times New Roman"/>
          <w:sz w:val="24"/>
          <w:szCs w:val="24"/>
          <w:lang w:val="uk-UA"/>
        </w:rPr>
        <w:t>British</w:t>
      </w:r>
      <w:proofErr w:type="spellEnd"/>
      <w:r w:rsidRPr="00DE5157">
        <w:rPr>
          <w:rFonts w:ascii="Times New Roman" w:eastAsia="Calibri" w:hAnsi="Times New Roman" w:cs="Times New Roman"/>
          <w:sz w:val="24"/>
          <w:szCs w:val="24"/>
          <w:lang w:val="uk-UA"/>
        </w:rPr>
        <w:t xml:space="preserve"> Standard </w:t>
      </w:r>
      <w:proofErr w:type="spellStart"/>
      <w:r w:rsidRPr="00DE5157">
        <w:rPr>
          <w:rFonts w:ascii="Times New Roman" w:eastAsia="Calibri" w:hAnsi="Times New Roman" w:cs="Times New Roman"/>
          <w:sz w:val="24"/>
          <w:szCs w:val="24"/>
          <w:lang w:val="uk-UA"/>
        </w:rPr>
        <w:t>Institutue</w:t>
      </w:r>
      <w:proofErr w:type="spellEnd"/>
      <w:r w:rsidRPr="00DE5157">
        <w:rPr>
          <w:rFonts w:ascii="Times New Roman" w:eastAsia="Calibri" w:hAnsi="Times New Roman" w:cs="Times New Roman"/>
          <w:sz w:val="24"/>
          <w:szCs w:val="24"/>
          <w:lang w:val="uk-UA"/>
        </w:rPr>
        <w:t xml:space="preserve">, DD240, </w:t>
      </w:r>
      <w:proofErr w:type="spellStart"/>
      <w:r w:rsidRPr="00DE5157">
        <w:rPr>
          <w:rFonts w:ascii="Times New Roman" w:eastAsia="Calibri" w:hAnsi="Times New Roman" w:cs="Times New Roman"/>
          <w:sz w:val="24"/>
          <w:szCs w:val="24"/>
          <w:lang w:val="uk-UA"/>
        </w:rPr>
        <w:t>London</w:t>
      </w:r>
      <w:proofErr w:type="spellEnd"/>
      <w:r w:rsidRPr="00DE5157">
        <w:rPr>
          <w:rFonts w:ascii="Times New Roman" w:eastAsia="Calibri" w:hAnsi="Times New Roman" w:cs="Times New Roman"/>
          <w:sz w:val="24"/>
          <w:szCs w:val="24"/>
          <w:lang w:val="uk-UA"/>
        </w:rPr>
        <w:t>, 1997.</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 8. DSTU ISO 23932:2009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 xml:space="preserve"> – </w:t>
      </w:r>
      <w:proofErr w:type="spellStart"/>
      <w:r w:rsidRPr="00DE5157">
        <w:rPr>
          <w:rFonts w:ascii="Times New Roman" w:eastAsia="Calibri" w:hAnsi="Times New Roman" w:cs="Times New Roman"/>
          <w:sz w:val="24"/>
          <w:szCs w:val="24"/>
          <w:lang w:val="uk-UA"/>
        </w:rPr>
        <w:t>General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principles</w:t>
      </w:r>
      <w:proofErr w:type="spellEnd"/>
      <w:r w:rsidRPr="00DE5157">
        <w:rPr>
          <w:rFonts w:ascii="Times New Roman" w:eastAsia="Calibri" w:hAnsi="Times New Roman" w:cs="Times New Roman"/>
          <w:sz w:val="24"/>
          <w:szCs w:val="24"/>
          <w:lang w:val="uk-UA"/>
        </w:rPr>
        <w:t>». 10. ISO 16733-1:2015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00005243"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Selection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scenarios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Part</w:t>
      </w:r>
      <w:proofErr w:type="spellEnd"/>
      <w:r w:rsidRPr="00DE5157">
        <w:rPr>
          <w:rFonts w:ascii="Times New Roman" w:eastAsia="Calibri" w:hAnsi="Times New Roman" w:cs="Times New Roman"/>
          <w:sz w:val="24"/>
          <w:szCs w:val="24"/>
          <w:lang w:val="uk-UA"/>
        </w:rPr>
        <w:t xml:space="preserve"> 1: </w:t>
      </w:r>
      <w:proofErr w:type="spellStart"/>
      <w:r w:rsidRPr="00DE5157">
        <w:rPr>
          <w:rFonts w:ascii="Times New Roman" w:eastAsia="Calibri" w:hAnsi="Times New Roman" w:cs="Times New Roman"/>
          <w:sz w:val="24"/>
          <w:szCs w:val="24"/>
          <w:lang w:val="uk-UA"/>
        </w:rPr>
        <w:t>Selection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scenarios</w:t>
      </w:r>
      <w:proofErr w:type="spellEnd"/>
      <w:r w:rsidRPr="00DE5157">
        <w:rPr>
          <w:rFonts w:ascii="Times New Roman" w:eastAsia="Calibri" w:hAnsi="Times New Roman" w:cs="Times New Roman"/>
          <w:sz w:val="24"/>
          <w:szCs w:val="24"/>
          <w:lang w:val="uk-UA"/>
        </w:rPr>
        <w:t xml:space="preserve">» </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9. ISO 16733-1:2015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00005243"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Selection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scenarios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Part</w:t>
      </w:r>
      <w:proofErr w:type="spellEnd"/>
      <w:r w:rsidRPr="00DE5157">
        <w:rPr>
          <w:rFonts w:ascii="Times New Roman" w:eastAsia="Calibri" w:hAnsi="Times New Roman" w:cs="Times New Roman"/>
          <w:sz w:val="24"/>
          <w:szCs w:val="24"/>
          <w:lang w:val="uk-UA"/>
        </w:rPr>
        <w:t xml:space="preserve"> 1: </w:t>
      </w:r>
      <w:proofErr w:type="spellStart"/>
      <w:r w:rsidRPr="00DE5157">
        <w:rPr>
          <w:rFonts w:ascii="Times New Roman" w:eastAsia="Calibri" w:hAnsi="Times New Roman" w:cs="Times New Roman"/>
          <w:sz w:val="24"/>
          <w:szCs w:val="24"/>
          <w:lang w:val="uk-UA"/>
        </w:rPr>
        <w:t>Selection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design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scenarios</w:t>
      </w:r>
      <w:proofErr w:type="spellEnd"/>
      <w:r w:rsidRPr="00DE5157">
        <w:rPr>
          <w:rFonts w:ascii="Times New Roman" w:eastAsia="Calibri" w:hAnsi="Times New Roman" w:cs="Times New Roman"/>
          <w:sz w:val="24"/>
          <w:szCs w:val="24"/>
          <w:lang w:val="uk-UA"/>
        </w:rPr>
        <w:t>»</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10. DSTU 8828:2019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General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principles</w:t>
      </w:r>
      <w:proofErr w:type="spellEnd"/>
      <w:r w:rsidRPr="00DE5157">
        <w:rPr>
          <w:rFonts w:ascii="Times New Roman" w:eastAsia="Calibri" w:hAnsi="Times New Roman" w:cs="Times New Roman"/>
          <w:sz w:val="24"/>
          <w:szCs w:val="24"/>
          <w:lang w:val="uk-UA"/>
        </w:rPr>
        <w:t xml:space="preserve">». </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11. DSTU ISO 16732-2:2018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engineering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assessment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Part</w:t>
      </w:r>
      <w:proofErr w:type="spellEnd"/>
      <w:r w:rsidRPr="00DE5157">
        <w:rPr>
          <w:rFonts w:ascii="Times New Roman" w:eastAsia="Calibri" w:hAnsi="Times New Roman" w:cs="Times New Roman"/>
          <w:sz w:val="24"/>
          <w:szCs w:val="24"/>
          <w:lang w:val="uk-UA"/>
        </w:rPr>
        <w:t xml:space="preserve"> 1. </w:t>
      </w:r>
      <w:proofErr w:type="spellStart"/>
      <w:r w:rsidRPr="00DE5157">
        <w:rPr>
          <w:rFonts w:ascii="Times New Roman" w:eastAsia="Calibri" w:hAnsi="Times New Roman" w:cs="Times New Roman"/>
          <w:sz w:val="24"/>
          <w:szCs w:val="24"/>
          <w:lang w:val="uk-UA"/>
        </w:rPr>
        <w:t>General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principles</w:t>
      </w:r>
      <w:proofErr w:type="spellEnd"/>
      <w:r w:rsidRPr="00DE5157">
        <w:rPr>
          <w:rFonts w:ascii="Times New Roman" w:eastAsia="Calibri" w:hAnsi="Times New Roman" w:cs="Times New Roman"/>
          <w:sz w:val="24"/>
          <w:szCs w:val="24"/>
          <w:lang w:val="uk-UA"/>
        </w:rPr>
        <w:t xml:space="preserve">". </w:t>
      </w:r>
    </w:p>
    <w:p w:rsidR="000C4A0E" w:rsidRPr="00DE5157" w:rsidRDefault="000C4A0E" w:rsidP="00C154EB">
      <w:pPr>
        <w:tabs>
          <w:tab w:val="left" w:pos="993"/>
        </w:tabs>
        <w:spacing w:after="0" w:line="240" w:lineRule="auto"/>
        <w:ind w:firstLine="709"/>
        <w:jc w:val="both"/>
        <w:rPr>
          <w:rFonts w:ascii="Times New Roman" w:eastAsia="Calibri" w:hAnsi="Times New Roman" w:cs="Times New Roman"/>
          <w:sz w:val="24"/>
          <w:szCs w:val="24"/>
          <w:lang w:val="uk-UA"/>
        </w:rPr>
      </w:pPr>
    </w:p>
    <w:p w:rsidR="000C4A0E" w:rsidRPr="00DE5157" w:rsidRDefault="000C4A0E" w:rsidP="000C4A0E">
      <w:pPr>
        <w:spacing w:after="0" w:line="240" w:lineRule="auto"/>
        <w:ind w:hanging="10"/>
        <w:jc w:val="center"/>
        <w:rPr>
          <w:rFonts w:ascii="Times New Roman" w:eastAsia="Times New Roman" w:hAnsi="Times New Roman" w:cs="Times New Roman"/>
          <w:b/>
          <w:sz w:val="24"/>
          <w:szCs w:val="24"/>
          <w:lang w:val="uk-UA"/>
        </w:rPr>
      </w:pPr>
    </w:p>
    <w:p w:rsidR="000C4A0E" w:rsidRPr="00DE5157" w:rsidRDefault="000C4A0E" w:rsidP="000C4A0E">
      <w:pPr>
        <w:spacing w:after="0" w:line="240" w:lineRule="auto"/>
        <w:ind w:hanging="10"/>
        <w:jc w:val="center"/>
        <w:rPr>
          <w:rFonts w:ascii="Times New Roman" w:eastAsia="Times New Roman" w:hAnsi="Times New Roman" w:cs="Times New Roman"/>
          <w:b/>
          <w:sz w:val="24"/>
          <w:szCs w:val="24"/>
          <w:lang w:val="uk-UA"/>
        </w:rPr>
      </w:pPr>
      <w:r w:rsidRPr="00DE5157">
        <w:rPr>
          <w:rFonts w:ascii="Times New Roman" w:eastAsia="Times New Roman" w:hAnsi="Times New Roman" w:cs="Times New Roman"/>
          <w:b/>
          <w:sz w:val="24"/>
          <w:szCs w:val="24"/>
          <w:lang w:val="uk-UA"/>
        </w:rPr>
        <w:t xml:space="preserve">A STUDY OF THE FIRE RISK VALUE IN TRANSPORTING AND STORING PETROLEUM PRODUCTS AT A TANK DEPOT </w:t>
      </w:r>
    </w:p>
    <w:p w:rsidR="000C4A0E" w:rsidRPr="00DE5157" w:rsidRDefault="000C4A0E" w:rsidP="000C4A0E">
      <w:pPr>
        <w:spacing w:after="0" w:line="240" w:lineRule="auto"/>
        <w:ind w:hanging="10"/>
        <w:jc w:val="center"/>
        <w:rPr>
          <w:rFonts w:ascii="Times New Roman" w:eastAsia="Times New Roman" w:hAnsi="Times New Roman" w:cs="Times New Roman"/>
          <w:b/>
          <w:i/>
          <w:sz w:val="24"/>
          <w:szCs w:val="24"/>
          <w:lang w:val="uk-UA"/>
        </w:rPr>
      </w:pPr>
    </w:p>
    <w:p w:rsidR="000C4A0E" w:rsidRPr="00DE5157" w:rsidRDefault="000C4A0E" w:rsidP="000C4A0E">
      <w:pPr>
        <w:spacing w:after="0" w:line="240" w:lineRule="auto"/>
        <w:ind w:hanging="10"/>
        <w:jc w:val="center"/>
        <w:rPr>
          <w:rFonts w:ascii="Calibri" w:eastAsia="Calibri" w:hAnsi="Calibri" w:cs="Times New Roman"/>
          <w:sz w:val="24"/>
          <w:szCs w:val="24"/>
          <w:lang w:val="uk-UA"/>
        </w:rPr>
      </w:pPr>
      <w:proofErr w:type="spellStart"/>
      <w:r w:rsidRPr="00DE5157">
        <w:rPr>
          <w:rFonts w:ascii="Times New Roman" w:eastAsia="Times New Roman" w:hAnsi="Times New Roman" w:cs="Times New Roman"/>
          <w:b/>
          <w:i/>
          <w:sz w:val="24"/>
          <w:szCs w:val="24"/>
          <w:lang w:val="uk-UA"/>
        </w:rPr>
        <w:t>Larisa</w:t>
      </w:r>
      <w:proofErr w:type="spellEnd"/>
      <w:r w:rsidRPr="00DE5157">
        <w:rPr>
          <w:rFonts w:ascii="Times New Roman" w:eastAsia="Times New Roman" w:hAnsi="Times New Roman" w:cs="Times New Roman"/>
          <w:b/>
          <w:i/>
          <w:sz w:val="24"/>
          <w:szCs w:val="24"/>
          <w:lang w:val="uk-UA"/>
        </w:rPr>
        <w:t xml:space="preserve"> KHATKOVA</w:t>
      </w:r>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Candidate</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of</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Pedagogical</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Sciences</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Associate</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Professor</w:t>
      </w:r>
      <w:proofErr w:type="spellEnd"/>
      <w:r w:rsidRPr="00DE5157">
        <w:rPr>
          <w:rFonts w:ascii="Times New Roman" w:eastAsia="Times New Roman" w:hAnsi="Times New Roman" w:cs="Times New Roman"/>
          <w:i/>
          <w:sz w:val="24"/>
          <w:szCs w:val="24"/>
          <w:lang w:val="uk-UA"/>
        </w:rPr>
        <w:t xml:space="preserve"> </w:t>
      </w:r>
    </w:p>
    <w:p w:rsidR="000C4A0E" w:rsidRPr="00DE5157" w:rsidRDefault="000C4A0E" w:rsidP="000C4A0E">
      <w:pPr>
        <w:spacing w:after="0" w:line="240" w:lineRule="auto"/>
        <w:ind w:hanging="10"/>
        <w:jc w:val="center"/>
        <w:rPr>
          <w:rFonts w:ascii="Calibri" w:eastAsia="Calibri" w:hAnsi="Calibri" w:cs="Times New Roman"/>
          <w:sz w:val="24"/>
          <w:szCs w:val="24"/>
          <w:lang w:val="uk-UA"/>
        </w:rPr>
      </w:pPr>
      <w:r w:rsidRPr="00DE5157">
        <w:rPr>
          <w:rFonts w:ascii="Times New Roman" w:eastAsia="Times New Roman" w:hAnsi="Times New Roman" w:cs="Times New Roman"/>
          <w:i/>
          <w:sz w:val="24"/>
          <w:szCs w:val="24"/>
          <w:lang w:val="uk-UA"/>
        </w:rPr>
        <w:t xml:space="preserve">(ORCID: 0000-0001-5140-0213), </w:t>
      </w:r>
    </w:p>
    <w:p w:rsidR="000C4A0E" w:rsidRPr="00DE5157" w:rsidRDefault="000C4A0E" w:rsidP="000C4A0E">
      <w:pPr>
        <w:spacing w:after="0" w:line="240" w:lineRule="auto"/>
        <w:ind w:hanging="10"/>
        <w:jc w:val="center"/>
        <w:rPr>
          <w:rFonts w:ascii="Calibri" w:eastAsia="Calibri" w:hAnsi="Calibri" w:cs="Times New Roman"/>
          <w:sz w:val="24"/>
          <w:szCs w:val="24"/>
          <w:lang w:val="uk-UA"/>
        </w:rPr>
      </w:pPr>
      <w:proofErr w:type="spellStart"/>
      <w:r w:rsidRPr="00DE5157">
        <w:rPr>
          <w:rFonts w:ascii="Times New Roman" w:eastAsia="Times New Roman" w:hAnsi="Times New Roman" w:cs="Times New Roman"/>
          <w:b/>
          <w:i/>
          <w:sz w:val="24"/>
          <w:szCs w:val="24"/>
          <w:lang w:val="uk-UA"/>
        </w:rPr>
        <w:t>Victoria</w:t>
      </w:r>
      <w:proofErr w:type="spellEnd"/>
      <w:r w:rsidRPr="00DE5157">
        <w:rPr>
          <w:rFonts w:ascii="Times New Roman" w:eastAsia="Times New Roman" w:hAnsi="Times New Roman" w:cs="Times New Roman"/>
          <w:b/>
          <w:i/>
          <w:sz w:val="24"/>
          <w:szCs w:val="24"/>
          <w:lang w:val="uk-UA"/>
        </w:rPr>
        <w:t xml:space="preserve"> DAGIL </w:t>
      </w:r>
      <w:r w:rsidRPr="00DE5157">
        <w:rPr>
          <w:rFonts w:ascii="Times New Roman" w:eastAsia="Times New Roman" w:hAnsi="Times New Roman" w:cs="Times New Roman"/>
          <w:i/>
          <w:sz w:val="24"/>
          <w:szCs w:val="24"/>
          <w:lang w:val="uk-UA"/>
        </w:rPr>
        <w:t xml:space="preserve">(ORCID: 0000-0001-7335-609Х), </w:t>
      </w:r>
    </w:p>
    <w:p w:rsidR="000C4A0E" w:rsidRPr="00DE5157" w:rsidRDefault="000C4A0E" w:rsidP="000C4A0E">
      <w:pPr>
        <w:spacing w:after="0" w:line="240" w:lineRule="auto"/>
        <w:ind w:hanging="10"/>
        <w:jc w:val="center"/>
        <w:rPr>
          <w:rFonts w:ascii="Calibri" w:eastAsia="Calibri" w:hAnsi="Calibri" w:cs="Times New Roman"/>
          <w:sz w:val="24"/>
          <w:szCs w:val="24"/>
          <w:lang w:val="uk-UA"/>
        </w:rPr>
      </w:pPr>
      <w:proofErr w:type="spellStart"/>
      <w:r w:rsidRPr="00DE5157">
        <w:rPr>
          <w:rFonts w:ascii="Times New Roman" w:eastAsia="Times New Roman" w:hAnsi="Times New Roman" w:cs="Times New Roman"/>
          <w:i/>
          <w:sz w:val="24"/>
          <w:szCs w:val="24"/>
          <w:lang w:val="uk-UA"/>
        </w:rPr>
        <w:t>Cherkasy</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Institute</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of</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Fire</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Safety</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named</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after</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Chornobyl</w:t>
      </w:r>
      <w:proofErr w:type="spellEnd"/>
      <w:r w:rsidRPr="00DE5157">
        <w:rPr>
          <w:rFonts w:ascii="Times New Roman" w:eastAsia="Times New Roman" w:hAnsi="Times New Roman" w:cs="Times New Roman"/>
          <w:i/>
          <w:sz w:val="24"/>
          <w:szCs w:val="24"/>
          <w:lang w:val="uk-UA"/>
        </w:rPr>
        <w:t xml:space="preserve"> </w:t>
      </w:r>
      <w:proofErr w:type="spellStart"/>
      <w:r w:rsidR="00005243" w:rsidRPr="00DE5157">
        <w:rPr>
          <w:rFonts w:ascii="Times New Roman" w:eastAsia="Times New Roman" w:hAnsi="Times New Roman" w:cs="Times New Roman"/>
          <w:i/>
          <w:sz w:val="24"/>
          <w:szCs w:val="24"/>
          <w:lang w:val="uk-UA"/>
        </w:rPr>
        <w:t>Heroes</w:t>
      </w:r>
      <w:proofErr w:type="spellEnd"/>
      <w:r w:rsidR="00005243" w:rsidRPr="00DE5157">
        <w:rPr>
          <w:rFonts w:ascii="Times New Roman" w:eastAsia="Times New Roman" w:hAnsi="Times New Roman" w:cs="Times New Roman"/>
          <w:i/>
          <w:sz w:val="24"/>
          <w:szCs w:val="24"/>
          <w:lang w:val="uk-UA"/>
        </w:rPr>
        <w:t xml:space="preserve"> </w:t>
      </w:r>
      <w:proofErr w:type="spellStart"/>
      <w:r w:rsidR="00005243" w:rsidRPr="00DE5157">
        <w:rPr>
          <w:rFonts w:ascii="Times New Roman" w:eastAsia="Times New Roman" w:hAnsi="Times New Roman" w:cs="Times New Roman"/>
          <w:i/>
          <w:sz w:val="24"/>
          <w:szCs w:val="24"/>
          <w:lang w:val="uk-UA"/>
        </w:rPr>
        <w:t>of</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National</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University</w:t>
      </w:r>
      <w:proofErr w:type="spellEnd"/>
      <w:r w:rsidRPr="00DE5157">
        <w:rPr>
          <w:rFonts w:ascii="Times New Roman" w:eastAsia="Times New Roman" w:hAnsi="Times New Roman" w:cs="Times New Roman"/>
          <w:i/>
          <w:sz w:val="24"/>
          <w:szCs w:val="24"/>
          <w:lang w:val="uk-UA"/>
        </w:rPr>
        <w:t xml:space="preserve"> </w:t>
      </w:r>
      <w:proofErr w:type="spellStart"/>
      <w:r w:rsidR="00005243" w:rsidRPr="00DE5157">
        <w:rPr>
          <w:rFonts w:ascii="Times New Roman" w:eastAsia="Times New Roman" w:hAnsi="Times New Roman" w:cs="Times New Roman"/>
          <w:i/>
          <w:sz w:val="24"/>
          <w:szCs w:val="24"/>
          <w:lang w:val="uk-UA"/>
        </w:rPr>
        <w:t>of</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Civil</w:t>
      </w:r>
      <w:proofErr w:type="spellEnd"/>
      <w:r w:rsidRPr="00DE5157">
        <w:rPr>
          <w:rFonts w:ascii="Times New Roman" w:eastAsia="Times New Roman" w:hAnsi="Times New Roman" w:cs="Times New Roman"/>
          <w:i/>
          <w:sz w:val="24"/>
          <w:szCs w:val="24"/>
          <w:lang w:val="uk-UA"/>
        </w:rPr>
        <w:t xml:space="preserve"> </w:t>
      </w:r>
      <w:proofErr w:type="spellStart"/>
      <w:r w:rsidR="00005243" w:rsidRPr="00DE5157">
        <w:rPr>
          <w:rFonts w:ascii="Times New Roman" w:eastAsia="Times New Roman" w:hAnsi="Times New Roman" w:cs="Times New Roman"/>
          <w:i/>
          <w:sz w:val="24"/>
          <w:szCs w:val="24"/>
          <w:lang w:val="uk-UA"/>
        </w:rPr>
        <w:t>Protection</w:t>
      </w:r>
      <w:proofErr w:type="spellEnd"/>
      <w:r w:rsidR="00005243" w:rsidRPr="00DE5157">
        <w:rPr>
          <w:rFonts w:ascii="Times New Roman" w:eastAsia="Times New Roman" w:hAnsi="Times New Roman" w:cs="Times New Roman"/>
          <w:i/>
          <w:sz w:val="24"/>
          <w:szCs w:val="24"/>
          <w:lang w:val="uk-UA"/>
        </w:rPr>
        <w:t xml:space="preserve"> </w:t>
      </w:r>
      <w:proofErr w:type="spellStart"/>
      <w:r w:rsidR="00005243" w:rsidRPr="00DE5157">
        <w:rPr>
          <w:rFonts w:ascii="Times New Roman" w:eastAsia="Times New Roman" w:hAnsi="Times New Roman" w:cs="Times New Roman"/>
          <w:i/>
          <w:sz w:val="24"/>
          <w:szCs w:val="24"/>
          <w:lang w:val="uk-UA"/>
        </w:rPr>
        <w:t>of</w:t>
      </w:r>
      <w:proofErr w:type="spellEnd"/>
      <w:r w:rsidRPr="00DE5157">
        <w:rPr>
          <w:rFonts w:ascii="Times New Roman" w:eastAsia="Times New Roman" w:hAnsi="Times New Roman" w:cs="Times New Roman"/>
          <w:i/>
          <w:sz w:val="24"/>
          <w:szCs w:val="24"/>
          <w:lang w:val="uk-UA"/>
        </w:rPr>
        <w:t xml:space="preserve"> </w:t>
      </w:r>
      <w:proofErr w:type="spellStart"/>
      <w:r w:rsidRPr="00DE5157">
        <w:rPr>
          <w:rFonts w:ascii="Times New Roman" w:eastAsia="Times New Roman" w:hAnsi="Times New Roman" w:cs="Times New Roman"/>
          <w:i/>
          <w:sz w:val="24"/>
          <w:szCs w:val="24"/>
          <w:lang w:val="uk-UA"/>
        </w:rPr>
        <w:t>Ukraine</w:t>
      </w:r>
      <w:proofErr w:type="spellEnd"/>
      <w:r w:rsidRPr="00DE5157">
        <w:rPr>
          <w:rFonts w:ascii="Times New Roman" w:eastAsia="Times New Roman" w:hAnsi="Times New Roman" w:cs="Times New Roman"/>
          <w:b/>
          <w:i/>
          <w:sz w:val="24"/>
          <w:szCs w:val="24"/>
          <w:lang w:val="uk-UA"/>
        </w:rPr>
        <w:t xml:space="preserve"> </w:t>
      </w:r>
    </w:p>
    <w:p w:rsidR="000C4A0E" w:rsidRPr="00DE5157" w:rsidRDefault="000C4A0E" w:rsidP="000C4A0E">
      <w:pPr>
        <w:spacing w:after="0" w:line="240" w:lineRule="auto"/>
        <w:ind w:hanging="10"/>
        <w:jc w:val="center"/>
        <w:rPr>
          <w:rFonts w:ascii="Calibri" w:eastAsia="Calibri" w:hAnsi="Calibri" w:cs="Times New Roman"/>
          <w:sz w:val="24"/>
          <w:szCs w:val="24"/>
          <w:lang w:val="uk-UA"/>
        </w:rPr>
      </w:pPr>
    </w:p>
    <w:p w:rsidR="000C4A0E" w:rsidRPr="00DE5157" w:rsidRDefault="000C4A0E" w:rsidP="00C61CE0">
      <w:pPr>
        <w:spacing w:after="0" w:line="240" w:lineRule="auto"/>
        <w:ind w:firstLine="851"/>
        <w:jc w:val="both"/>
        <w:rPr>
          <w:rFonts w:ascii="Times New Roman" w:eastAsia="Calibri" w:hAnsi="Times New Roman" w:cs="Times New Roman"/>
          <w:sz w:val="24"/>
          <w:szCs w:val="24"/>
          <w:lang w:val="uk-UA"/>
        </w:rPr>
      </w:pPr>
      <w:proofErr w:type="spellStart"/>
      <w:r w:rsidRPr="00DE5157">
        <w:rPr>
          <w:rFonts w:ascii="Times New Roman" w:eastAsia="Calibri" w:hAnsi="Times New Roman" w:cs="Times New Roman"/>
          <w:b/>
          <w:i/>
          <w:sz w:val="24"/>
          <w:szCs w:val="24"/>
          <w:lang w:val="uk-UA"/>
        </w:rPr>
        <w:t>Abstract</w:t>
      </w:r>
      <w:proofErr w:type="spellEnd"/>
      <w:r w:rsidRPr="00DE5157">
        <w:rPr>
          <w:rFonts w:ascii="Times New Roman" w:eastAsia="Calibri" w:hAnsi="Times New Roman" w:cs="Times New Roman"/>
          <w:b/>
          <w:i/>
          <w:sz w:val="24"/>
          <w:szCs w:val="24"/>
          <w:lang w:val="uk-UA"/>
        </w:rPr>
        <w:t>:</w:t>
      </w:r>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goal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determine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individual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stages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transportation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storage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petroleum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products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example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typical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oil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depot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Cherkasy</w:t>
      </w:r>
      <w:proofErr w:type="spellEnd"/>
      <w:r w:rsidR="00E211FA"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region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develop</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measures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aimed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reduce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likelihood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leakage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petroleum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products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limit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impact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explosion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hazards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research</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objects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probabilities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adverse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fire-related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events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block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diagram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method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was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used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individual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regulatory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methods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were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used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Using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event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tree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method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taking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account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standards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requirements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probability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accident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development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scenarios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was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calculated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Consequences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fire-related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lastRenderedPageBreak/>
        <w:t>emergencies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were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predicted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calculated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distributions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individual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fire-related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oil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products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storage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facilities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made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possible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identify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areas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maximum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danger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personnel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dangers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when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unloading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railway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tanks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storing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petroleum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products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tanks</w:t>
      </w:r>
      <w:proofErr w:type="spellEnd"/>
      <w:r w:rsidRPr="00DE5157">
        <w:rPr>
          <w:rFonts w:ascii="Times New Roman" w:eastAsia="Calibri" w:hAnsi="Times New Roman" w:cs="Times New Roman"/>
          <w:sz w:val="24"/>
          <w:szCs w:val="24"/>
          <w:lang w:val="uk-UA"/>
        </w:rPr>
        <w:t xml:space="preserve"> RVS-2000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filling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automobile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tanks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were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investigated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parameters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negative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events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were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calculated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following</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possible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emergency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scenarios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personnel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distribution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damage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probabilities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caused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by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dangerous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explosion-related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factors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production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site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for</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most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probable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emergency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scenarios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than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develop</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railway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tanks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on</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railway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overpass</w:t>
      </w:r>
      <w:proofErr w:type="spellEnd"/>
      <w:r w:rsidRPr="00DE5157">
        <w:rPr>
          <w:rFonts w:ascii="Times New Roman" w:eastAsia="Calibri" w:hAnsi="Times New Roman" w:cs="Times New Roman"/>
          <w:sz w:val="24"/>
          <w:szCs w:val="24"/>
          <w:lang w:val="uk-UA"/>
        </w:rPr>
        <w:t xml:space="preserve">, a </w:t>
      </w:r>
      <w:proofErr w:type="spellStart"/>
      <w:r w:rsidRPr="00DE5157">
        <w:rPr>
          <w:rFonts w:ascii="Times New Roman" w:eastAsia="Calibri" w:hAnsi="Times New Roman" w:cs="Times New Roman"/>
          <w:sz w:val="24"/>
          <w:szCs w:val="24"/>
          <w:lang w:val="uk-UA"/>
        </w:rPr>
        <w:t>group</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tanks</w:t>
      </w:r>
      <w:proofErr w:type="spellEnd"/>
      <w:r w:rsidRPr="00DE5157">
        <w:rPr>
          <w:rFonts w:ascii="Times New Roman" w:eastAsia="Calibri" w:hAnsi="Times New Roman" w:cs="Times New Roman"/>
          <w:sz w:val="24"/>
          <w:szCs w:val="24"/>
          <w:lang w:val="uk-UA"/>
        </w:rPr>
        <w:t xml:space="preserve"> RVS-2000 </w:t>
      </w:r>
      <w:proofErr w:type="spellStart"/>
      <w:r w:rsidRPr="00DE5157">
        <w:rPr>
          <w:rFonts w:ascii="Times New Roman" w:eastAsia="Calibri" w:hAnsi="Times New Roman" w:cs="Times New Roman"/>
          <w:sz w:val="24"/>
          <w:szCs w:val="24"/>
          <w:lang w:val="uk-UA"/>
        </w:rPr>
        <w:t>and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automobile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tanks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was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studied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value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was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calculated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each</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point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of</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tank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farm</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Measures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aimed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reduce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to</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the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personnel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hazardous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areas</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were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suggested</w:t>
      </w:r>
      <w:proofErr w:type="spellEnd"/>
      <w:r w:rsidRPr="00DE5157">
        <w:rPr>
          <w:rFonts w:ascii="Times New Roman" w:eastAsia="Calibri" w:hAnsi="Times New Roman" w:cs="Times New Roman"/>
          <w:sz w:val="24"/>
          <w:szCs w:val="24"/>
          <w:lang w:val="uk-UA"/>
        </w:rPr>
        <w:t xml:space="preserve">. </w:t>
      </w:r>
    </w:p>
    <w:p w:rsidR="000C4A0E" w:rsidRPr="00DE5157" w:rsidRDefault="000C4A0E" w:rsidP="000C4A0E">
      <w:pPr>
        <w:spacing w:after="0" w:line="240" w:lineRule="auto"/>
        <w:jc w:val="both"/>
        <w:rPr>
          <w:rFonts w:ascii="Times New Roman" w:eastAsia="Calibri" w:hAnsi="Times New Roman" w:cs="Times New Roman"/>
          <w:sz w:val="24"/>
          <w:szCs w:val="24"/>
          <w:lang w:val="uk-UA"/>
        </w:rPr>
      </w:pPr>
      <w:r w:rsidRPr="00DE5157">
        <w:rPr>
          <w:rFonts w:ascii="Times New Roman" w:eastAsia="Calibri" w:hAnsi="Times New Roman" w:cs="Times New Roman"/>
          <w:sz w:val="24"/>
          <w:szCs w:val="24"/>
          <w:lang w:val="uk-UA"/>
        </w:rPr>
        <w:t xml:space="preserve"> </w:t>
      </w:r>
    </w:p>
    <w:p w:rsidR="000C4A0E" w:rsidRPr="00DE5157" w:rsidRDefault="000C4A0E" w:rsidP="00C61CE0">
      <w:pPr>
        <w:spacing w:after="0" w:line="240" w:lineRule="auto"/>
        <w:ind w:firstLine="851"/>
        <w:jc w:val="both"/>
        <w:rPr>
          <w:rFonts w:ascii="Times New Roman" w:eastAsia="Calibri" w:hAnsi="Times New Roman" w:cs="Times New Roman"/>
          <w:sz w:val="24"/>
          <w:szCs w:val="24"/>
          <w:lang w:val="uk-UA"/>
        </w:rPr>
      </w:pPr>
      <w:proofErr w:type="spellStart"/>
      <w:r w:rsidRPr="00DE5157">
        <w:rPr>
          <w:rFonts w:ascii="Times New Roman" w:eastAsia="Calibri" w:hAnsi="Times New Roman" w:cs="Times New Roman"/>
          <w:b/>
          <w:i/>
          <w:sz w:val="24"/>
          <w:szCs w:val="24"/>
          <w:lang w:val="uk-UA"/>
        </w:rPr>
        <w:t>Keywords</w:t>
      </w:r>
      <w:proofErr w:type="spellEnd"/>
      <w:r w:rsidRPr="00DE5157">
        <w:rPr>
          <w:rFonts w:ascii="Times New Roman" w:eastAsia="Calibri" w:hAnsi="Times New Roman" w:cs="Times New Roman"/>
          <w:b/>
          <w:i/>
          <w:sz w:val="24"/>
          <w:szCs w:val="24"/>
          <w:lang w:val="uk-UA"/>
        </w:rPr>
        <w:t>:</w:t>
      </w:r>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accident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safety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individual</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fire</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risk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railway</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transport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road</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transport</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tank</w:t>
      </w:r>
      <w:proofErr w:type="spellEnd"/>
      <w:r w:rsidRPr="00DE5157">
        <w:rPr>
          <w:rFonts w:ascii="Times New Roman" w:eastAsia="Calibri" w:hAnsi="Times New Roman" w:cs="Times New Roman"/>
          <w:sz w:val="24"/>
          <w:szCs w:val="24"/>
          <w:lang w:val="uk-UA"/>
        </w:rPr>
        <w:t xml:space="preserve"> </w:t>
      </w:r>
      <w:proofErr w:type="spellStart"/>
      <w:r w:rsidRPr="00DE5157">
        <w:rPr>
          <w:rFonts w:ascii="Times New Roman" w:eastAsia="Calibri" w:hAnsi="Times New Roman" w:cs="Times New Roman"/>
          <w:sz w:val="24"/>
          <w:szCs w:val="24"/>
          <w:lang w:val="uk-UA"/>
        </w:rPr>
        <w:t>farm</w:t>
      </w:r>
      <w:proofErr w:type="spellEnd"/>
      <w:r w:rsidRPr="00DE5157">
        <w:rPr>
          <w:rFonts w:ascii="Times New Roman" w:eastAsia="Calibri" w:hAnsi="Times New Roman" w:cs="Times New Roman"/>
          <w:sz w:val="24"/>
          <w:szCs w:val="24"/>
          <w:lang w:val="uk-UA"/>
        </w:rPr>
        <w:t xml:space="preserve"> </w:t>
      </w:r>
    </w:p>
    <w:p w:rsidR="000C4A0E" w:rsidRPr="00DE5157" w:rsidRDefault="000C4A0E" w:rsidP="000C4A0E">
      <w:pPr>
        <w:spacing w:after="0" w:line="360" w:lineRule="auto"/>
        <w:jc w:val="both"/>
        <w:rPr>
          <w:rFonts w:ascii="Times New Roman" w:eastAsia="Calibri" w:hAnsi="Times New Roman" w:cs="Times New Roman"/>
          <w:sz w:val="24"/>
          <w:szCs w:val="24"/>
          <w:lang w:val="uk-UA"/>
        </w:rPr>
      </w:pPr>
    </w:p>
    <w:sectPr w:rsidR="000C4A0E" w:rsidRPr="00DE5157" w:rsidSect="00094E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6D47"/>
    <w:multiLevelType w:val="hybridMultilevel"/>
    <w:tmpl w:val="0A3CE6D6"/>
    <w:lvl w:ilvl="0" w:tplc="31A0175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9A07FE">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1A8D64">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4419C4">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7473B6">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8A95A8">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802872">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96CA3C">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9456B2">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DC07BD"/>
    <w:multiLevelType w:val="hybridMultilevel"/>
    <w:tmpl w:val="A5F29E08"/>
    <w:lvl w:ilvl="0" w:tplc="C69E3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D1D07A6"/>
    <w:multiLevelType w:val="hybridMultilevel"/>
    <w:tmpl w:val="40AEC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C6D2B"/>
    <w:rsid w:val="00004AA5"/>
    <w:rsid w:val="00005243"/>
    <w:rsid w:val="00042CF7"/>
    <w:rsid w:val="00082FFC"/>
    <w:rsid w:val="00086F9F"/>
    <w:rsid w:val="00091DA9"/>
    <w:rsid w:val="00094EDA"/>
    <w:rsid w:val="000C4A0E"/>
    <w:rsid w:val="000C5B18"/>
    <w:rsid w:val="000F1E01"/>
    <w:rsid w:val="00102EB6"/>
    <w:rsid w:val="0012224E"/>
    <w:rsid w:val="00136C18"/>
    <w:rsid w:val="00191BD8"/>
    <w:rsid w:val="00221554"/>
    <w:rsid w:val="00227EBF"/>
    <w:rsid w:val="00256CC8"/>
    <w:rsid w:val="002B26FE"/>
    <w:rsid w:val="002B3E7E"/>
    <w:rsid w:val="00360849"/>
    <w:rsid w:val="00367474"/>
    <w:rsid w:val="003712C0"/>
    <w:rsid w:val="003B577E"/>
    <w:rsid w:val="003D3FEE"/>
    <w:rsid w:val="003E4E14"/>
    <w:rsid w:val="003F7A84"/>
    <w:rsid w:val="004042A2"/>
    <w:rsid w:val="00436192"/>
    <w:rsid w:val="0044116D"/>
    <w:rsid w:val="00461C9A"/>
    <w:rsid w:val="0047494B"/>
    <w:rsid w:val="00475DCD"/>
    <w:rsid w:val="004868C4"/>
    <w:rsid w:val="004A10A7"/>
    <w:rsid w:val="004D371D"/>
    <w:rsid w:val="005515B9"/>
    <w:rsid w:val="00562847"/>
    <w:rsid w:val="00565868"/>
    <w:rsid w:val="00582901"/>
    <w:rsid w:val="005A7A88"/>
    <w:rsid w:val="005C792D"/>
    <w:rsid w:val="005D52EA"/>
    <w:rsid w:val="00605BA9"/>
    <w:rsid w:val="00605BCB"/>
    <w:rsid w:val="00613604"/>
    <w:rsid w:val="00640DE2"/>
    <w:rsid w:val="00657AD3"/>
    <w:rsid w:val="006E0A2B"/>
    <w:rsid w:val="0080706B"/>
    <w:rsid w:val="00807F56"/>
    <w:rsid w:val="00885B31"/>
    <w:rsid w:val="008C6049"/>
    <w:rsid w:val="008D0591"/>
    <w:rsid w:val="009200CC"/>
    <w:rsid w:val="00936853"/>
    <w:rsid w:val="009B20C7"/>
    <w:rsid w:val="009D7BF7"/>
    <w:rsid w:val="00AF6B6F"/>
    <w:rsid w:val="00B35AF4"/>
    <w:rsid w:val="00B434D4"/>
    <w:rsid w:val="00B65861"/>
    <w:rsid w:val="00B67A13"/>
    <w:rsid w:val="00B71ADA"/>
    <w:rsid w:val="00B721D2"/>
    <w:rsid w:val="00B94254"/>
    <w:rsid w:val="00BA40D0"/>
    <w:rsid w:val="00BC6D2B"/>
    <w:rsid w:val="00BF1E81"/>
    <w:rsid w:val="00C030E0"/>
    <w:rsid w:val="00C07976"/>
    <w:rsid w:val="00C154EB"/>
    <w:rsid w:val="00C37744"/>
    <w:rsid w:val="00C474FF"/>
    <w:rsid w:val="00C61CE0"/>
    <w:rsid w:val="00C751D1"/>
    <w:rsid w:val="00CA4DCD"/>
    <w:rsid w:val="00CC19C8"/>
    <w:rsid w:val="00CE63A0"/>
    <w:rsid w:val="00D27F5C"/>
    <w:rsid w:val="00D36474"/>
    <w:rsid w:val="00D809A2"/>
    <w:rsid w:val="00DB5EC4"/>
    <w:rsid w:val="00DE5157"/>
    <w:rsid w:val="00E0720D"/>
    <w:rsid w:val="00E17715"/>
    <w:rsid w:val="00E211FA"/>
    <w:rsid w:val="00E35BEB"/>
    <w:rsid w:val="00EA7B35"/>
    <w:rsid w:val="00EB5368"/>
    <w:rsid w:val="00EC3BAE"/>
    <w:rsid w:val="00EE018E"/>
    <w:rsid w:val="00F5059C"/>
    <w:rsid w:val="00F719A9"/>
    <w:rsid w:val="00F77AA1"/>
    <w:rsid w:val="00F92114"/>
    <w:rsid w:val="00FD1662"/>
    <w:rsid w:val="00FD56F2"/>
    <w:rsid w:val="00FD57AE"/>
    <w:rsid w:val="00FF4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1" type="connector" idref="#_x0000_s1084"/>
        <o:r id="V:Rule2" type="connector" idref="#_x0000_s1087"/>
        <o:r id="V:Rule3" type="connector" idref="#_x0000_s1086"/>
        <o:r id="V:Rule4" type="connector" idref="#_x0000_s1093"/>
        <o:r id="V:Rule5" type="connector" idref="#_x0000_s1092"/>
        <o:r id="V:Rule6" type="connector" idref="#_x0000_s1090"/>
        <o:r id="V:Rule7" type="connector" idref="#_x0000_s1091"/>
        <o:r id="V:Rule8" type="connector" idref="#_x0000_s1098"/>
        <o:r id="V:Rule9" type="connector" idref="#_x0000_s1102"/>
        <o:r id="V:Rule10" type="connector" idref="#_x0000_s1103"/>
        <o:r id="V:Rule11" type="connector" idref="#_x0000_s1094"/>
        <o:r id="V:Rule12" type="connector" idref="#_x0000_s1095"/>
      </o:rules>
    </o:shapelayout>
  </w:shapeDefaults>
  <w:decimalSymbol w:val=","/>
  <w:listSeparator w:val=";"/>
  <w14:docId w14:val="7F62745A"/>
  <w15:docId w15:val="{25AD8E39-FEF9-4D1F-9E2F-CF03DAED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744"/>
    <w:pPr>
      <w:ind w:left="720"/>
      <w:contextualSpacing/>
    </w:pPr>
  </w:style>
  <w:style w:type="character" w:styleId="a4">
    <w:name w:val="Hyperlink"/>
    <w:basedOn w:val="a0"/>
    <w:uiPriority w:val="99"/>
    <w:unhideWhenUsed/>
    <w:rsid w:val="00F92114"/>
    <w:rPr>
      <w:color w:val="0563C1" w:themeColor="hyperlink"/>
      <w:u w:val="single"/>
    </w:rPr>
  </w:style>
  <w:style w:type="paragraph" w:styleId="a5">
    <w:name w:val="Balloon Text"/>
    <w:basedOn w:val="a"/>
    <w:link w:val="a6"/>
    <w:uiPriority w:val="99"/>
    <w:semiHidden/>
    <w:unhideWhenUsed/>
    <w:rsid w:val="005515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15B9"/>
    <w:rPr>
      <w:rFonts w:ascii="Segoe UI" w:hAnsi="Segoe UI" w:cs="Segoe UI"/>
      <w:sz w:val="18"/>
      <w:szCs w:val="18"/>
    </w:rPr>
  </w:style>
  <w:style w:type="paragraph" w:styleId="HTML">
    <w:name w:val="HTML Preformatted"/>
    <w:basedOn w:val="a"/>
    <w:link w:val="HTML0"/>
    <w:uiPriority w:val="99"/>
    <w:semiHidden/>
    <w:unhideWhenUsed/>
    <w:rsid w:val="00B721D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721D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956">
      <w:bodyDiv w:val="1"/>
      <w:marLeft w:val="0"/>
      <w:marRight w:val="0"/>
      <w:marTop w:val="0"/>
      <w:marBottom w:val="0"/>
      <w:divBdr>
        <w:top w:val="none" w:sz="0" w:space="0" w:color="auto"/>
        <w:left w:val="none" w:sz="0" w:space="0" w:color="auto"/>
        <w:bottom w:val="none" w:sz="0" w:space="0" w:color="auto"/>
        <w:right w:val="none" w:sz="0" w:space="0" w:color="auto"/>
      </w:divBdr>
    </w:div>
    <w:div w:id="153689099">
      <w:bodyDiv w:val="1"/>
      <w:marLeft w:val="0"/>
      <w:marRight w:val="0"/>
      <w:marTop w:val="0"/>
      <w:marBottom w:val="0"/>
      <w:divBdr>
        <w:top w:val="none" w:sz="0" w:space="0" w:color="auto"/>
        <w:left w:val="none" w:sz="0" w:space="0" w:color="auto"/>
        <w:bottom w:val="none" w:sz="0" w:space="0" w:color="auto"/>
        <w:right w:val="none" w:sz="0" w:space="0" w:color="auto"/>
      </w:divBdr>
    </w:div>
    <w:div w:id="194774869">
      <w:bodyDiv w:val="1"/>
      <w:marLeft w:val="0"/>
      <w:marRight w:val="0"/>
      <w:marTop w:val="0"/>
      <w:marBottom w:val="0"/>
      <w:divBdr>
        <w:top w:val="none" w:sz="0" w:space="0" w:color="auto"/>
        <w:left w:val="none" w:sz="0" w:space="0" w:color="auto"/>
        <w:bottom w:val="none" w:sz="0" w:space="0" w:color="auto"/>
        <w:right w:val="none" w:sz="0" w:space="0" w:color="auto"/>
      </w:divBdr>
    </w:div>
    <w:div w:id="1339965668">
      <w:bodyDiv w:val="1"/>
      <w:marLeft w:val="0"/>
      <w:marRight w:val="0"/>
      <w:marTop w:val="0"/>
      <w:marBottom w:val="0"/>
      <w:divBdr>
        <w:top w:val="none" w:sz="0" w:space="0" w:color="auto"/>
        <w:left w:val="none" w:sz="0" w:space="0" w:color="auto"/>
        <w:bottom w:val="none" w:sz="0" w:space="0" w:color="auto"/>
        <w:right w:val="none" w:sz="0" w:space="0" w:color="auto"/>
      </w:divBdr>
    </w:div>
    <w:div w:id="1719278696">
      <w:bodyDiv w:val="1"/>
      <w:marLeft w:val="0"/>
      <w:marRight w:val="0"/>
      <w:marTop w:val="0"/>
      <w:marBottom w:val="0"/>
      <w:divBdr>
        <w:top w:val="none" w:sz="0" w:space="0" w:color="auto"/>
        <w:left w:val="none" w:sz="0" w:space="0" w:color="auto"/>
        <w:bottom w:val="none" w:sz="0" w:space="0" w:color="auto"/>
        <w:right w:val="none" w:sz="0" w:space="0" w:color="auto"/>
      </w:divBdr>
    </w:div>
    <w:div w:id="1791194695">
      <w:bodyDiv w:val="1"/>
      <w:marLeft w:val="0"/>
      <w:marRight w:val="0"/>
      <w:marTop w:val="0"/>
      <w:marBottom w:val="0"/>
      <w:divBdr>
        <w:top w:val="none" w:sz="0" w:space="0" w:color="auto"/>
        <w:left w:val="none" w:sz="0" w:space="0" w:color="auto"/>
        <w:bottom w:val="none" w:sz="0" w:space="0" w:color="auto"/>
        <w:right w:val="none" w:sz="0" w:space="0" w:color="auto"/>
      </w:divBdr>
    </w:div>
    <w:div w:id="1797064910">
      <w:bodyDiv w:val="1"/>
      <w:marLeft w:val="0"/>
      <w:marRight w:val="0"/>
      <w:marTop w:val="0"/>
      <w:marBottom w:val="0"/>
      <w:divBdr>
        <w:top w:val="none" w:sz="0" w:space="0" w:color="auto"/>
        <w:left w:val="none" w:sz="0" w:space="0" w:color="auto"/>
        <w:bottom w:val="none" w:sz="0" w:space="0" w:color="auto"/>
        <w:right w:val="none" w:sz="0" w:space="0" w:color="auto"/>
      </w:divBdr>
    </w:div>
    <w:div w:id="1891303733">
      <w:bodyDiv w:val="1"/>
      <w:marLeft w:val="0"/>
      <w:marRight w:val="0"/>
      <w:marTop w:val="0"/>
      <w:marBottom w:val="0"/>
      <w:divBdr>
        <w:top w:val="none" w:sz="0" w:space="0" w:color="auto"/>
        <w:left w:val="none" w:sz="0" w:space="0" w:color="auto"/>
        <w:bottom w:val="none" w:sz="0" w:space="0" w:color="auto"/>
        <w:right w:val="none" w:sz="0" w:space="0" w:color="auto"/>
      </w:divBdr>
    </w:div>
    <w:div w:id="1909029171">
      <w:bodyDiv w:val="1"/>
      <w:marLeft w:val="0"/>
      <w:marRight w:val="0"/>
      <w:marTop w:val="0"/>
      <w:marBottom w:val="0"/>
      <w:divBdr>
        <w:top w:val="none" w:sz="0" w:space="0" w:color="auto"/>
        <w:left w:val="none" w:sz="0" w:space="0" w:color="auto"/>
        <w:bottom w:val="none" w:sz="0" w:space="0" w:color="auto"/>
        <w:right w:val="none" w:sz="0" w:space="0" w:color="auto"/>
      </w:divBdr>
    </w:div>
    <w:div w:id="20568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ldubgd.edu.ua/index.php/PB/article/vi%20ew/10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DE38-F127-44A9-90E7-6E07E20A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3802</Words>
  <Characters>21673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2024-02-08T09:44:00Z</cp:lastPrinted>
  <dcterms:created xsi:type="dcterms:W3CDTF">2024-02-14T09:01:00Z</dcterms:created>
  <dcterms:modified xsi:type="dcterms:W3CDTF">2024-03-05T12:04:00Z</dcterms:modified>
</cp:coreProperties>
</file>