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B" w:rsidRPr="00E4577C" w:rsidRDefault="006B54AB" w:rsidP="00D877B8">
      <w:pPr>
        <w:pStyle w:val="ds-contact-cardtitle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E4577C">
        <w:rPr>
          <w:b/>
          <w:lang w:val="en-US"/>
        </w:rPr>
        <w:t>UDC 614.84:629.7</w:t>
      </w:r>
    </w:p>
    <w:p w:rsidR="006B54AB" w:rsidRPr="00E4577C" w:rsidRDefault="006B54AB" w:rsidP="00D877B8">
      <w:pPr>
        <w:pStyle w:val="ds-contact-cardtitle"/>
        <w:shd w:val="clear" w:color="auto" w:fill="FFFFFF"/>
        <w:spacing w:before="0" w:beforeAutospacing="0" w:after="0" w:afterAutospacing="0"/>
        <w:jc w:val="center"/>
        <w:rPr>
          <w:lang w:val="en-US"/>
        </w:rPr>
      </w:pPr>
    </w:p>
    <w:p w:rsidR="00115BBE" w:rsidRPr="00E4577C" w:rsidRDefault="00115BBE" w:rsidP="00D877B8">
      <w:pPr>
        <w:pStyle w:val="ds-contact-cardtitle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proofErr w:type="spellStart"/>
      <w:r w:rsidRPr="00E4577C">
        <w:rPr>
          <w:i/>
          <w:lang w:val="en-US"/>
        </w:rPr>
        <w:t>Serhii</w:t>
      </w:r>
      <w:proofErr w:type="spellEnd"/>
      <w:r w:rsidRPr="00E4577C">
        <w:rPr>
          <w:i/>
          <w:lang w:val="en-US"/>
        </w:rPr>
        <w:t xml:space="preserve"> </w:t>
      </w:r>
      <w:r w:rsidR="00E4577C" w:rsidRPr="00E4577C">
        <w:rPr>
          <w:i/>
          <w:lang w:val="en-US"/>
        </w:rPr>
        <w:t>PANCHENKO</w:t>
      </w:r>
      <w:r w:rsidR="00815B77" w:rsidRPr="00E4577C">
        <w:rPr>
          <w:i/>
          <w:lang w:val="en-US"/>
        </w:rPr>
        <w:t>, adjunct,</w:t>
      </w:r>
    </w:p>
    <w:p w:rsidR="00115BBE" w:rsidRPr="00E4577C" w:rsidRDefault="00115BBE" w:rsidP="00D877B8">
      <w:pPr>
        <w:pStyle w:val="ds-contact-cardtitle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proofErr w:type="spellStart"/>
      <w:r w:rsidRPr="00E4577C">
        <w:rPr>
          <w:i/>
          <w:lang w:val="en-US"/>
        </w:rPr>
        <w:t>Cherkasy</w:t>
      </w:r>
      <w:proofErr w:type="spellEnd"/>
      <w:r w:rsidRPr="00E4577C">
        <w:rPr>
          <w:i/>
          <w:lang w:val="en-US"/>
        </w:rPr>
        <w:t xml:space="preserve"> institute of fire safety named after Chernoby</w:t>
      </w:r>
      <w:r w:rsidR="00BF52F3" w:rsidRPr="00E4577C">
        <w:rPr>
          <w:i/>
          <w:lang w:val="en-US"/>
        </w:rPr>
        <w:t>l</w:t>
      </w:r>
      <w:r w:rsidRPr="00E4577C">
        <w:rPr>
          <w:i/>
          <w:lang w:val="en-US"/>
        </w:rPr>
        <w:t xml:space="preserve"> Heroes</w:t>
      </w:r>
    </w:p>
    <w:p w:rsidR="003C415D" w:rsidRPr="00E4577C" w:rsidRDefault="003C415D" w:rsidP="00D877B8">
      <w:pPr>
        <w:pStyle w:val="ds-contact-cardtitle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proofErr w:type="spellStart"/>
      <w:r w:rsidRPr="00E4577C">
        <w:rPr>
          <w:i/>
          <w:lang w:val="en-US"/>
        </w:rPr>
        <w:t>Artem</w:t>
      </w:r>
      <w:proofErr w:type="spellEnd"/>
      <w:r w:rsidRPr="00E4577C">
        <w:rPr>
          <w:i/>
          <w:lang w:val="en-US"/>
        </w:rPr>
        <w:t xml:space="preserve"> </w:t>
      </w:r>
      <w:r w:rsidR="00E4577C" w:rsidRPr="00E4577C">
        <w:rPr>
          <w:i/>
          <w:lang w:val="en-US"/>
        </w:rPr>
        <w:t>BYCHENKO</w:t>
      </w:r>
      <w:r w:rsidRPr="00E4577C">
        <w:rPr>
          <w:i/>
          <w:lang w:val="en-US"/>
        </w:rPr>
        <w:t>, PhD, docent,</w:t>
      </w:r>
    </w:p>
    <w:p w:rsidR="003C415D" w:rsidRPr="00E4577C" w:rsidRDefault="003C415D" w:rsidP="00D877B8">
      <w:pPr>
        <w:pStyle w:val="ds-contact-cardtitle"/>
        <w:shd w:val="clear" w:color="auto" w:fill="FFFFFF"/>
        <w:spacing w:before="0" w:beforeAutospacing="0" w:after="0" w:afterAutospacing="0"/>
        <w:jc w:val="center"/>
        <w:rPr>
          <w:i/>
          <w:lang w:val="en-US"/>
        </w:rPr>
      </w:pPr>
      <w:proofErr w:type="spellStart"/>
      <w:r w:rsidRPr="00E4577C">
        <w:rPr>
          <w:i/>
          <w:lang w:val="en-US"/>
        </w:rPr>
        <w:t>Cherkasy</w:t>
      </w:r>
      <w:proofErr w:type="spellEnd"/>
      <w:r w:rsidRPr="00E4577C">
        <w:rPr>
          <w:i/>
          <w:lang w:val="en-US"/>
        </w:rPr>
        <w:t xml:space="preserve"> institute of fire safety named after Chernobyl Heroes</w:t>
      </w:r>
    </w:p>
    <w:p w:rsidR="006202BA" w:rsidRPr="00E4577C" w:rsidRDefault="006202BA" w:rsidP="00D877B8">
      <w:pPr>
        <w:pStyle w:val="ds-contact-cardsubhead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EE0D84" w:rsidRPr="00E4577C" w:rsidRDefault="006202BA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4577C">
        <w:rPr>
          <w:b/>
          <w:bCs/>
        </w:rPr>
        <w:t>ALGORITHMS FOR USING FIREFIGHTING AIRCRAFT TO EXTINGUISH FOREST FIRES</w:t>
      </w:r>
    </w:p>
    <w:p w:rsidR="008023D7" w:rsidRPr="00E4577C" w:rsidRDefault="008023D7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lang w:val="en-US"/>
        </w:rPr>
      </w:pPr>
    </w:p>
    <w:p w:rsidR="006202BA" w:rsidRPr="00E4577C" w:rsidRDefault="006202BA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one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most</w:t>
      </w:r>
      <w:proofErr w:type="spellEnd"/>
      <w:r w:rsidRPr="00E4577C">
        <w:t xml:space="preserve"> </w:t>
      </w:r>
      <w:proofErr w:type="spellStart"/>
      <w:r w:rsidRPr="00E4577C">
        <w:t>dangerous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destructive</w:t>
      </w:r>
      <w:proofErr w:type="spellEnd"/>
      <w:r w:rsidRPr="00E4577C">
        <w:t xml:space="preserve"> </w:t>
      </w:r>
      <w:proofErr w:type="spellStart"/>
      <w:r w:rsidRPr="00E4577C">
        <w:t>disasters</w:t>
      </w:r>
      <w:proofErr w:type="spellEnd"/>
      <w:r w:rsidRPr="00E4577C">
        <w:t xml:space="preserve"> </w:t>
      </w:r>
      <w:proofErr w:type="spellStart"/>
      <w:r w:rsidRPr="00E4577C">
        <w:t>worldwide</w:t>
      </w:r>
      <w:proofErr w:type="spellEnd"/>
      <w:r w:rsidRPr="00E4577C">
        <w:t xml:space="preserve">, </w:t>
      </w:r>
      <w:proofErr w:type="spellStart"/>
      <w:r w:rsidRPr="00E4577C">
        <w:t>causing</w:t>
      </w:r>
      <w:proofErr w:type="spellEnd"/>
      <w:r w:rsidRPr="00E4577C">
        <w:t xml:space="preserve"> </w:t>
      </w:r>
      <w:proofErr w:type="spellStart"/>
      <w:r w:rsidRPr="00E4577C">
        <w:t>significant</w:t>
      </w:r>
      <w:proofErr w:type="spellEnd"/>
      <w:r w:rsidRPr="00E4577C">
        <w:t xml:space="preserve"> </w:t>
      </w:r>
      <w:proofErr w:type="spellStart"/>
      <w:r w:rsidRPr="00E4577C">
        <w:t>ecological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economic</w:t>
      </w:r>
      <w:proofErr w:type="spellEnd"/>
      <w:r w:rsidRPr="00E4577C">
        <w:t xml:space="preserve"> </w:t>
      </w:r>
      <w:proofErr w:type="spellStart"/>
      <w:r w:rsidRPr="00E4577C">
        <w:t>damage</w:t>
      </w:r>
      <w:proofErr w:type="spellEnd"/>
      <w:r w:rsidRPr="00E4577C">
        <w:t xml:space="preserve">. </w:t>
      </w:r>
      <w:proofErr w:type="spellStart"/>
      <w:r w:rsidRPr="00E4577C">
        <w:t>One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most</w:t>
      </w:r>
      <w:proofErr w:type="spellEnd"/>
      <w:r w:rsidRPr="00E4577C">
        <w:t xml:space="preserve"> </w:t>
      </w:r>
      <w:proofErr w:type="spellStart"/>
      <w:r w:rsidRPr="00E4577C">
        <w:t>effective</w:t>
      </w:r>
      <w:proofErr w:type="spellEnd"/>
      <w:r w:rsidRPr="00E4577C">
        <w:t xml:space="preserve"> </w:t>
      </w:r>
      <w:proofErr w:type="spellStart"/>
      <w:r w:rsidRPr="00E4577C">
        <w:t>ways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combating</w:t>
      </w:r>
      <w:proofErr w:type="spellEnd"/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using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. </w:t>
      </w:r>
      <w:proofErr w:type="spellStart"/>
      <w:r w:rsidRPr="00E4577C">
        <w:t>This</w:t>
      </w:r>
      <w:proofErr w:type="spellEnd"/>
      <w:r w:rsidRPr="00E4577C">
        <w:t xml:space="preserve"> </w:t>
      </w:r>
      <w:proofErr w:type="spellStart"/>
      <w:r w:rsidRPr="00E4577C">
        <w:t>scientific</w:t>
      </w:r>
      <w:proofErr w:type="spellEnd"/>
      <w:r w:rsidRPr="00E4577C">
        <w:t xml:space="preserve"> </w:t>
      </w:r>
      <w:proofErr w:type="spellStart"/>
      <w:r w:rsidRPr="00E4577C">
        <w:t>thesis</w:t>
      </w:r>
      <w:proofErr w:type="spellEnd"/>
      <w:r w:rsidRPr="00E4577C">
        <w:t xml:space="preserve"> </w:t>
      </w:r>
      <w:proofErr w:type="spellStart"/>
      <w:r w:rsidRPr="00E4577C">
        <w:t>aims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review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analyze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types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, </w:t>
      </w:r>
      <w:proofErr w:type="spellStart"/>
      <w:r w:rsidRPr="00E4577C">
        <w:t>including</w:t>
      </w:r>
      <w:proofErr w:type="spellEnd"/>
      <w:r w:rsidRPr="00E4577C">
        <w:t xml:space="preserve"> </w:t>
      </w:r>
      <w:proofErr w:type="spellStart"/>
      <w:r w:rsidRPr="00E4577C">
        <w:t>their</w:t>
      </w:r>
      <w:proofErr w:type="spellEnd"/>
      <w:r w:rsidRPr="00E4577C">
        <w:t xml:space="preserve"> </w:t>
      </w:r>
      <w:proofErr w:type="spellStart"/>
      <w:r w:rsidRPr="00E4577C">
        <w:t>application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terrains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prospects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using</w:t>
      </w:r>
      <w:proofErr w:type="spellEnd"/>
      <w:r w:rsidRPr="00E4577C">
        <w:t xml:space="preserve"> </w:t>
      </w:r>
      <w:proofErr w:type="spellStart"/>
      <w:r w:rsidRPr="00E4577C">
        <w:t>these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Ukraine</w:t>
      </w:r>
      <w:proofErr w:type="spellEnd"/>
      <w:r w:rsidRPr="00E4577C">
        <w:t>.</w:t>
      </w:r>
    </w:p>
    <w:p w:rsidR="006202BA" w:rsidRPr="006D4645" w:rsidRDefault="006202BA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  <w:proofErr w:type="spellStart"/>
      <w:r w:rsidRPr="00E4577C">
        <w:t>There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types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, </w:t>
      </w:r>
      <w:proofErr w:type="spellStart"/>
      <w:r w:rsidRPr="00E4577C">
        <w:t>including</w:t>
      </w:r>
      <w:proofErr w:type="spellEnd"/>
      <w:r w:rsidRPr="00E4577C">
        <w:t xml:space="preserve"> fixed-</w:t>
      </w:r>
      <w:proofErr w:type="spellStart"/>
      <w:r w:rsidRPr="00E4577C">
        <w:t>wing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, rotary-wing </w:t>
      </w:r>
      <w:proofErr w:type="spellStart"/>
      <w:r w:rsidRPr="00E4577C">
        <w:t>aircraft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unmanned</w:t>
      </w:r>
      <w:proofErr w:type="spellEnd"/>
      <w:r w:rsidRPr="00E4577C">
        <w:t xml:space="preserve"> </w:t>
      </w:r>
      <w:proofErr w:type="spellStart"/>
      <w:r w:rsidRPr="00E4577C">
        <w:t>aerial</w:t>
      </w:r>
      <w:proofErr w:type="spellEnd"/>
      <w:r w:rsidRPr="00E4577C">
        <w:t xml:space="preserve"> </w:t>
      </w:r>
      <w:proofErr w:type="spellStart"/>
      <w:r w:rsidRPr="00E4577C">
        <w:t>vehicles</w:t>
      </w:r>
      <w:proofErr w:type="spellEnd"/>
      <w:r w:rsidRPr="00E4577C">
        <w:t xml:space="preserve"> (</w:t>
      </w:r>
      <w:proofErr w:type="spellStart"/>
      <w:r w:rsidRPr="00E4577C">
        <w:t>UAVs</w:t>
      </w:r>
      <w:proofErr w:type="spellEnd"/>
      <w:r w:rsidRPr="00E4577C">
        <w:t>). Fixed-</w:t>
      </w:r>
      <w:proofErr w:type="spellStart"/>
      <w:r w:rsidRPr="00E4577C">
        <w:t>wing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typically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initial</w:t>
      </w:r>
      <w:proofErr w:type="spellEnd"/>
      <w:r w:rsidRPr="00E4577C">
        <w:t xml:space="preserve"> </w:t>
      </w:r>
      <w:proofErr w:type="spellStart"/>
      <w:r w:rsidRPr="00E4577C">
        <w:t>attacks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large</w:t>
      </w:r>
      <w:proofErr w:type="spellEnd"/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, </w:t>
      </w:r>
      <w:proofErr w:type="spellStart"/>
      <w:r w:rsidRPr="00E4577C">
        <w:t>while</w:t>
      </w:r>
      <w:proofErr w:type="spellEnd"/>
      <w:r w:rsidRPr="00E4577C">
        <w:t xml:space="preserve"> rotary-wing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UAVs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ideal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small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localized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>.</w:t>
      </w:r>
      <w:r w:rsidR="006D4645">
        <w:rPr>
          <w:lang w:val="en-US"/>
        </w:rPr>
        <w:t xml:space="preserve"> [1]</w:t>
      </w:r>
      <w:r w:rsidR="008023D7" w:rsidRPr="00E4577C">
        <w:t xml:space="preserve"> </w:t>
      </w:r>
      <w:proofErr w:type="spellStart"/>
      <w:proofErr w:type="gramStart"/>
      <w:r w:rsidRPr="00E4577C">
        <w:t>One</w:t>
      </w:r>
      <w:proofErr w:type="spellEnd"/>
      <w:proofErr w:type="gram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most</w:t>
      </w:r>
      <w:proofErr w:type="spellEnd"/>
      <w:r w:rsidRPr="00E4577C">
        <w:t xml:space="preserve"> </w:t>
      </w:r>
      <w:proofErr w:type="spellStart"/>
      <w:r w:rsidRPr="00E4577C">
        <w:t>common</w:t>
      </w:r>
      <w:proofErr w:type="spellEnd"/>
      <w:r w:rsidRPr="00E4577C">
        <w:t xml:space="preserve"> </w:t>
      </w:r>
      <w:proofErr w:type="spellStart"/>
      <w:r w:rsidRPr="00E4577C">
        <w:t>types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drop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, </w:t>
      </w:r>
      <w:proofErr w:type="spellStart"/>
      <w:r w:rsidRPr="00E4577C">
        <w:t>which</w:t>
      </w:r>
      <w:proofErr w:type="spellEnd"/>
      <w:r w:rsidRPr="00E4577C">
        <w:t xml:space="preserve"> </w:t>
      </w:r>
      <w:proofErr w:type="spellStart"/>
      <w:r w:rsidRPr="00E4577C">
        <w:t>involves</w:t>
      </w:r>
      <w:proofErr w:type="spellEnd"/>
      <w:r w:rsidRPr="00E4577C">
        <w:t xml:space="preserve"> </w:t>
      </w:r>
      <w:proofErr w:type="spellStart"/>
      <w:r w:rsidRPr="00E4577C">
        <w:t>releasing</w:t>
      </w:r>
      <w:proofErr w:type="spellEnd"/>
      <w:r w:rsidRPr="00E4577C">
        <w:t xml:space="preserve"> </w:t>
      </w:r>
      <w:proofErr w:type="spellStart"/>
      <w:r w:rsidRPr="00E4577C">
        <w:t>water</w:t>
      </w:r>
      <w:proofErr w:type="spellEnd"/>
      <w:r w:rsidRPr="00E4577C">
        <w:t xml:space="preserve"> </w:t>
      </w:r>
      <w:proofErr w:type="spellStart"/>
      <w:r w:rsidRPr="00E4577C">
        <w:t>or</w:t>
      </w:r>
      <w:proofErr w:type="spellEnd"/>
      <w:r w:rsidRPr="00E4577C">
        <w:t xml:space="preserve"> </w:t>
      </w:r>
      <w:proofErr w:type="spellStart"/>
      <w:r w:rsidRPr="00E4577C">
        <w:t>fire</w:t>
      </w:r>
      <w:proofErr w:type="spellEnd"/>
      <w:r w:rsidRPr="00E4577C">
        <w:t xml:space="preserve"> </w:t>
      </w:r>
      <w:proofErr w:type="spellStart"/>
      <w:r w:rsidRPr="00E4577C">
        <w:t>retardant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a </w:t>
      </w:r>
      <w:proofErr w:type="spellStart"/>
      <w:r w:rsidRPr="00E4577C">
        <w:t>specific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maximize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effectiveness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operation</w:t>
      </w:r>
      <w:proofErr w:type="spellEnd"/>
      <w:r w:rsidRPr="00E4577C">
        <w:t xml:space="preserve">.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coverage</w:t>
      </w:r>
      <w:proofErr w:type="spellEnd"/>
      <w:r w:rsidRPr="00E4577C">
        <w:t xml:space="preserve"> </w:t>
      </w:r>
      <w:proofErr w:type="spellStart"/>
      <w:r w:rsidRPr="00E4577C">
        <w:t>level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another</w:t>
      </w:r>
      <w:proofErr w:type="spellEnd"/>
      <w:r w:rsidRPr="00E4577C">
        <w:t xml:space="preserve"> </w:t>
      </w:r>
      <w:proofErr w:type="spellStart"/>
      <w:r w:rsidRPr="00E4577C">
        <w:t>commonly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, </w:t>
      </w:r>
      <w:proofErr w:type="spellStart"/>
      <w:r w:rsidRPr="00E4577C">
        <w:t>which</w:t>
      </w:r>
      <w:proofErr w:type="spellEnd"/>
      <w:r w:rsidRPr="00E4577C">
        <w:t xml:space="preserve"> </w:t>
      </w:r>
      <w:proofErr w:type="spellStart"/>
      <w:r w:rsidRPr="00E4577C">
        <w:t>determines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amount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water</w:t>
      </w:r>
      <w:proofErr w:type="spellEnd"/>
      <w:r w:rsidRPr="00E4577C">
        <w:t xml:space="preserve"> </w:t>
      </w:r>
      <w:proofErr w:type="spellStart"/>
      <w:r w:rsidRPr="00E4577C">
        <w:t>or</w:t>
      </w:r>
      <w:proofErr w:type="spellEnd"/>
      <w:r w:rsidRPr="00E4577C">
        <w:t xml:space="preserve"> </w:t>
      </w:r>
      <w:proofErr w:type="spellStart"/>
      <w:r w:rsidRPr="00E4577C">
        <w:t>fire</w:t>
      </w:r>
      <w:proofErr w:type="spellEnd"/>
      <w:r w:rsidRPr="00E4577C">
        <w:t xml:space="preserve"> </w:t>
      </w:r>
      <w:proofErr w:type="spellStart"/>
      <w:r w:rsidRPr="00E4577C">
        <w:t>retardant</w:t>
      </w:r>
      <w:proofErr w:type="spellEnd"/>
      <w:r w:rsidRPr="00E4577C">
        <w:t xml:space="preserve"> </w:t>
      </w:r>
      <w:proofErr w:type="spellStart"/>
      <w:r w:rsidRPr="00E4577C">
        <w:t>needed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cover</w:t>
      </w:r>
      <w:proofErr w:type="spellEnd"/>
      <w:r w:rsidRPr="00E4577C">
        <w:t xml:space="preserve"> a </w:t>
      </w:r>
      <w:proofErr w:type="spellStart"/>
      <w:r w:rsidRPr="00E4577C">
        <w:t>specific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>.</w:t>
      </w:r>
      <w:r w:rsidR="008023D7"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discharge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determine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most</w:t>
      </w:r>
      <w:proofErr w:type="spellEnd"/>
      <w:r w:rsidRPr="00E4577C">
        <w:t xml:space="preserve"> </w:t>
      </w:r>
      <w:proofErr w:type="spellStart"/>
      <w:r w:rsidRPr="00E4577C">
        <w:t>effective</w:t>
      </w:r>
      <w:proofErr w:type="spellEnd"/>
      <w:r w:rsidRPr="00E4577C">
        <w:t xml:space="preserve"> </w:t>
      </w:r>
      <w:proofErr w:type="spellStart"/>
      <w:r w:rsidRPr="00E4577C">
        <w:t>way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distribute</w:t>
      </w:r>
      <w:proofErr w:type="spellEnd"/>
      <w:r w:rsidRPr="00E4577C">
        <w:t xml:space="preserve"> </w:t>
      </w:r>
      <w:proofErr w:type="spellStart"/>
      <w:r w:rsidRPr="00E4577C">
        <w:t>water</w:t>
      </w:r>
      <w:proofErr w:type="spellEnd"/>
      <w:r w:rsidRPr="00E4577C">
        <w:t xml:space="preserve"> </w:t>
      </w:r>
      <w:proofErr w:type="spellStart"/>
      <w:r w:rsidRPr="00E4577C">
        <w:t>or</w:t>
      </w:r>
      <w:proofErr w:type="spellEnd"/>
      <w:r w:rsidRPr="00E4577C">
        <w:t xml:space="preserve"> </w:t>
      </w:r>
      <w:proofErr w:type="spellStart"/>
      <w:r w:rsidRPr="00E4577C">
        <w:t>extinguishing</w:t>
      </w:r>
      <w:proofErr w:type="spellEnd"/>
      <w:r w:rsidRPr="00E4577C">
        <w:t xml:space="preserve"> </w:t>
      </w:r>
      <w:proofErr w:type="spellStart"/>
      <w:r w:rsidRPr="00E4577C">
        <w:t>agent</w:t>
      </w:r>
      <w:proofErr w:type="spellEnd"/>
      <w:r w:rsidRPr="00E4577C">
        <w:t xml:space="preserve"> </w:t>
      </w:r>
      <w:proofErr w:type="spellStart"/>
      <w:r w:rsidRPr="00E4577C">
        <w:t>from</w:t>
      </w:r>
      <w:proofErr w:type="spellEnd"/>
      <w:r w:rsidRPr="00E4577C">
        <w:t xml:space="preserve"> a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over</w:t>
      </w:r>
      <w:proofErr w:type="spellEnd"/>
      <w:r w:rsidRPr="00E4577C">
        <w:t xml:space="preserve"> a </w:t>
      </w:r>
      <w:proofErr w:type="spellStart"/>
      <w:r w:rsidRPr="00E4577C">
        <w:t>specific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suppress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fire</w:t>
      </w:r>
      <w:proofErr w:type="spellEnd"/>
      <w:r w:rsidRPr="00E4577C">
        <w:t xml:space="preserve">. </w:t>
      </w:r>
      <w:proofErr w:type="spellStart"/>
      <w:r w:rsidRPr="00E4577C">
        <w:t>This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 </w:t>
      </w:r>
      <w:proofErr w:type="spellStart"/>
      <w:r w:rsidRPr="00E4577C">
        <w:t>takes</w:t>
      </w:r>
      <w:proofErr w:type="spellEnd"/>
      <w:r w:rsidRPr="00E4577C">
        <w:t xml:space="preserve"> </w:t>
      </w:r>
      <w:proofErr w:type="spellStart"/>
      <w:r w:rsidRPr="00E4577C">
        <w:t>into</w:t>
      </w:r>
      <w:proofErr w:type="spellEnd"/>
      <w:r w:rsidRPr="00E4577C">
        <w:t xml:space="preserve"> </w:t>
      </w:r>
      <w:proofErr w:type="spellStart"/>
      <w:r w:rsidRPr="00E4577C">
        <w:t>account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aircraft's</w:t>
      </w:r>
      <w:proofErr w:type="spellEnd"/>
      <w:r w:rsidRPr="00E4577C">
        <w:t xml:space="preserve"> </w:t>
      </w:r>
      <w:proofErr w:type="spellStart"/>
      <w:r w:rsidRPr="00E4577C">
        <w:t>speed</w:t>
      </w:r>
      <w:proofErr w:type="spellEnd"/>
      <w:r w:rsidRPr="00E4577C">
        <w:t xml:space="preserve">, </w:t>
      </w:r>
      <w:proofErr w:type="spellStart"/>
      <w:r w:rsidRPr="00E4577C">
        <w:t>altitude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other</w:t>
      </w:r>
      <w:proofErr w:type="spellEnd"/>
      <w:r w:rsidRPr="00E4577C">
        <w:t xml:space="preserve"> </w:t>
      </w:r>
      <w:proofErr w:type="spellStart"/>
      <w:r w:rsidRPr="00E4577C">
        <w:t>factors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determine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optimal</w:t>
      </w:r>
      <w:proofErr w:type="spellEnd"/>
      <w:r w:rsidRPr="00E4577C">
        <w:t xml:space="preserve"> </w:t>
      </w:r>
      <w:proofErr w:type="spellStart"/>
      <w:r w:rsidRPr="00E4577C">
        <w:t>drop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>.</w:t>
      </w:r>
      <w:r w:rsidR="006D4645">
        <w:rPr>
          <w:lang w:val="en-US"/>
        </w:rPr>
        <w:t xml:space="preserve"> [2]</w:t>
      </w:r>
    </w:p>
    <w:p w:rsidR="006202BA" w:rsidRPr="00E4577C" w:rsidRDefault="006202BA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following</w:t>
      </w:r>
      <w:proofErr w:type="spellEnd"/>
      <w:r w:rsidRPr="00E4577C">
        <w:t xml:space="preserve"> </w:t>
      </w:r>
      <w:proofErr w:type="spellStart"/>
      <w:r w:rsidRPr="00E4577C">
        <w:t>equations</w:t>
      </w:r>
      <w:proofErr w:type="spellEnd"/>
      <w:r w:rsidRPr="00E4577C">
        <w:t xml:space="preserve"> </w:t>
      </w:r>
      <w:proofErr w:type="spellStart"/>
      <w:r w:rsidRPr="00E4577C">
        <w:t>describe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discharge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="006D4645">
        <w:rPr>
          <w:lang w:val="en-US"/>
        </w:rPr>
        <w:t xml:space="preserve"> [3,4]</w:t>
      </w:r>
      <w:r w:rsidRPr="00E4577C">
        <w:t>:</w:t>
      </w:r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Discharge</w:t>
      </w:r>
      <w:proofErr w:type="spellEnd"/>
      <w:r w:rsidRPr="00E4577C">
        <w:t xml:space="preserve"> </w:t>
      </w:r>
      <w:proofErr w:type="spellStart"/>
      <w:r w:rsidRPr="00E4577C">
        <w:t>rate</w:t>
      </w:r>
      <w:proofErr w:type="spellEnd"/>
      <w:r w:rsidRPr="00E4577C">
        <w:t xml:space="preserve"> (Q):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volume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water</w:t>
      </w:r>
      <w:proofErr w:type="spellEnd"/>
      <w:r w:rsidRPr="00E4577C">
        <w:t xml:space="preserve"> </w:t>
      </w:r>
      <w:proofErr w:type="spellStart"/>
      <w:r w:rsidRPr="00E4577C">
        <w:t>or</w:t>
      </w:r>
      <w:proofErr w:type="spellEnd"/>
      <w:r w:rsidRPr="00E4577C">
        <w:t xml:space="preserve"> </w:t>
      </w:r>
      <w:proofErr w:type="spellStart"/>
      <w:r w:rsidRPr="00E4577C">
        <w:t>extinguishing</w:t>
      </w:r>
      <w:proofErr w:type="spellEnd"/>
      <w:r w:rsidRPr="00E4577C">
        <w:t xml:space="preserve"> </w:t>
      </w:r>
      <w:proofErr w:type="spellStart"/>
      <w:r w:rsidRPr="00E4577C">
        <w:t>agent</w:t>
      </w:r>
      <w:proofErr w:type="spellEnd"/>
      <w:r w:rsidRPr="00E4577C">
        <w:t xml:space="preserve"> </w:t>
      </w:r>
      <w:proofErr w:type="spellStart"/>
      <w:r w:rsidRPr="00E4577C">
        <w:t>discharged</w:t>
      </w:r>
      <w:proofErr w:type="spellEnd"/>
      <w:r w:rsidRPr="00E4577C">
        <w:t xml:space="preserve"> </w:t>
      </w:r>
      <w:proofErr w:type="spellStart"/>
      <w:r w:rsidRPr="00E4577C">
        <w:t>per</w:t>
      </w:r>
      <w:proofErr w:type="spellEnd"/>
      <w:r w:rsidRPr="00E4577C">
        <w:t xml:space="preserve"> </w:t>
      </w:r>
      <w:proofErr w:type="spellStart"/>
      <w:r w:rsidRPr="00E4577C">
        <w:t>unit</w:t>
      </w:r>
      <w:proofErr w:type="spellEnd"/>
      <w:r w:rsidRPr="00E4577C">
        <w:t xml:space="preserve"> </w:t>
      </w:r>
      <w:proofErr w:type="spellStart"/>
      <w:r w:rsidRPr="00E4577C">
        <w:t>time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Coverage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 xml:space="preserve"> (A):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be</w:t>
      </w:r>
      <w:proofErr w:type="spellEnd"/>
      <w:r w:rsidRPr="00E4577C">
        <w:t xml:space="preserve"> </w:t>
      </w:r>
      <w:proofErr w:type="spellStart"/>
      <w:r w:rsidRPr="00E4577C">
        <w:t>covered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water</w:t>
      </w:r>
      <w:proofErr w:type="spellEnd"/>
      <w:r w:rsidRPr="00E4577C">
        <w:t xml:space="preserve"> </w:t>
      </w:r>
      <w:proofErr w:type="spellStart"/>
      <w:r w:rsidRPr="00E4577C">
        <w:t>or</w:t>
      </w:r>
      <w:proofErr w:type="spellEnd"/>
      <w:r w:rsidRPr="00E4577C">
        <w:t xml:space="preserve"> </w:t>
      </w:r>
      <w:proofErr w:type="spellStart"/>
      <w:r w:rsidRPr="00E4577C">
        <w:t>extinguishing</w:t>
      </w:r>
      <w:proofErr w:type="spellEnd"/>
      <w:r w:rsidRPr="00E4577C">
        <w:t xml:space="preserve"> </w:t>
      </w:r>
      <w:proofErr w:type="spellStart"/>
      <w:r w:rsidRPr="00E4577C">
        <w:t>agent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Ground</w:t>
      </w:r>
      <w:proofErr w:type="spellEnd"/>
      <w:r w:rsidRPr="00E4577C">
        <w:t xml:space="preserve"> </w:t>
      </w:r>
      <w:proofErr w:type="spellStart"/>
      <w:r w:rsidRPr="00E4577C">
        <w:t>speed</w:t>
      </w:r>
      <w:proofErr w:type="spellEnd"/>
      <w:r w:rsidRPr="00E4577C">
        <w:t xml:space="preserve"> (v):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speed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relative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ground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Altitude</w:t>
      </w:r>
      <w:proofErr w:type="spellEnd"/>
      <w:r w:rsidRPr="00E4577C">
        <w:t xml:space="preserve"> (h):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height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above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ground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Nozzle</w:t>
      </w:r>
      <w:proofErr w:type="spellEnd"/>
      <w:r w:rsidRPr="00E4577C">
        <w:t xml:space="preserve"> </w:t>
      </w:r>
      <w:proofErr w:type="spellStart"/>
      <w:r w:rsidRPr="00E4577C">
        <w:t>spacing</w:t>
      </w:r>
      <w:proofErr w:type="spellEnd"/>
      <w:r w:rsidRPr="00E4577C">
        <w:t xml:space="preserve"> (L):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distance</w:t>
      </w:r>
      <w:proofErr w:type="spellEnd"/>
      <w:r w:rsidRPr="00E4577C">
        <w:t xml:space="preserve"> </w:t>
      </w:r>
      <w:proofErr w:type="spellStart"/>
      <w:r w:rsidRPr="00E4577C">
        <w:t>between</w:t>
      </w:r>
      <w:proofErr w:type="spellEnd"/>
      <w:r w:rsidRPr="00E4577C">
        <w:t xml:space="preserve"> </w:t>
      </w:r>
      <w:proofErr w:type="spellStart"/>
      <w:r w:rsidRPr="00E4577C">
        <w:t>nozzles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Swath</w:t>
      </w:r>
      <w:proofErr w:type="spellEnd"/>
      <w:r w:rsidRPr="00E4577C">
        <w:t xml:space="preserve"> </w:t>
      </w:r>
      <w:proofErr w:type="spellStart"/>
      <w:r w:rsidRPr="00E4577C">
        <w:t>width</w:t>
      </w:r>
      <w:proofErr w:type="spellEnd"/>
      <w:r w:rsidRPr="00E4577C">
        <w:t xml:space="preserve"> (W):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width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 xml:space="preserve"> </w:t>
      </w:r>
      <w:proofErr w:type="spellStart"/>
      <w:r w:rsidRPr="00E4577C">
        <w:t>covered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each</w:t>
      </w:r>
      <w:proofErr w:type="spellEnd"/>
      <w:r w:rsidRPr="00E4577C">
        <w:t xml:space="preserve"> </w:t>
      </w:r>
      <w:proofErr w:type="spellStart"/>
      <w:r w:rsidRPr="00E4577C">
        <w:t>drop</w:t>
      </w:r>
      <w:proofErr w:type="spellEnd"/>
    </w:p>
    <w:p w:rsidR="006202BA" w:rsidRPr="00E4577C" w:rsidRDefault="006202BA" w:rsidP="00E4577C">
      <w:pPr>
        <w:pStyle w:val="a3"/>
        <w:numPr>
          <w:ilvl w:val="0"/>
          <w:numId w:val="2"/>
        </w:numPr>
        <w:shd w:val="clear" w:color="auto" w:fill="FFFFFF"/>
        <w:jc w:val="both"/>
      </w:pPr>
      <w:proofErr w:type="spellStart"/>
      <w:r w:rsidRPr="00E4577C">
        <w:t>Drop</w:t>
      </w:r>
      <w:proofErr w:type="spellEnd"/>
      <w:r w:rsidRPr="00E4577C">
        <w:t xml:space="preserve"> </w:t>
      </w:r>
      <w:proofErr w:type="spellStart"/>
      <w:r w:rsidRPr="00E4577C">
        <w:t>spacing</w:t>
      </w:r>
      <w:proofErr w:type="spellEnd"/>
      <w:r w:rsidRPr="00E4577C">
        <w:t xml:space="preserve"> (D):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distance</w:t>
      </w:r>
      <w:proofErr w:type="spellEnd"/>
      <w:r w:rsidRPr="00E4577C">
        <w:t xml:space="preserve"> </w:t>
      </w:r>
      <w:proofErr w:type="spellStart"/>
      <w:r w:rsidRPr="00E4577C">
        <w:t>between</w:t>
      </w:r>
      <w:proofErr w:type="spellEnd"/>
      <w:r w:rsidRPr="00E4577C">
        <w:t xml:space="preserve"> </w:t>
      </w:r>
      <w:proofErr w:type="spellStart"/>
      <w:r w:rsidRPr="00E4577C">
        <w:t>drops</w:t>
      </w:r>
      <w:proofErr w:type="spellEnd"/>
    </w:p>
    <w:p w:rsidR="006202BA" w:rsidRPr="00E4577C" w:rsidRDefault="006202BA" w:rsidP="00E4577C">
      <w:pPr>
        <w:pStyle w:val="a3"/>
        <w:shd w:val="clear" w:color="auto" w:fill="FFFFFF"/>
        <w:spacing w:before="0" w:after="0"/>
        <w:ind w:firstLine="708"/>
        <w:jc w:val="both"/>
      </w:pP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table</w:t>
      </w:r>
      <w:proofErr w:type="spellEnd"/>
      <w:r w:rsidRPr="00E4577C">
        <w:t xml:space="preserve"> </w:t>
      </w:r>
      <w:proofErr w:type="spellStart"/>
      <w:r w:rsidRPr="00E4577C">
        <w:t>below</w:t>
      </w:r>
      <w:proofErr w:type="spellEnd"/>
      <w:r w:rsidRPr="00E4577C">
        <w:t xml:space="preserve"> </w:t>
      </w:r>
      <w:proofErr w:type="spellStart"/>
      <w:r w:rsidRPr="00E4577C">
        <w:t>summarizes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equations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discharge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343"/>
      </w:tblGrid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E4577C">
              <w:rPr>
                <w:b/>
                <w:bCs/>
              </w:rPr>
              <w:t>Equation</w:t>
            </w:r>
            <w:proofErr w:type="spellEnd"/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ind w:firstLine="708"/>
              <w:jc w:val="center"/>
              <w:rPr>
                <w:b/>
                <w:bCs/>
              </w:rPr>
            </w:pPr>
            <w:proofErr w:type="spellStart"/>
            <w:r w:rsidRPr="00E4577C">
              <w:rPr>
                <w:b/>
                <w:bCs/>
              </w:rPr>
              <w:t>Description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>Q = f(P)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discharge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rate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a </w:t>
            </w:r>
            <w:proofErr w:type="spellStart"/>
            <w:r w:rsidRPr="00E4577C">
              <w:t>function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pressure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>A = L × D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coverage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area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equal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to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nozzle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spacing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times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drop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spacing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 xml:space="preserve">W = v × h × </w:t>
            </w:r>
            <w:proofErr w:type="spellStart"/>
            <w:r w:rsidRPr="00E4577C">
              <w:t>tan</w:t>
            </w:r>
            <w:proofErr w:type="spellEnd"/>
            <w:r w:rsidRPr="00E4577C">
              <w:t>(α)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swath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width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equal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to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ground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speed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times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height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above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ground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times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tangent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angle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nozzle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 xml:space="preserve">D = W × </w:t>
            </w:r>
            <w:proofErr w:type="spellStart"/>
            <w:r w:rsidRPr="00E4577C">
              <w:t>sin</w:t>
            </w:r>
            <w:proofErr w:type="spellEnd"/>
            <w:r w:rsidRPr="00E4577C">
              <w:t>(β)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drop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spacing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equal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to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swath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width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times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sine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angle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between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flight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path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drop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pattern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lastRenderedPageBreak/>
              <w:t>L = K × h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nozzle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spacing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a </w:t>
            </w:r>
            <w:proofErr w:type="spellStart"/>
            <w:r w:rsidRPr="00E4577C">
              <w:t>function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aircraft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altitude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>K = f(P,θ)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nozzle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spacing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a </w:t>
            </w:r>
            <w:proofErr w:type="spellStart"/>
            <w:r w:rsidRPr="00E4577C">
              <w:t>function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pressure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angle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nozzle</w:t>
            </w:r>
            <w:proofErr w:type="spellEnd"/>
          </w:p>
        </w:tc>
      </w:tr>
      <w:tr w:rsidR="006202BA" w:rsidRPr="00E4577C" w:rsidTr="006202BA">
        <w:tc>
          <w:tcPr>
            <w:tcW w:w="2376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r w:rsidRPr="00E4577C">
              <w:t>β = f(v,h)</w:t>
            </w:r>
          </w:p>
        </w:tc>
        <w:tc>
          <w:tcPr>
            <w:tcW w:w="6343" w:type="dxa"/>
            <w:vAlign w:val="bottom"/>
          </w:tcPr>
          <w:p w:rsidR="006202BA" w:rsidRPr="00E4577C" w:rsidRDefault="006202BA" w:rsidP="00E4577C">
            <w:pPr>
              <w:pStyle w:val="a3"/>
              <w:shd w:val="clear" w:color="auto" w:fill="FFFFFF"/>
              <w:spacing w:before="0" w:after="0"/>
              <w:jc w:val="both"/>
            </w:pP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angle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between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flight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path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the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drop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pattern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is</w:t>
            </w:r>
            <w:proofErr w:type="spellEnd"/>
            <w:r w:rsidRPr="00E4577C">
              <w:t xml:space="preserve"> a </w:t>
            </w:r>
            <w:proofErr w:type="spellStart"/>
            <w:r w:rsidRPr="00E4577C">
              <w:t>function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of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ground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speed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and</w:t>
            </w:r>
            <w:proofErr w:type="spellEnd"/>
            <w:r w:rsidRPr="00E4577C">
              <w:t xml:space="preserve"> </w:t>
            </w:r>
            <w:proofErr w:type="spellStart"/>
            <w:r w:rsidRPr="00E4577C">
              <w:t>altitude</w:t>
            </w:r>
            <w:proofErr w:type="spellEnd"/>
          </w:p>
        </w:tc>
      </w:tr>
    </w:tbl>
    <w:p w:rsidR="008023D7" w:rsidRPr="00E4577C" w:rsidRDefault="008023D7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8023D7" w:rsidRPr="006D4645" w:rsidRDefault="006202BA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en-US"/>
        </w:rPr>
      </w:pPr>
      <w:proofErr w:type="spellStart"/>
      <w:r w:rsidRPr="00E4577C">
        <w:t>These</w:t>
      </w:r>
      <w:proofErr w:type="spellEnd"/>
      <w:r w:rsidRPr="00E4577C">
        <w:t xml:space="preserve"> </w:t>
      </w:r>
      <w:proofErr w:type="spellStart"/>
      <w:r w:rsidRPr="00E4577C">
        <w:t>equations</w:t>
      </w:r>
      <w:proofErr w:type="spellEnd"/>
      <w:r w:rsidRPr="00E4577C">
        <w:t xml:space="preserve"> </w:t>
      </w:r>
      <w:proofErr w:type="spellStart"/>
      <w:r w:rsidRPr="00E4577C">
        <w:t>allow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determination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optimal</w:t>
      </w:r>
      <w:proofErr w:type="spellEnd"/>
      <w:r w:rsidRPr="00E4577C">
        <w:t xml:space="preserve"> </w:t>
      </w:r>
      <w:proofErr w:type="spellStart"/>
      <w:r w:rsidRPr="00E4577C">
        <w:t>drop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based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specific</w:t>
      </w:r>
      <w:proofErr w:type="spellEnd"/>
      <w:r w:rsidRPr="00E4577C">
        <w:t xml:space="preserve"> </w:t>
      </w:r>
      <w:proofErr w:type="spellStart"/>
      <w:r w:rsidRPr="00E4577C">
        <w:t>conditions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fire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being</w:t>
      </w:r>
      <w:proofErr w:type="spellEnd"/>
      <w:r w:rsidRPr="00E4577C">
        <w:t xml:space="preserve"> </w:t>
      </w:r>
      <w:proofErr w:type="spellStart"/>
      <w:r w:rsidRPr="00E4577C">
        <w:t>used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.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discharge</w:t>
      </w:r>
      <w:proofErr w:type="spellEnd"/>
      <w:r w:rsidRPr="00E4577C">
        <w:t xml:space="preserve"> </w:t>
      </w:r>
      <w:proofErr w:type="spellStart"/>
      <w:r w:rsidRPr="00E4577C">
        <w:t>pattern</w:t>
      </w:r>
      <w:proofErr w:type="spellEnd"/>
      <w:r w:rsidRPr="00E4577C">
        <w:t xml:space="preserve"> </w:t>
      </w:r>
      <w:proofErr w:type="spellStart"/>
      <w:r w:rsidRPr="00E4577C">
        <w:t>algorithm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a </w:t>
      </w:r>
      <w:proofErr w:type="spellStart"/>
      <w:r w:rsidRPr="00E4577C">
        <w:t>crucial</w:t>
      </w:r>
      <w:proofErr w:type="spellEnd"/>
      <w:r w:rsidRPr="00E4577C">
        <w:t xml:space="preserve"> </w:t>
      </w:r>
      <w:proofErr w:type="spellStart"/>
      <w:r w:rsidRPr="00E4577C">
        <w:t>tool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maximizing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effectiveness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operations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minimizing</w:t>
      </w:r>
      <w:proofErr w:type="spellEnd"/>
      <w:r w:rsidRPr="00E4577C">
        <w:t xml:space="preserve"> </w:t>
      </w:r>
      <w:proofErr w:type="spellStart"/>
      <w:r w:rsidRPr="00E4577C">
        <w:t>damage</w:t>
      </w:r>
      <w:proofErr w:type="spellEnd"/>
      <w:r w:rsidRPr="00E4577C">
        <w:t xml:space="preserve"> </w:t>
      </w:r>
      <w:proofErr w:type="spellStart"/>
      <w:r w:rsidRPr="00E4577C">
        <w:t>caused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wildfires</w:t>
      </w:r>
      <w:proofErr w:type="spellEnd"/>
      <w:r w:rsidRPr="00E4577C">
        <w:t>.</w:t>
      </w:r>
      <w:r w:rsidR="008023D7" w:rsidRPr="00E4577C">
        <w:t xml:space="preserve">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terrains</w:t>
      </w:r>
      <w:proofErr w:type="spellEnd"/>
      <w:r w:rsidRPr="00E4577C">
        <w:t xml:space="preserve"> </w:t>
      </w:r>
      <w:proofErr w:type="spellStart"/>
      <w:r w:rsidRPr="00E4577C">
        <w:t>require</w:t>
      </w:r>
      <w:proofErr w:type="spellEnd"/>
      <w:r w:rsidRPr="00E4577C">
        <w:t xml:space="preserve">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types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.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example</w:t>
      </w:r>
      <w:proofErr w:type="spellEnd"/>
      <w:r w:rsidRPr="00E4577C">
        <w:t xml:space="preserve">, </w:t>
      </w:r>
      <w:proofErr w:type="spellStart"/>
      <w:r w:rsidRPr="00E4577C">
        <w:t>mountainous</w:t>
      </w:r>
      <w:proofErr w:type="spellEnd"/>
      <w:r w:rsidRPr="00E4577C">
        <w:t xml:space="preserve"> </w:t>
      </w:r>
      <w:proofErr w:type="spellStart"/>
      <w:r w:rsidRPr="00E4577C">
        <w:t>terrain</w:t>
      </w:r>
      <w:proofErr w:type="spellEnd"/>
      <w:r w:rsidRPr="00E4577C">
        <w:t xml:space="preserve"> </w:t>
      </w:r>
      <w:proofErr w:type="spellStart"/>
      <w:r w:rsidRPr="00E4577C">
        <w:t>requires</w:t>
      </w:r>
      <w:proofErr w:type="spellEnd"/>
      <w:r w:rsidRPr="00E4577C">
        <w:t xml:space="preserve"> a </w:t>
      </w:r>
      <w:proofErr w:type="spellStart"/>
      <w:r w:rsidRPr="00E4577C">
        <w:t>different</w:t>
      </w:r>
      <w:proofErr w:type="spellEnd"/>
      <w:r w:rsidRPr="00E4577C">
        <w:t xml:space="preserve"> </w:t>
      </w:r>
      <w:proofErr w:type="spellStart"/>
      <w:r w:rsidRPr="00E4577C">
        <w:t>approach</w:t>
      </w:r>
      <w:proofErr w:type="spellEnd"/>
      <w:r w:rsidRPr="00E4577C">
        <w:t xml:space="preserve"> </w:t>
      </w:r>
      <w:proofErr w:type="spellStart"/>
      <w:r w:rsidRPr="00E4577C">
        <w:t>than</w:t>
      </w:r>
      <w:proofErr w:type="spellEnd"/>
      <w:r w:rsidRPr="00E4577C">
        <w:t xml:space="preserve"> </w:t>
      </w:r>
      <w:proofErr w:type="spellStart"/>
      <w:r w:rsidRPr="00E4577C">
        <w:t>flat</w:t>
      </w:r>
      <w:proofErr w:type="spellEnd"/>
      <w:r w:rsidRPr="00E4577C">
        <w:t xml:space="preserve"> </w:t>
      </w:r>
      <w:proofErr w:type="spellStart"/>
      <w:r w:rsidRPr="00E4577C">
        <w:t>terrain</w:t>
      </w:r>
      <w:proofErr w:type="spellEnd"/>
      <w:r w:rsidRPr="00E4577C">
        <w:t xml:space="preserve">.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mountainous</w:t>
      </w:r>
      <w:proofErr w:type="spellEnd"/>
      <w:r w:rsidRPr="00E4577C">
        <w:t xml:space="preserve"> </w:t>
      </w:r>
      <w:proofErr w:type="spellStart"/>
      <w:r w:rsidRPr="00E4577C">
        <w:t>terrain</w:t>
      </w:r>
      <w:proofErr w:type="spellEnd"/>
      <w:r w:rsidRPr="00E4577C">
        <w:t xml:space="preserve">, </w:t>
      </w:r>
      <w:proofErr w:type="spellStart"/>
      <w:r w:rsidRPr="00E4577C">
        <w:t>helicopters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UAVs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preferred</w:t>
      </w:r>
      <w:proofErr w:type="spellEnd"/>
      <w:r w:rsidRPr="00E4577C">
        <w:t xml:space="preserve"> </w:t>
      </w:r>
      <w:proofErr w:type="spellStart"/>
      <w:r w:rsidRPr="00E4577C">
        <w:t>due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their</w:t>
      </w:r>
      <w:proofErr w:type="spellEnd"/>
      <w:r w:rsidRPr="00E4577C">
        <w:t xml:space="preserve"> </w:t>
      </w:r>
      <w:proofErr w:type="spellStart"/>
      <w:r w:rsidRPr="00E4577C">
        <w:t>ability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maneuver</w:t>
      </w:r>
      <w:proofErr w:type="spellEnd"/>
      <w:r w:rsidRPr="00E4577C">
        <w:t xml:space="preserve"> </w:t>
      </w:r>
      <w:proofErr w:type="spellStart"/>
      <w:r w:rsidRPr="00E4577C">
        <w:t>easily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reach</w:t>
      </w:r>
      <w:proofErr w:type="spellEnd"/>
      <w:r w:rsidRPr="00E4577C">
        <w:t xml:space="preserve"> hard-to-reach </w:t>
      </w:r>
      <w:proofErr w:type="spellStart"/>
      <w:r w:rsidRPr="00E4577C">
        <w:t>areas</w:t>
      </w:r>
      <w:proofErr w:type="spellEnd"/>
      <w:r w:rsidRPr="00E4577C">
        <w:t xml:space="preserve">.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other</w:t>
      </w:r>
      <w:proofErr w:type="spellEnd"/>
      <w:r w:rsidRPr="00E4577C">
        <w:t xml:space="preserve"> </w:t>
      </w:r>
      <w:proofErr w:type="spellStart"/>
      <w:r w:rsidRPr="00E4577C">
        <w:t>hand</w:t>
      </w:r>
      <w:proofErr w:type="spellEnd"/>
      <w:r w:rsidRPr="00E4577C">
        <w:t>, fixed-</w:t>
      </w:r>
      <w:proofErr w:type="spellStart"/>
      <w:r w:rsidRPr="00E4577C">
        <w:t>wing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ideal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flat</w:t>
      </w:r>
      <w:proofErr w:type="spellEnd"/>
      <w:r w:rsidRPr="00E4577C">
        <w:t xml:space="preserve"> </w:t>
      </w:r>
      <w:proofErr w:type="spellStart"/>
      <w:r w:rsidRPr="00E4577C">
        <w:t>terrains</w:t>
      </w:r>
      <w:proofErr w:type="spellEnd"/>
      <w:r w:rsidRPr="00E4577C">
        <w:t xml:space="preserve"> </w:t>
      </w:r>
      <w:proofErr w:type="spellStart"/>
      <w:r w:rsidRPr="00E4577C">
        <w:t>since</w:t>
      </w:r>
      <w:proofErr w:type="spellEnd"/>
      <w:r w:rsidRPr="00E4577C">
        <w:t xml:space="preserve"> </w:t>
      </w:r>
      <w:proofErr w:type="spellStart"/>
      <w:r w:rsidRPr="00E4577C">
        <w:t>they</w:t>
      </w:r>
      <w:proofErr w:type="spellEnd"/>
      <w:r w:rsidRPr="00E4577C">
        <w:t xml:space="preserve"> </w:t>
      </w:r>
      <w:proofErr w:type="spellStart"/>
      <w:r w:rsidRPr="00E4577C">
        <w:t>cover</w:t>
      </w:r>
      <w:proofErr w:type="spellEnd"/>
      <w:r w:rsidRPr="00E4577C">
        <w:t xml:space="preserve"> a </w:t>
      </w:r>
      <w:proofErr w:type="spellStart"/>
      <w:r w:rsidRPr="00E4577C">
        <w:t>larger</w:t>
      </w:r>
      <w:proofErr w:type="spellEnd"/>
      <w:r w:rsidRPr="00E4577C">
        <w:t xml:space="preserve"> </w:t>
      </w:r>
      <w:proofErr w:type="spellStart"/>
      <w:r w:rsidRPr="00E4577C">
        <w:t>area</w:t>
      </w:r>
      <w:proofErr w:type="spellEnd"/>
      <w:r w:rsidRPr="00E4577C">
        <w:t>.</w:t>
      </w:r>
      <w:r w:rsidR="006D4645">
        <w:rPr>
          <w:lang w:val="en-US"/>
        </w:rPr>
        <w:t xml:space="preserve"> [5]</w:t>
      </w:r>
      <w:bookmarkStart w:id="0" w:name="_GoBack"/>
      <w:bookmarkEnd w:id="0"/>
    </w:p>
    <w:p w:rsidR="006202BA" w:rsidRPr="00E4577C" w:rsidRDefault="006202BA" w:rsidP="00E457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use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gaining</w:t>
      </w:r>
      <w:proofErr w:type="spellEnd"/>
      <w:r w:rsidRPr="00E4577C">
        <w:t xml:space="preserve"> </w:t>
      </w:r>
      <w:proofErr w:type="spellStart"/>
      <w:r w:rsidRPr="00E4577C">
        <w:t>momentum</w:t>
      </w:r>
      <w:proofErr w:type="spellEnd"/>
      <w:r w:rsidRPr="00E4577C">
        <w:t xml:space="preserve"> </w:t>
      </w:r>
      <w:proofErr w:type="spellStart"/>
      <w:r w:rsidRPr="00E4577C">
        <w:t>globally</w:t>
      </w:r>
      <w:proofErr w:type="spellEnd"/>
      <w:r w:rsidRPr="00E4577C">
        <w:t xml:space="preserve">.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Ukraine</w:t>
      </w:r>
      <w:proofErr w:type="spellEnd"/>
      <w:r w:rsidRPr="00E4577C">
        <w:t xml:space="preserve">,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forestry</w:t>
      </w:r>
      <w:proofErr w:type="spellEnd"/>
      <w:r w:rsidRPr="00E4577C">
        <w:t xml:space="preserve"> </w:t>
      </w:r>
      <w:proofErr w:type="spellStart"/>
      <w:r w:rsidRPr="00E4577C">
        <w:t>industry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vital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economy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can</w:t>
      </w:r>
      <w:proofErr w:type="spellEnd"/>
      <w:r w:rsidRPr="00E4577C">
        <w:t xml:space="preserve"> </w:t>
      </w:r>
      <w:proofErr w:type="spellStart"/>
      <w:r w:rsidRPr="00E4577C">
        <w:t>have</w:t>
      </w:r>
      <w:proofErr w:type="spellEnd"/>
      <w:r w:rsidRPr="00E4577C">
        <w:t xml:space="preserve"> a </w:t>
      </w:r>
      <w:proofErr w:type="spellStart"/>
      <w:r w:rsidRPr="00E4577C">
        <w:t>significant</w:t>
      </w:r>
      <w:proofErr w:type="spellEnd"/>
      <w:r w:rsidRPr="00E4577C">
        <w:t xml:space="preserve"> </w:t>
      </w:r>
      <w:proofErr w:type="spellStart"/>
      <w:r w:rsidRPr="00E4577C">
        <w:t>impact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country's</w:t>
      </w:r>
      <w:proofErr w:type="spellEnd"/>
      <w:r w:rsidRPr="00E4577C">
        <w:t xml:space="preserve"> </w:t>
      </w:r>
      <w:proofErr w:type="spellStart"/>
      <w:r w:rsidRPr="00E4577C">
        <w:t>economy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environment</w:t>
      </w:r>
      <w:proofErr w:type="spellEnd"/>
      <w:r w:rsidRPr="00E4577C">
        <w:t xml:space="preserve">. </w:t>
      </w:r>
      <w:proofErr w:type="spellStart"/>
      <w:r w:rsidRPr="00E4577C">
        <w:t>Therefore</w:t>
      </w:r>
      <w:proofErr w:type="spellEnd"/>
      <w:r w:rsidRPr="00E4577C">
        <w:t xml:space="preserve">, </w:t>
      </w:r>
      <w:proofErr w:type="spellStart"/>
      <w:r w:rsidRPr="00E4577C">
        <w:t>there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a </w:t>
      </w:r>
      <w:proofErr w:type="spellStart"/>
      <w:r w:rsidRPr="00E4577C">
        <w:t>need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adopt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implement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combat</w:t>
      </w:r>
      <w:proofErr w:type="spellEnd"/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effectively</w:t>
      </w:r>
      <w:proofErr w:type="spellEnd"/>
      <w:r w:rsidRPr="00E4577C">
        <w:t>.</w:t>
      </w:r>
      <w:r w:rsidR="008023D7"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use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UAVs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operations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still</w:t>
      </w:r>
      <w:proofErr w:type="spellEnd"/>
      <w:r w:rsidRPr="00E4577C">
        <w:t xml:space="preserve"> </w:t>
      </w:r>
      <w:proofErr w:type="spellStart"/>
      <w:r w:rsidRPr="00E4577C">
        <w:t>relatively</w:t>
      </w:r>
      <w:proofErr w:type="spellEnd"/>
      <w:r w:rsidRPr="00E4577C">
        <w:t xml:space="preserve"> </w:t>
      </w:r>
      <w:proofErr w:type="spellStart"/>
      <w:r w:rsidRPr="00E4577C">
        <w:t>new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Ukraine</w:t>
      </w:r>
      <w:proofErr w:type="spellEnd"/>
      <w:r w:rsidRPr="00E4577C">
        <w:t xml:space="preserve">, </w:t>
      </w:r>
      <w:proofErr w:type="spellStart"/>
      <w:r w:rsidRPr="00E4577C">
        <w:t>but</w:t>
      </w:r>
      <w:proofErr w:type="spellEnd"/>
      <w:r w:rsidRPr="00E4577C">
        <w:t xml:space="preserve"> </w:t>
      </w:r>
      <w:proofErr w:type="spellStart"/>
      <w:r w:rsidRPr="00E4577C">
        <w:t>it</w:t>
      </w:r>
      <w:proofErr w:type="spellEnd"/>
      <w:r w:rsidRPr="00E4577C">
        <w:t xml:space="preserve"> </w:t>
      </w:r>
      <w:proofErr w:type="spellStart"/>
      <w:r w:rsidRPr="00E4577C">
        <w:t>presents</w:t>
      </w:r>
      <w:proofErr w:type="spellEnd"/>
      <w:r w:rsidRPr="00E4577C">
        <w:t xml:space="preserve"> a </w:t>
      </w:r>
      <w:proofErr w:type="spellStart"/>
      <w:r w:rsidRPr="00E4577C">
        <w:t>significant</w:t>
      </w:r>
      <w:proofErr w:type="spellEnd"/>
      <w:r w:rsidRPr="00E4577C">
        <w:t xml:space="preserve"> </w:t>
      </w:r>
      <w:proofErr w:type="spellStart"/>
      <w:r w:rsidRPr="00E4577C">
        <w:t>opportunity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country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improve</w:t>
      </w:r>
      <w:proofErr w:type="spellEnd"/>
      <w:r w:rsidRPr="00E4577C">
        <w:t xml:space="preserve"> </w:t>
      </w:r>
      <w:proofErr w:type="spellStart"/>
      <w:r w:rsidRPr="00E4577C">
        <w:t>its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capabilities</w:t>
      </w:r>
      <w:proofErr w:type="spellEnd"/>
      <w:r w:rsidRPr="00E4577C">
        <w:t xml:space="preserve">. </w:t>
      </w:r>
      <w:proofErr w:type="spellStart"/>
      <w:r w:rsidRPr="00E4577C">
        <w:t>UAVs</w:t>
      </w:r>
      <w:proofErr w:type="spellEnd"/>
      <w:r w:rsidRPr="00E4577C">
        <w:t xml:space="preserve"> </w:t>
      </w:r>
      <w:proofErr w:type="spellStart"/>
      <w:r w:rsidRPr="00E4577C">
        <w:t>can</w:t>
      </w:r>
      <w:proofErr w:type="spellEnd"/>
      <w:r w:rsidRPr="00E4577C">
        <w:t xml:space="preserve"> </w:t>
      </w:r>
      <w:proofErr w:type="spellStart"/>
      <w:r w:rsidRPr="00E4577C">
        <w:t>reach</w:t>
      </w:r>
      <w:proofErr w:type="spellEnd"/>
      <w:r w:rsidRPr="00E4577C">
        <w:t xml:space="preserve"> </w:t>
      </w:r>
      <w:proofErr w:type="spellStart"/>
      <w:r w:rsidRPr="00E4577C">
        <w:t>remote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inaccessible</w:t>
      </w:r>
      <w:proofErr w:type="spellEnd"/>
      <w:r w:rsidRPr="00E4577C">
        <w:t xml:space="preserve"> </w:t>
      </w:r>
      <w:proofErr w:type="spellStart"/>
      <w:r w:rsidRPr="00E4577C">
        <w:t>areas</w:t>
      </w:r>
      <w:proofErr w:type="spellEnd"/>
      <w:r w:rsidRPr="00E4577C">
        <w:t xml:space="preserve">, </w:t>
      </w:r>
      <w:proofErr w:type="spellStart"/>
      <w:r w:rsidRPr="00E4577C">
        <w:t>providing</w:t>
      </w:r>
      <w:proofErr w:type="spellEnd"/>
      <w:r w:rsidRPr="00E4577C">
        <w:t xml:space="preserve"> real-</w:t>
      </w:r>
      <w:proofErr w:type="spellStart"/>
      <w:r w:rsidRPr="00E4577C">
        <w:t>time</w:t>
      </w:r>
      <w:proofErr w:type="spellEnd"/>
      <w:r w:rsidRPr="00E4577C">
        <w:t xml:space="preserve"> </w:t>
      </w:r>
      <w:proofErr w:type="spellStart"/>
      <w:r w:rsidRPr="00E4577C">
        <w:t>data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situational</w:t>
      </w:r>
      <w:proofErr w:type="spellEnd"/>
      <w:r w:rsidRPr="00E4577C">
        <w:t xml:space="preserve"> </w:t>
      </w:r>
      <w:proofErr w:type="spellStart"/>
      <w:r w:rsidRPr="00E4577C">
        <w:t>awareness</w:t>
      </w:r>
      <w:proofErr w:type="spellEnd"/>
      <w:r w:rsidRPr="00E4577C">
        <w:t xml:space="preserve">, </w:t>
      </w:r>
      <w:proofErr w:type="spellStart"/>
      <w:r w:rsidRPr="00E4577C">
        <w:t>which</w:t>
      </w:r>
      <w:proofErr w:type="spellEnd"/>
      <w:r w:rsidRPr="00E4577C">
        <w:t xml:space="preserve"> </w:t>
      </w:r>
      <w:proofErr w:type="spellStart"/>
      <w:r w:rsidRPr="00E4577C">
        <w:t>can</w:t>
      </w:r>
      <w:proofErr w:type="spellEnd"/>
      <w:r w:rsidRPr="00E4577C">
        <w:t xml:space="preserve"> </w:t>
      </w:r>
      <w:proofErr w:type="spellStart"/>
      <w:r w:rsidRPr="00E4577C">
        <w:t>help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decision-making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optimizing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efforts</w:t>
      </w:r>
      <w:proofErr w:type="spellEnd"/>
      <w:r w:rsidRPr="00E4577C">
        <w:t>.</w:t>
      </w:r>
      <w:r w:rsidR="008023D7"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conclusion</w:t>
      </w:r>
      <w:proofErr w:type="spellEnd"/>
      <w:r w:rsidRPr="00E4577C">
        <w:t xml:space="preserve">,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are</w:t>
      </w:r>
      <w:proofErr w:type="spellEnd"/>
      <w:r w:rsidRPr="00E4577C">
        <w:t xml:space="preserve"> </w:t>
      </w:r>
      <w:proofErr w:type="spellStart"/>
      <w:r w:rsidRPr="00E4577C">
        <w:t>critical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by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their</w:t>
      </w:r>
      <w:proofErr w:type="spellEnd"/>
      <w:r w:rsidRPr="00E4577C">
        <w:t xml:space="preserve"> </w:t>
      </w:r>
      <w:proofErr w:type="spellStart"/>
      <w:r w:rsidRPr="00E4577C">
        <w:t>application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</w:t>
      </w:r>
      <w:proofErr w:type="spellStart"/>
      <w:r w:rsidRPr="00E4577C">
        <w:t>dependent</w:t>
      </w:r>
      <w:proofErr w:type="spellEnd"/>
      <w:r w:rsidRPr="00E4577C">
        <w:t xml:space="preserve"> </w:t>
      </w:r>
      <w:proofErr w:type="spellStart"/>
      <w:r w:rsidRPr="00E4577C">
        <w:t>on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type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aircraft</w:t>
      </w:r>
      <w:proofErr w:type="spellEnd"/>
      <w:r w:rsidRPr="00E4577C">
        <w:t xml:space="preserve">, </w:t>
      </w:r>
      <w:proofErr w:type="spellStart"/>
      <w:r w:rsidRPr="00E4577C">
        <w:t>terrain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specific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operation</w:t>
      </w:r>
      <w:proofErr w:type="spellEnd"/>
      <w:r w:rsidRPr="00E4577C">
        <w:t xml:space="preserve">.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use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UAVs</w:t>
      </w:r>
      <w:proofErr w:type="spellEnd"/>
      <w:r w:rsidRPr="00E4577C">
        <w:t xml:space="preserve"> </w:t>
      </w:r>
      <w:proofErr w:type="spellStart"/>
      <w:r w:rsidRPr="00E4577C">
        <w:t>presents</w:t>
      </w:r>
      <w:proofErr w:type="spellEnd"/>
      <w:r w:rsidRPr="00E4577C">
        <w:t xml:space="preserve"> a </w:t>
      </w:r>
      <w:proofErr w:type="spellStart"/>
      <w:r w:rsidRPr="00E4577C">
        <w:t>significant</w:t>
      </w:r>
      <w:proofErr w:type="spellEnd"/>
      <w:r w:rsidRPr="00E4577C">
        <w:t xml:space="preserve"> </w:t>
      </w:r>
      <w:proofErr w:type="spellStart"/>
      <w:r w:rsidRPr="00E4577C">
        <w:t>opportunity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improving</w:t>
      </w:r>
      <w:proofErr w:type="spellEnd"/>
      <w:r w:rsidRPr="00E4577C">
        <w:t xml:space="preserve"> </w:t>
      </w:r>
      <w:proofErr w:type="spellStart"/>
      <w:r w:rsidRPr="00E4577C">
        <w:t>firefighting</w:t>
      </w:r>
      <w:proofErr w:type="spellEnd"/>
      <w:r w:rsidRPr="00E4577C">
        <w:t xml:space="preserve"> </w:t>
      </w:r>
      <w:proofErr w:type="spellStart"/>
      <w:r w:rsidRPr="00E4577C">
        <w:t>capabilities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Ukraine</w:t>
      </w:r>
      <w:proofErr w:type="spellEnd"/>
      <w:r w:rsidRPr="00E4577C">
        <w:t xml:space="preserve">,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there</w:t>
      </w:r>
      <w:proofErr w:type="spellEnd"/>
      <w:r w:rsidRPr="00E4577C">
        <w:t xml:space="preserve"> </w:t>
      </w:r>
      <w:proofErr w:type="spellStart"/>
      <w:r w:rsidRPr="00E4577C">
        <w:t>is</w:t>
      </w:r>
      <w:proofErr w:type="spellEnd"/>
      <w:r w:rsidRPr="00E4577C">
        <w:t xml:space="preserve"> a </w:t>
      </w:r>
      <w:proofErr w:type="spellStart"/>
      <w:r w:rsidRPr="00E4577C">
        <w:t>need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the</w:t>
      </w:r>
      <w:proofErr w:type="spellEnd"/>
      <w:r w:rsidRPr="00E4577C">
        <w:t xml:space="preserve"> </w:t>
      </w:r>
      <w:proofErr w:type="spellStart"/>
      <w:r w:rsidRPr="00E4577C">
        <w:t>country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adopt</w:t>
      </w:r>
      <w:proofErr w:type="spellEnd"/>
      <w:r w:rsidRPr="00E4577C">
        <w:t xml:space="preserve"> </w:t>
      </w:r>
      <w:proofErr w:type="spellStart"/>
      <w:r w:rsidRPr="00E4577C">
        <w:t>and</w:t>
      </w:r>
      <w:proofErr w:type="spellEnd"/>
      <w:r w:rsidRPr="00E4577C">
        <w:t xml:space="preserve"> </w:t>
      </w:r>
      <w:proofErr w:type="spellStart"/>
      <w:r w:rsidRPr="00E4577C">
        <w:t>implement</w:t>
      </w:r>
      <w:proofErr w:type="spellEnd"/>
      <w:r w:rsidRPr="00E4577C">
        <w:t xml:space="preserve"> </w:t>
      </w:r>
      <w:proofErr w:type="spellStart"/>
      <w:r w:rsidRPr="00E4577C">
        <w:t>these</w:t>
      </w:r>
      <w:proofErr w:type="spellEnd"/>
      <w:r w:rsidRPr="00E4577C">
        <w:t xml:space="preserve"> </w:t>
      </w:r>
      <w:proofErr w:type="spellStart"/>
      <w:r w:rsidRPr="00E4577C">
        <w:t>technologies</w:t>
      </w:r>
      <w:proofErr w:type="spellEnd"/>
      <w:r w:rsidRPr="00E4577C">
        <w:t xml:space="preserve"> </w:t>
      </w:r>
      <w:proofErr w:type="spellStart"/>
      <w:r w:rsidRPr="00E4577C">
        <w:t>to</w:t>
      </w:r>
      <w:proofErr w:type="spellEnd"/>
      <w:r w:rsidRPr="00E4577C">
        <w:t xml:space="preserve"> </w:t>
      </w:r>
      <w:proofErr w:type="spellStart"/>
      <w:r w:rsidRPr="00E4577C">
        <w:t>combat</w:t>
      </w:r>
      <w:proofErr w:type="spellEnd"/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effectively</w:t>
      </w:r>
      <w:proofErr w:type="spellEnd"/>
      <w:r w:rsidRPr="00E4577C">
        <w:t>.</w:t>
      </w:r>
    </w:p>
    <w:p w:rsidR="006202BA" w:rsidRPr="00E4577C" w:rsidRDefault="008023D7" w:rsidP="00E4577C">
      <w:pPr>
        <w:pStyle w:val="a3"/>
        <w:shd w:val="clear" w:color="auto" w:fill="FFFFFF"/>
        <w:spacing w:before="0" w:after="0"/>
        <w:ind w:firstLine="708"/>
        <w:jc w:val="center"/>
        <w:rPr>
          <w:b/>
        </w:rPr>
      </w:pPr>
      <w:r w:rsidRPr="00E4577C">
        <w:rPr>
          <w:b/>
        </w:rPr>
        <w:t>REFERENCES</w:t>
      </w:r>
    </w:p>
    <w:p w:rsidR="006202BA" w:rsidRPr="00E4577C" w:rsidRDefault="006202BA" w:rsidP="00E4577C">
      <w:pPr>
        <w:pStyle w:val="a3"/>
        <w:numPr>
          <w:ilvl w:val="0"/>
          <w:numId w:val="1"/>
        </w:numPr>
        <w:shd w:val="clear" w:color="auto" w:fill="FFFFFF"/>
        <w:jc w:val="both"/>
      </w:pPr>
      <w:proofErr w:type="spellStart"/>
      <w:r w:rsidRPr="00E4577C">
        <w:t>Abou</w:t>
      </w:r>
      <w:proofErr w:type="spellEnd"/>
      <w:r w:rsidRPr="00E4577C">
        <w:t xml:space="preserve"> </w:t>
      </w:r>
      <w:proofErr w:type="spellStart"/>
      <w:r w:rsidRPr="00E4577C">
        <w:t>Rjeily</w:t>
      </w:r>
      <w:proofErr w:type="spellEnd"/>
      <w:r w:rsidRPr="00E4577C">
        <w:t xml:space="preserve"> C., </w:t>
      </w:r>
      <w:proofErr w:type="spellStart"/>
      <w:r w:rsidRPr="00E4577C">
        <w:t>de</w:t>
      </w:r>
      <w:proofErr w:type="spellEnd"/>
      <w:r w:rsidRPr="00E4577C">
        <w:t xml:space="preserve"> </w:t>
      </w:r>
      <w:proofErr w:type="spellStart"/>
      <w:r w:rsidRPr="00E4577C">
        <w:t>Marneffe</w:t>
      </w:r>
      <w:proofErr w:type="spellEnd"/>
      <w:r w:rsidRPr="00E4577C">
        <w:t xml:space="preserve"> P.</w:t>
      </w:r>
      <w:r w:rsidR="00A66166">
        <w:t xml:space="preserve"> (2019)</w:t>
      </w:r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</w:t>
      </w:r>
      <w:proofErr w:type="spellEnd"/>
      <w:r w:rsidRPr="00E4577C">
        <w:t xml:space="preserve"> </w:t>
      </w:r>
      <w:proofErr w:type="spellStart"/>
      <w:r w:rsidRPr="00E4577C">
        <w:t>Suppression</w:t>
      </w:r>
      <w:proofErr w:type="spellEnd"/>
      <w:r w:rsidRPr="00E4577C">
        <w:t xml:space="preserve"> </w:t>
      </w:r>
      <w:proofErr w:type="spellStart"/>
      <w:r w:rsidRPr="00E4577C">
        <w:t>using</w:t>
      </w:r>
      <w:proofErr w:type="spellEnd"/>
      <w:r w:rsidRPr="00E4577C">
        <w:t xml:space="preserve"> a </w:t>
      </w:r>
      <w:proofErr w:type="spellStart"/>
      <w:r w:rsidRPr="00E4577C">
        <w:t>network</w:t>
      </w:r>
      <w:proofErr w:type="spellEnd"/>
      <w:r w:rsidRPr="00E4577C">
        <w:t xml:space="preserve"> </w:t>
      </w:r>
      <w:proofErr w:type="spellStart"/>
      <w:r w:rsidRPr="00E4577C">
        <w:t>o</w:t>
      </w:r>
      <w:r w:rsidR="00A66166">
        <w:t>f</w:t>
      </w:r>
      <w:proofErr w:type="spellEnd"/>
      <w:r w:rsidR="00A66166">
        <w:t xml:space="preserve"> </w:t>
      </w:r>
      <w:proofErr w:type="spellStart"/>
      <w:r w:rsidR="00A66166">
        <w:t>unmanned</w:t>
      </w:r>
      <w:proofErr w:type="spellEnd"/>
      <w:r w:rsidR="00A66166">
        <w:t xml:space="preserve"> </w:t>
      </w:r>
      <w:proofErr w:type="spellStart"/>
      <w:r w:rsidR="00A66166">
        <w:t>aerial</w:t>
      </w:r>
      <w:proofErr w:type="spellEnd"/>
      <w:r w:rsidR="00A66166">
        <w:t xml:space="preserve"> </w:t>
      </w:r>
      <w:proofErr w:type="spellStart"/>
      <w:r w:rsidR="00A66166">
        <w:t>vehicles</w:t>
      </w:r>
      <w:proofErr w:type="spellEnd"/>
      <w:r w:rsidRPr="00E4577C">
        <w:t>.</w:t>
      </w:r>
    </w:p>
    <w:p w:rsidR="006202BA" w:rsidRPr="00E4577C" w:rsidRDefault="006202BA" w:rsidP="00E4577C">
      <w:pPr>
        <w:pStyle w:val="a3"/>
        <w:numPr>
          <w:ilvl w:val="0"/>
          <w:numId w:val="1"/>
        </w:numPr>
        <w:shd w:val="clear" w:color="auto" w:fill="FFFFFF"/>
        <w:jc w:val="both"/>
      </w:pPr>
      <w:proofErr w:type="spellStart"/>
      <w:r w:rsidRPr="00E4577C">
        <w:t>Devkota</w:t>
      </w:r>
      <w:proofErr w:type="spellEnd"/>
      <w:r w:rsidRPr="00E4577C">
        <w:t xml:space="preserve">, J., </w:t>
      </w:r>
      <w:proofErr w:type="spellStart"/>
      <w:r w:rsidRPr="00E4577C">
        <w:t>Thakur</w:t>
      </w:r>
      <w:proofErr w:type="spellEnd"/>
      <w:r w:rsidRPr="00E4577C">
        <w:t xml:space="preserve">, B. S., &amp; </w:t>
      </w:r>
      <w:proofErr w:type="spellStart"/>
      <w:r w:rsidRPr="00E4577C">
        <w:t>Thakur</w:t>
      </w:r>
      <w:proofErr w:type="spellEnd"/>
      <w:r w:rsidRPr="00E4577C">
        <w:t>, M. L.</w:t>
      </w:r>
      <w:r w:rsidR="00A66166">
        <w:t xml:space="preserve"> (2020)</w:t>
      </w:r>
      <w:r w:rsidRPr="00E4577C">
        <w:t xml:space="preserve"> </w:t>
      </w:r>
      <w:proofErr w:type="spellStart"/>
      <w:r w:rsidRPr="00E4577C">
        <w:t>Applications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Unmanned</w:t>
      </w:r>
      <w:proofErr w:type="spellEnd"/>
      <w:r w:rsidRPr="00E4577C">
        <w:t xml:space="preserve"> </w:t>
      </w:r>
      <w:proofErr w:type="spellStart"/>
      <w:r w:rsidRPr="00E4577C">
        <w:t>Aerial</w:t>
      </w:r>
      <w:proofErr w:type="spellEnd"/>
      <w:r w:rsidRPr="00E4577C">
        <w:t xml:space="preserve"> </w:t>
      </w:r>
      <w:proofErr w:type="spellStart"/>
      <w:r w:rsidRPr="00E4577C">
        <w:t>Vehicles</w:t>
      </w:r>
      <w:proofErr w:type="spellEnd"/>
      <w:r w:rsidRPr="00E4577C">
        <w:t xml:space="preserve"> (</w:t>
      </w:r>
      <w:proofErr w:type="spellStart"/>
      <w:r w:rsidRPr="00E4577C">
        <w:t>U</w:t>
      </w:r>
      <w:r w:rsidR="00A66166">
        <w:t>AVs</w:t>
      </w:r>
      <w:proofErr w:type="spellEnd"/>
      <w:r w:rsidR="00A66166">
        <w:t xml:space="preserve">) </w:t>
      </w:r>
      <w:proofErr w:type="spellStart"/>
      <w:r w:rsidR="00A66166">
        <w:t>in</w:t>
      </w:r>
      <w:proofErr w:type="spellEnd"/>
      <w:r w:rsidR="00A66166">
        <w:t xml:space="preserve"> </w:t>
      </w:r>
      <w:proofErr w:type="spellStart"/>
      <w:r w:rsidR="00A66166">
        <w:t>Forestry</w:t>
      </w:r>
      <w:proofErr w:type="spellEnd"/>
      <w:r w:rsidR="00A66166">
        <w:t xml:space="preserve">: A </w:t>
      </w:r>
      <w:proofErr w:type="spellStart"/>
      <w:r w:rsidR="00A66166">
        <w:t>Review</w:t>
      </w:r>
      <w:proofErr w:type="spellEnd"/>
      <w:r w:rsidRPr="00E4577C">
        <w:t>.</w:t>
      </w:r>
    </w:p>
    <w:p w:rsidR="006202BA" w:rsidRPr="00E4577C" w:rsidRDefault="006202BA" w:rsidP="00E4577C">
      <w:pPr>
        <w:pStyle w:val="a3"/>
        <w:numPr>
          <w:ilvl w:val="0"/>
          <w:numId w:val="1"/>
        </w:numPr>
        <w:shd w:val="clear" w:color="auto" w:fill="FFFFFF"/>
        <w:jc w:val="both"/>
      </w:pPr>
      <w:r w:rsidRPr="00E4577C">
        <w:t xml:space="preserve">Gonzalez-Orozco D., </w:t>
      </w:r>
      <w:proofErr w:type="spellStart"/>
      <w:r w:rsidRPr="00E4577C">
        <w:t>Hua</w:t>
      </w:r>
      <w:proofErr w:type="spellEnd"/>
      <w:r w:rsidRPr="00E4577C">
        <w:t xml:space="preserve"> R., </w:t>
      </w:r>
      <w:proofErr w:type="spellStart"/>
      <w:r w:rsidRPr="00E4577C">
        <w:t>Williams</w:t>
      </w:r>
      <w:proofErr w:type="spellEnd"/>
      <w:r w:rsidRPr="00E4577C">
        <w:t xml:space="preserve"> C., &amp; </w:t>
      </w:r>
      <w:proofErr w:type="spellStart"/>
      <w:r w:rsidRPr="00E4577C">
        <w:t>Kuang</w:t>
      </w:r>
      <w:proofErr w:type="spellEnd"/>
      <w:r w:rsidRPr="00E4577C">
        <w:t xml:space="preserve"> Y.</w:t>
      </w:r>
      <w:r w:rsidR="00A66166">
        <w:t xml:space="preserve"> (2021)</w:t>
      </w:r>
      <w:r w:rsidRPr="00E4577C">
        <w:t xml:space="preserve"> A </w:t>
      </w:r>
      <w:proofErr w:type="spellStart"/>
      <w:r w:rsidRPr="00E4577C">
        <w:t>review</w:t>
      </w:r>
      <w:proofErr w:type="spellEnd"/>
      <w:r w:rsidRPr="00E4577C">
        <w:t xml:space="preserve"> </w:t>
      </w:r>
      <w:proofErr w:type="spellStart"/>
      <w:r w:rsidRPr="00E4577C">
        <w:t>of</w:t>
      </w:r>
      <w:proofErr w:type="spellEnd"/>
      <w:r w:rsidRPr="00E4577C">
        <w:t xml:space="preserve"> </w:t>
      </w:r>
      <w:proofErr w:type="spellStart"/>
      <w:r w:rsidRPr="00E4577C">
        <w:t>algorithms</w:t>
      </w:r>
      <w:proofErr w:type="spellEnd"/>
      <w:r w:rsidRPr="00E4577C">
        <w:t xml:space="preserve"> </w:t>
      </w:r>
      <w:proofErr w:type="spellStart"/>
      <w:r w:rsidRPr="00E4577C">
        <w:t>for</w:t>
      </w:r>
      <w:proofErr w:type="spellEnd"/>
      <w:r w:rsidRPr="00E4577C">
        <w:t xml:space="preserve"> </w:t>
      </w:r>
      <w:proofErr w:type="spellStart"/>
      <w:r w:rsidRPr="00E4577C">
        <w:t>wildfire</w:t>
      </w:r>
      <w:proofErr w:type="spellEnd"/>
      <w:r w:rsidRPr="00E4577C">
        <w:t xml:space="preserve"> </w:t>
      </w:r>
      <w:proofErr w:type="spellStart"/>
      <w:r w:rsidRPr="00E4577C">
        <w:t>simula</w:t>
      </w:r>
      <w:r w:rsidR="00A66166">
        <w:t>tion</w:t>
      </w:r>
      <w:proofErr w:type="spellEnd"/>
      <w:r w:rsidR="00A66166">
        <w:t xml:space="preserve"> </w:t>
      </w:r>
      <w:proofErr w:type="spellStart"/>
      <w:r w:rsidR="00A66166">
        <w:t>and</w:t>
      </w:r>
      <w:proofErr w:type="spellEnd"/>
      <w:r w:rsidR="00A66166">
        <w:t xml:space="preserve"> </w:t>
      </w:r>
      <w:proofErr w:type="spellStart"/>
      <w:r w:rsidR="00A66166">
        <w:t>spread</w:t>
      </w:r>
      <w:proofErr w:type="spellEnd"/>
      <w:r w:rsidR="00A66166">
        <w:t xml:space="preserve"> </w:t>
      </w:r>
      <w:proofErr w:type="spellStart"/>
      <w:r w:rsidR="00A66166">
        <w:t>prediction</w:t>
      </w:r>
      <w:proofErr w:type="spellEnd"/>
      <w:r w:rsidRPr="00E4577C">
        <w:t>.</w:t>
      </w:r>
    </w:p>
    <w:p w:rsidR="006202BA" w:rsidRPr="00E4577C" w:rsidRDefault="006202BA" w:rsidP="00E4577C">
      <w:pPr>
        <w:pStyle w:val="a3"/>
        <w:numPr>
          <w:ilvl w:val="0"/>
          <w:numId w:val="1"/>
        </w:numPr>
        <w:shd w:val="clear" w:color="auto" w:fill="FFFFFF"/>
        <w:jc w:val="both"/>
      </w:pPr>
      <w:r w:rsidRPr="00E4577C">
        <w:t xml:space="preserve">San-Miguel-Ayanz J., </w:t>
      </w:r>
      <w:proofErr w:type="spellStart"/>
      <w:r w:rsidRPr="00E4577C">
        <w:t>Durrant</w:t>
      </w:r>
      <w:proofErr w:type="spellEnd"/>
      <w:r w:rsidRPr="00E4577C">
        <w:t xml:space="preserve"> T., </w:t>
      </w:r>
      <w:proofErr w:type="spellStart"/>
      <w:r w:rsidRPr="00E4577C">
        <w:t>Boca</w:t>
      </w:r>
      <w:proofErr w:type="spellEnd"/>
      <w:r w:rsidRPr="00E4577C">
        <w:t xml:space="preserve"> R., </w:t>
      </w:r>
      <w:proofErr w:type="spellStart"/>
      <w:r w:rsidRPr="00E4577C">
        <w:t>Libertá</w:t>
      </w:r>
      <w:proofErr w:type="spellEnd"/>
      <w:r w:rsidRPr="00E4577C">
        <w:t xml:space="preserve"> G., </w:t>
      </w:r>
      <w:proofErr w:type="spellStart"/>
      <w:r w:rsidRPr="00E4577C">
        <w:t>Branco</w:t>
      </w:r>
      <w:proofErr w:type="spellEnd"/>
      <w:r w:rsidRPr="00E4577C">
        <w:t xml:space="preserve"> A., </w:t>
      </w:r>
      <w:proofErr w:type="spellStart"/>
      <w:r w:rsidRPr="00E4577C">
        <w:t>De</w:t>
      </w:r>
      <w:proofErr w:type="spellEnd"/>
      <w:r w:rsidRPr="00E4577C">
        <w:t xml:space="preserve"> </w:t>
      </w:r>
      <w:proofErr w:type="spellStart"/>
      <w:r w:rsidRPr="00E4577C">
        <w:t>Rigo</w:t>
      </w:r>
      <w:proofErr w:type="spellEnd"/>
      <w:r w:rsidRPr="00E4577C">
        <w:t xml:space="preserve"> D.</w:t>
      </w:r>
      <w:r w:rsidR="00A66166">
        <w:t xml:space="preserve"> (2019)</w:t>
      </w:r>
      <w:r w:rsidRPr="00E4577C">
        <w:t xml:space="preserve"> </w:t>
      </w:r>
      <w:proofErr w:type="spellStart"/>
      <w:r w:rsidRPr="00E4577C">
        <w:t>Forest</w:t>
      </w:r>
      <w:proofErr w:type="spellEnd"/>
      <w:r w:rsidRPr="00E4577C">
        <w:t xml:space="preserve"> </w:t>
      </w:r>
      <w:proofErr w:type="spellStart"/>
      <w:r w:rsidRPr="00E4577C">
        <w:t>Fires</w:t>
      </w:r>
      <w:proofErr w:type="spellEnd"/>
      <w:r w:rsidRPr="00E4577C">
        <w:t xml:space="preserve"> </w:t>
      </w:r>
      <w:proofErr w:type="spellStart"/>
      <w:r w:rsidRPr="00E4577C">
        <w:t>in</w:t>
      </w:r>
      <w:proofErr w:type="spellEnd"/>
      <w:r w:rsidRPr="00E4577C">
        <w:t xml:space="preserve"> </w:t>
      </w:r>
      <w:proofErr w:type="spellStart"/>
      <w:r w:rsidRPr="00E4577C">
        <w:t>Europe</w:t>
      </w:r>
      <w:proofErr w:type="spellEnd"/>
      <w:r w:rsidRPr="00E4577C">
        <w:t xml:space="preserve">, </w:t>
      </w:r>
      <w:proofErr w:type="spellStart"/>
      <w:r w:rsidRPr="00E4577C">
        <w:t>Middle</w:t>
      </w:r>
      <w:proofErr w:type="spellEnd"/>
      <w:r w:rsidRPr="00E4577C">
        <w:t xml:space="preserve"> </w:t>
      </w:r>
      <w:proofErr w:type="spellStart"/>
      <w:r w:rsidR="00A66166">
        <w:t>East</w:t>
      </w:r>
      <w:proofErr w:type="spellEnd"/>
      <w:r w:rsidR="00A66166">
        <w:t xml:space="preserve"> </w:t>
      </w:r>
      <w:proofErr w:type="spellStart"/>
      <w:r w:rsidR="00A66166">
        <w:t>and</w:t>
      </w:r>
      <w:proofErr w:type="spellEnd"/>
      <w:r w:rsidR="00A66166">
        <w:t xml:space="preserve"> </w:t>
      </w:r>
      <w:proofErr w:type="spellStart"/>
      <w:r w:rsidR="00A66166">
        <w:t>North</w:t>
      </w:r>
      <w:proofErr w:type="spellEnd"/>
      <w:r w:rsidR="00A66166">
        <w:t xml:space="preserve"> </w:t>
      </w:r>
      <w:proofErr w:type="spellStart"/>
      <w:r w:rsidR="00A66166">
        <w:t>Africa</w:t>
      </w:r>
      <w:proofErr w:type="spellEnd"/>
      <w:r w:rsidRPr="00E4577C">
        <w:t>.</w:t>
      </w:r>
    </w:p>
    <w:p w:rsidR="006202BA" w:rsidRPr="00E4577C" w:rsidRDefault="00A66166" w:rsidP="00E4577C">
      <w:pPr>
        <w:pStyle w:val="a3"/>
        <w:numPr>
          <w:ilvl w:val="0"/>
          <w:numId w:val="1"/>
        </w:numPr>
        <w:shd w:val="clear" w:color="auto" w:fill="FFFFFF"/>
        <w:jc w:val="both"/>
      </w:pPr>
      <w:r>
        <w:t xml:space="preserve">US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(2019)</w:t>
      </w:r>
      <w:r w:rsidR="006202BA" w:rsidRPr="00E4577C">
        <w:t xml:space="preserve"> </w:t>
      </w:r>
      <w:proofErr w:type="spellStart"/>
      <w:r w:rsidR="006202BA" w:rsidRPr="00E4577C">
        <w:t>Bureau</w:t>
      </w:r>
      <w:proofErr w:type="spellEnd"/>
      <w:r w:rsidR="006202BA" w:rsidRPr="00E4577C">
        <w:t xml:space="preserve"> </w:t>
      </w:r>
      <w:proofErr w:type="spellStart"/>
      <w:r w:rsidR="006202BA" w:rsidRPr="00E4577C">
        <w:t>of</w:t>
      </w:r>
      <w:proofErr w:type="spellEnd"/>
      <w:r w:rsidR="006202BA" w:rsidRPr="00E4577C">
        <w:t xml:space="preserve"> </w:t>
      </w:r>
      <w:proofErr w:type="spellStart"/>
      <w:r w:rsidR="006202BA" w:rsidRPr="00E4577C">
        <w:t>Land</w:t>
      </w:r>
      <w:proofErr w:type="spellEnd"/>
      <w:r w:rsidR="006202BA" w:rsidRPr="00E4577C">
        <w:t xml:space="preserve"> </w:t>
      </w:r>
      <w:proofErr w:type="spellStart"/>
      <w:r w:rsidR="006202BA" w:rsidRPr="00E4577C">
        <w:t>Manag</w:t>
      </w:r>
      <w:r>
        <w:t>ement</w:t>
      </w:r>
      <w:proofErr w:type="spellEnd"/>
      <w:r>
        <w:t xml:space="preserve">. </w:t>
      </w:r>
      <w:proofErr w:type="spellStart"/>
      <w:r>
        <w:t>Aerial</w:t>
      </w:r>
      <w:proofErr w:type="spellEnd"/>
      <w:r>
        <w:t xml:space="preserve"> </w:t>
      </w:r>
      <w:proofErr w:type="spellStart"/>
      <w:r>
        <w:t>Firefighting</w:t>
      </w:r>
      <w:proofErr w:type="spellEnd"/>
      <w:r>
        <w:t>.</w:t>
      </w:r>
    </w:p>
    <w:p w:rsidR="00E516FD" w:rsidRPr="00A66166" w:rsidRDefault="00E516FD" w:rsidP="006202BA">
      <w:pPr>
        <w:pStyle w:val="a3"/>
        <w:shd w:val="clear" w:color="auto" w:fill="FFFFFF"/>
        <w:spacing w:before="0" w:beforeAutospacing="0" w:after="0" w:afterAutospacing="0"/>
        <w:ind w:firstLine="708"/>
      </w:pPr>
    </w:p>
    <w:sectPr w:rsidR="00E516FD" w:rsidRPr="00A66166" w:rsidSect="00815B7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3C1"/>
    <w:multiLevelType w:val="multilevel"/>
    <w:tmpl w:val="0428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B50C7"/>
    <w:multiLevelType w:val="multilevel"/>
    <w:tmpl w:val="3F0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7D"/>
    <w:rsid w:val="00115BBE"/>
    <w:rsid w:val="001D308D"/>
    <w:rsid w:val="002678E3"/>
    <w:rsid w:val="002D1CB5"/>
    <w:rsid w:val="003543A0"/>
    <w:rsid w:val="003C415D"/>
    <w:rsid w:val="006202BA"/>
    <w:rsid w:val="006B54AB"/>
    <w:rsid w:val="006D4645"/>
    <w:rsid w:val="008023D7"/>
    <w:rsid w:val="00815B77"/>
    <w:rsid w:val="00A66166"/>
    <w:rsid w:val="00B75C38"/>
    <w:rsid w:val="00B85FCE"/>
    <w:rsid w:val="00BF52F3"/>
    <w:rsid w:val="00D6437D"/>
    <w:rsid w:val="00D76558"/>
    <w:rsid w:val="00D877B8"/>
    <w:rsid w:val="00E4577C"/>
    <w:rsid w:val="00E516FD"/>
    <w:rsid w:val="00E90FD2"/>
    <w:rsid w:val="00EE0D84"/>
    <w:rsid w:val="00F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8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3478</Words>
  <Characters>1984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</cp:revision>
  <dcterms:created xsi:type="dcterms:W3CDTF">2023-04-06T07:53:00Z</dcterms:created>
  <dcterms:modified xsi:type="dcterms:W3CDTF">2023-04-06T08:09:00Z</dcterms:modified>
</cp:coreProperties>
</file>