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A1F83" w14:textId="77777777" w:rsidR="00695BC4" w:rsidRPr="00B51E06" w:rsidRDefault="00695BC4" w:rsidP="00695BC4">
      <w:pPr>
        <w:jc w:val="center"/>
        <w:rPr>
          <w:rFonts w:ascii="Cambria" w:eastAsia="Times New Roman" w:hAnsi="Cambria" w:cs="Times New Roman"/>
          <w:b/>
          <w:kern w:val="0"/>
          <w:sz w:val="30"/>
          <w:szCs w:val="30"/>
          <w:lang w:eastAsia="ru-RU"/>
          <w14:ligatures w14:val="none"/>
        </w:rPr>
      </w:pPr>
      <w:r w:rsidRPr="00B51E06">
        <w:rPr>
          <w:rFonts w:ascii="Cambria" w:eastAsia="Times New Roman" w:hAnsi="Cambria" w:cs="Times New Roman"/>
          <w:b/>
          <w:kern w:val="0"/>
          <w:sz w:val="30"/>
          <w:szCs w:val="30"/>
          <w:lang w:eastAsia="ru-RU"/>
          <w14:ligatures w14:val="none"/>
        </w:rPr>
        <w:t xml:space="preserve">Черкаський інститут пожежної безпеки </w:t>
      </w:r>
    </w:p>
    <w:p w14:paraId="0567A688" w14:textId="77777777" w:rsidR="00695BC4" w:rsidRPr="00B51E06" w:rsidRDefault="00695BC4" w:rsidP="00695BC4">
      <w:pPr>
        <w:jc w:val="center"/>
        <w:rPr>
          <w:rFonts w:ascii="Cambria" w:eastAsia="Times New Roman" w:hAnsi="Cambria" w:cs="Times New Roman"/>
          <w:b/>
          <w:kern w:val="0"/>
          <w:sz w:val="30"/>
          <w:szCs w:val="30"/>
          <w:lang w:eastAsia="ru-RU"/>
          <w14:ligatures w14:val="none"/>
        </w:rPr>
      </w:pPr>
      <w:r w:rsidRPr="00B51E06">
        <w:rPr>
          <w:rFonts w:ascii="Cambria" w:eastAsia="Times New Roman" w:hAnsi="Cambria" w:cs="Times New Roman"/>
          <w:b/>
          <w:kern w:val="0"/>
          <w:sz w:val="30"/>
          <w:szCs w:val="30"/>
          <w:lang w:eastAsia="ru-RU"/>
          <w14:ligatures w14:val="none"/>
        </w:rPr>
        <w:t xml:space="preserve">імені Героїв Чорнобиля </w:t>
      </w:r>
    </w:p>
    <w:p w14:paraId="746C5CE3" w14:textId="77777777" w:rsidR="00695BC4" w:rsidRPr="00B51E06" w:rsidRDefault="00695BC4" w:rsidP="00695BC4">
      <w:pPr>
        <w:jc w:val="center"/>
        <w:rPr>
          <w:rFonts w:ascii="Cambria" w:eastAsia="Times New Roman" w:hAnsi="Cambria" w:cs="Times New Roman"/>
          <w:b/>
          <w:kern w:val="0"/>
          <w:sz w:val="30"/>
          <w:szCs w:val="30"/>
          <w:lang w:eastAsia="ru-RU"/>
          <w14:ligatures w14:val="none"/>
        </w:rPr>
      </w:pPr>
      <w:r w:rsidRPr="00B51E06">
        <w:rPr>
          <w:rFonts w:ascii="Cambria" w:eastAsia="Times New Roman" w:hAnsi="Cambria" w:cs="Times New Roman"/>
          <w:b/>
          <w:kern w:val="0"/>
          <w:sz w:val="30"/>
          <w:szCs w:val="30"/>
          <w:lang w:eastAsia="ru-RU"/>
          <w14:ligatures w14:val="none"/>
        </w:rPr>
        <w:t>Національного університету цивільного захисту України</w:t>
      </w:r>
    </w:p>
    <w:p w14:paraId="7C34541E" w14:textId="77777777" w:rsidR="00695BC4" w:rsidRPr="00B51E06" w:rsidRDefault="00695BC4" w:rsidP="00695BC4">
      <w:pPr>
        <w:jc w:val="center"/>
        <w:rPr>
          <w:rFonts w:ascii="Cambria" w:eastAsia="Times New Roman" w:hAnsi="Cambria" w:cs="Times New Roman"/>
          <w:kern w:val="0"/>
          <w:sz w:val="28"/>
          <w:szCs w:val="28"/>
          <w:lang w:eastAsia="ru-RU"/>
          <w14:ligatures w14:val="none"/>
        </w:rPr>
      </w:pPr>
    </w:p>
    <w:p w14:paraId="7E8BF310" w14:textId="77777777" w:rsidR="00695BC4" w:rsidRPr="00B51E06" w:rsidRDefault="00695BC4" w:rsidP="00695BC4">
      <w:pPr>
        <w:suppressAutoHyphens/>
        <w:jc w:val="center"/>
        <w:rPr>
          <w:rFonts w:ascii="Times New Roman" w:eastAsia="Times New Roman" w:hAnsi="Times New Roman" w:cs="Times New Roman"/>
          <w:b/>
          <w:kern w:val="0"/>
          <w:lang w:eastAsia="ru-RU"/>
          <w14:ligatures w14:val="none"/>
        </w:rPr>
      </w:pPr>
      <w:r w:rsidRPr="00B51E06">
        <w:rPr>
          <w:rFonts w:ascii="Times New Roman" w:eastAsia="Times New Roman" w:hAnsi="Times New Roman" w:cs="Times New Roman"/>
          <w:b/>
          <w:noProof/>
          <w:kern w:val="0"/>
          <w:lang w:val="ru-RU" w:eastAsia="ru-RU"/>
          <w14:ligatures w14:val="none"/>
        </w:rPr>
        <w:drawing>
          <wp:anchor distT="0" distB="0" distL="114300" distR="114300" simplePos="0" relativeHeight="251659264" behindDoc="1" locked="0" layoutInCell="1" allowOverlap="1" wp14:anchorId="57965AB6" wp14:editId="3E22CB5D">
            <wp:simplePos x="0" y="0"/>
            <wp:positionH relativeFrom="column">
              <wp:posOffset>1699260</wp:posOffset>
            </wp:positionH>
            <wp:positionV relativeFrom="paragraph">
              <wp:posOffset>-1905</wp:posOffset>
            </wp:positionV>
            <wp:extent cx="2354400" cy="3416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ЕРБ ІНСТИТУТУ-4 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4400" cy="3416400"/>
                    </a:xfrm>
                    <a:prstGeom prst="rect">
                      <a:avLst/>
                    </a:prstGeom>
                  </pic:spPr>
                </pic:pic>
              </a:graphicData>
            </a:graphic>
            <wp14:sizeRelH relativeFrom="margin">
              <wp14:pctWidth>0</wp14:pctWidth>
            </wp14:sizeRelH>
            <wp14:sizeRelV relativeFrom="margin">
              <wp14:pctHeight>0</wp14:pctHeight>
            </wp14:sizeRelV>
          </wp:anchor>
        </w:drawing>
      </w:r>
    </w:p>
    <w:p w14:paraId="59F8A9DE" w14:textId="77777777" w:rsidR="00695BC4" w:rsidRPr="00B51E06" w:rsidRDefault="00695BC4" w:rsidP="00695BC4">
      <w:pPr>
        <w:suppressAutoHyphens/>
        <w:jc w:val="center"/>
        <w:rPr>
          <w:rFonts w:ascii="Times New Roman" w:eastAsia="Times New Roman" w:hAnsi="Times New Roman" w:cs="Times New Roman"/>
          <w:b/>
          <w:kern w:val="0"/>
          <w:lang w:eastAsia="ru-RU"/>
          <w14:ligatures w14:val="none"/>
        </w:rPr>
      </w:pPr>
    </w:p>
    <w:p w14:paraId="339989A2"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2441D97B"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0D40FE0E"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115F25AC"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0A34EF03"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2BC1EA0F"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493CFC1E"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43A0ED5B"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p>
    <w:p w14:paraId="0FBE8976"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r w:rsidRPr="00B51E06">
        <w:rPr>
          <w:rFonts w:ascii="Cambria" w:eastAsia="Times New Roman" w:hAnsi="Cambria" w:cs="Times New Roman"/>
          <w:b/>
          <w:kern w:val="0"/>
          <w:sz w:val="48"/>
          <w:szCs w:val="48"/>
          <w:lang w:eastAsia="ru-RU"/>
          <w14:ligatures w14:val="none"/>
        </w:rPr>
        <w:t xml:space="preserve">ПРОБЛЕМИ ФОРМУВАННЯ </w:t>
      </w:r>
    </w:p>
    <w:p w14:paraId="1BAC3FB2" w14:textId="77777777" w:rsidR="00695BC4" w:rsidRPr="00B51E06" w:rsidRDefault="00695BC4" w:rsidP="00695BC4">
      <w:pPr>
        <w:jc w:val="center"/>
        <w:rPr>
          <w:rFonts w:ascii="Cambria" w:eastAsia="Times New Roman" w:hAnsi="Cambria" w:cs="Times New Roman"/>
          <w:b/>
          <w:kern w:val="0"/>
          <w:sz w:val="48"/>
          <w:szCs w:val="48"/>
          <w:lang w:eastAsia="ru-RU"/>
          <w14:ligatures w14:val="none"/>
        </w:rPr>
      </w:pPr>
      <w:r w:rsidRPr="00B51E06">
        <w:rPr>
          <w:rFonts w:ascii="Cambria" w:eastAsia="Times New Roman" w:hAnsi="Cambria" w:cs="Times New Roman"/>
          <w:b/>
          <w:kern w:val="0"/>
          <w:sz w:val="48"/>
          <w:szCs w:val="48"/>
          <w:lang w:eastAsia="ru-RU"/>
          <w14:ligatures w14:val="none"/>
        </w:rPr>
        <w:t>ПРАВОВОЇ ДЕРЖАВИ В УКРАЇНІ</w:t>
      </w:r>
    </w:p>
    <w:p w14:paraId="3A14629C" w14:textId="77777777" w:rsidR="00695BC4" w:rsidRPr="00B51E06" w:rsidRDefault="00695BC4" w:rsidP="00695BC4">
      <w:pPr>
        <w:jc w:val="center"/>
        <w:rPr>
          <w:rFonts w:ascii="Times New Roman" w:eastAsia="Times New Roman" w:hAnsi="Times New Roman" w:cs="Times New Roman"/>
          <w:kern w:val="0"/>
          <w:sz w:val="28"/>
          <w:szCs w:val="28"/>
          <w:lang w:eastAsia="ru-RU"/>
          <w14:ligatures w14:val="none"/>
        </w:rPr>
      </w:pPr>
    </w:p>
    <w:p w14:paraId="3B17D76F" w14:textId="5C322F57" w:rsidR="00695BC4" w:rsidRPr="00B51E06" w:rsidRDefault="00662DB5" w:rsidP="00695BC4">
      <w:pPr>
        <w:jc w:val="center"/>
        <w:rPr>
          <w:rFonts w:ascii="Times New Roman" w:eastAsia="Times New Roman" w:hAnsi="Times New Roman" w:cs="Times New Roman"/>
          <w:b/>
          <w:i/>
          <w:kern w:val="0"/>
          <w:sz w:val="32"/>
          <w:szCs w:val="32"/>
          <w:lang w:eastAsia="ru-RU"/>
          <w14:ligatures w14:val="none"/>
        </w:rPr>
      </w:pPr>
      <w:r>
        <w:rPr>
          <w:rFonts w:ascii="Times New Roman" w:eastAsia="Times New Roman" w:hAnsi="Times New Roman" w:cs="Times New Roman"/>
          <w:b/>
          <w:i/>
          <w:kern w:val="0"/>
          <w:sz w:val="32"/>
          <w:szCs w:val="32"/>
          <w:lang w:eastAsia="ru-RU"/>
          <w14:ligatures w14:val="none"/>
        </w:rPr>
        <w:t>Матеріали круглого столу</w:t>
      </w:r>
      <w:r w:rsidR="00695BC4" w:rsidRPr="00B51E06">
        <w:rPr>
          <w:rFonts w:ascii="Times New Roman" w:eastAsia="Times New Roman" w:hAnsi="Times New Roman" w:cs="Times New Roman"/>
          <w:b/>
          <w:i/>
          <w:kern w:val="0"/>
          <w:sz w:val="32"/>
          <w:szCs w:val="32"/>
          <w:lang w:eastAsia="ru-RU"/>
          <w14:ligatures w14:val="none"/>
        </w:rPr>
        <w:t xml:space="preserve"> </w:t>
      </w:r>
    </w:p>
    <w:p w14:paraId="1CB09238" w14:textId="341C2815" w:rsidR="00695BC4" w:rsidRPr="005C7E91" w:rsidRDefault="00695BC4" w:rsidP="00695BC4">
      <w:pPr>
        <w:jc w:val="center"/>
        <w:rPr>
          <w:rFonts w:ascii="Times New Roman" w:eastAsia="Times New Roman" w:hAnsi="Times New Roman" w:cs="Times New Roman"/>
          <w:b/>
          <w:i/>
          <w:kern w:val="0"/>
          <w:sz w:val="32"/>
          <w:szCs w:val="32"/>
          <w:lang w:val="ru-RU" w:eastAsia="ru-RU"/>
          <w14:ligatures w14:val="none"/>
        </w:rPr>
      </w:pPr>
    </w:p>
    <w:p w14:paraId="3CE64077" w14:textId="77777777" w:rsidR="00695BC4" w:rsidRPr="00B51E06" w:rsidRDefault="00695BC4" w:rsidP="00695BC4">
      <w:pPr>
        <w:jc w:val="center"/>
        <w:rPr>
          <w:rFonts w:ascii="Times New Roman" w:eastAsia="Times New Roman" w:hAnsi="Times New Roman" w:cs="Times New Roman"/>
          <w:kern w:val="0"/>
          <w:sz w:val="28"/>
          <w:szCs w:val="28"/>
          <w:lang w:eastAsia="ru-RU"/>
          <w14:ligatures w14:val="none"/>
        </w:rPr>
      </w:pPr>
    </w:p>
    <w:p w14:paraId="6843F211" w14:textId="77777777" w:rsidR="00695BC4" w:rsidRPr="00B51E06" w:rsidRDefault="00695BC4" w:rsidP="00695BC4">
      <w:pPr>
        <w:jc w:val="center"/>
        <w:rPr>
          <w:rFonts w:ascii="Times New Roman" w:eastAsia="Times New Roman" w:hAnsi="Times New Roman" w:cs="Times New Roman"/>
          <w:kern w:val="0"/>
          <w:sz w:val="28"/>
          <w:szCs w:val="28"/>
          <w:lang w:eastAsia="ru-RU"/>
          <w14:ligatures w14:val="none"/>
        </w:rPr>
      </w:pPr>
    </w:p>
    <w:p w14:paraId="11AA520B" w14:textId="77777777" w:rsidR="00695BC4" w:rsidRPr="00B51E06" w:rsidRDefault="00695BC4" w:rsidP="00695BC4">
      <w:pPr>
        <w:jc w:val="center"/>
        <w:rPr>
          <w:rFonts w:ascii="Times New Roman" w:eastAsia="Times New Roman" w:hAnsi="Times New Roman" w:cs="Times New Roman"/>
          <w:b/>
          <w:kern w:val="0"/>
          <w:sz w:val="28"/>
          <w:szCs w:val="28"/>
          <w:lang w:eastAsia="ru-RU"/>
          <w14:ligatures w14:val="none"/>
        </w:rPr>
      </w:pPr>
    </w:p>
    <w:p w14:paraId="4E1A17A2" w14:textId="4711423F" w:rsidR="00695BC4" w:rsidRPr="00B51E06" w:rsidRDefault="00695BC4" w:rsidP="00695BC4">
      <w:pPr>
        <w:jc w:val="center"/>
        <w:rPr>
          <w:rFonts w:ascii="Times New Roman" w:eastAsia="Times New Roman" w:hAnsi="Times New Roman" w:cs="Times New Roman"/>
          <w:b/>
          <w:kern w:val="0"/>
          <w:sz w:val="32"/>
          <w:szCs w:val="32"/>
          <w:lang w:eastAsia="ru-RU"/>
          <w14:ligatures w14:val="none"/>
        </w:rPr>
      </w:pPr>
      <w:r w:rsidRPr="00B51E06">
        <w:rPr>
          <w:rFonts w:ascii="Times New Roman" w:eastAsia="Times New Roman" w:hAnsi="Times New Roman" w:cs="Times New Roman"/>
          <w:b/>
          <w:kern w:val="0"/>
          <w:sz w:val="32"/>
          <w:szCs w:val="32"/>
          <w:lang w:eastAsia="ru-RU"/>
          <w14:ligatures w14:val="none"/>
        </w:rPr>
        <w:t>7 грудня 202</w:t>
      </w:r>
      <w:r w:rsidRPr="00B51E06">
        <w:rPr>
          <w:rFonts w:ascii="Times New Roman" w:eastAsia="Times New Roman" w:hAnsi="Times New Roman" w:cs="Times New Roman"/>
          <w:b/>
          <w:kern w:val="0"/>
          <w:sz w:val="32"/>
          <w:szCs w:val="32"/>
          <w:lang w:val="ru-RU" w:eastAsia="ru-RU"/>
          <w14:ligatures w14:val="none"/>
        </w:rPr>
        <w:t>3</w:t>
      </w:r>
      <w:r w:rsidRPr="00B51E06">
        <w:rPr>
          <w:rFonts w:ascii="Times New Roman" w:eastAsia="Times New Roman" w:hAnsi="Times New Roman" w:cs="Times New Roman"/>
          <w:b/>
          <w:kern w:val="0"/>
          <w:sz w:val="32"/>
          <w:szCs w:val="32"/>
          <w:lang w:eastAsia="ru-RU"/>
          <w14:ligatures w14:val="none"/>
        </w:rPr>
        <w:t xml:space="preserve"> року</w:t>
      </w:r>
    </w:p>
    <w:p w14:paraId="5A097F10" w14:textId="77777777" w:rsidR="00695BC4" w:rsidRPr="00B51E06" w:rsidRDefault="00695BC4" w:rsidP="00695BC4">
      <w:pPr>
        <w:jc w:val="center"/>
        <w:rPr>
          <w:rFonts w:ascii="Times New Roman" w:eastAsia="Times New Roman" w:hAnsi="Times New Roman" w:cs="Times New Roman"/>
          <w:b/>
          <w:kern w:val="0"/>
          <w:sz w:val="32"/>
          <w:szCs w:val="32"/>
          <w:lang w:eastAsia="ru-RU"/>
          <w14:ligatures w14:val="none"/>
        </w:rPr>
      </w:pPr>
    </w:p>
    <w:p w14:paraId="395C6127"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2807F4EE"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544C072E"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03BC5CCF"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6C4136A8" w14:textId="2DC6E55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1CDAB37C"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0D245778" w14:textId="344AE7DA"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463C4BA5" w14:textId="77777777" w:rsidR="00695BC4" w:rsidRPr="00B51E06" w:rsidRDefault="00695BC4" w:rsidP="00695BC4">
      <w:pPr>
        <w:suppressAutoHyphens/>
        <w:jc w:val="center"/>
        <w:rPr>
          <w:rFonts w:ascii="Cambria" w:eastAsia="Times New Roman" w:hAnsi="Cambria" w:cs="Times New Roman"/>
          <w:b/>
          <w:i/>
          <w:kern w:val="0"/>
          <w:sz w:val="32"/>
          <w:szCs w:val="32"/>
          <w:lang w:eastAsia="ru-RU"/>
          <w14:ligatures w14:val="none"/>
        </w:rPr>
      </w:pPr>
    </w:p>
    <w:p w14:paraId="122EC380" w14:textId="4258F7C0" w:rsidR="00695BC4" w:rsidRPr="00B51E06" w:rsidRDefault="005D64F0" w:rsidP="00695BC4">
      <w:pPr>
        <w:suppressAutoHyphens/>
        <w:jc w:val="center"/>
        <w:rPr>
          <w:rFonts w:ascii="Cambria" w:eastAsia="Times New Roman" w:hAnsi="Cambria" w:cs="Times New Roman"/>
          <w:b/>
          <w:i/>
          <w:kern w:val="0"/>
          <w:sz w:val="32"/>
          <w:szCs w:val="32"/>
          <w:lang w:eastAsia="ru-RU"/>
          <w14:ligatures w14:val="none"/>
        </w:rPr>
      </w:pPr>
      <w:r w:rsidRPr="00B51E06">
        <w:rPr>
          <w:rFonts w:ascii="Cambria" w:eastAsia="Times New Roman" w:hAnsi="Cambria" w:cs="Times New Roman"/>
          <w:b/>
          <w:i/>
          <w:noProof/>
          <w:kern w:val="0"/>
          <w:sz w:val="32"/>
          <w:szCs w:val="32"/>
          <w:lang w:val="ru-RU" w:eastAsia="ru-RU"/>
          <w14:ligatures w14:val="none"/>
        </w:rPr>
        <mc:AlternateContent>
          <mc:Choice Requires="wps">
            <w:drawing>
              <wp:anchor distT="0" distB="0" distL="114300" distR="114300" simplePos="0" relativeHeight="251665408" behindDoc="0" locked="0" layoutInCell="1" allowOverlap="1" wp14:anchorId="2560A607" wp14:editId="334C9472">
                <wp:simplePos x="0" y="0"/>
                <wp:positionH relativeFrom="column">
                  <wp:posOffset>4432935</wp:posOffset>
                </wp:positionH>
                <wp:positionV relativeFrom="paragraph">
                  <wp:posOffset>570865</wp:posOffset>
                </wp:positionV>
                <wp:extent cx="1637030" cy="753110"/>
                <wp:effectExtent l="0" t="0" r="1270" b="88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753110"/>
                        </a:xfrm>
                        <a:prstGeom prst="rect">
                          <a:avLst/>
                        </a:prstGeom>
                        <a:solidFill>
                          <a:srgbClr val="FFFFFF"/>
                        </a:solidFill>
                        <a:ln w="9525">
                          <a:noFill/>
                          <a:miter lim="800000"/>
                          <a:headEnd/>
                          <a:tailEnd/>
                        </a:ln>
                      </wps:spPr>
                      <wps:txbx>
                        <w:txbxContent>
                          <w:p w14:paraId="61BC7D74" w14:textId="7F6A4D2C" w:rsidR="00A256ED" w:rsidRDefault="00A25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0A607" id="_x0000_t202" coordsize="21600,21600" o:spt="202" path="m,l,21600r21600,l21600,xe">
                <v:stroke joinstyle="miter"/>
                <v:path gradientshapeok="t" o:connecttype="rect"/>
              </v:shapetype>
              <v:shape id="Надпись 2" o:spid="_x0000_s1026" type="#_x0000_t202" style="position:absolute;left:0;text-align:left;margin-left:349.05pt;margin-top:44.95pt;width:128.9pt;height:5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" stroked="f">
                <v:textbox>
                  <w:txbxContent>
                    <w:p w14:paraId="61BC7D74" w14:textId="7F6A4D2C" w:rsidR="00A256ED" w:rsidRDefault="00A256ED"/>
                  </w:txbxContent>
                </v:textbox>
              </v:shape>
            </w:pict>
          </mc:Fallback>
        </mc:AlternateContent>
      </w:r>
      <w:r w:rsidR="00695BC4" w:rsidRPr="00B51E06">
        <w:rPr>
          <w:rFonts w:ascii="Cambria" w:eastAsia="Times New Roman" w:hAnsi="Cambria" w:cs="Times New Roman"/>
          <w:b/>
          <w:i/>
          <w:kern w:val="0"/>
          <w:sz w:val="32"/>
          <w:szCs w:val="32"/>
          <w:lang w:eastAsia="ru-RU"/>
          <w14:ligatures w14:val="none"/>
        </w:rPr>
        <w:t>М. Черкаси</w:t>
      </w:r>
    </w:p>
    <w:p w14:paraId="270EAEB6" w14:textId="77777777" w:rsidR="00695BC4" w:rsidRPr="00B51E06" w:rsidRDefault="00695BC4" w:rsidP="00695BC4">
      <w:pPr>
        <w:pageBreakBefore/>
        <w:tabs>
          <w:tab w:val="right" w:leader="dot" w:pos="9072"/>
        </w:tabs>
        <w:jc w:val="both"/>
        <w:rPr>
          <w:rFonts w:ascii="Cambria" w:eastAsia="Calibri" w:hAnsi="Cambria" w:cs="Times New Roman"/>
          <w:b/>
          <w:kern w:val="0"/>
          <w:sz w:val="26"/>
          <w:szCs w:val="26"/>
          <w14:ligatures w14:val="none"/>
        </w:rPr>
      </w:pPr>
      <w:r w:rsidRPr="00B51E06">
        <w:rPr>
          <w:rFonts w:ascii="Cambria" w:eastAsia="Calibri" w:hAnsi="Cambria" w:cs="Times New Roman"/>
          <w:b/>
          <w:kern w:val="0"/>
          <w:sz w:val="26"/>
          <w:szCs w:val="26"/>
          <w14:ligatures w14:val="none"/>
        </w:rPr>
        <w:lastRenderedPageBreak/>
        <w:t>УДК 34</w:t>
      </w:r>
    </w:p>
    <w:p w14:paraId="79515235" w14:textId="77777777" w:rsidR="00695BC4" w:rsidRPr="00B51E06" w:rsidRDefault="00695BC4" w:rsidP="00695BC4">
      <w:pPr>
        <w:tabs>
          <w:tab w:val="right" w:leader="dot" w:pos="9072"/>
        </w:tabs>
        <w:jc w:val="both"/>
        <w:rPr>
          <w:rFonts w:ascii="Cambria" w:eastAsia="Calibri" w:hAnsi="Cambria" w:cs="Times New Roman"/>
          <w:b/>
          <w:kern w:val="0"/>
          <w:sz w:val="26"/>
          <w:szCs w:val="26"/>
          <w14:ligatures w14:val="none"/>
        </w:rPr>
      </w:pPr>
      <w:r w:rsidRPr="00B51E06">
        <w:rPr>
          <w:rFonts w:ascii="Cambria" w:eastAsia="Calibri" w:hAnsi="Cambria" w:cs="Times New Roman"/>
          <w:b/>
          <w:kern w:val="0"/>
          <w:sz w:val="26"/>
          <w:szCs w:val="26"/>
          <w14:ligatures w14:val="none"/>
        </w:rPr>
        <w:t>П 78</w:t>
      </w:r>
    </w:p>
    <w:p w14:paraId="3FCBB024" w14:textId="77777777" w:rsidR="00695BC4" w:rsidRPr="00B51E06" w:rsidRDefault="00695BC4" w:rsidP="00695BC4">
      <w:pPr>
        <w:shd w:val="clear" w:color="auto" w:fill="FFFFFF"/>
        <w:jc w:val="center"/>
        <w:rPr>
          <w:rFonts w:ascii="Times New Roman" w:eastAsia="Times New Roman" w:hAnsi="Times New Roman" w:cs="Times New Roman"/>
          <w:b/>
          <w:kern w:val="0"/>
          <w:lang w:eastAsia="ru-RU"/>
          <w14:ligatures w14:val="none"/>
        </w:rPr>
      </w:pPr>
    </w:p>
    <w:p w14:paraId="04313CB5" w14:textId="77777777" w:rsidR="00695BC4" w:rsidRPr="00B51E06" w:rsidRDefault="00695BC4" w:rsidP="00695BC4">
      <w:pPr>
        <w:shd w:val="clear" w:color="auto" w:fill="FFFFFF"/>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РЕДАКЦІЙНА КОЛЕГІЯ:</w:t>
      </w:r>
    </w:p>
    <w:p w14:paraId="6FF2A73F" w14:textId="77777777" w:rsidR="00695BC4" w:rsidRPr="00B51E06" w:rsidRDefault="00695BC4" w:rsidP="00695BC4">
      <w:pPr>
        <w:jc w:val="both"/>
        <w:rPr>
          <w:rFonts w:ascii="Cambria" w:eastAsia="Times New Roman" w:hAnsi="Cambria" w:cs="Times New Roman"/>
          <w:b/>
          <w:kern w:val="0"/>
          <w:lang w:eastAsia="ru-RU"/>
          <w14:ligatures w14:val="none"/>
        </w:rPr>
      </w:pPr>
    </w:p>
    <w:p w14:paraId="4EB62BA9" w14:textId="2B8E36BA" w:rsidR="005D64F0" w:rsidRPr="00B51E06" w:rsidRDefault="005D64F0" w:rsidP="005D64F0">
      <w:pPr>
        <w:jc w:val="both"/>
        <w:rPr>
          <w:rFonts w:ascii="Cambria" w:eastAsia="Times New Roman" w:hAnsi="Cambria" w:cs="Times New Roman"/>
          <w:kern w:val="0"/>
          <w:shd w:val="clear" w:color="auto" w:fill="FFFFFF"/>
          <w:lang w:eastAsia="ru-RU"/>
          <w14:ligatures w14:val="none"/>
        </w:rPr>
      </w:pPr>
      <w:r w:rsidRPr="00B51E06">
        <w:rPr>
          <w:rFonts w:ascii="Cambria" w:eastAsia="Times New Roman" w:hAnsi="Cambria" w:cs="Times New Roman"/>
          <w:b/>
          <w:kern w:val="0"/>
          <w:lang w:eastAsia="ru-RU"/>
          <w14:ligatures w14:val="none"/>
        </w:rPr>
        <w:t xml:space="preserve">Віктор ГВОЗДЬ – </w:t>
      </w:r>
      <w:r w:rsidRPr="00B51E06">
        <w:rPr>
          <w:rFonts w:ascii="Cambria" w:eastAsia="Times New Roman" w:hAnsi="Cambria" w:cs="Times New Roman"/>
          <w:kern w:val="0"/>
          <w:lang w:eastAsia="ru-RU"/>
          <w14:ligatures w14:val="none"/>
        </w:rPr>
        <w:t>начальник</w:t>
      </w:r>
      <w:r w:rsidR="00B25FA6" w:rsidRPr="00B51E06">
        <w:rPr>
          <w:rFonts w:ascii="Cambria" w:eastAsia="Times New Roman" w:hAnsi="Cambria" w:cs="Times New Roman"/>
          <w:b/>
          <w:kern w:val="0"/>
          <w:lang w:eastAsia="ru-RU"/>
          <w14:ligatures w14:val="none"/>
        </w:rPr>
        <w:t xml:space="preserve"> </w:t>
      </w:r>
      <w:r w:rsidRPr="00B51E06">
        <w:rPr>
          <w:rFonts w:ascii="Cambria" w:eastAsia="Times New Roman" w:hAnsi="Cambria" w:cs="Times New Roman"/>
          <w:kern w:val="0"/>
          <w:shd w:val="clear" w:color="auto" w:fill="FFFFFF"/>
          <w:lang w:eastAsia="ru-RU"/>
          <w14:ligatures w14:val="none"/>
        </w:rPr>
        <w:t>Черкаського інституту пожежної безпеки імені Героїв Чорнобиля Національного університету цивільного захисту кандидат технічних наук, професор, заслужений працівник цивільного захисту України, генерал-майор служби цивільного захисту;</w:t>
      </w:r>
    </w:p>
    <w:p w14:paraId="0E5C6E33" w14:textId="37CA2556" w:rsidR="005D64F0" w:rsidRPr="00B51E06" w:rsidRDefault="005D64F0" w:rsidP="005D64F0">
      <w:pPr>
        <w:tabs>
          <w:tab w:val="left" w:pos="2145"/>
        </w:tabs>
        <w:jc w:val="both"/>
        <w:rPr>
          <w:rFonts w:ascii="Cambria" w:eastAsia="Times New Roman" w:hAnsi="Cambria" w:cs="Times New Roman"/>
          <w:kern w:val="0"/>
          <w:lang w:eastAsia="ru-RU"/>
          <w14:ligatures w14:val="none"/>
        </w:rPr>
      </w:pPr>
      <w:r w:rsidRPr="00B51E06">
        <w:rPr>
          <w:rFonts w:ascii="Cambria" w:eastAsia="Times New Roman" w:hAnsi="Cambria" w:cs="Times New Roman"/>
          <w:b/>
          <w:kern w:val="0"/>
          <w:lang w:eastAsia="ru-RU"/>
          <w14:ligatures w14:val="none"/>
        </w:rPr>
        <w:t xml:space="preserve">Аліна БІЛЕКА – </w:t>
      </w:r>
      <w:r w:rsidRPr="00B51E06">
        <w:rPr>
          <w:rFonts w:ascii="Cambria" w:eastAsia="Times New Roman" w:hAnsi="Cambria" w:cs="Times New Roman"/>
          <w:kern w:val="0"/>
          <w:lang w:eastAsia="ru-RU"/>
          <w14:ligatures w14:val="none"/>
        </w:rPr>
        <w:t>доцент кафедри управління у сфері цивільного захисту, кандидат юридичних наук, доцент;</w:t>
      </w:r>
    </w:p>
    <w:p w14:paraId="4B395ADD" w14:textId="6107192D" w:rsidR="005D64F0" w:rsidRPr="00B51E06" w:rsidRDefault="005D64F0" w:rsidP="005D64F0">
      <w:pPr>
        <w:jc w:val="both"/>
        <w:rPr>
          <w:rFonts w:ascii="Cambria" w:eastAsia="Times New Roman" w:hAnsi="Cambria" w:cs="Times New Roman"/>
          <w:kern w:val="0"/>
          <w:lang w:eastAsia="ru-RU"/>
          <w14:ligatures w14:val="none"/>
        </w:rPr>
      </w:pPr>
      <w:r w:rsidRPr="00B51E06">
        <w:rPr>
          <w:rFonts w:ascii="Cambria" w:eastAsia="Times New Roman" w:hAnsi="Cambria" w:cs="Times New Roman"/>
          <w:b/>
          <w:kern w:val="0"/>
          <w:lang w:eastAsia="ru-RU"/>
          <w14:ligatures w14:val="none"/>
        </w:rPr>
        <w:t xml:space="preserve">Ольга ДУЛГЕРОВА – </w:t>
      </w:r>
      <w:r w:rsidRPr="00B51E06">
        <w:rPr>
          <w:rFonts w:ascii="Cambria" w:eastAsia="Times New Roman" w:hAnsi="Cambria" w:cs="Times New Roman"/>
          <w:kern w:val="0"/>
          <w:lang w:eastAsia="ru-RU"/>
          <w14:ligatures w14:val="none"/>
        </w:rPr>
        <w:t>доцент кафедри управління у сфері цивільного захисту, кандидат історичних наук, доцент;</w:t>
      </w:r>
    </w:p>
    <w:p w14:paraId="7B912B40" w14:textId="23764ACA" w:rsidR="005D64F0" w:rsidRPr="00B51E06" w:rsidRDefault="005D64F0" w:rsidP="005D64F0">
      <w:pPr>
        <w:jc w:val="both"/>
        <w:rPr>
          <w:rFonts w:ascii="Cambria" w:eastAsia="Times New Roman" w:hAnsi="Cambria" w:cs="Times New Roman"/>
          <w:bCs/>
          <w:kern w:val="0"/>
          <w:lang w:eastAsia="ru-RU"/>
          <w14:ligatures w14:val="none"/>
        </w:rPr>
      </w:pPr>
      <w:r w:rsidRPr="00B51E06">
        <w:rPr>
          <w:rFonts w:ascii="Cambria" w:eastAsia="Times New Roman" w:hAnsi="Cambria" w:cs="Times New Roman"/>
          <w:b/>
          <w:kern w:val="0"/>
          <w:lang w:eastAsia="ru-RU"/>
          <w14:ligatures w14:val="none"/>
        </w:rPr>
        <w:t xml:space="preserve">Сергій ЗАСУНЬКО – </w:t>
      </w:r>
      <w:r w:rsidRPr="00B51E06">
        <w:rPr>
          <w:rFonts w:ascii="Cambria" w:eastAsia="Times New Roman" w:hAnsi="Cambria" w:cs="Times New Roman"/>
          <w:kern w:val="0"/>
          <w:lang w:val="ru-RU" w:eastAsia="ru-RU"/>
          <w14:ligatures w14:val="none"/>
        </w:rPr>
        <w:t xml:space="preserve">начальник факультету </w:t>
      </w:r>
      <w:proofErr w:type="spellStart"/>
      <w:r w:rsidRPr="00B51E06">
        <w:rPr>
          <w:rFonts w:ascii="Cambria" w:eastAsia="Times New Roman" w:hAnsi="Cambria" w:cs="Times New Roman"/>
          <w:kern w:val="0"/>
          <w:lang w:val="ru-RU" w:eastAsia="ru-RU"/>
          <w14:ligatures w14:val="none"/>
        </w:rPr>
        <w:t>цив</w:t>
      </w:r>
      <w:proofErr w:type="spellEnd"/>
      <w:r w:rsidRPr="00B51E06">
        <w:rPr>
          <w:rFonts w:ascii="Cambria" w:eastAsia="Times New Roman" w:hAnsi="Cambria" w:cs="Times New Roman"/>
          <w:kern w:val="0"/>
          <w:lang w:eastAsia="ru-RU"/>
          <w14:ligatures w14:val="none"/>
        </w:rPr>
        <w:t>і</w:t>
      </w:r>
      <w:proofErr w:type="spellStart"/>
      <w:r w:rsidRPr="00B51E06">
        <w:rPr>
          <w:rFonts w:ascii="Cambria" w:eastAsia="Times New Roman" w:hAnsi="Cambria" w:cs="Times New Roman"/>
          <w:kern w:val="0"/>
          <w:lang w:val="ru-RU" w:eastAsia="ru-RU"/>
          <w14:ligatures w14:val="none"/>
        </w:rPr>
        <w:t>льного</w:t>
      </w:r>
      <w:proofErr w:type="spellEnd"/>
      <w:r w:rsidRPr="00B51E06">
        <w:rPr>
          <w:rFonts w:ascii="Cambria" w:eastAsia="Times New Roman" w:hAnsi="Cambria" w:cs="Times New Roman"/>
          <w:kern w:val="0"/>
          <w:lang w:val="ru-RU" w:eastAsia="ru-RU"/>
          <w14:ligatures w14:val="none"/>
        </w:rPr>
        <w:t xml:space="preserve"> </w:t>
      </w:r>
      <w:proofErr w:type="spellStart"/>
      <w:r w:rsidRPr="00B51E06">
        <w:rPr>
          <w:rFonts w:ascii="Cambria" w:eastAsia="Times New Roman" w:hAnsi="Cambria" w:cs="Times New Roman"/>
          <w:kern w:val="0"/>
          <w:lang w:val="ru-RU" w:eastAsia="ru-RU"/>
          <w14:ligatures w14:val="none"/>
        </w:rPr>
        <w:t>захисту</w:t>
      </w:r>
      <w:proofErr w:type="spellEnd"/>
      <w:r w:rsidRPr="00B51E06">
        <w:rPr>
          <w:rFonts w:ascii="Cambria" w:eastAsia="Times New Roman" w:hAnsi="Cambria" w:cs="Times New Roman"/>
          <w:kern w:val="0"/>
          <w:lang w:eastAsia="ru-RU"/>
          <w14:ligatures w14:val="none"/>
        </w:rPr>
        <w:t>, кандидат юридичних наук, доцент;</w:t>
      </w:r>
    </w:p>
    <w:p w14:paraId="1290E7A0" w14:textId="193F08CB" w:rsidR="005D64F0" w:rsidRPr="00B51E06" w:rsidRDefault="005D64F0" w:rsidP="005D64F0">
      <w:pPr>
        <w:jc w:val="both"/>
        <w:rPr>
          <w:rFonts w:ascii="Cambria" w:eastAsia="Times New Roman" w:hAnsi="Cambria" w:cs="Times New Roman"/>
          <w:kern w:val="0"/>
          <w:lang w:eastAsia="ru-RU"/>
          <w14:ligatures w14:val="none"/>
        </w:rPr>
      </w:pPr>
      <w:r w:rsidRPr="00B51E06">
        <w:rPr>
          <w:rFonts w:ascii="Cambria" w:eastAsia="Times New Roman" w:hAnsi="Cambria" w:cs="Times New Roman"/>
          <w:b/>
          <w:kern w:val="0"/>
          <w:lang w:eastAsia="ru-RU"/>
          <w14:ligatures w14:val="none"/>
        </w:rPr>
        <w:t xml:space="preserve">Світлана ОБРУСНА – </w:t>
      </w:r>
      <w:r w:rsidRPr="00B51E06">
        <w:rPr>
          <w:rFonts w:ascii="Cambria" w:eastAsia="Times New Roman" w:hAnsi="Cambria" w:cs="Times New Roman"/>
          <w:kern w:val="0"/>
          <w:lang w:eastAsia="ru-RU"/>
          <w14:ligatures w14:val="none"/>
        </w:rPr>
        <w:t>професор кафедри державно-правових дисциплін Черкаського національного університету імені Богдана Хмельницького,</w:t>
      </w:r>
      <w:r w:rsidRPr="00B51E06">
        <w:rPr>
          <w:rFonts w:ascii="Cambria" w:eastAsia="Times New Roman" w:hAnsi="Cambria" w:cs="Times New Roman"/>
          <w:b/>
          <w:kern w:val="0"/>
          <w:lang w:eastAsia="ru-RU"/>
          <w14:ligatures w14:val="none"/>
        </w:rPr>
        <w:t xml:space="preserve"> </w:t>
      </w:r>
      <w:r w:rsidRPr="00B51E06">
        <w:rPr>
          <w:rFonts w:ascii="Cambria" w:eastAsia="Times New Roman" w:hAnsi="Cambria" w:cs="Times New Roman"/>
          <w:kern w:val="0"/>
          <w:lang w:eastAsia="ru-RU"/>
          <w14:ligatures w14:val="none"/>
        </w:rPr>
        <w:t>доктор юридичних наук, доцент;</w:t>
      </w:r>
    </w:p>
    <w:p w14:paraId="7E8710E7" w14:textId="658F8DE8" w:rsidR="005D64F0" w:rsidRPr="00B51E06" w:rsidRDefault="005D64F0" w:rsidP="005D64F0">
      <w:pPr>
        <w:jc w:val="both"/>
        <w:rPr>
          <w:rFonts w:ascii="Cambria" w:eastAsia="Times New Roman" w:hAnsi="Cambria" w:cs="Times New Roman"/>
          <w:kern w:val="0"/>
          <w:lang w:eastAsia="ru-RU"/>
          <w14:ligatures w14:val="none"/>
        </w:rPr>
      </w:pPr>
      <w:r w:rsidRPr="00B51E06">
        <w:rPr>
          <w:rFonts w:ascii="Cambria" w:eastAsia="Times New Roman" w:hAnsi="Cambria" w:cs="Times New Roman"/>
          <w:b/>
          <w:kern w:val="0"/>
          <w:lang w:eastAsia="ru-RU"/>
          <w14:ligatures w14:val="none"/>
        </w:rPr>
        <w:t xml:space="preserve">Тетяна КРИШТАЛЬ – </w:t>
      </w:r>
      <w:r w:rsidRPr="00B51E06">
        <w:rPr>
          <w:rFonts w:ascii="Cambria" w:eastAsia="Times New Roman" w:hAnsi="Cambria" w:cs="Times New Roman"/>
          <w:kern w:val="0"/>
          <w:lang w:eastAsia="ru-RU"/>
          <w14:ligatures w14:val="none"/>
        </w:rPr>
        <w:t>завідувач кафедри управління у сфері цивільного захисту, доктор економічних наук, професор;</w:t>
      </w:r>
    </w:p>
    <w:p w14:paraId="0864D6AE" w14:textId="224EF811" w:rsidR="005D64F0" w:rsidRPr="00B51E06" w:rsidRDefault="005D64F0" w:rsidP="005D64F0">
      <w:pPr>
        <w:jc w:val="both"/>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Максим ТЕПТЮК</w:t>
      </w:r>
      <w:r w:rsidRPr="00B51E06">
        <w:rPr>
          <w:rFonts w:ascii="Cambria" w:eastAsia="Times New Roman" w:hAnsi="Cambria" w:cs="Times New Roman"/>
          <w:kern w:val="0"/>
          <w:lang w:eastAsia="ru-RU"/>
          <w14:ligatures w14:val="none"/>
        </w:rPr>
        <w:t xml:space="preserve"> – Уповноважений Верховної Ради з прав людини в Черкаській області;</w:t>
      </w:r>
    </w:p>
    <w:p w14:paraId="03501996" w14:textId="7D7CEFFB" w:rsidR="005D64F0" w:rsidRPr="00B51E06" w:rsidRDefault="005D64F0" w:rsidP="005D64F0">
      <w:pPr>
        <w:jc w:val="both"/>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 xml:space="preserve">Микола ТОМЕНКО – </w:t>
      </w:r>
      <w:r w:rsidRPr="00B51E06">
        <w:rPr>
          <w:rFonts w:ascii="Cambria" w:eastAsia="Times New Roman" w:hAnsi="Cambria" w:cs="Times New Roman"/>
          <w:kern w:val="0"/>
          <w:lang w:eastAsia="ru-RU"/>
          <w14:ligatures w14:val="none"/>
        </w:rPr>
        <w:t>професор кафедри управління у сф</w:t>
      </w:r>
      <w:r w:rsidR="00B25FA6" w:rsidRPr="00B51E06">
        <w:rPr>
          <w:rFonts w:ascii="Cambria" w:eastAsia="Times New Roman" w:hAnsi="Cambria" w:cs="Times New Roman"/>
          <w:kern w:val="0"/>
          <w:lang w:eastAsia="ru-RU"/>
          <w14:ligatures w14:val="none"/>
        </w:rPr>
        <w:t xml:space="preserve">ері цивільного захисту, доктор </w:t>
      </w:r>
      <w:r w:rsidRPr="00B51E06">
        <w:rPr>
          <w:rFonts w:ascii="Cambria" w:eastAsia="Times New Roman" w:hAnsi="Cambria" w:cs="Times New Roman"/>
          <w:kern w:val="0"/>
          <w:lang w:eastAsia="ru-RU"/>
          <w14:ligatures w14:val="none"/>
        </w:rPr>
        <w:t>політичних наук, професор;</w:t>
      </w:r>
    </w:p>
    <w:p w14:paraId="1167C823" w14:textId="070C9358" w:rsidR="005D64F0" w:rsidRPr="00B51E06" w:rsidRDefault="005D64F0" w:rsidP="005D64F0">
      <w:pPr>
        <w:jc w:val="both"/>
        <w:rPr>
          <w:rFonts w:ascii="Cambria" w:eastAsia="Times New Roman" w:hAnsi="Cambria" w:cs="Times New Roman"/>
          <w:kern w:val="0"/>
          <w:lang w:eastAsia="ru-RU"/>
          <w14:ligatures w14:val="none"/>
        </w:rPr>
      </w:pPr>
      <w:r w:rsidRPr="00B51E06">
        <w:rPr>
          <w:rFonts w:ascii="Cambria" w:eastAsia="Times New Roman" w:hAnsi="Cambria" w:cs="Times New Roman"/>
          <w:b/>
          <w:kern w:val="0"/>
          <w:lang w:eastAsia="ru-RU"/>
          <w14:ligatures w14:val="none"/>
        </w:rPr>
        <w:t xml:space="preserve">Вікторія ЧУБАНЬ – </w:t>
      </w:r>
      <w:r w:rsidRPr="00B51E06">
        <w:rPr>
          <w:rFonts w:ascii="Cambria" w:eastAsia="Times New Roman" w:hAnsi="Cambria" w:cs="Times New Roman"/>
          <w:kern w:val="0"/>
          <w:lang w:eastAsia="ru-RU"/>
          <w14:ligatures w14:val="none"/>
        </w:rPr>
        <w:t>доцент кафедри управління у сфері цивільного захисту, кандидат економічних наук, доцент.</w:t>
      </w:r>
    </w:p>
    <w:p w14:paraId="5575941F" w14:textId="77777777" w:rsidR="005D64F0" w:rsidRPr="00B51E06" w:rsidRDefault="005D64F0" w:rsidP="005D64F0">
      <w:pPr>
        <w:jc w:val="both"/>
        <w:rPr>
          <w:rFonts w:ascii="Times New Roman" w:eastAsia="Times New Roman" w:hAnsi="Times New Roman" w:cs="Times New Roman"/>
          <w:kern w:val="0"/>
          <w:lang w:eastAsia="ru-RU"/>
          <w14:ligatures w14:val="none"/>
        </w:rPr>
      </w:pPr>
    </w:p>
    <w:p w14:paraId="6615F671" w14:textId="77777777" w:rsidR="00695BC4" w:rsidRPr="00B51E06" w:rsidRDefault="00695BC4" w:rsidP="00695BC4">
      <w:pPr>
        <w:tabs>
          <w:tab w:val="right" w:leader="dot" w:pos="9072"/>
        </w:tabs>
        <w:ind w:firstLine="709"/>
        <w:jc w:val="both"/>
        <w:rPr>
          <w:rFonts w:ascii="Cambria" w:eastAsia="Calibri" w:hAnsi="Cambria" w:cs="Times New Roman"/>
          <w:color w:val="FF0000"/>
          <w:kern w:val="0"/>
          <w:sz w:val="20"/>
          <w:szCs w:val="20"/>
          <w14:ligatures w14:val="none"/>
        </w:rPr>
      </w:pPr>
    </w:p>
    <w:p w14:paraId="739C43F6" w14:textId="028D9D98" w:rsidR="00695BC4" w:rsidRPr="00A5313C" w:rsidRDefault="00695BC4" w:rsidP="00695BC4">
      <w:pPr>
        <w:suppressAutoHyphens/>
        <w:ind w:firstLine="708"/>
        <w:jc w:val="both"/>
        <w:rPr>
          <w:rFonts w:ascii="Cambria" w:eastAsia="Calibri" w:hAnsi="Cambria" w:cs="Times New Roman"/>
          <w:kern w:val="0"/>
          <w14:ligatures w14:val="none"/>
        </w:rPr>
      </w:pPr>
      <w:r w:rsidRPr="00A5313C">
        <w:rPr>
          <w:rFonts w:ascii="Cambria" w:eastAsia="Calibri" w:hAnsi="Cambria" w:cs="Times New Roman"/>
          <w:kern w:val="0"/>
          <w14:ligatures w14:val="none"/>
        </w:rPr>
        <w:t>Проблеми формування правової держави в Україні: матеріали круглого столу. – Черкаси: ЧІПБ імені Героїв Чорнобиля НУЦЗ України, 2023. – 1</w:t>
      </w:r>
      <w:r w:rsidR="00A5313C" w:rsidRPr="00A5313C">
        <w:rPr>
          <w:rFonts w:ascii="Cambria" w:eastAsia="Calibri" w:hAnsi="Cambria" w:cs="Times New Roman"/>
          <w:kern w:val="0"/>
          <w14:ligatures w14:val="none"/>
        </w:rPr>
        <w:t>52</w:t>
      </w:r>
      <w:r w:rsidRPr="00A5313C">
        <w:rPr>
          <w:rFonts w:ascii="Cambria" w:eastAsia="Calibri" w:hAnsi="Cambria" w:cs="Times New Roman"/>
          <w:kern w:val="0"/>
          <w14:ligatures w14:val="none"/>
        </w:rPr>
        <w:t xml:space="preserve"> с.</w:t>
      </w:r>
    </w:p>
    <w:p w14:paraId="4CE82F53" w14:textId="77777777" w:rsidR="00695BC4" w:rsidRPr="00B51E06" w:rsidRDefault="00695BC4" w:rsidP="00695BC4">
      <w:pPr>
        <w:tabs>
          <w:tab w:val="right" w:leader="dot" w:pos="9072"/>
        </w:tabs>
        <w:ind w:firstLine="709"/>
        <w:jc w:val="both"/>
        <w:rPr>
          <w:rFonts w:ascii="Cambria" w:eastAsia="Calibri" w:hAnsi="Cambria" w:cs="Times New Roman"/>
          <w:kern w:val="0"/>
          <w:sz w:val="20"/>
          <w:szCs w:val="20"/>
          <w14:ligatures w14:val="none"/>
        </w:rPr>
      </w:pPr>
    </w:p>
    <w:p w14:paraId="026C5FD8" w14:textId="77777777" w:rsidR="00695BC4" w:rsidRPr="00B51E06" w:rsidRDefault="00695BC4" w:rsidP="00695BC4">
      <w:pPr>
        <w:ind w:firstLine="709"/>
        <w:jc w:val="both"/>
        <w:rPr>
          <w:rFonts w:ascii="Times New Roman" w:eastAsia="Calibri" w:hAnsi="Times New Roman" w:cs="Times New Roman"/>
          <w:kern w:val="0"/>
          <w14:ligatures w14:val="none"/>
        </w:rPr>
      </w:pPr>
      <w:r w:rsidRPr="00B51E06">
        <w:rPr>
          <w:rFonts w:ascii="Times New Roman" w:eastAsia="Calibri" w:hAnsi="Times New Roman" w:cs="Times New Roman"/>
          <w:kern w:val="0"/>
          <w14:ligatures w14:val="none"/>
        </w:rPr>
        <w:t>У збірнику міститься стислий виклад доповідей учасників круглого столу «</w:t>
      </w:r>
      <w:r w:rsidRPr="00B51E06">
        <w:rPr>
          <w:rFonts w:ascii="Cambria" w:eastAsia="Calibri" w:hAnsi="Cambria" w:cs="Times New Roman"/>
          <w:kern w:val="0"/>
          <w14:ligatures w14:val="none"/>
        </w:rPr>
        <w:t>Проблеми формування правової держави в Україні</w:t>
      </w:r>
      <w:r w:rsidRPr="00B51E06">
        <w:rPr>
          <w:rFonts w:ascii="Times New Roman" w:eastAsia="Calibri" w:hAnsi="Times New Roman" w:cs="Times New Roman"/>
          <w:kern w:val="0"/>
          <w14:ligatures w14:val="none"/>
        </w:rPr>
        <w:t>» з проблем юриспруденції, економіки, філософії права, історії держави і права України, правового регулювання діяльності служби цивільного захисту, організаційно-правового забезпечення охорони праці, організаційно-правових форм соціального захисту, формування правової держави та демократизації всіх сфер суспільного життя.</w:t>
      </w:r>
    </w:p>
    <w:p w14:paraId="12A58909" w14:textId="77777777" w:rsidR="00695BC4" w:rsidRPr="00B51E06" w:rsidRDefault="00695BC4" w:rsidP="00695BC4">
      <w:pPr>
        <w:tabs>
          <w:tab w:val="right" w:leader="dot" w:pos="9072"/>
        </w:tabs>
        <w:ind w:firstLine="709"/>
        <w:jc w:val="both"/>
        <w:rPr>
          <w:rFonts w:ascii="Cambria" w:eastAsia="Calibri" w:hAnsi="Cambria" w:cs="Times New Roman"/>
          <w:kern w:val="0"/>
          <w:sz w:val="20"/>
          <w:szCs w:val="20"/>
          <w14:ligatures w14:val="none"/>
        </w:rPr>
      </w:pPr>
    </w:p>
    <w:p w14:paraId="7386CE26" w14:textId="77777777" w:rsidR="00695BC4" w:rsidRPr="00B51E06" w:rsidRDefault="00695BC4" w:rsidP="00695BC4">
      <w:pPr>
        <w:tabs>
          <w:tab w:val="right" w:leader="dot" w:pos="9072"/>
        </w:tabs>
        <w:spacing w:line="260" w:lineRule="exact"/>
        <w:jc w:val="center"/>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Рекомендовано до друку вченою </w:t>
      </w:r>
      <w:r w:rsidRPr="00B51E06">
        <w:rPr>
          <w:rFonts w:ascii="Cambria" w:eastAsia="Calibri" w:hAnsi="Cambria" w:cs="Times New Roman"/>
          <w:kern w:val="0"/>
          <w:lang w:val="ru-RU"/>
          <w14:ligatures w14:val="none"/>
        </w:rPr>
        <w:t xml:space="preserve">радою факультету </w:t>
      </w:r>
      <w:proofErr w:type="spellStart"/>
      <w:r w:rsidRPr="00B51E06">
        <w:rPr>
          <w:rFonts w:ascii="Cambria" w:eastAsia="Calibri" w:hAnsi="Cambria" w:cs="Times New Roman"/>
          <w:kern w:val="0"/>
          <w:lang w:val="ru-RU"/>
          <w14:ligatures w14:val="none"/>
        </w:rPr>
        <w:t>цивільного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захисту</w:t>
      </w:r>
      <w:proofErr w:type="spellEnd"/>
      <w:r w:rsidRPr="00B51E06">
        <w:rPr>
          <w:rFonts w:ascii="Cambria" w:eastAsia="Calibri" w:hAnsi="Cambria" w:cs="Times New Roman"/>
          <w:kern w:val="0"/>
          <w:lang w:val="ru-RU"/>
          <w14:ligatures w14:val="none"/>
        </w:rPr>
        <w:t xml:space="preserve"> </w:t>
      </w:r>
    </w:p>
    <w:p w14:paraId="159F7B46"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Черкаського інституту пожежної безпеки імені Героїв Чорнобиля </w:t>
      </w:r>
    </w:p>
    <w:p w14:paraId="2248DC76"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Національного університету цивільного захисту України</w:t>
      </w:r>
    </w:p>
    <w:p w14:paraId="603E5EE7" w14:textId="3D8AEEBB" w:rsidR="00695BC4" w:rsidRPr="00B51E06" w:rsidRDefault="005D64F0" w:rsidP="00695BC4">
      <w:pPr>
        <w:tabs>
          <w:tab w:val="right" w:leader="dot" w:pos="9072"/>
        </w:tabs>
        <w:spacing w:line="260" w:lineRule="exact"/>
        <w:jc w:val="center"/>
        <w:rPr>
          <w:rFonts w:ascii="Cambria" w:eastAsia="Calibri" w:hAnsi="Cambria" w:cs="Times New Roman"/>
          <w:i/>
          <w:kern w:val="0"/>
          <w14:ligatures w14:val="none"/>
        </w:rPr>
      </w:pPr>
      <w:r w:rsidRPr="00B51E06">
        <w:rPr>
          <w:rFonts w:ascii="Cambria" w:eastAsia="Calibri" w:hAnsi="Cambria" w:cs="Times New Roman"/>
          <w:i/>
          <w:kern w:val="0"/>
          <w14:ligatures w14:val="none"/>
        </w:rPr>
        <w:t>(протокол № 3</w:t>
      </w:r>
      <w:r w:rsidR="00695BC4" w:rsidRPr="00B51E06">
        <w:rPr>
          <w:rFonts w:ascii="Cambria" w:eastAsia="Calibri" w:hAnsi="Cambria" w:cs="Times New Roman"/>
          <w:i/>
          <w:kern w:val="0"/>
          <w14:ligatures w14:val="none"/>
        </w:rPr>
        <w:t xml:space="preserve"> від </w:t>
      </w:r>
      <w:r w:rsidRPr="00B51E06">
        <w:rPr>
          <w:rFonts w:ascii="Cambria" w:eastAsia="Calibri" w:hAnsi="Cambria" w:cs="Times New Roman"/>
          <w:i/>
          <w:kern w:val="0"/>
          <w14:ligatures w14:val="none"/>
        </w:rPr>
        <w:t>27</w:t>
      </w:r>
      <w:r w:rsidR="00695BC4" w:rsidRPr="00B51E06">
        <w:rPr>
          <w:rFonts w:ascii="Cambria" w:eastAsia="Calibri" w:hAnsi="Cambria" w:cs="Times New Roman"/>
          <w:i/>
          <w:kern w:val="0"/>
          <w14:ligatures w14:val="none"/>
        </w:rPr>
        <w:t xml:space="preserve"> </w:t>
      </w:r>
      <w:r w:rsidRPr="00B51E06">
        <w:rPr>
          <w:rFonts w:ascii="Cambria" w:eastAsia="Calibri" w:hAnsi="Cambria" w:cs="Times New Roman"/>
          <w:i/>
          <w:kern w:val="0"/>
          <w14:ligatures w14:val="none"/>
        </w:rPr>
        <w:t>листопада</w:t>
      </w:r>
      <w:r w:rsidR="00695BC4" w:rsidRPr="00B51E06">
        <w:rPr>
          <w:rFonts w:ascii="Cambria" w:eastAsia="Calibri" w:hAnsi="Cambria" w:cs="Times New Roman"/>
          <w:i/>
          <w:kern w:val="0"/>
          <w14:ligatures w14:val="none"/>
        </w:rPr>
        <w:t xml:space="preserve"> 202</w:t>
      </w:r>
      <w:r w:rsidRPr="00B51E06">
        <w:rPr>
          <w:rFonts w:ascii="Cambria" w:eastAsia="Calibri" w:hAnsi="Cambria" w:cs="Times New Roman"/>
          <w:i/>
          <w:kern w:val="0"/>
          <w14:ligatures w14:val="none"/>
        </w:rPr>
        <w:t>3</w:t>
      </w:r>
      <w:r w:rsidR="00695BC4" w:rsidRPr="00B51E06">
        <w:rPr>
          <w:rFonts w:ascii="Cambria" w:eastAsia="Calibri" w:hAnsi="Cambria" w:cs="Times New Roman"/>
          <w:i/>
          <w:kern w:val="0"/>
          <w14:ligatures w14:val="none"/>
        </w:rPr>
        <w:t xml:space="preserve"> р.)</w:t>
      </w:r>
    </w:p>
    <w:p w14:paraId="53CB9B0F" w14:textId="77777777" w:rsidR="00695BC4" w:rsidRPr="00B51E06" w:rsidRDefault="00695BC4" w:rsidP="00695BC4">
      <w:pPr>
        <w:tabs>
          <w:tab w:val="right" w:leader="dot" w:pos="9072"/>
        </w:tabs>
        <w:spacing w:line="260" w:lineRule="exact"/>
        <w:jc w:val="center"/>
        <w:rPr>
          <w:rFonts w:ascii="Cambria" w:eastAsia="Calibri" w:hAnsi="Cambria" w:cs="Times New Roman"/>
          <w:kern w:val="0"/>
          <w:sz w:val="10"/>
          <w:szCs w:val="10"/>
          <w14:ligatures w14:val="none"/>
        </w:rPr>
      </w:pPr>
    </w:p>
    <w:p w14:paraId="450871CE"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Дозволяється публікація матеріалів збірника у відкритому доступі </w:t>
      </w:r>
    </w:p>
    <w:p w14:paraId="7002C021"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комісією з питань роботи із службовою інформацією </w:t>
      </w:r>
    </w:p>
    <w:p w14:paraId="34919917"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Черкаському інституту пожежної безпеки імені Героїв Чорнобиля </w:t>
      </w:r>
    </w:p>
    <w:p w14:paraId="50AADECC" w14:textId="77777777" w:rsidR="00695BC4" w:rsidRPr="00B51E06" w:rsidRDefault="00695BC4" w:rsidP="00695BC4">
      <w:pPr>
        <w:tabs>
          <w:tab w:val="right" w:leader="dot" w:pos="9072"/>
        </w:tabs>
        <w:spacing w:line="260" w:lineRule="exact"/>
        <w:jc w:val="center"/>
        <w:rPr>
          <w:rFonts w:ascii="Cambria" w:eastAsia="Calibri" w:hAnsi="Cambria" w:cs="Times New Roman"/>
          <w:kern w:val="0"/>
          <w14:ligatures w14:val="none"/>
        </w:rPr>
      </w:pPr>
      <w:r w:rsidRPr="00B51E06">
        <w:rPr>
          <w:rFonts w:ascii="Cambria" w:eastAsia="Calibri" w:hAnsi="Cambria" w:cs="Times New Roman"/>
          <w:kern w:val="0"/>
          <w14:ligatures w14:val="none"/>
        </w:rPr>
        <w:t>Національного університету цивільного захисту України</w:t>
      </w:r>
    </w:p>
    <w:p w14:paraId="463210F9" w14:textId="5F03500C" w:rsidR="00695BC4" w:rsidRPr="009D090E" w:rsidRDefault="00695BC4" w:rsidP="00695BC4">
      <w:pPr>
        <w:tabs>
          <w:tab w:val="right" w:leader="dot" w:pos="9072"/>
        </w:tabs>
        <w:spacing w:line="260" w:lineRule="exact"/>
        <w:jc w:val="center"/>
        <w:rPr>
          <w:rFonts w:ascii="Cambria" w:eastAsia="Calibri" w:hAnsi="Cambria" w:cs="Times New Roman"/>
          <w:i/>
          <w:kern w:val="0"/>
          <w14:ligatures w14:val="none"/>
        </w:rPr>
      </w:pPr>
      <w:r w:rsidRPr="009D090E">
        <w:rPr>
          <w:rFonts w:ascii="Cambria" w:eastAsia="Calibri" w:hAnsi="Cambria" w:cs="Times New Roman"/>
          <w:i/>
          <w:kern w:val="0"/>
          <w14:ligatures w14:val="none"/>
        </w:rPr>
        <w:t>(протокол № </w:t>
      </w:r>
      <w:r w:rsidR="009D090E" w:rsidRPr="00662DB5">
        <w:rPr>
          <w:rFonts w:ascii="Cambria" w:eastAsia="Calibri" w:hAnsi="Cambria" w:cs="Times New Roman"/>
          <w:i/>
          <w:kern w:val="0"/>
          <w:lang w:val="ru-RU"/>
          <w14:ligatures w14:val="none"/>
        </w:rPr>
        <w:t>12</w:t>
      </w:r>
      <w:r w:rsidRPr="009D090E">
        <w:rPr>
          <w:rFonts w:ascii="Cambria" w:eastAsia="Calibri" w:hAnsi="Cambria" w:cs="Times New Roman"/>
          <w:i/>
          <w:kern w:val="0"/>
          <w14:ligatures w14:val="none"/>
        </w:rPr>
        <w:t xml:space="preserve"> від </w:t>
      </w:r>
      <w:r w:rsidR="009D090E" w:rsidRPr="00662DB5">
        <w:rPr>
          <w:rFonts w:ascii="Cambria" w:eastAsia="Calibri" w:hAnsi="Cambria" w:cs="Times New Roman"/>
          <w:i/>
          <w:kern w:val="0"/>
          <w:lang w:val="ru-RU"/>
          <w14:ligatures w14:val="none"/>
        </w:rPr>
        <w:t>23</w:t>
      </w:r>
      <w:r w:rsidRPr="009D090E">
        <w:rPr>
          <w:rFonts w:ascii="Cambria" w:eastAsia="Calibri" w:hAnsi="Cambria" w:cs="Times New Roman"/>
          <w:i/>
          <w:kern w:val="0"/>
          <w14:ligatures w14:val="none"/>
        </w:rPr>
        <w:t xml:space="preserve"> </w:t>
      </w:r>
      <w:r w:rsidR="009D090E" w:rsidRPr="009D090E">
        <w:rPr>
          <w:rFonts w:ascii="Cambria" w:eastAsia="Calibri" w:hAnsi="Cambria" w:cs="Times New Roman"/>
          <w:i/>
          <w:kern w:val="0"/>
          <w14:ligatures w14:val="none"/>
        </w:rPr>
        <w:t>листопада</w:t>
      </w:r>
      <w:r w:rsidRPr="009D090E">
        <w:rPr>
          <w:rFonts w:ascii="Cambria" w:eastAsia="Calibri" w:hAnsi="Cambria" w:cs="Times New Roman"/>
          <w:i/>
          <w:kern w:val="0"/>
          <w14:ligatures w14:val="none"/>
        </w:rPr>
        <w:t xml:space="preserve"> 202</w:t>
      </w:r>
      <w:r w:rsidR="009D090E" w:rsidRPr="009D090E">
        <w:rPr>
          <w:rFonts w:ascii="Cambria" w:eastAsia="Calibri" w:hAnsi="Cambria" w:cs="Times New Roman"/>
          <w:i/>
          <w:kern w:val="0"/>
          <w14:ligatures w14:val="none"/>
        </w:rPr>
        <w:t>3</w:t>
      </w:r>
      <w:r w:rsidRPr="009D090E">
        <w:rPr>
          <w:rFonts w:ascii="Cambria" w:eastAsia="Calibri" w:hAnsi="Cambria" w:cs="Times New Roman"/>
          <w:i/>
          <w:kern w:val="0"/>
          <w14:ligatures w14:val="none"/>
        </w:rPr>
        <w:t xml:space="preserve"> р.)</w:t>
      </w:r>
    </w:p>
    <w:p w14:paraId="09C20AA2" w14:textId="77777777" w:rsidR="00695BC4" w:rsidRPr="00B51E06" w:rsidRDefault="00695BC4" w:rsidP="00695BC4">
      <w:pPr>
        <w:tabs>
          <w:tab w:val="right" w:leader="dot" w:pos="9072"/>
        </w:tabs>
        <w:spacing w:line="260" w:lineRule="exact"/>
        <w:jc w:val="right"/>
        <w:rPr>
          <w:rFonts w:ascii="Cambria" w:eastAsia="Calibri" w:hAnsi="Cambria" w:cs="Times New Roman"/>
          <w:b/>
          <w:kern w:val="0"/>
          <w:sz w:val="22"/>
          <w:szCs w:val="20"/>
          <w14:ligatures w14:val="none"/>
        </w:rPr>
      </w:pPr>
      <w:r w:rsidRPr="00B51E06">
        <w:rPr>
          <w:rFonts w:ascii="Cambria" w:eastAsia="Calibri" w:hAnsi="Cambria" w:cs="Times New Roman"/>
          <w:b/>
          <w:kern w:val="0"/>
          <w:sz w:val="22"/>
          <w:szCs w:val="20"/>
          <w14:ligatures w14:val="none"/>
        </w:rPr>
        <w:t>УДК 34</w:t>
      </w:r>
    </w:p>
    <w:p w14:paraId="741EAB16" w14:textId="6E6F8BCF" w:rsidR="00695BC4" w:rsidRPr="00B51E06" w:rsidRDefault="00695BC4" w:rsidP="00695BC4">
      <w:pPr>
        <w:tabs>
          <w:tab w:val="right" w:leader="dot" w:pos="9072"/>
        </w:tabs>
        <w:spacing w:line="260" w:lineRule="exact"/>
        <w:jc w:val="right"/>
        <w:rPr>
          <w:rFonts w:ascii="Cambria" w:eastAsia="Calibri" w:hAnsi="Cambria" w:cs="Times New Roman"/>
          <w:kern w:val="0"/>
          <w14:ligatures w14:val="none"/>
        </w:rPr>
      </w:pPr>
      <w:r w:rsidRPr="00B51E06">
        <w:rPr>
          <w:rFonts w:ascii="Cambria" w:eastAsia="Calibri" w:hAnsi="Cambria" w:cs="Times New Roman"/>
          <w:kern w:val="0"/>
          <w14:ligatures w14:val="none"/>
        </w:rPr>
        <w:t>© Авторські тексти, 202</w:t>
      </w:r>
      <w:r w:rsidR="00F84D6F" w:rsidRPr="00B51E06">
        <w:rPr>
          <w:rFonts w:ascii="Cambria" w:eastAsia="Calibri" w:hAnsi="Cambria" w:cs="Times New Roman"/>
          <w:kern w:val="0"/>
          <w14:ligatures w14:val="none"/>
        </w:rPr>
        <w:t>3</w:t>
      </w:r>
    </w:p>
    <w:p w14:paraId="67FA0A0A" w14:textId="77777777" w:rsidR="000D65B7" w:rsidRPr="00C92D25" w:rsidRDefault="000D65B7" w:rsidP="00C92D25">
      <w:pPr>
        <w:pageBreakBefore/>
        <w:shd w:val="clear" w:color="auto" w:fill="FFFFFF"/>
        <w:spacing w:line="230" w:lineRule="exact"/>
        <w:jc w:val="center"/>
        <w:outlineLvl w:val="0"/>
        <w:rPr>
          <w:rFonts w:ascii="Cambria" w:eastAsia="Times New Roman" w:hAnsi="Cambria" w:cs="Times New Roman"/>
          <w:b/>
          <w:bCs/>
          <w:i/>
          <w:noProof/>
          <w:kern w:val="0"/>
          <w:sz w:val="22"/>
          <w:szCs w:val="22"/>
          <w:lang w:eastAsia="ru-RU"/>
          <w14:ligatures w14:val="none"/>
        </w:rPr>
      </w:pPr>
      <w:r w:rsidRPr="00C92D25">
        <w:rPr>
          <w:rFonts w:ascii="Cambria" w:eastAsia="Times New Roman" w:hAnsi="Cambria" w:cs="Times New Roman"/>
          <w:b/>
          <w:bCs/>
          <w:i/>
          <w:noProof/>
          <w:kern w:val="0"/>
          <w:sz w:val="22"/>
          <w:szCs w:val="22"/>
          <w:lang w:eastAsia="ru-RU"/>
          <w14:ligatures w14:val="none"/>
        </w:rPr>
        <w:lastRenderedPageBreak/>
        <w:t>ЗМІСТ</w:t>
      </w:r>
    </w:p>
    <w:p w14:paraId="7E600236" w14:textId="77777777" w:rsidR="000D65B7" w:rsidRPr="00C92D25" w:rsidRDefault="000D65B7" w:rsidP="00C92D25">
      <w:pPr>
        <w:shd w:val="clear" w:color="auto" w:fill="FFFFFF"/>
        <w:spacing w:line="230" w:lineRule="exact"/>
        <w:jc w:val="both"/>
        <w:outlineLvl w:val="0"/>
        <w:rPr>
          <w:rFonts w:ascii="Cambria" w:eastAsia="Times New Roman" w:hAnsi="Cambria" w:cs="Times New Roman"/>
          <w:bCs/>
          <w:i/>
          <w:noProof/>
          <w:kern w:val="0"/>
          <w:sz w:val="22"/>
          <w:szCs w:val="22"/>
          <w:lang w:eastAsia="ru-RU"/>
          <w14:ligatures w14:val="none"/>
        </w:rPr>
      </w:pPr>
    </w:p>
    <w:p w14:paraId="13396B4C" w14:textId="63064C96" w:rsidR="00211B6C" w:rsidRDefault="00211B6C" w:rsidP="00C92D25">
      <w:pPr>
        <w:shd w:val="clear" w:color="auto" w:fill="FFFFFF"/>
        <w:tabs>
          <w:tab w:val="right" w:leader="dot" w:pos="9072"/>
        </w:tabs>
        <w:spacing w:line="230" w:lineRule="exact"/>
        <w:outlineLvl w:val="0"/>
        <w:rPr>
          <w:rFonts w:ascii="Cambria" w:eastAsia="Times New Roman" w:hAnsi="Cambria" w:cs="Times New Roman"/>
          <w:i/>
          <w:kern w:val="0"/>
          <w:sz w:val="22"/>
          <w:szCs w:val="22"/>
          <w:lang w:eastAsia="ru-RU"/>
          <w14:ligatures w14:val="none"/>
        </w:rPr>
      </w:pPr>
      <w:r>
        <w:rPr>
          <w:rFonts w:ascii="Cambria" w:eastAsia="Times New Roman" w:hAnsi="Cambria" w:cs="Times New Roman"/>
          <w:i/>
          <w:kern w:val="0"/>
          <w:sz w:val="22"/>
          <w:szCs w:val="22"/>
          <w:lang w:eastAsia="ru-RU"/>
          <w14:ligatures w14:val="none"/>
        </w:rPr>
        <w:t xml:space="preserve">АВТОРСЬКИЙ ПОКАЖЧИК </w:t>
      </w:r>
      <w:r>
        <w:rPr>
          <w:rFonts w:ascii="Cambria" w:eastAsia="Times New Roman" w:hAnsi="Cambria" w:cs="Times New Roman"/>
          <w:i/>
          <w:kern w:val="0"/>
          <w:sz w:val="22"/>
          <w:szCs w:val="22"/>
          <w:lang w:eastAsia="ru-RU"/>
          <w14:ligatures w14:val="none"/>
        </w:rPr>
        <w:tab/>
        <w:t>6</w:t>
      </w:r>
    </w:p>
    <w:p w14:paraId="21546928" w14:textId="1CD5FF61" w:rsidR="00B6566F" w:rsidRPr="00C92D25" w:rsidRDefault="00B6566F" w:rsidP="00C92D25">
      <w:pPr>
        <w:shd w:val="clear" w:color="auto" w:fill="FFFFFF"/>
        <w:tabs>
          <w:tab w:val="right" w:leader="dot" w:pos="9072"/>
        </w:tabs>
        <w:spacing w:line="230" w:lineRule="exact"/>
        <w:outlineLvl w:val="0"/>
        <w:rPr>
          <w:rFonts w:ascii="Cambria" w:eastAsia="Times New Roman" w:hAnsi="Cambria" w:cs="Times New Roman"/>
          <w:bCs/>
          <w:i/>
          <w:noProof/>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Аліна БІЛЕКА</w:t>
      </w:r>
      <w:r w:rsidRPr="00C92D25">
        <w:rPr>
          <w:rFonts w:ascii="Cambria" w:eastAsia="Times New Roman" w:hAnsi="Cambria" w:cs="Times New Roman"/>
          <w:bCs/>
          <w:i/>
          <w:noProof/>
          <w:kern w:val="0"/>
          <w:sz w:val="22"/>
          <w:szCs w:val="22"/>
          <w:lang w:eastAsia="ru-RU"/>
          <w14:ligatures w14:val="none"/>
        </w:rPr>
        <w:t xml:space="preserve"> </w:t>
      </w:r>
    </w:p>
    <w:p w14:paraId="0976DB0B" w14:textId="13EC0FDD" w:rsidR="00B6566F" w:rsidRPr="00C92D25" w:rsidRDefault="00B6566F" w:rsidP="00C92D25">
      <w:pPr>
        <w:widowControl w:val="0"/>
        <w:tabs>
          <w:tab w:val="right" w:leader="dot" w:pos="9072"/>
        </w:tabs>
        <w:spacing w:line="230" w:lineRule="exact"/>
        <w:rPr>
          <w:rFonts w:ascii="Cambria" w:eastAsia="Times New Roman" w:hAnsi="Cambria" w:cs="Times New Roman"/>
          <w:b/>
          <w:color w:val="FF0000"/>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ДО ПИТАННЯ ПРО ТРУДОВІ ПРАВА ВІЙСЬКОВОСЛУЖБОВЦІВ</w:t>
      </w:r>
      <w:r w:rsidRPr="00C92D25">
        <w:rPr>
          <w:rFonts w:ascii="Cambria" w:eastAsia="Times New Roman" w:hAnsi="Cambria" w:cs="Times New Roman"/>
          <w:b/>
          <w:kern w:val="0"/>
          <w:sz w:val="22"/>
          <w:szCs w:val="22"/>
          <w:lang w:eastAsia="ru-RU"/>
          <w14:ligatures w14:val="none"/>
        </w:rPr>
        <w:tab/>
        <w:t>8</w:t>
      </w:r>
    </w:p>
    <w:p w14:paraId="798059CE" w14:textId="77777777" w:rsidR="00B6566F" w:rsidRPr="00C92D25" w:rsidRDefault="00B6566F" w:rsidP="00C92D25">
      <w:pPr>
        <w:spacing w:line="230" w:lineRule="exact"/>
        <w:rPr>
          <w:rFonts w:ascii="Cambria" w:eastAsia="Times New Roman" w:hAnsi="Cambria" w:cs="Times New Roman"/>
          <w:i/>
          <w:kern w:val="0"/>
          <w:sz w:val="22"/>
          <w:szCs w:val="22"/>
          <w:lang w:eastAsia="ru-RU"/>
          <w14:ligatures w14:val="none"/>
        </w:rPr>
      </w:pPr>
      <w:r w:rsidRPr="00C92D25">
        <w:rPr>
          <w:rFonts w:ascii="Cambria" w:eastAsia="Calibri" w:hAnsi="Cambria" w:cs="Times New Roman"/>
          <w:i/>
          <w:kern w:val="0"/>
          <w:sz w:val="22"/>
          <w:szCs w:val="22"/>
          <w14:ligatures w14:val="none"/>
        </w:rPr>
        <w:t>Артем БОЙЦУН, Аліна БІЛЕКА</w:t>
      </w:r>
    </w:p>
    <w:p w14:paraId="29EBA48F" w14:textId="1444BA80" w:rsidR="00B6566F" w:rsidRPr="00C92D25" w:rsidRDefault="00B6566F" w:rsidP="00C92D25">
      <w:pPr>
        <w:shd w:val="clear" w:color="auto" w:fill="FFFFFF"/>
        <w:tabs>
          <w:tab w:val="right" w:leader="dot" w:pos="9072"/>
        </w:tabs>
        <w:spacing w:line="230" w:lineRule="exact"/>
        <w:outlineLvl w:val="0"/>
        <w:rPr>
          <w:rFonts w:ascii="Cambria" w:eastAsia="Calibri" w:hAnsi="Cambria" w:cs="Times New Roman"/>
          <w:b/>
          <w:noProof/>
          <w:spacing w:val="3"/>
          <w:kern w:val="0"/>
          <w:sz w:val="22"/>
          <w:szCs w:val="22"/>
          <w14:ligatures w14:val="none"/>
        </w:rPr>
      </w:pPr>
      <w:r w:rsidRPr="00C92D25">
        <w:rPr>
          <w:rFonts w:ascii="Cambria" w:eastAsia="Calibri" w:hAnsi="Cambria" w:cs="Times New Roman"/>
          <w:b/>
          <w:noProof/>
          <w:spacing w:val="3"/>
          <w:kern w:val="0"/>
          <w:sz w:val="22"/>
          <w:szCs w:val="22"/>
          <w14:ligatures w14:val="none"/>
        </w:rPr>
        <w:t>ПEPCПEКТИВИ POЗВИТКУ EКOЛOГІЧНOГO ПPAВA</w:t>
      </w:r>
      <w:r w:rsidRPr="00C92D25">
        <w:rPr>
          <w:rFonts w:ascii="Cambria" w:eastAsia="Calibri" w:hAnsi="Cambria" w:cs="Times New Roman"/>
          <w:b/>
          <w:noProof/>
          <w:spacing w:val="3"/>
          <w:kern w:val="0"/>
          <w:sz w:val="22"/>
          <w:szCs w:val="22"/>
          <w14:ligatures w14:val="none"/>
        </w:rPr>
        <w:tab/>
        <w:t>9</w:t>
      </w:r>
    </w:p>
    <w:p w14:paraId="4441D6FD" w14:textId="518B45DF" w:rsidR="000D65B7" w:rsidRPr="00C92D25" w:rsidRDefault="000D65B7" w:rsidP="00C92D25">
      <w:pPr>
        <w:shd w:val="clear" w:color="auto" w:fill="FFFFFF"/>
        <w:tabs>
          <w:tab w:val="right" w:leader="dot" w:pos="9072"/>
        </w:tabs>
        <w:spacing w:line="230" w:lineRule="exact"/>
        <w:outlineLvl w:val="0"/>
        <w:rPr>
          <w:rFonts w:ascii="Cambria" w:eastAsia="Times New Roman" w:hAnsi="Cambria" w:cs="Times New Roman"/>
          <w:bCs/>
          <w:i/>
          <w:noProof/>
          <w:kern w:val="0"/>
          <w:sz w:val="22"/>
          <w:szCs w:val="22"/>
          <w:lang w:eastAsia="ru-RU"/>
          <w14:ligatures w14:val="none"/>
        </w:rPr>
      </w:pPr>
      <w:r w:rsidRPr="00C92D25">
        <w:rPr>
          <w:rFonts w:ascii="Cambria" w:eastAsia="Times New Roman" w:hAnsi="Cambria" w:cs="Times New Roman"/>
          <w:bCs/>
          <w:i/>
          <w:noProof/>
          <w:kern w:val="0"/>
          <w:sz w:val="22"/>
          <w:szCs w:val="22"/>
          <w:lang w:eastAsia="ru-RU"/>
          <w14:ligatures w14:val="none"/>
        </w:rPr>
        <w:t>Apтeм БOЙЦУН, Oльгa ДУЛГЕPOВA</w:t>
      </w:r>
    </w:p>
    <w:p w14:paraId="2CE18E0A" w14:textId="54FBFD9E" w:rsidR="000D65B7" w:rsidRPr="00C92D25" w:rsidRDefault="000D65B7" w:rsidP="00C92D25">
      <w:pPr>
        <w:tabs>
          <w:tab w:val="right" w:leader="dot" w:pos="9072"/>
        </w:tabs>
        <w:spacing w:line="230" w:lineRule="exact"/>
        <w:rPr>
          <w:rFonts w:ascii="Cambria" w:eastAsia="Calibri" w:hAnsi="Cambria" w:cs="Times New Roman"/>
          <w:b/>
          <w:noProof/>
          <w:kern w:val="0"/>
          <w:sz w:val="22"/>
          <w:szCs w:val="22"/>
          <w14:ligatures w14:val="none"/>
        </w:rPr>
      </w:pPr>
      <w:r w:rsidRPr="00C92D25">
        <w:rPr>
          <w:rFonts w:ascii="Cambria" w:eastAsia="Calibri" w:hAnsi="Cambria" w:cs="Times New Roman"/>
          <w:b/>
          <w:noProof/>
          <w:kern w:val="0"/>
          <w:sz w:val="22"/>
          <w:szCs w:val="22"/>
          <w14:ligatures w14:val="none"/>
        </w:rPr>
        <w:t xml:space="preserve">УМOВИ ТA OCOБЛИВOCТІ УКЛAДЕННЯ ТPУДOВOГO ДOГOВOPУ </w:t>
      </w:r>
    </w:p>
    <w:p w14:paraId="6412DF36" w14:textId="676E6EBA" w:rsidR="000D65B7" w:rsidRPr="00C92D25" w:rsidRDefault="000D65B7" w:rsidP="00C92D25">
      <w:pPr>
        <w:tabs>
          <w:tab w:val="right" w:leader="dot" w:pos="9072"/>
        </w:tabs>
        <w:spacing w:line="230" w:lineRule="exact"/>
        <w:rPr>
          <w:rFonts w:ascii="Cambria" w:eastAsia="Calibri" w:hAnsi="Cambria" w:cs="Times New Roman"/>
          <w:b/>
          <w:noProof/>
          <w:kern w:val="0"/>
          <w:sz w:val="22"/>
          <w:szCs w:val="22"/>
          <w14:ligatures w14:val="none"/>
        </w:rPr>
      </w:pPr>
      <w:r w:rsidRPr="00C92D25">
        <w:rPr>
          <w:rFonts w:ascii="Cambria" w:eastAsia="Calibri" w:hAnsi="Cambria" w:cs="Times New Roman"/>
          <w:b/>
          <w:noProof/>
          <w:kern w:val="0"/>
          <w:sz w:val="22"/>
          <w:szCs w:val="22"/>
          <w14:ligatures w14:val="none"/>
        </w:rPr>
        <w:t xml:space="preserve">ПІД ЧAC ВOЄННOГO CТAНУ </w:t>
      </w:r>
      <w:r w:rsidR="00334806" w:rsidRPr="00C92D25">
        <w:rPr>
          <w:rFonts w:ascii="Cambria" w:eastAsia="Calibri" w:hAnsi="Cambria" w:cs="Times New Roman"/>
          <w:b/>
          <w:noProof/>
          <w:kern w:val="0"/>
          <w:sz w:val="22"/>
          <w:szCs w:val="22"/>
          <w14:ligatures w14:val="none"/>
        </w:rPr>
        <w:tab/>
        <w:t>11</w:t>
      </w:r>
    </w:p>
    <w:p w14:paraId="430A02B1" w14:textId="77777777" w:rsidR="000D65B7" w:rsidRPr="00C92D25" w:rsidRDefault="000D65B7" w:rsidP="00C92D25">
      <w:pPr>
        <w:shd w:val="clear" w:color="auto" w:fill="FFFFFF"/>
        <w:tabs>
          <w:tab w:val="right" w:leader="dot" w:pos="9072"/>
        </w:tabs>
        <w:spacing w:line="230" w:lineRule="exact"/>
        <w:outlineLvl w:val="0"/>
        <w:rPr>
          <w:rFonts w:ascii="Cambria" w:eastAsia="Times New Roman" w:hAnsi="Cambria" w:cs="Times New Roman"/>
          <w:bCs/>
          <w:i/>
          <w:noProof/>
          <w:kern w:val="0"/>
          <w:sz w:val="22"/>
          <w:szCs w:val="22"/>
          <w:lang w:eastAsia="ru-RU"/>
          <w14:ligatures w14:val="none"/>
        </w:rPr>
      </w:pPr>
      <w:r w:rsidRPr="00C92D25">
        <w:rPr>
          <w:rFonts w:ascii="Cambria" w:eastAsia="Times New Roman" w:hAnsi="Cambria" w:cs="Times New Roman"/>
          <w:bCs/>
          <w:i/>
          <w:noProof/>
          <w:kern w:val="0"/>
          <w:sz w:val="22"/>
          <w:szCs w:val="22"/>
          <w:lang w:eastAsia="ru-RU"/>
          <w14:ligatures w14:val="none"/>
        </w:rPr>
        <w:t>Apтем БOЙЦУН, Діана КОТЛЯР</w:t>
      </w:r>
    </w:p>
    <w:p w14:paraId="7216259A" w14:textId="552656D5" w:rsidR="000D65B7" w:rsidRPr="00C92D25" w:rsidRDefault="000D65B7" w:rsidP="00C92D25">
      <w:pPr>
        <w:tabs>
          <w:tab w:val="right" w:leader="dot" w:pos="9072"/>
        </w:tabs>
        <w:spacing w:line="230" w:lineRule="exact"/>
        <w:rPr>
          <w:rFonts w:ascii="Cambria" w:eastAsia="Calibri" w:hAnsi="Cambria" w:cs="Times New Roman"/>
          <w:b/>
          <w:noProof/>
          <w:kern w:val="0"/>
          <w:sz w:val="22"/>
          <w:szCs w:val="22"/>
          <w14:ligatures w14:val="none"/>
        </w:rPr>
      </w:pPr>
      <w:r w:rsidRPr="00C92D25">
        <w:rPr>
          <w:rFonts w:ascii="Cambria" w:eastAsia="Calibri" w:hAnsi="Cambria" w:cs="Times New Roman"/>
          <w:b/>
          <w:noProof/>
          <w:kern w:val="0"/>
          <w:sz w:val="22"/>
          <w:szCs w:val="22"/>
          <w14:ligatures w14:val="none"/>
        </w:rPr>
        <w:t>КРИМІНАЛЬНА ВІДПОВІДАЛЬНІСТЬ ФІЗИЧНИХ ТА ЮРИДИЧНИХ ОСІБ</w:t>
      </w:r>
      <w:r w:rsidR="00334806" w:rsidRPr="00C92D25">
        <w:rPr>
          <w:rFonts w:ascii="Cambria" w:eastAsia="Calibri" w:hAnsi="Cambria" w:cs="Times New Roman"/>
          <w:b/>
          <w:noProof/>
          <w:kern w:val="0"/>
          <w:sz w:val="22"/>
          <w:szCs w:val="22"/>
          <w14:ligatures w14:val="none"/>
        </w:rPr>
        <w:tab/>
        <w:t>14</w:t>
      </w:r>
    </w:p>
    <w:p w14:paraId="15D686A1" w14:textId="77777777" w:rsidR="00334806" w:rsidRPr="00C92D25" w:rsidRDefault="00334806" w:rsidP="00C92D25">
      <w:pPr>
        <w:spacing w:line="230" w:lineRule="exact"/>
        <w:rPr>
          <w:rFonts w:ascii="Cambria" w:eastAsia="Calibri" w:hAnsi="Cambria" w:cs="Times New Roman"/>
          <w:b/>
          <w:noProof/>
          <w:kern w:val="0"/>
          <w:sz w:val="22"/>
          <w:szCs w:val="22"/>
          <w14:ligatures w14:val="none"/>
        </w:rPr>
      </w:pPr>
      <w:r w:rsidRPr="00C92D25">
        <w:rPr>
          <w:rFonts w:ascii="Cambria" w:eastAsia="Calibri" w:hAnsi="Cambria" w:cs="Times New Roman"/>
          <w:i/>
          <w:kern w:val="0"/>
          <w:sz w:val="22"/>
          <w:szCs w:val="22"/>
          <w14:ligatures w14:val="none"/>
        </w:rPr>
        <w:t>Іван БРИТ, Аліна БІЛЕКА</w:t>
      </w:r>
    </w:p>
    <w:p w14:paraId="61F77A05" w14:textId="54AD626A" w:rsidR="00334806" w:rsidRPr="00C92D25" w:rsidRDefault="00334806" w:rsidP="00C92D25">
      <w:pPr>
        <w:spacing w:line="230" w:lineRule="exact"/>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ДО ПИТАННЯ ПРО ПОВНОВАЖЕННЯ ОРГАНІВ ДЕРЖАВНОЇ ВЛАДИ</w:t>
      </w:r>
      <w:r w:rsidR="00211B6C">
        <w:rPr>
          <w:rFonts w:ascii="Cambria" w:eastAsia="Times New Roman" w:hAnsi="Cambria" w:cs="Times New Roman"/>
          <w:b/>
          <w:bCs/>
          <w:color w:val="000000"/>
          <w:kern w:val="0"/>
          <w:sz w:val="22"/>
          <w:szCs w:val="22"/>
          <w:lang w:eastAsia="ru-RU"/>
          <w14:ligatures w14:val="none"/>
        </w:rPr>
        <w:t xml:space="preserve"> </w:t>
      </w:r>
      <w:r w:rsidRPr="00C92D25">
        <w:rPr>
          <w:rFonts w:ascii="Cambria" w:eastAsia="Times New Roman" w:hAnsi="Cambria" w:cs="Times New Roman"/>
          <w:b/>
          <w:bCs/>
          <w:color w:val="000000"/>
          <w:kern w:val="0"/>
          <w:sz w:val="22"/>
          <w:szCs w:val="22"/>
          <w:lang w:eastAsia="ru-RU"/>
          <w14:ligatures w14:val="none"/>
        </w:rPr>
        <w:t xml:space="preserve">ЗАГАЛЬНОЇ ТА СПЕЦІАЛЬНОЇ КОМПЕТЕНЦІЇ, МІСЦЕВИХ ОРГАНІВ САМОВРЯДУВАННЯ, ЗЕМЛЕВЛАСНИКІВ ТА ЗЕМЛЕКОРИСТУВАЧІВ </w:t>
      </w:r>
    </w:p>
    <w:p w14:paraId="7D2366A0" w14:textId="30C2A582" w:rsidR="00334806" w:rsidRPr="00C92D25" w:rsidRDefault="00334806"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Times New Roman" w:hAnsi="Cambria" w:cs="Times New Roman"/>
          <w:b/>
          <w:bCs/>
          <w:color w:val="000000"/>
          <w:kern w:val="0"/>
          <w:sz w:val="22"/>
          <w:szCs w:val="22"/>
          <w:lang w:eastAsia="ru-RU"/>
          <w14:ligatures w14:val="none"/>
        </w:rPr>
        <w:t>В УКРАЇНІ ЩОДО УПРАВЛІННЯ ЗЕМЕЛЬНИМИ РЕСУРСАМИ</w:t>
      </w:r>
      <w:r w:rsidRPr="00C92D25">
        <w:rPr>
          <w:rFonts w:ascii="Cambria" w:eastAsia="Times New Roman" w:hAnsi="Cambria" w:cs="Times New Roman"/>
          <w:b/>
          <w:bCs/>
          <w:color w:val="000000"/>
          <w:kern w:val="0"/>
          <w:sz w:val="22"/>
          <w:szCs w:val="22"/>
          <w:lang w:eastAsia="ru-RU"/>
          <w14:ligatures w14:val="none"/>
        </w:rPr>
        <w:tab/>
        <w:t>16</w:t>
      </w:r>
    </w:p>
    <w:p w14:paraId="59D50B87" w14:textId="77777777" w:rsidR="00334806" w:rsidRPr="00C92D25" w:rsidRDefault="00334806" w:rsidP="00C92D25">
      <w:pPr>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i/>
          <w:kern w:val="0"/>
          <w:sz w:val="22"/>
          <w:szCs w:val="22"/>
          <w14:ligatures w14:val="none"/>
        </w:rPr>
        <w:t>Валерія БРУС, Аліна БІЛЕКА</w:t>
      </w:r>
    </w:p>
    <w:p w14:paraId="5D282C75" w14:textId="77777777" w:rsidR="00334806" w:rsidRPr="00C92D25" w:rsidRDefault="00334806" w:rsidP="00C92D25">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СУЧАСНА ПРОБЛЕМАТИКА УПРАВЛІННЯ ЗЕМЕЛЬНИМИ РЕСУРСАМИ </w:t>
      </w:r>
    </w:p>
    <w:p w14:paraId="4BE5FDD4" w14:textId="539E633E" w:rsidR="00334806" w:rsidRPr="00C92D25" w:rsidRDefault="00334806"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В УКРАЇНІ</w:t>
      </w:r>
      <w:r w:rsidRPr="00C92D25">
        <w:rPr>
          <w:rFonts w:ascii="Cambria" w:eastAsia="Calibri" w:hAnsi="Cambria" w:cs="Times New Roman"/>
          <w:b/>
          <w:kern w:val="0"/>
          <w:sz w:val="22"/>
          <w:szCs w:val="22"/>
          <w14:ligatures w14:val="none"/>
        </w:rPr>
        <w:tab/>
        <w:t>21</w:t>
      </w:r>
    </w:p>
    <w:p w14:paraId="56AD74F6" w14:textId="77777777" w:rsidR="000D65B7" w:rsidRPr="00C92D25" w:rsidRDefault="000D65B7" w:rsidP="00C92D25">
      <w:pPr>
        <w:tabs>
          <w:tab w:val="right" w:leader="dot" w:pos="9072"/>
        </w:tabs>
        <w:spacing w:line="230" w:lineRule="exact"/>
        <w:rPr>
          <w:rFonts w:ascii="Cambria" w:eastAsia="Calibri" w:hAnsi="Cambria" w:cs="Times New Roman"/>
          <w:i/>
          <w:iCs/>
          <w:kern w:val="0"/>
          <w:sz w:val="22"/>
          <w:szCs w:val="22"/>
        </w:rPr>
      </w:pPr>
      <w:r w:rsidRPr="00C92D25">
        <w:rPr>
          <w:rFonts w:ascii="Cambria" w:eastAsia="Calibri" w:hAnsi="Cambria" w:cs="Times New Roman"/>
          <w:i/>
          <w:iCs/>
          <w:kern w:val="0"/>
          <w:sz w:val="22"/>
          <w:szCs w:val="22"/>
        </w:rPr>
        <w:t>Валерія БРУС, Діана КОТЛЯР</w:t>
      </w:r>
    </w:p>
    <w:p w14:paraId="576CF07C" w14:textId="2B7706E9" w:rsidR="000D65B7" w:rsidRPr="00C92D25" w:rsidRDefault="000D65B7" w:rsidP="00C92D25">
      <w:pPr>
        <w:tabs>
          <w:tab w:val="right" w:leader="dot" w:pos="9072"/>
        </w:tabs>
        <w:spacing w:line="230" w:lineRule="exact"/>
        <w:rPr>
          <w:rFonts w:ascii="Cambria" w:eastAsia="Calibri" w:hAnsi="Cambria" w:cs="Times New Roman"/>
          <w:b/>
          <w:bCs/>
          <w:kern w:val="0"/>
          <w:sz w:val="22"/>
          <w:szCs w:val="22"/>
        </w:rPr>
      </w:pPr>
      <w:r w:rsidRPr="00C92D25">
        <w:rPr>
          <w:rFonts w:ascii="Cambria" w:eastAsia="Calibri" w:hAnsi="Cambria" w:cs="Times New Roman"/>
          <w:b/>
          <w:bCs/>
          <w:kern w:val="0"/>
          <w:sz w:val="22"/>
          <w:szCs w:val="22"/>
        </w:rPr>
        <w:t>ВЗАЄМОДІЯ ЗМІ З СИСТЕМОЮ КРИМІНАЛЬНОЇ ЮСТИЦІЇ ЩОДО ЗЛОЧИНІВ, ПОВ’ЯЗАНИХ ЗІ ЗБРОЙНИМ КОНФЛІКТОМ</w:t>
      </w:r>
      <w:r w:rsidR="00C02AB9" w:rsidRPr="00C92D25">
        <w:rPr>
          <w:rFonts w:ascii="Cambria" w:eastAsia="Calibri" w:hAnsi="Cambria" w:cs="Times New Roman"/>
          <w:b/>
          <w:bCs/>
          <w:kern w:val="0"/>
          <w:sz w:val="22"/>
          <w:szCs w:val="22"/>
        </w:rPr>
        <w:tab/>
        <w:t>23</w:t>
      </w:r>
    </w:p>
    <w:p w14:paraId="0952AD33" w14:textId="77777777" w:rsidR="000D65B7" w:rsidRPr="00C92D25" w:rsidRDefault="000D65B7" w:rsidP="00C92D25">
      <w:pPr>
        <w:shd w:val="clear" w:color="auto" w:fill="FFFFFF"/>
        <w:tabs>
          <w:tab w:val="right" w:leader="dot" w:pos="9072"/>
        </w:tabs>
        <w:spacing w:line="230" w:lineRule="exact"/>
        <w:textAlignment w:val="baseline"/>
        <w:rPr>
          <w:rFonts w:ascii="Cambria" w:eastAsia="Times New Roman" w:hAnsi="Cambria" w:cs="Times New Roman"/>
          <w:i/>
          <w:iCs/>
          <w:color w:val="000000"/>
          <w:kern w:val="0"/>
          <w:sz w:val="22"/>
          <w:szCs w:val="22"/>
          <w:bdr w:val="none" w:sz="0" w:space="0" w:color="auto" w:frame="1"/>
          <w14:ligatures w14:val="none"/>
        </w:rPr>
      </w:pPr>
      <w:r w:rsidRPr="00C92D25">
        <w:rPr>
          <w:rFonts w:ascii="Cambria" w:eastAsia="Times New Roman" w:hAnsi="Cambria" w:cs="Times New Roman"/>
          <w:i/>
          <w:iCs/>
          <w:color w:val="000000"/>
          <w:kern w:val="0"/>
          <w:sz w:val="22"/>
          <w:szCs w:val="22"/>
          <w:bdr w:val="none" w:sz="0" w:space="0" w:color="auto" w:frame="1"/>
          <w14:ligatures w14:val="none"/>
        </w:rPr>
        <w:t>Людмила БУРЯК, Ольга КОВАЛЬ</w:t>
      </w:r>
    </w:p>
    <w:p w14:paraId="1AA557C6" w14:textId="77777777" w:rsidR="00211B6C" w:rsidRDefault="000D65B7" w:rsidP="00C92D25">
      <w:pPr>
        <w:shd w:val="clear" w:color="auto" w:fill="FFFFFF"/>
        <w:tabs>
          <w:tab w:val="right" w:leader="dot" w:pos="9072"/>
        </w:tabs>
        <w:spacing w:line="230" w:lineRule="exact"/>
        <w:textAlignment w:val="baseline"/>
        <w:rPr>
          <w:rFonts w:ascii="Cambria" w:eastAsia="Times New Roman" w:hAnsi="Cambria" w:cs="Times New Roman"/>
          <w:b/>
          <w:bCs/>
          <w:color w:val="000000"/>
          <w:kern w:val="0"/>
          <w:sz w:val="22"/>
          <w:szCs w:val="22"/>
          <w:bdr w:val="none" w:sz="0" w:space="0" w:color="auto" w:frame="1"/>
          <w14:ligatures w14:val="none"/>
        </w:rPr>
      </w:pPr>
      <w:r w:rsidRPr="00C92D25">
        <w:rPr>
          <w:rFonts w:ascii="Cambria" w:eastAsia="Times New Roman" w:hAnsi="Cambria" w:cs="Times New Roman"/>
          <w:b/>
          <w:bCs/>
          <w:color w:val="000000"/>
          <w:kern w:val="0"/>
          <w:sz w:val="22"/>
          <w:szCs w:val="22"/>
          <w:bdr w:val="none" w:sz="0" w:space="0" w:color="auto" w:frame="1"/>
          <w14:ligatures w14:val="none"/>
        </w:rPr>
        <w:t xml:space="preserve">ДЕЯКІ ПИТАННЯ ВИСВІТЛЕННЯ ІНФОРМАЦІЇ ПРО КОРУПЦІЙНІ </w:t>
      </w:r>
    </w:p>
    <w:p w14:paraId="43CB436F" w14:textId="5425038C" w:rsidR="000D65B7" w:rsidRPr="00C92D25" w:rsidRDefault="000D65B7" w:rsidP="00C92D25">
      <w:pPr>
        <w:shd w:val="clear" w:color="auto" w:fill="FFFFFF"/>
        <w:tabs>
          <w:tab w:val="right" w:leader="dot" w:pos="9072"/>
        </w:tabs>
        <w:spacing w:line="230" w:lineRule="exact"/>
        <w:textAlignment w:val="baseline"/>
        <w:rPr>
          <w:rFonts w:ascii="Cambria" w:eastAsia="Times New Roman" w:hAnsi="Cambria" w:cs="Times New Roman"/>
          <w:b/>
          <w:bCs/>
          <w:color w:val="000000"/>
          <w:kern w:val="0"/>
          <w:sz w:val="22"/>
          <w:szCs w:val="22"/>
          <w:bdr w:val="none" w:sz="0" w:space="0" w:color="auto" w:frame="1"/>
          <w14:ligatures w14:val="none"/>
        </w:rPr>
      </w:pPr>
      <w:r w:rsidRPr="00C92D25">
        <w:rPr>
          <w:rFonts w:ascii="Cambria" w:eastAsia="Times New Roman" w:hAnsi="Cambria" w:cs="Times New Roman"/>
          <w:b/>
          <w:bCs/>
          <w:color w:val="000000"/>
          <w:kern w:val="0"/>
          <w:sz w:val="22"/>
          <w:szCs w:val="22"/>
          <w:bdr w:val="none" w:sz="0" w:space="0" w:color="auto" w:frame="1"/>
          <w14:ligatures w14:val="none"/>
        </w:rPr>
        <w:t>ПРАВОПОРУШЕННЯ У ЗАСОБАХ МАСОВОЇ ІНФОРМАЦІЇ</w:t>
      </w:r>
      <w:r w:rsidR="00C02AB9" w:rsidRPr="00C92D25">
        <w:rPr>
          <w:rFonts w:ascii="Cambria" w:eastAsia="Times New Roman" w:hAnsi="Cambria" w:cs="Times New Roman"/>
          <w:b/>
          <w:bCs/>
          <w:color w:val="000000"/>
          <w:kern w:val="0"/>
          <w:sz w:val="22"/>
          <w:szCs w:val="22"/>
          <w:bdr w:val="none" w:sz="0" w:space="0" w:color="auto" w:frame="1"/>
          <w14:ligatures w14:val="none"/>
        </w:rPr>
        <w:tab/>
        <w:t>25</w:t>
      </w:r>
    </w:p>
    <w:p w14:paraId="09766CD8" w14:textId="77777777" w:rsidR="00C02AB9" w:rsidRPr="00C92D25" w:rsidRDefault="00C02AB9" w:rsidP="00C92D25">
      <w:pPr>
        <w:spacing w:line="230" w:lineRule="exact"/>
        <w:rPr>
          <w:rFonts w:ascii="Cambria" w:eastAsia="Times New Roman" w:hAnsi="Cambria" w:cs="Times New Roman"/>
          <w:b/>
          <w:bCs/>
          <w:color w:val="000000"/>
          <w:kern w:val="0"/>
          <w:sz w:val="22"/>
          <w:szCs w:val="22"/>
          <w:bdr w:val="none" w:sz="0" w:space="0" w:color="auto" w:frame="1"/>
          <w14:ligatures w14:val="none"/>
        </w:rPr>
      </w:pPr>
      <w:r w:rsidRPr="00C92D25">
        <w:rPr>
          <w:rFonts w:ascii="Cambria" w:eastAsia="Calibri" w:hAnsi="Cambria" w:cs="Times New Roman"/>
          <w:i/>
          <w:kern w:val="0"/>
          <w:sz w:val="22"/>
          <w:szCs w:val="22"/>
          <w14:ligatures w14:val="none"/>
        </w:rPr>
        <w:t>Богдана БУТЕНКО,  Аліна БІЛЕКА</w:t>
      </w:r>
    </w:p>
    <w:p w14:paraId="22968158" w14:textId="126512FB" w:rsidR="00C02AB9" w:rsidRPr="00C92D25" w:rsidRDefault="00C02AB9"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lang w:val="ru-RU"/>
          <w14:ligatures w14:val="none"/>
        </w:rPr>
        <w:t>ПРОБЛЕМИ КОДИ</w:t>
      </w:r>
      <w:r w:rsidRPr="00C92D25">
        <w:rPr>
          <w:rFonts w:ascii="Cambria" w:eastAsia="Calibri" w:hAnsi="Cambria" w:cs="Times New Roman"/>
          <w:b/>
          <w:bCs/>
          <w:kern w:val="0"/>
          <w:sz w:val="22"/>
          <w:szCs w:val="22"/>
          <w14:ligatures w14:val="none"/>
        </w:rPr>
        <w:t>ФІКАЦІЇ ЕКОЛОГІЧНОГО ЗАКОНОДАВСТВА УКРАЇНИ</w:t>
      </w:r>
      <w:r w:rsidRPr="00C92D25">
        <w:rPr>
          <w:rFonts w:ascii="Cambria" w:eastAsia="Calibri" w:hAnsi="Cambria" w:cs="Times New Roman"/>
          <w:b/>
          <w:bCs/>
          <w:kern w:val="0"/>
          <w:sz w:val="22"/>
          <w:szCs w:val="22"/>
          <w14:ligatures w14:val="none"/>
        </w:rPr>
        <w:tab/>
        <w:t>27</w:t>
      </w:r>
    </w:p>
    <w:p w14:paraId="67E6E538" w14:textId="77777777" w:rsidR="000D65B7" w:rsidRPr="00C92D25" w:rsidRDefault="000D65B7" w:rsidP="00C92D25">
      <w:pPr>
        <w:tabs>
          <w:tab w:val="right" w:leader="dot" w:pos="9072"/>
        </w:tabs>
        <w:spacing w:line="230" w:lineRule="exact"/>
        <w:rPr>
          <w:rFonts w:ascii="Cambria" w:eastAsia="Times New Roman" w:hAnsi="Cambria" w:cs="Times New Roman"/>
          <w:i/>
          <w:kern w:val="0"/>
          <w:sz w:val="22"/>
          <w:szCs w:val="22"/>
        </w:rPr>
      </w:pPr>
      <w:r w:rsidRPr="00C92D25">
        <w:rPr>
          <w:rFonts w:ascii="Cambria" w:eastAsia="Times New Roman" w:hAnsi="Cambria" w:cs="Times New Roman"/>
          <w:i/>
          <w:kern w:val="0"/>
          <w:sz w:val="22"/>
          <w:szCs w:val="22"/>
        </w:rPr>
        <w:t>Анна БУША, Ольга ДУЛГЕРОВА</w:t>
      </w:r>
    </w:p>
    <w:p w14:paraId="7E5235F5" w14:textId="77777777" w:rsidR="00334806" w:rsidRPr="00C92D25" w:rsidRDefault="000D65B7" w:rsidP="00C92D25">
      <w:pPr>
        <w:tabs>
          <w:tab w:val="right" w:leader="dot" w:pos="9072"/>
        </w:tabs>
        <w:spacing w:line="230" w:lineRule="exact"/>
        <w:rPr>
          <w:rFonts w:ascii="Cambria" w:eastAsia="Times New Roman" w:hAnsi="Cambria" w:cs="Times New Roman"/>
          <w:b/>
          <w:kern w:val="0"/>
          <w:sz w:val="22"/>
          <w:szCs w:val="22"/>
        </w:rPr>
      </w:pPr>
      <w:r w:rsidRPr="00C92D25">
        <w:rPr>
          <w:rFonts w:ascii="Cambria" w:eastAsia="Times New Roman" w:hAnsi="Cambria" w:cs="Times New Roman"/>
          <w:b/>
          <w:kern w:val="0"/>
          <w:sz w:val="22"/>
          <w:szCs w:val="22"/>
        </w:rPr>
        <w:t xml:space="preserve">ДЕЯКІ ОСОБЛИВОСТІ ЗАХИСТУ ПРАВ ЛЮДИНИ </w:t>
      </w:r>
    </w:p>
    <w:p w14:paraId="1FF484C4" w14:textId="3BD02282" w:rsidR="000D65B7" w:rsidRPr="00C92D25" w:rsidRDefault="000D65B7" w:rsidP="00C92D25">
      <w:pPr>
        <w:tabs>
          <w:tab w:val="right" w:leader="dot" w:pos="9072"/>
        </w:tabs>
        <w:spacing w:line="230" w:lineRule="exact"/>
        <w:rPr>
          <w:rFonts w:ascii="Cambria" w:eastAsia="Times New Roman" w:hAnsi="Cambria" w:cs="Times New Roman"/>
          <w:b/>
          <w:kern w:val="0"/>
          <w:sz w:val="22"/>
          <w:szCs w:val="22"/>
        </w:rPr>
      </w:pPr>
      <w:r w:rsidRPr="00C92D25">
        <w:rPr>
          <w:rFonts w:ascii="Cambria" w:eastAsia="Times New Roman" w:hAnsi="Cambria" w:cs="Times New Roman"/>
          <w:b/>
          <w:kern w:val="0"/>
          <w:sz w:val="22"/>
          <w:szCs w:val="22"/>
        </w:rPr>
        <w:t>В ЄВРОПЕЙСЬКОМУ СОЮЗІ</w:t>
      </w:r>
      <w:r w:rsidR="00334806" w:rsidRPr="00C92D25">
        <w:rPr>
          <w:rFonts w:ascii="Cambria" w:eastAsia="Times New Roman" w:hAnsi="Cambria" w:cs="Times New Roman"/>
          <w:b/>
          <w:kern w:val="0"/>
          <w:sz w:val="22"/>
          <w:szCs w:val="22"/>
        </w:rPr>
        <w:tab/>
        <w:t>29</w:t>
      </w:r>
    </w:p>
    <w:p w14:paraId="02960A81" w14:textId="77777777" w:rsidR="000D65B7" w:rsidRPr="00C92D25" w:rsidRDefault="000D65B7" w:rsidP="00C92D25">
      <w:pPr>
        <w:tabs>
          <w:tab w:val="right" w:leader="dot" w:pos="9072"/>
        </w:tabs>
        <w:spacing w:line="230" w:lineRule="exact"/>
        <w:rPr>
          <w:rFonts w:ascii="Cambria" w:eastAsia="Calibri" w:hAnsi="Cambria" w:cs="Times New Roman"/>
          <w:i/>
          <w:iCs/>
          <w:kern w:val="0"/>
          <w:sz w:val="22"/>
          <w:szCs w:val="22"/>
          <w14:ligatures w14:val="none"/>
        </w:rPr>
      </w:pPr>
      <w:r w:rsidRPr="00C92D25">
        <w:rPr>
          <w:rFonts w:ascii="Cambria" w:eastAsia="Calibri" w:hAnsi="Cambria" w:cs="Times New Roman"/>
          <w:i/>
          <w:iCs/>
          <w:kern w:val="0"/>
          <w:sz w:val="22"/>
          <w:szCs w:val="22"/>
          <w14:ligatures w14:val="none"/>
        </w:rPr>
        <w:t>Дарія ВАЩЕНКО, Діана КОТЛЯР</w:t>
      </w:r>
    </w:p>
    <w:p w14:paraId="2B05E9AD" w14:textId="77777777" w:rsidR="00211B6C" w:rsidRDefault="000D65B7"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 xml:space="preserve">КРИМІНАЛЬНО-ПРАВОВА ХАРАКТЕРИСТИКА КРИМІНАЛЬНОГО </w:t>
      </w:r>
    </w:p>
    <w:p w14:paraId="3AC8AE2B" w14:textId="1CE26732" w:rsidR="00334806" w:rsidRPr="00C92D25" w:rsidRDefault="000D65B7"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 xml:space="preserve">ПРАВОПОРУШЕННЯ, ПОВ’ЯЗАНОГО З ПОСОБНИЦТВОМ </w:t>
      </w:r>
    </w:p>
    <w:p w14:paraId="511DAC49" w14:textId="0FB0FA27" w:rsidR="000D65B7" w:rsidRPr="00C92D25" w:rsidRDefault="000D65B7"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ДЕРЖАВІ-АГРЕСОРУ</w:t>
      </w:r>
      <w:r w:rsidR="00334806" w:rsidRPr="00C92D25">
        <w:rPr>
          <w:rFonts w:ascii="Cambria" w:eastAsia="Calibri" w:hAnsi="Cambria" w:cs="Times New Roman"/>
          <w:b/>
          <w:bCs/>
          <w:kern w:val="0"/>
          <w:sz w:val="22"/>
          <w:szCs w:val="22"/>
          <w14:ligatures w14:val="none"/>
        </w:rPr>
        <w:tab/>
        <w:t>33</w:t>
      </w:r>
    </w:p>
    <w:p w14:paraId="7A6759EA" w14:textId="77777777" w:rsidR="000D65B7" w:rsidRPr="00C92D25" w:rsidRDefault="000D65B7" w:rsidP="00C92D25">
      <w:pPr>
        <w:tabs>
          <w:tab w:val="right" w:leader="dot" w:pos="9072"/>
        </w:tabs>
        <w:spacing w:line="230" w:lineRule="exact"/>
        <w:rPr>
          <w:rFonts w:ascii="Cambria" w:eastAsia="Calibri" w:hAnsi="Cambria" w:cs="Times New Roman"/>
          <w:i/>
          <w:kern w:val="0"/>
          <w:sz w:val="22"/>
          <w:szCs w:val="22"/>
        </w:rPr>
      </w:pPr>
      <w:r w:rsidRPr="00C92D25">
        <w:rPr>
          <w:rFonts w:ascii="Cambria" w:eastAsia="Calibri" w:hAnsi="Cambria" w:cs="Times New Roman"/>
          <w:i/>
          <w:kern w:val="0"/>
          <w:sz w:val="22"/>
          <w:szCs w:val="22"/>
        </w:rPr>
        <w:t>Дарія ВАЩЕНКО, Тетяна КРИШТАЛЬ</w:t>
      </w:r>
    </w:p>
    <w:p w14:paraId="69F15E57" w14:textId="5730ADB9" w:rsidR="000D65B7" w:rsidRPr="00C92D25" w:rsidRDefault="000D65B7" w:rsidP="00C92D25">
      <w:pPr>
        <w:tabs>
          <w:tab w:val="right" w:leader="dot" w:pos="9072"/>
        </w:tabs>
        <w:spacing w:line="230" w:lineRule="exact"/>
        <w:rPr>
          <w:rFonts w:ascii="Cambria" w:eastAsia="Calibri" w:hAnsi="Cambria" w:cs="Times New Roman"/>
          <w:b/>
          <w:kern w:val="0"/>
          <w:sz w:val="22"/>
          <w:szCs w:val="22"/>
        </w:rPr>
      </w:pPr>
      <w:r w:rsidRPr="00C92D25">
        <w:rPr>
          <w:rFonts w:ascii="Cambria" w:eastAsia="Calibri" w:hAnsi="Cambria" w:cs="Times New Roman"/>
          <w:b/>
          <w:kern w:val="0"/>
          <w:sz w:val="22"/>
          <w:szCs w:val="22"/>
        </w:rPr>
        <w:t>ПРАВОВЕ РЕГУЛЮВАННЯ РЕКЛАМНОЇ ДІЯЛЬНОСТІ В УКРАЇНІ</w:t>
      </w:r>
      <w:r w:rsidR="00334806" w:rsidRPr="00C92D25">
        <w:rPr>
          <w:rFonts w:ascii="Cambria" w:eastAsia="Calibri" w:hAnsi="Cambria" w:cs="Times New Roman"/>
          <w:b/>
          <w:kern w:val="0"/>
          <w:sz w:val="22"/>
          <w:szCs w:val="22"/>
        </w:rPr>
        <w:tab/>
        <w:t>35</w:t>
      </w:r>
    </w:p>
    <w:p w14:paraId="7B98846C" w14:textId="77777777" w:rsidR="00334806" w:rsidRPr="00C92D25" w:rsidRDefault="00334806" w:rsidP="00C92D25">
      <w:pPr>
        <w:spacing w:line="230" w:lineRule="exact"/>
        <w:rPr>
          <w:rFonts w:ascii="Cambria" w:eastAsia="Calibri" w:hAnsi="Cambria" w:cs="Times New Roman"/>
          <w:b/>
          <w:kern w:val="0"/>
          <w:sz w:val="22"/>
          <w:szCs w:val="22"/>
        </w:rPr>
      </w:pPr>
      <w:r w:rsidRPr="00C92D25">
        <w:rPr>
          <w:rFonts w:ascii="Cambria" w:eastAsia="Calibri" w:hAnsi="Cambria" w:cs="Times New Roman"/>
          <w:i/>
          <w:kern w:val="0"/>
          <w:sz w:val="22"/>
          <w:szCs w:val="22"/>
          <w14:ligatures w14:val="none"/>
        </w:rPr>
        <w:t>Катерина ГАФІНОВА, Аліна БІЛЕКА</w:t>
      </w:r>
    </w:p>
    <w:p w14:paraId="349D985F" w14:textId="77777777" w:rsidR="00211B6C" w:rsidRDefault="00334806"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ПРОБЛЕМИ ПРАВОВОЇ ОХОРОНИ НАВКОЛИШНЬОГО ПРИРОДНОГО </w:t>
      </w:r>
    </w:p>
    <w:p w14:paraId="43F7ADDB" w14:textId="1CEB38A0" w:rsidR="00334806" w:rsidRPr="00C92D25" w:rsidRDefault="00334806"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СЕРЕДОВИЩА НА СУЧАСНОМУ ЕТАПІ</w:t>
      </w:r>
      <w:r w:rsidRPr="00C92D25">
        <w:rPr>
          <w:rFonts w:ascii="Cambria" w:eastAsia="Calibri" w:hAnsi="Cambria" w:cs="Times New Roman"/>
          <w:b/>
          <w:kern w:val="0"/>
          <w:sz w:val="22"/>
          <w:szCs w:val="22"/>
          <w14:ligatures w14:val="none"/>
        </w:rPr>
        <w:tab/>
        <w:t>38</w:t>
      </w:r>
    </w:p>
    <w:p w14:paraId="6BBD24DE"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Катерина ГАФІНОВА, Ольга ДУЛГЕРОВА</w:t>
      </w:r>
    </w:p>
    <w:p w14:paraId="0667D624" w14:textId="77777777" w:rsidR="00BB690E"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ДЕЯКІ АСПЕКТИ ДІЯЛЬНОСТІ МСЦЕВОГО САМОВРЯДУВАННЯ </w:t>
      </w:r>
    </w:p>
    <w:p w14:paraId="523C3CC0" w14:textId="09F18A8D" w:rsidR="000D65B7" w:rsidRPr="00C92D25" w:rsidRDefault="000D65B7" w:rsidP="00C92D25">
      <w:pPr>
        <w:tabs>
          <w:tab w:val="right" w:leader="dot" w:pos="9072"/>
        </w:tabs>
        <w:spacing w:line="230" w:lineRule="exact"/>
        <w:rPr>
          <w:rFonts w:ascii="Cambria" w:eastAsia="Calibri" w:hAnsi="Cambria" w:cs="Times New Roman"/>
          <w:kern w:val="0"/>
          <w:sz w:val="22"/>
          <w:szCs w:val="22"/>
          <w14:ligatures w14:val="none"/>
        </w:rPr>
      </w:pPr>
      <w:r w:rsidRPr="00C92D25">
        <w:rPr>
          <w:rFonts w:ascii="Cambria" w:eastAsia="Calibri" w:hAnsi="Cambria" w:cs="Times New Roman"/>
          <w:b/>
          <w:kern w:val="0"/>
          <w:sz w:val="22"/>
          <w:szCs w:val="22"/>
          <w14:ligatures w14:val="none"/>
        </w:rPr>
        <w:t>В УМОВАХ ВОЄННОГО СТАНУ</w:t>
      </w:r>
      <w:r w:rsidR="00BB690E" w:rsidRPr="00C92D25">
        <w:rPr>
          <w:rFonts w:ascii="Cambria" w:eastAsia="Calibri" w:hAnsi="Cambria" w:cs="Times New Roman"/>
          <w:b/>
          <w:kern w:val="0"/>
          <w:sz w:val="22"/>
          <w:szCs w:val="22"/>
          <w14:ligatures w14:val="none"/>
        </w:rPr>
        <w:tab/>
        <w:t>39</w:t>
      </w:r>
    </w:p>
    <w:p w14:paraId="6BF3855D" w14:textId="155FCBD1" w:rsidR="000D65B7" w:rsidRPr="00C92D25" w:rsidRDefault="00B25FA6"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Катерина ГАФІНОВА,</w:t>
      </w:r>
      <w:r w:rsidR="000D65B7" w:rsidRPr="00C92D25">
        <w:rPr>
          <w:rFonts w:ascii="Cambria" w:eastAsia="Calibri" w:hAnsi="Cambria" w:cs="Times New Roman"/>
          <w:i/>
          <w:kern w:val="0"/>
          <w:sz w:val="22"/>
          <w:szCs w:val="22"/>
          <w14:ligatures w14:val="none"/>
        </w:rPr>
        <w:t xml:space="preserve"> Діана КОТЛЯР  </w:t>
      </w:r>
    </w:p>
    <w:p w14:paraId="78502509" w14:textId="2C249AB9" w:rsidR="000D65B7" w:rsidRPr="00C92D25" w:rsidRDefault="000D65B7" w:rsidP="00C92D25">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ПОСЛУГИ ЯК ОБ’</w:t>
      </w:r>
      <w:r w:rsidRPr="00C92D25">
        <w:rPr>
          <w:rFonts w:ascii="Cambria" w:eastAsia="Calibri" w:hAnsi="Cambria" w:cs="Times New Roman"/>
          <w:b/>
          <w:kern w:val="0"/>
          <w:sz w:val="22"/>
          <w:szCs w:val="22"/>
          <w:lang w:val="ru-RU"/>
          <w14:ligatures w14:val="none"/>
        </w:rPr>
        <w:t>ЄКТ ЦИВІЛЬНИХ ПРАВОВІДНОСИН</w:t>
      </w:r>
      <w:r w:rsidR="00BB690E" w:rsidRPr="00C92D25">
        <w:rPr>
          <w:rFonts w:ascii="Cambria" w:eastAsia="Calibri" w:hAnsi="Cambria" w:cs="Times New Roman"/>
          <w:b/>
          <w:kern w:val="0"/>
          <w:sz w:val="22"/>
          <w:szCs w:val="22"/>
          <w:lang w:val="ru-RU"/>
          <w14:ligatures w14:val="none"/>
        </w:rPr>
        <w:tab/>
        <w:t>41</w:t>
      </w:r>
    </w:p>
    <w:p w14:paraId="35A9CBD2" w14:textId="7A940213"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 xml:space="preserve">М. </w:t>
      </w:r>
      <w:r w:rsidR="00B25FA6" w:rsidRPr="00C92D25">
        <w:rPr>
          <w:rFonts w:ascii="Cambria" w:eastAsia="Calibri" w:hAnsi="Cambria" w:cs="Times New Roman"/>
          <w:i/>
          <w:caps/>
          <w:kern w:val="0"/>
          <w:sz w:val="22"/>
          <w:szCs w:val="22"/>
          <w14:ligatures w14:val="none"/>
        </w:rPr>
        <w:t xml:space="preserve">Гончарук, </w:t>
      </w:r>
      <w:r w:rsidRPr="00C92D25">
        <w:rPr>
          <w:rFonts w:ascii="Cambria" w:eastAsia="Calibri" w:hAnsi="Cambria" w:cs="Times New Roman"/>
          <w:i/>
          <w:kern w:val="0"/>
          <w:sz w:val="22"/>
          <w:szCs w:val="22"/>
          <w14:ligatures w14:val="none"/>
        </w:rPr>
        <w:t xml:space="preserve">Юлія </w:t>
      </w:r>
      <w:r w:rsidRPr="00C92D25">
        <w:rPr>
          <w:rFonts w:ascii="Cambria" w:eastAsia="Calibri" w:hAnsi="Cambria" w:cs="Times New Roman"/>
          <w:i/>
          <w:caps/>
          <w:kern w:val="0"/>
          <w:sz w:val="22"/>
          <w:szCs w:val="22"/>
          <w14:ligatures w14:val="none"/>
        </w:rPr>
        <w:t>Панімаш</w:t>
      </w:r>
    </w:p>
    <w:p w14:paraId="4DFD1360" w14:textId="77956404" w:rsidR="000D65B7"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ПРОБЛЕМАТИКА ДОТРИМАННЯ ПРАВИЛ ОХОРОНИ ПРАЦІ В УМОВАХ ВОЄН</w:t>
      </w:r>
      <w:r w:rsidR="00BB690E" w:rsidRPr="00C92D25">
        <w:rPr>
          <w:rFonts w:ascii="Cambria" w:eastAsia="Calibri" w:hAnsi="Cambria" w:cs="Times New Roman"/>
          <w:b/>
          <w:kern w:val="0"/>
          <w:sz w:val="22"/>
          <w:szCs w:val="22"/>
          <w14:ligatures w14:val="none"/>
        </w:rPr>
        <w:t>Н</w:t>
      </w:r>
      <w:r w:rsidRPr="00C92D25">
        <w:rPr>
          <w:rFonts w:ascii="Cambria" w:eastAsia="Calibri" w:hAnsi="Cambria" w:cs="Times New Roman"/>
          <w:b/>
          <w:kern w:val="0"/>
          <w:sz w:val="22"/>
          <w:szCs w:val="22"/>
          <w14:ligatures w14:val="none"/>
        </w:rPr>
        <w:t>ОГО СТАНУ В УКРАЇНІ</w:t>
      </w:r>
      <w:r w:rsidR="00BB690E" w:rsidRPr="00C92D25">
        <w:rPr>
          <w:rFonts w:ascii="Cambria" w:eastAsia="Calibri" w:hAnsi="Cambria" w:cs="Times New Roman"/>
          <w:b/>
          <w:kern w:val="0"/>
          <w:sz w:val="22"/>
          <w:szCs w:val="22"/>
          <w14:ligatures w14:val="none"/>
        </w:rPr>
        <w:tab/>
        <w:t>42</w:t>
      </w:r>
    </w:p>
    <w:p w14:paraId="00DD2CC9" w14:textId="77777777" w:rsidR="000D65B7" w:rsidRPr="00C92D25" w:rsidRDefault="000D65B7" w:rsidP="00C92D25">
      <w:pPr>
        <w:tabs>
          <w:tab w:val="right" w:leader="dot" w:pos="9072"/>
        </w:tabs>
        <w:spacing w:line="230" w:lineRule="exact"/>
        <w:jc w:val="both"/>
        <w:rPr>
          <w:rFonts w:ascii="Cambria" w:eastAsia="Times New Roman" w:hAnsi="Cambria" w:cs="Times New Roman"/>
          <w:i/>
          <w:kern w:val="0"/>
          <w:sz w:val="22"/>
          <w:szCs w:val="22"/>
          <w:lang w:eastAsia="ru-RU"/>
          <w14:ligatures w14:val="none"/>
        </w:rPr>
      </w:pPr>
      <w:r w:rsidRPr="00C92D25">
        <w:rPr>
          <w:rFonts w:ascii="Cambria" w:eastAsia="Times New Roman" w:hAnsi="Cambria" w:cs="Times New Roman"/>
          <w:i/>
          <w:kern w:val="0"/>
          <w:sz w:val="22"/>
          <w:szCs w:val="22"/>
          <w:lang w:val="uk" w:eastAsia="ru-RU"/>
          <w14:ligatures w14:val="none"/>
        </w:rPr>
        <w:t>Руслана ГОРБАТЮК, Сергій ЗАСУНЬКО</w:t>
      </w:r>
    </w:p>
    <w:p w14:paraId="235B72A2" w14:textId="77777777" w:rsidR="00BB690E" w:rsidRPr="00C92D25" w:rsidRDefault="000D65B7" w:rsidP="00C92D25">
      <w:pPr>
        <w:tabs>
          <w:tab w:val="right" w:leader="dot" w:pos="9072"/>
        </w:tabs>
        <w:spacing w:line="230" w:lineRule="exact"/>
        <w:jc w:val="both"/>
        <w:rPr>
          <w:rFonts w:ascii="Cambria" w:eastAsia="Times New Roman" w:hAnsi="Cambria" w:cs="Times New Roman"/>
          <w:b/>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 xml:space="preserve">ОСОБЛИВОСТІ </w:t>
      </w:r>
      <w:r w:rsidRPr="00C92D25">
        <w:rPr>
          <w:rFonts w:ascii="Cambria" w:eastAsia="Times New Roman" w:hAnsi="Cambria" w:cs="Times New Roman"/>
          <w:b/>
          <w:kern w:val="0"/>
          <w:sz w:val="22"/>
          <w:szCs w:val="22"/>
          <w:lang w:val="uk" w:eastAsia="ru-RU"/>
          <w14:ligatures w14:val="none"/>
        </w:rPr>
        <w:t>КВАЛІФІКАЦІ</w:t>
      </w:r>
      <w:r w:rsidRPr="00C92D25">
        <w:rPr>
          <w:rFonts w:ascii="Cambria" w:eastAsia="Times New Roman" w:hAnsi="Cambria" w:cs="Times New Roman"/>
          <w:b/>
          <w:kern w:val="0"/>
          <w:sz w:val="22"/>
          <w:szCs w:val="22"/>
          <w:lang w:eastAsia="ru-RU"/>
          <w14:ligatures w14:val="none"/>
        </w:rPr>
        <w:t>Ї</w:t>
      </w:r>
      <w:r w:rsidRPr="00C92D25">
        <w:rPr>
          <w:rFonts w:ascii="Cambria" w:eastAsia="Times New Roman" w:hAnsi="Cambria" w:cs="Times New Roman"/>
          <w:b/>
          <w:kern w:val="0"/>
          <w:sz w:val="22"/>
          <w:szCs w:val="22"/>
          <w:lang w:val="uk" w:eastAsia="ru-RU"/>
          <w14:ligatures w14:val="none"/>
        </w:rPr>
        <w:t xml:space="preserve"> </w:t>
      </w:r>
      <w:r w:rsidRPr="00C92D25">
        <w:rPr>
          <w:rFonts w:ascii="Cambria" w:eastAsia="Times New Roman" w:hAnsi="Cambria" w:cs="Times New Roman"/>
          <w:b/>
          <w:kern w:val="0"/>
          <w:sz w:val="22"/>
          <w:szCs w:val="22"/>
          <w:lang w:eastAsia="ru-RU"/>
          <w14:ligatures w14:val="none"/>
        </w:rPr>
        <w:t xml:space="preserve">МАЙНОВИХ </w:t>
      </w:r>
      <w:r w:rsidRPr="00C92D25">
        <w:rPr>
          <w:rFonts w:ascii="Cambria" w:eastAsia="Times New Roman" w:hAnsi="Cambria" w:cs="Times New Roman"/>
          <w:b/>
          <w:kern w:val="0"/>
          <w:sz w:val="22"/>
          <w:szCs w:val="22"/>
          <w:lang w:val="uk" w:eastAsia="ru-RU"/>
          <w14:ligatures w14:val="none"/>
        </w:rPr>
        <w:t>ЗЛОЧ</w:t>
      </w:r>
      <w:r w:rsidRPr="00C92D25">
        <w:rPr>
          <w:rFonts w:ascii="Cambria" w:eastAsia="Times New Roman" w:hAnsi="Cambria" w:cs="Times New Roman"/>
          <w:b/>
          <w:kern w:val="0"/>
          <w:sz w:val="22"/>
          <w:szCs w:val="22"/>
          <w:lang w:eastAsia="ru-RU"/>
          <w14:ligatures w14:val="none"/>
        </w:rPr>
        <w:t>ИНІВ</w:t>
      </w:r>
      <w:r w:rsidR="00BB690E" w:rsidRPr="00C92D25">
        <w:rPr>
          <w:rFonts w:ascii="Cambria" w:eastAsia="Times New Roman" w:hAnsi="Cambria" w:cs="Times New Roman"/>
          <w:b/>
          <w:kern w:val="0"/>
          <w:sz w:val="22"/>
          <w:szCs w:val="22"/>
          <w:lang w:eastAsia="ru-RU"/>
          <w14:ligatures w14:val="none"/>
        </w:rPr>
        <w:t xml:space="preserve">, </w:t>
      </w:r>
    </w:p>
    <w:p w14:paraId="1EA4BF55" w14:textId="3657F710" w:rsidR="000D65B7" w:rsidRPr="00C92D25" w:rsidRDefault="00BB690E" w:rsidP="00C92D25">
      <w:pPr>
        <w:tabs>
          <w:tab w:val="right" w:leader="dot" w:pos="9072"/>
        </w:tabs>
        <w:spacing w:line="230" w:lineRule="exact"/>
        <w:jc w:val="both"/>
        <w:rPr>
          <w:rFonts w:ascii="Cambria" w:eastAsia="Times New Roman" w:hAnsi="Cambria" w:cs="Times New Roman"/>
          <w:b/>
          <w:kern w:val="0"/>
          <w:sz w:val="22"/>
          <w:szCs w:val="22"/>
          <w:lang w:val="uk" w:eastAsia="ru-RU"/>
          <w14:ligatures w14:val="none"/>
        </w:rPr>
      </w:pPr>
      <w:r w:rsidRPr="00C92D25">
        <w:rPr>
          <w:rFonts w:ascii="Cambria" w:eastAsia="Times New Roman" w:hAnsi="Cambria" w:cs="Times New Roman"/>
          <w:b/>
          <w:kern w:val="0"/>
          <w:sz w:val="22"/>
          <w:szCs w:val="22"/>
          <w:lang w:eastAsia="ru-RU"/>
          <w14:ligatures w14:val="none"/>
        </w:rPr>
        <w:t>ЩО</w:t>
      </w:r>
      <w:r w:rsidR="000D65B7" w:rsidRPr="00C92D25">
        <w:rPr>
          <w:rFonts w:ascii="Cambria" w:eastAsia="Times New Roman" w:hAnsi="Cambria" w:cs="Times New Roman"/>
          <w:b/>
          <w:kern w:val="0"/>
          <w:sz w:val="22"/>
          <w:szCs w:val="22"/>
          <w:lang w:val="uk" w:eastAsia="ru-RU"/>
          <w14:ligatures w14:val="none"/>
        </w:rPr>
        <w:t xml:space="preserve"> </w:t>
      </w:r>
      <w:r w:rsidR="000D65B7" w:rsidRPr="00C92D25">
        <w:rPr>
          <w:rFonts w:ascii="Cambria" w:eastAsia="Times New Roman" w:hAnsi="Cambria" w:cs="Times New Roman"/>
          <w:b/>
          <w:kern w:val="0"/>
          <w:sz w:val="22"/>
          <w:szCs w:val="22"/>
          <w:lang w:eastAsia="ru-RU"/>
          <w14:ligatures w14:val="none"/>
        </w:rPr>
        <w:t>ВЧИНЕНІ В УМОВАХ ДІЇ ВОЄННОГО СТАНУ</w:t>
      </w:r>
      <w:r w:rsidRPr="00C92D25">
        <w:rPr>
          <w:rFonts w:ascii="Cambria" w:eastAsia="Times New Roman" w:hAnsi="Cambria" w:cs="Times New Roman"/>
          <w:b/>
          <w:kern w:val="0"/>
          <w:sz w:val="22"/>
          <w:szCs w:val="22"/>
          <w:lang w:eastAsia="ru-RU"/>
          <w14:ligatures w14:val="none"/>
        </w:rPr>
        <w:tab/>
        <w:t>44</w:t>
      </w:r>
    </w:p>
    <w:p w14:paraId="314CDA2D" w14:textId="77777777" w:rsidR="000D65B7" w:rsidRPr="00C92D25" w:rsidRDefault="000D65B7" w:rsidP="00C92D25">
      <w:pPr>
        <w:tabs>
          <w:tab w:val="right" w:leader="dot" w:pos="9072"/>
        </w:tabs>
        <w:spacing w:line="230" w:lineRule="exact"/>
        <w:jc w:val="both"/>
        <w:rPr>
          <w:rFonts w:ascii="Cambria" w:eastAsia="Calibri" w:hAnsi="Cambria" w:cs="Times New Roman"/>
          <w:i/>
          <w:iCs/>
          <w:kern w:val="0"/>
          <w:sz w:val="22"/>
          <w:szCs w:val="22"/>
        </w:rPr>
      </w:pPr>
      <w:r w:rsidRPr="00C92D25">
        <w:rPr>
          <w:rFonts w:ascii="Cambria" w:eastAsia="Calibri" w:hAnsi="Cambria" w:cs="Times New Roman"/>
          <w:i/>
          <w:iCs/>
          <w:kern w:val="0"/>
          <w:sz w:val="22"/>
          <w:szCs w:val="22"/>
        </w:rPr>
        <w:t>Катерина ГУЧЕНКО, Сергій МІРОШНІЧЕНКО</w:t>
      </w:r>
    </w:p>
    <w:p w14:paraId="6C5AAFF6" w14:textId="40450180" w:rsidR="000D65B7" w:rsidRPr="00C92D25" w:rsidRDefault="000D65B7" w:rsidP="00C92D25">
      <w:pPr>
        <w:tabs>
          <w:tab w:val="right" w:leader="dot" w:pos="9072"/>
        </w:tabs>
        <w:spacing w:line="230" w:lineRule="exact"/>
        <w:jc w:val="both"/>
        <w:rPr>
          <w:rFonts w:ascii="Cambria" w:eastAsia="Calibri" w:hAnsi="Cambria" w:cs="Times New Roman"/>
          <w:b/>
          <w:bCs/>
          <w:kern w:val="0"/>
          <w:sz w:val="22"/>
          <w:szCs w:val="22"/>
        </w:rPr>
      </w:pPr>
      <w:r w:rsidRPr="00C92D25">
        <w:rPr>
          <w:rFonts w:ascii="Cambria" w:eastAsia="Calibri" w:hAnsi="Cambria" w:cs="Times New Roman"/>
          <w:b/>
          <w:bCs/>
          <w:kern w:val="0"/>
          <w:sz w:val="22"/>
          <w:szCs w:val="22"/>
          <w:lang w:val="ru-RU"/>
        </w:rPr>
        <w:t>ЯК КОРУПЦ</w:t>
      </w:r>
      <w:r w:rsidRPr="00C92D25">
        <w:rPr>
          <w:rFonts w:ascii="Cambria" w:eastAsia="Calibri" w:hAnsi="Cambria" w:cs="Times New Roman"/>
          <w:b/>
          <w:bCs/>
          <w:kern w:val="0"/>
          <w:sz w:val="22"/>
          <w:szCs w:val="22"/>
        </w:rPr>
        <w:t>ІЯ ВПЛИВАЄ НА РІВЕНЬ ДЕЗЕРТИРСТВА В ЗСУ?</w:t>
      </w:r>
      <w:r w:rsidR="00E227CD" w:rsidRPr="00C92D25">
        <w:rPr>
          <w:rFonts w:ascii="Cambria" w:eastAsia="Calibri" w:hAnsi="Cambria" w:cs="Times New Roman"/>
          <w:b/>
          <w:bCs/>
          <w:kern w:val="0"/>
          <w:sz w:val="22"/>
          <w:szCs w:val="22"/>
        </w:rPr>
        <w:tab/>
        <w:t>46</w:t>
      </w:r>
    </w:p>
    <w:p w14:paraId="292A8E2A" w14:textId="77777777" w:rsidR="003C6653" w:rsidRPr="00C92D25" w:rsidRDefault="003C6653" w:rsidP="00C92D25">
      <w:pPr>
        <w:spacing w:line="230" w:lineRule="exact"/>
        <w:rPr>
          <w:rFonts w:ascii="Cambria" w:eastAsia="Calibri" w:hAnsi="Cambria" w:cs="Times New Roman"/>
          <w:b/>
          <w:bCs/>
          <w:kern w:val="0"/>
          <w:sz w:val="22"/>
          <w:szCs w:val="22"/>
        </w:rPr>
      </w:pPr>
      <w:r w:rsidRPr="00C92D25">
        <w:rPr>
          <w:rFonts w:ascii="Cambria" w:eastAsia="Calibri" w:hAnsi="Cambria" w:cs="Times New Roman"/>
          <w:i/>
          <w:kern w:val="0"/>
          <w:sz w:val="22"/>
          <w:szCs w:val="22"/>
          <w14:ligatures w14:val="none"/>
        </w:rPr>
        <w:t>Аліна ДОНЕЦЬ, Аліна БІЛЕКА</w:t>
      </w:r>
    </w:p>
    <w:p w14:paraId="37DA3B8D" w14:textId="20456D95" w:rsidR="003C6653" w:rsidRPr="00C92D25" w:rsidRDefault="003C6653"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ПРАВОВЕ РЕГУЛЮВАННЯ ОРЕНДИ ПРИРОДНИХ ОБ’ЄКТІВ</w:t>
      </w:r>
      <w:r w:rsidRPr="00C92D25">
        <w:rPr>
          <w:rFonts w:ascii="Cambria" w:eastAsia="Calibri" w:hAnsi="Cambria" w:cs="Times New Roman"/>
          <w:b/>
          <w:kern w:val="0"/>
          <w:sz w:val="22"/>
          <w:szCs w:val="22"/>
          <w14:ligatures w14:val="none"/>
        </w:rPr>
        <w:tab/>
        <w:t>48</w:t>
      </w:r>
    </w:p>
    <w:p w14:paraId="6E1D525F"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rPr>
      </w:pPr>
      <w:r w:rsidRPr="00C92D25">
        <w:rPr>
          <w:rFonts w:ascii="Cambria" w:eastAsia="Calibri" w:hAnsi="Cambria" w:cs="Times New Roman"/>
          <w:i/>
          <w:kern w:val="0"/>
          <w:sz w:val="22"/>
          <w:szCs w:val="22"/>
        </w:rPr>
        <w:t>Аліна ДОНЕЦЬ, Ольга ДУЛГЕРОВА</w:t>
      </w:r>
    </w:p>
    <w:p w14:paraId="75EDF6D4" w14:textId="0AECAF17" w:rsidR="000D65B7" w:rsidRPr="00C92D25" w:rsidRDefault="000D65B7" w:rsidP="00C92D25">
      <w:pPr>
        <w:tabs>
          <w:tab w:val="right" w:leader="dot" w:pos="9072"/>
        </w:tabs>
        <w:spacing w:line="230" w:lineRule="exact"/>
        <w:jc w:val="both"/>
        <w:rPr>
          <w:rFonts w:ascii="Cambria" w:eastAsia="Calibri" w:hAnsi="Cambria" w:cs="Times New Roman"/>
          <w:b/>
          <w:kern w:val="0"/>
          <w:sz w:val="22"/>
          <w:szCs w:val="22"/>
        </w:rPr>
      </w:pPr>
      <w:r w:rsidRPr="00C92D25">
        <w:rPr>
          <w:rFonts w:ascii="Cambria" w:eastAsia="Calibri" w:hAnsi="Cambria" w:cs="Times New Roman"/>
          <w:b/>
          <w:kern w:val="0"/>
          <w:sz w:val="22"/>
          <w:szCs w:val="22"/>
        </w:rPr>
        <w:t>СКЛАД ТА ПОРЯДОК ФОРМУВАННЯ УРЯДУ УКРАЇНИ</w:t>
      </w:r>
      <w:r w:rsidR="003C6653" w:rsidRPr="00C92D25">
        <w:rPr>
          <w:rFonts w:ascii="Cambria" w:eastAsia="Calibri" w:hAnsi="Cambria" w:cs="Times New Roman"/>
          <w:b/>
          <w:kern w:val="0"/>
          <w:sz w:val="22"/>
          <w:szCs w:val="22"/>
        </w:rPr>
        <w:tab/>
        <w:t>50</w:t>
      </w:r>
    </w:p>
    <w:p w14:paraId="452307A5"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Аліна ДОНЕЦЬ, Діана КОТЛЯР</w:t>
      </w:r>
    </w:p>
    <w:p w14:paraId="6BE91CAE" w14:textId="79AD7791" w:rsidR="000D65B7" w:rsidRPr="00C92D25" w:rsidRDefault="000D65B7" w:rsidP="00C92D25">
      <w:pPr>
        <w:shd w:val="clear" w:color="auto" w:fill="FFFFFF"/>
        <w:tabs>
          <w:tab w:val="right" w:leader="dot" w:pos="9072"/>
        </w:tabs>
        <w:spacing w:line="230" w:lineRule="exact"/>
        <w:textAlignment w:val="baseline"/>
        <w:outlineLvl w:val="1"/>
        <w:rPr>
          <w:rFonts w:ascii="Cambria" w:eastAsia="Times New Roman" w:hAnsi="Cambria" w:cs="Times New Roman"/>
          <w:b/>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ЗАГАЛЬНА ХАРАКТЕРИСТИКА ВІЙСЬКОВИХ КРИМІНАЛЬНИХ ПРАВОПОРУШЕНЬ</w:t>
      </w:r>
      <w:r w:rsidR="003C6653" w:rsidRPr="00C92D25">
        <w:rPr>
          <w:rFonts w:ascii="Cambria" w:eastAsia="Times New Roman" w:hAnsi="Cambria" w:cs="Times New Roman"/>
          <w:b/>
          <w:kern w:val="0"/>
          <w:sz w:val="22"/>
          <w:szCs w:val="22"/>
          <w:lang w:eastAsia="ru-RU"/>
          <w14:ligatures w14:val="none"/>
        </w:rPr>
        <w:tab/>
        <w:t>52</w:t>
      </w:r>
    </w:p>
    <w:p w14:paraId="68FE33F2" w14:textId="77777777" w:rsidR="000D65B7" w:rsidRPr="00C92D25" w:rsidRDefault="000D65B7" w:rsidP="00C92D25">
      <w:pPr>
        <w:shd w:val="clear" w:color="auto" w:fill="FFFFFF"/>
        <w:tabs>
          <w:tab w:val="right" w:leader="dot" w:pos="9072"/>
        </w:tabs>
        <w:spacing w:line="230" w:lineRule="exact"/>
        <w:jc w:val="both"/>
        <w:textAlignment w:val="baseline"/>
        <w:outlineLvl w:val="1"/>
        <w:rPr>
          <w:rFonts w:ascii="Cambria" w:eastAsia="Times New Roman" w:hAnsi="Cambria" w:cs="Times New Roman"/>
          <w:b/>
          <w:kern w:val="0"/>
          <w:sz w:val="22"/>
          <w:szCs w:val="22"/>
          <w:lang w:eastAsia="ru-RU"/>
          <w14:ligatures w14:val="none"/>
        </w:rPr>
      </w:pPr>
      <w:r w:rsidRPr="00C92D25">
        <w:rPr>
          <w:rFonts w:ascii="Cambria" w:eastAsia="Calibri" w:hAnsi="Cambria" w:cs="Times New Roman"/>
          <w:i/>
          <w:kern w:val="0"/>
          <w:sz w:val="22"/>
          <w:szCs w:val="22"/>
        </w:rPr>
        <w:t>Сергій ЄСІМОВ</w:t>
      </w:r>
    </w:p>
    <w:p w14:paraId="7B1BCAF7" w14:textId="1FC57203" w:rsidR="000D65B7" w:rsidRPr="00C92D25" w:rsidRDefault="000D65B7" w:rsidP="00C92D25">
      <w:pPr>
        <w:tabs>
          <w:tab w:val="right" w:leader="dot" w:pos="9072"/>
        </w:tabs>
        <w:spacing w:line="230" w:lineRule="exact"/>
        <w:jc w:val="both"/>
        <w:rPr>
          <w:rFonts w:ascii="Cambria" w:eastAsia="Calibri" w:hAnsi="Cambria" w:cs="Times New Roman"/>
          <w:b/>
          <w:kern w:val="0"/>
          <w:sz w:val="22"/>
          <w:szCs w:val="22"/>
          <w:lang w:val="ru-RU"/>
        </w:rPr>
      </w:pPr>
      <w:r w:rsidRPr="00C92D25">
        <w:rPr>
          <w:rFonts w:ascii="Cambria" w:eastAsia="Calibri" w:hAnsi="Cambria" w:cs="Times New Roman"/>
          <w:b/>
          <w:kern w:val="0"/>
          <w:sz w:val="22"/>
          <w:szCs w:val="22"/>
          <w:lang w:val="ru-RU"/>
        </w:rPr>
        <w:t>НАПРЯМИ МІНІМІЗАЦІЇ КОРУПЦІЙНИХ ПРОЯВ НА ДЕРЖАВНІЙ СЛУЖБІ</w:t>
      </w:r>
      <w:r w:rsidR="00987FAC" w:rsidRPr="00C92D25">
        <w:rPr>
          <w:rFonts w:ascii="Cambria" w:eastAsia="Calibri" w:hAnsi="Cambria" w:cs="Times New Roman"/>
          <w:b/>
          <w:kern w:val="0"/>
          <w:sz w:val="22"/>
          <w:szCs w:val="22"/>
          <w:lang w:val="ru-RU"/>
        </w:rPr>
        <w:tab/>
        <w:t>55</w:t>
      </w:r>
    </w:p>
    <w:p w14:paraId="06E809E0" w14:textId="77777777" w:rsidR="00211B6C" w:rsidRDefault="00211B6C" w:rsidP="00C92D25">
      <w:pPr>
        <w:spacing w:line="230" w:lineRule="exact"/>
        <w:rPr>
          <w:rFonts w:ascii="Cambria" w:eastAsia="Calibri" w:hAnsi="Cambria" w:cs="Times New Roman"/>
          <w:i/>
          <w:kern w:val="0"/>
          <w:sz w:val="22"/>
          <w:szCs w:val="22"/>
          <w14:ligatures w14:val="none"/>
        </w:rPr>
      </w:pPr>
    </w:p>
    <w:p w14:paraId="0ECF8F40" w14:textId="77777777" w:rsidR="00211B6C" w:rsidRDefault="00211B6C" w:rsidP="00C92D25">
      <w:pPr>
        <w:spacing w:line="230" w:lineRule="exact"/>
        <w:rPr>
          <w:rFonts w:ascii="Cambria" w:eastAsia="Calibri" w:hAnsi="Cambria" w:cs="Times New Roman"/>
          <w:i/>
          <w:kern w:val="0"/>
          <w:sz w:val="22"/>
          <w:szCs w:val="22"/>
          <w14:ligatures w14:val="none"/>
        </w:rPr>
      </w:pPr>
    </w:p>
    <w:p w14:paraId="51E6CB2F" w14:textId="77777777" w:rsidR="00987FAC" w:rsidRPr="00C92D25" w:rsidRDefault="00987FAC" w:rsidP="00C92D25">
      <w:pPr>
        <w:spacing w:line="230" w:lineRule="exact"/>
        <w:rPr>
          <w:rFonts w:ascii="Cambria" w:eastAsia="Calibri" w:hAnsi="Cambria" w:cs="Times New Roman"/>
          <w:b/>
          <w:kern w:val="0"/>
          <w:sz w:val="22"/>
          <w:szCs w:val="22"/>
          <w:lang w:val="ru-RU"/>
        </w:rPr>
      </w:pPr>
      <w:r w:rsidRPr="00C92D25">
        <w:rPr>
          <w:rFonts w:ascii="Cambria" w:eastAsia="Calibri" w:hAnsi="Cambria" w:cs="Times New Roman"/>
          <w:i/>
          <w:kern w:val="0"/>
          <w:sz w:val="22"/>
          <w:szCs w:val="22"/>
          <w14:ligatures w14:val="none"/>
        </w:rPr>
        <w:lastRenderedPageBreak/>
        <w:t>Катерина ЖИЛА, Аліна БІЛЕКА</w:t>
      </w:r>
    </w:p>
    <w:p w14:paraId="59DDDDE2" w14:textId="70773CC0" w:rsidR="00987FAC" w:rsidRPr="00C92D25" w:rsidRDefault="00987FAC"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РОЛЬ МВС В ЗАБЕЗПЕЧЕННІ ДОТРИМАННЯ ЗАКОНОДАВСТВА ЩОДО ПРИРОДОКОРИСТУВАННЯ</w:t>
      </w:r>
      <w:r w:rsidRPr="00C92D25">
        <w:rPr>
          <w:rFonts w:ascii="Cambria" w:eastAsia="Calibri" w:hAnsi="Cambria" w:cs="Times New Roman"/>
          <w:b/>
          <w:kern w:val="0"/>
          <w:sz w:val="22"/>
          <w:szCs w:val="22"/>
          <w14:ligatures w14:val="none"/>
        </w:rPr>
        <w:tab/>
        <w:t>57</w:t>
      </w:r>
    </w:p>
    <w:p w14:paraId="74464FD3"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Катерина ЖИЛА, Ольга ДУЛГЕРОВА</w:t>
      </w:r>
    </w:p>
    <w:p w14:paraId="29629148" w14:textId="77777777" w:rsidR="00987FAC"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ОСОБЛИВОСТІ ДІЯЛЬНОСТІ МІНІСТЕРСТВА ОСВІТИ І НАУКИ УКРАЇНИ </w:t>
      </w:r>
    </w:p>
    <w:p w14:paraId="487159A6" w14:textId="75F7B0FC" w:rsidR="000D65B7"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В УМОВАХ ВОЄННОГО СТАНУ</w:t>
      </w:r>
      <w:r w:rsidR="00987FAC" w:rsidRPr="00C92D25">
        <w:rPr>
          <w:rFonts w:ascii="Cambria" w:eastAsia="Calibri" w:hAnsi="Cambria" w:cs="Times New Roman"/>
          <w:b/>
          <w:kern w:val="0"/>
          <w:sz w:val="22"/>
          <w:szCs w:val="22"/>
          <w14:ligatures w14:val="none"/>
        </w:rPr>
        <w:tab/>
        <w:t>59</w:t>
      </w:r>
    </w:p>
    <w:p w14:paraId="3F8902DB"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Катерина ЖИЛА, Діана КОТЛЯР</w:t>
      </w:r>
    </w:p>
    <w:p w14:paraId="063F6554" w14:textId="0AAFBE4C" w:rsidR="000D65B7"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ХАРАКТЕРИСТИКА ШЛЯХІВ УДОСКОНАЛЕННЯ ПРАВОВОГО РЕГУЛЮВАННЯ БОРОТЬБИ З ТЕРОРИЗМОМ В УМОВАХ ВОЄННОГО СТАНУ</w:t>
      </w:r>
      <w:r w:rsidR="00987FAC" w:rsidRPr="00C92D25">
        <w:rPr>
          <w:rFonts w:ascii="Cambria" w:eastAsia="Calibri" w:hAnsi="Cambria" w:cs="Times New Roman"/>
          <w:b/>
          <w:kern w:val="0"/>
          <w:sz w:val="22"/>
          <w:szCs w:val="22"/>
          <w14:ligatures w14:val="none"/>
        </w:rPr>
        <w:tab/>
        <w:t>61</w:t>
      </w:r>
    </w:p>
    <w:p w14:paraId="390AFE37" w14:textId="77777777" w:rsidR="00987FAC" w:rsidRPr="00C92D25" w:rsidRDefault="00987FAC" w:rsidP="00C92D25">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i/>
          <w:kern w:val="0"/>
          <w:sz w:val="22"/>
          <w:szCs w:val="22"/>
          <w14:ligatures w14:val="none"/>
        </w:rPr>
        <w:t>Володимир ІЛЬЇН, Аліна БІЛЕКА</w:t>
      </w:r>
    </w:p>
    <w:p w14:paraId="75C74C0F" w14:textId="77777777" w:rsidR="00987FAC" w:rsidRPr="00C92D25" w:rsidRDefault="00987FAC" w:rsidP="00C92D25">
      <w:pPr>
        <w:spacing w:line="230" w:lineRule="exact"/>
        <w:rPr>
          <w:rFonts w:ascii="Cambria" w:eastAsia="Calibri" w:hAnsi="Cambria" w:cs="Times New Roman"/>
          <w:b/>
          <w:color w:val="000000"/>
          <w:kern w:val="0"/>
          <w:sz w:val="22"/>
          <w:szCs w:val="22"/>
          <w14:ligatures w14:val="none"/>
        </w:rPr>
      </w:pPr>
      <w:r w:rsidRPr="00C92D25">
        <w:rPr>
          <w:rFonts w:ascii="Cambria" w:eastAsia="Calibri" w:hAnsi="Cambria" w:cs="Times New Roman"/>
          <w:b/>
          <w:color w:val="000000"/>
          <w:kern w:val="0"/>
          <w:sz w:val="22"/>
          <w:szCs w:val="22"/>
          <w14:ligatures w14:val="none"/>
        </w:rPr>
        <w:t xml:space="preserve">ПРО НОРМАТИВНО-ПРАВОВЕ РЕГУЛЮВАННЯ ОРГАНІЗАЦІЇ </w:t>
      </w:r>
    </w:p>
    <w:p w14:paraId="021F38C0" w14:textId="77777777" w:rsidR="00987FAC" w:rsidRPr="00C92D25" w:rsidRDefault="00987FAC" w:rsidP="00C92D25">
      <w:pPr>
        <w:spacing w:line="230" w:lineRule="exact"/>
        <w:rPr>
          <w:rFonts w:ascii="Cambria" w:eastAsia="Calibri" w:hAnsi="Cambria" w:cs="Times New Roman"/>
          <w:b/>
          <w:color w:val="000000"/>
          <w:kern w:val="0"/>
          <w:sz w:val="22"/>
          <w:szCs w:val="22"/>
          <w14:ligatures w14:val="none"/>
        </w:rPr>
      </w:pPr>
      <w:r w:rsidRPr="00C92D25">
        <w:rPr>
          <w:rFonts w:ascii="Cambria" w:eastAsia="Calibri" w:hAnsi="Cambria" w:cs="Times New Roman"/>
          <w:b/>
          <w:color w:val="000000"/>
          <w:kern w:val="0"/>
          <w:sz w:val="22"/>
          <w:szCs w:val="22"/>
          <w14:ligatures w14:val="none"/>
        </w:rPr>
        <w:t xml:space="preserve">ТА ЗДІЙСНЕННЯ ЗЕМЛЕУСТРОЮ, ОЦІНКИ ЗЕМЕЛЬ, ВЕДЕННЯ </w:t>
      </w:r>
    </w:p>
    <w:p w14:paraId="312B9274" w14:textId="41E7F7F3" w:rsidR="00987FAC" w:rsidRPr="00C92D25" w:rsidRDefault="00987FAC" w:rsidP="00C92D25">
      <w:pPr>
        <w:tabs>
          <w:tab w:val="right" w:leader="dot" w:pos="9072"/>
        </w:tabs>
        <w:spacing w:line="230" w:lineRule="exact"/>
        <w:rPr>
          <w:rFonts w:ascii="Cambria" w:eastAsia="Calibri" w:hAnsi="Cambria" w:cs="Times New Roman"/>
          <w:b/>
          <w:color w:val="000000"/>
          <w:kern w:val="0"/>
          <w:sz w:val="22"/>
          <w:szCs w:val="22"/>
          <w14:ligatures w14:val="none"/>
        </w:rPr>
      </w:pPr>
      <w:r w:rsidRPr="00C92D25">
        <w:rPr>
          <w:rFonts w:ascii="Cambria" w:eastAsia="Calibri" w:hAnsi="Cambria" w:cs="Times New Roman"/>
          <w:b/>
          <w:color w:val="000000"/>
          <w:kern w:val="0"/>
          <w:sz w:val="22"/>
          <w:szCs w:val="22"/>
          <w14:ligatures w14:val="none"/>
        </w:rPr>
        <w:t>ДЕРЖАВНОГО ЗЕМЕЛЬНОГО КАДАСТРУ В УКРАЇНІ</w:t>
      </w:r>
      <w:r w:rsidRPr="00C92D25">
        <w:rPr>
          <w:rFonts w:ascii="Cambria" w:eastAsia="Calibri" w:hAnsi="Cambria" w:cs="Times New Roman"/>
          <w:b/>
          <w:color w:val="000000"/>
          <w:kern w:val="0"/>
          <w:sz w:val="22"/>
          <w:szCs w:val="22"/>
          <w14:ligatures w14:val="none"/>
        </w:rPr>
        <w:tab/>
        <w:t>62</w:t>
      </w:r>
    </w:p>
    <w:p w14:paraId="491EEBDB" w14:textId="77777777" w:rsidR="000D65B7" w:rsidRPr="00C92D25" w:rsidRDefault="000D65B7" w:rsidP="00C92D25">
      <w:pPr>
        <w:tabs>
          <w:tab w:val="right" w:leader="dot" w:pos="9072"/>
        </w:tabs>
        <w:spacing w:line="230" w:lineRule="exact"/>
        <w:jc w:val="both"/>
        <w:rPr>
          <w:rFonts w:ascii="Cambria" w:eastAsia="SimSun" w:hAnsi="Cambria" w:cs="Times New Roman"/>
          <w:kern w:val="0"/>
          <w:sz w:val="22"/>
          <w:szCs w:val="22"/>
          <w:lang w:val="ru-RU" w:eastAsia="zh-CN"/>
          <w14:ligatures w14:val="none"/>
        </w:rPr>
      </w:pPr>
      <w:proofErr w:type="spellStart"/>
      <w:r w:rsidRPr="00C92D25">
        <w:rPr>
          <w:rFonts w:ascii="Cambria" w:eastAsia="SimSun" w:hAnsi="Cambria" w:cs="Times New Roman"/>
          <w:i/>
          <w:iCs/>
          <w:color w:val="000000"/>
          <w:kern w:val="0"/>
          <w:sz w:val="22"/>
          <w:szCs w:val="22"/>
          <w:lang w:val="ru-RU" w:eastAsia="zh-CN"/>
          <w14:ligatures w14:val="none"/>
        </w:rPr>
        <w:t>Володимир</w:t>
      </w:r>
      <w:proofErr w:type="spellEnd"/>
      <w:r w:rsidRPr="00C92D25">
        <w:rPr>
          <w:rFonts w:ascii="Cambria" w:eastAsia="SimSun" w:hAnsi="Cambria" w:cs="Times New Roman"/>
          <w:i/>
          <w:iCs/>
          <w:color w:val="000000"/>
          <w:kern w:val="0"/>
          <w:sz w:val="22"/>
          <w:szCs w:val="22"/>
          <w:lang w:val="ru-RU" w:eastAsia="zh-CN"/>
          <w14:ligatures w14:val="none"/>
        </w:rPr>
        <w:t xml:space="preserve"> ІЛЬЇН,</w:t>
      </w:r>
      <w:r w:rsidRPr="00C92D25">
        <w:rPr>
          <w:rFonts w:ascii="Cambria" w:eastAsia="SimSun" w:hAnsi="Cambria" w:cs="Times New Roman"/>
          <w:i/>
          <w:iCs/>
          <w:color w:val="000000"/>
          <w:kern w:val="0"/>
          <w:sz w:val="22"/>
          <w:szCs w:val="22"/>
          <w:lang w:val="en-US" w:eastAsia="zh-CN"/>
          <w14:ligatures w14:val="none"/>
        </w:rPr>
        <w:t> </w:t>
      </w:r>
      <w:proofErr w:type="spellStart"/>
      <w:r w:rsidRPr="00C92D25">
        <w:rPr>
          <w:rFonts w:ascii="Cambria" w:eastAsia="SimSun" w:hAnsi="Cambria" w:cs="Times New Roman"/>
          <w:i/>
          <w:iCs/>
          <w:kern w:val="0"/>
          <w:sz w:val="22"/>
          <w:szCs w:val="22"/>
          <w:lang w:val="ru-RU" w:eastAsia="zh-CN"/>
          <w14:ligatures w14:val="none"/>
        </w:rPr>
        <w:t>Діана</w:t>
      </w:r>
      <w:proofErr w:type="spellEnd"/>
      <w:r w:rsidRPr="00C92D25">
        <w:rPr>
          <w:rFonts w:ascii="Cambria" w:eastAsia="SimSun" w:hAnsi="Cambria" w:cs="Times New Roman"/>
          <w:i/>
          <w:iCs/>
          <w:kern w:val="0"/>
          <w:sz w:val="22"/>
          <w:szCs w:val="22"/>
          <w:lang w:val="ru-RU" w:eastAsia="zh-CN"/>
          <w14:ligatures w14:val="none"/>
        </w:rPr>
        <w:t xml:space="preserve"> КОТЛЯР</w:t>
      </w:r>
    </w:p>
    <w:p w14:paraId="424B0E12" w14:textId="0BE65850" w:rsidR="000D65B7" w:rsidRPr="00C92D25" w:rsidRDefault="000D65B7" w:rsidP="00C92D25">
      <w:pPr>
        <w:tabs>
          <w:tab w:val="right" w:leader="dot" w:pos="9072"/>
        </w:tabs>
        <w:spacing w:line="230" w:lineRule="exact"/>
        <w:jc w:val="both"/>
        <w:rPr>
          <w:rFonts w:ascii="Cambria" w:eastAsia="SimSun" w:hAnsi="Cambria" w:cs="Times New Roman"/>
          <w:b/>
          <w:bCs/>
          <w:kern w:val="0"/>
          <w:sz w:val="22"/>
          <w:szCs w:val="22"/>
          <w:lang w:val="ru-RU" w:eastAsia="zh-CN"/>
          <w14:ligatures w14:val="none"/>
        </w:rPr>
      </w:pPr>
      <w:r w:rsidRPr="00C92D25">
        <w:rPr>
          <w:rFonts w:ascii="Cambria" w:eastAsia="Microsoft YaHei UI Light" w:hAnsi="Cambria" w:cs="Times New Roman"/>
          <w:b/>
          <w:bCs/>
          <w:kern w:val="0"/>
          <w:sz w:val="22"/>
          <w:szCs w:val="22"/>
          <w:lang w:eastAsia="zh-CN" w:bidi="ar"/>
          <w14:ligatures w14:val="none"/>
        </w:rPr>
        <w:t>З</w:t>
      </w:r>
      <w:r w:rsidRPr="00C92D25">
        <w:rPr>
          <w:rFonts w:ascii="Cambria" w:eastAsia="SimSun" w:hAnsi="Cambria" w:cs="Times New Roman"/>
          <w:b/>
          <w:bCs/>
          <w:kern w:val="0"/>
          <w:sz w:val="22"/>
          <w:szCs w:val="22"/>
          <w:lang w:val="ru-RU" w:eastAsia="zh-CN"/>
          <w14:ligatures w14:val="none"/>
        </w:rPr>
        <w:t>ЛОЧИНИ ПРОТИ ВОЛІ, ЧЕСТІ ТА ГІДНОСТІ ОСОБИ В УКРАЇНІ</w:t>
      </w:r>
      <w:r w:rsidR="004D2196" w:rsidRPr="00C92D25">
        <w:rPr>
          <w:rFonts w:ascii="Cambria" w:eastAsia="SimSun" w:hAnsi="Cambria" w:cs="Times New Roman"/>
          <w:b/>
          <w:bCs/>
          <w:kern w:val="0"/>
          <w:sz w:val="22"/>
          <w:szCs w:val="22"/>
          <w:lang w:val="ru-RU" w:eastAsia="zh-CN"/>
          <w14:ligatures w14:val="none"/>
        </w:rPr>
        <w:tab/>
        <w:t>64</w:t>
      </w:r>
    </w:p>
    <w:p w14:paraId="54679663" w14:textId="77777777" w:rsidR="000D65B7" w:rsidRPr="00C92D25" w:rsidRDefault="000D65B7" w:rsidP="00C92D25">
      <w:pPr>
        <w:widowControl w:val="0"/>
        <w:tabs>
          <w:tab w:val="right" w:leader="dot" w:pos="9072"/>
        </w:tabs>
        <w:spacing w:line="230" w:lineRule="exact"/>
        <w:jc w:val="both"/>
        <w:rPr>
          <w:rFonts w:ascii="Cambria" w:eastAsia="SimSun" w:hAnsi="Cambria" w:cs="Times New Roman"/>
          <w:i/>
          <w:kern w:val="0"/>
          <w:sz w:val="22"/>
          <w:szCs w:val="22"/>
          <w:lang w:eastAsia="ru-RU"/>
          <w14:ligatures w14:val="none"/>
        </w:rPr>
      </w:pPr>
      <w:r w:rsidRPr="00C92D25">
        <w:rPr>
          <w:rFonts w:ascii="Cambria" w:eastAsia="SimSun" w:hAnsi="Cambria" w:cs="Times New Roman"/>
          <w:i/>
          <w:kern w:val="0"/>
          <w:sz w:val="22"/>
          <w:szCs w:val="22"/>
          <w:lang w:eastAsia="ru-RU"/>
          <w14:ligatures w14:val="none"/>
        </w:rPr>
        <w:t>Роман КІРІН</w:t>
      </w:r>
    </w:p>
    <w:p w14:paraId="2501499B" w14:textId="6666846F" w:rsidR="000D65B7" w:rsidRPr="00C92D25" w:rsidRDefault="000D65B7" w:rsidP="00C92D25">
      <w:pPr>
        <w:widowControl w:val="0"/>
        <w:tabs>
          <w:tab w:val="right" w:leader="dot" w:pos="9072"/>
        </w:tabs>
        <w:spacing w:line="230" w:lineRule="exact"/>
        <w:jc w:val="both"/>
        <w:rPr>
          <w:rFonts w:ascii="Cambria" w:eastAsia="SimSun" w:hAnsi="Cambria" w:cs="Times New Roman"/>
          <w:b/>
          <w:kern w:val="0"/>
          <w:sz w:val="22"/>
          <w:szCs w:val="22"/>
          <w:lang w:eastAsia="ru-RU"/>
          <w14:ligatures w14:val="none"/>
        </w:rPr>
      </w:pPr>
      <w:r w:rsidRPr="00C92D25">
        <w:rPr>
          <w:rFonts w:ascii="Cambria" w:eastAsia="SimSun" w:hAnsi="Cambria" w:cs="Times New Roman"/>
          <w:b/>
          <w:kern w:val="0"/>
          <w:sz w:val="22"/>
          <w:szCs w:val="22"/>
          <w:lang w:eastAsia="ru-RU"/>
          <w14:ligatures w14:val="none"/>
        </w:rPr>
        <w:t>ПРЕДМЕТ СМАРТ-СІТІ ПРАВА</w:t>
      </w:r>
      <w:r w:rsidR="004D2196" w:rsidRPr="00C92D25">
        <w:rPr>
          <w:rFonts w:ascii="Cambria" w:eastAsia="SimSun" w:hAnsi="Cambria" w:cs="Times New Roman"/>
          <w:b/>
          <w:kern w:val="0"/>
          <w:sz w:val="22"/>
          <w:szCs w:val="22"/>
          <w:lang w:eastAsia="ru-RU"/>
          <w14:ligatures w14:val="none"/>
        </w:rPr>
        <w:tab/>
        <w:t>66</w:t>
      </w:r>
    </w:p>
    <w:p w14:paraId="3D717987" w14:textId="77777777" w:rsidR="000D65B7" w:rsidRPr="00C92D25" w:rsidRDefault="000D65B7" w:rsidP="00C92D25">
      <w:pPr>
        <w:widowControl w:val="0"/>
        <w:tabs>
          <w:tab w:val="right" w:leader="dot" w:pos="9072"/>
        </w:tabs>
        <w:spacing w:line="230" w:lineRule="exact"/>
        <w:jc w:val="both"/>
        <w:rPr>
          <w:rFonts w:ascii="Cambria" w:eastAsia="Times New Roman" w:hAnsi="Cambria" w:cs="Times New Roman"/>
          <w:b/>
          <w:caps/>
          <w:color w:val="000000"/>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 xml:space="preserve">Людмила КІРІНА, Георгій </w:t>
      </w:r>
      <w:r w:rsidRPr="00C92D25">
        <w:rPr>
          <w:rFonts w:ascii="Cambria" w:eastAsia="Times New Roman" w:hAnsi="Cambria" w:cs="Times New Roman"/>
          <w:i/>
          <w:caps/>
          <w:color w:val="000000"/>
          <w:kern w:val="0"/>
          <w:sz w:val="22"/>
          <w:szCs w:val="22"/>
          <w:lang w:eastAsia="ru-RU"/>
          <w14:ligatures w14:val="none"/>
        </w:rPr>
        <w:t>Олейніков</w:t>
      </w:r>
      <w:r w:rsidRPr="00C92D25">
        <w:rPr>
          <w:rFonts w:ascii="Cambria" w:eastAsia="Times New Roman" w:hAnsi="Cambria" w:cs="Times New Roman"/>
          <w:b/>
          <w:caps/>
          <w:color w:val="000000"/>
          <w:kern w:val="0"/>
          <w:sz w:val="22"/>
          <w:szCs w:val="22"/>
          <w:lang w:eastAsia="ru-RU"/>
          <w14:ligatures w14:val="none"/>
        </w:rPr>
        <w:t xml:space="preserve"> </w:t>
      </w:r>
    </w:p>
    <w:p w14:paraId="45500F0D" w14:textId="77777777" w:rsidR="000D65B7" w:rsidRPr="00C92D25" w:rsidRDefault="000D65B7" w:rsidP="00C92D25">
      <w:pPr>
        <w:widowControl w:val="0"/>
        <w:tabs>
          <w:tab w:val="right" w:leader="dot" w:pos="9072"/>
        </w:tabs>
        <w:spacing w:line="230" w:lineRule="exact"/>
        <w:jc w:val="both"/>
        <w:rPr>
          <w:rFonts w:ascii="Cambria" w:eastAsia="Times New Roman" w:hAnsi="Cambria" w:cs="Times New Roman"/>
          <w:b/>
          <w:caps/>
          <w:color w:val="000000"/>
          <w:kern w:val="0"/>
          <w:sz w:val="22"/>
          <w:szCs w:val="22"/>
          <w:lang w:eastAsia="ru-RU"/>
          <w14:ligatures w14:val="none"/>
        </w:rPr>
      </w:pPr>
      <w:r w:rsidRPr="00C92D25">
        <w:rPr>
          <w:rFonts w:ascii="Cambria" w:eastAsia="Times New Roman" w:hAnsi="Cambria" w:cs="Times New Roman"/>
          <w:b/>
          <w:caps/>
          <w:color w:val="000000"/>
          <w:kern w:val="0"/>
          <w:sz w:val="22"/>
          <w:szCs w:val="22"/>
          <w:lang w:eastAsia="ru-RU"/>
          <w14:ligatures w14:val="none"/>
        </w:rPr>
        <w:t>цифровА трансформаціЯ у сфері медичних послуГ:</w:t>
      </w:r>
    </w:p>
    <w:p w14:paraId="2B5E4BDA" w14:textId="4828A0EA" w:rsidR="000D65B7" w:rsidRPr="00C92D25" w:rsidRDefault="000D65B7" w:rsidP="00C92D25">
      <w:pPr>
        <w:widowControl w:val="0"/>
        <w:tabs>
          <w:tab w:val="right" w:leader="dot" w:pos="9072"/>
        </w:tabs>
        <w:spacing w:line="230" w:lineRule="exact"/>
        <w:jc w:val="both"/>
        <w:rPr>
          <w:rFonts w:ascii="Cambria" w:eastAsia="Times New Roman" w:hAnsi="Cambria" w:cs="Times New Roman"/>
          <w:b/>
          <w:caps/>
          <w:color w:val="000000"/>
          <w:kern w:val="0"/>
          <w:sz w:val="22"/>
          <w:szCs w:val="22"/>
          <w:lang w:eastAsia="ru-RU"/>
          <w14:ligatures w14:val="none"/>
        </w:rPr>
      </w:pPr>
      <w:r w:rsidRPr="00C92D25">
        <w:rPr>
          <w:rFonts w:ascii="Cambria" w:eastAsia="Times New Roman" w:hAnsi="Cambria" w:cs="Times New Roman"/>
          <w:b/>
          <w:caps/>
          <w:color w:val="000000"/>
          <w:kern w:val="0"/>
          <w:sz w:val="22"/>
          <w:szCs w:val="22"/>
          <w:lang w:eastAsia="ru-RU"/>
          <w14:ligatures w14:val="none"/>
        </w:rPr>
        <w:t>ПРАВОВІ АСПЕКТИ</w:t>
      </w:r>
      <w:r w:rsidR="004D2196" w:rsidRPr="00C92D25">
        <w:rPr>
          <w:rFonts w:ascii="Cambria" w:eastAsia="Times New Roman" w:hAnsi="Cambria" w:cs="Times New Roman"/>
          <w:b/>
          <w:caps/>
          <w:color w:val="000000"/>
          <w:kern w:val="0"/>
          <w:sz w:val="22"/>
          <w:szCs w:val="22"/>
          <w:lang w:eastAsia="ru-RU"/>
          <w14:ligatures w14:val="none"/>
        </w:rPr>
        <w:tab/>
        <w:t>68</w:t>
      </w:r>
    </w:p>
    <w:p w14:paraId="3E6990A3" w14:textId="77777777" w:rsidR="004D2196" w:rsidRPr="00C92D25" w:rsidRDefault="004D2196" w:rsidP="00C92D25">
      <w:pPr>
        <w:spacing w:line="230" w:lineRule="exact"/>
        <w:rPr>
          <w:rFonts w:ascii="Cambria" w:eastAsia="Times New Roman" w:hAnsi="Cambria" w:cs="Times New Roman"/>
          <w:b/>
          <w:color w:val="000000"/>
          <w:kern w:val="0"/>
          <w:sz w:val="22"/>
          <w:szCs w:val="22"/>
          <w:lang w:eastAsia="ru-RU"/>
          <w14:ligatures w14:val="none"/>
        </w:rPr>
      </w:pPr>
      <w:r w:rsidRPr="00C92D25">
        <w:rPr>
          <w:rFonts w:ascii="Cambria" w:eastAsia="Calibri" w:hAnsi="Cambria" w:cs="Times New Roman"/>
          <w:i/>
          <w:kern w:val="0"/>
          <w:sz w:val="22"/>
          <w:szCs w:val="22"/>
          <w14:ligatures w14:val="none"/>
        </w:rPr>
        <w:t>Анастасія КЛИМЕНКО, Аліна БІЛЕКА</w:t>
      </w:r>
    </w:p>
    <w:p w14:paraId="6F540F96" w14:textId="77777777" w:rsidR="004D2196" w:rsidRPr="00C92D25" w:rsidRDefault="004D2196" w:rsidP="00C92D25">
      <w:pPr>
        <w:spacing w:line="230" w:lineRule="exact"/>
        <w:rPr>
          <w:rFonts w:ascii="Cambria" w:eastAsia="Calibri" w:hAnsi="Cambria" w:cs="Times New Roman"/>
          <w:b/>
          <w:kern w:val="0"/>
          <w:sz w:val="22"/>
          <w:szCs w:val="22"/>
          <w:lang w:val="ru-RU"/>
          <w14:ligatures w14:val="none"/>
        </w:rPr>
      </w:pPr>
      <w:r w:rsidRPr="00C92D25">
        <w:rPr>
          <w:rFonts w:ascii="Cambria" w:eastAsia="Calibri" w:hAnsi="Cambria" w:cs="Times New Roman"/>
          <w:b/>
          <w:kern w:val="0"/>
          <w:sz w:val="22"/>
          <w:szCs w:val="22"/>
          <w14:ligatures w14:val="none"/>
        </w:rPr>
        <w:t xml:space="preserve">ДЕРЖАВНЕ ТА ГРОМАДСЬКЕ УПРАВЛІННЯ ЗЕМЕЛЬНИМИ РЕСУРСАМИ </w:t>
      </w:r>
    </w:p>
    <w:p w14:paraId="06E6D4D2" w14:textId="0BA8E27A" w:rsidR="004D2196" w:rsidRPr="00C92D25" w:rsidRDefault="004D2196"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В УКРАЇНІ: ПОРІВНЯЛЬНО-ПРАВОВИЙ АСПЕКТ</w:t>
      </w:r>
      <w:r w:rsidRPr="00C92D25">
        <w:rPr>
          <w:rFonts w:ascii="Cambria" w:eastAsia="Calibri" w:hAnsi="Cambria" w:cs="Times New Roman"/>
          <w:b/>
          <w:kern w:val="0"/>
          <w:sz w:val="22"/>
          <w:szCs w:val="22"/>
          <w14:ligatures w14:val="none"/>
        </w:rPr>
        <w:tab/>
        <w:t>70</w:t>
      </w:r>
    </w:p>
    <w:p w14:paraId="5B90B3C6"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Анастасія КЛИМЕНКО, Діана КОТЛЯР</w:t>
      </w:r>
    </w:p>
    <w:p w14:paraId="69050BD4" w14:textId="77777777" w:rsidR="004D2196"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НАЙМАСШТАБНІШІ ВОЄННІ ЗЛОЧИНИ ПІД ЧАС </w:t>
      </w:r>
    </w:p>
    <w:p w14:paraId="594D9B01" w14:textId="373055AB" w:rsidR="000D65B7"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РОСІЙСЬКО-УКРАЇНСЬКОЇ ВІЙНИ</w:t>
      </w:r>
      <w:r w:rsidR="004D2196" w:rsidRPr="00C92D25">
        <w:rPr>
          <w:rFonts w:ascii="Cambria" w:eastAsia="Calibri" w:hAnsi="Cambria" w:cs="Times New Roman"/>
          <w:b/>
          <w:kern w:val="0"/>
          <w:sz w:val="22"/>
          <w:szCs w:val="22"/>
          <w14:ligatures w14:val="none"/>
        </w:rPr>
        <w:tab/>
        <w:t>73</w:t>
      </w:r>
    </w:p>
    <w:p w14:paraId="0612018E" w14:textId="77777777" w:rsidR="00403A9F" w:rsidRPr="00C92D25" w:rsidRDefault="00403A9F" w:rsidP="00C92D25">
      <w:pPr>
        <w:spacing w:line="230" w:lineRule="exact"/>
        <w:rPr>
          <w:rFonts w:ascii="Cambria" w:eastAsia="Calibri" w:hAnsi="Cambria" w:cs="Times New Roman"/>
          <w:b/>
          <w:kern w:val="0"/>
          <w:sz w:val="22"/>
          <w:szCs w:val="22"/>
          <w14:ligatures w14:val="none"/>
        </w:rPr>
      </w:pPr>
      <w:proofErr w:type="spellStart"/>
      <w:r w:rsidRPr="00C92D25">
        <w:rPr>
          <w:rFonts w:ascii="Cambria" w:eastAsia="Calibri" w:hAnsi="Cambria" w:cs="Times New Roman"/>
          <w:i/>
          <w:iCs/>
          <w:kern w:val="0"/>
          <w:sz w:val="22"/>
          <w:szCs w:val="22"/>
          <w14:ligatures w14:val="none"/>
        </w:rPr>
        <w:t>Єлєна</w:t>
      </w:r>
      <w:proofErr w:type="spellEnd"/>
      <w:r w:rsidRPr="00C92D25">
        <w:rPr>
          <w:rFonts w:ascii="Cambria" w:eastAsia="Calibri" w:hAnsi="Cambria" w:cs="Times New Roman"/>
          <w:i/>
          <w:iCs/>
          <w:kern w:val="0"/>
          <w:sz w:val="22"/>
          <w:szCs w:val="22"/>
          <w14:ligatures w14:val="none"/>
        </w:rPr>
        <w:t xml:space="preserve"> КОБИЛКА, </w:t>
      </w:r>
      <w:r w:rsidRPr="00C92D25">
        <w:rPr>
          <w:rFonts w:ascii="Cambria" w:eastAsia="Calibri" w:hAnsi="Cambria" w:cs="Times New Roman"/>
          <w:i/>
          <w:kern w:val="0"/>
          <w:sz w:val="22"/>
          <w:szCs w:val="22"/>
          <w14:ligatures w14:val="none"/>
        </w:rPr>
        <w:t>Аліна БІЛЕКА</w:t>
      </w:r>
    </w:p>
    <w:p w14:paraId="7BD26924" w14:textId="77777777" w:rsidR="00403A9F" w:rsidRPr="00C92D25" w:rsidRDefault="00403A9F" w:rsidP="00C92D25">
      <w:pPr>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 xml:space="preserve">ПРОБЛЕМИ НОРМАТИВНО-ПРАВОВОГО РЕГУЛЮВАННЯ ПОРЯДКУ </w:t>
      </w:r>
    </w:p>
    <w:p w14:paraId="4B441382" w14:textId="7E17D0B2" w:rsidR="00403A9F" w:rsidRPr="00C92D25" w:rsidRDefault="00403A9F"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ВЕДЕННЯ ЗЕМЕЛЬНО-КАДАСТРОВОЇ ДОКУМЕНТАЦІЇ В УКРАЇНІ</w:t>
      </w:r>
      <w:r w:rsidRPr="00C92D25">
        <w:rPr>
          <w:rFonts w:ascii="Cambria" w:eastAsia="Calibri" w:hAnsi="Cambria" w:cs="Times New Roman"/>
          <w:b/>
          <w:bCs/>
          <w:kern w:val="0"/>
          <w:sz w:val="22"/>
          <w:szCs w:val="22"/>
          <w14:ligatures w14:val="none"/>
        </w:rPr>
        <w:tab/>
        <w:t>76</w:t>
      </w:r>
    </w:p>
    <w:p w14:paraId="11405AAB" w14:textId="77777777" w:rsidR="000D65B7" w:rsidRPr="00C92D25" w:rsidRDefault="000D65B7" w:rsidP="00C92D25">
      <w:pPr>
        <w:tabs>
          <w:tab w:val="right" w:leader="dot" w:pos="9072"/>
        </w:tabs>
        <w:spacing w:line="230" w:lineRule="exact"/>
        <w:jc w:val="both"/>
        <w:rPr>
          <w:rFonts w:ascii="Cambria" w:eastAsia="Calibri" w:hAnsi="Cambria" w:cs="Times New Roman"/>
          <w:i/>
          <w:iCs/>
          <w:kern w:val="0"/>
          <w:sz w:val="22"/>
          <w:szCs w:val="22"/>
          <w14:ligatures w14:val="none"/>
        </w:rPr>
      </w:pPr>
      <w:proofErr w:type="spellStart"/>
      <w:r w:rsidRPr="00C92D25">
        <w:rPr>
          <w:rFonts w:ascii="Cambria" w:eastAsia="Calibri" w:hAnsi="Cambria" w:cs="Times New Roman"/>
          <w:i/>
          <w:iCs/>
          <w:kern w:val="0"/>
          <w:sz w:val="22"/>
          <w:szCs w:val="22"/>
          <w14:ligatures w14:val="none"/>
        </w:rPr>
        <w:t>Єлєна</w:t>
      </w:r>
      <w:proofErr w:type="spellEnd"/>
      <w:r w:rsidRPr="00C92D25">
        <w:rPr>
          <w:rFonts w:ascii="Cambria" w:eastAsia="Calibri" w:hAnsi="Cambria" w:cs="Times New Roman"/>
          <w:i/>
          <w:iCs/>
          <w:kern w:val="0"/>
          <w:sz w:val="22"/>
          <w:szCs w:val="22"/>
          <w14:ligatures w14:val="none"/>
        </w:rPr>
        <w:t xml:space="preserve"> КОБИЛКА, Діана КОТЛЯР</w:t>
      </w:r>
    </w:p>
    <w:p w14:paraId="6CE31BC6" w14:textId="3FB52C95" w:rsidR="000D65B7" w:rsidRPr="00C92D25" w:rsidRDefault="000D65B7" w:rsidP="00C92D25">
      <w:pPr>
        <w:tabs>
          <w:tab w:val="right" w:leader="dot" w:pos="9072"/>
        </w:tabs>
        <w:spacing w:line="230" w:lineRule="exact"/>
        <w:jc w:val="both"/>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КРИМІНАЛЬНА ВІДПОВІДАЛЬНІСТЬ ЗА КОЛАБОРАЦІЙНУ ДІЯЛЬНІСТЬ</w:t>
      </w:r>
      <w:r w:rsidR="00CD455B" w:rsidRPr="00C92D25">
        <w:rPr>
          <w:rFonts w:ascii="Cambria" w:eastAsia="Calibri" w:hAnsi="Cambria" w:cs="Times New Roman"/>
          <w:b/>
          <w:bCs/>
          <w:kern w:val="0"/>
          <w:sz w:val="22"/>
          <w:szCs w:val="22"/>
          <w14:ligatures w14:val="none"/>
        </w:rPr>
        <w:tab/>
        <w:t>77</w:t>
      </w:r>
    </w:p>
    <w:p w14:paraId="72F3AC72" w14:textId="77777777" w:rsidR="00CD455B" w:rsidRPr="00C92D25" w:rsidRDefault="00CD455B" w:rsidP="00C92D25">
      <w:pPr>
        <w:pStyle w:val="a3"/>
        <w:spacing w:before="0" w:beforeAutospacing="0" w:after="0" w:afterAutospacing="0" w:line="230" w:lineRule="exact"/>
        <w:jc w:val="both"/>
        <w:rPr>
          <w:rFonts w:ascii="Cambria" w:eastAsia="Calibri" w:hAnsi="Cambria"/>
          <w:b/>
          <w:bCs/>
          <w:sz w:val="22"/>
          <w:szCs w:val="22"/>
        </w:rPr>
      </w:pPr>
      <w:r w:rsidRPr="00C92D25">
        <w:rPr>
          <w:rFonts w:ascii="Cambria" w:hAnsi="Cambria"/>
          <w:bCs/>
          <w:i/>
          <w:sz w:val="22"/>
          <w:szCs w:val="22"/>
        </w:rPr>
        <w:t>Олексій КОЗОВИЙ, Аліна БІЛЕКА</w:t>
      </w:r>
    </w:p>
    <w:p w14:paraId="2DB7223E" w14:textId="77777777" w:rsidR="00211B6C" w:rsidRDefault="00CD455B" w:rsidP="00C92D25">
      <w:pPr>
        <w:pStyle w:val="a3"/>
        <w:spacing w:before="0" w:beforeAutospacing="0" w:after="0" w:afterAutospacing="0" w:line="230" w:lineRule="exact"/>
        <w:rPr>
          <w:rFonts w:ascii="Cambria" w:hAnsi="Cambria"/>
          <w:b/>
          <w:bCs/>
          <w:sz w:val="22"/>
          <w:szCs w:val="22"/>
        </w:rPr>
      </w:pPr>
      <w:r w:rsidRPr="00C92D25">
        <w:rPr>
          <w:rFonts w:ascii="Cambria" w:hAnsi="Cambria"/>
          <w:b/>
          <w:bCs/>
          <w:sz w:val="22"/>
          <w:szCs w:val="22"/>
        </w:rPr>
        <w:t>ЮРИДИЧНЕ ЗНАЧЕННЯ ВСТАНОВЛЕННЯ ПРІОРИТЕТІВ ВИКОРИСТ</w:t>
      </w:r>
      <w:r w:rsidR="00211B6C">
        <w:rPr>
          <w:rFonts w:ascii="Cambria" w:hAnsi="Cambria"/>
          <w:b/>
          <w:bCs/>
          <w:sz w:val="22"/>
          <w:szCs w:val="22"/>
        </w:rPr>
        <w:t xml:space="preserve">АННЯ </w:t>
      </w:r>
    </w:p>
    <w:p w14:paraId="1AC1E518" w14:textId="736B7259" w:rsidR="00CD455B" w:rsidRPr="00C92D25" w:rsidRDefault="00CD455B" w:rsidP="00211B6C">
      <w:pPr>
        <w:pStyle w:val="a3"/>
        <w:tabs>
          <w:tab w:val="right" w:leader="dot" w:pos="9072"/>
        </w:tabs>
        <w:spacing w:before="0" w:beforeAutospacing="0" w:after="0" w:afterAutospacing="0" w:line="230" w:lineRule="exact"/>
        <w:rPr>
          <w:rFonts w:ascii="Cambria" w:hAnsi="Cambria"/>
          <w:b/>
          <w:bCs/>
          <w:sz w:val="22"/>
          <w:szCs w:val="22"/>
        </w:rPr>
      </w:pPr>
      <w:r w:rsidRPr="00C92D25">
        <w:rPr>
          <w:rFonts w:ascii="Cambria" w:hAnsi="Cambria"/>
          <w:b/>
          <w:bCs/>
          <w:sz w:val="22"/>
          <w:szCs w:val="22"/>
        </w:rPr>
        <w:t xml:space="preserve">ОКРЕМИХ ПРИРОДНИХ ОБ’ЄКТІВ ТА ЗАСОБИ ЇХ ПРАВОВОГО </w:t>
      </w:r>
      <w:r w:rsidR="00211B6C">
        <w:rPr>
          <w:rFonts w:ascii="Cambria" w:hAnsi="Cambria"/>
          <w:b/>
          <w:bCs/>
          <w:sz w:val="22"/>
          <w:szCs w:val="22"/>
        </w:rPr>
        <w:t xml:space="preserve"> </w:t>
      </w:r>
      <w:r w:rsidRPr="00C92D25">
        <w:rPr>
          <w:rFonts w:ascii="Cambria" w:hAnsi="Cambria"/>
          <w:b/>
          <w:bCs/>
          <w:sz w:val="22"/>
          <w:szCs w:val="22"/>
        </w:rPr>
        <w:t>ЗАБЕЗПЕЧЕННЯ</w:t>
      </w:r>
      <w:r w:rsidR="00211B6C">
        <w:rPr>
          <w:rFonts w:ascii="Cambria" w:hAnsi="Cambria"/>
          <w:b/>
          <w:bCs/>
          <w:sz w:val="22"/>
          <w:szCs w:val="22"/>
        </w:rPr>
        <w:tab/>
      </w:r>
      <w:r w:rsidRPr="00C92D25">
        <w:rPr>
          <w:rFonts w:ascii="Cambria" w:hAnsi="Cambria"/>
          <w:b/>
          <w:bCs/>
          <w:sz w:val="22"/>
          <w:szCs w:val="22"/>
        </w:rPr>
        <w:t>79</w:t>
      </w:r>
    </w:p>
    <w:p w14:paraId="26B74CF5" w14:textId="77777777" w:rsidR="00CD455B" w:rsidRPr="00C92D25" w:rsidRDefault="00CD455B" w:rsidP="00C92D25">
      <w:pPr>
        <w:spacing w:line="230" w:lineRule="exact"/>
        <w:rPr>
          <w:rFonts w:ascii="Cambria" w:hAnsi="Cambria"/>
          <w:b/>
          <w:bCs/>
          <w:sz w:val="22"/>
          <w:szCs w:val="22"/>
        </w:rPr>
      </w:pPr>
      <w:r w:rsidRPr="00C92D25">
        <w:rPr>
          <w:rFonts w:ascii="Cambria" w:eastAsia="Calibri" w:hAnsi="Cambria" w:cs="Times New Roman"/>
          <w:i/>
          <w:kern w:val="0"/>
          <w:sz w:val="22"/>
          <w:szCs w:val="22"/>
          <w14:ligatures w14:val="none"/>
        </w:rPr>
        <w:t>Лілія КОЛОМІЄЦЬ, Аліна БІЛЕКА</w:t>
      </w:r>
    </w:p>
    <w:p w14:paraId="6110110B" w14:textId="77777777" w:rsidR="00CD455B" w:rsidRPr="00C92D25" w:rsidRDefault="00CD455B" w:rsidP="00C92D25">
      <w:pPr>
        <w:spacing w:line="230" w:lineRule="exact"/>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 xml:space="preserve">ПІДСТАВИ ЗМІНИ ТА ПРИПИНЕННЯ ПРАВА ВЛАСНОСТІ </w:t>
      </w:r>
    </w:p>
    <w:p w14:paraId="488613D5" w14:textId="27C2036D" w:rsidR="00CD455B" w:rsidRPr="00C92D25" w:rsidRDefault="00CD455B" w:rsidP="00C92D25">
      <w:pPr>
        <w:tabs>
          <w:tab w:val="right" w:leader="dot" w:pos="9072"/>
        </w:tabs>
        <w:spacing w:line="230" w:lineRule="exact"/>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НА ПРИРОДНІ ОБ'ЄКТИ</w:t>
      </w:r>
      <w:r w:rsidRPr="00C92D25">
        <w:rPr>
          <w:rFonts w:ascii="Cambria" w:eastAsia="Times New Roman" w:hAnsi="Cambria" w:cs="Times New Roman"/>
          <w:b/>
          <w:bCs/>
          <w:color w:val="000000"/>
          <w:kern w:val="0"/>
          <w:sz w:val="22"/>
          <w:szCs w:val="22"/>
          <w:lang w:eastAsia="ru-RU"/>
          <w14:ligatures w14:val="none"/>
        </w:rPr>
        <w:tab/>
        <w:t>81</w:t>
      </w:r>
    </w:p>
    <w:p w14:paraId="5FAD69F9" w14:textId="77777777" w:rsidR="000D65B7" w:rsidRPr="00C92D25" w:rsidRDefault="000D65B7" w:rsidP="00C92D25">
      <w:pPr>
        <w:tabs>
          <w:tab w:val="right" w:leader="dot" w:pos="9072"/>
        </w:tabs>
        <w:spacing w:line="230" w:lineRule="exact"/>
        <w:jc w:val="both"/>
        <w:rPr>
          <w:rFonts w:ascii="Cambria" w:eastAsia="Times New Roman" w:hAnsi="Cambria" w:cs="Times New Roman"/>
          <w:i/>
          <w:iCs/>
          <w:color w:val="000000"/>
          <w:kern w:val="0"/>
          <w:sz w:val="22"/>
          <w:szCs w:val="22"/>
          <w:lang w:eastAsia="ru-RU"/>
          <w14:ligatures w14:val="none"/>
        </w:rPr>
      </w:pPr>
      <w:r w:rsidRPr="00C92D25">
        <w:rPr>
          <w:rFonts w:ascii="Cambria" w:eastAsia="Times New Roman" w:hAnsi="Cambria" w:cs="Times New Roman"/>
          <w:i/>
          <w:iCs/>
          <w:color w:val="000000"/>
          <w:kern w:val="0"/>
          <w:sz w:val="22"/>
          <w:szCs w:val="22"/>
          <w:lang w:eastAsia="ru-RU"/>
          <w14:ligatures w14:val="none"/>
        </w:rPr>
        <w:t xml:space="preserve">Лілія КOЛOМІЄЦЬ, </w:t>
      </w:r>
      <w:proofErr w:type="spellStart"/>
      <w:r w:rsidRPr="00C92D25">
        <w:rPr>
          <w:rFonts w:ascii="Cambria" w:eastAsia="Times New Roman" w:hAnsi="Cambria" w:cs="Times New Roman"/>
          <w:i/>
          <w:iCs/>
          <w:color w:val="000000"/>
          <w:kern w:val="0"/>
          <w:sz w:val="22"/>
          <w:szCs w:val="22"/>
          <w:lang w:eastAsia="ru-RU"/>
          <w14:ligatures w14:val="none"/>
        </w:rPr>
        <w:t>Oльгa</w:t>
      </w:r>
      <w:proofErr w:type="spellEnd"/>
      <w:r w:rsidRPr="00C92D25">
        <w:rPr>
          <w:rFonts w:ascii="Cambria" w:eastAsia="Times New Roman" w:hAnsi="Cambria" w:cs="Times New Roman"/>
          <w:i/>
          <w:iCs/>
          <w:color w:val="000000"/>
          <w:kern w:val="0"/>
          <w:sz w:val="22"/>
          <w:szCs w:val="22"/>
          <w:lang w:eastAsia="ru-RU"/>
          <w14:ligatures w14:val="none"/>
        </w:rPr>
        <w:t xml:space="preserve"> ДУЛГЕРOВA</w:t>
      </w:r>
    </w:p>
    <w:p w14:paraId="590A2CE3" w14:textId="77777777" w:rsidR="00CD455B" w:rsidRPr="00C92D25" w:rsidRDefault="000D65B7" w:rsidP="00C92D25">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ПРИЗУПИНЕННЯ ДІЇ ТРУД</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В</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Г</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 xml:space="preserve"> Д</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Г</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В</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РУ В УМ</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В</w:t>
      </w:r>
      <w:r w:rsidRPr="00C92D25">
        <w:rPr>
          <w:rFonts w:ascii="Cambria" w:eastAsia="Calibri" w:hAnsi="Cambria" w:cs="Times New Roman"/>
          <w:b/>
          <w:kern w:val="0"/>
          <w:sz w:val="22"/>
          <w:szCs w:val="22"/>
          <w:lang w:val="ru-RU"/>
          <w14:ligatures w14:val="none"/>
        </w:rPr>
        <w:t>A</w:t>
      </w:r>
      <w:r w:rsidRPr="00C92D25">
        <w:rPr>
          <w:rFonts w:ascii="Cambria" w:eastAsia="Calibri" w:hAnsi="Cambria" w:cs="Times New Roman"/>
          <w:b/>
          <w:kern w:val="0"/>
          <w:sz w:val="22"/>
          <w:szCs w:val="22"/>
          <w14:ligatures w14:val="none"/>
        </w:rPr>
        <w:t xml:space="preserve">Х </w:t>
      </w:r>
    </w:p>
    <w:p w14:paraId="1AC756A4" w14:textId="25CFFF4F" w:rsidR="000D65B7" w:rsidRPr="00C92D25" w:rsidRDefault="000D65B7" w:rsidP="00C92D25">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В</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ЄНН</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Г</w:t>
      </w:r>
      <w:r w:rsidRPr="00C92D25">
        <w:rPr>
          <w:rFonts w:ascii="Cambria" w:eastAsia="Calibri" w:hAnsi="Cambria" w:cs="Times New Roman"/>
          <w:b/>
          <w:kern w:val="0"/>
          <w:sz w:val="22"/>
          <w:szCs w:val="22"/>
          <w:lang w:val="ru-RU"/>
          <w14:ligatures w14:val="none"/>
        </w:rPr>
        <w:t>O</w:t>
      </w:r>
      <w:r w:rsidRPr="00C92D25">
        <w:rPr>
          <w:rFonts w:ascii="Cambria" w:eastAsia="Calibri" w:hAnsi="Cambria" w:cs="Times New Roman"/>
          <w:b/>
          <w:kern w:val="0"/>
          <w:sz w:val="22"/>
          <w:szCs w:val="22"/>
          <w14:ligatures w14:val="none"/>
        </w:rPr>
        <w:t xml:space="preserve"> СТ</w:t>
      </w:r>
      <w:r w:rsidRPr="00C92D25">
        <w:rPr>
          <w:rFonts w:ascii="Cambria" w:eastAsia="Calibri" w:hAnsi="Cambria" w:cs="Times New Roman"/>
          <w:b/>
          <w:kern w:val="0"/>
          <w:sz w:val="22"/>
          <w:szCs w:val="22"/>
          <w:lang w:val="ru-RU"/>
          <w14:ligatures w14:val="none"/>
        </w:rPr>
        <w:t>A</w:t>
      </w:r>
      <w:r w:rsidRPr="00C92D25">
        <w:rPr>
          <w:rFonts w:ascii="Cambria" w:eastAsia="Calibri" w:hAnsi="Cambria" w:cs="Times New Roman"/>
          <w:b/>
          <w:kern w:val="0"/>
          <w:sz w:val="22"/>
          <w:szCs w:val="22"/>
          <w14:ligatures w14:val="none"/>
        </w:rPr>
        <w:t>НУ</w:t>
      </w:r>
      <w:r w:rsidR="00CD455B" w:rsidRPr="00C92D25">
        <w:rPr>
          <w:rFonts w:ascii="Cambria" w:eastAsia="Calibri" w:hAnsi="Cambria" w:cs="Times New Roman"/>
          <w:b/>
          <w:kern w:val="0"/>
          <w:sz w:val="22"/>
          <w:szCs w:val="22"/>
          <w14:ligatures w14:val="none"/>
        </w:rPr>
        <w:tab/>
        <w:t>83</w:t>
      </w:r>
    </w:p>
    <w:p w14:paraId="6C539B9B" w14:textId="77777777" w:rsidR="000D65B7" w:rsidRPr="00C92D25" w:rsidRDefault="000D65B7" w:rsidP="00C92D25">
      <w:pPr>
        <w:tabs>
          <w:tab w:val="right" w:leader="dot" w:pos="9072"/>
        </w:tabs>
        <w:spacing w:line="230" w:lineRule="exact"/>
        <w:jc w:val="both"/>
        <w:rPr>
          <w:rFonts w:ascii="Cambria" w:eastAsia="Times New Roman" w:hAnsi="Cambria" w:cs="Times New Roman"/>
          <w:i/>
          <w:iCs/>
          <w:color w:val="000000"/>
          <w:kern w:val="0"/>
          <w:sz w:val="22"/>
          <w:szCs w:val="22"/>
          <w:lang w:eastAsia="ru-RU"/>
          <w14:ligatures w14:val="none"/>
        </w:rPr>
      </w:pPr>
      <w:r w:rsidRPr="00C92D25">
        <w:rPr>
          <w:rFonts w:ascii="Cambria" w:eastAsia="Times New Roman" w:hAnsi="Cambria" w:cs="Times New Roman"/>
          <w:i/>
          <w:iCs/>
          <w:color w:val="000000"/>
          <w:kern w:val="0"/>
          <w:sz w:val="22"/>
          <w:szCs w:val="22"/>
          <w:lang w:eastAsia="ru-RU"/>
          <w14:ligatures w14:val="none"/>
        </w:rPr>
        <w:t>Лілія КОЛОМІЄЦЬ, Діана КОТЛЯР</w:t>
      </w:r>
    </w:p>
    <w:p w14:paraId="5E8574D4" w14:textId="7FA32DD0" w:rsidR="000D65B7" w:rsidRPr="00C92D25" w:rsidRDefault="000D65B7" w:rsidP="00C92D25">
      <w:pPr>
        <w:tabs>
          <w:tab w:val="right" w:leader="dot" w:pos="9072"/>
        </w:tabs>
        <w:spacing w:line="230" w:lineRule="exact"/>
        <w:jc w:val="both"/>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ЮРИДИЧНА ВІДПОВІДАЛЬНІСТЬ ЗА ВІЙСЬКОВІ ПРАВОПОРУШЕННЯ</w:t>
      </w:r>
      <w:r w:rsidR="00CD455B" w:rsidRPr="00C92D25">
        <w:rPr>
          <w:rFonts w:ascii="Cambria" w:eastAsia="Times New Roman" w:hAnsi="Cambria" w:cs="Times New Roman"/>
          <w:b/>
          <w:bCs/>
          <w:color w:val="000000"/>
          <w:kern w:val="0"/>
          <w:sz w:val="22"/>
          <w:szCs w:val="22"/>
          <w:lang w:eastAsia="ru-RU"/>
          <w14:ligatures w14:val="none"/>
        </w:rPr>
        <w:tab/>
        <w:t>85</w:t>
      </w:r>
    </w:p>
    <w:p w14:paraId="40DFDC08" w14:textId="77777777" w:rsidR="000D65B7" w:rsidRPr="00C92D25" w:rsidRDefault="000D65B7" w:rsidP="00C92D25">
      <w:pPr>
        <w:tabs>
          <w:tab w:val="right" w:leader="dot" w:pos="9072"/>
        </w:tabs>
        <w:spacing w:line="230" w:lineRule="exact"/>
        <w:jc w:val="both"/>
        <w:rPr>
          <w:rFonts w:ascii="Cambria" w:eastAsia="Times New Roman" w:hAnsi="Cambria" w:cs="Times New Roman"/>
          <w:i/>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Віталій КОСТЕНКО, Сергій ЗАСУНЬКО</w:t>
      </w:r>
    </w:p>
    <w:p w14:paraId="322177CE" w14:textId="77777777" w:rsidR="00CD455B" w:rsidRPr="00C92D25" w:rsidRDefault="000D65B7" w:rsidP="00C92D25">
      <w:pPr>
        <w:tabs>
          <w:tab w:val="right" w:leader="dot" w:pos="9072"/>
        </w:tabs>
        <w:spacing w:line="230" w:lineRule="exact"/>
        <w:rPr>
          <w:rFonts w:ascii="Cambria" w:eastAsia="Times New Roman" w:hAnsi="Cambria" w:cs="Times New Roman"/>
          <w:b/>
          <w:bCs/>
          <w:kern w:val="0"/>
          <w:sz w:val="22"/>
          <w:szCs w:val="22"/>
          <w:lang w:eastAsia="ru-RU"/>
          <w14:ligatures w14:val="none"/>
        </w:rPr>
      </w:pPr>
      <w:r w:rsidRPr="00C92D25">
        <w:rPr>
          <w:rFonts w:ascii="Cambria" w:eastAsia="Times New Roman" w:hAnsi="Cambria" w:cs="Times New Roman"/>
          <w:b/>
          <w:bCs/>
          <w:kern w:val="0"/>
          <w:sz w:val="22"/>
          <w:szCs w:val="22"/>
          <w:lang w:eastAsia="ru-RU"/>
          <w14:ligatures w14:val="none"/>
        </w:rPr>
        <w:t xml:space="preserve">ПОЛІТИКО-ПРАВОВІ АСПЕКТИ РОЗВИТКУ ВОЛОНТЕРСЬКОГО РУХУ </w:t>
      </w:r>
    </w:p>
    <w:p w14:paraId="6708F1C6" w14:textId="7083A448" w:rsidR="000D65B7" w:rsidRPr="00C92D25" w:rsidRDefault="000D65B7" w:rsidP="00C92D25">
      <w:pPr>
        <w:tabs>
          <w:tab w:val="right" w:leader="dot" w:pos="9072"/>
        </w:tabs>
        <w:spacing w:line="230" w:lineRule="exact"/>
        <w:rPr>
          <w:rFonts w:ascii="Cambria" w:eastAsia="Times New Roman" w:hAnsi="Cambria" w:cs="Times New Roman"/>
          <w:b/>
          <w:bCs/>
          <w:kern w:val="0"/>
          <w:sz w:val="22"/>
          <w:szCs w:val="22"/>
          <w:lang w:eastAsia="ru-RU"/>
          <w14:ligatures w14:val="none"/>
        </w:rPr>
      </w:pPr>
      <w:r w:rsidRPr="00C92D25">
        <w:rPr>
          <w:rFonts w:ascii="Cambria" w:eastAsia="Times New Roman" w:hAnsi="Cambria" w:cs="Times New Roman"/>
          <w:b/>
          <w:bCs/>
          <w:kern w:val="0"/>
          <w:sz w:val="22"/>
          <w:szCs w:val="22"/>
          <w:lang w:eastAsia="ru-RU"/>
          <w14:ligatures w14:val="none"/>
        </w:rPr>
        <w:t>В СФЕРІ ЦИВІЛЬНОГО ЗАХИСТУ УКРАЇНИ В УМОВАХ ЄВРОПЕЙСЬКОЇ ІНТЕГРАЦІЇ</w:t>
      </w:r>
      <w:r w:rsidR="00CD455B" w:rsidRPr="00C92D25">
        <w:rPr>
          <w:rFonts w:ascii="Cambria" w:eastAsia="Times New Roman" w:hAnsi="Cambria" w:cs="Times New Roman"/>
          <w:b/>
          <w:bCs/>
          <w:kern w:val="0"/>
          <w:sz w:val="22"/>
          <w:szCs w:val="22"/>
          <w:lang w:eastAsia="ru-RU"/>
          <w14:ligatures w14:val="none"/>
        </w:rPr>
        <w:tab/>
        <w:t>88</w:t>
      </w:r>
      <w:r w:rsidR="00624D9F" w:rsidRPr="00C92D25">
        <w:rPr>
          <w:rFonts w:ascii="Cambria" w:eastAsia="Times New Roman" w:hAnsi="Cambria" w:cs="Times New Roman"/>
          <w:b/>
          <w:bCs/>
          <w:kern w:val="0"/>
          <w:sz w:val="22"/>
          <w:szCs w:val="22"/>
          <w:lang w:eastAsia="ru-RU"/>
          <w14:ligatures w14:val="none"/>
        </w:rPr>
        <w:t xml:space="preserve"> </w:t>
      </w:r>
    </w:p>
    <w:p w14:paraId="5D303516" w14:textId="77777777" w:rsidR="000D65B7" w:rsidRPr="00C92D25" w:rsidRDefault="000D65B7" w:rsidP="00C92D25">
      <w:pPr>
        <w:tabs>
          <w:tab w:val="right" w:leader="dot" w:pos="9072"/>
        </w:tabs>
        <w:spacing w:line="230" w:lineRule="exact"/>
        <w:jc w:val="both"/>
        <w:rPr>
          <w:rFonts w:ascii="Cambria" w:eastAsia="Calibri" w:hAnsi="Cambria" w:cs="Times New Roman"/>
          <w:i/>
          <w:iCs/>
          <w:kern w:val="0"/>
          <w:sz w:val="22"/>
          <w:szCs w:val="22"/>
          <w14:ligatures w14:val="none"/>
        </w:rPr>
      </w:pPr>
      <w:r w:rsidRPr="00C92D25">
        <w:rPr>
          <w:rFonts w:ascii="Cambria" w:eastAsia="Calibri" w:hAnsi="Cambria" w:cs="Times New Roman"/>
          <w:i/>
          <w:iCs/>
          <w:kern w:val="0"/>
          <w:sz w:val="22"/>
          <w:szCs w:val="22"/>
          <w14:ligatures w14:val="none"/>
        </w:rPr>
        <w:t>Діана КОТЛЯР</w:t>
      </w:r>
    </w:p>
    <w:p w14:paraId="2EE71C67" w14:textId="77777777" w:rsidR="00CD455B" w:rsidRPr="00C92D25" w:rsidRDefault="002336B4"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 xml:space="preserve">ОСОБЛИВОСТІ ДІЯЛЬНОСТІ </w:t>
      </w:r>
      <w:r w:rsidR="000D65B7" w:rsidRPr="00C92D25">
        <w:rPr>
          <w:rFonts w:ascii="Cambria" w:eastAsia="Calibri" w:hAnsi="Cambria" w:cs="Times New Roman"/>
          <w:b/>
          <w:bCs/>
          <w:kern w:val="0"/>
          <w:sz w:val="22"/>
          <w:szCs w:val="22"/>
          <w14:ligatures w14:val="none"/>
        </w:rPr>
        <w:t xml:space="preserve">ТА ВИКЛИКИ В РОБОТІ </w:t>
      </w:r>
    </w:p>
    <w:p w14:paraId="1D716602" w14:textId="733975EE" w:rsidR="000D65B7" w:rsidRPr="00C92D25" w:rsidRDefault="000D65B7"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АНТИКОРУПЦІЙНИХ ГРОМАДСЬКИХ ОРГАНІЗАЦІЙ</w:t>
      </w:r>
      <w:r w:rsidR="00CD455B" w:rsidRPr="00C92D25">
        <w:rPr>
          <w:rFonts w:ascii="Cambria" w:eastAsia="Calibri" w:hAnsi="Cambria" w:cs="Times New Roman"/>
          <w:b/>
          <w:bCs/>
          <w:kern w:val="0"/>
          <w:sz w:val="22"/>
          <w:szCs w:val="22"/>
          <w14:ligatures w14:val="none"/>
        </w:rPr>
        <w:tab/>
        <w:t>92</w:t>
      </w:r>
      <w:r w:rsidRPr="00C92D25">
        <w:rPr>
          <w:rFonts w:ascii="Cambria" w:eastAsia="Calibri" w:hAnsi="Cambria" w:cs="Times New Roman"/>
          <w:b/>
          <w:bCs/>
          <w:kern w:val="0"/>
          <w:sz w:val="22"/>
          <w:szCs w:val="22"/>
          <w14:ligatures w14:val="none"/>
        </w:rPr>
        <w:t xml:space="preserve"> </w:t>
      </w:r>
    </w:p>
    <w:p w14:paraId="22632C7A"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Тетяна КРИШТАЛЬ, Катерина ПАСИНЧУК</w:t>
      </w:r>
    </w:p>
    <w:p w14:paraId="72F51FB4" w14:textId="77777777" w:rsidR="00085EF4" w:rsidRPr="00C92D25" w:rsidRDefault="000D65B7" w:rsidP="00C92D25">
      <w:pPr>
        <w:tabs>
          <w:tab w:val="right" w:leader="dot" w:pos="9072"/>
        </w:tabs>
        <w:spacing w:line="230" w:lineRule="exact"/>
        <w:rPr>
          <w:rFonts w:ascii="Cambria" w:eastAsia="Calibri" w:hAnsi="Cambria" w:cs="Times New Roman"/>
          <w:b/>
          <w:color w:val="333333"/>
          <w:kern w:val="0"/>
          <w:sz w:val="22"/>
          <w:szCs w:val="22"/>
          <w:shd w:val="clear" w:color="auto" w:fill="FFFFFF"/>
          <w14:ligatures w14:val="none"/>
        </w:rPr>
      </w:pPr>
      <w:r w:rsidRPr="00C92D25">
        <w:rPr>
          <w:rFonts w:ascii="Cambria" w:eastAsia="Calibri" w:hAnsi="Cambria" w:cs="Times New Roman"/>
          <w:b/>
          <w:color w:val="333333"/>
          <w:kern w:val="0"/>
          <w:sz w:val="22"/>
          <w:szCs w:val="22"/>
          <w:shd w:val="clear" w:color="auto" w:fill="FFFFFF"/>
          <w14:ligatures w14:val="none"/>
        </w:rPr>
        <w:t xml:space="preserve">ДО ПИТАННЯ РЕАЛІЗАЦІЇ ПРАВА НА ОДНОРАЗОВУ ГРОШОВУ ДОПОМОГУ </w:t>
      </w:r>
    </w:p>
    <w:p w14:paraId="51ADFE50" w14:textId="05C039B3" w:rsidR="000D65B7" w:rsidRPr="00C92D25" w:rsidRDefault="000D65B7" w:rsidP="00C92D25">
      <w:pPr>
        <w:tabs>
          <w:tab w:val="right" w:leader="dot" w:pos="9072"/>
        </w:tabs>
        <w:spacing w:line="230" w:lineRule="exact"/>
        <w:rPr>
          <w:rFonts w:ascii="Cambria" w:eastAsia="Calibri" w:hAnsi="Cambria" w:cs="Times New Roman"/>
          <w:b/>
          <w:color w:val="333333"/>
          <w:kern w:val="0"/>
          <w:sz w:val="22"/>
          <w:szCs w:val="22"/>
          <w:shd w:val="clear" w:color="auto" w:fill="FFFFFF"/>
          <w14:ligatures w14:val="none"/>
        </w:rPr>
      </w:pPr>
      <w:r w:rsidRPr="00C92D25">
        <w:rPr>
          <w:rFonts w:ascii="Cambria" w:eastAsia="Calibri" w:hAnsi="Cambria" w:cs="Times New Roman"/>
          <w:b/>
          <w:color w:val="333333"/>
          <w:kern w:val="0"/>
          <w:sz w:val="22"/>
          <w:szCs w:val="22"/>
          <w:shd w:val="clear" w:color="auto" w:fill="FFFFFF"/>
          <w:lang w:val="ru-RU"/>
          <w14:ligatures w14:val="none"/>
        </w:rPr>
        <w:t>ОСІБ РЯДОВОГО І НАЧАЛЬНИЦЬКОГО СКЛАДУ СЛУЖБИ ЦИВ</w:t>
      </w:r>
      <w:r w:rsidRPr="00C92D25">
        <w:rPr>
          <w:rFonts w:ascii="Cambria" w:eastAsia="Calibri" w:hAnsi="Cambria" w:cs="Times New Roman"/>
          <w:b/>
          <w:color w:val="333333"/>
          <w:kern w:val="0"/>
          <w:sz w:val="22"/>
          <w:szCs w:val="22"/>
          <w:shd w:val="clear" w:color="auto" w:fill="FFFFFF"/>
          <w14:ligatures w14:val="none"/>
        </w:rPr>
        <w:t>І</w:t>
      </w:r>
      <w:r w:rsidRPr="00C92D25">
        <w:rPr>
          <w:rFonts w:ascii="Cambria" w:eastAsia="Calibri" w:hAnsi="Cambria" w:cs="Times New Roman"/>
          <w:b/>
          <w:color w:val="333333"/>
          <w:kern w:val="0"/>
          <w:sz w:val="22"/>
          <w:szCs w:val="22"/>
          <w:shd w:val="clear" w:color="auto" w:fill="FFFFFF"/>
          <w:lang w:val="ru-RU"/>
          <w14:ligatures w14:val="none"/>
        </w:rPr>
        <w:t xml:space="preserve">ЛЬНОГО </w:t>
      </w:r>
      <w:r w:rsidRPr="00C92D25">
        <w:rPr>
          <w:rFonts w:ascii="Cambria" w:eastAsia="Calibri" w:hAnsi="Cambria" w:cs="Times New Roman"/>
          <w:b/>
          <w:color w:val="333333"/>
          <w:kern w:val="0"/>
          <w:sz w:val="22"/>
          <w:szCs w:val="22"/>
          <w:shd w:val="clear" w:color="auto" w:fill="FFFFFF"/>
          <w14:ligatures w14:val="none"/>
        </w:rPr>
        <w:t>ЗАХИСТУ</w:t>
      </w:r>
      <w:r w:rsidR="00085EF4" w:rsidRPr="00C92D25">
        <w:rPr>
          <w:rFonts w:ascii="Cambria" w:eastAsia="Calibri" w:hAnsi="Cambria" w:cs="Times New Roman"/>
          <w:b/>
          <w:color w:val="333333"/>
          <w:kern w:val="0"/>
          <w:sz w:val="22"/>
          <w:szCs w:val="22"/>
          <w:shd w:val="clear" w:color="auto" w:fill="FFFFFF"/>
          <w14:ligatures w14:val="none"/>
        </w:rPr>
        <w:tab/>
        <w:t>94</w:t>
      </w:r>
    </w:p>
    <w:p w14:paraId="1B023388"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Тетяна КРИШТАЛЬ, Олександра ШЕВЧЕНКО</w:t>
      </w:r>
    </w:p>
    <w:p w14:paraId="3A72324A" w14:textId="77777777" w:rsidR="00085EF4"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ОРГАНІЗАЦІЙНО-ПРАВОВІ АСПЕКТИ ФОРМУВАННЯ СПРОМОЖНОЇ </w:t>
      </w:r>
    </w:p>
    <w:p w14:paraId="3E7FB489" w14:textId="66E04FB3" w:rsidR="000D65B7" w:rsidRPr="00C92D25" w:rsidRDefault="000D65B7" w:rsidP="00C92D25">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МЕРЕЖІ ЗАКЛАДІВ ОХОРОНИ ЗДОРОВ’Я</w:t>
      </w:r>
      <w:r w:rsidR="00085EF4" w:rsidRPr="00C92D25">
        <w:rPr>
          <w:rFonts w:ascii="Cambria" w:eastAsia="Calibri" w:hAnsi="Cambria" w:cs="Times New Roman"/>
          <w:b/>
          <w:kern w:val="0"/>
          <w:sz w:val="22"/>
          <w:szCs w:val="22"/>
          <w14:ligatures w14:val="none"/>
        </w:rPr>
        <w:tab/>
        <w:t>96</w:t>
      </w:r>
    </w:p>
    <w:p w14:paraId="443DB43A" w14:textId="77777777" w:rsidR="000D65B7" w:rsidRPr="00C92D25" w:rsidRDefault="000D65B7" w:rsidP="00C92D25">
      <w:pPr>
        <w:tabs>
          <w:tab w:val="right" w:leader="dot" w:pos="9072"/>
        </w:tabs>
        <w:spacing w:line="230" w:lineRule="exact"/>
        <w:jc w:val="both"/>
        <w:rPr>
          <w:rFonts w:ascii="Cambria" w:eastAsia="Calibri" w:hAnsi="Cambria" w:cs="Times New Roman"/>
          <w:i/>
          <w:iCs/>
          <w:kern w:val="0"/>
          <w:sz w:val="22"/>
          <w:szCs w:val="22"/>
        </w:rPr>
      </w:pPr>
      <w:r w:rsidRPr="00C92D25">
        <w:rPr>
          <w:rFonts w:ascii="Cambria" w:eastAsia="Calibri" w:hAnsi="Cambria" w:cs="Times New Roman"/>
          <w:i/>
          <w:iCs/>
          <w:kern w:val="0"/>
          <w:sz w:val="22"/>
          <w:szCs w:val="22"/>
        </w:rPr>
        <w:t>Людмила КУЗНЕЦОВА</w:t>
      </w:r>
    </w:p>
    <w:p w14:paraId="0E37E15A" w14:textId="41F018A6" w:rsidR="000D65B7" w:rsidRPr="00C92D25" w:rsidRDefault="000D65B7" w:rsidP="00C92D25">
      <w:pPr>
        <w:tabs>
          <w:tab w:val="right" w:leader="dot" w:pos="9072"/>
        </w:tabs>
        <w:spacing w:line="230" w:lineRule="exact"/>
        <w:jc w:val="both"/>
        <w:rPr>
          <w:rFonts w:ascii="Cambria" w:eastAsia="Calibri" w:hAnsi="Cambria" w:cs="Times New Roman"/>
          <w:b/>
          <w:bCs/>
          <w:kern w:val="0"/>
          <w:sz w:val="22"/>
          <w:szCs w:val="22"/>
        </w:rPr>
      </w:pPr>
      <w:r w:rsidRPr="00C92D25">
        <w:rPr>
          <w:rFonts w:ascii="Cambria" w:eastAsia="Calibri" w:hAnsi="Cambria" w:cs="Times New Roman"/>
          <w:b/>
          <w:bCs/>
          <w:kern w:val="0"/>
          <w:sz w:val="22"/>
          <w:szCs w:val="22"/>
        </w:rPr>
        <w:t>ПРАВОВА ДЕРЖАВА: ІСТОРІЯ ТА СУЧАСНІСТЬ</w:t>
      </w:r>
      <w:r w:rsidR="00085EF4" w:rsidRPr="00C92D25">
        <w:rPr>
          <w:rFonts w:ascii="Cambria" w:eastAsia="Calibri" w:hAnsi="Cambria" w:cs="Times New Roman"/>
          <w:b/>
          <w:bCs/>
          <w:kern w:val="0"/>
          <w:sz w:val="22"/>
          <w:szCs w:val="22"/>
        </w:rPr>
        <w:tab/>
        <w:t>99</w:t>
      </w:r>
    </w:p>
    <w:p w14:paraId="0BAE1F6D" w14:textId="77777777" w:rsidR="00085EF4" w:rsidRPr="00C92D25" w:rsidRDefault="00085EF4" w:rsidP="00C92D25">
      <w:pPr>
        <w:spacing w:line="230" w:lineRule="exact"/>
        <w:rPr>
          <w:rFonts w:ascii="Cambria" w:eastAsia="Calibri" w:hAnsi="Cambria" w:cs="Times New Roman"/>
          <w:b/>
          <w:bCs/>
          <w:kern w:val="0"/>
          <w:sz w:val="22"/>
          <w:szCs w:val="22"/>
        </w:rPr>
      </w:pPr>
      <w:r w:rsidRPr="00C92D25">
        <w:rPr>
          <w:rFonts w:ascii="Cambria" w:eastAsia="Calibri" w:hAnsi="Cambria" w:cs="Times New Roman"/>
          <w:i/>
          <w:kern w:val="0"/>
          <w:sz w:val="22"/>
          <w:szCs w:val="22"/>
          <w14:ligatures w14:val="none"/>
        </w:rPr>
        <w:t>Дмитро КУЗУБ, Аліна БІЛЕКА</w:t>
      </w:r>
    </w:p>
    <w:p w14:paraId="6818F986" w14:textId="77777777" w:rsidR="00085EF4" w:rsidRPr="00C92D25" w:rsidRDefault="00085EF4" w:rsidP="00C92D25">
      <w:pPr>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ВИПАДКИ, УМОВИ ТА ПОРЯДОК ОБМЕЖЕННЯ ПРАВА ЗАГАЛЬНОГО</w:t>
      </w:r>
    </w:p>
    <w:p w14:paraId="21298563" w14:textId="1CC32C2A" w:rsidR="00085EF4" w:rsidRPr="00C92D25" w:rsidRDefault="00085EF4" w:rsidP="00C92D25">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ПРИРОДОКОРИСТУВАННЯ</w:t>
      </w:r>
      <w:r w:rsidRPr="00C92D25">
        <w:rPr>
          <w:rFonts w:ascii="Cambria" w:eastAsia="Calibri" w:hAnsi="Cambria" w:cs="Times New Roman"/>
          <w:b/>
          <w:bCs/>
          <w:kern w:val="0"/>
          <w:sz w:val="22"/>
          <w:szCs w:val="22"/>
          <w14:ligatures w14:val="none"/>
        </w:rPr>
        <w:tab/>
        <w:t>101</w:t>
      </w:r>
    </w:p>
    <w:p w14:paraId="10CCE9BA" w14:textId="77777777" w:rsidR="000D65B7" w:rsidRPr="00C92D25" w:rsidRDefault="000D65B7" w:rsidP="00C92D25">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 xml:space="preserve">Дмитро КУЗУБ, </w:t>
      </w:r>
      <w:r w:rsidRPr="00C92D25">
        <w:rPr>
          <w:rFonts w:ascii="Cambria" w:eastAsia="Calibri" w:hAnsi="Cambria" w:cs="Times New Roman"/>
          <w:i/>
          <w:kern w:val="0"/>
          <w:sz w:val="22"/>
          <w:szCs w:val="22"/>
          <w:lang w:val="ru-RU"/>
          <w14:ligatures w14:val="none"/>
        </w:rPr>
        <w:t>O</w:t>
      </w:r>
      <w:proofErr w:type="spellStart"/>
      <w:r w:rsidRPr="00C92D25">
        <w:rPr>
          <w:rFonts w:ascii="Cambria" w:eastAsia="Calibri" w:hAnsi="Cambria" w:cs="Times New Roman"/>
          <w:i/>
          <w:kern w:val="0"/>
          <w:sz w:val="22"/>
          <w:szCs w:val="22"/>
          <w14:ligatures w14:val="none"/>
        </w:rPr>
        <w:t>льг</w:t>
      </w:r>
      <w:proofErr w:type="spellEnd"/>
      <w:r w:rsidRPr="00C92D25">
        <w:rPr>
          <w:rFonts w:ascii="Cambria" w:eastAsia="Calibri" w:hAnsi="Cambria" w:cs="Times New Roman"/>
          <w:i/>
          <w:kern w:val="0"/>
          <w:sz w:val="22"/>
          <w:szCs w:val="22"/>
          <w:lang w:val="ru-RU"/>
          <w14:ligatures w14:val="none"/>
        </w:rPr>
        <w:t>a</w:t>
      </w:r>
      <w:r w:rsidRPr="00C92D25">
        <w:rPr>
          <w:rFonts w:ascii="Cambria" w:eastAsia="Calibri" w:hAnsi="Cambria" w:cs="Times New Roman"/>
          <w:i/>
          <w:kern w:val="0"/>
          <w:sz w:val="22"/>
          <w:szCs w:val="22"/>
          <w14:ligatures w14:val="none"/>
        </w:rPr>
        <w:t xml:space="preserve"> ДУЛГЕ</w:t>
      </w:r>
      <w:r w:rsidRPr="00C92D25">
        <w:rPr>
          <w:rFonts w:ascii="Cambria" w:eastAsia="Calibri" w:hAnsi="Cambria" w:cs="Times New Roman"/>
          <w:i/>
          <w:kern w:val="0"/>
          <w:sz w:val="22"/>
          <w:szCs w:val="22"/>
          <w:lang w:val="ru-RU"/>
          <w14:ligatures w14:val="none"/>
        </w:rPr>
        <w:t>PO</w:t>
      </w:r>
      <w:r w:rsidRPr="00C92D25">
        <w:rPr>
          <w:rFonts w:ascii="Cambria" w:eastAsia="Calibri" w:hAnsi="Cambria" w:cs="Times New Roman"/>
          <w:i/>
          <w:kern w:val="0"/>
          <w:sz w:val="22"/>
          <w:szCs w:val="22"/>
          <w14:ligatures w14:val="none"/>
        </w:rPr>
        <w:t>В</w:t>
      </w:r>
      <w:r w:rsidRPr="00C92D25">
        <w:rPr>
          <w:rFonts w:ascii="Cambria" w:eastAsia="Calibri" w:hAnsi="Cambria" w:cs="Times New Roman"/>
          <w:i/>
          <w:kern w:val="0"/>
          <w:sz w:val="22"/>
          <w:szCs w:val="22"/>
          <w:lang w:val="ru-RU"/>
          <w14:ligatures w14:val="none"/>
        </w:rPr>
        <w:t>A</w:t>
      </w:r>
    </w:p>
    <w:p w14:paraId="202F489C" w14:textId="10B75208" w:rsidR="000D65B7" w:rsidRPr="00C92D25" w:rsidRDefault="000D65B7" w:rsidP="00C92D25">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ОБМЕЖЕННЯ ПРАВ ВІЙСЬКОВОСЛУЖБОВЦІВ ПІД ЧАС ВОЄННОГО СТАНУ</w:t>
      </w:r>
      <w:r w:rsidR="00EF6C23" w:rsidRPr="00C92D25">
        <w:rPr>
          <w:rFonts w:ascii="Cambria" w:eastAsia="Calibri" w:hAnsi="Cambria" w:cs="Times New Roman"/>
          <w:b/>
          <w:kern w:val="0"/>
          <w:sz w:val="22"/>
          <w:szCs w:val="22"/>
          <w14:ligatures w14:val="none"/>
        </w:rPr>
        <w:tab/>
        <w:t>103</w:t>
      </w:r>
    </w:p>
    <w:p w14:paraId="7C0EAC00" w14:textId="77777777" w:rsidR="00211B6C" w:rsidRDefault="00211B6C" w:rsidP="00C92D25">
      <w:pPr>
        <w:tabs>
          <w:tab w:val="right" w:leader="dot" w:pos="9072"/>
        </w:tabs>
        <w:spacing w:line="230" w:lineRule="exact"/>
        <w:jc w:val="both"/>
        <w:rPr>
          <w:rFonts w:ascii="Cambria" w:eastAsia="Calibri" w:hAnsi="Cambria" w:cs="Times New Roman"/>
          <w:i/>
          <w:kern w:val="0"/>
          <w:sz w:val="22"/>
          <w:szCs w:val="22"/>
          <w14:ligatures w14:val="none"/>
        </w:rPr>
      </w:pPr>
    </w:p>
    <w:p w14:paraId="59E97CF3" w14:textId="77777777" w:rsidR="00211B6C" w:rsidRDefault="00211B6C" w:rsidP="00C92D25">
      <w:pPr>
        <w:tabs>
          <w:tab w:val="right" w:leader="dot" w:pos="9072"/>
        </w:tabs>
        <w:spacing w:line="230" w:lineRule="exact"/>
        <w:jc w:val="both"/>
        <w:rPr>
          <w:rFonts w:ascii="Cambria" w:eastAsia="Calibri" w:hAnsi="Cambria" w:cs="Times New Roman"/>
          <w:i/>
          <w:kern w:val="0"/>
          <w:sz w:val="22"/>
          <w:szCs w:val="22"/>
          <w14:ligatures w14:val="none"/>
        </w:rPr>
      </w:pPr>
    </w:p>
    <w:p w14:paraId="51013973" w14:textId="77777777" w:rsidR="000D65B7" w:rsidRPr="00C92D25" w:rsidRDefault="000D65B7" w:rsidP="00211B6C">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lastRenderedPageBreak/>
        <w:t>Ольга МАРТИН</w:t>
      </w:r>
    </w:p>
    <w:p w14:paraId="3705D422" w14:textId="530D840F" w:rsidR="000D65B7" w:rsidRPr="00C92D25" w:rsidRDefault="000D65B7" w:rsidP="00211B6C">
      <w:pPr>
        <w:tabs>
          <w:tab w:val="right" w:leader="dot" w:pos="9072"/>
        </w:tabs>
        <w:spacing w:line="230" w:lineRule="exact"/>
        <w:rPr>
          <w:rFonts w:ascii="Cambria" w:eastAsia="Calibri" w:hAnsi="Cambria" w:cs="Times New Roman"/>
          <w:b/>
          <w:iCs/>
          <w:kern w:val="0"/>
          <w:sz w:val="22"/>
          <w:szCs w:val="22"/>
          <w14:ligatures w14:val="none"/>
        </w:rPr>
      </w:pPr>
      <w:r w:rsidRPr="00C92D25">
        <w:rPr>
          <w:rFonts w:ascii="Cambria" w:eastAsia="Calibri" w:hAnsi="Cambria" w:cs="Times New Roman"/>
          <w:b/>
          <w:iCs/>
          <w:kern w:val="0"/>
          <w:sz w:val="22"/>
          <w:szCs w:val="22"/>
          <w14:ligatures w14:val="none"/>
        </w:rPr>
        <w:t>ЗАБЕЗПЕЧЕННЯ АНТИКОРУПЦІЙНОЇ БЕЗПЕКИ ЯК ВАЖЛИВОЇ СКЛАДОВОЇ НАЦІОНАЛЬНОЇ ЕКОНОМІЧНОЇ БЕЗПЕКИ УКРАЇНИ</w:t>
      </w:r>
      <w:r w:rsidR="00EF6C23" w:rsidRPr="00C92D25">
        <w:rPr>
          <w:rFonts w:ascii="Cambria" w:eastAsia="Calibri" w:hAnsi="Cambria" w:cs="Times New Roman"/>
          <w:b/>
          <w:iCs/>
          <w:kern w:val="0"/>
          <w:sz w:val="22"/>
          <w:szCs w:val="22"/>
          <w14:ligatures w14:val="none"/>
        </w:rPr>
        <w:tab/>
        <w:t>105</w:t>
      </w:r>
      <w:r w:rsidRPr="00C92D25">
        <w:rPr>
          <w:rFonts w:ascii="Cambria" w:eastAsia="Calibri" w:hAnsi="Cambria" w:cs="Times New Roman"/>
          <w:b/>
          <w:iCs/>
          <w:kern w:val="0"/>
          <w:sz w:val="22"/>
          <w:szCs w:val="22"/>
          <w14:ligatures w14:val="none"/>
        </w:rPr>
        <w:t xml:space="preserve"> </w:t>
      </w:r>
    </w:p>
    <w:p w14:paraId="75A7F0A5" w14:textId="77777777" w:rsidR="000D65B7" w:rsidRPr="00C92D25" w:rsidRDefault="000D65B7" w:rsidP="00211B6C">
      <w:pPr>
        <w:tabs>
          <w:tab w:val="right" w:leader="dot" w:pos="9072"/>
        </w:tabs>
        <w:spacing w:line="230" w:lineRule="exact"/>
        <w:jc w:val="both"/>
        <w:rPr>
          <w:rFonts w:ascii="Cambria" w:eastAsia="Times New Roman" w:hAnsi="Cambria" w:cs="Times New Roman"/>
          <w:i/>
          <w:iCs/>
          <w:kern w:val="0"/>
          <w:sz w:val="22"/>
          <w:szCs w:val="22"/>
          <w:lang w:eastAsia="ru-RU"/>
          <w14:ligatures w14:val="none"/>
        </w:rPr>
      </w:pPr>
      <w:r w:rsidRPr="00C92D25">
        <w:rPr>
          <w:rFonts w:ascii="Cambria" w:eastAsia="Times New Roman" w:hAnsi="Cambria" w:cs="Times New Roman"/>
          <w:i/>
          <w:iCs/>
          <w:kern w:val="0"/>
          <w:sz w:val="22"/>
          <w:szCs w:val="22"/>
          <w:lang w:eastAsia="ru-RU"/>
          <w14:ligatures w14:val="none"/>
        </w:rPr>
        <w:t>Ольга МЕЛЬНИК, Руслан МЕЛЬНИК</w:t>
      </w:r>
    </w:p>
    <w:p w14:paraId="48900AF7" w14:textId="77777777" w:rsidR="00EF6C23" w:rsidRPr="00C92D25" w:rsidRDefault="000D65B7" w:rsidP="00211B6C">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ДО ПИТАННЯ ПРО УДОСКОНАЛЕННЯ МЕХАНІЗМУ НОРМАТИВНО-ПРАВОВОГО РЕГУЛЮВАННЯ У СФЕРІ БЕЗПЕКИ ТА ЗДОРОВ’Я ОСІБ РЯДОВОГО </w:t>
      </w:r>
    </w:p>
    <w:p w14:paraId="6D6B6757" w14:textId="77777777" w:rsidR="00211B6C" w:rsidRDefault="000D65B7" w:rsidP="00211B6C">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І НАЧАЛЬНИЦЬКОГО СКЛАДУ СЛУЖБИ ЦИВІЛЬНОГО ЗАХИСТУ ПІД ЧАС </w:t>
      </w:r>
    </w:p>
    <w:p w14:paraId="46C7D10B" w14:textId="4C68787B" w:rsidR="000D65B7" w:rsidRPr="00C92D25" w:rsidRDefault="000D65B7" w:rsidP="00211B6C">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ВИКОНАННЯ ПРОФЕСІЙНИХ ЗАВДАНЬ</w:t>
      </w:r>
      <w:r w:rsidR="00EF6C23" w:rsidRPr="00C92D25">
        <w:rPr>
          <w:rFonts w:ascii="Cambria" w:eastAsia="Calibri" w:hAnsi="Cambria" w:cs="Times New Roman"/>
          <w:b/>
          <w:kern w:val="0"/>
          <w:sz w:val="22"/>
          <w:szCs w:val="22"/>
          <w14:ligatures w14:val="none"/>
        </w:rPr>
        <w:tab/>
        <w:t>107</w:t>
      </w:r>
    </w:p>
    <w:p w14:paraId="6CD1B960" w14:textId="77777777" w:rsidR="00EF6C23" w:rsidRPr="00C92D25" w:rsidRDefault="00EF6C23" w:rsidP="00211B6C">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i/>
          <w:kern w:val="0"/>
          <w:sz w:val="22"/>
          <w:szCs w:val="22"/>
          <w14:ligatures w14:val="none"/>
        </w:rPr>
        <w:t>Юлія МИТНИК, Аліна БІЛЕКА</w:t>
      </w:r>
    </w:p>
    <w:p w14:paraId="425D7C61" w14:textId="77777777" w:rsidR="00EF6C23" w:rsidRPr="00C92D25" w:rsidRDefault="00EF6C23" w:rsidP="00211B6C">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ДО ПРОБЛЕМИ ЗДІЙСНЕННЯ ГРОМАДСЬКОГО </w:t>
      </w:r>
    </w:p>
    <w:p w14:paraId="44C181F9" w14:textId="77777777" w:rsidR="00EF6C23" w:rsidRPr="00C92D25" w:rsidRDefault="00EF6C23" w:rsidP="00211B6C">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 xml:space="preserve">ТА ВНУТРІШНЬОГОСПОДАРСЬКОГО КОНТРОЛЮ В ГАЛУЗІ </w:t>
      </w:r>
    </w:p>
    <w:p w14:paraId="17795BAC" w14:textId="6FD12678" w:rsidR="00EF6C23" w:rsidRPr="00C92D25" w:rsidRDefault="00EF6C23" w:rsidP="00211B6C">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РАЦІОНАЛЬНОГО ВИКОРИСТАННЯ, ОХОРОНИ ТА ВІДТВОРЕННЯ ЗЕМЕЛЬ</w:t>
      </w:r>
      <w:r w:rsidRPr="00C92D25">
        <w:rPr>
          <w:rFonts w:ascii="Cambria" w:eastAsia="Calibri" w:hAnsi="Cambria" w:cs="Times New Roman"/>
          <w:b/>
          <w:kern w:val="0"/>
          <w:sz w:val="22"/>
          <w:szCs w:val="22"/>
          <w14:ligatures w14:val="none"/>
        </w:rPr>
        <w:tab/>
        <w:t>109</w:t>
      </w:r>
    </w:p>
    <w:p w14:paraId="7AAB6A6F" w14:textId="77777777" w:rsidR="000D65B7" w:rsidRPr="00C92D25" w:rsidRDefault="000D65B7" w:rsidP="00211B6C">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Юлія МИТНИК, Діана КОТЛЯР</w:t>
      </w:r>
    </w:p>
    <w:p w14:paraId="1D1F238E" w14:textId="7D48E684" w:rsidR="000D65B7" w:rsidRPr="00C92D25" w:rsidRDefault="000D65B7" w:rsidP="00211B6C">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ЕКОНОМІЧНІ ЗЛОЧИНИ В УКРАЇНІ</w:t>
      </w:r>
      <w:r w:rsidR="00EF6C23" w:rsidRPr="00C92D25">
        <w:rPr>
          <w:rFonts w:ascii="Cambria" w:eastAsia="Calibri" w:hAnsi="Cambria" w:cs="Times New Roman"/>
          <w:b/>
          <w:kern w:val="0"/>
          <w:sz w:val="22"/>
          <w:szCs w:val="22"/>
          <w14:ligatures w14:val="none"/>
        </w:rPr>
        <w:tab/>
        <w:t>111</w:t>
      </w:r>
    </w:p>
    <w:p w14:paraId="4EA3C265" w14:textId="77777777" w:rsidR="000D65B7" w:rsidRPr="00C92D25" w:rsidRDefault="000D65B7" w:rsidP="00211B6C">
      <w:pPr>
        <w:tabs>
          <w:tab w:val="right" w:leader="dot" w:pos="9072"/>
        </w:tabs>
        <w:spacing w:line="230" w:lineRule="exact"/>
        <w:jc w:val="both"/>
        <w:rPr>
          <w:rFonts w:ascii="Cambria" w:eastAsia="Calibri" w:hAnsi="Cambria" w:cs="Times New Roman"/>
          <w:kern w:val="0"/>
          <w:sz w:val="22"/>
          <w:szCs w:val="22"/>
          <w:lang w:val="ru-RU"/>
          <w14:ligatures w14:val="none"/>
        </w:rPr>
      </w:pPr>
      <w:proofErr w:type="spellStart"/>
      <w:r w:rsidRPr="00C92D25">
        <w:rPr>
          <w:rFonts w:ascii="Cambria" w:eastAsia="Times New Roman" w:hAnsi="Cambria" w:cs="Times New Roman"/>
          <w:i/>
          <w:iCs/>
          <w:color w:val="000000"/>
          <w:kern w:val="0"/>
          <w:sz w:val="22"/>
          <w:szCs w:val="22"/>
          <w:lang w:val="ru-RU"/>
          <w14:ligatures w14:val="none"/>
        </w:rPr>
        <w:t>Дмитро</w:t>
      </w:r>
      <w:proofErr w:type="spellEnd"/>
      <w:r w:rsidRPr="00C92D25">
        <w:rPr>
          <w:rFonts w:ascii="Cambria" w:eastAsia="Times New Roman" w:hAnsi="Cambria" w:cs="Times New Roman"/>
          <w:i/>
          <w:iCs/>
          <w:color w:val="000000"/>
          <w:kern w:val="0"/>
          <w:sz w:val="22"/>
          <w:szCs w:val="22"/>
          <w:lang w:val="ru-RU"/>
          <w14:ligatures w14:val="none"/>
        </w:rPr>
        <w:t xml:space="preserve"> НАСТЕНКО, </w:t>
      </w:r>
      <w:proofErr w:type="spellStart"/>
      <w:r w:rsidRPr="00C92D25">
        <w:rPr>
          <w:rFonts w:ascii="Cambria" w:eastAsia="Times New Roman" w:hAnsi="Cambria" w:cs="Times New Roman"/>
          <w:i/>
          <w:iCs/>
          <w:color w:val="000000"/>
          <w:kern w:val="0"/>
          <w:sz w:val="22"/>
          <w:szCs w:val="22"/>
          <w:lang w:val="ru-RU"/>
          <w14:ligatures w14:val="none"/>
        </w:rPr>
        <w:t>Діана</w:t>
      </w:r>
      <w:proofErr w:type="spellEnd"/>
      <w:r w:rsidRPr="00C92D25">
        <w:rPr>
          <w:rFonts w:ascii="Cambria" w:eastAsia="Times New Roman" w:hAnsi="Cambria" w:cs="Times New Roman"/>
          <w:i/>
          <w:iCs/>
          <w:color w:val="000000"/>
          <w:kern w:val="0"/>
          <w:sz w:val="22"/>
          <w:szCs w:val="22"/>
          <w:lang w:val="ru-RU"/>
          <w14:ligatures w14:val="none"/>
        </w:rPr>
        <w:t xml:space="preserve"> </w:t>
      </w:r>
      <w:r w:rsidRPr="00C92D25">
        <w:rPr>
          <w:rFonts w:ascii="Cambria" w:eastAsia="Times New Roman" w:hAnsi="Cambria" w:cs="Times New Roman"/>
          <w:i/>
          <w:iCs/>
          <w:color w:val="000000"/>
          <w:kern w:val="0"/>
          <w:sz w:val="22"/>
          <w:szCs w:val="22"/>
          <w:lang w:val="uk"/>
          <w14:ligatures w14:val="none"/>
        </w:rPr>
        <w:t>КОТЛЯР</w:t>
      </w:r>
    </w:p>
    <w:p w14:paraId="7B65854A" w14:textId="60A533B4" w:rsidR="000D65B7" w:rsidRPr="00C92D25" w:rsidRDefault="000D65B7" w:rsidP="00211B6C">
      <w:pPr>
        <w:tabs>
          <w:tab w:val="right" w:leader="dot" w:pos="9072"/>
        </w:tabs>
        <w:spacing w:line="230" w:lineRule="exact"/>
        <w:jc w:val="both"/>
        <w:rPr>
          <w:rFonts w:ascii="Cambria" w:eastAsia="Calibri" w:hAnsi="Cambria" w:cs="Times New Roman"/>
          <w:kern w:val="0"/>
          <w:sz w:val="22"/>
          <w:szCs w:val="22"/>
          <w:lang w:val="ru-RU"/>
          <w14:ligatures w14:val="none"/>
        </w:rPr>
      </w:pPr>
      <w:r w:rsidRPr="00C92D25">
        <w:rPr>
          <w:rFonts w:ascii="Cambria" w:eastAsia="Times New Roman" w:hAnsi="Cambria" w:cs="Times New Roman"/>
          <w:b/>
          <w:bCs/>
          <w:kern w:val="0"/>
          <w:sz w:val="22"/>
          <w:szCs w:val="22"/>
          <w:lang w:val="ru-RU"/>
          <w14:ligatures w14:val="none"/>
        </w:rPr>
        <w:t>КРИМІНАЛЬНА ВІДПОВІДАЛЬНІСТЬ ПІД ЧАС ВОЄН</w:t>
      </w:r>
      <w:r w:rsidR="00EF6C23" w:rsidRPr="00C92D25">
        <w:rPr>
          <w:rFonts w:ascii="Cambria" w:eastAsia="Times New Roman" w:hAnsi="Cambria" w:cs="Times New Roman"/>
          <w:b/>
          <w:bCs/>
          <w:kern w:val="0"/>
          <w:sz w:val="22"/>
          <w:szCs w:val="22"/>
          <w:lang w:val="ru-RU"/>
          <w14:ligatures w14:val="none"/>
        </w:rPr>
        <w:t>Н</w:t>
      </w:r>
      <w:r w:rsidRPr="00C92D25">
        <w:rPr>
          <w:rFonts w:ascii="Cambria" w:eastAsia="Times New Roman" w:hAnsi="Cambria" w:cs="Times New Roman"/>
          <w:b/>
          <w:bCs/>
          <w:kern w:val="0"/>
          <w:sz w:val="22"/>
          <w:szCs w:val="22"/>
          <w:lang w:val="ru-RU"/>
          <w14:ligatures w14:val="none"/>
        </w:rPr>
        <w:t>ОГО СТАНУ</w:t>
      </w:r>
      <w:r w:rsidR="00EF6C23" w:rsidRPr="00C92D25">
        <w:rPr>
          <w:rFonts w:ascii="Cambria" w:eastAsia="Times New Roman" w:hAnsi="Cambria" w:cs="Times New Roman"/>
          <w:b/>
          <w:bCs/>
          <w:kern w:val="0"/>
          <w:sz w:val="22"/>
          <w:szCs w:val="22"/>
          <w:lang w:val="ru-RU"/>
          <w14:ligatures w14:val="none"/>
        </w:rPr>
        <w:tab/>
        <w:t>115</w:t>
      </w:r>
      <w:r w:rsidRPr="00C92D25">
        <w:rPr>
          <w:rFonts w:ascii="Cambria" w:eastAsia="Times New Roman" w:hAnsi="Cambria" w:cs="Times New Roman"/>
          <w:b/>
          <w:bCs/>
          <w:color w:val="374151"/>
          <w:kern w:val="0"/>
          <w:sz w:val="22"/>
          <w:szCs w:val="22"/>
          <w:lang w:val="ru-RU"/>
          <w14:ligatures w14:val="none"/>
        </w:rPr>
        <w:t xml:space="preserve"> </w:t>
      </w:r>
    </w:p>
    <w:p w14:paraId="00B7579B" w14:textId="1872042B" w:rsidR="000D65B7" w:rsidRPr="00C92D25" w:rsidRDefault="000D65B7" w:rsidP="00211B6C">
      <w:pPr>
        <w:tabs>
          <w:tab w:val="right" w:leader="dot" w:pos="9072"/>
        </w:tabs>
        <w:spacing w:line="230" w:lineRule="exact"/>
        <w:jc w:val="both"/>
        <w:rPr>
          <w:rFonts w:ascii="Cambria" w:eastAsia="Calibri" w:hAnsi="Cambria" w:cs="Times New Roman"/>
          <w:bCs/>
          <w:i/>
          <w:kern w:val="0"/>
          <w:sz w:val="22"/>
          <w:szCs w:val="22"/>
        </w:rPr>
      </w:pPr>
      <w:r w:rsidRPr="00C92D25">
        <w:rPr>
          <w:rFonts w:ascii="Cambria" w:eastAsia="Calibri" w:hAnsi="Cambria" w:cs="Times New Roman"/>
          <w:bCs/>
          <w:i/>
          <w:kern w:val="0"/>
          <w:sz w:val="22"/>
          <w:szCs w:val="22"/>
        </w:rPr>
        <w:t xml:space="preserve">Віталій </w:t>
      </w:r>
      <w:r w:rsidRPr="00C92D25">
        <w:rPr>
          <w:rFonts w:ascii="Cambria" w:eastAsia="Calibri" w:hAnsi="Cambria" w:cs="Times New Roman"/>
          <w:bCs/>
          <w:i/>
          <w:caps/>
          <w:kern w:val="0"/>
          <w:sz w:val="22"/>
          <w:szCs w:val="22"/>
        </w:rPr>
        <w:t xml:space="preserve">Пісний, </w:t>
      </w:r>
      <w:r w:rsidRPr="00C92D25">
        <w:rPr>
          <w:rFonts w:ascii="Cambria" w:eastAsia="Calibri" w:hAnsi="Cambria" w:cs="Times New Roman"/>
          <w:i/>
          <w:kern w:val="0"/>
          <w:sz w:val="22"/>
          <w:szCs w:val="22"/>
        </w:rPr>
        <w:t xml:space="preserve">Анатолій </w:t>
      </w:r>
      <w:r w:rsidRPr="00C92D25">
        <w:rPr>
          <w:rFonts w:ascii="Cambria" w:eastAsia="Calibri" w:hAnsi="Cambria" w:cs="Times New Roman"/>
          <w:i/>
          <w:caps/>
          <w:kern w:val="0"/>
          <w:sz w:val="22"/>
          <w:szCs w:val="22"/>
        </w:rPr>
        <w:t>Полях</w:t>
      </w:r>
    </w:p>
    <w:p w14:paraId="3CBD70C9" w14:textId="77777777" w:rsidR="00EF6C23" w:rsidRPr="00C92D25" w:rsidRDefault="000D65B7" w:rsidP="00211B6C">
      <w:pPr>
        <w:tabs>
          <w:tab w:val="right" w:leader="dot" w:pos="9072"/>
        </w:tabs>
        <w:spacing w:line="230" w:lineRule="exact"/>
        <w:rPr>
          <w:rFonts w:ascii="Cambria" w:eastAsia="Times New Roman" w:hAnsi="Cambria" w:cs="Times New Roman"/>
          <w:b/>
          <w:bCs/>
          <w:kern w:val="0"/>
          <w:sz w:val="22"/>
          <w:szCs w:val="22"/>
          <w:lang w:eastAsia="ru-RU"/>
          <w14:ligatures w14:val="none"/>
        </w:rPr>
      </w:pPr>
      <w:r w:rsidRPr="00C92D25">
        <w:rPr>
          <w:rFonts w:ascii="Cambria" w:eastAsia="Times New Roman" w:hAnsi="Cambria" w:cs="Times New Roman"/>
          <w:b/>
          <w:bCs/>
          <w:kern w:val="0"/>
          <w:sz w:val="22"/>
          <w:szCs w:val="22"/>
          <w:lang w:eastAsia="ru-RU"/>
          <w14:ligatures w14:val="none"/>
        </w:rPr>
        <w:t xml:space="preserve">ПРОТОКОЛ БЕРКЛІ ЯК ФОРМА ФІКСАЦІЇ ВІДКРИТОЇ ЦИФРОВОЇ ІНФОРМАЦІЇ </w:t>
      </w:r>
    </w:p>
    <w:p w14:paraId="14A88232" w14:textId="16455C6A" w:rsidR="000D65B7" w:rsidRPr="00C92D25" w:rsidRDefault="000D65B7" w:rsidP="00211B6C">
      <w:pPr>
        <w:tabs>
          <w:tab w:val="right" w:leader="dot" w:pos="9072"/>
        </w:tabs>
        <w:spacing w:line="230" w:lineRule="exact"/>
        <w:rPr>
          <w:rFonts w:ascii="Cambria" w:eastAsia="Times New Roman" w:hAnsi="Cambria" w:cs="Times New Roman"/>
          <w:b/>
          <w:bCs/>
          <w:kern w:val="0"/>
          <w:sz w:val="22"/>
          <w:szCs w:val="22"/>
          <w:lang w:eastAsia="ru-RU"/>
          <w14:ligatures w14:val="none"/>
        </w:rPr>
      </w:pPr>
      <w:r w:rsidRPr="00C92D25">
        <w:rPr>
          <w:rFonts w:ascii="Cambria" w:eastAsia="Times New Roman" w:hAnsi="Cambria" w:cs="Times New Roman"/>
          <w:b/>
          <w:bCs/>
          <w:kern w:val="0"/>
          <w:sz w:val="22"/>
          <w:szCs w:val="22"/>
          <w:lang w:eastAsia="ru-RU"/>
          <w14:ligatures w14:val="none"/>
        </w:rPr>
        <w:t>ПРИ РОЗСЛІДУВАННІ ТЕХНОЛОГІЇ ЗЛОЧИННОГО ЗБАГАЧЕННЯ</w:t>
      </w:r>
      <w:r w:rsidR="00EF6C23" w:rsidRPr="00C92D25">
        <w:rPr>
          <w:rFonts w:ascii="Cambria" w:eastAsia="Times New Roman" w:hAnsi="Cambria" w:cs="Times New Roman"/>
          <w:b/>
          <w:bCs/>
          <w:kern w:val="0"/>
          <w:sz w:val="22"/>
          <w:szCs w:val="22"/>
          <w:lang w:eastAsia="ru-RU"/>
          <w14:ligatures w14:val="none"/>
        </w:rPr>
        <w:tab/>
        <w:t>117</w:t>
      </w:r>
    </w:p>
    <w:p w14:paraId="1F976413" w14:textId="77777777" w:rsidR="000D65B7" w:rsidRPr="00C92D25" w:rsidRDefault="000D65B7" w:rsidP="00211B6C">
      <w:pPr>
        <w:tabs>
          <w:tab w:val="right" w:leader="dot" w:pos="9072"/>
        </w:tabs>
        <w:spacing w:line="230" w:lineRule="exact"/>
        <w:jc w:val="both"/>
        <w:rPr>
          <w:rFonts w:ascii="Cambria" w:eastAsia="Times New Roman" w:hAnsi="Cambria" w:cs="Times New Roman"/>
          <w:i/>
          <w:iCs/>
          <w:kern w:val="0"/>
          <w:sz w:val="22"/>
          <w:szCs w:val="22"/>
          <w:lang w:eastAsia="ru-RU"/>
          <w14:ligatures w14:val="none"/>
        </w:rPr>
      </w:pPr>
      <w:proofErr w:type="spellStart"/>
      <w:r w:rsidRPr="00C92D25">
        <w:rPr>
          <w:rFonts w:ascii="Cambria" w:eastAsia="Calibri" w:hAnsi="Cambria" w:cs="Times New Roman"/>
          <w:i/>
          <w:iCs/>
          <w:kern w:val="0"/>
          <w:sz w:val="22"/>
          <w:szCs w:val="22"/>
          <w14:ligatures w14:val="none"/>
        </w:rPr>
        <w:t>Малєна</w:t>
      </w:r>
      <w:proofErr w:type="spellEnd"/>
      <w:r w:rsidRPr="00C92D25">
        <w:rPr>
          <w:rFonts w:ascii="Cambria" w:eastAsia="Calibri" w:hAnsi="Cambria" w:cs="Times New Roman"/>
          <w:i/>
          <w:iCs/>
          <w:kern w:val="0"/>
          <w:sz w:val="22"/>
          <w:szCs w:val="22"/>
          <w14:ligatures w14:val="none"/>
        </w:rPr>
        <w:t xml:space="preserve"> ПОЛТАВСЬКА, </w:t>
      </w:r>
      <w:r w:rsidRPr="00C92D25">
        <w:rPr>
          <w:rFonts w:ascii="Cambria" w:eastAsia="Times New Roman" w:hAnsi="Cambria" w:cs="Times New Roman"/>
          <w:i/>
          <w:iCs/>
          <w:kern w:val="0"/>
          <w:sz w:val="22"/>
          <w:szCs w:val="22"/>
          <w:lang w:eastAsia="ru-RU"/>
          <w14:ligatures w14:val="none"/>
        </w:rPr>
        <w:t>Юлія ПАНІМАШ</w:t>
      </w:r>
    </w:p>
    <w:p w14:paraId="0DE6FCD1" w14:textId="410AAD62" w:rsidR="000D65B7" w:rsidRPr="00C92D25" w:rsidRDefault="000D65B7" w:rsidP="00211B6C">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ДО ПИТАННЯ ПОРУШЕННЯ ПРАВ УКРАЇНСЬКОГО НАРОДУ ПІД ЧАС ПОВНОМАСШТАБНОГО ВТРОРГНЕННЯ РОСІЙСЬКОЇ ФЕДЕРАЦІЇ</w:t>
      </w:r>
      <w:r w:rsidR="009729DF" w:rsidRPr="00C92D25">
        <w:rPr>
          <w:rFonts w:ascii="Cambria" w:eastAsia="Calibri" w:hAnsi="Cambria" w:cs="Times New Roman"/>
          <w:b/>
          <w:bCs/>
          <w:kern w:val="0"/>
          <w:sz w:val="22"/>
          <w:szCs w:val="22"/>
          <w14:ligatures w14:val="none"/>
        </w:rPr>
        <w:tab/>
        <w:t>119</w:t>
      </w:r>
    </w:p>
    <w:p w14:paraId="717D99D4" w14:textId="77777777" w:rsidR="000D65B7" w:rsidRPr="00C92D25" w:rsidRDefault="000D65B7" w:rsidP="00211B6C">
      <w:pPr>
        <w:tabs>
          <w:tab w:val="right" w:leader="dot" w:pos="9072"/>
        </w:tabs>
        <w:spacing w:line="230" w:lineRule="exact"/>
        <w:jc w:val="both"/>
        <w:outlineLvl w:val="0"/>
        <w:rPr>
          <w:rFonts w:ascii="Cambria" w:eastAsia="Times New Roman" w:hAnsi="Cambria" w:cs="Times New Roman"/>
          <w:i/>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Валерія ПОЛУПАН, Світлана ОБРУСНА</w:t>
      </w:r>
    </w:p>
    <w:p w14:paraId="7A834F8A" w14:textId="1242D923" w:rsidR="000D65B7" w:rsidRPr="00C92D25" w:rsidRDefault="000D65B7" w:rsidP="00211B6C">
      <w:pPr>
        <w:tabs>
          <w:tab w:val="right" w:leader="dot" w:pos="9072"/>
        </w:tabs>
        <w:spacing w:line="230" w:lineRule="exact"/>
        <w:rPr>
          <w:rFonts w:ascii="Cambria" w:eastAsia="Times New Roman" w:hAnsi="Cambria" w:cs="Times New Roman"/>
          <w:b/>
          <w:color w:val="000000"/>
          <w:kern w:val="0"/>
          <w:sz w:val="22"/>
          <w:szCs w:val="22"/>
          <w:lang w:eastAsia="ru-RU"/>
          <w14:ligatures w14:val="none"/>
        </w:rPr>
      </w:pPr>
      <w:r w:rsidRPr="00C92D25">
        <w:rPr>
          <w:rFonts w:ascii="Cambria" w:eastAsia="Times New Roman" w:hAnsi="Cambria" w:cs="Times New Roman"/>
          <w:b/>
          <w:color w:val="000000"/>
          <w:kern w:val="0"/>
          <w:sz w:val="22"/>
          <w:szCs w:val="22"/>
          <w:lang w:eastAsia="ru-RU"/>
          <w14:ligatures w14:val="none"/>
        </w:rPr>
        <w:t>ПРАВОВА КУЛЬТУРА: ПОНЯТТЯ ТА ЗНАЧЕННЯ ДЛЯ ФОРМУВАННЯ ПРАВОВОЇ ДЕРЖАВИ В УКРАЇНІ</w:t>
      </w:r>
      <w:r w:rsidR="009729DF" w:rsidRPr="00C92D25">
        <w:rPr>
          <w:rFonts w:ascii="Cambria" w:eastAsia="Times New Roman" w:hAnsi="Cambria" w:cs="Times New Roman"/>
          <w:b/>
          <w:color w:val="000000"/>
          <w:kern w:val="0"/>
          <w:sz w:val="22"/>
          <w:szCs w:val="22"/>
          <w:lang w:eastAsia="ru-RU"/>
          <w14:ligatures w14:val="none"/>
        </w:rPr>
        <w:tab/>
        <w:t>120</w:t>
      </w:r>
    </w:p>
    <w:p w14:paraId="1A8F4A69" w14:textId="77777777" w:rsidR="000D65B7" w:rsidRPr="00C92D25" w:rsidRDefault="000D65B7" w:rsidP="00211B6C">
      <w:pPr>
        <w:tabs>
          <w:tab w:val="right" w:leader="dot" w:pos="9072"/>
        </w:tabs>
        <w:spacing w:line="230" w:lineRule="exact"/>
        <w:jc w:val="both"/>
        <w:rPr>
          <w:rFonts w:ascii="Cambria" w:eastAsia="SimSun" w:hAnsi="Cambria" w:cs="Times New Roman"/>
          <w:i/>
          <w:iCs/>
          <w:kern w:val="0"/>
          <w:sz w:val="22"/>
          <w:szCs w:val="22"/>
          <w:lang w:eastAsia="zh-CN"/>
          <w14:ligatures w14:val="none"/>
        </w:rPr>
      </w:pPr>
      <w:r w:rsidRPr="00C92D25">
        <w:rPr>
          <w:rFonts w:ascii="Cambria" w:eastAsia="SimSun" w:hAnsi="Cambria" w:cs="Times New Roman"/>
          <w:i/>
          <w:iCs/>
          <w:kern w:val="0"/>
          <w:sz w:val="22"/>
          <w:szCs w:val="22"/>
          <w:lang w:eastAsia="zh-CN"/>
          <w14:ligatures w14:val="none"/>
        </w:rPr>
        <w:t>Ілля САДОЛІНСЬКИЙ, Андрій САМІЛО</w:t>
      </w:r>
    </w:p>
    <w:p w14:paraId="2990D6ED" w14:textId="77777777" w:rsidR="009729DF" w:rsidRPr="00C92D25" w:rsidRDefault="000D65B7" w:rsidP="00211B6C">
      <w:pPr>
        <w:tabs>
          <w:tab w:val="right" w:leader="dot" w:pos="9072"/>
        </w:tabs>
        <w:spacing w:line="230" w:lineRule="exact"/>
        <w:rPr>
          <w:rFonts w:ascii="Cambria" w:eastAsia="SimSun" w:hAnsi="Cambria" w:cs="Times New Roman"/>
          <w:b/>
          <w:bCs/>
          <w:kern w:val="0"/>
          <w:sz w:val="22"/>
          <w:szCs w:val="22"/>
          <w:lang w:eastAsia="zh-CN"/>
          <w14:ligatures w14:val="none"/>
        </w:rPr>
      </w:pPr>
      <w:r w:rsidRPr="00C92D25">
        <w:rPr>
          <w:rFonts w:ascii="Cambria" w:eastAsia="SimSun" w:hAnsi="Cambria" w:cs="Times New Roman"/>
          <w:b/>
          <w:bCs/>
          <w:kern w:val="0"/>
          <w:sz w:val="22"/>
          <w:szCs w:val="22"/>
          <w:lang w:eastAsia="zh-CN"/>
          <w14:ligatures w14:val="none"/>
        </w:rPr>
        <w:t xml:space="preserve">ПРОЦЕС ГАРМОНІЗАЦІЇ ЧИННОГО ЗАКОНОДАВСТВА УКРАЇНИ </w:t>
      </w:r>
    </w:p>
    <w:p w14:paraId="06265991" w14:textId="62DD3BCB" w:rsidR="000D65B7" w:rsidRPr="00C92D25" w:rsidRDefault="000D65B7" w:rsidP="00211B6C">
      <w:pPr>
        <w:tabs>
          <w:tab w:val="right" w:leader="dot" w:pos="9072"/>
        </w:tabs>
        <w:spacing w:line="230" w:lineRule="exact"/>
        <w:rPr>
          <w:rFonts w:ascii="Cambria" w:eastAsia="SimSun" w:hAnsi="Cambria" w:cs="Times New Roman"/>
          <w:b/>
          <w:bCs/>
          <w:kern w:val="0"/>
          <w:sz w:val="22"/>
          <w:szCs w:val="22"/>
          <w:lang w:eastAsia="zh-CN"/>
          <w14:ligatures w14:val="none"/>
        </w:rPr>
      </w:pPr>
      <w:r w:rsidRPr="00C92D25">
        <w:rPr>
          <w:rFonts w:ascii="Cambria" w:eastAsia="SimSun" w:hAnsi="Cambria" w:cs="Times New Roman"/>
          <w:b/>
          <w:bCs/>
          <w:kern w:val="0"/>
          <w:sz w:val="22"/>
          <w:szCs w:val="22"/>
          <w:lang w:eastAsia="zh-CN"/>
          <w14:ligatures w14:val="none"/>
        </w:rPr>
        <w:t>ВІДПОВІДНО ДО ВИМОГ ЄВРОПЕЙСЬКОГО СОЮЗУ</w:t>
      </w:r>
      <w:r w:rsidR="009729DF" w:rsidRPr="00C92D25">
        <w:rPr>
          <w:rFonts w:ascii="Cambria" w:eastAsia="SimSun" w:hAnsi="Cambria" w:cs="Times New Roman"/>
          <w:b/>
          <w:bCs/>
          <w:kern w:val="0"/>
          <w:sz w:val="22"/>
          <w:szCs w:val="22"/>
          <w:lang w:eastAsia="zh-CN"/>
          <w14:ligatures w14:val="none"/>
        </w:rPr>
        <w:tab/>
        <w:t>122</w:t>
      </w:r>
    </w:p>
    <w:p w14:paraId="0846C4BB" w14:textId="77777777" w:rsidR="000D65B7" w:rsidRPr="00C92D25" w:rsidRDefault="000D65B7" w:rsidP="00211B6C">
      <w:pPr>
        <w:tabs>
          <w:tab w:val="right" w:leader="dot" w:pos="9072"/>
        </w:tabs>
        <w:spacing w:line="230" w:lineRule="exact"/>
        <w:contextualSpacing/>
        <w:jc w:val="both"/>
        <w:rPr>
          <w:rFonts w:ascii="Cambria" w:eastAsia="Times New Roman" w:hAnsi="Cambria" w:cs="Times New Roman"/>
          <w:i/>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Андрій СІРЕНКО, Кирило ПАСИНЧУК</w:t>
      </w:r>
    </w:p>
    <w:p w14:paraId="5C4BCC56" w14:textId="77777777" w:rsidR="009729DF" w:rsidRPr="00C92D25" w:rsidRDefault="000D65B7" w:rsidP="00211B6C">
      <w:pPr>
        <w:tabs>
          <w:tab w:val="right" w:leader="dot" w:pos="9072"/>
        </w:tabs>
        <w:spacing w:line="230" w:lineRule="exact"/>
        <w:contextualSpacing/>
        <w:rPr>
          <w:rFonts w:ascii="Cambria" w:eastAsia="Times New Roman" w:hAnsi="Cambria" w:cs="Times New Roman"/>
          <w:b/>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ОСОБЛИВОСТІ</w:t>
      </w:r>
      <w:r w:rsidRPr="00C92D25">
        <w:rPr>
          <w:rFonts w:ascii="Cambria" w:eastAsia="Times New Roman" w:hAnsi="Cambria" w:cs="Times New Roman"/>
          <w:b/>
          <w:kern w:val="0"/>
          <w:sz w:val="22"/>
          <w:szCs w:val="22"/>
          <w:lang w:val="ru-RU" w:eastAsia="ru-RU"/>
          <w14:ligatures w14:val="none"/>
        </w:rPr>
        <w:t xml:space="preserve"> </w:t>
      </w:r>
      <w:r w:rsidRPr="00C92D25">
        <w:rPr>
          <w:rFonts w:ascii="Cambria" w:eastAsia="Times New Roman" w:hAnsi="Cambria" w:cs="Times New Roman"/>
          <w:b/>
          <w:kern w:val="0"/>
          <w:sz w:val="22"/>
          <w:szCs w:val="22"/>
          <w:lang w:eastAsia="ru-RU"/>
          <w14:ligatures w14:val="none"/>
        </w:rPr>
        <w:t xml:space="preserve">ДОГОВІРНИХ ВІДНОСИН В ЗАРУБІЖНИХ </w:t>
      </w:r>
    </w:p>
    <w:p w14:paraId="1DF5DE20" w14:textId="62A52536" w:rsidR="000D65B7" w:rsidRPr="00C92D25" w:rsidRDefault="000D65B7" w:rsidP="00211B6C">
      <w:pPr>
        <w:tabs>
          <w:tab w:val="right" w:leader="dot" w:pos="9072"/>
        </w:tabs>
        <w:spacing w:line="230" w:lineRule="exact"/>
        <w:contextualSpacing/>
        <w:rPr>
          <w:rFonts w:ascii="Cambria" w:eastAsia="Times New Roman" w:hAnsi="Cambria" w:cs="Times New Roman"/>
          <w:b/>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ЦИВІЛЬНО-ПРАВОВИХ СИСТЕМАХ</w:t>
      </w:r>
      <w:r w:rsidR="009729DF" w:rsidRPr="00C92D25">
        <w:rPr>
          <w:rFonts w:ascii="Cambria" w:eastAsia="Times New Roman" w:hAnsi="Cambria" w:cs="Times New Roman"/>
          <w:b/>
          <w:kern w:val="0"/>
          <w:sz w:val="22"/>
          <w:szCs w:val="22"/>
          <w:lang w:eastAsia="ru-RU"/>
          <w14:ligatures w14:val="none"/>
        </w:rPr>
        <w:tab/>
        <w:t>123</w:t>
      </w:r>
    </w:p>
    <w:p w14:paraId="4843F44F" w14:textId="77777777" w:rsidR="009729DF" w:rsidRPr="00C92D25" w:rsidRDefault="009729DF" w:rsidP="00211B6C">
      <w:pPr>
        <w:spacing w:line="230" w:lineRule="exact"/>
        <w:rPr>
          <w:rFonts w:ascii="Cambria" w:eastAsia="Times New Roman" w:hAnsi="Cambria" w:cs="Times New Roman"/>
          <w:b/>
          <w:kern w:val="0"/>
          <w:sz w:val="22"/>
          <w:szCs w:val="22"/>
          <w:highlight w:val="white"/>
          <w:lang w:eastAsia="ru-RU"/>
          <w14:ligatures w14:val="none"/>
        </w:rPr>
      </w:pPr>
      <w:r w:rsidRPr="00C92D25">
        <w:rPr>
          <w:rFonts w:ascii="Cambria" w:eastAsia="Calibri" w:hAnsi="Cambria" w:cs="Times New Roman"/>
          <w:i/>
          <w:iCs/>
          <w:kern w:val="0"/>
          <w:sz w:val="22"/>
          <w:szCs w:val="22"/>
          <w14:ligatures w14:val="none"/>
        </w:rPr>
        <w:t xml:space="preserve">Олександр СІРЕНКО, </w:t>
      </w:r>
      <w:r w:rsidRPr="00C92D25">
        <w:rPr>
          <w:rFonts w:ascii="Cambria" w:eastAsia="Calibri" w:hAnsi="Cambria" w:cs="Times New Roman"/>
          <w:i/>
          <w:kern w:val="0"/>
          <w:sz w:val="22"/>
          <w:szCs w:val="22"/>
          <w14:ligatures w14:val="none"/>
        </w:rPr>
        <w:t>Аліна БІЛЕКА</w:t>
      </w:r>
    </w:p>
    <w:p w14:paraId="3FA3BF90" w14:textId="470DBC9E" w:rsidR="009729DF" w:rsidRPr="00C92D25" w:rsidRDefault="009729DF" w:rsidP="00211B6C">
      <w:pPr>
        <w:tabs>
          <w:tab w:val="right" w:leader="dot" w:pos="9072"/>
        </w:tabs>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УПРАВЛІННЯ ЯК ЗАСІБ РЕАЛІЗАЦІЇ ЗАКОНОДАВСТВА В ГАЛУЗІ РАЦІОНАЛЬНОГО ВИКОРИСТАННЯ, ВІДТВОРЕННЯ ТА ОХОРОНИ ЗЕМЕЛЬ В УКРАЇНІ</w:t>
      </w:r>
      <w:r w:rsidR="00211B6C">
        <w:rPr>
          <w:rFonts w:ascii="Cambria" w:eastAsia="Calibri" w:hAnsi="Cambria" w:cs="Times New Roman"/>
          <w:b/>
          <w:kern w:val="0"/>
          <w:sz w:val="22"/>
          <w:szCs w:val="22"/>
          <w14:ligatures w14:val="none"/>
        </w:rPr>
        <w:tab/>
      </w:r>
      <w:r w:rsidRPr="00C92D25">
        <w:rPr>
          <w:rFonts w:ascii="Cambria" w:eastAsia="Calibri" w:hAnsi="Cambria" w:cs="Times New Roman"/>
          <w:b/>
          <w:kern w:val="0"/>
          <w:sz w:val="22"/>
          <w:szCs w:val="22"/>
          <w14:ligatures w14:val="none"/>
        </w:rPr>
        <w:t>126</w:t>
      </w:r>
    </w:p>
    <w:p w14:paraId="75CFB45F" w14:textId="77777777" w:rsidR="001F48D0" w:rsidRPr="00C92D25" w:rsidRDefault="001F48D0" w:rsidP="00211B6C">
      <w:pPr>
        <w:spacing w:line="230" w:lineRule="exact"/>
        <w:rPr>
          <w:rFonts w:ascii="Cambria" w:eastAsia="Calibri" w:hAnsi="Cambria" w:cs="Times New Roman"/>
          <w:b/>
          <w:kern w:val="0"/>
          <w:sz w:val="22"/>
          <w:szCs w:val="22"/>
          <w14:ligatures w14:val="none"/>
        </w:rPr>
      </w:pPr>
      <w:r w:rsidRPr="00C92D25">
        <w:rPr>
          <w:rFonts w:ascii="Cambria" w:eastAsia="Calibri" w:hAnsi="Cambria" w:cs="Times New Roman"/>
          <w:i/>
          <w:iCs/>
          <w:kern w:val="0"/>
          <w:sz w:val="22"/>
          <w:szCs w:val="22"/>
          <w14:ligatures w14:val="none"/>
        </w:rPr>
        <w:t xml:space="preserve">Анастасія СОБЧЕНКО, </w:t>
      </w:r>
      <w:r w:rsidRPr="00C92D25">
        <w:rPr>
          <w:rFonts w:ascii="Cambria" w:eastAsia="Calibri" w:hAnsi="Cambria" w:cs="Times New Roman"/>
          <w:i/>
          <w:kern w:val="0"/>
          <w:sz w:val="22"/>
          <w:szCs w:val="22"/>
          <w14:ligatures w14:val="none"/>
        </w:rPr>
        <w:t>Аліна БІЛЕКА</w:t>
      </w:r>
    </w:p>
    <w:p w14:paraId="35917D0D" w14:textId="77777777" w:rsidR="001F48D0" w:rsidRPr="00C92D25" w:rsidRDefault="001F48D0" w:rsidP="00211B6C">
      <w:pPr>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 xml:space="preserve">ХАРАКТЕРИСТИКА СУБ’ЄКТІВ, ЯКІ ЗДІЙСНЮЮТЬ ФУНКЦІЇ УПРАВЛІННЯ </w:t>
      </w:r>
    </w:p>
    <w:p w14:paraId="29773530" w14:textId="4DF6263B" w:rsidR="001F48D0" w:rsidRPr="00C92D25" w:rsidRDefault="001F48D0" w:rsidP="00211B6C">
      <w:pPr>
        <w:tabs>
          <w:tab w:val="right" w:leader="dot" w:pos="9072"/>
        </w:tabs>
        <w:spacing w:line="230" w:lineRule="exact"/>
        <w:rPr>
          <w:rFonts w:ascii="Cambria" w:eastAsia="Calibri" w:hAnsi="Cambria" w:cs="Times New Roman"/>
          <w:b/>
          <w:bCs/>
          <w:kern w:val="0"/>
          <w:sz w:val="22"/>
          <w:szCs w:val="22"/>
          <w14:ligatures w14:val="none"/>
        </w:rPr>
      </w:pPr>
      <w:r w:rsidRPr="00C92D25">
        <w:rPr>
          <w:rFonts w:ascii="Cambria" w:eastAsia="Calibri" w:hAnsi="Cambria" w:cs="Times New Roman"/>
          <w:b/>
          <w:bCs/>
          <w:kern w:val="0"/>
          <w:sz w:val="22"/>
          <w:szCs w:val="22"/>
          <w14:ligatures w14:val="none"/>
        </w:rPr>
        <w:t>В ГАЛУЗІ ВИКОРИСТАННЯ ТА ОХОРОНИ ЗЕМЕЛЬ В УКРАЇНІ</w:t>
      </w:r>
      <w:r w:rsidRPr="00C92D25">
        <w:rPr>
          <w:rFonts w:ascii="Cambria" w:eastAsia="Calibri" w:hAnsi="Cambria" w:cs="Times New Roman"/>
          <w:b/>
          <w:bCs/>
          <w:kern w:val="0"/>
          <w:sz w:val="22"/>
          <w:szCs w:val="22"/>
          <w14:ligatures w14:val="none"/>
        </w:rPr>
        <w:tab/>
        <w:t>128</w:t>
      </w:r>
    </w:p>
    <w:p w14:paraId="7C574132" w14:textId="77777777" w:rsidR="000D65B7" w:rsidRPr="00C92D25" w:rsidRDefault="000D65B7" w:rsidP="00211B6C">
      <w:pPr>
        <w:tabs>
          <w:tab w:val="right" w:leader="dot" w:pos="9072"/>
        </w:tabs>
        <w:spacing w:line="230" w:lineRule="exact"/>
        <w:jc w:val="both"/>
        <w:rPr>
          <w:rFonts w:ascii="Cambria" w:eastAsia="Calibri" w:hAnsi="Cambria" w:cs="Times New Roman"/>
          <w:i/>
          <w:kern w:val="0"/>
          <w:sz w:val="22"/>
          <w:szCs w:val="22"/>
        </w:rPr>
      </w:pPr>
      <w:r w:rsidRPr="00C92D25">
        <w:rPr>
          <w:rFonts w:ascii="Cambria" w:eastAsia="Calibri" w:hAnsi="Cambria" w:cs="Times New Roman"/>
          <w:i/>
          <w:kern w:val="0"/>
          <w:sz w:val="22"/>
          <w:szCs w:val="22"/>
        </w:rPr>
        <w:t>Анастасія СОБЧЕНКО, Діана КОТЛЯР</w:t>
      </w:r>
    </w:p>
    <w:p w14:paraId="77258B68" w14:textId="77777777" w:rsidR="001F48D0" w:rsidRPr="00C92D25" w:rsidRDefault="000D65B7" w:rsidP="00211B6C">
      <w:pPr>
        <w:tabs>
          <w:tab w:val="right" w:leader="dot" w:pos="9072"/>
        </w:tabs>
        <w:spacing w:line="230" w:lineRule="exact"/>
        <w:rPr>
          <w:rFonts w:ascii="Cambria" w:eastAsia="Calibri" w:hAnsi="Cambria" w:cs="Times New Roman"/>
          <w:b/>
          <w:bCs/>
          <w:kern w:val="0"/>
          <w:sz w:val="22"/>
          <w:szCs w:val="22"/>
        </w:rPr>
      </w:pPr>
      <w:r w:rsidRPr="00C92D25">
        <w:rPr>
          <w:rFonts w:ascii="Cambria" w:eastAsia="Calibri" w:hAnsi="Cambria" w:cs="Times New Roman"/>
          <w:b/>
          <w:bCs/>
          <w:kern w:val="0"/>
          <w:sz w:val="22"/>
          <w:szCs w:val="22"/>
        </w:rPr>
        <w:t xml:space="preserve">ПОКАРАННЯ ЗА ВЧИНЕННЯ КРИМІНАЛЬНОГО ПРАВОПОРУШЕННЯ </w:t>
      </w:r>
    </w:p>
    <w:p w14:paraId="3A6D179F" w14:textId="3B1AF18B" w:rsidR="000D65B7" w:rsidRPr="00C92D25" w:rsidRDefault="000D65B7" w:rsidP="00211B6C">
      <w:pPr>
        <w:tabs>
          <w:tab w:val="right" w:leader="dot" w:pos="9072"/>
        </w:tabs>
        <w:spacing w:line="230" w:lineRule="exact"/>
        <w:rPr>
          <w:rFonts w:ascii="Cambria" w:eastAsia="Calibri" w:hAnsi="Cambria" w:cs="Times New Roman"/>
          <w:b/>
          <w:bCs/>
          <w:kern w:val="0"/>
          <w:sz w:val="22"/>
          <w:szCs w:val="22"/>
        </w:rPr>
      </w:pPr>
      <w:r w:rsidRPr="00C92D25">
        <w:rPr>
          <w:rFonts w:ascii="Cambria" w:eastAsia="Calibri" w:hAnsi="Cambria" w:cs="Times New Roman"/>
          <w:b/>
          <w:bCs/>
          <w:kern w:val="0"/>
          <w:sz w:val="22"/>
          <w:szCs w:val="22"/>
        </w:rPr>
        <w:t>В УМОВАХ ВОЄННОГО СТАНУ</w:t>
      </w:r>
      <w:r w:rsidR="001F48D0" w:rsidRPr="00C92D25">
        <w:rPr>
          <w:rFonts w:ascii="Cambria" w:eastAsia="Calibri" w:hAnsi="Cambria" w:cs="Times New Roman"/>
          <w:b/>
          <w:bCs/>
          <w:kern w:val="0"/>
          <w:sz w:val="22"/>
          <w:szCs w:val="22"/>
        </w:rPr>
        <w:tab/>
        <w:t>130</w:t>
      </w:r>
    </w:p>
    <w:p w14:paraId="1208D698" w14:textId="77777777" w:rsidR="006A6677" w:rsidRPr="00C92D25" w:rsidRDefault="006A6677" w:rsidP="00211B6C">
      <w:pPr>
        <w:tabs>
          <w:tab w:val="right" w:leader="dot" w:pos="9072"/>
        </w:tabs>
        <w:spacing w:line="230" w:lineRule="exact"/>
        <w:rPr>
          <w:rFonts w:ascii="Cambria" w:eastAsia="Times New Roman" w:hAnsi="Cambria" w:cs="Times New Roman"/>
          <w:b/>
          <w:color w:val="000000"/>
          <w:kern w:val="0"/>
          <w:sz w:val="22"/>
          <w:szCs w:val="22"/>
          <w:shd w:val="clear" w:color="auto" w:fill="FFFFFF"/>
          <w:lang w:eastAsia="uk-UA"/>
          <w14:ligatures w14:val="none"/>
        </w:rPr>
      </w:pPr>
      <w:r w:rsidRPr="00C92D25">
        <w:rPr>
          <w:rFonts w:ascii="Cambria" w:eastAsia="Times New Roman" w:hAnsi="Cambria" w:cs="Times New Roman"/>
          <w:i/>
          <w:color w:val="000000"/>
          <w:kern w:val="0"/>
          <w:sz w:val="22"/>
          <w:szCs w:val="22"/>
          <w:lang w:eastAsia="uk-UA"/>
          <w14:ligatures w14:val="none"/>
        </w:rPr>
        <w:t xml:space="preserve">Микола </w:t>
      </w:r>
      <w:r w:rsidRPr="00C92D25">
        <w:rPr>
          <w:rFonts w:ascii="Cambria" w:eastAsia="Times New Roman" w:hAnsi="Cambria" w:cs="Times New Roman"/>
          <w:i/>
          <w:caps/>
          <w:color w:val="000000"/>
          <w:kern w:val="0"/>
          <w:sz w:val="22"/>
          <w:szCs w:val="22"/>
          <w:lang w:eastAsia="uk-UA"/>
          <w14:ligatures w14:val="none"/>
        </w:rPr>
        <w:t>Томенко</w:t>
      </w:r>
      <w:r w:rsidRPr="00C92D25">
        <w:rPr>
          <w:rFonts w:ascii="Cambria" w:eastAsia="Times New Roman" w:hAnsi="Cambria" w:cs="Times New Roman"/>
          <w:b/>
          <w:color w:val="000000"/>
          <w:kern w:val="0"/>
          <w:sz w:val="22"/>
          <w:szCs w:val="22"/>
          <w:shd w:val="clear" w:color="auto" w:fill="FFFFFF"/>
          <w:lang w:eastAsia="uk-UA"/>
          <w14:ligatures w14:val="none"/>
        </w:rPr>
        <w:t xml:space="preserve"> </w:t>
      </w:r>
    </w:p>
    <w:p w14:paraId="7509DEB3" w14:textId="77777777" w:rsidR="00211B6C" w:rsidRDefault="006A6677" w:rsidP="00211B6C">
      <w:pPr>
        <w:tabs>
          <w:tab w:val="right" w:leader="dot" w:pos="9072"/>
        </w:tabs>
        <w:spacing w:line="230" w:lineRule="exact"/>
        <w:rPr>
          <w:rFonts w:ascii="Cambria" w:eastAsia="Times New Roman" w:hAnsi="Cambria" w:cs="Times New Roman"/>
          <w:b/>
          <w:color w:val="000000"/>
          <w:kern w:val="0"/>
          <w:sz w:val="22"/>
          <w:szCs w:val="22"/>
          <w:shd w:val="clear" w:color="auto" w:fill="FFFFFF"/>
          <w:lang w:eastAsia="uk-UA"/>
          <w14:ligatures w14:val="none"/>
        </w:rPr>
      </w:pPr>
      <w:r w:rsidRPr="00C92D25">
        <w:rPr>
          <w:rFonts w:ascii="Cambria" w:eastAsia="Times New Roman" w:hAnsi="Cambria" w:cs="Times New Roman"/>
          <w:b/>
          <w:color w:val="000000"/>
          <w:kern w:val="0"/>
          <w:sz w:val="22"/>
          <w:szCs w:val="22"/>
          <w:shd w:val="clear" w:color="auto" w:fill="FFFFFF"/>
          <w:lang w:eastAsia="uk-UA"/>
          <w14:ligatures w14:val="none"/>
        </w:rPr>
        <w:t xml:space="preserve">ІНСТИТУТ ЄДИНОГО ТА ПОДВІЙНОГО ГРОМАДЯНСТВА В КОНТЕКСТІ </w:t>
      </w:r>
    </w:p>
    <w:p w14:paraId="0E47E510" w14:textId="16B1690C" w:rsidR="006A6677" w:rsidRPr="00C92D25" w:rsidRDefault="006A6677" w:rsidP="00211B6C">
      <w:pPr>
        <w:tabs>
          <w:tab w:val="right" w:leader="dot" w:pos="9072"/>
        </w:tabs>
        <w:spacing w:line="230" w:lineRule="exact"/>
        <w:rPr>
          <w:rFonts w:ascii="Cambria" w:eastAsia="Times New Roman" w:hAnsi="Cambria" w:cs="Times New Roman"/>
          <w:b/>
          <w:color w:val="000000"/>
          <w:kern w:val="0"/>
          <w:sz w:val="22"/>
          <w:szCs w:val="22"/>
          <w:shd w:val="clear" w:color="auto" w:fill="FFFFFF"/>
          <w:lang w:eastAsia="uk-UA"/>
          <w14:ligatures w14:val="none"/>
        </w:rPr>
      </w:pPr>
      <w:r w:rsidRPr="00C92D25">
        <w:rPr>
          <w:rFonts w:ascii="Cambria" w:eastAsia="Times New Roman" w:hAnsi="Cambria" w:cs="Times New Roman"/>
          <w:b/>
          <w:color w:val="000000"/>
          <w:kern w:val="0"/>
          <w:sz w:val="22"/>
          <w:szCs w:val="22"/>
          <w:shd w:val="clear" w:color="auto" w:fill="FFFFFF"/>
          <w:lang w:eastAsia="uk-UA"/>
          <w14:ligatures w14:val="none"/>
        </w:rPr>
        <w:t>УТВЕРДЖЕННЯ ПРАВОВОЇ ДЕРЖАВИ В УКРАЇНІ</w:t>
      </w:r>
      <w:r w:rsidR="00725628" w:rsidRPr="00C92D25">
        <w:rPr>
          <w:rFonts w:ascii="Cambria" w:eastAsia="Times New Roman" w:hAnsi="Cambria" w:cs="Times New Roman"/>
          <w:b/>
          <w:color w:val="000000"/>
          <w:kern w:val="0"/>
          <w:sz w:val="22"/>
          <w:szCs w:val="22"/>
          <w:shd w:val="clear" w:color="auto" w:fill="FFFFFF"/>
          <w:lang w:eastAsia="uk-UA"/>
          <w14:ligatures w14:val="none"/>
        </w:rPr>
        <w:tab/>
        <w:t>132</w:t>
      </w:r>
    </w:p>
    <w:p w14:paraId="062FFD5E" w14:textId="6D9C7113" w:rsidR="000D65B7" w:rsidRPr="00C92D25" w:rsidRDefault="000D65B7" w:rsidP="00211B6C">
      <w:pPr>
        <w:widowControl w:val="0"/>
        <w:tabs>
          <w:tab w:val="right" w:leader="dot" w:pos="9072"/>
        </w:tabs>
        <w:spacing w:line="230" w:lineRule="exact"/>
        <w:jc w:val="both"/>
        <w:rPr>
          <w:rFonts w:ascii="Cambria" w:eastAsia="Times New Roman" w:hAnsi="Cambria" w:cs="Times New Roman"/>
          <w:i/>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 xml:space="preserve">Каріна ЧАБАНЕНКО, </w:t>
      </w:r>
      <w:r w:rsidR="009204BF" w:rsidRPr="00C92D25">
        <w:rPr>
          <w:rFonts w:ascii="Cambria" w:eastAsia="Calibri" w:hAnsi="Cambria" w:cs="Times New Roman"/>
          <w:i/>
          <w:kern w:val="0"/>
          <w:sz w:val="22"/>
          <w:szCs w:val="22"/>
          <w14:ligatures w14:val="none"/>
        </w:rPr>
        <w:t xml:space="preserve">Ольга </w:t>
      </w:r>
      <w:r w:rsidRPr="00C92D25">
        <w:rPr>
          <w:rFonts w:ascii="Cambria" w:eastAsia="Calibri" w:hAnsi="Cambria" w:cs="Times New Roman"/>
          <w:i/>
          <w:kern w:val="0"/>
          <w:sz w:val="22"/>
          <w:szCs w:val="22"/>
          <w14:ligatures w14:val="none"/>
        </w:rPr>
        <w:t>ДУЛГЕРОВА</w:t>
      </w:r>
    </w:p>
    <w:p w14:paraId="7A17A103" w14:textId="43B8A8E0" w:rsidR="000D65B7" w:rsidRPr="00C92D25" w:rsidRDefault="000D65B7" w:rsidP="00211B6C">
      <w:pPr>
        <w:tabs>
          <w:tab w:val="right" w:leader="dot" w:pos="9072"/>
        </w:tabs>
        <w:spacing w:line="230" w:lineRule="exact"/>
        <w:jc w:val="both"/>
        <w:rPr>
          <w:rFonts w:ascii="Cambria" w:eastAsia="Times New Roman" w:hAnsi="Cambria" w:cs="Times New Roman"/>
          <w:b/>
          <w:bCs/>
          <w:kern w:val="0"/>
          <w:sz w:val="22"/>
          <w:szCs w:val="22"/>
          <w14:ligatures w14:val="none"/>
        </w:rPr>
      </w:pPr>
      <w:r w:rsidRPr="00C92D25">
        <w:rPr>
          <w:rFonts w:ascii="Cambria" w:eastAsia="Times New Roman" w:hAnsi="Cambria" w:cs="Times New Roman"/>
          <w:b/>
          <w:bCs/>
          <w:kern w:val="0"/>
          <w:sz w:val="22"/>
          <w:szCs w:val="22"/>
          <w14:ligatures w14:val="none"/>
        </w:rPr>
        <w:t>РЕАЛІЗАЦІЯ ПРАВ ЛЮДИНИ В СУЧАСНОМУ СВІТІ</w:t>
      </w:r>
      <w:r w:rsidR="00725628" w:rsidRPr="00C92D25">
        <w:rPr>
          <w:rFonts w:ascii="Cambria" w:eastAsia="Times New Roman" w:hAnsi="Cambria" w:cs="Times New Roman"/>
          <w:b/>
          <w:bCs/>
          <w:kern w:val="0"/>
          <w:sz w:val="22"/>
          <w:szCs w:val="22"/>
          <w14:ligatures w14:val="none"/>
        </w:rPr>
        <w:tab/>
        <w:t>133</w:t>
      </w:r>
    </w:p>
    <w:p w14:paraId="7788F42F" w14:textId="77777777" w:rsidR="000D65B7" w:rsidRPr="00C92D25" w:rsidRDefault="000D65B7" w:rsidP="00211B6C">
      <w:pPr>
        <w:tabs>
          <w:tab w:val="right" w:leader="dot" w:pos="9072"/>
        </w:tabs>
        <w:spacing w:line="230" w:lineRule="exact"/>
        <w:jc w:val="both"/>
        <w:rPr>
          <w:rFonts w:ascii="Cambria" w:eastAsia="Times New Roman" w:hAnsi="Cambria" w:cs="Times New Roman"/>
          <w:kern w:val="0"/>
          <w:sz w:val="22"/>
          <w:szCs w:val="22"/>
          <w:lang w:eastAsia="ru-RU"/>
          <w14:ligatures w14:val="none"/>
        </w:rPr>
      </w:pPr>
      <w:r w:rsidRPr="00C92D25">
        <w:rPr>
          <w:rFonts w:ascii="Cambria" w:eastAsia="Times New Roman" w:hAnsi="Cambria" w:cs="Times New Roman"/>
          <w:i/>
          <w:kern w:val="0"/>
          <w:sz w:val="22"/>
          <w:szCs w:val="22"/>
          <w:lang w:eastAsia="ru-RU"/>
          <w14:ligatures w14:val="none"/>
        </w:rPr>
        <w:t>Карина ЧАБАНЕНКО, Вікторія ЧУБАНЬ</w:t>
      </w:r>
    </w:p>
    <w:p w14:paraId="6F05F905" w14:textId="3D556BE7" w:rsidR="000D65B7" w:rsidRPr="00C92D25" w:rsidRDefault="000D65B7" w:rsidP="00211B6C">
      <w:pPr>
        <w:tabs>
          <w:tab w:val="right" w:leader="dot" w:pos="9072"/>
        </w:tabs>
        <w:spacing w:line="230" w:lineRule="exact"/>
        <w:jc w:val="both"/>
        <w:rPr>
          <w:rFonts w:ascii="Cambria" w:eastAsia="Times New Roman" w:hAnsi="Cambria" w:cs="Times New Roman"/>
          <w:b/>
          <w:kern w:val="0"/>
          <w:sz w:val="22"/>
          <w:szCs w:val="22"/>
          <w:lang w:eastAsia="ru-RU"/>
          <w14:ligatures w14:val="none"/>
        </w:rPr>
      </w:pPr>
      <w:r w:rsidRPr="00C92D25">
        <w:rPr>
          <w:rFonts w:ascii="Cambria" w:eastAsia="Times New Roman" w:hAnsi="Cambria" w:cs="Times New Roman"/>
          <w:b/>
          <w:kern w:val="0"/>
          <w:sz w:val="22"/>
          <w:szCs w:val="22"/>
          <w:lang w:eastAsia="ru-RU"/>
          <w14:ligatures w14:val="none"/>
        </w:rPr>
        <w:t>ПРОЯВИ КОРУПЦІЇ В СИСТЕМІ ОСВІТИ: ЗАПОБІГАННЯ ТА ПРОТИДІЯ</w:t>
      </w:r>
      <w:r w:rsidR="00725628" w:rsidRPr="00C92D25">
        <w:rPr>
          <w:rFonts w:ascii="Cambria" w:eastAsia="Times New Roman" w:hAnsi="Cambria" w:cs="Times New Roman"/>
          <w:b/>
          <w:kern w:val="0"/>
          <w:sz w:val="22"/>
          <w:szCs w:val="22"/>
          <w:lang w:eastAsia="ru-RU"/>
          <w14:ligatures w14:val="none"/>
        </w:rPr>
        <w:tab/>
        <w:t>135</w:t>
      </w:r>
    </w:p>
    <w:p w14:paraId="532F195F" w14:textId="77777777" w:rsidR="000D65B7" w:rsidRPr="00C92D25" w:rsidRDefault="000D65B7" w:rsidP="00211B6C">
      <w:pPr>
        <w:tabs>
          <w:tab w:val="right" w:leader="dot" w:pos="9072"/>
        </w:tabs>
        <w:spacing w:line="230" w:lineRule="exact"/>
        <w:jc w:val="both"/>
        <w:rPr>
          <w:rFonts w:ascii="Cambria" w:eastAsia="Calibri" w:hAnsi="Cambria" w:cs="Times New Roman"/>
          <w:i/>
          <w:caps/>
          <w:kern w:val="0"/>
          <w:sz w:val="22"/>
          <w:szCs w:val="22"/>
        </w:rPr>
      </w:pPr>
      <w:r w:rsidRPr="00C92D25">
        <w:rPr>
          <w:rFonts w:ascii="Cambria" w:eastAsia="Calibri" w:hAnsi="Cambria" w:cs="Times New Roman"/>
          <w:bCs/>
          <w:i/>
          <w:kern w:val="0"/>
          <w:sz w:val="22"/>
          <w:szCs w:val="22"/>
          <w:lang w:eastAsia="uk-UA"/>
        </w:rPr>
        <w:t>Олексій</w:t>
      </w:r>
      <w:r w:rsidRPr="00C92D25">
        <w:rPr>
          <w:rFonts w:ascii="Cambria" w:eastAsia="Calibri" w:hAnsi="Cambria" w:cs="Times New Roman"/>
          <w:i/>
          <w:kern w:val="0"/>
          <w:sz w:val="22"/>
          <w:szCs w:val="22"/>
        </w:rPr>
        <w:t xml:space="preserve"> </w:t>
      </w:r>
      <w:r w:rsidRPr="00C92D25">
        <w:rPr>
          <w:rFonts w:ascii="Cambria" w:eastAsia="Calibri" w:hAnsi="Cambria" w:cs="Times New Roman"/>
          <w:bCs/>
          <w:i/>
          <w:caps/>
          <w:kern w:val="0"/>
          <w:sz w:val="22"/>
          <w:szCs w:val="22"/>
          <w:lang w:eastAsia="uk-UA"/>
        </w:rPr>
        <w:t xml:space="preserve">Чепур, </w:t>
      </w:r>
      <w:r w:rsidRPr="00C92D25">
        <w:rPr>
          <w:rFonts w:ascii="Cambria" w:eastAsia="Calibri" w:hAnsi="Cambria" w:cs="Times New Roman"/>
          <w:i/>
          <w:kern w:val="0"/>
          <w:sz w:val="22"/>
          <w:szCs w:val="22"/>
        </w:rPr>
        <w:t xml:space="preserve">Юрій </w:t>
      </w:r>
      <w:r w:rsidRPr="00C92D25">
        <w:rPr>
          <w:rFonts w:ascii="Cambria" w:eastAsia="Calibri" w:hAnsi="Cambria" w:cs="Times New Roman"/>
          <w:i/>
          <w:caps/>
          <w:kern w:val="0"/>
          <w:sz w:val="22"/>
          <w:szCs w:val="22"/>
        </w:rPr>
        <w:t>Горбаченко</w:t>
      </w:r>
    </w:p>
    <w:p w14:paraId="50ED2235" w14:textId="16117613" w:rsidR="000D65B7" w:rsidRPr="00C92D25" w:rsidRDefault="000D65B7" w:rsidP="00211B6C">
      <w:pPr>
        <w:tabs>
          <w:tab w:val="right" w:leader="dot" w:pos="9072"/>
        </w:tabs>
        <w:spacing w:line="230" w:lineRule="exact"/>
        <w:jc w:val="both"/>
        <w:rPr>
          <w:rFonts w:ascii="Cambria" w:eastAsia="Calibri" w:hAnsi="Cambria" w:cs="Times New Roman"/>
          <w:b/>
          <w:bCs/>
          <w:kern w:val="0"/>
          <w:sz w:val="22"/>
          <w:szCs w:val="22"/>
          <w:lang w:eastAsia="uk-UA"/>
        </w:rPr>
      </w:pPr>
      <w:r w:rsidRPr="00C92D25">
        <w:rPr>
          <w:rFonts w:ascii="Cambria" w:eastAsia="Calibri" w:hAnsi="Cambria" w:cs="Times New Roman"/>
          <w:b/>
          <w:bCs/>
          <w:kern w:val="0"/>
          <w:sz w:val="22"/>
          <w:szCs w:val="22"/>
          <w:lang w:eastAsia="uk-UA"/>
        </w:rPr>
        <w:t>ДЕРЖАВНЕ УПРАВЛІННЯ ПРОЦЕСАМИ ЦИВІЛЬНОГО ЗАХИСТУ</w:t>
      </w:r>
      <w:r w:rsidR="00725628" w:rsidRPr="00C92D25">
        <w:rPr>
          <w:rFonts w:ascii="Cambria" w:eastAsia="Calibri" w:hAnsi="Cambria" w:cs="Times New Roman"/>
          <w:b/>
          <w:bCs/>
          <w:kern w:val="0"/>
          <w:sz w:val="22"/>
          <w:szCs w:val="22"/>
          <w:lang w:eastAsia="uk-UA"/>
        </w:rPr>
        <w:tab/>
        <w:t>136</w:t>
      </w:r>
    </w:p>
    <w:p w14:paraId="2778AC7D" w14:textId="77777777" w:rsidR="00AB71B3" w:rsidRPr="00C92D25" w:rsidRDefault="00AB71B3" w:rsidP="00211B6C">
      <w:pPr>
        <w:spacing w:line="230" w:lineRule="exact"/>
        <w:rPr>
          <w:rFonts w:ascii="Cambria" w:eastAsia="Calibri" w:hAnsi="Cambria" w:cs="Times New Roman"/>
          <w:b/>
          <w:bCs/>
          <w:kern w:val="0"/>
          <w:sz w:val="22"/>
          <w:szCs w:val="22"/>
          <w:lang w:eastAsia="uk-UA"/>
        </w:rPr>
      </w:pPr>
      <w:r w:rsidRPr="00C92D25">
        <w:rPr>
          <w:rFonts w:ascii="Cambria" w:eastAsia="Calibri" w:hAnsi="Cambria" w:cs="Times New Roman"/>
          <w:i/>
          <w:iCs/>
          <w:kern w:val="0"/>
          <w:sz w:val="22"/>
          <w:szCs w:val="22"/>
          <w14:ligatures w14:val="none"/>
        </w:rPr>
        <w:t xml:space="preserve">Богдан ЧЕРЕДНІЧЕНКО, </w:t>
      </w:r>
      <w:r w:rsidRPr="00C92D25">
        <w:rPr>
          <w:rFonts w:ascii="Cambria" w:eastAsia="Calibri" w:hAnsi="Cambria" w:cs="Times New Roman"/>
          <w:i/>
          <w:kern w:val="0"/>
          <w:sz w:val="22"/>
          <w:szCs w:val="22"/>
          <w14:ligatures w14:val="none"/>
        </w:rPr>
        <w:t>Аліна БІЛЕКА</w:t>
      </w:r>
    </w:p>
    <w:p w14:paraId="5B7DF094" w14:textId="77777777" w:rsidR="00AB71B3" w:rsidRPr="00C92D25" w:rsidRDefault="00AB71B3" w:rsidP="00211B6C">
      <w:pPr>
        <w:spacing w:line="230" w:lineRule="exact"/>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 xml:space="preserve">ПОВНОВАЖЕННЯ ТА ЗАВДАННЯ ДЕРЖАВНОГО АГЕНТСТВА ЗЕМЕЛЬНИХ </w:t>
      </w:r>
    </w:p>
    <w:p w14:paraId="148E35AA" w14:textId="105281A6" w:rsidR="00AB71B3" w:rsidRDefault="00AB71B3" w:rsidP="00211B6C">
      <w:pPr>
        <w:tabs>
          <w:tab w:val="right" w:leader="dot" w:pos="9072"/>
        </w:tabs>
        <w:spacing w:line="230" w:lineRule="exact"/>
        <w:rPr>
          <w:rFonts w:ascii="Cambria" w:eastAsia="Times New Roman" w:hAnsi="Cambria" w:cs="Times New Roman"/>
          <w:b/>
          <w:bCs/>
          <w:color w:val="000000"/>
          <w:kern w:val="0"/>
          <w:sz w:val="22"/>
          <w:szCs w:val="22"/>
          <w:lang w:eastAsia="ru-RU"/>
          <w14:ligatures w14:val="none"/>
        </w:rPr>
      </w:pPr>
      <w:r w:rsidRPr="00C92D25">
        <w:rPr>
          <w:rFonts w:ascii="Cambria" w:eastAsia="Times New Roman" w:hAnsi="Cambria" w:cs="Times New Roman"/>
          <w:b/>
          <w:bCs/>
          <w:color w:val="000000"/>
          <w:kern w:val="0"/>
          <w:sz w:val="22"/>
          <w:szCs w:val="22"/>
          <w:lang w:eastAsia="ru-RU"/>
          <w14:ligatures w14:val="none"/>
        </w:rPr>
        <w:t>РЕСУРСІВ УКРАЇНИ ЯК ГОЛОВНОГО ОРГАНУ ДЕРЖАВНОГО КОНТРОЛЮ ЗА РАЦІОНАЛЬНИМ ВИКОРИСТАННЯМ, ОХОРОНОЮ ТА ВІДТВОРЕННЯМ ЗЕМЕЛЬ</w:t>
      </w:r>
      <w:r w:rsidRPr="00C92D25">
        <w:rPr>
          <w:rFonts w:ascii="Cambria" w:eastAsia="Times New Roman" w:hAnsi="Cambria" w:cs="Times New Roman"/>
          <w:b/>
          <w:bCs/>
          <w:color w:val="000000"/>
          <w:kern w:val="0"/>
          <w:sz w:val="22"/>
          <w:szCs w:val="22"/>
          <w:lang w:eastAsia="ru-RU"/>
          <w14:ligatures w14:val="none"/>
        </w:rPr>
        <w:tab/>
        <w:t>138</w:t>
      </w:r>
    </w:p>
    <w:p w14:paraId="1C029033" w14:textId="77777777" w:rsidR="00C92D25" w:rsidRPr="00C92D25" w:rsidRDefault="00C92D25" w:rsidP="00211B6C">
      <w:pPr>
        <w:spacing w:line="230" w:lineRule="exact"/>
        <w:rPr>
          <w:rFonts w:ascii="Cambria" w:eastAsia="Calibri" w:hAnsi="Cambria" w:cs="Times New Roman"/>
          <w:b/>
          <w:kern w:val="0"/>
          <w:sz w:val="22"/>
          <w:szCs w:val="22"/>
          <w14:ligatures w14:val="none"/>
        </w:rPr>
      </w:pPr>
      <w:r w:rsidRPr="008E2D4D">
        <w:rPr>
          <w:rFonts w:ascii="Cambria" w:eastAsia="Calibri" w:hAnsi="Cambria" w:cs="Times New Roman"/>
          <w:i/>
          <w:kern w:val="0"/>
          <w14:ligatures w14:val="none"/>
        </w:rPr>
        <w:t>Анна ЧОСЕНКО</w:t>
      </w:r>
      <w:r>
        <w:rPr>
          <w:rFonts w:ascii="Cambria" w:eastAsia="Calibri" w:hAnsi="Cambria" w:cs="Times New Roman"/>
          <w:i/>
          <w:kern w:val="0"/>
          <w14:ligatures w14:val="none"/>
        </w:rPr>
        <w:t>, Аліна БІЛЕКА</w:t>
      </w:r>
    </w:p>
    <w:p w14:paraId="07CA7825" w14:textId="54695A97" w:rsidR="00C92D25" w:rsidRPr="008E2D4D" w:rsidRDefault="00C92D25" w:rsidP="00211B6C">
      <w:pPr>
        <w:tabs>
          <w:tab w:val="right" w:leader="dot" w:pos="9072"/>
        </w:tabs>
        <w:spacing w:line="230" w:lineRule="exact"/>
        <w:rPr>
          <w:rFonts w:ascii="Cambria" w:eastAsia="Calibri" w:hAnsi="Cambria" w:cs="Times New Roman"/>
          <w:b/>
          <w:kern w:val="0"/>
          <w14:ligatures w14:val="none"/>
        </w:rPr>
      </w:pPr>
      <w:r w:rsidRPr="008E2D4D">
        <w:rPr>
          <w:rFonts w:ascii="Cambria" w:eastAsia="Calibri" w:hAnsi="Cambria" w:cs="Times New Roman"/>
          <w:b/>
          <w:kern w:val="0"/>
          <w14:ligatures w14:val="none"/>
        </w:rPr>
        <w:t>ЮРИДИЧНА ВІДПОВІДАЛЬНІСТЬ ЗА ПОРУШЕННЯ УМОВ ПРИРОДОКОРИСТУВАННЯ</w:t>
      </w:r>
      <w:r>
        <w:rPr>
          <w:rFonts w:ascii="Cambria" w:eastAsia="Calibri" w:hAnsi="Cambria" w:cs="Times New Roman"/>
          <w:b/>
          <w:kern w:val="0"/>
          <w14:ligatures w14:val="none"/>
        </w:rPr>
        <w:tab/>
        <w:t>140</w:t>
      </w:r>
    </w:p>
    <w:p w14:paraId="34463D25" w14:textId="77777777" w:rsidR="000D65B7" w:rsidRPr="00C92D25" w:rsidRDefault="000D65B7" w:rsidP="00211B6C">
      <w:pPr>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Анна ЧОСЕНКО, Ольга ДУЛГЕРОВА</w:t>
      </w:r>
    </w:p>
    <w:p w14:paraId="05A491E2" w14:textId="234843F5" w:rsidR="000D65B7" w:rsidRPr="00C92D25" w:rsidRDefault="000D65B7" w:rsidP="00211B6C">
      <w:pPr>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ОСОБЛИВОСТІ ТРУДОВИХ ВІДНОСИН ПІД ЧАС ВОЄННОГО СТАНУ В УКРАЇНІ</w:t>
      </w:r>
      <w:r w:rsidR="00C92D25">
        <w:rPr>
          <w:rFonts w:ascii="Cambria" w:eastAsia="Calibri" w:hAnsi="Cambria" w:cs="Times New Roman"/>
          <w:b/>
          <w:kern w:val="0"/>
          <w:sz w:val="22"/>
          <w:szCs w:val="22"/>
          <w14:ligatures w14:val="none"/>
        </w:rPr>
        <w:tab/>
        <w:t>143</w:t>
      </w:r>
    </w:p>
    <w:p w14:paraId="157D2BA0" w14:textId="77777777" w:rsidR="000D65B7" w:rsidRPr="00C92D25" w:rsidRDefault="000D65B7" w:rsidP="00211B6C">
      <w:pPr>
        <w:widowControl w:val="0"/>
        <w:tabs>
          <w:tab w:val="right" w:leader="dot" w:pos="9072"/>
        </w:tabs>
        <w:spacing w:line="230" w:lineRule="exact"/>
        <w:jc w:val="both"/>
        <w:rPr>
          <w:rFonts w:ascii="Cambria" w:eastAsia="Calibri" w:hAnsi="Cambria" w:cs="Times New Roman"/>
          <w:i/>
          <w:kern w:val="0"/>
          <w:sz w:val="22"/>
          <w:szCs w:val="22"/>
          <w14:ligatures w14:val="none"/>
        </w:rPr>
      </w:pPr>
      <w:r w:rsidRPr="00C92D25">
        <w:rPr>
          <w:rFonts w:ascii="Cambria" w:eastAsia="Calibri" w:hAnsi="Cambria" w:cs="Times New Roman"/>
          <w:i/>
          <w:kern w:val="0"/>
          <w:sz w:val="22"/>
          <w:szCs w:val="22"/>
          <w14:ligatures w14:val="none"/>
        </w:rPr>
        <w:t>Валентин ШМІТЬКО, Юлія ЧОРНОУС</w:t>
      </w:r>
    </w:p>
    <w:p w14:paraId="7DFF4627" w14:textId="77777777" w:rsidR="000D65B7" w:rsidRPr="00C92D25" w:rsidRDefault="000D65B7" w:rsidP="00211B6C">
      <w:pPr>
        <w:widowControl w:val="0"/>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ОКРЕМІ ПИТАННЯ МЕТОДОЛОГІЇ ДОСЛІДЖЕННЯ</w:t>
      </w:r>
      <w:r w:rsidRPr="00C92D25">
        <w:rPr>
          <w:rFonts w:ascii="Cambria" w:eastAsia="Calibri" w:hAnsi="Cambria" w:cs="Times New Roman"/>
          <w:b/>
          <w:i/>
          <w:kern w:val="0"/>
          <w:sz w:val="22"/>
          <w:szCs w:val="22"/>
          <w14:ligatures w14:val="none"/>
        </w:rPr>
        <w:t xml:space="preserve"> </w:t>
      </w:r>
      <w:r w:rsidRPr="00C92D25">
        <w:rPr>
          <w:rFonts w:ascii="Cambria" w:eastAsia="Calibri" w:hAnsi="Cambria" w:cs="Times New Roman"/>
          <w:b/>
          <w:kern w:val="0"/>
          <w:sz w:val="22"/>
          <w:szCs w:val="22"/>
          <w14:ligatures w14:val="none"/>
        </w:rPr>
        <w:t>РОЗСЛІДУВАННЯ</w:t>
      </w:r>
    </w:p>
    <w:p w14:paraId="45334CBD" w14:textId="2927411B" w:rsidR="000D65B7" w:rsidRPr="00C92D25" w:rsidRDefault="000D65B7" w:rsidP="00211B6C">
      <w:pPr>
        <w:widowControl w:val="0"/>
        <w:tabs>
          <w:tab w:val="right" w:leader="dot" w:pos="9072"/>
        </w:tabs>
        <w:spacing w:line="230" w:lineRule="exact"/>
        <w:jc w:val="both"/>
        <w:rPr>
          <w:rFonts w:ascii="Cambria" w:eastAsia="Calibri" w:hAnsi="Cambria" w:cs="Times New Roman"/>
          <w:b/>
          <w:kern w:val="0"/>
          <w:sz w:val="22"/>
          <w:szCs w:val="22"/>
          <w14:ligatures w14:val="none"/>
        </w:rPr>
      </w:pPr>
      <w:r w:rsidRPr="00C92D25">
        <w:rPr>
          <w:rFonts w:ascii="Cambria" w:eastAsia="Calibri" w:hAnsi="Cambria" w:cs="Times New Roman"/>
          <w:b/>
          <w:kern w:val="0"/>
          <w:sz w:val="22"/>
          <w:szCs w:val="22"/>
          <w14:ligatures w14:val="none"/>
        </w:rPr>
        <w:t>КОРУПЦІЙНИХ КРИМІНАЛЬНИХ ПРАВОПОРУШЕНЬ</w:t>
      </w:r>
      <w:r w:rsidR="00C92D25">
        <w:rPr>
          <w:rFonts w:ascii="Cambria" w:eastAsia="Calibri" w:hAnsi="Cambria" w:cs="Times New Roman"/>
          <w:b/>
          <w:kern w:val="0"/>
          <w:sz w:val="22"/>
          <w:szCs w:val="22"/>
          <w14:ligatures w14:val="none"/>
        </w:rPr>
        <w:tab/>
        <w:t>145</w:t>
      </w:r>
    </w:p>
    <w:p w14:paraId="5C13D131" w14:textId="77777777" w:rsidR="000D65B7" w:rsidRPr="00C92D25" w:rsidRDefault="000D65B7" w:rsidP="00211B6C">
      <w:pPr>
        <w:shd w:val="clear" w:color="auto" w:fill="FFFFFF"/>
        <w:tabs>
          <w:tab w:val="right" w:leader="dot" w:pos="9072"/>
        </w:tabs>
        <w:spacing w:line="230" w:lineRule="exact"/>
        <w:jc w:val="both"/>
        <w:rPr>
          <w:rFonts w:ascii="Cambria" w:eastAsia="Times New Roman" w:hAnsi="Cambria" w:cs="Times New Roman"/>
          <w:i/>
          <w:iCs/>
          <w:kern w:val="0"/>
          <w:sz w:val="22"/>
          <w:szCs w:val="22"/>
          <w:lang w:eastAsia="ru-RU"/>
          <w14:ligatures w14:val="none"/>
        </w:rPr>
      </w:pPr>
      <w:r w:rsidRPr="00C92D25">
        <w:rPr>
          <w:rFonts w:ascii="Cambria" w:eastAsia="Times New Roman" w:hAnsi="Cambria" w:cs="Times New Roman"/>
          <w:i/>
          <w:iCs/>
          <w:color w:val="000000"/>
          <w:kern w:val="0"/>
          <w:sz w:val="22"/>
          <w:szCs w:val="22"/>
          <w:lang w:eastAsia="ru-RU"/>
          <w14:ligatures w14:val="none"/>
        </w:rPr>
        <w:t xml:space="preserve">Єлизавета ЩЕРЕНКО, </w:t>
      </w:r>
      <w:r w:rsidRPr="00C92D25">
        <w:rPr>
          <w:rFonts w:ascii="Cambria" w:eastAsia="Times New Roman" w:hAnsi="Cambria" w:cs="Times New Roman"/>
          <w:i/>
          <w:iCs/>
          <w:kern w:val="0"/>
          <w:sz w:val="22"/>
          <w:szCs w:val="22"/>
          <w:lang w:eastAsia="ru-RU"/>
          <w14:ligatures w14:val="none"/>
        </w:rPr>
        <w:t>Юлія ПАНІМАШ</w:t>
      </w:r>
    </w:p>
    <w:p w14:paraId="7F4D192B" w14:textId="144E2F8D" w:rsidR="000D65B7" w:rsidRPr="009D090E" w:rsidRDefault="000D65B7" w:rsidP="00211B6C">
      <w:pPr>
        <w:tabs>
          <w:tab w:val="right" w:leader="dot" w:pos="9072"/>
        </w:tabs>
        <w:spacing w:line="230" w:lineRule="exact"/>
        <w:jc w:val="both"/>
        <w:rPr>
          <w:rFonts w:ascii="Cambria" w:eastAsia="Calibri" w:hAnsi="Cambria" w:cs="Times New Roman"/>
          <w:b/>
          <w:bCs/>
          <w:kern w:val="0"/>
          <w:sz w:val="23"/>
          <w:szCs w:val="23"/>
          <w:lang w:val="ru-RU"/>
          <w14:ligatures w14:val="none"/>
        </w:rPr>
      </w:pPr>
      <w:r w:rsidRPr="00C92D25">
        <w:rPr>
          <w:rFonts w:ascii="Cambria" w:eastAsia="Calibri" w:hAnsi="Cambria" w:cs="Times New Roman"/>
          <w:b/>
          <w:bCs/>
          <w:kern w:val="0"/>
          <w:sz w:val="22"/>
          <w:szCs w:val="22"/>
          <w14:ligatures w14:val="none"/>
        </w:rPr>
        <w:t>ДО ПИТАННЯ ЗАХИСТУ ПРАВ ЛЮДИНИ В УМОВАХ ВІЙНИ</w:t>
      </w:r>
      <w:r w:rsidR="002D261D" w:rsidRPr="009729DF">
        <w:rPr>
          <w:rFonts w:ascii="Cambria" w:eastAsia="Calibri" w:hAnsi="Cambria" w:cs="Times New Roman"/>
          <w:b/>
          <w:bCs/>
          <w:kern w:val="0"/>
          <w:sz w:val="23"/>
          <w:szCs w:val="23"/>
          <w:lang w:val="ru-RU"/>
          <w14:ligatures w14:val="none"/>
        </w:rPr>
        <w:tab/>
      </w:r>
      <w:r w:rsidR="009D090E" w:rsidRPr="009D090E">
        <w:rPr>
          <w:rFonts w:ascii="Cambria" w:eastAsia="Calibri" w:hAnsi="Cambria" w:cs="Times New Roman"/>
          <w:b/>
          <w:bCs/>
          <w:kern w:val="0"/>
          <w:sz w:val="23"/>
          <w:szCs w:val="23"/>
          <w:lang w:val="ru-RU"/>
          <w14:ligatures w14:val="none"/>
        </w:rPr>
        <w:t>148</w:t>
      </w:r>
    </w:p>
    <w:p w14:paraId="2A66220E" w14:textId="77777777" w:rsidR="000D65B7" w:rsidRPr="00B51E06" w:rsidRDefault="000D65B7" w:rsidP="000D65B7">
      <w:pPr>
        <w:pageBreakBefore/>
        <w:shd w:val="clear" w:color="auto" w:fill="FFFFFF"/>
        <w:jc w:val="center"/>
        <w:outlineLvl w:val="0"/>
        <w:rPr>
          <w:rFonts w:ascii="Cambria" w:eastAsia="Times New Roman" w:hAnsi="Cambria" w:cs="Times New Roman"/>
          <w:b/>
          <w:bCs/>
          <w:i/>
          <w:noProof/>
          <w:kern w:val="0"/>
          <w:lang w:eastAsia="ru-RU"/>
          <w14:ligatures w14:val="none"/>
        </w:rPr>
      </w:pPr>
      <w:r w:rsidRPr="00B51E06">
        <w:rPr>
          <w:rFonts w:ascii="Cambria" w:eastAsia="Times New Roman" w:hAnsi="Cambria" w:cs="Times New Roman"/>
          <w:b/>
          <w:bCs/>
          <w:i/>
          <w:noProof/>
          <w:kern w:val="0"/>
          <w:lang w:eastAsia="ru-RU"/>
          <w14:ligatures w14:val="none"/>
        </w:rPr>
        <w:lastRenderedPageBreak/>
        <w:t>АВТОРСЬКИЙ ПОКАЖЧИК</w:t>
      </w:r>
    </w:p>
    <w:p w14:paraId="2B3533D3" w14:textId="77777777" w:rsidR="000D65B7" w:rsidRPr="00B51E06" w:rsidRDefault="000D65B7" w:rsidP="000D65B7">
      <w:pPr>
        <w:shd w:val="clear" w:color="auto" w:fill="FFFFFF"/>
        <w:jc w:val="both"/>
        <w:outlineLvl w:val="0"/>
        <w:rPr>
          <w:rFonts w:ascii="Cambria" w:eastAsia="Times New Roman" w:hAnsi="Cambria" w:cs="Times New Roman"/>
          <w:bCs/>
          <w:i/>
          <w:noProof/>
          <w:kern w:val="0"/>
          <w:lang w:eastAsia="ru-RU"/>
          <w14:ligatures w14:val="none"/>
        </w:rPr>
      </w:pPr>
    </w:p>
    <w:p w14:paraId="026608FA" w14:textId="77777777" w:rsidR="000D65B7" w:rsidRPr="00B51E06" w:rsidRDefault="000D65B7" w:rsidP="000D65B7">
      <w:pPr>
        <w:shd w:val="clear" w:color="auto" w:fill="FFFFFF"/>
        <w:jc w:val="both"/>
        <w:outlineLvl w:val="0"/>
        <w:rPr>
          <w:rFonts w:ascii="Cambria" w:eastAsia="Times New Roman" w:hAnsi="Cambria" w:cs="Times New Roman"/>
          <w:bCs/>
          <w:i/>
          <w:noProof/>
          <w:kern w:val="0"/>
          <w:lang w:eastAsia="ru-RU"/>
          <w14:ligatures w14:val="none"/>
        </w:rPr>
        <w:sectPr w:rsidR="000D65B7" w:rsidRPr="00B51E06" w:rsidSect="005D64F0">
          <w:footerReference w:type="even" r:id="rId9"/>
          <w:footerReference w:type="default" r:id="rId10"/>
          <w:footerReference w:type="first" r:id="rId11"/>
          <w:pgSz w:w="11906" w:h="16838"/>
          <w:pgMar w:top="1134" w:right="1417" w:bottom="1134" w:left="1417" w:header="720" w:footer="720" w:gutter="0"/>
          <w:cols w:space="720"/>
          <w:titlePg/>
          <w:docGrid w:linePitch="360"/>
        </w:sectPr>
      </w:pPr>
    </w:p>
    <w:p w14:paraId="468080FE" w14:textId="57843CA0" w:rsidR="000414F9" w:rsidRDefault="000414F9"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Pr>
          <w:rFonts w:ascii="Cambria" w:eastAsia="Times New Roman" w:hAnsi="Cambria" w:cs="Times New Roman"/>
          <w:bCs/>
          <w:i/>
          <w:noProof/>
          <w:kern w:val="0"/>
          <w:lang w:eastAsia="ru-RU"/>
          <w14:ligatures w14:val="none"/>
        </w:rPr>
        <w:t>Аліна БІЛЕКА</w:t>
      </w:r>
      <w:r>
        <w:rPr>
          <w:rFonts w:ascii="Cambria" w:eastAsia="Times New Roman" w:hAnsi="Cambria" w:cs="Times New Roman"/>
          <w:bCs/>
          <w:i/>
          <w:noProof/>
          <w:kern w:val="0"/>
          <w:lang w:eastAsia="ru-RU"/>
          <w14:ligatures w14:val="none"/>
        </w:rPr>
        <w:tab/>
        <w:t>8,9</w:t>
      </w:r>
      <w:r w:rsidR="00A256ED">
        <w:rPr>
          <w:rFonts w:ascii="Cambria" w:eastAsia="Times New Roman" w:hAnsi="Cambria" w:cs="Times New Roman"/>
          <w:bCs/>
          <w:i/>
          <w:noProof/>
          <w:kern w:val="0"/>
          <w:lang w:eastAsia="ru-RU"/>
          <w14:ligatures w14:val="none"/>
        </w:rPr>
        <w:t>,16,21,27,31,38,48,57,62,</w:t>
      </w:r>
    </w:p>
    <w:p w14:paraId="0716BDCA" w14:textId="19E998AF" w:rsidR="00A256ED" w:rsidRDefault="00A256ED"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Pr>
          <w:rFonts w:ascii="Cambria" w:eastAsia="Times New Roman" w:hAnsi="Cambria" w:cs="Times New Roman"/>
          <w:bCs/>
          <w:i/>
          <w:noProof/>
          <w:kern w:val="0"/>
          <w:lang w:eastAsia="ru-RU"/>
          <w14:ligatures w14:val="none"/>
        </w:rPr>
        <w:t>70,76,79,81</w:t>
      </w:r>
      <w:r w:rsidR="0089042A">
        <w:rPr>
          <w:rFonts w:ascii="Cambria" w:eastAsia="Times New Roman" w:hAnsi="Cambria" w:cs="Times New Roman"/>
          <w:bCs/>
          <w:i/>
          <w:noProof/>
          <w:kern w:val="0"/>
          <w:lang w:eastAsia="ru-RU"/>
          <w14:ligatures w14:val="none"/>
        </w:rPr>
        <w:t>,101,109,114</w:t>
      </w:r>
      <w:r w:rsidR="00577C61">
        <w:rPr>
          <w:rFonts w:ascii="Cambria" w:eastAsia="Times New Roman" w:hAnsi="Cambria" w:cs="Times New Roman"/>
          <w:bCs/>
          <w:i/>
          <w:noProof/>
          <w:kern w:val="0"/>
          <w:lang w:eastAsia="ru-RU"/>
          <w14:ligatures w14:val="none"/>
        </w:rPr>
        <w:t>,126,128,138,140</w:t>
      </w:r>
    </w:p>
    <w:p w14:paraId="3311FD18" w14:textId="57490245" w:rsidR="000D65B7" w:rsidRPr="00B51E06" w:rsidRDefault="000D65B7" w:rsidP="00B06B7B">
      <w:pPr>
        <w:shd w:val="clear" w:color="auto" w:fill="FFFFFF"/>
        <w:tabs>
          <w:tab w:val="right" w:leader="dot" w:pos="4536"/>
        </w:tabs>
        <w:jc w:val="both"/>
        <w:outlineLvl w:val="0"/>
        <w:rPr>
          <w:rFonts w:ascii="Cambria" w:eastAsia="Calibri" w:hAnsi="Cambria" w:cs="Times New Roman"/>
          <w:i/>
          <w:iCs/>
          <w:kern w:val="0"/>
        </w:rPr>
      </w:pPr>
      <w:r w:rsidRPr="00B51E06">
        <w:rPr>
          <w:rFonts w:ascii="Cambria" w:eastAsia="Times New Roman" w:hAnsi="Cambria" w:cs="Times New Roman"/>
          <w:bCs/>
          <w:i/>
          <w:noProof/>
          <w:kern w:val="0"/>
          <w:lang w:eastAsia="ru-RU"/>
          <w14:ligatures w14:val="none"/>
        </w:rPr>
        <w:t>Apтeм БOЙЦУН</w:t>
      </w:r>
      <w:r w:rsidR="00B06B7B" w:rsidRPr="00B51E06">
        <w:rPr>
          <w:rFonts w:ascii="Cambria" w:eastAsia="Times New Roman" w:hAnsi="Cambria" w:cs="Times New Roman"/>
          <w:bCs/>
          <w:i/>
          <w:noProof/>
          <w:kern w:val="0"/>
          <w:lang w:eastAsia="ru-RU"/>
          <w14:ligatures w14:val="none"/>
        </w:rPr>
        <w:tab/>
      </w:r>
      <w:r w:rsidR="000414F9">
        <w:rPr>
          <w:rFonts w:ascii="Cambria" w:eastAsia="Times New Roman" w:hAnsi="Cambria" w:cs="Times New Roman"/>
          <w:bCs/>
          <w:i/>
          <w:noProof/>
          <w:kern w:val="0"/>
          <w:lang w:eastAsia="ru-RU"/>
          <w14:ligatures w14:val="none"/>
        </w:rPr>
        <w:t>9,11,14</w:t>
      </w:r>
      <w:r w:rsidRPr="00B51E06">
        <w:rPr>
          <w:rFonts w:ascii="Cambria" w:eastAsia="Calibri" w:hAnsi="Cambria" w:cs="Times New Roman"/>
          <w:i/>
          <w:iCs/>
          <w:kern w:val="0"/>
        </w:rPr>
        <w:t xml:space="preserve"> </w:t>
      </w:r>
    </w:p>
    <w:p w14:paraId="0B222B45" w14:textId="7B7FAC30" w:rsidR="00A256ED" w:rsidRDefault="00A256ED" w:rsidP="00B06B7B">
      <w:pPr>
        <w:shd w:val="clear" w:color="auto" w:fill="FFFFFF"/>
        <w:tabs>
          <w:tab w:val="right" w:leader="dot" w:pos="4536"/>
        </w:tabs>
        <w:jc w:val="both"/>
        <w:outlineLvl w:val="0"/>
        <w:rPr>
          <w:rFonts w:ascii="Cambria" w:eastAsia="Calibri" w:hAnsi="Cambria" w:cs="Times New Roman"/>
          <w:i/>
          <w:iCs/>
          <w:kern w:val="0"/>
        </w:rPr>
      </w:pPr>
      <w:r>
        <w:rPr>
          <w:rFonts w:ascii="Cambria" w:eastAsia="Calibri" w:hAnsi="Cambria" w:cs="Times New Roman"/>
          <w:i/>
          <w:iCs/>
          <w:kern w:val="0"/>
        </w:rPr>
        <w:t>Іван БРИТ</w:t>
      </w:r>
      <w:r>
        <w:rPr>
          <w:rFonts w:ascii="Cambria" w:eastAsia="Calibri" w:hAnsi="Cambria" w:cs="Times New Roman"/>
          <w:i/>
          <w:iCs/>
          <w:kern w:val="0"/>
        </w:rPr>
        <w:tab/>
        <w:t>16</w:t>
      </w:r>
    </w:p>
    <w:p w14:paraId="54275A95" w14:textId="64904DB8" w:rsidR="000D65B7" w:rsidRPr="00B51E06" w:rsidRDefault="000D65B7" w:rsidP="00B06B7B">
      <w:pPr>
        <w:shd w:val="clear" w:color="auto" w:fill="FFFFFF"/>
        <w:tabs>
          <w:tab w:val="right" w:leader="dot" w:pos="4536"/>
        </w:tabs>
        <w:jc w:val="both"/>
        <w:outlineLvl w:val="0"/>
        <w:rPr>
          <w:rFonts w:ascii="Cambria" w:eastAsia="Times New Roman" w:hAnsi="Cambria" w:cs="Times New Roman"/>
          <w:i/>
          <w:iCs/>
          <w:color w:val="000000"/>
          <w:kern w:val="0"/>
          <w:bdr w:val="none" w:sz="0" w:space="0" w:color="auto" w:frame="1"/>
          <w14:ligatures w14:val="none"/>
        </w:rPr>
      </w:pPr>
      <w:r w:rsidRPr="00B51E06">
        <w:rPr>
          <w:rFonts w:ascii="Cambria" w:eastAsia="Calibri" w:hAnsi="Cambria" w:cs="Times New Roman"/>
          <w:i/>
          <w:iCs/>
          <w:kern w:val="0"/>
        </w:rPr>
        <w:t>Валерія БРУС</w:t>
      </w:r>
      <w:r w:rsidR="002F1CAA" w:rsidRPr="00A256ED">
        <w:rPr>
          <w:rFonts w:ascii="Cambria" w:eastAsia="Calibri" w:hAnsi="Cambria" w:cs="Times New Roman"/>
          <w:i/>
          <w:iCs/>
          <w:kern w:val="0"/>
        </w:rPr>
        <w:tab/>
        <w:t>5</w:t>
      </w:r>
      <w:r w:rsidR="00A256ED">
        <w:rPr>
          <w:rFonts w:ascii="Cambria" w:eastAsia="Calibri" w:hAnsi="Cambria" w:cs="Times New Roman"/>
          <w:i/>
          <w:iCs/>
          <w:kern w:val="0"/>
        </w:rPr>
        <w:t>,21,23</w:t>
      </w:r>
      <w:r w:rsidRPr="00B51E06">
        <w:rPr>
          <w:rFonts w:ascii="Cambria" w:eastAsia="Times New Roman" w:hAnsi="Cambria" w:cs="Times New Roman"/>
          <w:i/>
          <w:iCs/>
          <w:color w:val="000000"/>
          <w:kern w:val="0"/>
          <w:bdr w:val="none" w:sz="0" w:space="0" w:color="auto" w:frame="1"/>
          <w14:ligatures w14:val="none"/>
        </w:rPr>
        <w:t xml:space="preserve"> </w:t>
      </w:r>
    </w:p>
    <w:p w14:paraId="04CAF04E" w14:textId="5D70A9CA" w:rsidR="000D65B7" w:rsidRPr="00B51E06" w:rsidRDefault="000D65B7"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i/>
          <w:iCs/>
          <w:color w:val="000000"/>
          <w:kern w:val="0"/>
          <w:bdr w:val="none" w:sz="0" w:space="0" w:color="auto" w:frame="1"/>
          <w14:ligatures w14:val="none"/>
        </w:rPr>
        <w:t>Людмила БУРЯК</w:t>
      </w:r>
      <w:r w:rsidR="00A256ED">
        <w:rPr>
          <w:rFonts w:ascii="Cambria" w:eastAsia="Times New Roman" w:hAnsi="Cambria" w:cs="Times New Roman"/>
          <w:i/>
          <w:iCs/>
          <w:color w:val="000000"/>
          <w:kern w:val="0"/>
          <w:bdr w:val="none" w:sz="0" w:space="0" w:color="auto" w:frame="1"/>
          <w14:ligatures w14:val="none"/>
        </w:rPr>
        <w:tab/>
        <w:t>25</w:t>
      </w:r>
    </w:p>
    <w:p w14:paraId="654641F7" w14:textId="7AC78246" w:rsidR="00A256ED" w:rsidRDefault="00A256ED" w:rsidP="00B06B7B">
      <w:pPr>
        <w:tabs>
          <w:tab w:val="right" w:leader="dot" w:pos="4536"/>
        </w:tabs>
        <w:jc w:val="both"/>
        <w:rPr>
          <w:rFonts w:ascii="Cambria" w:eastAsia="Times New Roman" w:hAnsi="Cambria" w:cs="Times New Roman"/>
          <w:i/>
          <w:kern w:val="0"/>
        </w:rPr>
      </w:pPr>
      <w:r>
        <w:rPr>
          <w:rFonts w:ascii="Cambria" w:eastAsia="Times New Roman" w:hAnsi="Cambria" w:cs="Times New Roman"/>
          <w:i/>
          <w:kern w:val="0"/>
        </w:rPr>
        <w:t>Богдана БУТЕНКО</w:t>
      </w:r>
      <w:r>
        <w:rPr>
          <w:rFonts w:ascii="Cambria" w:eastAsia="Times New Roman" w:hAnsi="Cambria" w:cs="Times New Roman"/>
          <w:i/>
          <w:kern w:val="0"/>
        </w:rPr>
        <w:tab/>
        <w:t>27</w:t>
      </w:r>
    </w:p>
    <w:p w14:paraId="7871A292" w14:textId="29112885" w:rsidR="000D65B7" w:rsidRPr="00B51E06" w:rsidRDefault="000D65B7" w:rsidP="00B06B7B">
      <w:pPr>
        <w:tabs>
          <w:tab w:val="right" w:leader="dot" w:pos="4536"/>
        </w:tabs>
        <w:jc w:val="both"/>
        <w:rPr>
          <w:rFonts w:ascii="Cambria" w:eastAsia="Times New Roman" w:hAnsi="Cambria" w:cs="Times New Roman"/>
          <w:i/>
          <w:kern w:val="0"/>
        </w:rPr>
      </w:pPr>
      <w:r w:rsidRPr="00B51E06">
        <w:rPr>
          <w:rFonts w:ascii="Cambria" w:eastAsia="Times New Roman" w:hAnsi="Cambria" w:cs="Times New Roman"/>
          <w:i/>
          <w:kern w:val="0"/>
        </w:rPr>
        <w:t>Анна БУША</w:t>
      </w:r>
      <w:r w:rsidR="00A256ED">
        <w:rPr>
          <w:rFonts w:ascii="Cambria" w:eastAsia="Times New Roman" w:hAnsi="Cambria" w:cs="Times New Roman"/>
          <w:i/>
          <w:kern w:val="0"/>
        </w:rPr>
        <w:tab/>
        <w:t>29</w:t>
      </w:r>
    </w:p>
    <w:p w14:paraId="3A76AAC2" w14:textId="43815424" w:rsidR="000D65B7" w:rsidRPr="00B51E06" w:rsidRDefault="000D65B7" w:rsidP="00B06B7B">
      <w:pPr>
        <w:tabs>
          <w:tab w:val="right" w:leader="dot" w:pos="4536"/>
        </w:tabs>
        <w:jc w:val="both"/>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Дарія ВАЩЕНКО</w:t>
      </w:r>
      <w:r w:rsidR="00A256ED">
        <w:rPr>
          <w:rFonts w:ascii="Cambria" w:eastAsia="Calibri" w:hAnsi="Cambria" w:cs="Times New Roman"/>
          <w:i/>
          <w:iCs/>
          <w:kern w:val="0"/>
          <w14:ligatures w14:val="none"/>
        </w:rPr>
        <w:tab/>
        <w:t>31,33,35</w:t>
      </w:r>
    </w:p>
    <w:p w14:paraId="7581A7B8" w14:textId="1D626B83"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ГАФІНОВА</w:t>
      </w:r>
      <w:r w:rsidR="00A256ED">
        <w:rPr>
          <w:rFonts w:ascii="Cambria" w:eastAsia="Calibri" w:hAnsi="Cambria" w:cs="Times New Roman"/>
          <w:i/>
          <w:kern w:val="0"/>
          <w14:ligatures w14:val="none"/>
        </w:rPr>
        <w:tab/>
        <w:t>38,39,41</w:t>
      </w:r>
    </w:p>
    <w:p w14:paraId="0A0C367B" w14:textId="077FB374" w:rsidR="000D65B7" w:rsidRPr="00B51E06" w:rsidRDefault="000D65B7" w:rsidP="00B06B7B">
      <w:pPr>
        <w:tabs>
          <w:tab w:val="right" w:leader="dot" w:pos="4536"/>
        </w:tabs>
        <w:jc w:val="both"/>
        <w:rPr>
          <w:rFonts w:ascii="Cambria" w:eastAsia="Calibri" w:hAnsi="Cambria" w:cs="Times New Roman"/>
          <w:i/>
          <w:caps/>
          <w:kern w:val="0"/>
          <w14:ligatures w14:val="none"/>
        </w:rPr>
      </w:pPr>
      <w:r w:rsidRPr="00B51E06">
        <w:rPr>
          <w:rFonts w:ascii="Cambria" w:eastAsia="Calibri" w:hAnsi="Cambria" w:cs="Times New Roman"/>
          <w:i/>
          <w:kern w:val="0"/>
          <w14:ligatures w14:val="none"/>
        </w:rPr>
        <w:t xml:space="preserve">М. </w:t>
      </w:r>
      <w:r w:rsidRPr="00B51E06">
        <w:rPr>
          <w:rFonts w:ascii="Cambria" w:eastAsia="Calibri" w:hAnsi="Cambria" w:cs="Times New Roman"/>
          <w:i/>
          <w:caps/>
          <w:kern w:val="0"/>
          <w14:ligatures w14:val="none"/>
        </w:rPr>
        <w:t>Гончарук</w:t>
      </w:r>
      <w:r w:rsidR="00A256ED">
        <w:rPr>
          <w:rFonts w:ascii="Cambria" w:eastAsia="Calibri" w:hAnsi="Cambria" w:cs="Times New Roman"/>
          <w:i/>
          <w:caps/>
          <w:kern w:val="0"/>
          <w14:ligatures w14:val="none"/>
        </w:rPr>
        <w:tab/>
        <w:t>42</w:t>
      </w:r>
    </w:p>
    <w:p w14:paraId="1192D119" w14:textId="0D53EC75" w:rsidR="000D65B7" w:rsidRPr="00B51E06" w:rsidRDefault="000D65B7" w:rsidP="00B06B7B">
      <w:pPr>
        <w:tabs>
          <w:tab w:val="right" w:leader="dot" w:pos="4536"/>
        </w:tabs>
        <w:jc w:val="both"/>
        <w:rPr>
          <w:rFonts w:ascii="Cambria" w:eastAsia="Times New Roman" w:hAnsi="Cambria" w:cs="Times New Roman"/>
          <w:i/>
          <w:kern w:val="0"/>
          <w:lang w:val="uk" w:eastAsia="ru-RU"/>
          <w14:ligatures w14:val="none"/>
        </w:rPr>
      </w:pPr>
      <w:r w:rsidRPr="00B51E06">
        <w:rPr>
          <w:rFonts w:ascii="Cambria" w:eastAsia="Times New Roman" w:hAnsi="Cambria" w:cs="Times New Roman"/>
          <w:i/>
          <w:kern w:val="0"/>
          <w:lang w:val="uk" w:eastAsia="ru-RU"/>
          <w14:ligatures w14:val="none"/>
        </w:rPr>
        <w:t>Руслана ГОРБАТЮК</w:t>
      </w:r>
      <w:r w:rsidR="00A256ED">
        <w:rPr>
          <w:rFonts w:ascii="Cambria" w:eastAsia="Times New Roman" w:hAnsi="Cambria" w:cs="Times New Roman"/>
          <w:i/>
          <w:kern w:val="0"/>
          <w:lang w:val="uk" w:eastAsia="ru-RU"/>
          <w14:ligatures w14:val="none"/>
        </w:rPr>
        <w:tab/>
        <w:t>44</w:t>
      </w:r>
    </w:p>
    <w:p w14:paraId="486C5957" w14:textId="17C032F5" w:rsidR="000D65B7" w:rsidRPr="00B51E06" w:rsidRDefault="000D65B7" w:rsidP="00B06B7B">
      <w:pPr>
        <w:tabs>
          <w:tab w:val="right" w:leader="dot" w:pos="4536"/>
        </w:tabs>
        <w:jc w:val="both"/>
        <w:rPr>
          <w:rFonts w:ascii="Cambria" w:eastAsia="Calibri" w:hAnsi="Cambria" w:cs="Times New Roman"/>
          <w:i/>
          <w:caps/>
          <w:kern w:val="0"/>
        </w:rPr>
      </w:pPr>
      <w:r w:rsidRPr="00B51E06">
        <w:rPr>
          <w:rFonts w:ascii="Cambria" w:eastAsia="Calibri" w:hAnsi="Cambria" w:cs="Times New Roman"/>
          <w:i/>
          <w:kern w:val="0"/>
        </w:rPr>
        <w:t xml:space="preserve">Юрій </w:t>
      </w:r>
      <w:r w:rsidRPr="00B51E06">
        <w:rPr>
          <w:rFonts w:ascii="Cambria" w:eastAsia="Calibri" w:hAnsi="Cambria" w:cs="Times New Roman"/>
          <w:i/>
          <w:caps/>
          <w:kern w:val="0"/>
        </w:rPr>
        <w:t>Горбаченко</w:t>
      </w:r>
      <w:r w:rsidR="00577C61">
        <w:rPr>
          <w:rFonts w:ascii="Cambria" w:eastAsia="Calibri" w:hAnsi="Cambria" w:cs="Times New Roman"/>
          <w:i/>
          <w:caps/>
          <w:kern w:val="0"/>
        </w:rPr>
        <w:tab/>
        <w:t>136</w:t>
      </w:r>
    </w:p>
    <w:p w14:paraId="7FAC2D5A" w14:textId="3C784A5F" w:rsidR="000D65B7" w:rsidRPr="00B51E06" w:rsidRDefault="000D65B7" w:rsidP="00B06B7B">
      <w:pPr>
        <w:tabs>
          <w:tab w:val="right" w:leader="dot" w:pos="4536"/>
        </w:tabs>
        <w:jc w:val="both"/>
        <w:rPr>
          <w:rFonts w:ascii="Cambria" w:eastAsia="Calibri" w:hAnsi="Cambria" w:cs="Times New Roman"/>
          <w:i/>
          <w:iCs/>
          <w:kern w:val="0"/>
        </w:rPr>
      </w:pPr>
      <w:r w:rsidRPr="00B51E06">
        <w:rPr>
          <w:rFonts w:ascii="Cambria" w:eastAsia="Calibri" w:hAnsi="Cambria" w:cs="Times New Roman"/>
          <w:i/>
          <w:iCs/>
          <w:kern w:val="0"/>
        </w:rPr>
        <w:t>Катерина ГУЧЕНКО</w:t>
      </w:r>
      <w:r w:rsidR="00A256ED">
        <w:rPr>
          <w:rFonts w:ascii="Cambria" w:eastAsia="Calibri" w:hAnsi="Cambria" w:cs="Times New Roman"/>
          <w:i/>
          <w:iCs/>
          <w:kern w:val="0"/>
        </w:rPr>
        <w:tab/>
        <w:t>46</w:t>
      </w:r>
    </w:p>
    <w:p w14:paraId="0B54D23B" w14:textId="425BE3B0" w:rsidR="000D65B7" w:rsidRPr="00B51E06" w:rsidRDefault="000D65B7" w:rsidP="00B06B7B">
      <w:pPr>
        <w:tabs>
          <w:tab w:val="right" w:leader="dot" w:pos="4536"/>
        </w:tabs>
        <w:jc w:val="both"/>
        <w:rPr>
          <w:rFonts w:ascii="Cambria" w:eastAsia="Calibri" w:hAnsi="Cambria" w:cs="Times New Roman"/>
          <w:i/>
          <w:kern w:val="0"/>
        </w:rPr>
      </w:pPr>
      <w:r w:rsidRPr="00B51E06">
        <w:rPr>
          <w:rFonts w:ascii="Cambria" w:eastAsia="Calibri" w:hAnsi="Cambria" w:cs="Times New Roman"/>
          <w:i/>
          <w:kern w:val="0"/>
        </w:rPr>
        <w:t>Аліна ДОНЕЦЬ</w:t>
      </w:r>
      <w:r w:rsidR="00A256ED">
        <w:rPr>
          <w:rFonts w:ascii="Cambria" w:eastAsia="Calibri" w:hAnsi="Cambria" w:cs="Times New Roman"/>
          <w:i/>
          <w:kern w:val="0"/>
        </w:rPr>
        <w:tab/>
        <w:t>48,50,52</w:t>
      </w:r>
    </w:p>
    <w:p w14:paraId="5011D090" w14:textId="209C6FBA" w:rsidR="000D65B7" w:rsidRDefault="000D65B7"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Oльгa ДУЛГЕPOВA</w:t>
      </w:r>
      <w:r w:rsidR="000414F9">
        <w:rPr>
          <w:rFonts w:ascii="Cambria" w:eastAsia="Times New Roman" w:hAnsi="Cambria" w:cs="Times New Roman"/>
          <w:bCs/>
          <w:i/>
          <w:noProof/>
          <w:kern w:val="0"/>
          <w:lang w:eastAsia="ru-RU"/>
          <w14:ligatures w14:val="none"/>
        </w:rPr>
        <w:tab/>
        <w:t>11</w:t>
      </w:r>
      <w:r w:rsidR="00A256ED">
        <w:rPr>
          <w:rFonts w:ascii="Cambria" w:eastAsia="Times New Roman" w:hAnsi="Cambria" w:cs="Times New Roman"/>
          <w:bCs/>
          <w:i/>
          <w:noProof/>
          <w:kern w:val="0"/>
          <w:lang w:eastAsia="ru-RU"/>
          <w14:ligatures w14:val="none"/>
        </w:rPr>
        <w:t>,29,39,50,59</w:t>
      </w:r>
      <w:r w:rsidR="0089042A">
        <w:rPr>
          <w:rFonts w:ascii="Cambria" w:eastAsia="Times New Roman" w:hAnsi="Cambria" w:cs="Times New Roman"/>
          <w:bCs/>
          <w:i/>
          <w:noProof/>
          <w:kern w:val="0"/>
          <w:lang w:eastAsia="ru-RU"/>
          <w14:ligatures w14:val="none"/>
        </w:rPr>
        <w:t>,83,103</w:t>
      </w:r>
      <w:r w:rsidR="00577C61">
        <w:rPr>
          <w:rFonts w:ascii="Cambria" w:eastAsia="Times New Roman" w:hAnsi="Cambria" w:cs="Times New Roman"/>
          <w:bCs/>
          <w:i/>
          <w:noProof/>
          <w:kern w:val="0"/>
          <w:lang w:eastAsia="ru-RU"/>
          <w14:ligatures w14:val="none"/>
        </w:rPr>
        <w:t>,</w:t>
      </w:r>
    </w:p>
    <w:p w14:paraId="2C76EC91" w14:textId="3FD32F8F" w:rsidR="00577C61" w:rsidRPr="00B51E06" w:rsidRDefault="00577C61"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Pr>
          <w:rFonts w:ascii="Cambria" w:eastAsia="Times New Roman" w:hAnsi="Cambria" w:cs="Times New Roman"/>
          <w:bCs/>
          <w:i/>
          <w:noProof/>
          <w:kern w:val="0"/>
          <w:lang w:eastAsia="ru-RU"/>
          <w14:ligatures w14:val="none"/>
        </w:rPr>
        <w:t>133,143</w:t>
      </w:r>
    </w:p>
    <w:p w14:paraId="567B07D1" w14:textId="3A19FDFB" w:rsidR="000D65B7" w:rsidRPr="00B51E06" w:rsidRDefault="000D65B7" w:rsidP="00B06B7B">
      <w:pPr>
        <w:shd w:val="clear" w:color="auto" w:fill="FFFFFF"/>
        <w:tabs>
          <w:tab w:val="right" w:leader="dot" w:pos="4536"/>
        </w:tabs>
        <w:jc w:val="both"/>
        <w:textAlignment w:val="baseline"/>
        <w:outlineLvl w:val="1"/>
        <w:rPr>
          <w:rFonts w:ascii="Cambria" w:eastAsia="Times New Roman" w:hAnsi="Cambria" w:cs="Times New Roman"/>
          <w:b/>
          <w:kern w:val="0"/>
          <w:lang w:eastAsia="ru-RU"/>
          <w14:ligatures w14:val="none"/>
        </w:rPr>
      </w:pPr>
      <w:r w:rsidRPr="00B51E06">
        <w:rPr>
          <w:rFonts w:ascii="Cambria" w:eastAsia="Calibri" w:hAnsi="Cambria" w:cs="Times New Roman"/>
          <w:i/>
          <w:kern w:val="0"/>
        </w:rPr>
        <w:t>Сергій ЄСІМОВ</w:t>
      </w:r>
      <w:r w:rsidR="00A256ED">
        <w:rPr>
          <w:rFonts w:ascii="Cambria" w:eastAsia="Calibri" w:hAnsi="Cambria" w:cs="Times New Roman"/>
          <w:i/>
          <w:kern w:val="0"/>
        </w:rPr>
        <w:tab/>
        <w:t>55</w:t>
      </w:r>
    </w:p>
    <w:p w14:paraId="48E7BF28" w14:textId="19BF0829"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ЖИЛА</w:t>
      </w:r>
      <w:r w:rsidR="00A256ED">
        <w:rPr>
          <w:rFonts w:ascii="Cambria" w:eastAsia="Calibri" w:hAnsi="Cambria" w:cs="Times New Roman"/>
          <w:i/>
          <w:kern w:val="0"/>
          <w14:ligatures w14:val="none"/>
        </w:rPr>
        <w:tab/>
        <w:t>57,59,61</w:t>
      </w:r>
    </w:p>
    <w:p w14:paraId="7D9D4063" w14:textId="0698657D" w:rsidR="000D65B7" w:rsidRPr="00B51E06" w:rsidRDefault="000D65B7" w:rsidP="00B06B7B">
      <w:pPr>
        <w:tabs>
          <w:tab w:val="right" w:leader="dot" w:pos="4536"/>
        </w:tabs>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val="uk" w:eastAsia="ru-RU"/>
          <w14:ligatures w14:val="none"/>
        </w:rPr>
        <w:t>Сергій ЗАСУНЬКО</w:t>
      </w:r>
      <w:r w:rsidR="00A256ED">
        <w:rPr>
          <w:rFonts w:ascii="Cambria" w:eastAsia="Times New Roman" w:hAnsi="Cambria" w:cs="Times New Roman"/>
          <w:i/>
          <w:kern w:val="0"/>
          <w:lang w:val="uk" w:eastAsia="ru-RU"/>
          <w14:ligatures w14:val="none"/>
        </w:rPr>
        <w:tab/>
        <w:t>44</w:t>
      </w:r>
      <w:r w:rsidR="0089042A">
        <w:rPr>
          <w:rFonts w:ascii="Cambria" w:eastAsia="Times New Roman" w:hAnsi="Cambria" w:cs="Times New Roman"/>
          <w:i/>
          <w:kern w:val="0"/>
          <w:lang w:val="uk" w:eastAsia="ru-RU"/>
          <w14:ligatures w14:val="none"/>
        </w:rPr>
        <w:t>,88</w:t>
      </w:r>
    </w:p>
    <w:p w14:paraId="14BC1486" w14:textId="795B3DC4" w:rsidR="000D65B7" w:rsidRPr="00B51E06" w:rsidRDefault="000D65B7" w:rsidP="00B06B7B">
      <w:pPr>
        <w:tabs>
          <w:tab w:val="right" w:leader="dot" w:pos="4536"/>
        </w:tabs>
        <w:jc w:val="both"/>
        <w:rPr>
          <w:rFonts w:ascii="Cambria" w:eastAsia="SimSun" w:hAnsi="Cambria" w:cs="Times New Roman"/>
          <w:i/>
          <w:iCs/>
          <w:color w:val="000000"/>
          <w:kern w:val="0"/>
          <w:lang w:val="ru-RU" w:eastAsia="zh-CN"/>
          <w14:ligatures w14:val="none"/>
        </w:rPr>
      </w:pPr>
      <w:proofErr w:type="spellStart"/>
      <w:r w:rsidRPr="00B51E06">
        <w:rPr>
          <w:rFonts w:ascii="Cambria" w:eastAsia="SimSun" w:hAnsi="Cambria" w:cs="Times New Roman"/>
          <w:i/>
          <w:iCs/>
          <w:color w:val="000000"/>
          <w:kern w:val="0"/>
          <w:lang w:val="ru-RU" w:eastAsia="zh-CN"/>
          <w14:ligatures w14:val="none"/>
        </w:rPr>
        <w:t>Володимир</w:t>
      </w:r>
      <w:proofErr w:type="spellEnd"/>
      <w:r w:rsidRPr="00B51E06">
        <w:rPr>
          <w:rFonts w:ascii="Cambria" w:eastAsia="SimSun" w:hAnsi="Cambria" w:cs="Times New Roman"/>
          <w:i/>
          <w:iCs/>
          <w:color w:val="000000"/>
          <w:kern w:val="0"/>
          <w:lang w:val="ru-RU" w:eastAsia="zh-CN"/>
          <w14:ligatures w14:val="none"/>
        </w:rPr>
        <w:t xml:space="preserve"> ІЛЬЇН</w:t>
      </w:r>
      <w:r w:rsidR="00A256ED">
        <w:rPr>
          <w:rFonts w:ascii="Cambria" w:eastAsia="SimSun" w:hAnsi="Cambria" w:cs="Times New Roman"/>
          <w:i/>
          <w:iCs/>
          <w:color w:val="000000"/>
          <w:kern w:val="0"/>
          <w:lang w:val="ru-RU" w:eastAsia="zh-CN"/>
          <w14:ligatures w14:val="none"/>
        </w:rPr>
        <w:tab/>
        <w:t>62,64</w:t>
      </w:r>
    </w:p>
    <w:p w14:paraId="0E6C0437" w14:textId="6BFB755A" w:rsidR="000D65B7" w:rsidRPr="00B51E06" w:rsidRDefault="000D65B7" w:rsidP="00B06B7B">
      <w:pPr>
        <w:widowControl w:val="0"/>
        <w:tabs>
          <w:tab w:val="right" w:leader="dot" w:pos="4536"/>
        </w:tabs>
        <w:jc w:val="both"/>
        <w:rPr>
          <w:rFonts w:ascii="Cambria" w:eastAsia="SimSun" w:hAnsi="Cambria" w:cs="Times New Roman"/>
          <w:i/>
          <w:kern w:val="0"/>
          <w:lang w:eastAsia="ru-RU"/>
          <w14:ligatures w14:val="none"/>
        </w:rPr>
      </w:pPr>
      <w:r w:rsidRPr="00B51E06">
        <w:rPr>
          <w:rFonts w:ascii="Cambria" w:eastAsia="SimSun" w:hAnsi="Cambria" w:cs="Times New Roman"/>
          <w:i/>
          <w:kern w:val="0"/>
          <w:lang w:eastAsia="ru-RU"/>
          <w14:ligatures w14:val="none"/>
        </w:rPr>
        <w:t>Роман КІРІН</w:t>
      </w:r>
      <w:r w:rsidR="00A256ED">
        <w:rPr>
          <w:rFonts w:ascii="Cambria" w:eastAsia="SimSun" w:hAnsi="Cambria" w:cs="Times New Roman"/>
          <w:i/>
          <w:kern w:val="0"/>
          <w:lang w:eastAsia="ru-RU"/>
          <w14:ligatures w14:val="none"/>
        </w:rPr>
        <w:tab/>
        <w:t>66</w:t>
      </w:r>
    </w:p>
    <w:p w14:paraId="60EA79E9" w14:textId="7F65BFDD" w:rsidR="000D65B7" w:rsidRPr="00B51E06" w:rsidRDefault="000D65B7" w:rsidP="00B06B7B">
      <w:pPr>
        <w:widowControl w:val="0"/>
        <w:tabs>
          <w:tab w:val="right" w:leader="dot" w:pos="4536"/>
        </w:tabs>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Людмила КІРІНА</w:t>
      </w:r>
      <w:r w:rsidR="00A256ED">
        <w:rPr>
          <w:rFonts w:ascii="Cambria" w:eastAsia="Times New Roman" w:hAnsi="Cambria" w:cs="Times New Roman"/>
          <w:i/>
          <w:kern w:val="0"/>
          <w:lang w:eastAsia="ru-RU"/>
          <w14:ligatures w14:val="none"/>
        </w:rPr>
        <w:tab/>
        <w:t>68</w:t>
      </w:r>
    </w:p>
    <w:p w14:paraId="1E53C7DF" w14:textId="0AA57571"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Анастасія КЛИМЕНКО</w:t>
      </w:r>
      <w:r w:rsidR="00A256ED">
        <w:rPr>
          <w:rFonts w:ascii="Cambria" w:eastAsia="Calibri" w:hAnsi="Cambria" w:cs="Times New Roman"/>
          <w:i/>
          <w:kern w:val="0"/>
          <w14:ligatures w14:val="none"/>
        </w:rPr>
        <w:tab/>
        <w:t>70,73</w:t>
      </w:r>
    </w:p>
    <w:p w14:paraId="0F2782E4" w14:textId="66F848AD" w:rsidR="000D65B7" w:rsidRPr="00B51E06" w:rsidRDefault="000D65B7" w:rsidP="00B06B7B">
      <w:pPr>
        <w:tabs>
          <w:tab w:val="right" w:leader="dot" w:pos="4536"/>
        </w:tabs>
        <w:jc w:val="both"/>
        <w:rPr>
          <w:rFonts w:ascii="Cambria" w:eastAsia="Calibri" w:hAnsi="Cambria" w:cs="Times New Roman"/>
          <w:i/>
          <w:iCs/>
          <w:kern w:val="0"/>
          <w14:ligatures w14:val="none"/>
        </w:rPr>
      </w:pPr>
      <w:proofErr w:type="spellStart"/>
      <w:r w:rsidRPr="00B51E06">
        <w:rPr>
          <w:rFonts w:ascii="Cambria" w:eastAsia="Calibri" w:hAnsi="Cambria" w:cs="Times New Roman"/>
          <w:i/>
          <w:iCs/>
          <w:kern w:val="0"/>
          <w14:ligatures w14:val="none"/>
        </w:rPr>
        <w:t>Єлєна</w:t>
      </w:r>
      <w:proofErr w:type="spellEnd"/>
      <w:r w:rsidRPr="00B51E06">
        <w:rPr>
          <w:rFonts w:ascii="Cambria" w:eastAsia="Calibri" w:hAnsi="Cambria" w:cs="Times New Roman"/>
          <w:i/>
          <w:iCs/>
          <w:kern w:val="0"/>
          <w14:ligatures w14:val="none"/>
        </w:rPr>
        <w:t xml:space="preserve"> КОБИЛКА</w:t>
      </w:r>
      <w:r w:rsidR="00A256ED">
        <w:rPr>
          <w:rFonts w:ascii="Cambria" w:eastAsia="Calibri" w:hAnsi="Cambria" w:cs="Times New Roman"/>
          <w:i/>
          <w:iCs/>
          <w:kern w:val="0"/>
          <w14:ligatures w14:val="none"/>
        </w:rPr>
        <w:tab/>
        <w:t>76,77</w:t>
      </w:r>
    </w:p>
    <w:p w14:paraId="79D5263D" w14:textId="20C896A7" w:rsidR="000D65B7" w:rsidRPr="00B51E06" w:rsidRDefault="000D65B7" w:rsidP="00B06B7B">
      <w:pPr>
        <w:shd w:val="clear" w:color="auto" w:fill="FFFFFF"/>
        <w:tabs>
          <w:tab w:val="right" w:leader="dot" w:pos="4536"/>
        </w:tabs>
        <w:jc w:val="both"/>
        <w:textAlignment w:val="baseline"/>
        <w:rPr>
          <w:rFonts w:ascii="Cambria" w:eastAsia="Times New Roman" w:hAnsi="Cambria" w:cs="Times New Roman"/>
          <w:i/>
          <w:iCs/>
          <w:color w:val="000000"/>
          <w:kern w:val="0"/>
          <w:bdr w:val="none" w:sz="0" w:space="0" w:color="auto" w:frame="1"/>
          <w14:ligatures w14:val="none"/>
        </w:rPr>
      </w:pPr>
      <w:r w:rsidRPr="00B51E06">
        <w:rPr>
          <w:rFonts w:ascii="Cambria" w:eastAsia="Times New Roman" w:hAnsi="Cambria" w:cs="Times New Roman"/>
          <w:i/>
          <w:iCs/>
          <w:color w:val="000000"/>
          <w:kern w:val="0"/>
          <w:bdr w:val="none" w:sz="0" w:space="0" w:color="auto" w:frame="1"/>
          <w14:ligatures w14:val="none"/>
        </w:rPr>
        <w:t>Ольга КОВАЛЬ</w:t>
      </w:r>
      <w:r w:rsidR="00A256ED">
        <w:rPr>
          <w:rFonts w:ascii="Cambria" w:eastAsia="Times New Roman" w:hAnsi="Cambria" w:cs="Times New Roman"/>
          <w:i/>
          <w:iCs/>
          <w:color w:val="000000"/>
          <w:kern w:val="0"/>
          <w:bdr w:val="none" w:sz="0" w:space="0" w:color="auto" w:frame="1"/>
          <w14:ligatures w14:val="none"/>
        </w:rPr>
        <w:tab/>
        <w:t>25</w:t>
      </w:r>
    </w:p>
    <w:p w14:paraId="7D224AD1" w14:textId="60EEE70C" w:rsidR="00A256ED" w:rsidRDefault="00A256ED" w:rsidP="00B06B7B">
      <w:pPr>
        <w:tabs>
          <w:tab w:val="right" w:leader="dot" w:pos="4536"/>
        </w:tabs>
        <w:jc w:val="both"/>
        <w:rPr>
          <w:rFonts w:ascii="Cambria" w:eastAsia="Times New Roman" w:hAnsi="Cambria" w:cs="Times New Roman"/>
          <w:i/>
          <w:iCs/>
          <w:color w:val="000000"/>
          <w:kern w:val="0"/>
          <w:lang w:eastAsia="ru-RU"/>
          <w14:ligatures w14:val="none"/>
        </w:rPr>
      </w:pPr>
      <w:r>
        <w:rPr>
          <w:rFonts w:ascii="Cambria" w:eastAsia="Times New Roman" w:hAnsi="Cambria" w:cs="Times New Roman"/>
          <w:i/>
          <w:iCs/>
          <w:color w:val="000000"/>
          <w:kern w:val="0"/>
          <w:lang w:eastAsia="ru-RU"/>
          <w14:ligatures w14:val="none"/>
        </w:rPr>
        <w:t>Олексій КОЗОВИЙ</w:t>
      </w:r>
      <w:r>
        <w:rPr>
          <w:rFonts w:ascii="Cambria" w:eastAsia="Times New Roman" w:hAnsi="Cambria" w:cs="Times New Roman"/>
          <w:i/>
          <w:iCs/>
          <w:color w:val="000000"/>
          <w:kern w:val="0"/>
          <w:lang w:eastAsia="ru-RU"/>
          <w14:ligatures w14:val="none"/>
        </w:rPr>
        <w:tab/>
        <w:t>79</w:t>
      </w:r>
    </w:p>
    <w:p w14:paraId="0128E1F5" w14:textId="470B3AB4" w:rsidR="000D65B7" w:rsidRPr="00B51E06" w:rsidRDefault="000D65B7" w:rsidP="00B06B7B">
      <w:pPr>
        <w:tabs>
          <w:tab w:val="right" w:leader="dot" w:pos="4536"/>
        </w:tabs>
        <w:jc w:val="both"/>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Лілія КOЛOМІЄЦЬ</w:t>
      </w:r>
      <w:r w:rsidR="00A256ED">
        <w:rPr>
          <w:rFonts w:ascii="Cambria" w:eastAsia="Times New Roman" w:hAnsi="Cambria" w:cs="Times New Roman"/>
          <w:i/>
          <w:iCs/>
          <w:color w:val="000000"/>
          <w:kern w:val="0"/>
          <w:lang w:eastAsia="ru-RU"/>
          <w14:ligatures w14:val="none"/>
        </w:rPr>
        <w:tab/>
        <w:t>81</w:t>
      </w:r>
      <w:r w:rsidR="0089042A">
        <w:rPr>
          <w:rFonts w:ascii="Cambria" w:eastAsia="Times New Roman" w:hAnsi="Cambria" w:cs="Times New Roman"/>
          <w:i/>
          <w:iCs/>
          <w:color w:val="000000"/>
          <w:kern w:val="0"/>
          <w:lang w:eastAsia="ru-RU"/>
          <w14:ligatures w14:val="none"/>
        </w:rPr>
        <w:t>,83,85</w:t>
      </w:r>
    </w:p>
    <w:p w14:paraId="187127C8" w14:textId="658FE6E0" w:rsidR="000D65B7" w:rsidRPr="00B51E06" w:rsidRDefault="000D65B7" w:rsidP="00B06B7B">
      <w:pPr>
        <w:tabs>
          <w:tab w:val="right" w:leader="dot" w:pos="4536"/>
        </w:tabs>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Віталій КОСТЕНКО</w:t>
      </w:r>
      <w:r w:rsidR="0089042A">
        <w:rPr>
          <w:rFonts w:ascii="Cambria" w:eastAsia="Times New Roman" w:hAnsi="Cambria" w:cs="Times New Roman"/>
          <w:i/>
          <w:kern w:val="0"/>
          <w:lang w:eastAsia="ru-RU"/>
          <w14:ligatures w14:val="none"/>
        </w:rPr>
        <w:tab/>
        <w:t>88</w:t>
      </w:r>
    </w:p>
    <w:p w14:paraId="480FEAD7" w14:textId="5E090277" w:rsidR="000D65B7" w:rsidRDefault="000D65B7"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Діана КОТЛЯР</w:t>
      </w:r>
      <w:r w:rsidR="000414F9">
        <w:rPr>
          <w:rFonts w:ascii="Cambria" w:eastAsia="Times New Roman" w:hAnsi="Cambria" w:cs="Times New Roman"/>
          <w:bCs/>
          <w:i/>
          <w:noProof/>
          <w:kern w:val="0"/>
          <w:lang w:eastAsia="ru-RU"/>
          <w14:ligatures w14:val="none"/>
        </w:rPr>
        <w:tab/>
        <w:t>14</w:t>
      </w:r>
      <w:r w:rsidR="00A256ED">
        <w:rPr>
          <w:rFonts w:ascii="Cambria" w:eastAsia="Times New Roman" w:hAnsi="Cambria" w:cs="Times New Roman"/>
          <w:bCs/>
          <w:i/>
          <w:noProof/>
          <w:kern w:val="0"/>
          <w:lang w:eastAsia="ru-RU"/>
          <w14:ligatures w14:val="none"/>
        </w:rPr>
        <w:t>,23,33,41,52,61,64,73,</w:t>
      </w:r>
    </w:p>
    <w:p w14:paraId="1AB08578" w14:textId="00E55D12" w:rsidR="00A256ED" w:rsidRPr="00B51E06" w:rsidRDefault="00A256ED" w:rsidP="00B06B7B">
      <w:pPr>
        <w:shd w:val="clear" w:color="auto" w:fill="FFFFFF"/>
        <w:tabs>
          <w:tab w:val="right" w:leader="dot" w:pos="4536"/>
        </w:tabs>
        <w:jc w:val="both"/>
        <w:outlineLvl w:val="0"/>
        <w:rPr>
          <w:rFonts w:ascii="Cambria" w:eastAsia="Times New Roman" w:hAnsi="Cambria" w:cs="Times New Roman"/>
          <w:bCs/>
          <w:i/>
          <w:noProof/>
          <w:kern w:val="0"/>
          <w:lang w:eastAsia="ru-RU"/>
          <w14:ligatures w14:val="none"/>
        </w:rPr>
      </w:pPr>
      <w:r>
        <w:rPr>
          <w:rFonts w:ascii="Cambria" w:eastAsia="Times New Roman" w:hAnsi="Cambria" w:cs="Times New Roman"/>
          <w:bCs/>
          <w:i/>
          <w:noProof/>
          <w:kern w:val="0"/>
          <w:lang w:eastAsia="ru-RU"/>
          <w14:ligatures w14:val="none"/>
        </w:rPr>
        <w:t>77</w:t>
      </w:r>
      <w:r w:rsidR="0089042A">
        <w:rPr>
          <w:rFonts w:ascii="Cambria" w:eastAsia="Times New Roman" w:hAnsi="Cambria" w:cs="Times New Roman"/>
          <w:bCs/>
          <w:i/>
          <w:noProof/>
          <w:kern w:val="0"/>
          <w:lang w:eastAsia="ru-RU"/>
          <w14:ligatures w14:val="none"/>
        </w:rPr>
        <w:t>,85,92,111,115</w:t>
      </w:r>
      <w:r w:rsidR="00577C61">
        <w:rPr>
          <w:rFonts w:ascii="Cambria" w:eastAsia="Times New Roman" w:hAnsi="Cambria" w:cs="Times New Roman"/>
          <w:bCs/>
          <w:i/>
          <w:noProof/>
          <w:kern w:val="0"/>
          <w:lang w:eastAsia="ru-RU"/>
          <w14:ligatures w14:val="none"/>
        </w:rPr>
        <w:t>,130</w:t>
      </w:r>
    </w:p>
    <w:p w14:paraId="25B10E84" w14:textId="3F57B67D" w:rsidR="000D65B7" w:rsidRPr="00B51E06" w:rsidRDefault="000D65B7" w:rsidP="00B06B7B">
      <w:pPr>
        <w:tabs>
          <w:tab w:val="right" w:leader="dot" w:pos="4536"/>
        </w:tabs>
        <w:jc w:val="both"/>
        <w:rPr>
          <w:rFonts w:ascii="Cambria" w:eastAsia="Calibri" w:hAnsi="Cambria" w:cs="Times New Roman"/>
          <w:i/>
          <w:kern w:val="0"/>
        </w:rPr>
      </w:pPr>
      <w:r w:rsidRPr="00B51E06">
        <w:rPr>
          <w:rFonts w:ascii="Cambria" w:eastAsia="Calibri" w:hAnsi="Cambria" w:cs="Times New Roman"/>
          <w:i/>
          <w:kern w:val="0"/>
        </w:rPr>
        <w:t>Тетяна КРИШТАЛЬ</w:t>
      </w:r>
      <w:r w:rsidR="00A256ED">
        <w:rPr>
          <w:rFonts w:ascii="Cambria" w:eastAsia="Calibri" w:hAnsi="Cambria" w:cs="Times New Roman"/>
          <w:i/>
          <w:kern w:val="0"/>
        </w:rPr>
        <w:tab/>
        <w:t>35</w:t>
      </w:r>
      <w:r w:rsidR="0089042A">
        <w:rPr>
          <w:rFonts w:ascii="Cambria" w:eastAsia="Calibri" w:hAnsi="Cambria" w:cs="Times New Roman"/>
          <w:i/>
          <w:kern w:val="0"/>
        </w:rPr>
        <w:t>,94,96</w:t>
      </w:r>
    </w:p>
    <w:p w14:paraId="14869601" w14:textId="5DFFFF9D" w:rsidR="000D65B7" w:rsidRPr="00B51E06" w:rsidRDefault="000D65B7" w:rsidP="00B06B7B">
      <w:pPr>
        <w:tabs>
          <w:tab w:val="right" w:leader="dot" w:pos="4536"/>
        </w:tabs>
        <w:jc w:val="both"/>
        <w:rPr>
          <w:rFonts w:ascii="Cambria" w:eastAsia="Calibri" w:hAnsi="Cambria" w:cs="Times New Roman"/>
          <w:i/>
          <w:iCs/>
          <w:kern w:val="0"/>
        </w:rPr>
      </w:pPr>
      <w:r w:rsidRPr="005C7E91">
        <w:rPr>
          <w:rFonts w:ascii="Cambria" w:eastAsia="Calibri" w:hAnsi="Cambria" w:cs="Times New Roman"/>
          <w:i/>
          <w:iCs/>
          <w:kern w:val="0"/>
          <w:highlight w:val="yellow"/>
        </w:rPr>
        <w:t>Людмила КУЗНЕЦОВА</w:t>
      </w:r>
      <w:r w:rsidR="0089042A" w:rsidRPr="005C7E91">
        <w:rPr>
          <w:rFonts w:ascii="Cambria" w:eastAsia="Calibri" w:hAnsi="Cambria" w:cs="Times New Roman"/>
          <w:i/>
          <w:iCs/>
          <w:kern w:val="0"/>
          <w:highlight w:val="yellow"/>
        </w:rPr>
        <w:tab/>
        <w:t>99</w:t>
      </w:r>
    </w:p>
    <w:p w14:paraId="0A3552BF" w14:textId="5483DC98"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Дмитро КУЗУБ</w:t>
      </w:r>
      <w:r w:rsidR="0089042A">
        <w:rPr>
          <w:rFonts w:ascii="Cambria" w:eastAsia="Calibri" w:hAnsi="Cambria" w:cs="Times New Roman"/>
          <w:i/>
          <w:kern w:val="0"/>
          <w14:ligatures w14:val="none"/>
        </w:rPr>
        <w:tab/>
        <w:t>101,103</w:t>
      </w:r>
    </w:p>
    <w:p w14:paraId="3AB42D92" w14:textId="486E2767"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Ольга МАРТИН</w:t>
      </w:r>
      <w:r w:rsidR="0089042A">
        <w:rPr>
          <w:rFonts w:ascii="Cambria" w:eastAsia="Calibri" w:hAnsi="Cambria" w:cs="Times New Roman"/>
          <w:i/>
          <w:kern w:val="0"/>
          <w14:ligatures w14:val="none"/>
        </w:rPr>
        <w:tab/>
        <w:t>105</w:t>
      </w:r>
    </w:p>
    <w:p w14:paraId="2D451F1E" w14:textId="24405EC1" w:rsidR="000D65B7" w:rsidRPr="00B51E06" w:rsidRDefault="000D65B7" w:rsidP="00B06B7B">
      <w:pPr>
        <w:tabs>
          <w:tab w:val="right" w:leader="dot" w:pos="4536"/>
        </w:tabs>
        <w:jc w:val="both"/>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Ольга МЕЛЬНИК</w:t>
      </w:r>
      <w:r w:rsidR="0089042A">
        <w:rPr>
          <w:rFonts w:ascii="Cambria" w:eastAsia="Times New Roman" w:hAnsi="Cambria" w:cs="Times New Roman"/>
          <w:i/>
          <w:iCs/>
          <w:kern w:val="0"/>
          <w:lang w:eastAsia="ru-RU"/>
          <w14:ligatures w14:val="none"/>
        </w:rPr>
        <w:tab/>
        <w:t>107</w:t>
      </w:r>
    </w:p>
    <w:p w14:paraId="4FC79D03" w14:textId="04D6DAF7" w:rsidR="000D65B7" w:rsidRPr="00B51E06" w:rsidRDefault="000D65B7" w:rsidP="00B06B7B">
      <w:pPr>
        <w:tabs>
          <w:tab w:val="right" w:leader="dot" w:pos="4536"/>
        </w:tabs>
        <w:jc w:val="both"/>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Руслан МЕЛЬНИК</w:t>
      </w:r>
      <w:r w:rsidR="0089042A">
        <w:rPr>
          <w:rFonts w:ascii="Cambria" w:eastAsia="Times New Roman" w:hAnsi="Cambria" w:cs="Times New Roman"/>
          <w:i/>
          <w:iCs/>
          <w:kern w:val="0"/>
          <w:lang w:eastAsia="ru-RU"/>
          <w14:ligatures w14:val="none"/>
        </w:rPr>
        <w:tab/>
        <w:t>107</w:t>
      </w:r>
    </w:p>
    <w:p w14:paraId="37DF5122" w14:textId="3CDA7F1A"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Юлія МИТНИК</w:t>
      </w:r>
      <w:r w:rsidR="0089042A">
        <w:rPr>
          <w:rFonts w:ascii="Cambria" w:eastAsia="Calibri" w:hAnsi="Cambria" w:cs="Times New Roman"/>
          <w:i/>
          <w:kern w:val="0"/>
          <w14:ligatures w14:val="none"/>
        </w:rPr>
        <w:tab/>
        <w:t>109,111</w:t>
      </w:r>
    </w:p>
    <w:p w14:paraId="0D38656A" w14:textId="3CE7E66F" w:rsidR="000D65B7" w:rsidRPr="00B51E06" w:rsidRDefault="000D65B7" w:rsidP="00B06B7B">
      <w:pPr>
        <w:tabs>
          <w:tab w:val="right" w:leader="dot" w:pos="4536"/>
        </w:tabs>
        <w:jc w:val="both"/>
        <w:rPr>
          <w:rFonts w:ascii="Cambria" w:eastAsia="Calibri" w:hAnsi="Cambria" w:cs="Times New Roman"/>
          <w:i/>
          <w:iCs/>
          <w:kern w:val="0"/>
        </w:rPr>
      </w:pPr>
      <w:r w:rsidRPr="00B51E06">
        <w:rPr>
          <w:rFonts w:ascii="Cambria" w:eastAsia="Calibri" w:hAnsi="Cambria" w:cs="Times New Roman"/>
          <w:i/>
          <w:iCs/>
          <w:kern w:val="0"/>
        </w:rPr>
        <w:t>Сергій МІРОШНІЧЕНКО</w:t>
      </w:r>
      <w:r w:rsidR="00A256ED">
        <w:rPr>
          <w:rFonts w:ascii="Cambria" w:eastAsia="Calibri" w:hAnsi="Cambria" w:cs="Times New Roman"/>
          <w:i/>
          <w:iCs/>
          <w:kern w:val="0"/>
        </w:rPr>
        <w:tab/>
        <w:t>46</w:t>
      </w:r>
    </w:p>
    <w:p w14:paraId="479741BD" w14:textId="1BC0C28D" w:rsidR="000D65B7" w:rsidRPr="00B51E06" w:rsidRDefault="000D65B7" w:rsidP="00B06B7B">
      <w:pPr>
        <w:tabs>
          <w:tab w:val="right" w:leader="dot" w:pos="4536"/>
        </w:tabs>
        <w:jc w:val="both"/>
        <w:rPr>
          <w:rFonts w:ascii="Cambria" w:eastAsia="Times New Roman" w:hAnsi="Cambria" w:cs="Times New Roman"/>
          <w:i/>
          <w:iCs/>
          <w:color w:val="000000"/>
          <w:kern w:val="0"/>
          <w:lang w:val="ru-RU"/>
          <w14:ligatures w14:val="none"/>
        </w:rPr>
      </w:pPr>
      <w:proofErr w:type="spellStart"/>
      <w:r w:rsidRPr="00B51E06">
        <w:rPr>
          <w:rFonts w:ascii="Cambria" w:eastAsia="Times New Roman" w:hAnsi="Cambria" w:cs="Times New Roman"/>
          <w:i/>
          <w:iCs/>
          <w:color w:val="000000"/>
          <w:kern w:val="0"/>
          <w:lang w:val="ru-RU"/>
          <w14:ligatures w14:val="none"/>
        </w:rPr>
        <w:t>Дмитро</w:t>
      </w:r>
      <w:proofErr w:type="spellEnd"/>
      <w:r w:rsidRPr="00B51E06">
        <w:rPr>
          <w:rFonts w:ascii="Cambria" w:eastAsia="Times New Roman" w:hAnsi="Cambria" w:cs="Times New Roman"/>
          <w:i/>
          <w:iCs/>
          <w:color w:val="000000"/>
          <w:kern w:val="0"/>
          <w:lang w:val="ru-RU"/>
          <w14:ligatures w14:val="none"/>
        </w:rPr>
        <w:t xml:space="preserve"> НАСТЕНКО</w:t>
      </w:r>
      <w:r w:rsidR="0089042A">
        <w:rPr>
          <w:rFonts w:ascii="Cambria" w:eastAsia="Times New Roman" w:hAnsi="Cambria" w:cs="Times New Roman"/>
          <w:i/>
          <w:iCs/>
          <w:color w:val="000000"/>
          <w:kern w:val="0"/>
          <w:lang w:val="ru-RU"/>
          <w14:ligatures w14:val="none"/>
        </w:rPr>
        <w:tab/>
        <w:t>114,115</w:t>
      </w:r>
    </w:p>
    <w:p w14:paraId="10C1CC46" w14:textId="5831ABF4" w:rsidR="000D65B7" w:rsidRPr="00B51E06" w:rsidRDefault="000D65B7" w:rsidP="00B06B7B">
      <w:pPr>
        <w:tabs>
          <w:tab w:val="right" w:leader="dot" w:pos="4536"/>
        </w:tabs>
        <w:jc w:val="both"/>
        <w:outlineLvl w:val="0"/>
        <w:rPr>
          <w:rFonts w:ascii="Cambria" w:eastAsia="Times New Roman" w:hAnsi="Cambria" w:cs="Times New Roman"/>
          <w:i/>
          <w:kern w:val="0"/>
          <w:lang w:eastAsia="ru-RU"/>
          <w14:ligatures w14:val="none"/>
        </w:rPr>
      </w:pPr>
      <w:r w:rsidRPr="005C7E91">
        <w:rPr>
          <w:rFonts w:ascii="Cambria" w:eastAsia="Times New Roman" w:hAnsi="Cambria" w:cs="Times New Roman"/>
          <w:i/>
          <w:kern w:val="0"/>
          <w:highlight w:val="yellow"/>
          <w:lang w:eastAsia="ru-RU"/>
          <w14:ligatures w14:val="none"/>
        </w:rPr>
        <w:t>Світлана ОБРУСНА</w:t>
      </w:r>
      <w:r w:rsidR="0089042A" w:rsidRPr="005C7E91">
        <w:rPr>
          <w:rFonts w:ascii="Cambria" w:eastAsia="Times New Roman" w:hAnsi="Cambria" w:cs="Times New Roman"/>
          <w:i/>
          <w:kern w:val="0"/>
          <w:highlight w:val="yellow"/>
          <w:lang w:eastAsia="ru-RU"/>
          <w14:ligatures w14:val="none"/>
        </w:rPr>
        <w:tab/>
        <w:t>120</w:t>
      </w:r>
    </w:p>
    <w:p w14:paraId="75C66062" w14:textId="09E2CE51" w:rsidR="000D65B7" w:rsidRPr="00B51E06" w:rsidRDefault="000D65B7" w:rsidP="00B06B7B">
      <w:pPr>
        <w:widowControl w:val="0"/>
        <w:tabs>
          <w:tab w:val="right" w:leader="dot" w:pos="4536"/>
        </w:tabs>
        <w:jc w:val="both"/>
        <w:rPr>
          <w:rFonts w:ascii="Cambria" w:eastAsia="Times New Roman" w:hAnsi="Cambria" w:cs="Times New Roman"/>
          <w:b/>
          <w:caps/>
          <w:color w:val="000000"/>
          <w:kern w:val="0"/>
          <w:lang w:eastAsia="ru-RU"/>
          <w14:ligatures w14:val="none"/>
        </w:rPr>
      </w:pPr>
      <w:r w:rsidRPr="00B51E06">
        <w:rPr>
          <w:rFonts w:ascii="Cambria" w:eastAsia="Times New Roman" w:hAnsi="Cambria" w:cs="Times New Roman"/>
          <w:i/>
          <w:kern w:val="0"/>
          <w:lang w:eastAsia="ru-RU"/>
          <w14:ligatures w14:val="none"/>
        </w:rPr>
        <w:t xml:space="preserve">Георгій </w:t>
      </w:r>
      <w:r w:rsidRPr="00B51E06">
        <w:rPr>
          <w:rFonts w:ascii="Cambria" w:eastAsia="Times New Roman" w:hAnsi="Cambria" w:cs="Times New Roman"/>
          <w:i/>
          <w:caps/>
          <w:color w:val="000000"/>
          <w:kern w:val="0"/>
          <w:lang w:eastAsia="ru-RU"/>
          <w14:ligatures w14:val="none"/>
        </w:rPr>
        <w:t>Олейніков</w:t>
      </w:r>
      <w:r w:rsidR="00A256ED">
        <w:rPr>
          <w:rFonts w:ascii="Cambria" w:eastAsia="Times New Roman" w:hAnsi="Cambria" w:cs="Times New Roman"/>
          <w:i/>
          <w:caps/>
          <w:color w:val="000000"/>
          <w:kern w:val="0"/>
          <w:lang w:eastAsia="ru-RU"/>
          <w14:ligatures w14:val="none"/>
        </w:rPr>
        <w:tab/>
        <w:t>68</w:t>
      </w:r>
      <w:r w:rsidRPr="00B51E06">
        <w:rPr>
          <w:rFonts w:ascii="Cambria" w:eastAsia="Times New Roman" w:hAnsi="Cambria" w:cs="Times New Roman"/>
          <w:b/>
          <w:caps/>
          <w:color w:val="000000"/>
          <w:kern w:val="0"/>
          <w:lang w:eastAsia="ru-RU"/>
          <w14:ligatures w14:val="none"/>
        </w:rPr>
        <w:t xml:space="preserve"> </w:t>
      </w:r>
    </w:p>
    <w:p w14:paraId="566C9054" w14:textId="2435680B"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Юлія </w:t>
      </w:r>
      <w:r w:rsidRPr="00B51E06">
        <w:rPr>
          <w:rFonts w:ascii="Cambria" w:eastAsia="Calibri" w:hAnsi="Cambria" w:cs="Times New Roman"/>
          <w:i/>
          <w:caps/>
          <w:kern w:val="0"/>
          <w14:ligatures w14:val="none"/>
        </w:rPr>
        <w:t>Панімаш</w:t>
      </w:r>
      <w:r w:rsidR="00A256ED">
        <w:rPr>
          <w:rFonts w:ascii="Cambria" w:eastAsia="Calibri" w:hAnsi="Cambria" w:cs="Times New Roman"/>
          <w:i/>
          <w:caps/>
          <w:kern w:val="0"/>
          <w14:ligatures w14:val="none"/>
        </w:rPr>
        <w:tab/>
        <w:t>42</w:t>
      </w:r>
      <w:r w:rsidR="0089042A">
        <w:rPr>
          <w:rFonts w:ascii="Cambria" w:eastAsia="Calibri" w:hAnsi="Cambria" w:cs="Times New Roman"/>
          <w:i/>
          <w:caps/>
          <w:kern w:val="0"/>
          <w14:ligatures w14:val="none"/>
        </w:rPr>
        <w:t>,119</w:t>
      </w:r>
      <w:r w:rsidR="00577C61">
        <w:rPr>
          <w:rFonts w:ascii="Cambria" w:eastAsia="Calibri" w:hAnsi="Cambria" w:cs="Times New Roman"/>
          <w:i/>
          <w:caps/>
          <w:kern w:val="0"/>
          <w14:ligatures w14:val="none"/>
        </w:rPr>
        <w:t>,148</w:t>
      </w:r>
    </w:p>
    <w:p w14:paraId="1DE9C29B" w14:textId="164BA4A9"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ПАСИНЧУК</w:t>
      </w:r>
      <w:r w:rsidR="0089042A">
        <w:rPr>
          <w:rFonts w:ascii="Cambria" w:eastAsia="Calibri" w:hAnsi="Cambria" w:cs="Times New Roman"/>
          <w:i/>
          <w:kern w:val="0"/>
          <w14:ligatures w14:val="none"/>
        </w:rPr>
        <w:tab/>
        <w:t>94</w:t>
      </w:r>
    </w:p>
    <w:p w14:paraId="2BDB70DA" w14:textId="2BF4886C" w:rsidR="000D65B7" w:rsidRPr="00B51E06" w:rsidRDefault="000D65B7" w:rsidP="00B06B7B">
      <w:pPr>
        <w:tabs>
          <w:tab w:val="right" w:leader="dot" w:pos="4536"/>
        </w:tabs>
        <w:contextualSpacing/>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Кирило ПАСИНЧУК</w:t>
      </w:r>
      <w:r w:rsidR="00577C61">
        <w:rPr>
          <w:rFonts w:ascii="Cambria" w:eastAsia="Times New Roman" w:hAnsi="Cambria" w:cs="Times New Roman"/>
          <w:i/>
          <w:kern w:val="0"/>
          <w:lang w:eastAsia="ru-RU"/>
          <w14:ligatures w14:val="none"/>
        </w:rPr>
        <w:tab/>
        <w:t>123</w:t>
      </w:r>
    </w:p>
    <w:p w14:paraId="1C852C0C" w14:textId="0937168E" w:rsidR="000D65B7" w:rsidRPr="00B51E06" w:rsidRDefault="000D65B7" w:rsidP="00B06B7B">
      <w:pPr>
        <w:tabs>
          <w:tab w:val="right" w:leader="dot" w:pos="4536"/>
        </w:tabs>
        <w:jc w:val="both"/>
        <w:rPr>
          <w:rFonts w:ascii="Cambria" w:eastAsia="Calibri" w:hAnsi="Cambria" w:cs="Times New Roman"/>
          <w:bCs/>
          <w:i/>
          <w:caps/>
          <w:kern w:val="0"/>
        </w:rPr>
      </w:pPr>
      <w:r w:rsidRPr="00B51E06">
        <w:rPr>
          <w:rFonts w:ascii="Cambria" w:eastAsia="Calibri" w:hAnsi="Cambria" w:cs="Times New Roman"/>
          <w:bCs/>
          <w:i/>
          <w:kern w:val="0"/>
        </w:rPr>
        <w:t xml:space="preserve">Віталій </w:t>
      </w:r>
      <w:r w:rsidRPr="00B51E06">
        <w:rPr>
          <w:rFonts w:ascii="Cambria" w:eastAsia="Calibri" w:hAnsi="Cambria" w:cs="Times New Roman"/>
          <w:bCs/>
          <w:i/>
          <w:caps/>
          <w:kern w:val="0"/>
        </w:rPr>
        <w:t>Пісний</w:t>
      </w:r>
      <w:r w:rsidR="0089042A">
        <w:rPr>
          <w:rFonts w:ascii="Cambria" w:eastAsia="Calibri" w:hAnsi="Cambria" w:cs="Times New Roman"/>
          <w:bCs/>
          <w:i/>
          <w:caps/>
          <w:kern w:val="0"/>
        </w:rPr>
        <w:tab/>
        <w:t>117</w:t>
      </w:r>
    </w:p>
    <w:p w14:paraId="3BF77B76" w14:textId="7D0CE0F6" w:rsidR="000D65B7" w:rsidRPr="00B51E06" w:rsidRDefault="000D65B7" w:rsidP="00B06B7B">
      <w:pPr>
        <w:tabs>
          <w:tab w:val="right" w:leader="dot" w:pos="4536"/>
        </w:tabs>
        <w:jc w:val="both"/>
        <w:outlineLv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Валерія ПОЛУПАН</w:t>
      </w:r>
      <w:r w:rsidR="0089042A">
        <w:rPr>
          <w:rFonts w:ascii="Cambria" w:eastAsia="Times New Roman" w:hAnsi="Cambria" w:cs="Times New Roman"/>
          <w:i/>
          <w:kern w:val="0"/>
          <w:lang w:eastAsia="ru-RU"/>
          <w14:ligatures w14:val="none"/>
        </w:rPr>
        <w:tab/>
        <w:t>120</w:t>
      </w:r>
    </w:p>
    <w:p w14:paraId="20483310" w14:textId="1C3D7960" w:rsidR="000D65B7" w:rsidRPr="00B51E06" w:rsidRDefault="000D65B7" w:rsidP="00B06B7B">
      <w:pPr>
        <w:tabs>
          <w:tab w:val="right" w:leader="dot" w:pos="4536"/>
        </w:tabs>
        <w:jc w:val="both"/>
        <w:rPr>
          <w:rFonts w:ascii="Cambria" w:eastAsia="Calibri" w:hAnsi="Cambria" w:cs="Times New Roman"/>
          <w:bCs/>
          <w:i/>
          <w:kern w:val="0"/>
        </w:rPr>
      </w:pPr>
      <w:r w:rsidRPr="00B51E06">
        <w:rPr>
          <w:rFonts w:ascii="Cambria" w:eastAsia="Calibri" w:hAnsi="Cambria" w:cs="Times New Roman"/>
          <w:i/>
          <w:kern w:val="0"/>
        </w:rPr>
        <w:t xml:space="preserve">Анатолій </w:t>
      </w:r>
      <w:r w:rsidRPr="00B51E06">
        <w:rPr>
          <w:rFonts w:ascii="Cambria" w:eastAsia="Calibri" w:hAnsi="Cambria" w:cs="Times New Roman"/>
          <w:i/>
          <w:caps/>
          <w:kern w:val="0"/>
        </w:rPr>
        <w:t>Полях</w:t>
      </w:r>
      <w:r w:rsidR="0089042A">
        <w:rPr>
          <w:rFonts w:ascii="Cambria" w:eastAsia="Calibri" w:hAnsi="Cambria" w:cs="Times New Roman"/>
          <w:i/>
          <w:caps/>
          <w:kern w:val="0"/>
        </w:rPr>
        <w:tab/>
        <w:t>117</w:t>
      </w:r>
    </w:p>
    <w:p w14:paraId="0CDBB473" w14:textId="280DDC36" w:rsidR="000D65B7" w:rsidRPr="00B51E06" w:rsidRDefault="000D65B7" w:rsidP="00B06B7B">
      <w:pPr>
        <w:tabs>
          <w:tab w:val="right" w:leader="dot" w:pos="4536"/>
        </w:tabs>
        <w:jc w:val="both"/>
        <w:rPr>
          <w:rFonts w:ascii="Cambria" w:eastAsia="Calibri" w:hAnsi="Cambria" w:cs="Times New Roman"/>
          <w:i/>
          <w:iCs/>
          <w:kern w:val="0"/>
          <w14:ligatures w14:val="none"/>
        </w:rPr>
      </w:pPr>
      <w:proofErr w:type="spellStart"/>
      <w:r w:rsidRPr="00B51E06">
        <w:rPr>
          <w:rFonts w:ascii="Cambria" w:eastAsia="Calibri" w:hAnsi="Cambria" w:cs="Times New Roman"/>
          <w:i/>
          <w:iCs/>
          <w:kern w:val="0"/>
          <w14:ligatures w14:val="none"/>
        </w:rPr>
        <w:t>Малєна</w:t>
      </w:r>
      <w:proofErr w:type="spellEnd"/>
      <w:r w:rsidRPr="00B51E06">
        <w:rPr>
          <w:rFonts w:ascii="Cambria" w:eastAsia="Calibri" w:hAnsi="Cambria" w:cs="Times New Roman"/>
          <w:i/>
          <w:iCs/>
          <w:kern w:val="0"/>
          <w14:ligatures w14:val="none"/>
        </w:rPr>
        <w:t xml:space="preserve"> ПОЛТАВСЬКА</w:t>
      </w:r>
      <w:r w:rsidR="0089042A">
        <w:rPr>
          <w:rFonts w:ascii="Cambria" w:eastAsia="Calibri" w:hAnsi="Cambria" w:cs="Times New Roman"/>
          <w:i/>
          <w:iCs/>
          <w:kern w:val="0"/>
          <w14:ligatures w14:val="none"/>
        </w:rPr>
        <w:tab/>
        <w:t>119</w:t>
      </w:r>
    </w:p>
    <w:p w14:paraId="63A645C4" w14:textId="77A89EA7" w:rsidR="000D65B7" w:rsidRPr="00B51E06" w:rsidRDefault="000D65B7" w:rsidP="00B06B7B">
      <w:pPr>
        <w:tabs>
          <w:tab w:val="right" w:leader="dot" w:pos="4536"/>
        </w:tabs>
        <w:jc w:val="both"/>
        <w:rPr>
          <w:rFonts w:ascii="Cambria" w:eastAsia="SimSun" w:hAnsi="Cambria" w:cs="Times New Roman"/>
          <w:i/>
          <w:iCs/>
          <w:kern w:val="0"/>
          <w:lang w:eastAsia="zh-CN"/>
          <w14:ligatures w14:val="none"/>
        </w:rPr>
      </w:pPr>
      <w:r w:rsidRPr="00B51E06">
        <w:rPr>
          <w:rFonts w:ascii="Cambria" w:eastAsia="SimSun" w:hAnsi="Cambria" w:cs="Times New Roman"/>
          <w:i/>
          <w:iCs/>
          <w:kern w:val="0"/>
          <w:lang w:eastAsia="zh-CN"/>
          <w14:ligatures w14:val="none"/>
        </w:rPr>
        <w:t>Ілля САДОЛІНСЬКИЙ</w:t>
      </w:r>
      <w:r w:rsidR="00577C61">
        <w:rPr>
          <w:rFonts w:ascii="Cambria" w:eastAsia="SimSun" w:hAnsi="Cambria" w:cs="Times New Roman"/>
          <w:i/>
          <w:iCs/>
          <w:kern w:val="0"/>
          <w:lang w:eastAsia="zh-CN"/>
          <w14:ligatures w14:val="none"/>
        </w:rPr>
        <w:tab/>
        <w:t>122</w:t>
      </w:r>
    </w:p>
    <w:p w14:paraId="7CCF4D8F" w14:textId="4D60B4E3" w:rsidR="000D65B7" w:rsidRPr="00B51E06" w:rsidRDefault="000D65B7" w:rsidP="00B06B7B">
      <w:pPr>
        <w:tabs>
          <w:tab w:val="right" w:leader="dot" w:pos="4536"/>
        </w:tabs>
        <w:jc w:val="both"/>
        <w:rPr>
          <w:rFonts w:ascii="Cambria" w:eastAsia="SimSun" w:hAnsi="Cambria" w:cs="Times New Roman"/>
          <w:i/>
          <w:iCs/>
          <w:kern w:val="0"/>
          <w:lang w:eastAsia="zh-CN"/>
          <w14:ligatures w14:val="none"/>
        </w:rPr>
      </w:pPr>
      <w:r w:rsidRPr="00B51E06">
        <w:rPr>
          <w:rFonts w:ascii="Cambria" w:eastAsia="SimSun" w:hAnsi="Cambria" w:cs="Times New Roman"/>
          <w:i/>
          <w:iCs/>
          <w:kern w:val="0"/>
          <w:lang w:eastAsia="zh-CN"/>
          <w14:ligatures w14:val="none"/>
        </w:rPr>
        <w:t>Андрій САМІЛО</w:t>
      </w:r>
      <w:r w:rsidR="00577C61">
        <w:rPr>
          <w:rFonts w:ascii="Cambria" w:eastAsia="SimSun" w:hAnsi="Cambria" w:cs="Times New Roman"/>
          <w:i/>
          <w:iCs/>
          <w:kern w:val="0"/>
          <w:lang w:eastAsia="zh-CN"/>
          <w14:ligatures w14:val="none"/>
        </w:rPr>
        <w:tab/>
        <w:t>122</w:t>
      </w:r>
    </w:p>
    <w:p w14:paraId="37DF7397" w14:textId="2F0B8A97" w:rsidR="000D65B7" w:rsidRPr="00B51E06" w:rsidRDefault="000D65B7" w:rsidP="00B06B7B">
      <w:pPr>
        <w:tabs>
          <w:tab w:val="right" w:leader="dot" w:pos="4536"/>
        </w:tabs>
        <w:contextualSpacing/>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Андрій СІРЕНКО</w:t>
      </w:r>
      <w:r w:rsidR="00577C61">
        <w:rPr>
          <w:rFonts w:ascii="Cambria" w:eastAsia="Times New Roman" w:hAnsi="Cambria" w:cs="Times New Roman"/>
          <w:i/>
          <w:kern w:val="0"/>
          <w:lang w:eastAsia="ru-RU"/>
          <w14:ligatures w14:val="none"/>
        </w:rPr>
        <w:tab/>
        <w:t>123</w:t>
      </w:r>
    </w:p>
    <w:p w14:paraId="5F227412" w14:textId="74F95285" w:rsidR="00577C61" w:rsidRDefault="00577C61" w:rsidP="00B06B7B">
      <w:pPr>
        <w:tabs>
          <w:tab w:val="right" w:leader="dot" w:pos="4536"/>
        </w:tabs>
        <w:jc w:val="both"/>
        <w:rPr>
          <w:rFonts w:ascii="Cambria" w:eastAsia="Calibri" w:hAnsi="Cambria" w:cs="Times New Roman"/>
          <w:i/>
          <w:kern w:val="0"/>
        </w:rPr>
      </w:pPr>
      <w:r>
        <w:rPr>
          <w:rFonts w:ascii="Cambria" w:eastAsia="Calibri" w:hAnsi="Cambria" w:cs="Times New Roman"/>
          <w:i/>
          <w:kern w:val="0"/>
        </w:rPr>
        <w:t>Олександр СІРЕНКО</w:t>
      </w:r>
      <w:r>
        <w:rPr>
          <w:rFonts w:ascii="Cambria" w:eastAsia="Calibri" w:hAnsi="Cambria" w:cs="Times New Roman"/>
          <w:i/>
          <w:kern w:val="0"/>
        </w:rPr>
        <w:tab/>
        <w:t>126</w:t>
      </w:r>
    </w:p>
    <w:p w14:paraId="12623F73" w14:textId="7990FF5B" w:rsidR="000D65B7" w:rsidRPr="00B51E06" w:rsidRDefault="000D65B7" w:rsidP="00B06B7B">
      <w:pPr>
        <w:tabs>
          <w:tab w:val="right" w:leader="dot" w:pos="4536"/>
        </w:tabs>
        <w:jc w:val="both"/>
        <w:rPr>
          <w:rFonts w:ascii="Cambria" w:eastAsia="Calibri" w:hAnsi="Cambria" w:cs="Times New Roman"/>
          <w:i/>
          <w:kern w:val="0"/>
        </w:rPr>
      </w:pPr>
      <w:r w:rsidRPr="00B51E06">
        <w:rPr>
          <w:rFonts w:ascii="Cambria" w:eastAsia="Calibri" w:hAnsi="Cambria" w:cs="Times New Roman"/>
          <w:i/>
          <w:kern w:val="0"/>
        </w:rPr>
        <w:t>Анастасія СОБЧЕНКО</w:t>
      </w:r>
      <w:r w:rsidR="00577C61">
        <w:rPr>
          <w:rFonts w:ascii="Cambria" w:eastAsia="Calibri" w:hAnsi="Cambria" w:cs="Times New Roman"/>
          <w:i/>
          <w:kern w:val="0"/>
        </w:rPr>
        <w:tab/>
        <w:t>128,130</w:t>
      </w:r>
    </w:p>
    <w:p w14:paraId="3279E806" w14:textId="1BFE9D15" w:rsidR="00EA686D" w:rsidRPr="00B51E06" w:rsidRDefault="00EA686D" w:rsidP="00577C61">
      <w:pPr>
        <w:tabs>
          <w:tab w:val="right" w:leader="dot" w:pos="4536"/>
        </w:tabs>
        <w:rPr>
          <w:rFonts w:ascii="Cambria" w:eastAsia="Times New Roman" w:hAnsi="Cambria" w:cs="Times New Roman"/>
          <w:b/>
          <w:color w:val="000000"/>
          <w:kern w:val="0"/>
          <w:shd w:val="clear" w:color="auto" w:fill="FFFFFF"/>
          <w:lang w:eastAsia="uk-UA"/>
          <w14:ligatures w14:val="none"/>
        </w:rPr>
      </w:pPr>
      <w:r w:rsidRPr="005C7E91">
        <w:rPr>
          <w:rFonts w:ascii="Cambria" w:eastAsia="Times New Roman" w:hAnsi="Cambria" w:cs="Times New Roman"/>
          <w:i/>
          <w:color w:val="000000"/>
          <w:kern w:val="0"/>
          <w:highlight w:val="yellow"/>
          <w:lang w:eastAsia="uk-UA"/>
          <w14:ligatures w14:val="none"/>
        </w:rPr>
        <w:t xml:space="preserve">Микола </w:t>
      </w:r>
      <w:r w:rsidRPr="005C7E91">
        <w:rPr>
          <w:rFonts w:ascii="Cambria" w:eastAsia="Times New Roman" w:hAnsi="Cambria" w:cs="Times New Roman"/>
          <w:i/>
          <w:caps/>
          <w:color w:val="000000"/>
          <w:kern w:val="0"/>
          <w:highlight w:val="yellow"/>
          <w:lang w:eastAsia="uk-UA"/>
          <w14:ligatures w14:val="none"/>
        </w:rPr>
        <w:t>Томенко</w:t>
      </w:r>
      <w:r w:rsidR="00577C61" w:rsidRPr="005C7E91">
        <w:rPr>
          <w:rFonts w:ascii="Cambria" w:eastAsia="Times New Roman" w:hAnsi="Cambria" w:cs="Times New Roman"/>
          <w:i/>
          <w:caps/>
          <w:color w:val="000000"/>
          <w:kern w:val="0"/>
          <w:highlight w:val="yellow"/>
          <w:lang w:eastAsia="uk-UA"/>
          <w14:ligatures w14:val="none"/>
        </w:rPr>
        <w:tab/>
        <w:t>132</w:t>
      </w:r>
      <w:r w:rsidRPr="00B51E06">
        <w:rPr>
          <w:rFonts w:ascii="Cambria" w:eastAsia="Times New Roman" w:hAnsi="Cambria" w:cs="Times New Roman"/>
          <w:b/>
          <w:color w:val="000000"/>
          <w:kern w:val="0"/>
          <w:shd w:val="clear" w:color="auto" w:fill="FFFFFF"/>
          <w:lang w:eastAsia="uk-UA"/>
          <w14:ligatures w14:val="none"/>
        </w:rPr>
        <w:t xml:space="preserve"> </w:t>
      </w:r>
    </w:p>
    <w:p w14:paraId="5E28DF37" w14:textId="25056493" w:rsidR="000D65B7" w:rsidRPr="00B51E06" w:rsidRDefault="000D65B7" w:rsidP="00B06B7B">
      <w:pPr>
        <w:widowControl w:val="0"/>
        <w:tabs>
          <w:tab w:val="right" w:leader="dot" w:pos="4536"/>
        </w:tabs>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Каріна ЧАБАНЕНКО</w:t>
      </w:r>
      <w:r w:rsidR="00577C61">
        <w:rPr>
          <w:rFonts w:ascii="Cambria" w:eastAsia="Times New Roman" w:hAnsi="Cambria" w:cs="Times New Roman"/>
          <w:i/>
          <w:kern w:val="0"/>
          <w:lang w:eastAsia="ru-RU"/>
          <w14:ligatures w14:val="none"/>
        </w:rPr>
        <w:tab/>
        <w:t>133,135</w:t>
      </w:r>
    </w:p>
    <w:p w14:paraId="610822E9" w14:textId="7A217766" w:rsidR="000D65B7" w:rsidRPr="00B51E06" w:rsidRDefault="000D65B7" w:rsidP="00B06B7B">
      <w:pPr>
        <w:tabs>
          <w:tab w:val="right" w:leader="dot" w:pos="4536"/>
        </w:tabs>
        <w:jc w:val="both"/>
        <w:rPr>
          <w:rFonts w:ascii="Cambria" w:eastAsia="Calibri" w:hAnsi="Cambria" w:cs="Times New Roman"/>
          <w:bCs/>
          <w:i/>
          <w:caps/>
          <w:kern w:val="0"/>
          <w:lang w:eastAsia="uk-UA"/>
        </w:rPr>
      </w:pPr>
      <w:r w:rsidRPr="00B51E06">
        <w:rPr>
          <w:rFonts w:ascii="Cambria" w:eastAsia="Calibri" w:hAnsi="Cambria" w:cs="Times New Roman"/>
          <w:bCs/>
          <w:i/>
          <w:kern w:val="0"/>
          <w:lang w:eastAsia="uk-UA"/>
        </w:rPr>
        <w:t>Олексій</w:t>
      </w:r>
      <w:r w:rsidRPr="00B51E06">
        <w:rPr>
          <w:rFonts w:ascii="Cambria" w:eastAsia="Calibri" w:hAnsi="Cambria" w:cs="Times New Roman"/>
          <w:i/>
          <w:kern w:val="0"/>
        </w:rPr>
        <w:t xml:space="preserve"> </w:t>
      </w:r>
      <w:r w:rsidRPr="00B51E06">
        <w:rPr>
          <w:rFonts w:ascii="Cambria" w:eastAsia="Calibri" w:hAnsi="Cambria" w:cs="Times New Roman"/>
          <w:bCs/>
          <w:i/>
          <w:caps/>
          <w:kern w:val="0"/>
          <w:lang w:eastAsia="uk-UA"/>
        </w:rPr>
        <w:t>Чепур</w:t>
      </w:r>
      <w:r w:rsidR="00577C61">
        <w:rPr>
          <w:rFonts w:ascii="Cambria" w:eastAsia="Calibri" w:hAnsi="Cambria" w:cs="Times New Roman"/>
          <w:bCs/>
          <w:i/>
          <w:caps/>
          <w:kern w:val="0"/>
          <w:lang w:eastAsia="uk-UA"/>
        </w:rPr>
        <w:tab/>
        <w:t>136</w:t>
      </w:r>
    </w:p>
    <w:p w14:paraId="75A45364" w14:textId="2D229774" w:rsidR="00577C61" w:rsidRDefault="00577C61" w:rsidP="00B06B7B">
      <w:pPr>
        <w:widowControl w:val="0"/>
        <w:tabs>
          <w:tab w:val="right" w:leader="dot" w:pos="4536"/>
        </w:tabs>
        <w:jc w:val="both"/>
        <w:rPr>
          <w:rFonts w:ascii="Cambria" w:eastAsia="Calibri" w:hAnsi="Cambria" w:cs="Times New Roman"/>
          <w:i/>
          <w:kern w:val="0"/>
          <w14:ligatures w14:val="none"/>
        </w:rPr>
      </w:pPr>
      <w:r>
        <w:rPr>
          <w:rFonts w:ascii="Cambria" w:eastAsia="Calibri" w:hAnsi="Cambria" w:cs="Times New Roman"/>
          <w:i/>
          <w:kern w:val="0"/>
          <w14:ligatures w14:val="none"/>
        </w:rPr>
        <w:t>Богдан ЧЕРЕДНІЧЕНКО</w:t>
      </w:r>
      <w:r>
        <w:rPr>
          <w:rFonts w:ascii="Cambria" w:eastAsia="Calibri" w:hAnsi="Cambria" w:cs="Times New Roman"/>
          <w:i/>
          <w:kern w:val="0"/>
          <w14:ligatures w14:val="none"/>
        </w:rPr>
        <w:tab/>
        <w:t>138</w:t>
      </w:r>
    </w:p>
    <w:p w14:paraId="10302DFF" w14:textId="221A00B8" w:rsidR="000D65B7" w:rsidRPr="00B51E06" w:rsidRDefault="000D65B7" w:rsidP="00B06B7B">
      <w:pPr>
        <w:widowControl w:val="0"/>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Юлія ЧОРНОУС</w:t>
      </w:r>
      <w:r w:rsidR="00577C61">
        <w:rPr>
          <w:rFonts w:ascii="Cambria" w:eastAsia="Calibri" w:hAnsi="Cambria" w:cs="Times New Roman"/>
          <w:i/>
          <w:kern w:val="0"/>
          <w14:ligatures w14:val="none"/>
        </w:rPr>
        <w:tab/>
        <w:t>145</w:t>
      </w:r>
    </w:p>
    <w:p w14:paraId="236151F3" w14:textId="0B63E48F"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Анна ЧОСЕНКО</w:t>
      </w:r>
      <w:r w:rsidR="00577C61">
        <w:rPr>
          <w:rFonts w:ascii="Cambria" w:eastAsia="Calibri" w:hAnsi="Cambria" w:cs="Times New Roman"/>
          <w:i/>
          <w:kern w:val="0"/>
          <w14:ligatures w14:val="none"/>
        </w:rPr>
        <w:tab/>
        <w:t>140,143</w:t>
      </w:r>
    </w:p>
    <w:p w14:paraId="6791A799" w14:textId="6566DC98"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Times New Roman" w:hAnsi="Cambria" w:cs="Times New Roman"/>
          <w:i/>
          <w:kern w:val="0"/>
          <w:lang w:eastAsia="ru-RU"/>
          <w14:ligatures w14:val="none"/>
        </w:rPr>
        <w:t>Вікторія ЧУБАНЬ</w:t>
      </w:r>
      <w:r w:rsidR="00577C61">
        <w:rPr>
          <w:rFonts w:ascii="Cambria" w:eastAsia="Times New Roman" w:hAnsi="Cambria" w:cs="Times New Roman"/>
          <w:i/>
          <w:kern w:val="0"/>
          <w:lang w:eastAsia="ru-RU"/>
          <w14:ligatures w14:val="none"/>
        </w:rPr>
        <w:tab/>
        <w:t>135</w:t>
      </w:r>
      <w:r w:rsidRPr="00B51E06">
        <w:rPr>
          <w:rFonts w:ascii="Cambria" w:eastAsia="Calibri" w:hAnsi="Cambria" w:cs="Times New Roman"/>
          <w:i/>
          <w:kern w:val="0"/>
          <w14:ligatures w14:val="none"/>
        </w:rPr>
        <w:t xml:space="preserve"> </w:t>
      </w:r>
    </w:p>
    <w:p w14:paraId="59D78DFE" w14:textId="7FA2C516" w:rsidR="000D65B7" w:rsidRPr="00B51E06" w:rsidRDefault="000D65B7" w:rsidP="00B06B7B">
      <w:pPr>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Олександра ШЕВЧЕНКО</w:t>
      </w:r>
      <w:r w:rsidR="00577C61">
        <w:rPr>
          <w:rFonts w:ascii="Cambria" w:eastAsia="Calibri" w:hAnsi="Cambria" w:cs="Times New Roman"/>
          <w:i/>
          <w:kern w:val="0"/>
          <w14:ligatures w14:val="none"/>
        </w:rPr>
        <w:tab/>
        <w:t>96</w:t>
      </w:r>
    </w:p>
    <w:p w14:paraId="3D6F3B51" w14:textId="53D502F7" w:rsidR="000D65B7" w:rsidRPr="00B51E06" w:rsidRDefault="000D65B7" w:rsidP="00B06B7B">
      <w:pPr>
        <w:widowControl w:val="0"/>
        <w:tabs>
          <w:tab w:val="right" w:leader="dot" w:pos="4536"/>
        </w:tabs>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Валентин ШМІТЬКО</w:t>
      </w:r>
      <w:r w:rsidR="00577C61">
        <w:rPr>
          <w:rFonts w:ascii="Cambria" w:eastAsia="Calibri" w:hAnsi="Cambria" w:cs="Times New Roman"/>
          <w:i/>
          <w:kern w:val="0"/>
          <w14:ligatures w14:val="none"/>
        </w:rPr>
        <w:tab/>
        <w:t>145</w:t>
      </w:r>
    </w:p>
    <w:p w14:paraId="6F43576F" w14:textId="6A095EE9" w:rsidR="000D65B7" w:rsidRPr="00B51E06" w:rsidRDefault="000D65B7" w:rsidP="00B06B7B">
      <w:pPr>
        <w:shd w:val="clear" w:color="auto" w:fill="FFFFFF"/>
        <w:tabs>
          <w:tab w:val="right" w:leader="dot" w:pos="4536"/>
        </w:tabs>
        <w:jc w:val="both"/>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Єлизавета ЩЕРЕНКО</w:t>
      </w:r>
      <w:r w:rsidR="00577C61">
        <w:rPr>
          <w:rFonts w:ascii="Cambria" w:eastAsia="Times New Roman" w:hAnsi="Cambria" w:cs="Times New Roman"/>
          <w:i/>
          <w:iCs/>
          <w:color w:val="000000"/>
          <w:kern w:val="0"/>
          <w:lang w:eastAsia="ru-RU"/>
          <w14:ligatures w14:val="none"/>
        </w:rPr>
        <w:tab/>
        <w:t>148</w:t>
      </w:r>
    </w:p>
    <w:p w14:paraId="1BB18960" w14:textId="77777777" w:rsidR="000D65B7" w:rsidRPr="00B51E06" w:rsidRDefault="000D65B7" w:rsidP="000D65B7">
      <w:pPr>
        <w:jc w:val="both"/>
        <w:rPr>
          <w:rFonts w:ascii="Cambria" w:eastAsia="Calibri" w:hAnsi="Cambria" w:cs="Times New Roman"/>
          <w:i/>
          <w:kern w:val="0"/>
          <w14:ligatures w14:val="none"/>
        </w:rPr>
        <w:sectPr w:rsidR="000D65B7" w:rsidRPr="00B51E06" w:rsidSect="002B09F2">
          <w:type w:val="continuous"/>
          <w:pgSz w:w="11906" w:h="16838"/>
          <w:pgMar w:top="1134" w:right="1417" w:bottom="1134" w:left="1417" w:header="720" w:footer="720" w:gutter="0"/>
          <w:cols w:num="2" w:space="720"/>
          <w:docGrid w:linePitch="360"/>
        </w:sectPr>
      </w:pPr>
    </w:p>
    <w:p w14:paraId="29AF74AD" w14:textId="4897357D" w:rsidR="00985A1C" w:rsidRPr="00B51E06" w:rsidRDefault="00985A1C" w:rsidP="00985A1C">
      <w:pPr>
        <w:widowControl w:val="0"/>
        <w:autoSpaceDE w:val="0"/>
        <w:autoSpaceDN w:val="0"/>
        <w:spacing w:before="72"/>
        <w:ind w:left="986" w:right="778"/>
        <w:jc w:val="center"/>
        <w:rPr>
          <w:rFonts w:ascii="Times New Roman" w:eastAsia="Times New Roman" w:hAnsi="Times New Roman" w:cs="Times New Roman"/>
          <w:b/>
          <w:kern w:val="0"/>
          <w:sz w:val="30"/>
          <w:szCs w:val="22"/>
          <w14:ligatures w14:val="none"/>
        </w:rPr>
      </w:pPr>
      <w:r w:rsidRPr="00B51E06">
        <w:rPr>
          <w:rFonts w:ascii="Times New Roman" w:eastAsia="Times New Roman" w:hAnsi="Times New Roman" w:cs="Times New Roman"/>
          <w:b/>
          <w:kern w:val="0"/>
          <w:sz w:val="30"/>
          <w:szCs w:val="22"/>
          <w14:ligatures w14:val="none"/>
        </w:rPr>
        <w:lastRenderedPageBreak/>
        <w:t>Шановні</w:t>
      </w:r>
      <w:r w:rsidRPr="00B51E06">
        <w:rPr>
          <w:rFonts w:ascii="Times New Roman" w:eastAsia="Times New Roman" w:hAnsi="Times New Roman" w:cs="Times New Roman"/>
          <w:b/>
          <w:spacing w:val="-1"/>
          <w:kern w:val="0"/>
          <w:sz w:val="30"/>
          <w:szCs w:val="22"/>
          <w14:ligatures w14:val="none"/>
        </w:rPr>
        <w:t xml:space="preserve"> </w:t>
      </w:r>
      <w:r w:rsidRPr="00B51E06">
        <w:rPr>
          <w:rFonts w:ascii="Times New Roman" w:eastAsia="Times New Roman" w:hAnsi="Times New Roman" w:cs="Times New Roman"/>
          <w:b/>
          <w:kern w:val="0"/>
          <w:sz w:val="30"/>
          <w:szCs w:val="22"/>
          <w14:ligatures w14:val="none"/>
        </w:rPr>
        <w:t>колеги!</w:t>
      </w:r>
    </w:p>
    <w:p w14:paraId="4B1BD03D" w14:textId="1DECA305" w:rsidR="00985A1C" w:rsidRPr="00B51E06" w:rsidRDefault="00985A1C" w:rsidP="00985A1C">
      <w:pPr>
        <w:widowControl w:val="0"/>
        <w:autoSpaceDE w:val="0"/>
        <w:autoSpaceDN w:val="0"/>
        <w:rPr>
          <w:rFonts w:ascii="Times New Roman" w:eastAsia="Times New Roman" w:hAnsi="Times New Roman" w:cs="Times New Roman"/>
          <w:b/>
          <w:kern w:val="0"/>
          <w:sz w:val="32"/>
          <w:szCs w:val="26"/>
          <w14:ligatures w14:val="none"/>
        </w:rPr>
      </w:pPr>
      <w:r w:rsidRPr="00B51E06">
        <w:rPr>
          <w:rFonts w:ascii="Times New Roman" w:eastAsia="Times New Roman" w:hAnsi="Times New Roman" w:cs="Times New Roman"/>
          <w:b/>
          <w:noProof/>
          <w:kern w:val="0"/>
          <w:sz w:val="27"/>
          <w:szCs w:val="26"/>
          <w:lang w:val="ru-RU" w:eastAsia="ru-RU"/>
        </w:rPr>
        <w:drawing>
          <wp:anchor distT="0" distB="0" distL="114300" distR="114300" simplePos="0" relativeHeight="251662336" behindDoc="0" locked="0" layoutInCell="1" allowOverlap="1" wp14:anchorId="2AF52854" wp14:editId="1C90507D">
            <wp:simplePos x="0" y="0"/>
            <wp:positionH relativeFrom="column">
              <wp:posOffset>-3810</wp:posOffset>
            </wp:positionH>
            <wp:positionV relativeFrom="paragraph">
              <wp:posOffset>234315</wp:posOffset>
            </wp:positionV>
            <wp:extent cx="2276475" cy="3195320"/>
            <wp:effectExtent l="0" t="0" r="9525"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3195320"/>
                    </a:xfrm>
                    <a:prstGeom prst="rect">
                      <a:avLst/>
                    </a:prstGeom>
                    <a:noFill/>
                  </pic:spPr>
                </pic:pic>
              </a:graphicData>
            </a:graphic>
            <wp14:sizeRelH relativeFrom="page">
              <wp14:pctWidth>0</wp14:pctWidth>
            </wp14:sizeRelH>
            <wp14:sizeRelV relativeFrom="page">
              <wp14:pctHeight>0</wp14:pctHeight>
            </wp14:sizeRelV>
          </wp:anchor>
        </w:drawing>
      </w:r>
    </w:p>
    <w:p w14:paraId="653BBDA8" w14:textId="29520E19" w:rsidR="00985A1C" w:rsidRPr="00B51E06" w:rsidRDefault="00985A1C" w:rsidP="00985A1C">
      <w:pPr>
        <w:widowControl w:val="0"/>
        <w:autoSpaceDE w:val="0"/>
        <w:autoSpaceDN w:val="0"/>
        <w:ind w:firstLine="709"/>
        <w:jc w:val="both"/>
        <w:rPr>
          <w:rFonts w:ascii="Cambria" w:eastAsia="Times New Roman" w:hAnsi="Cambria" w:cs="Times New Roman"/>
          <w:i/>
          <w:spacing w:val="1"/>
          <w:kern w:val="0"/>
          <w:sz w:val="26"/>
          <w:szCs w:val="26"/>
          <w14:ligatures w14:val="none"/>
        </w:rPr>
      </w:pPr>
      <w:r w:rsidRPr="00B51E06">
        <w:rPr>
          <w:rFonts w:ascii="Cambria" w:eastAsia="Times New Roman" w:hAnsi="Cambria" w:cs="Times New Roman"/>
          <w:noProof/>
          <w:kern w:val="0"/>
          <w:sz w:val="26"/>
          <w:szCs w:val="26"/>
          <w:lang w:val="ru-RU" w:eastAsia="ru-RU"/>
          <w14:ligatures w14:val="none"/>
        </w:rPr>
        <w:t>Щиро вітаю</w:t>
      </w:r>
      <w:r w:rsidRPr="00B51E06">
        <w:rPr>
          <w:rFonts w:ascii="Cambria" w:eastAsia="Times New Roman" w:hAnsi="Cambria" w:cs="Times New Roman"/>
          <w:spacing w:val="17"/>
          <w:kern w:val="0"/>
          <w:sz w:val="26"/>
          <w:szCs w:val="26"/>
          <w14:ligatures w14:val="none"/>
        </w:rPr>
        <w:t xml:space="preserve"> </w:t>
      </w:r>
      <w:r w:rsidRPr="00B51E06">
        <w:rPr>
          <w:rFonts w:ascii="Cambria" w:eastAsia="Times New Roman" w:hAnsi="Cambria" w:cs="Times New Roman"/>
          <w:kern w:val="0"/>
          <w:sz w:val="26"/>
          <w:szCs w:val="26"/>
          <w14:ligatures w14:val="none"/>
        </w:rPr>
        <w:t>учасників</w:t>
      </w:r>
      <w:r w:rsidRPr="00B51E06">
        <w:rPr>
          <w:rFonts w:ascii="Cambria" w:eastAsia="Times New Roman" w:hAnsi="Cambria" w:cs="Times New Roman"/>
          <w:spacing w:val="13"/>
          <w:kern w:val="0"/>
          <w:sz w:val="26"/>
          <w:szCs w:val="26"/>
          <w14:ligatures w14:val="none"/>
        </w:rPr>
        <w:t xml:space="preserve"> </w:t>
      </w:r>
      <w:r w:rsidRPr="00B51E06">
        <w:rPr>
          <w:rFonts w:ascii="Cambria" w:eastAsia="Times New Roman" w:hAnsi="Cambria" w:cs="Times New Roman"/>
          <w:kern w:val="0"/>
          <w:sz w:val="26"/>
          <w:szCs w:val="26"/>
          <w14:ligatures w14:val="none"/>
        </w:rPr>
        <w:t>круглого</w:t>
      </w:r>
      <w:r w:rsidRPr="00B51E06">
        <w:rPr>
          <w:rFonts w:ascii="Cambria" w:eastAsia="Times New Roman" w:hAnsi="Cambria" w:cs="Times New Roman"/>
          <w:spacing w:val="17"/>
          <w:kern w:val="0"/>
          <w:sz w:val="26"/>
          <w:szCs w:val="26"/>
          <w14:ligatures w14:val="none"/>
        </w:rPr>
        <w:t xml:space="preserve"> </w:t>
      </w:r>
      <w:r w:rsidRPr="00B51E06">
        <w:rPr>
          <w:rFonts w:ascii="Cambria" w:eastAsia="Times New Roman" w:hAnsi="Cambria" w:cs="Times New Roman"/>
          <w:kern w:val="0"/>
          <w:sz w:val="26"/>
          <w:szCs w:val="26"/>
          <w14:ligatures w14:val="none"/>
        </w:rPr>
        <w:t xml:space="preserve">столу на тему: </w:t>
      </w:r>
      <w:r w:rsidRPr="00B51E06">
        <w:rPr>
          <w:rFonts w:ascii="Cambria" w:eastAsia="Times New Roman" w:hAnsi="Cambria" w:cs="Times New Roman"/>
          <w:b/>
          <w:kern w:val="0"/>
          <w:sz w:val="26"/>
          <w:szCs w:val="26"/>
          <w:lang w:eastAsia="ru-RU"/>
          <w14:ligatures w14:val="none"/>
        </w:rPr>
        <w:t xml:space="preserve">«Проблеми формування правової держави в Україні». </w:t>
      </w:r>
      <w:r w:rsidRPr="00B51E06">
        <w:rPr>
          <w:rFonts w:ascii="Cambria" w:eastAsia="Times New Roman" w:hAnsi="Cambria" w:cs="Times New Roman"/>
          <w:kern w:val="0"/>
          <w:sz w:val="26"/>
          <w:szCs w:val="26"/>
          <w14:ligatures w14:val="none"/>
        </w:rPr>
        <w:t>В</w:t>
      </w:r>
      <w:r w:rsidRPr="00B51E06">
        <w:rPr>
          <w:rFonts w:ascii="Cambria" w:eastAsia="Times New Roman" w:hAnsi="Cambria" w:cs="Times New Roman"/>
          <w:kern w:val="0"/>
          <w:sz w:val="26"/>
          <w:szCs w:val="26"/>
          <w:shd w:val="clear" w:color="auto" w:fill="FFFFFF"/>
          <w14:ligatures w14:val="none"/>
        </w:rPr>
        <w:t>ажливість і актуальність теми даного заходу у такі складні для нашої держави часи є надзвичайно актуальною, адже н</w:t>
      </w:r>
      <w:r w:rsidRPr="00B51E06">
        <w:rPr>
          <w:rFonts w:ascii="Cambria" w:eastAsia="Times New Roman" w:hAnsi="Cambria" w:cs="Times New Roman"/>
          <w:iCs/>
          <w:kern w:val="0"/>
          <w:sz w:val="26"/>
          <w:szCs w:val="26"/>
          <w:shd w:val="clear" w:color="auto" w:fill="FFFFFF"/>
          <w14:ligatures w14:val="none"/>
        </w:rPr>
        <w:t>ауковці несуть окрему місію, вони мають проаналізувати проблеми та запропонувати шляхи їх розв'язання. Права людини в умовах війни – це окремий пласт такої відповідальної роботи, який має сприяти державі та громадянському суспільству для того, щоб ці права було забезпечено на належному рівні.</w:t>
      </w:r>
    </w:p>
    <w:p w14:paraId="3FE7B976" w14:textId="4BF392BF" w:rsidR="00985A1C" w:rsidRPr="00B51E06" w:rsidRDefault="00985A1C" w:rsidP="00985A1C">
      <w:pPr>
        <w:widowControl w:val="0"/>
        <w:autoSpaceDE w:val="0"/>
        <w:autoSpaceDN w:val="0"/>
        <w:ind w:firstLine="709"/>
        <w:jc w:val="both"/>
        <w:rPr>
          <w:rFonts w:ascii="Cambria" w:eastAsia="Times New Roman" w:hAnsi="Cambria" w:cs="Times New Roman"/>
          <w:kern w:val="0"/>
          <w:sz w:val="26"/>
          <w:szCs w:val="26"/>
          <w14:ligatures w14:val="none"/>
        </w:rPr>
      </w:pPr>
      <w:r w:rsidRPr="00B51E06">
        <w:rPr>
          <w:rFonts w:ascii="Cambria" w:eastAsia="Times New Roman" w:hAnsi="Cambria" w:cs="Times New Roman"/>
          <w:spacing w:val="1"/>
          <w:kern w:val="0"/>
          <w:sz w:val="26"/>
          <w:szCs w:val="26"/>
          <w14:ligatures w14:val="none"/>
        </w:rPr>
        <w:t xml:space="preserve">Проведення подібних заходів вже стало гарною традицією у нашому навчальному закладі, яка, безумовно, триватиме й надалі. </w:t>
      </w:r>
    </w:p>
    <w:p w14:paraId="37C2BF21" w14:textId="2F90BA39" w:rsidR="00985A1C" w:rsidRPr="00B51E06" w:rsidRDefault="00985A1C" w:rsidP="00985A1C">
      <w:pPr>
        <w:widowControl w:val="0"/>
        <w:autoSpaceDE w:val="0"/>
        <w:autoSpaceDN w:val="0"/>
        <w:ind w:firstLine="709"/>
        <w:jc w:val="both"/>
        <w:rPr>
          <w:rFonts w:ascii="Cambria" w:eastAsia="Times New Roman" w:hAnsi="Cambria" w:cs="Times New Roman"/>
          <w:kern w:val="0"/>
          <w:sz w:val="26"/>
          <w:szCs w:val="26"/>
          <w14:ligatures w14:val="none"/>
        </w:rPr>
      </w:pPr>
      <w:r w:rsidRPr="00B51E06">
        <w:rPr>
          <w:rFonts w:ascii="Cambria" w:eastAsia="Times New Roman" w:hAnsi="Cambria" w:cs="Times New Roman"/>
          <w:kern w:val="0"/>
          <w:sz w:val="26"/>
          <w:szCs w:val="26"/>
          <w14:ligatures w14:val="none"/>
        </w:rPr>
        <w:t>Насамперед</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хочу</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висловити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подяку всім,</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хто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знайшов</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можливість</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взяти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участь</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у</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роботі</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круглого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столу.</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Надзвичайно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приємним</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є</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той</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факт,</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що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до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круглого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столу</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виявлено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значний інтерес і, незважаючи на складну ситуацію в країні, географія</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гостей нашого заходу</w:t>
      </w:r>
      <w:r w:rsidRPr="00B51E06">
        <w:rPr>
          <w:rFonts w:ascii="Cambria" w:eastAsia="Times New Roman" w:hAnsi="Cambria" w:cs="Times New Roman"/>
          <w:spacing w:val="-6"/>
          <w:kern w:val="0"/>
          <w:sz w:val="26"/>
          <w:szCs w:val="26"/>
          <w14:ligatures w14:val="none"/>
        </w:rPr>
        <w:t xml:space="preserve"> </w:t>
      </w:r>
      <w:r w:rsidRPr="00B51E06">
        <w:rPr>
          <w:rFonts w:ascii="Cambria" w:eastAsia="Times New Roman" w:hAnsi="Cambria" w:cs="Times New Roman"/>
          <w:kern w:val="0"/>
          <w:sz w:val="26"/>
          <w:szCs w:val="26"/>
          <w14:ligatures w14:val="none"/>
        </w:rPr>
        <w:t>є досить</w:t>
      </w:r>
      <w:r w:rsidRPr="00B51E06">
        <w:rPr>
          <w:rFonts w:ascii="Cambria" w:eastAsia="Times New Roman" w:hAnsi="Cambria" w:cs="Times New Roman"/>
          <w:spacing w:val="-2"/>
          <w:kern w:val="0"/>
          <w:sz w:val="26"/>
          <w:szCs w:val="26"/>
          <w14:ligatures w14:val="none"/>
        </w:rPr>
        <w:t xml:space="preserve"> </w:t>
      </w:r>
      <w:r w:rsidRPr="00B51E06">
        <w:rPr>
          <w:rFonts w:ascii="Cambria" w:eastAsia="Times New Roman" w:hAnsi="Cambria" w:cs="Times New Roman"/>
          <w:kern w:val="0"/>
          <w:sz w:val="26"/>
          <w:szCs w:val="26"/>
          <w14:ligatures w14:val="none"/>
        </w:rPr>
        <w:t>широкою.</w:t>
      </w:r>
    </w:p>
    <w:p w14:paraId="452B37F8" w14:textId="77777777" w:rsidR="00985A1C" w:rsidRPr="00B51E06" w:rsidRDefault="00985A1C" w:rsidP="00985A1C">
      <w:pPr>
        <w:widowControl w:val="0"/>
        <w:autoSpaceDE w:val="0"/>
        <w:autoSpaceDN w:val="0"/>
        <w:ind w:firstLine="709"/>
        <w:jc w:val="both"/>
        <w:rPr>
          <w:rFonts w:ascii="Cambria" w:eastAsia="Times New Roman" w:hAnsi="Cambria" w:cs="Times New Roman"/>
          <w:kern w:val="0"/>
          <w:sz w:val="26"/>
          <w:szCs w:val="26"/>
          <w14:ligatures w14:val="none"/>
        </w:rPr>
      </w:pPr>
      <w:r w:rsidRPr="00B51E06">
        <w:rPr>
          <w:rFonts w:ascii="Cambria" w:eastAsia="Times New Roman" w:hAnsi="Cambria" w:cs="Times New Roman"/>
          <w:kern w:val="0"/>
          <w:sz w:val="26"/>
          <w:szCs w:val="26"/>
          <w14:ligatures w14:val="none"/>
        </w:rPr>
        <w:t>Метою</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роботи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круглого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столу</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є</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залучення</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здобувачів,</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науково педагогічних працівників закладів</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вищої</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освіти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та</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практичних працівників</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до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наукової</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дискусії</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з</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актуальних</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питань, щодо сучасного стану державотворення в нашій державі.</w:t>
      </w:r>
    </w:p>
    <w:p w14:paraId="260EFCE9" w14:textId="77777777" w:rsidR="00985A1C" w:rsidRPr="00B51E06" w:rsidRDefault="00985A1C" w:rsidP="00985A1C">
      <w:pPr>
        <w:widowControl w:val="0"/>
        <w:autoSpaceDE w:val="0"/>
        <w:autoSpaceDN w:val="0"/>
        <w:ind w:firstLine="709"/>
        <w:jc w:val="both"/>
        <w:rPr>
          <w:rFonts w:ascii="Cambria" w:eastAsia="Times New Roman" w:hAnsi="Cambria" w:cs="Times New Roman"/>
          <w:kern w:val="0"/>
          <w:sz w:val="26"/>
          <w:szCs w:val="26"/>
          <w14:ligatures w14:val="none"/>
        </w:rPr>
      </w:pPr>
      <w:r w:rsidRPr="00B51E06">
        <w:rPr>
          <w:rFonts w:ascii="Cambria" w:eastAsia="Times New Roman" w:hAnsi="Cambria" w:cs="Times New Roman"/>
          <w:kern w:val="0"/>
          <w:sz w:val="26"/>
          <w:szCs w:val="26"/>
          <w14:ligatures w14:val="none"/>
        </w:rPr>
        <w:t>Проблеми, що виносяться на обговорення учасниками круглого столу,</w:t>
      </w:r>
      <w:r w:rsidRPr="00B51E06">
        <w:rPr>
          <w:rFonts w:ascii="Cambria" w:eastAsia="Times New Roman" w:hAnsi="Cambria" w:cs="Times New Roman"/>
          <w:spacing w:val="-67"/>
          <w:kern w:val="0"/>
          <w:sz w:val="26"/>
          <w:szCs w:val="26"/>
          <w14:ligatures w14:val="none"/>
        </w:rPr>
        <w:t xml:space="preserve"> </w:t>
      </w:r>
      <w:r w:rsidRPr="00B51E06">
        <w:rPr>
          <w:rFonts w:ascii="Cambria" w:eastAsia="Times New Roman" w:hAnsi="Cambria" w:cs="Times New Roman"/>
          <w:kern w:val="0"/>
          <w:sz w:val="26"/>
          <w:szCs w:val="26"/>
          <w14:ligatures w14:val="none"/>
        </w:rPr>
        <w:t>є</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вкрай</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важливими,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оскільки</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державотворчі процеси в Україні мають свої особливості.</w:t>
      </w:r>
    </w:p>
    <w:p w14:paraId="28094BFD" w14:textId="77777777" w:rsidR="00985A1C" w:rsidRPr="00B51E06" w:rsidRDefault="00985A1C" w:rsidP="00985A1C">
      <w:pPr>
        <w:widowControl w:val="0"/>
        <w:autoSpaceDE w:val="0"/>
        <w:autoSpaceDN w:val="0"/>
        <w:ind w:firstLine="709"/>
        <w:jc w:val="both"/>
        <w:rPr>
          <w:rFonts w:ascii="Cambria" w:eastAsia="Times New Roman" w:hAnsi="Cambria" w:cs="Times New Roman"/>
          <w:kern w:val="0"/>
          <w:sz w:val="26"/>
          <w:szCs w:val="26"/>
          <w14:ligatures w14:val="none"/>
        </w:rPr>
      </w:pPr>
      <w:r w:rsidRPr="00B51E06">
        <w:rPr>
          <w:rFonts w:ascii="Cambria" w:eastAsia="Times New Roman" w:hAnsi="Cambria" w:cs="Times New Roman"/>
          <w:kern w:val="0"/>
          <w:sz w:val="26"/>
          <w:szCs w:val="26"/>
          <w14:ligatures w14:val="none"/>
        </w:rPr>
        <w:t>Бажаю всім учасникам круглого столу плідної співпраці, активного</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обміну</w:t>
      </w:r>
      <w:r w:rsidRPr="00B51E06">
        <w:rPr>
          <w:rFonts w:ascii="Cambria" w:eastAsia="Times New Roman" w:hAnsi="Cambria" w:cs="Times New Roman"/>
          <w:spacing w:val="-4"/>
          <w:kern w:val="0"/>
          <w:sz w:val="26"/>
          <w:szCs w:val="26"/>
          <w14:ligatures w14:val="none"/>
        </w:rPr>
        <w:t xml:space="preserve"> </w:t>
      </w:r>
      <w:r w:rsidRPr="00B51E06">
        <w:rPr>
          <w:rFonts w:ascii="Cambria" w:eastAsia="Times New Roman" w:hAnsi="Cambria" w:cs="Times New Roman"/>
          <w:kern w:val="0"/>
          <w:sz w:val="26"/>
          <w:szCs w:val="26"/>
          <w14:ligatures w14:val="none"/>
        </w:rPr>
        <w:t>науковими доробками та</w:t>
      </w:r>
      <w:r w:rsidRPr="00B51E06">
        <w:rPr>
          <w:rFonts w:ascii="Cambria" w:eastAsia="Times New Roman" w:hAnsi="Cambria" w:cs="Times New Roman"/>
          <w:spacing w:val="-1"/>
          <w:kern w:val="0"/>
          <w:sz w:val="26"/>
          <w:szCs w:val="26"/>
          <w14:ligatures w14:val="none"/>
        </w:rPr>
        <w:t xml:space="preserve"> </w:t>
      </w:r>
      <w:r w:rsidRPr="00B51E06">
        <w:rPr>
          <w:rFonts w:ascii="Cambria" w:eastAsia="Times New Roman" w:hAnsi="Cambria" w:cs="Times New Roman"/>
          <w:kern w:val="0"/>
          <w:sz w:val="26"/>
          <w:szCs w:val="26"/>
          <w14:ligatures w14:val="none"/>
        </w:rPr>
        <w:t>цікавими ідеями.</w:t>
      </w:r>
    </w:p>
    <w:p w14:paraId="07B4FE7B" w14:textId="77777777" w:rsidR="00985A1C" w:rsidRPr="00B51E06" w:rsidRDefault="00985A1C" w:rsidP="00985A1C">
      <w:pPr>
        <w:widowControl w:val="0"/>
        <w:autoSpaceDE w:val="0"/>
        <w:autoSpaceDN w:val="0"/>
        <w:rPr>
          <w:rFonts w:ascii="Cambria" w:eastAsia="Times New Roman" w:hAnsi="Cambria" w:cs="Times New Roman"/>
          <w:kern w:val="0"/>
          <w14:ligatures w14:val="none"/>
        </w:rPr>
      </w:pPr>
    </w:p>
    <w:p w14:paraId="676C84A7" w14:textId="77777777" w:rsidR="00985A1C" w:rsidRPr="00B51E06" w:rsidRDefault="00985A1C" w:rsidP="00985A1C">
      <w:pPr>
        <w:widowControl w:val="0"/>
        <w:autoSpaceDE w:val="0"/>
        <w:autoSpaceDN w:val="0"/>
        <w:ind w:right="5197"/>
        <w:rPr>
          <w:rFonts w:ascii="Cambria" w:eastAsia="Times New Roman" w:hAnsi="Cambria" w:cs="Times New Roman"/>
          <w:kern w:val="0"/>
          <w14:ligatures w14:val="none"/>
        </w:rPr>
      </w:pPr>
    </w:p>
    <w:p w14:paraId="459378CB" w14:textId="7BD8EABE" w:rsidR="00985A1C" w:rsidRPr="00B51E06" w:rsidRDefault="00985A1C" w:rsidP="00985A1C">
      <w:pPr>
        <w:widowControl w:val="0"/>
        <w:autoSpaceDE w:val="0"/>
        <w:autoSpaceDN w:val="0"/>
        <w:ind w:right="5197"/>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Начальник Черкаського інституту</w:t>
      </w:r>
      <w:r w:rsidRPr="00B51E06">
        <w:rPr>
          <w:rFonts w:ascii="Cambria" w:eastAsia="Times New Roman" w:hAnsi="Cambria" w:cs="Times New Roman"/>
          <w:spacing w:val="1"/>
          <w:kern w:val="0"/>
          <w14:ligatures w14:val="none"/>
        </w:rPr>
        <w:t xml:space="preserve"> </w:t>
      </w:r>
      <w:r w:rsidRPr="00B51E06">
        <w:rPr>
          <w:rFonts w:ascii="Cambria" w:eastAsia="Times New Roman" w:hAnsi="Cambria" w:cs="Times New Roman"/>
          <w:kern w:val="0"/>
          <w14:ligatures w14:val="none"/>
        </w:rPr>
        <w:t>пожежної безпеки імені Героїв Чорнобиля НУЦЗ</w:t>
      </w:r>
      <w:r w:rsidRPr="00B51E06">
        <w:rPr>
          <w:rFonts w:ascii="Cambria" w:eastAsia="Times New Roman" w:hAnsi="Cambria" w:cs="Times New Roman"/>
          <w:spacing w:val="-4"/>
          <w:kern w:val="0"/>
          <w14:ligatures w14:val="none"/>
        </w:rPr>
        <w:t xml:space="preserve"> </w:t>
      </w:r>
      <w:r w:rsidRPr="00B51E06">
        <w:rPr>
          <w:rFonts w:ascii="Cambria" w:eastAsia="Times New Roman" w:hAnsi="Cambria" w:cs="Times New Roman"/>
          <w:kern w:val="0"/>
          <w14:ligatures w14:val="none"/>
        </w:rPr>
        <w:t>України,</w:t>
      </w:r>
    </w:p>
    <w:p w14:paraId="458DE1DB" w14:textId="4A8ACD31" w:rsidR="00985A1C" w:rsidRPr="00B51E06" w:rsidRDefault="00985A1C" w:rsidP="00985A1C">
      <w:pPr>
        <w:widowControl w:val="0"/>
        <w:autoSpaceDE w:val="0"/>
        <w:autoSpaceDN w:val="0"/>
        <w:spacing w:line="310" w:lineRule="exact"/>
        <w:rPr>
          <w:rFonts w:ascii="Cambria" w:eastAsia="Times New Roman" w:hAnsi="Cambria" w:cs="Times New Roman"/>
          <w:kern w:val="0"/>
          <w14:ligatures w14:val="none"/>
        </w:rPr>
      </w:pPr>
      <w:r w:rsidRPr="00B51E06">
        <w:rPr>
          <w:rFonts w:ascii="Cambria" w:eastAsia="Times New Roman" w:hAnsi="Cambria" w:cs="Times New Roman"/>
          <w:noProof/>
          <w:kern w:val="0"/>
          <w:lang w:val="ru-RU" w:eastAsia="ru-RU"/>
        </w:rPr>
        <w:drawing>
          <wp:anchor distT="0" distB="0" distL="114300" distR="114300" simplePos="0" relativeHeight="251663360" behindDoc="0" locked="0" layoutInCell="1" allowOverlap="1" wp14:anchorId="69D3312A" wp14:editId="49EEBA00">
            <wp:simplePos x="0" y="0"/>
            <wp:positionH relativeFrom="column">
              <wp:posOffset>3505200</wp:posOffset>
            </wp:positionH>
            <wp:positionV relativeFrom="paragraph">
              <wp:posOffset>89535</wp:posOffset>
            </wp:positionV>
            <wp:extent cx="932815" cy="1061085"/>
            <wp:effectExtent l="0" t="0" r="635"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815" cy="1061085"/>
                    </a:xfrm>
                    <a:prstGeom prst="rect">
                      <a:avLst/>
                    </a:prstGeom>
                    <a:noFill/>
                  </pic:spPr>
                </pic:pic>
              </a:graphicData>
            </a:graphic>
            <wp14:sizeRelH relativeFrom="page">
              <wp14:pctWidth>0</wp14:pctWidth>
            </wp14:sizeRelH>
            <wp14:sizeRelV relativeFrom="page">
              <wp14:pctHeight>0</wp14:pctHeight>
            </wp14:sizeRelV>
          </wp:anchor>
        </w:drawing>
      </w:r>
      <w:r w:rsidRPr="00B51E06">
        <w:rPr>
          <w:rFonts w:ascii="Cambria" w:eastAsia="Times New Roman" w:hAnsi="Cambria" w:cs="Times New Roman"/>
          <w:kern w:val="0"/>
          <w14:ligatures w14:val="none"/>
        </w:rPr>
        <w:t>кандидат</w:t>
      </w:r>
      <w:r w:rsidRPr="00B51E06">
        <w:rPr>
          <w:rFonts w:ascii="Cambria" w:eastAsia="Times New Roman" w:hAnsi="Cambria" w:cs="Times New Roman"/>
          <w:spacing w:val="-4"/>
          <w:kern w:val="0"/>
          <w14:ligatures w14:val="none"/>
        </w:rPr>
        <w:t xml:space="preserve"> </w:t>
      </w:r>
      <w:r w:rsidRPr="00B51E06">
        <w:rPr>
          <w:rFonts w:ascii="Cambria" w:eastAsia="Times New Roman" w:hAnsi="Cambria" w:cs="Times New Roman"/>
          <w:kern w:val="0"/>
          <w14:ligatures w14:val="none"/>
        </w:rPr>
        <w:t>технічних</w:t>
      </w:r>
      <w:r w:rsidRPr="00B51E06">
        <w:rPr>
          <w:rFonts w:ascii="Cambria" w:eastAsia="Times New Roman" w:hAnsi="Cambria" w:cs="Times New Roman"/>
          <w:spacing w:val="2"/>
          <w:kern w:val="0"/>
          <w14:ligatures w14:val="none"/>
        </w:rPr>
        <w:t xml:space="preserve"> </w:t>
      </w:r>
      <w:r w:rsidRPr="00B51E06">
        <w:rPr>
          <w:rFonts w:ascii="Cambria" w:eastAsia="Times New Roman" w:hAnsi="Cambria" w:cs="Times New Roman"/>
          <w:kern w:val="0"/>
          <w14:ligatures w14:val="none"/>
        </w:rPr>
        <w:t>наук,</w:t>
      </w:r>
      <w:r w:rsidRPr="00B51E06">
        <w:rPr>
          <w:rFonts w:ascii="Cambria" w:eastAsia="Times New Roman" w:hAnsi="Cambria" w:cs="Times New Roman"/>
          <w:spacing w:val="-2"/>
          <w:kern w:val="0"/>
          <w14:ligatures w14:val="none"/>
        </w:rPr>
        <w:t xml:space="preserve"> </w:t>
      </w:r>
      <w:r w:rsidRPr="00B51E06">
        <w:rPr>
          <w:rFonts w:ascii="Cambria" w:eastAsia="Times New Roman" w:hAnsi="Cambria" w:cs="Times New Roman"/>
          <w:kern w:val="0"/>
          <w14:ligatures w14:val="none"/>
        </w:rPr>
        <w:t>професор,</w:t>
      </w:r>
    </w:p>
    <w:p w14:paraId="6F1E6DCA" w14:textId="1E9FA38C" w:rsidR="00985A1C" w:rsidRPr="00B51E06" w:rsidRDefault="00985A1C" w:rsidP="00985A1C">
      <w:pPr>
        <w:widowControl w:val="0"/>
        <w:autoSpaceDE w:val="0"/>
        <w:autoSpaceDN w:val="0"/>
        <w:spacing w:line="310" w:lineRule="exact"/>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Заслужений</w:t>
      </w:r>
      <w:r w:rsidRPr="00B51E06">
        <w:rPr>
          <w:rFonts w:ascii="Cambria" w:eastAsia="Times New Roman" w:hAnsi="Cambria" w:cs="Times New Roman"/>
          <w:spacing w:val="-6"/>
          <w:kern w:val="0"/>
          <w14:ligatures w14:val="none"/>
        </w:rPr>
        <w:t xml:space="preserve"> </w:t>
      </w:r>
      <w:r w:rsidRPr="00B51E06">
        <w:rPr>
          <w:rFonts w:ascii="Cambria" w:eastAsia="Times New Roman" w:hAnsi="Cambria" w:cs="Times New Roman"/>
          <w:kern w:val="0"/>
          <w14:ligatures w14:val="none"/>
        </w:rPr>
        <w:t>працівник</w:t>
      </w:r>
      <w:r w:rsidRPr="00B51E06">
        <w:rPr>
          <w:rFonts w:ascii="Cambria" w:eastAsia="Times New Roman" w:hAnsi="Cambria" w:cs="Times New Roman"/>
          <w:spacing w:val="-3"/>
          <w:kern w:val="0"/>
          <w14:ligatures w14:val="none"/>
        </w:rPr>
        <w:t xml:space="preserve"> </w:t>
      </w:r>
      <w:r w:rsidRPr="00B51E06">
        <w:rPr>
          <w:rFonts w:ascii="Cambria" w:eastAsia="Times New Roman" w:hAnsi="Cambria" w:cs="Times New Roman"/>
          <w:kern w:val="0"/>
          <w14:ligatures w14:val="none"/>
        </w:rPr>
        <w:t>цивільного</w:t>
      </w:r>
      <w:r w:rsidRPr="00B51E06">
        <w:rPr>
          <w:rFonts w:ascii="Cambria" w:eastAsia="Times New Roman" w:hAnsi="Cambria" w:cs="Times New Roman"/>
          <w:spacing w:val="-3"/>
          <w:kern w:val="0"/>
          <w14:ligatures w14:val="none"/>
        </w:rPr>
        <w:t xml:space="preserve"> </w:t>
      </w:r>
      <w:r w:rsidRPr="00B51E06">
        <w:rPr>
          <w:rFonts w:ascii="Cambria" w:eastAsia="Times New Roman" w:hAnsi="Cambria" w:cs="Times New Roman"/>
          <w:kern w:val="0"/>
          <w14:ligatures w14:val="none"/>
        </w:rPr>
        <w:t>захисту</w:t>
      </w:r>
      <w:r w:rsidRPr="00B51E06">
        <w:rPr>
          <w:rFonts w:ascii="Cambria" w:eastAsia="Times New Roman" w:hAnsi="Cambria" w:cs="Times New Roman"/>
          <w:spacing w:val="-1"/>
          <w:kern w:val="0"/>
          <w14:ligatures w14:val="none"/>
        </w:rPr>
        <w:t xml:space="preserve"> </w:t>
      </w:r>
      <w:r w:rsidRPr="00B51E06">
        <w:rPr>
          <w:rFonts w:ascii="Cambria" w:eastAsia="Times New Roman" w:hAnsi="Cambria" w:cs="Times New Roman"/>
          <w:kern w:val="0"/>
          <w14:ligatures w14:val="none"/>
        </w:rPr>
        <w:t>України,</w:t>
      </w:r>
      <w:r w:rsidRPr="00B51E06">
        <w:rPr>
          <w:rFonts w:ascii="Cambria" w:eastAsia="Times New Roman" w:hAnsi="Cambria" w:cs="Times New Roman"/>
          <w:noProof/>
          <w:kern w:val="0"/>
          <w:lang w:val="ru-RU" w:eastAsia="ru-RU"/>
        </w:rPr>
        <w:t xml:space="preserve"> </w:t>
      </w:r>
    </w:p>
    <w:p w14:paraId="7D66D969" w14:textId="71A3B3DA" w:rsidR="00985A1C" w:rsidRPr="00B51E06" w:rsidRDefault="00985A1C" w:rsidP="00985A1C">
      <w:pPr>
        <w:widowControl w:val="0"/>
        <w:autoSpaceDE w:val="0"/>
        <w:autoSpaceDN w:val="0"/>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генерал-майор</w:t>
      </w:r>
      <w:r w:rsidRPr="00B51E06">
        <w:rPr>
          <w:rFonts w:ascii="Cambria" w:eastAsia="Times New Roman" w:hAnsi="Cambria" w:cs="Times New Roman"/>
          <w:spacing w:val="-2"/>
          <w:kern w:val="0"/>
          <w14:ligatures w14:val="none"/>
        </w:rPr>
        <w:t xml:space="preserve"> </w:t>
      </w:r>
      <w:r w:rsidRPr="00B51E06">
        <w:rPr>
          <w:rFonts w:ascii="Cambria" w:eastAsia="Times New Roman" w:hAnsi="Cambria" w:cs="Times New Roman"/>
          <w:kern w:val="0"/>
          <w14:ligatures w14:val="none"/>
        </w:rPr>
        <w:t>служби</w:t>
      </w:r>
      <w:r w:rsidRPr="00B51E06">
        <w:rPr>
          <w:rFonts w:ascii="Cambria" w:eastAsia="Times New Roman" w:hAnsi="Cambria" w:cs="Times New Roman"/>
          <w:spacing w:val="-3"/>
          <w:kern w:val="0"/>
          <w14:ligatures w14:val="none"/>
        </w:rPr>
        <w:t xml:space="preserve"> </w:t>
      </w:r>
      <w:r w:rsidRPr="00B51E06">
        <w:rPr>
          <w:rFonts w:ascii="Cambria" w:eastAsia="Times New Roman" w:hAnsi="Cambria" w:cs="Times New Roman"/>
          <w:kern w:val="0"/>
          <w14:ligatures w14:val="none"/>
        </w:rPr>
        <w:t>цивільного</w:t>
      </w:r>
      <w:r w:rsidRPr="00B51E06">
        <w:rPr>
          <w:rFonts w:ascii="Cambria" w:eastAsia="Times New Roman" w:hAnsi="Cambria" w:cs="Times New Roman"/>
          <w:spacing w:val="-2"/>
          <w:kern w:val="0"/>
          <w14:ligatures w14:val="none"/>
        </w:rPr>
        <w:t xml:space="preserve"> </w:t>
      </w:r>
      <w:r w:rsidRPr="00B51E06">
        <w:rPr>
          <w:rFonts w:ascii="Cambria" w:eastAsia="Times New Roman" w:hAnsi="Cambria" w:cs="Times New Roman"/>
          <w:kern w:val="0"/>
          <w14:ligatures w14:val="none"/>
        </w:rPr>
        <w:t>захисту</w:t>
      </w:r>
      <w:r w:rsidRPr="00B51E06">
        <w:rPr>
          <w:rFonts w:ascii="Cambria" w:eastAsia="Times New Roman" w:hAnsi="Cambria" w:cs="Times New Roman"/>
          <w:kern w:val="0"/>
          <w14:ligatures w14:val="none"/>
        </w:rPr>
        <w:tab/>
      </w:r>
      <w:r w:rsidRPr="00B51E06">
        <w:rPr>
          <w:rFonts w:ascii="Cambria" w:eastAsia="Times New Roman" w:hAnsi="Cambria" w:cs="Times New Roman"/>
          <w:kern w:val="0"/>
          <w:lang w:val="ru-RU"/>
          <w14:ligatures w14:val="none"/>
        </w:rPr>
        <w:tab/>
      </w:r>
      <w:r w:rsidRPr="00B51E06">
        <w:rPr>
          <w:rFonts w:ascii="Cambria" w:eastAsia="Times New Roman" w:hAnsi="Cambria" w:cs="Times New Roman"/>
          <w:kern w:val="0"/>
          <w:lang w:val="ru-RU"/>
          <w14:ligatures w14:val="none"/>
        </w:rPr>
        <w:tab/>
      </w:r>
      <w:r w:rsidRPr="00B51E06">
        <w:rPr>
          <w:rFonts w:ascii="Cambria" w:eastAsia="Times New Roman" w:hAnsi="Cambria" w:cs="Times New Roman"/>
          <w:kern w:val="0"/>
          <w:lang w:val="ru-RU"/>
          <w14:ligatures w14:val="none"/>
        </w:rPr>
        <w:tab/>
      </w:r>
      <w:r w:rsidRPr="00B51E06">
        <w:rPr>
          <w:rFonts w:ascii="Cambria" w:eastAsia="Times New Roman" w:hAnsi="Cambria" w:cs="Times New Roman"/>
          <w:b/>
          <w:i/>
          <w:kern w:val="0"/>
          <w14:ligatures w14:val="none"/>
        </w:rPr>
        <w:t>Віктор</w:t>
      </w:r>
      <w:r w:rsidRPr="00B51E06">
        <w:rPr>
          <w:rFonts w:ascii="Cambria" w:eastAsia="Times New Roman" w:hAnsi="Cambria" w:cs="Times New Roman"/>
          <w:b/>
          <w:i/>
          <w:spacing w:val="-3"/>
          <w:kern w:val="0"/>
          <w14:ligatures w14:val="none"/>
        </w:rPr>
        <w:t xml:space="preserve"> </w:t>
      </w:r>
      <w:r w:rsidRPr="00B51E06">
        <w:rPr>
          <w:rFonts w:ascii="Cambria" w:eastAsia="Times New Roman" w:hAnsi="Cambria" w:cs="Times New Roman"/>
          <w:b/>
          <w:i/>
          <w:kern w:val="0"/>
          <w14:ligatures w14:val="none"/>
        </w:rPr>
        <w:t>ГВОЗДЬ</w:t>
      </w:r>
    </w:p>
    <w:p w14:paraId="77802FFA" w14:textId="77777777" w:rsidR="00624D9F" w:rsidRPr="00624D9F" w:rsidRDefault="00624D9F" w:rsidP="00624D9F">
      <w:pPr>
        <w:pageBreakBefore/>
        <w:widowControl w:val="0"/>
        <w:jc w:val="center"/>
        <w:rPr>
          <w:rFonts w:ascii="Cambria" w:eastAsia="Times New Roman" w:hAnsi="Cambria" w:cs="Times New Roman"/>
          <w:b/>
          <w:color w:val="FF0000"/>
          <w:kern w:val="0"/>
          <w:lang w:eastAsia="ru-RU"/>
          <w14:ligatures w14:val="none"/>
        </w:rPr>
      </w:pPr>
      <w:r w:rsidRPr="00624D9F">
        <w:rPr>
          <w:rFonts w:ascii="Cambria" w:eastAsia="Times New Roman" w:hAnsi="Cambria" w:cs="Times New Roman"/>
          <w:b/>
          <w:kern w:val="0"/>
          <w:lang w:eastAsia="ru-RU"/>
          <w14:ligatures w14:val="none"/>
        </w:rPr>
        <w:lastRenderedPageBreak/>
        <w:t>ДО ПИТАННЯ ПРО ТРУДОВІ ПРАВА ВІЙСЬКОВОСЛУЖБОВЦІВ</w:t>
      </w:r>
    </w:p>
    <w:p w14:paraId="0BBD7246" w14:textId="77777777" w:rsidR="00624D9F" w:rsidRPr="00624D9F" w:rsidRDefault="00624D9F" w:rsidP="00624D9F">
      <w:pPr>
        <w:widowControl w:val="0"/>
        <w:rPr>
          <w:rFonts w:ascii="Cambria" w:eastAsia="Times New Roman" w:hAnsi="Cambria" w:cs="Times New Roman"/>
          <w:i/>
          <w:kern w:val="0"/>
          <w:lang w:eastAsia="ru-RU"/>
          <w14:ligatures w14:val="none"/>
        </w:rPr>
      </w:pPr>
    </w:p>
    <w:p w14:paraId="7DD5A2FF" w14:textId="407DDEFC" w:rsidR="00624D9F" w:rsidRPr="00624D9F" w:rsidRDefault="00624D9F" w:rsidP="00624D9F">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Аліна БІЛЕКА</w:t>
      </w:r>
      <w:r>
        <w:rPr>
          <w:rFonts w:ascii="Cambria" w:eastAsia="Times New Roman" w:hAnsi="Cambria" w:cs="Times New Roman"/>
          <w:i/>
          <w:kern w:val="0"/>
          <w:lang w:eastAsia="ru-RU"/>
          <w14:ligatures w14:val="none"/>
        </w:rPr>
        <w:t>,</w:t>
      </w:r>
      <w:r w:rsidRPr="00624D9F">
        <w:rPr>
          <w:rFonts w:ascii="Cambria" w:eastAsia="Times New Roman" w:hAnsi="Cambria" w:cs="Times New Roman"/>
          <w:i/>
          <w:kern w:val="0"/>
          <w:lang w:eastAsia="ru-RU"/>
          <w14:ligatures w14:val="none"/>
        </w:rPr>
        <w:t xml:space="preserve">  к</w:t>
      </w:r>
      <w:r>
        <w:rPr>
          <w:rFonts w:ascii="Cambria" w:eastAsia="Times New Roman" w:hAnsi="Cambria" w:cs="Times New Roman"/>
          <w:i/>
          <w:kern w:val="0"/>
          <w:lang w:eastAsia="ru-RU"/>
          <w14:ligatures w14:val="none"/>
        </w:rPr>
        <w:t>андидат</w:t>
      </w:r>
      <w:r w:rsidRPr="00624D9F">
        <w:rPr>
          <w:rFonts w:ascii="Cambria" w:eastAsia="Times New Roman" w:hAnsi="Cambria" w:cs="Times New Roman"/>
          <w:i/>
          <w:kern w:val="0"/>
          <w:lang w:eastAsia="ru-RU"/>
          <w14:ligatures w14:val="none"/>
        </w:rPr>
        <w:t xml:space="preserve"> ю</w:t>
      </w:r>
      <w:r>
        <w:rPr>
          <w:rFonts w:ascii="Cambria" w:eastAsia="Times New Roman" w:hAnsi="Cambria" w:cs="Times New Roman"/>
          <w:i/>
          <w:kern w:val="0"/>
          <w:lang w:eastAsia="ru-RU"/>
          <w14:ligatures w14:val="none"/>
        </w:rPr>
        <w:t>ридичних</w:t>
      </w:r>
      <w:r w:rsidRPr="00624D9F">
        <w:rPr>
          <w:rFonts w:ascii="Cambria" w:eastAsia="Times New Roman" w:hAnsi="Cambria" w:cs="Times New Roman"/>
          <w:i/>
          <w:kern w:val="0"/>
          <w:lang w:eastAsia="ru-RU"/>
          <w14:ligatures w14:val="none"/>
        </w:rPr>
        <w:t> н</w:t>
      </w:r>
      <w:r>
        <w:rPr>
          <w:rFonts w:ascii="Cambria" w:eastAsia="Times New Roman" w:hAnsi="Cambria" w:cs="Times New Roman"/>
          <w:i/>
          <w:kern w:val="0"/>
          <w:lang w:eastAsia="ru-RU"/>
          <w14:ligatures w14:val="none"/>
        </w:rPr>
        <w:t>аук</w:t>
      </w:r>
      <w:r w:rsidRPr="00624D9F">
        <w:rPr>
          <w:rFonts w:ascii="Cambria" w:eastAsia="Times New Roman" w:hAnsi="Cambria" w:cs="Times New Roman"/>
          <w:i/>
          <w:kern w:val="0"/>
          <w:lang w:eastAsia="ru-RU"/>
          <w14:ligatures w14:val="none"/>
        </w:rPr>
        <w:t>, доцент</w:t>
      </w:r>
    </w:p>
    <w:p w14:paraId="76B5215E" w14:textId="64926BBE" w:rsidR="00624D9F" w:rsidRPr="00624D9F" w:rsidRDefault="00624D9F" w:rsidP="00624D9F">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 xml:space="preserve">Черкаський інститут пожежної безпеки імені Героїв Чорнобиля </w:t>
      </w:r>
      <w:r>
        <w:rPr>
          <w:rFonts w:ascii="Cambria" w:eastAsia="Times New Roman" w:hAnsi="Cambria" w:cs="Times New Roman"/>
          <w:i/>
          <w:kern w:val="0"/>
          <w:lang w:eastAsia="ru-RU"/>
          <w14:ligatures w14:val="none"/>
        </w:rPr>
        <w:t>НУЦЗ</w:t>
      </w:r>
      <w:r w:rsidRPr="00624D9F">
        <w:rPr>
          <w:rFonts w:ascii="Cambria" w:eastAsia="Times New Roman" w:hAnsi="Cambria" w:cs="Times New Roman"/>
          <w:i/>
          <w:kern w:val="0"/>
          <w:lang w:eastAsia="ru-RU"/>
          <w14:ligatures w14:val="none"/>
        </w:rPr>
        <w:t xml:space="preserve"> України</w:t>
      </w:r>
    </w:p>
    <w:p w14:paraId="1DCE17C6" w14:textId="77777777" w:rsidR="00624D9F" w:rsidRPr="00624D9F" w:rsidRDefault="00624D9F" w:rsidP="00624D9F">
      <w:pPr>
        <w:widowControl w:val="0"/>
        <w:ind w:firstLine="709"/>
        <w:rPr>
          <w:rFonts w:ascii="Cambria" w:eastAsia="Times New Roman" w:hAnsi="Cambria" w:cs="Times New Roman"/>
          <w:color w:val="000000"/>
          <w:kern w:val="0"/>
          <w:lang w:eastAsia="ru-RU"/>
          <w14:ligatures w14:val="none"/>
        </w:rPr>
      </w:pPr>
    </w:p>
    <w:p w14:paraId="0672CDE4"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Заслуговує уваги Постанова Верховного Суду у складі колегії суддів Касаційного адміністративного суду від 15.06.2023 у справі №560/2369/19 (адміністративне провадження №К/9901/ 4600/20) щодо звільнення з військової служби. </w:t>
      </w:r>
    </w:p>
    <w:p w14:paraId="7D5157D3"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Суд зазначає, що початок і закінчення проходження військової служби визначаються статтею 24 Закону України «Про військовий обов'язок і військову службу» [1]. Так, закінченням проходження військової служби вважається день виключення військовослужбовця зі списків особового складу військової частини (військового навчального закладу, установи тощо) у порядку, встановленому положеннями про проходження військової служби громадянами України. Таке виключення зі списків особового складу частини оформлюється наказом військової частини (військового навчального закладу, установи тощо), у списках якої перебуває звільнений військовослужбовець. </w:t>
      </w:r>
    </w:p>
    <w:p w14:paraId="34A33C1B"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Окрім того, за змістом пункту 37.1.1 розділу ХХХVIІ Інструкції №638/15329 включно по день виключення військовослужбовця зі списків особового складу йому виплачується грошове забезпечення. </w:t>
      </w:r>
    </w:p>
    <w:p w14:paraId="7545946C"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Отже, системний аналіз викладених законодавчих норм свідчить, що закінченням проходження військової служби є день виключення військовослужбовця зі списків особового складу військової частини (військового навчального закладу, установи тощо), про що приймається наказ. </w:t>
      </w:r>
    </w:p>
    <w:p w14:paraId="095BF16B"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Тобто до моменту прийняття наказу про виключення військовослужбовця зі списків особового складу військової частини останній вважається таким, що проходить військову службу. Подібна правова позиція викладена в постановах Верховного Суду від 13 квітня 2023 року у справі №380/404/20 та від 10 грудня 2020 року у справі №810/2184/16 та є застосовною до спірних правовідносин. </w:t>
      </w:r>
    </w:p>
    <w:p w14:paraId="274944DA"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За змістом статей 116 та 117 КЗпП України </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3</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 xml:space="preserve"> при звільненні працівника виплата всіх сум, що належать йому від підприємства, установи, організації, провадиться в день звільнення. У разі невиплати з вини власника або уповноваженого ним органу належних звільненому працівникові сум у строки, зазначені у статті 116 цього Кодексу </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3</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 xml:space="preserve">, при відсутності спору про їх розмір підприємство, установа, організація повинні виплатити працівникові його середній заробіток за весь час затримки по день фактичного розрахунку. З огляду на викладене, проаналізувавши зазначені норми права, Суд констатує, що першим днем, з якого слід обраховувати середній заробіток за час затримки розрахунку, є [день] наступний за днем виключення ОСОБА_1 зі списків особового складу військової частини, а саме 02 листопада 2017 року. </w:t>
      </w:r>
    </w:p>
    <w:p w14:paraId="40E334C4" w14:textId="77777777" w:rsidR="00624D9F" w:rsidRPr="00624D9F" w:rsidRDefault="00624D9F" w:rsidP="00624D9F">
      <w:pPr>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 xml:space="preserve">  </w:t>
      </w:r>
      <w:proofErr w:type="spellStart"/>
      <w:r w:rsidRPr="00624D9F">
        <w:rPr>
          <w:rFonts w:ascii="Cambria" w:eastAsia="Times New Roman" w:hAnsi="Cambria" w:cs="Times New Roman"/>
          <w:kern w:val="0"/>
          <w:lang w:val="ru-RU" w:eastAsia="ru-RU"/>
          <w14:ligatures w14:val="none"/>
        </w:rPr>
        <w:t>Детальніше</w:t>
      </w:r>
      <w:proofErr w:type="spellEnd"/>
      <w:r w:rsidRPr="00624D9F">
        <w:rPr>
          <w:rFonts w:ascii="Cambria" w:eastAsia="Times New Roman" w:hAnsi="Cambria" w:cs="Times New Roman"/>
          <w:kern w:val="0"/>
          <w:lang w:val="ru-RU" w:eastAsia="ru-RU"/>
          <w14:ligatures w14:val="none"/>
        </w:rPr>
        <w:t xml:space="preserve"> </w:t>
      </w:r>
      <w:proofErr w:type="spellStart"/>
      <w:r w:rsidRPr="00624D9F">
        <w:rPr>
          <w:rFonts w:ascii="Cambria" w:eastAsia="Times New Roman" w:hAnsi="Cambria" w:cs="Times New Roman"/>
          <w:kern w:val="0"/>
          <w:lang w:val="ru-RU" w:eastAsia="ru-RU"/>
          <w14:ligatures w14:val="none"/>
        </w:rPr>
        <w:t>зі</w:t>
      </w:r>
      <w:proofErr w:type="spellEnd"/>
      <w:r w:rsidRPr="00624D9F">
        <w:rPr>
          <w:rFonts w:ascii="Cambria" w:eastAsia="Times New Roman" w:hAnsi="Cambria" w:cs="Times New Roman"/>
          <w:kern w:val="0"/>
          <w:lang w:val="ru-RU" w:eastAsia="ru-RU"/>
          <w14:ligatures w14:val="none"/>
        </w:rPr>
        <w:t xml:space="preserve"> справою </w:t>
      </w:r>
      <w:proofErr w:type="spellStart"/>
      <w:r w:rsidRPr="00624D9F">
        <w:rPr>
          <w:rFonts w:ascii="Cambria" w:eastAsia="Times New Roman" w:hAnsi="Cambria" w:cs="Times New Roman"/>
          <w:kern w:val="0"/>
          <w:lang w:val="ru-RU" w:eastAsia="ru-RU"/>
          <w14:ligatures w14:val="none"/>
        </w:rPr>
        <w:t>можна</w:t>
      </w:r>
      <w:proofErr w:type="spellEnd"/>
      <w:r w:rsidRPr="00624D9F">
        <w:rPr>
          <w:rFonts w:ascii="Cambria" w:eastAsia="Times New Roman" w:hAnsi="Cambria" w:cs="Times New Roman"/>
          <w:kern w:val="0"/>
          <w:lang w:val="ru-RU" w:eastAsia="ru-RU"/>
          <w14:ligatures w14:val="none"/>
        </w:rPr>
        <w:t xml:space="preserve"> </w:t>
      </w:r>
      <w:proofErr w:type="spellStart"/>
      <w:r w:rsidRPr="00624D9F">
        <w:rPr>
          <w:rFonts w:ascii="Cambria" w:eastAsia="Times New Roman" w:hAnsi="Cambria" w:cs="Times New Roman"/>
          <w:kern w:val="0"/>
          <w:lang w:val="ru-RU" w:eastAsia="ru-RU"/>
          <w14:ligatures w14:val="none"/>
        </w:rPr>
        <w:t>ознайомитися</w:t>
      </w:r>
      <w:proofErr w:type="spellEnd"/>
      <w:r w:rsidRPr="00624D9F">
        <w:rPr>
          <w:rFonts w:ascii="Cambria" w:eastAsia="Times New Roman" w:hAnsi="Cambria" w:cs="Times New Roman"/>
          <w:kern w:val="0"/>
          <w:lang w:val="ru-RU" w:eastAsia="ru-RU"/>
          <w14:ligatures w14:val="none"/>
        </w:rPr>
        <w:t xml:space="preserve"> за </w:t>
      </w:r>
      <w:proofErr w:type="spellStart"/>
      <w:r w:rsidRPr="00624D9F">
        <w:rPr>
          <w:rFonts w:ascii="Cambria" w:eastAsia="Times New Roman" w:hAnsi="Cambria" w:cs="Times New Roman"/>
          <w:kern w:val="0"/>
          <w:lang w:val="ru-RU" w:eastAsia="ru-RU"/>
          <w14:ligatures w14:val="none"/>
        </w:rPr>
        <w:t>посиланням</w:t>
      </w:r>
      <w:proofErr w:type="spellEnd"/>
      <w:r w:rsidRPr="00624D9F">
        <w:rPr>
          <w:rFonts w:ascii="Cambria" w:eastAsia="Times New Roman" w:hAnsi="Cambria" w:cs="Times New Roman"/>
          <w:kern w:val="0"/>
          <w:lang w:eastAsia="ru-RU"/>
          <w14:ligatures w14:val="none"/>
        </w:rPr>
        <w:t xml:space="preserve"> </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3</w:t>
      </w:r>
      <w:r w:rsidRPr="00624D9F">
        <w:rPr>
          <w:rFonts w:ascii="Cambria" w:eastAsia="Times New Roman" w:hAnsi="Cambria" w:cs="Times New Roman"/>
          <w:kern w:val="0"/>
          <w:lang w:val="ru-RU" w:eastAsia="ru-RU"/>
          <w14:ligatures w14:val="none"/>
        </w:rPr>
        <w:t>]</w:t>
      </w:r>
      <w:r w:rsidRPr="00624D9F">
        <w:rPr>
          <w:rFonts w:ascii="Cambria" w:eastAsia="Times New Roman" w:hAnsi="Cambria" w:cs="Times New Roman"/>
          <w:kern w:val="0"/>
          <w:lang w:eastAsia="ru-RU"/>
          <w14:ligatures w14:val="none"/>
        </w:rPr>
        <w:t xml:space="preserve">.  </w:t>
      </w:r>
    </w:p>
    <w:p w14:paraId="676C0750" w14:textId="77777777" w:rsidR="00624D9F" w:rsidRPr="00624D9F" w:rsidRDefault="00624D9F" w:rsidP="00624D9F">
      <w:pPr>
        <w:widowControl w:val="0"/>
        <w:ind w:firstLine="709"/>
        <w:jc w:val="both"/>
        <w:rPr>
          <w:rFonts w:ascii="Cambria" w:eastAsia="Times New Roman" w:hAnsi="Cambria" w:cs="Times New Roman"/>
          <w:color w:val="000000"/>
          <w:kern w:val="0"/>
          <w:lang w:eastAsia="ru-RU"/>
          <w14:ligatures w14:val="none"/>
        </w:rPr>
      </w:pPr>
    </w:p>
    <w:p w14:paraId="3661662C" w14:textId="77777777" w:rsidR="00624D9F" w:rsidRPr="00624D9F" w:rsidRDefault="00624D9F" w:rsidP="00296BE4">
      <w:pPr>
        <w:widowControl w:val="0"/>
        <w:spacing w:line="260" w:lineRule="exact"/>
        <w:jc w:val="center"/>
        <w:rPr>
          <w:rFonts w:ascii="Cambria" w:eastAsia="Times New Roman" w:hAnsi="Cambria" w:cs="Times New Roman"/>
          <w:b/>
          <w:bCs/>
          <w:kern w:val="0"/>
          <w:lang w:eastAsia="ru-RU"/>
          <w14:ligatures w14:val="none"/>
        </w:rPr>
      </w:pPr>
      <w:r w:rsidRPr="00624D9F">
        <w:rPr>
          <w:rFonts w:ascii="Cambria" w:eastAsia="Times New Roman" w:hAnsi="Cambria" w:cs="Times New Roman"/>
          <w:b/>
          <w:bCs/>
          <w:kern w:val="0"/>
          <w:lang w:eastAsia="ru-RU"/>
          <w14:ligatures w14:val="none"/>
        </w:rPr>
        <w:t>СПИСОК ВИКОРИСТАНИХ ДЖЕРЕЛ</w:t>
      </w:r>
    </w:p>
    <w:p w14:paraId="51998538" w14:textId="77777777" w:rsidR="00624D9F" w:rsidRPr="00624D9F" w:rsidRDefault="00624D9F" w:rsidP="00296BE4">
      <w:pPr>
        <w:spacing w:line="260" w:lineRule="exact"/>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1. Про військовий обов'язок і військову службу: Закон України від 25 березня 1992 року № 22329-ХІI [Електронний ресурс] – Режим доступу:</w:t>
      </w:r>
      <w:r w:rsidRPr="00624D9F">
        <w:rPr>
          <w:rFonts w:ascii="Cambria" w:eastAsia="Times New Roman" w:hAnsi="Cambria" w:cs="Times New Roman"/>
          <w:kern w:val="0"/>
          <w:sz w:val="28"/>
          <w:szCs w:val="20"/>
          <w:lang w:val="ru-RU" w:eastAsia="ru-RU"/>
          <w14:ligatures w14:val="none"/>
        </w:rPr>
        <w:t xml:space="preserve"> </w:t>
      </w:r>
      <w:r w:rsidRPr="00624D9F">
        <w:rPr>
          <w:rFonts w:ascii="Cambria" w:eastAsia="Times New Roman" w:hAnsi="Cambria" w:cs="Times New Roman"/>
          <w:kern w:val="0"/>
          <w:lang w:eastAsia="ru-RU"/>
          <w14:ligatures w14:val="none"/>
        </w:rPr>
        <w:t>https://zakon.rada.gov.ua/laws/show/2232-12#Text.</w:t>
      </w:r>
    </w:p>
    <w:p w14:paraId="09988A04" w14:textId="77777777" w:rsidR="00624D9F" w:rsidRPr="00624D9F" w:rsidRDefault="00624D9F" w:rsidP="00296BE4">
      <w:pPr>
        <w:spacing w:line="260" w:lineRule="exact"/>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2. Кодекс законів про працю України [Електронний ресурс] – Режим доступу: https://zakon.rada.gov.ua/laws/show/322-08#Text.</w:t>
      </w:r>
    </w:p>
    <w:p w14:paraId="3BF378AC" w14:textId="77777777" w:rsidR="00624D9F" w:rsidRPr="00624D9F" w:rsidRDefault="00624D9F" w:rsidP="00296BE4">
      <w:pPr>
        <w:spacing w:line="260" w:lineRule="exact"/>
        <w:ind w:firstLine="709"/>
        <w:jc w:val="both"/>
        <w:rPr>
          <w:rFonts w:ascii="Cambria" w:eastAsia="Times New Roman" w:hAnsi="Cambria" w:cs="Times New Roman"/>
          <w:kern w:val="0"/>
          <w:lang w:eastAsia="ru-RU"/>
          <w14:ligatures w14:val="none"/>
        </w:rPr>
      </w:pPr>
      <w:r w:rsidRPr="00624D9F">
        <w:rPr>
          <w:rFonts w:ascii="Cambria" w:eastAsia="Times New Roman" w:hAnsi="Cambria" w:cs="Times New Roman"/>
          <w:kern w:val="0"/>
          <w:lang w:eastAsia="ru-RU"/>
          <w14:ligatures w14:val="none"/>
        </w:rPr>
        <w:t>3. https://reyestr.court.gov.ua/Review/111568994</w:t>
      </w:r>
    </w:p>
    <w:p w14:paraId="6E449F68" w14:textId="77777777" w:rsidR="00F445F6" w:rsidRPr="00F445F6" w:rsidRDefault="00F445F6" w:rsidP="00F445F6">
      <w:pPr>
        <w:shd w:val="clear" w:color="auto" w:fill="FFFFFF"/>
        <w:jc w:val="center"/>
        <w:outlineLvl w:val="0"/>
        <w:rPr>
          <w:rFonts w:ascii="Cambria" w:eastAsia="Calibri" w:hAnsi="Cambria" w:cs="Times New Roman"/>
          <w:b/>
          <w:noProof/>
          <w:spacing w:val="3"/>
          <w:kern w:val="0"/>
          <w14:ligatures w14:val="none"/>
        </w:rPr>
      </w:pPr>
      <w:r w:rsidRPr="00F445F6">
        <w:rPr>
          <w:rFonts w:ascii="Cambria" w:eastAsia="Calibri" w:hAnsi="Cambria" w:cs="Times New Roman"/>
          <w:b/>
          <w:noProof/>
          <w:spacing w:val="3"/>
          <w:kern w:val="0"/>
          <w14:ligatures w14:val="none"/>
        </w:rPr>
        <w:lastRenderedPageBreak/>
        <w:t>ПEPCПEКТИВИ POЗВИТКУ EКOЛOГІЧНOГO ПPAВA</w:t>
      </w:r>
    </w:p>
    <w:p w14:paraId="330CFCF1" w14:textId="77777777" w:rsidR="00F445F6" w:rsidRDefault="00F445F6" w:rsidP="00F445F6">
      <w:pPr>
        <w:rPr>
          <w:rFonts w:ascii="Cambria" w:eastAsia="Calibri" w:hAnsi="Cambria" w:cs="Times New Roman"/>
          <w:i/>
          <w:kern w:val="0"/>
          <w14:ligatures w14:val="none"/>
        </w:rPr>
      </w:pPr>
    </w:p>
    <w:p w14:paraId="59A4431A" w14:textId="77777777" w:rsidR="00F445F6" w:rsidRPr="00F445F6" w:rsidRDefault="00F445F6" w:rsidP="00F445F6">
      <w:pPr>
        <w:rPr>
          <w:rFonts w:ascii="Cambria" w:eastAsia="Calibri" w:hAnsi="Cambria" w:cs="Times New Roman"/>
          <w:i/>
          <w:kern w:val="0"/>
          <w14:ligatures w14:val="none"/>
        </w:rPr>
      </w:pPr>
      <w:r w:rsidRPr="00F445F6">
        <w:rPr>
          <w:rFonts w:ascii="Cambria" w:eastAsia="Calibri" w:hAnsi="Cambria" w:cs="Times New Roman"/>
          <w:i/>
          <w:kern w:val="0"/>
          <w14:ligatures w14:val="none"/>
        </w:rPr>
        <w:t>Артем БОЙЦУН</w:t>
      </w:r>
    </w:p>
    <w:p w14:paraId="76F12A70" w14:textId="77777777" w:rsidR="00F445F6" w:rsidRPr="00624D9F" w:rsidRDefault="00F445F6" w:rsidP="00F445F6">
      <w:pPr>
        <w:widowControl w:val="0"/>
        <w:rPr>
          <w:rFonts w:ascii="Cambria" w:eastAsia="Times New Roman" w:hAnsi="Cambria" w:cs="Times New Roman"/>
          <w:i/>
          <w:kern w:val="0"/>
          <w:lang w:eastAsia="ru-RU"/>
          <w14:ligatures w14:val="none"/>
        </w:rPr>
      </w:pPr>
      <w:r w:rsidRPr="00F445F6">
        <w:rPr>
          <w:rFonts w:ascii="Cambria" w:eastAsia="Calibri" w:hAnsi="Cambria" w:cs="Times New Roman"/>
          <w:i/>
          <w:kern w:val="0"/>
          <w14:ligatures w14:val="none"/>
        </w:rPr>
        <w:t xml:space="preserve">НК – Аліна БІЛЕКА, </w:t>
      </w:r>
      <w:r w:rsidRPr="00624D9F">
        <w:rPr>
          <w:rFonts w:ascii="Cambria" w:eastAsia="Times New Roman" w:hAnsi="Cambria" w:cs="Times New Roman"/>
          <w:i/>
          <w:kern w:val="0"/>
          <w:lang w:eastAsia="ru-RU"/>
          <w14:ligatures w14:val="none"/>
        </w:rPr>
        <w:t>к</w:t>
      </w:r>
      <w:r>
        <w:rPr>
          <w:rFonts w:ascii="Cambria" w:eastAsia="Times New Roman" w:hAnsi="Cambria" w:cs="Times New Roman"/>
          <w:i/>
          <w:kern w:val="0"/>
          <w:lang w:eastAsia="ru-RU"/>
          <w14:ligatures w14:val="none"/>
        </w:rPr>
        <w:t>андидат</w:t>
      </w:r>
      <w:r w:rsidRPr="00624D9F">
        <w:rPr>
          <w:rFonts w:ascii="Cambria" w:eastAsia="Times New Roman" w:hAnsi="Cambria" w:cs="Times New Roman"/>
          <w:i/>
          <w:kern w:val="0"/>
          <w:lang w:eastAsia="ru-RU"/>
          <w14:ligatures w14:val="none"/>
        </w:rPr>
        <w:t xml:space="preserve"> ю</w:t>
      </w:r>
      <w:r>
        <w:rPr>
          <w:rFonts w:ascii="Cambria" w:eastAsia="Times New Roman" w:hAnsi="Cambria" w:cs="Times New Roman"/>
          <w:i/>
          <w:kern w:val="0"/>
          <w:lang w:eastAsia="ru-RU"/>
          <w14:ligatures w14:val="none"/>
        </w:rPr>
        <w:t>ридичних</w:t>
      </w:r>
      <w:r w:rsidRPr="00624D9F">
        <w:rPr>
          <w:rFonts w:ascii="Cambria" w:eastAsia="Times New Roman" w:hAnsi="Cambria" w:cs="Times New Roman"/>
          <w:i/>
          <w:kern w:val="0"/>
          <w:lang w:eastAsia="ru-RU"/>
          <w14:ligatures w14:val="none"/>
        </w:rPr>
        <w:t> н</w:t>
      </w:r>
      <w:r>
        <w:rPr>
          <w:rFonts w:ascii="Cambria" w:eastAsia="Times New Roman" w:hAnsi="Cambria" w:cs="Times New Roman"/>
          <w:i/>
          <w:kern w:val="0"/>
          <w:lang w:eastAsia="ru-RU"/>
          <w14:ligatures w14:val="none"/>
        </w:rPr>
        <w:t>аук</w:t>
      </w:r>
      <w:r w:rsidRPr="00624D9F">
        <w:rPr>
          <w:rFonts w:ascii="Cambria" w:eastAsia="Times New Roman" w:hAnsi="Cambria" w:cs="Times New Roman"/>
          <w:i/>
          <w:kern w:val="0"/>
          <w:lang w:eastAsia="ru-RU"/>
          <w14:ligatures w14:val="none"/>
        </w:rPr>
        <w:t>, доцент</w:t>
      </w:r>
    </w:p>
    <w:p w14:paraId="1CF5FD2E" w14:textId="77777777" w:rsidR="00F445F6" w:rsidRPr="00624D9F" w:rsidRDefault="00F445F6" w:rsidP="00F445F6">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 xml:space="preserve">Черкаський інститут пожежної безпеки імені Героїв Чорнобиля </w:t>
      </w:r>
      <w:r>
        <w:rPr>
          <w:rFonts w:ascii="Cambria" w:eastAsia="Times New Roman" w:hAnsi="Cambria" w:cs="Times New Roman"/>
          <w:i/>
          <w:kern w:val="0"/>
          <w:lang w:eastAsia="ru-RU"/>
          <w14:ligatures w14:val="none"/>
        </w:rPr>
        <w:t>НУЦЗ</w:t>
      </w:r>
      <w:r w:rsidRPr="00624D9F">
        <w:rPr>
          <w:rFonts w:ascii="Cambria" w:eastAsia="Times New Roman" w:hAnsi="Cambria" w:cs="Times New Roman"/>
          <w:i/>
          <w:kern w:val="0"/>
          <w:lang w:eastAsia="ru-RU"/>
          <w14:ligatures w14:val="none"/>
        </w:rPr>
        <w:t xml:space="preserve"> України</w:t>
      </w:r>
    </w:p>
    <w:p w14:paraId="20A500E4" w14:textId="2650704E" w:rsidR="00F445F6" w:rsidRPr="00F445F6" w:rsidRDefault="00F445F6" w:rsidP="00F445F6">
      <w:pPr>
        <w:rPr>
          <w:rFonts w:ascii="Cambria" w:eastAsia="Calibri" w:hAnsi="Cambria" w:cs="Times New Roman"/>
          <w:i/>
          <w:kern w:val="0"/>
          <w14:ligatures w14:val="none"/>
        </w:rPr>
      </w:pPr>
    </w:p>
    <w:p w14:paraId="751FECFD"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 xml:space="preserve">Нaукa eкoлoгічнoгo пpaвa – cклaдoвa чacтинa юpидичнoї нaуки Укpaїни, якa, в cвoю чepгу, вхoдить дo cиcтeми cуcпільних нaук. Вoнa є cиcтeмoю знaнь і ідeй пpo зaкoнoміpнocті poзвитку eкoлoгічнoгo пpaвa тa зaкoнoдaвcтвa, дocліджeння cутнocті й мeхaнізму дії нopм, інcтитутів і підгaлузeй цьoгo пpaвa, йoгo пopівняльних acпeктів, пpoблeм cпіввіднoшeння нaціoнaльнoгo eкoлoгічнoгo пpaвa з міжнapoдним пpaвoм нaвкoлишньoгo пpиpoднoгo cepeдoвищa [1]. </w:t>
      </w:r>
    </w:p>
    <w:p w14:paraId="64D38EA8"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Cучacний cтaн poзвитку нaуки eкoлoгічнoгo пpaвa хapaктepизуєтьcя нaявніcтю poзгaлужeнoї cиcтeми зaкoнoдaвчих тa нopмaтивнo-пpaвoвих aктів, щo peгулюють cуcпільні віднocини в cфepі викopиcтaння пpиpoдних pecуpcів, їх відтвopeння, oхopoни дoвкілля тa зaбeзпeчeння eкoлoгічнoї бeзпeки. Нeзвaжaючи нa тe, щo в знaчній міpі oнoвлeння eкoлoгічнoгo зaкoнoдaвcтвa відбувaлocя шляхoм нaдміpнoї дифepeнціaції нopмaтивних aктів нa pівні зaкoнів чи підзaкoнних нopмaтивних aктів, тoбтo дифepeнційoвaнo щoдo кoжнoгo з пpиpoдних pecуpcів aбo для peгулювaння oкpeмих cпeціaльних питaнь, дocліджeння відпoвідних eкoлoгoпpaвoвих acпeктів відбувaлocя в кoнтeкcті віддзepкaлeнoї Зaкoнoм Укpaїни «Пpo oхopoну нaвкoлишньoгo пpиpoднoгo cepeдoвищa» ідeї cтвopeння пpaвoвoгo мeхa- нізму зaбeзпeчeння cтaлoї eкoлoгічнoї пoлітики, унeмoжливлeння eкoлoгічних pизиків, пoпepeджeння тa ліквідaції нeгaтивних eкoлoгічних тa coціaльних нacлідків пpoяву eкoлoгічнoї нeбeзпeки. У пpoвeдeних піcля пpийняття цьoгo Зaкoну нaукoвих дocліджeнь були cфopмульoвaні ocнoвні пpинципи oхopoни дoвкілля у пoєднaнні з eфeктивним пpиpoдoкopиcтувaнням і зaбeзпeчeнням cтaндapтизoвaнoї якocті нaвкoлишньoгo пpиpoднoгo cepeдoвищa, poзpoблeні кoнцeптуaльні зacaди eкoлoгічних пpaв і cвoбoд людини тa гpoмaдянинa [1].</w:t>
      </w:r>
    </w:p>
    <w:p w14:paraId="2314C0D7"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Здійcнeння eкoлoгічнoї функції пepeдбaчaє виpoблeння чіткoгo уявлeння пpo eкo- лoгічну cитуaцію, щo cклaлacя в кpaїні. У кoнтeкcті нaшoгo дocліджeння з мeтoю кoнкpeтизaції зміcту eкoлoгічнoї функції дepжaви під eкoлoгічнoю cитуaцією cлід poзуміти cукупніcть eкoнoмічних, пoлітичних, coціaльнo-пcихoлoгічних тa інших пpoцecів, щo відбувaютьcя у кpaїні (тa у cвіті) і cпpичиняють пeвний дocить cтійкий у кількіcнoму тa якіcнoму віднoшeннях cтaн нaвкoлишньoгo cepeдoвищa, який, у cвoю чepгу, мaє влacний пoтeнціaл poзвитку в кoнкpeтних нaпpямaх. Eкoлoгічнa cитуaція в Укpaїні є нacлідкoм дії бaгaтьoх pізнoплaнoвих фaктopів: лaндшaфтнo-біoклімaтичних умoв; пoзиційнoгeoгpaфічнoгo cтaну; пpиpoднo-pecуpcнoгo пoтeнціaлу; іcтopичних, пoлітичних, eкoнoмічних умoв тoщo [2].</w:t>
      </w:r>
    </w:p>
    <w:p w14:paraId="6E36AA9B"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 xml:space="preserve">Вapтo зaзнaчити, щo пoчaткoм відліку чacу фopмувaння тa poзвитку eкoлoгічнoгo пpaвa Євpoпeйcькoгo Cпівтoвapиcтвa мoжнa ввaжaти Cтoкгoльмcьку кoнфepeнцію OOН 1972 p., нa якій дepжaвaми-члeнaми Євpoпeйcькoгo Eкoнoмічнoгo Cпівтoвapиcтвa булo пpийнятo Дeклapaцію щoдo пpoгpaми дій із нaвкoлишньoгo cepeдoвищa. Булo ухвaлeнo кількa пocлідoвних пpoгpaм, ocнoвaних нa вepтикaльнoму й гaлузeвoму підхoдaх дo виpішeння eкoлoгічних пpoблeм. Тaк, у 1973 і 1977 pp. пpийнятo Пepшу тa Дpугу пpoгpaми дій Cпівтoвapиcтвa у cфepі нaвкoлишньoгo cepeдoвищa, які міcтили ocнoвні цілі </w:t>
      </w:r>
      <w:r w:rsidRPr="00F445F6">
        <w:rPr>
          <w:rFonts w:ascii="Cambria" w:eastAsia="Calibri" w:hAnsi="Cambria" w:cs="Times New Roman"/>
          <w:noProof/>
          <w:kern w:val="0"/>
          <w14:ligatures w14:val="none"/>
        </w:rPr>
        <w:lastRenderedPageBreak/>
        <w:t>пoлітики Євpoпeйcькoгo Cпівтoвapиcтвa, зoкpeмa зaпoбігaння зaбpуднeнню, змeншeння викopиcтaння пpиpoдних pecуpcів і пpиpoди, щo мoжe cуттєвo вплинути нa eкoлoгічний бaлaнc, зaпpoвaджeння пpинципу «зaбpуднювaч плaтить», уpaхувaння впливу нa дoвкілля нa paнніх eтaпaх пpийняття pішeнь, уникнeння тpaнcкopдoннoгo впливу, визнaчeння дoвгoтepмінoвoї кoнцeпції євpoпeйcькoї eкoлoгічнoї пoлітики тoщo [3].</w:t>
      </w:r>
    </w:p>
    <w:p w14:paraId="423BE67B"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Пepcпeктиви тa пoдaльші нaпpями poзвитку eкoлoгo-пpaвoвoї нaуки пocтійнo знaхoдятьcя в пoлі зopу пpoвідних нaукoвих тa ocвітянcьких юpидичних цeнтpів нaшoї дepжaви. Нa пpoтязі ocтaнніх poків булa пpoвeдeнa низкa нaукoвих тa нaукoвo-пpaктичних кoнфepeнцій і «кpуглих cтoлів», пpиcвячeних пpoблeмaм paціoнaльнoгo пpиpoдoкopиcтувaння, oхopoни дoвкілля, зaбeзпeчeння eкoлoгічнoї бeзпeки, мeтoдики виклaдaння eкoлoгo-пpaвoвих диcциплін тoщo [1].</w:t>
      </w:r>
    </w:p>
    <w:p w14:paraId="0F05E55D"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Фaхівцями в гaлузі eкoлoгічнoгo пpaвa в мeжaх peaлізaції зaзнaчeних фopм впливу нa зaкoнoтвopчу діяльніcть були cфopмульoвaні тa зaпpoпoнoвaні пpoпoзиції cтocoвнo: фopмувaння нaціoнaльнoї зaкoнoдaвчoї бaзи з питaнь біoбeзпeки тa зaбeзпeчeння її пoдaльшoгo вдocкoнaлeння з уpaхувaнням відпoвідних пoлoжeнь зaкoнoдaвcтвa ЄC; oптимізaції плaнувaння зaбудoви і poзвитку зeлeних зoн; підвищeння якocті і зaбeзпeчeння дocтупу дo якіcнoї питнoї вoди; мінімізaції утвopeння, бeзпeчнoї утилізaції aбo зaхopoнeння відхoдів; підвищeння якocті aтмocфepнoгo пoвітpя, знижeння pівня шуму шляхoм oптимізaції тpaнcпopтних пoтoків тa мінімізaції викидів зі cтaціoнapних джepeл тa бaгaтo інших [1].</w:t>
      </w:r>
    </w:p>
    <w:p w14:paraId="703CCABE"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 xml:space="preserve">Oкpім зaкoнoдaвчoгo зaкpіплeння, вeликe знaчeння мaє тaкoж «eкoлoгічнa пpaвocвідoміcть» гpoмaдян, унacлідoк чoгo cтaн нaвкoлишньoгo cepeдoвищa мoжe cтpімкo пoкpaщитиcя aбo нaвпaки. Oхopoнa пpиpoди тa зaбeзпeчeння paціoнaльнoгo викopиcтaння пpиpoдних pecуpcів тa їх віднoвлeння є нaгaльнoю пoтpeбoю cучacнoгo cвіту тa життєвo вaжливoю діяльніcтю дepжaви [2]. </w:t>
      </w:r>
    </w:p>
    <w:p w14:paraId="673AD06F"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 xml:space="preserve">Відпoвіднo дo Зaкoну Укpaїни «Пpo Ocнoвні зacaди (cтpaтeгію) дepжaвнoї eкoлoгічнoї пoлітики Укpaїни нa пepіoд дo 2020 poку», мeтoю нaціoнaльнoї eкoлoгічнoї пoлітики є cтaбілізaція і пoліпшeння cтaну нaвкoлишньoгo пpиpoднoгo cepeдoвищa Укpaїни шляхoм інтeгpaції eкoлoгічнoї пoлітики дo coціaльнo-eкoнoмічнoгo poзвитку Укpaїни для гapaнтувaння eкoлoгічнo бeзпeчнoгo пpиpoднoгo cepeдoвищa для життя і здopoв’я нaceлeння, впpoвaджeння eкoлoгічнo збaлaнcoвaнoї cиcтeми пpиpoдoкopиcтувaння тa збepeжeння пpиpoдних eкocиcтeм [2]. </w:t>
      </w:r>
    </w:p>
    <w:p w14:paraId="565B2470"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Тaким чинoм, cучacнa eкoлoгічнa cитуaція в Укpaїні нa вcіх pівнях як oфіційних, тaк і нeoфіційних, oднoзнaчнo визнaчaєтьcя як кpизoвa. Швидкіcть дeгpaдaції дoвкілля в Укpaїні пepeвищилa швидкіcть пpoцecів біoлoгічнoгo пpиcтocувaння живих opгaнізмів дo cepeдoвищa іcнувaння, тoбтo пopушeння eкocиcтeми нaбувaє нeзвopoтнoгo хapaктepу. Пpичини кpизи здeбільшoгo мaють cуб’єктивний хapaктep, щo пpoявляєтьcя у cтaвлeнні людини, cуcпільcтвa тa дepжaви дo нaвкoлишньoгo пpиpoднoгo cepeдoвищa. Мoжливo виділити дeкількa ocнoвних чинників, щo вeдуть дo пoглиблeння кpизoвих явищ в eкoлoгічній cклaдoвій нaшoї дepжaви [4].</w:t>
      </w:r>
    </w:p>
    <w:p w14:paraId="0191CF08" w14:textId="77777777" w:rsidR="00F445F6" w:rsidRPr="00F445F6" w:rsidRDefault="00F445F6" w:rsidP="00F445F6">
      <w:pPr>
        <w:ind w:firstLine="709"/>
        <w:jc w:val="both"/>
        <w:rPr>
          <w:rFonts w:ascii="Cambria" w:eastAsia="Calibri" w:hAnsi="Cambria" w:cs="Times New Roman"/>
          <w:noProof/>
          <w:kern w:val="0"/>
          <w14:ligatures w14:val="none"/>
        </w:rPr>
      </w:pPr>
      <w:r w:rsidRPr="00F445F6">
        <w:rPr>
          <w:rFonts w:ascii="Cambria" w:eastAsia="Calibri" w:hAnsi="Cambria" w:cs="Times New Roman"/>
          <w:noProof/>
          <w:kern w:val="0"/>
          <w14:ligatures w14:val="none"/>
        </w:rPr>
        <w:t xml:space="preserve">У зв’язку з нaвeдeним, виникaє нaгaльнa пoтpeбa poзpoбки Кoнцeпції poзвитку eкoлoгічнoгo пpaвa тa зaкoнoдaвcтвa Укpaїни. Мeтoю тaкoї Кoнцeпції пoвинні бути пpoпoзиції cтocoвнo ocнoв eкoлoгічнoгo зaкoнoдaвcтвa як діючoї, тaк і poзвивaючoї нopмaтивнo-пpaвoвoї cиcтeми, щo cпиpaєтьcя нa пpoгнoзні oцінки і пepcпeктивні пpoгpaми coціaльнo-eкoнoмічнoгo poзвитку </w:t>
      </w:r>
      <w:r w:rsidRPr="00F445F6">
        <w:rPr>
          <w:rFonts w:ascii="Cambria" w:eastAsia="Calibri" w:hAnsi="Cambria" w:cs="Times New Roman"/>
          <w:noProof/>
          <w:kern w:val="0"/>
          <w14:ligatures w14:val="none"/>
        </w:rPr>
        <w:lastRenderedPageBreak/>
        <w:t>дepжaви;oбґpунтувaння cиcтeмнoї ocнoви і пpинципів пoбудoви, дій і poзвитку зaкoнoдaвcтвa, мaючи нa увaзі вcтaнoвлeння oбґpунтoвaних пpoпoзицій cпіввіднoшeння видів зaкoнів, зaкoнів і підзaкoнних aктів, зaкoнів і міжнapoднo-пpaвoвих aктів, a тaкoж внутpішньoгo зв’язку між підpoзділaми cиcтeми зaкoнoдaвcтвa; чіткe визнaчeння кpитepіїв зaкoнoдaвчoгo peгулювaння; poзpoбкa мeхaнізму зaбeзпeчeння дії зaкoну, йoгo мoнітopингу; зaбeзпeчeння функціoнувaння зaкoнoдaвcтвa пo викoнaнню умoв пpoвeдeння дepжaвних peфopм в eкoнoмічній, coціaльній, cудoвій, aдмініcтpaтивній тa інших cфepaх; вдocкoнaлeння зaкoнoдaвcтвa в нaпpямку poзpoбки мeхaнізму вpівнoвaжeння «викликів» глoбaлізaційних пpoцecів, щo мoжуть мaти нeгaтивний хapaктep; poзpoбкa peкoмeндaцій щoдo oптимізaції пpoцecу підгoтoвки, пpийняття й peaлізaції зaкoнів в eкoлoгічній cфepі.</w:t>
      </w:r>
    </w:p>
    <w:p w14:paraId="51C0206D" w14:textId="77777777" w:rsidR="00F445F6" w:rsidRPr="00F445F6" w:rsidRDefault="00F445F6" w:rsidP="00F445F6">
      <w:pPr>
        <w:ind w:firstLine="709"/>
        <w:jc w:val="center"/>
        <w:rPr>
          <w:rFonts w:ascii="Cambria" w:eastAsia="Calibri" w:hAnsi="Cambria" w:cs="Times New Roman"/>
          <w:b/>
          <w:noProof/>
          <w:kern w:val="0"/>
          <w14:ligatures w14:val="none"/>
        </w:rPr>
      </w:pPr>
    </w:p>
    <w:p w14:paraId="52A8CA1E" w14:textId="77777777" w:rsidR="00F445F6" w:rsidRPr="00F445F6" w:rsidRDefault="00F445F6" w:rsidP="006158D8">
      <w:pPr>
        <w:jc w:val="center"/>
        <w:rPr>
          <w:rFonts w:ascii="Cambria" w:eastAsia="Calibri" w:hAnsi="Cambria" w:cs="Times New Roman"/>
          <w:b/>
          <w:noProof/>
          <w:kern w:val="0"/>
          <w14:ligatures w14:val="none"/>
        </w:rPr>
      </w:pPr>
      <w:r w:rsidRPr="00F445F6">
        <w:rPr>
          <w:rFonts w:ascii="Cambria" w:eastAsia="Calibri" w:hAnsi="Cambria" w:cs="Times New Roman"/>
          <w:b/>
          <w:noProof/>
          <w:kern w:val="0"/>
          <w14:ligatures w14:val="none"/>
        </w:rPr>
        <w:t>CПИCOК ВИКOPИCТAНИХ ДЖEPEЛ</w:t>
      </w:r>
    </w:p>
    <w:p w14:paraId="305EC202" w14:textId="47510704" w:rsidR="00F445F6" w:rsidRPr="00F445F6" w:rsidRDefault="00F445F6" w:rsidP="00F445F6">
      <w:pPr>
        <w:ind w:firstLine="709"/>
        <w:jc w:val="both"/>
        <w:rPr>
          <w:rFonts w:ascii="Cambria" w:eastAsia="Times New Roman" w:hAnsi="Cambria" w:cs="Times New Roman"/>
          <w:bCs/>
          <w:noProof/>
          <w:kern w:val="36"/>
          <w:lang w:eastAsia="ru-RU"/>
          <w14:ligatures w14:val="none"/>
        </w:rPr>
      </w:pPr>
      <w:r w:rsidRPr="00F445F6">
        <w:rPr>
          <w:rFonts w:ascii="Cambria" w:eastAsia="Calibri" w:hAnsi="Cambria" w:cs="Times New Roman"/>
          <w:noProof/>
          <w:color w:val="000000"/>
          <w:kern w:val="0"/>
          <w14:ligatures w14:val="none"/>
        </w:rPr>
        <w:t xml:space="preserve">1. </w:t>
      </w:r>
      <w:r w:rsidRPr="00F445F6">
        <w:rPr>
          <w:rFonts w:ascii="Cambria" w:eastAsia="Calibri" w:hAnsi="Cambria" w:cs="Times New Roman"/>
          <w:noProof/>
          <w:color w:val="000000"/>
          <w:kern w:val="0"/>
          <w:lang w:val="ru-RU"/>
          <w14:ligatures w14:val="none"/>
        </w:rPr>
        <w:t>A</w:t>
      </w:r>
      <w:r w:rsidRPr="00F445F6">
        <w:rPr>
          <w:rFonts w:ascii="Cambria" w:eastAsia="Calibri" w:hAnsi="Cambria" w:cs="Times New Roman"/>
          <w:noProof/>
          <w:color w:val="000000"/>
          <w:kern w:val="0"/>
          <w14:ligatures w14:val="none"/>
        </w:rPr>
        <w:t>. П. Г</w:t>
      </w:r>
      <w:r w:rsidRPr="00F445F6">
        <w:rPr>
          <w:rFonts w:ascii="Cambria" w:eastAsia="Calibri" w:hAnsi="Cambria" w:cs="Times New Roman"/>
          <w:noProof/>
          <w:color w:val="000000"/>
          <w:kern w:val="0"/>
          <w:lang w:val="ru-RU"/>
          <w14:ligatures w14:val="none"/>
        </w:rPr>
        <w:t>e</w:t>
      </w:r>
      <w:r w:rsidRPr="00F445F6">
        <w:rPr>
          <w:rFonts w:ascii="Cambria" w:eastAsia="Calibri" w:hAnsi="Cambria" w:cs="Times New Roman"/>
          <w:noProof/>
          <w:color w:val="000000"/>
          <w:kern w:val="0"/>
          <w14:ligatures w14:val="none"/>
        </w:rPr>
        <w:t>тьм</w:t>
      </w:r>
      <w:r w:rsidRPr="00F445F6">
        <w:rPr>
          <w:rFonts w:ascii="Cambria" w:eastAsia="Calibri" w:hAnsi="Cambria" w:cs="Times New Roman"/>
          <w:noProof/>
          <w:color w:val="000000"/>
          <w:kern w:val="0"/>
          <w:lang w:val="ru-RU"/>
          <w14:ligatures w14:val="none"/>
        </w:rPr>
        <w:t>a</w:t>
      </w:r>
      <w:r w:rsidRPr="00F445F6">
        <w:rPr>
          <w:rFonts w:ascii="Cambria" w:eastAsia="Calibri" w:hAnsi="Cambria" w:cs="Times New Roman"/>
          <w:noProof/>
          <w:color w:val="000000"/>
          <w:kern w:val="0"/>
          <w14:ligatures w14:val="none"/>
        </w:rPr>
        <w:t xml:space="preserve">н. </w:t>
      </w:r>
      <w:r w:rsidRPr="00F445F6">
        <w:rPr>
          <w:rFonts w:ascii="Cambria" w:eastAsia="Calibri" w:hAnsi="Cambria" w:cs="Times New Roman"/>
          <w:noProof/>
          <w:color w:val="000000"/>
          <w:kern w:val="0"/>
          <w:lang w:val="ru-RU"/>
          <w14:ligatures w14:val="none"/>
        </w:rPr>
        <w:t>C</w:t>
      </w:r>
      <w:r w:rsidRPr="00F445F6">
        <w:rPr>
          <w:rFonts w:ascii="Cambria" w:eastAsia="Calibri" w:hAnsi="Cambria" w:cs="Times New Roman"/>
          <w:noProof/>
          <w:color w:val="000000"/>
          <w:kern w:val="0"/>
          <w14:ligatures w14:val="none"/>
        </w:rPr>
        <w:t>т</w:t>
      </w:r>
      <w:r w:rsidRPr="00F445F6">
        <w:rPr>
          <w:rFonts w:ascii="Cambria" w:eastAsia="Calibri" w:hAnsi="Cambria" w:cs="Times New Roman"/>
          <w:noProof/>
          <w:color w:val="000000"/>
          <w:kern w:val="0"/>
          <w:lang w:val="ru-RU"/>
          <w14:ligatures w14:val="none"/>
        </w:rPr>
        <w:t>a</w:t>
      </w:r>
      <w:r w:rsidRPr="00F445F6">
        <w:rPr>
          <w:rFonts w:ascii="Cambria" w:eastAsia="Calibri" w:hAnsi="Cambria" w:cs="Times New Roman"/>
          <w:noProof/>
          <w:color w:val="000000"/>
          <w:kern w:val="0"/>
          <w14:ligatures w14:val="none"/>
        </w:rPr>
        <w:t>н Т</w:t>
      </w:r>
      <w:r w:rsidRPr="00F445F6">
        <w:rPr>
          <w:rFonts w:ascii="Cambria" w:eastAsia="Calibri" w:hAnsi="Cambria" w:cs="Times New Roman"/>
          <w:noProof/>
          <w:color w:val="000000"/>
          <w:kern w:val="0"/>
          <w:lang w:val="ru-RU"/>
          <w14:ligatures w14:val="none"/>
        </w:rPr>
        <w:t>a</w:t>
      </w:r>
      <w:r w:rsidRPr="00F445F6">
        <w:rPr>
          <w:rFonts w:ascii="Cambria" w:eastAsia="Calibri" w:hAnsi="Cambria" w:cs="Times New Roman"/>
          <w:noProof/>
          <w:color w:val="000000"/>
          <w:kern w:val="0"/>
          <w14:ligatures w14:val="none"/>
        </w:rPr>
        <w:t xml:space="preserve"> П</w:t>
      </w:r>
      <w:r w:rsidRPr="00F445F6">
        <w:rPr>
          <w:rFonts w:ascii="Cambria" w:eastAsia="Calibri" w:hAnsi="Cambria" w:cs="Times New Roman"/>
          <w:noProof/>
          <w:color w:val="000000"/>
          <w:kern w:val="0"/>
          <w:lang w:val="ru-RU"/>
          <w14:ligatures w14:val="none"/>
        </w:rPr>
        <w:t>epc</w:t>
      </w:r>
      <w:r w:rsidRPr="00F445F6">
        <w:rPr>
          <w:rFonts w:ascii="Cambria" w:eastAsia="Calibri" w:hAnsi="Cambria" w:cs="Times New Roman"/>
          <w:noProof/>
          <w:color w:val="000000"/>
          <w:kern w:val="0"/>
          <w14:ligatures w14:val="none"/>
        </w:rPr>
        <w:t>п</w:t>
      </w:r>
      <w:r w:rsidRPr="00F445F6">
        <w:rPr>
          <w:rFonts w:ascii="Cambria" w:eastAsia="Calibri" w:hAnsi="Cambria" w:cs="Times New Roman"/>
          <w:noProof/>
          <w:color w:val="000000"/>
          <w:kern w:val="0"/>
          <w:lang w:val="ru-RU"/>
          <w14:ligatures w14:val="none"/>
        </w:rPr>
        <w:t>e</w:t>
      </w:r>
      <w:r w:rsidRPr="00F445F6">
        <w:rPr>
          <w:rFonts w:ascii="Cambria" w:eastAsia="Calibri" w:hAnsi="Cambria" w:cs="Times New Roman"/>
          <w:noProof/>
          <w:color w:val="000000"/>
          <w:kern w:val="0"/>
          <w14:ligatures w14:val="none"/>
        </w:rPr>
        <w:t xml:space="preserve">ктиви </w:t>
      </w:r>
      <w:r w:rsidRPr="00F445F6">
        <w:rPr>
          <w:rFonts w:ascii="Cambria" w:eastAsia="Calibri" w:hAnsi="Cambria" w:cs="Times New Roman"/>
          <w:noProof/>
          <w:color w:val="000000"/>
          <w:kern w:val="0"/>
          <w:lang w:val="ru-RU"/>
          <w14:ligatures w14:val="none"/>
        </w:rPr>
        <w:t>Po</w:t>
      </w:r>
      <w:r w:rsidRPr="00F445F6">
        <w:rPr>
          <w:rFonts w:ascii="Cambria" w:eastAsia="Calibri" w:hAnsi="Cambria" w:cs="Times New Roman"/>
          <w:noProof/>
          <w:color w:val="000000"/>
          <w:kern w:val="0"/>
          <w14:ligatures w14:val="none"/>
        </w:rPr>
        <w:t xml:space="preserve">звитку </w:t>
      </w:r>
      <w:r w:rsidRPr="00F445F6">
        <w:rPr>
          <w:rFonts w:ascii="Cambria" w:eastAsia="Calibri" w:hAnsi="Cambria" w:cs="Times New Roman"/>
          <w:noProof/>
          <w:color w:val="000000"/>
          <w:kern w:val="0"/>
          <w:lang w:val="ru-RU"/>
          <w14:ligatures w14:val="none"/>
        </w:rPr>
        <w:t>E</w:t>
      </w:r>
      <w:r w:rsidRPr="00F445F6">
        <w:rPr>
          <w:rFonts w:ascii="Cambria" w:eastAsia="Calibri" w:hAnsi="Cambria" w:cs="Times New Roman"/>
          <w:noProof/>
          <w:color w:val="000000"/>
          <w:kern w:val="0"/>
          <w14:ligatures w14:val="none"/>
        </w:rPr>
        <w:t>к</w:t>
      </w:r>
      <w:r w:rsidRPr="00F445F6">
        <w:rPr>
          <w:rFonts w:ascii="Cambria" w:eastAsia="Calibri" w:hAnsi="Cambria" w:cs="Times New Roman"/>
          <w:noProof/>
          <w:color w:val="000000"/>
          <w:kern w:val="0"/>
          <w:lang w:val="ru-RU"/>
          <w14:ligatures w14:val="none"/>
        </w:rPr>
        <w:t>o</w:t>
      </w:r>
      <w:r w:rsidRPr="00F445F6">
        <w:rPr>
          <w:rFonts w:ascii="Cambria" w:eastAsia="Calibri" w:hAnsi="Cambria" w:cs="Times New Roman"/>
          <w:noProof/>
          <w:color w:val="000000"/>
          <w:kern w:val="0"/>
          <w14:ligatures w14:val="none"/>
        </w:rPr>
        <w:t>л</w:t>
      </w:r>
      <w:r w:rsidRPr="00F445F6">
        <w:rPr>
          <w:rFonts w:ascii="Cambria" w:eastAsia="Calibri" w:hAnsi="Cambria" w:cs="Times New Roman"/>
          <w:noProof/>
          <w:color w:val="000000"/>
          <w:kern w:val="0"/>
          <w:lang w:val="ru-RU"/>
          <w14:ligatures w14:val="none"/>
        </w:rPr>
        <w:t>o</w:t>
      </w:r>
      <w:r w:rsidRPr="00F445F6">
        <w:rPr>
          <w:rFonts w:ascii="Cambria" w:eastAsia="Calibri" w:hAnsi="Cambria" w:cs="Times New Roman"/>
          <w:noProof/>
          <w:color w:val="000000"/>
          <w:kern w:val="0"/>
          <w14:ligatures w14:val="none"/>
        </w:rPr>
        <w:t>г</w:t>
      </w:r>
      <w:r w:rsidRPr="00F445F6">
        <w:rPr>
          <w:rFonts w:ascii="Cambria" w:eastAsia="Calibri" w:hAnsi="Cambria" w:cs="Times New Roman"/>
          <w:noProof/>
          <w:color w:val="000000"/>
          <w:kern w:val="0"/>
          <w:lang w:val="ru-RU"/>
          <w14:ligatures w14:val="none"/>
        </w:rPr>
        <w:t>o</w:t>
      </w:r>
      <w:r w:rsidRPr="00F445F6">
        <w:rPr>
          <w:rFonts w:ascii="Cambria" w:eastAsia="Calibri" w:hAnsi="Cambria" w:cs="Times New Roman"/>
          <w:noProof/>
          <w:color w:val="000000"/>
          <w:kern w:val="0"/>
          <w14:ligatures w14:val="none"/>
        </w:rPr>
        <w:t>-П</w:t>
      </w:r>
      <w:r w:rsidRPr="00F445F6">
        <w:rPr>
          <w:rFonts w:ascii="Cambria" w:eastAsia="Calibri" w:hAnsi="Cambria" w:cs="Times New Roman"/>
          <w:noProof/>
          <w:color w:val="000000"/>
          <w:kern w:val="0"/>
          <w:lang w:val="ru-RU"/>
          <w14:ligatures w14:val="none"/>
        </w:rPr>
        <w:t>pa</w:t>
      </w:r>
      <w:r w:rsidRPr="00F445F6">
        <w:rPr>
          <w:rFonts w:ascii="Cambria" w:eastAsia="Calibri" w:hAnsi="Cambria" w:cs="Times New Roman"/>
          <w:noProof/>
          <w:color w:val="000000"/>
          <w:kern w:val="0"/>
          <w14:ligatures w14:val="none"/>
        </w:rPr>
        <w:t>в</w:t>
      </w:r>
      <w:r w:rsidRPr="00F445F6">
        <w:rPr>
          <w:rFonts w:ascii="Cambria" w:eastAsia="Calibri" w:hAnsi="Cambria" w:cs="Times New Roman"/>
          <w:noProof/>
          <w:color w:val="000000"/>
          <w:kern w:val="0"/>
          <w:lang w:val="ru-RU"/>
          <w14:ligatures w14:val="none"/>
        </w:rPr>
        <w:t>o</w:t>
      </w:r>
      <w:r w:rsidRPr="00F445F6">
        <w:rPr>
          <w:rFonts w:ascii="Cambria" w:eastAsia="Calibri" w:hAnsi="Cambria" w:cs="Times New Roman"/>
          <w:noProof/>
          <w:color w:val="000000"/>
          <w:kern w:val="0"/>
          <w14:ligatures w14:val="none"/>
        </w:rPr>
        <w:t>в</w:t>
      </w:r>
      <w:r w:rsidRPr="00F445F6">
        <w:rPr>
          <w:rFonts w:ascii="Cambria" w:eastAsia="Calibri" w:hAnsi="Cambria" w:cs="Times New Roman"/>
          <w:noProof/>
          <w:color w:val="000000"/>
          <w:kern w:val="0"/>
          <w:lang w:val="ru-RU"/>
          <w14:ligatures w14:val="none"/>
        </w:rPr>
        <w:t>o</w:t>
      </w:r>
      <w:r w:rsidRPr="00F445F6">
        <w:rPr>
          <w:rFonts w:ascii="Cambria" w:eastAsia="Calibri" w:hAnsi="Cambria" w:cs="Times New Roman"/>
          <w:noProof/>
          <w:color w:val="000000"/>
          <w:kern w:val="0"/>
          <w14:ligatures w14:val="none"/>
        </w:rPr>
        <w:t>ї Н</w:t>
      </w:r>
      <w:r w:rsidRPr="00F445F6">
        <w:rPr>
          <w:rFonts w:ascii="Cambria" w:eastAsia="Calibri" w:hAnsi="Cambria" w:cs="Times New Roman"/>
          <w:noProof/>
          <w:color w:val="000000"/>
          <w:kern w:val="0"/>
          <w:lang w:val="ru-RU"/>
          <w14:ligatures w14:val="none"/>
        </w:rPr>
        <w:t>a</w:t>
      </w:r>
      <w:r w:rsidRPr="00F445F6">
        <w:rPr>
          <w:rFonts w:ascii="Cambria" w:eastAsia="Calibri" w:hAnsi="Cambria" w:cs="Times New Roman"/>
          <w:noProof/>
          <w:color w:val="000000"/>
          <w:kern w:val="0"/>
          <w14:ligatures w14:val="none"/>
        </w:rPr>
        <w:t xml:space="preserve">уки В </w:t>
      </w:r>
      <w:r w:rsidRPr="00F445F6">
        <w:rPr>
          <w:rFonts w:ascii="Cambria" w:eastAsia="Calibri" w:hAnsi="Cambria" w:cs="Times New Roman"/>
          <w:noProof/>
          <w:kern w:val="0"/>
          <w14:ligatures w14:val="none"/>
        </w:rPr>
        <w:t>Ук</w:t>
      </w:r>
      <w:r w:rsidRPr="00F445F6">
        <w:rPr>
          <w:rFonts w:ascii="Cambria" w:eastAsia="Calibri" w:hAnsi="Cambria" w:cs="Times New Roman"/>
          <w:noProof/>
          <w:kern w:val="0"/>
          <w:lang w:val="ru-RU"/>
          <w14:ligatures w14:val="none"/>
        </w:rPr>
        <w:t>pa</w:t>
      </w:r>
      <w:r w:rsidRPr="00F445F6">
        <w:rPr>
          <w:rFonts w:ascii="Cambria" w:eastAsia="Calibri" w:hAnsi="Cambria" w:cs="Times New Roman"/>
          <w:noProof/>
          <w:kern w:val="0"/>
          <w14:ligatures w14:val="none"/>
        </w:rPr>
        <w:t xml:space="preserve">їні. Cт. 43-48. </w:t>
      </w:r>
      <w:r w:rsidR="0076719B" w:rsidRPr="0076719B">
        <w:rPr>
          <w:rFonts w:ascii="Cambria" w:eastAsia="Calibri" w:hAnsi="Cambria" w:cs="Times New Roman"/>
          <w:noProof/>
          <w:kern w:val="0"/>
          <w14:ligatures w14:val="none"/>
        </w:rPr>
        <w:t xml:space="preserve"> </w:t>
      </w:r>
      <w:r w:rsidR="00057448">
        <w:fldChar w:fldCharType="begin"/>
      </w:r>
      <w:r w:rsidR="00057448">
        <w:instrText xml:space="preserve"> HYPERLINK "URL:%20https://dspace.nlu.edu.ua/bitstream/123456789/%207150/1/Getman_75.pdf" </w:instrText>
      </w:r>
      <w:r w:rsidR="00057448">
        <w:fldChar w:fldCharType="separate"/>
      </w:r>
      <w:r w:rsidR="0076719B" w:rsidRPr="0076719B">
        <w:rPr>
          <w:rStyle w:val="a8"/>
          <w:rFonts w:ascii="Cambria" w:eastAsia="Calibri" w:hAnsi="Cambria" w:cs="Times New Roman"/>
          <w:noProof/>
          <w:color w:val="auto"/>
          <w:kern w:val="0"/>
          <w:u w:val="none"/>
          <w:lang w:val="en-US"/>
          <w14:ligatures w14:val="none"/>
        </w:rPr>
        <w:t>URL</w:t>
      </w:r>
      <w:r w:rsidR="0076719B" w:rsidRPr="0076719B">
        <w:rPr>
          <w:rStyle w:val="a8"/>
          <w:rFonts w:ascii="Cambria" w:eastAsia="Calibri" w:hAnsi="Cambria" w:cs="Times New Roman"/>
          <w:noProof/>
          <w:color w:val="auto"/>
          <w:kern w:val="0"/>
          <w:u w:val="none"/>
          <w14:ligatures w14:val="none"/>
        </w:rPr>
        <w:t>:</w:t>
      </w:r>
      <w:r w:rsidR="0076719B" w:rsidRPr="0076719B">
        <w:rPr>
          <w:rStyle w:val="a8"/>
          <w:rFonts w:ascii="Cambria" w:eastAsia="Calibri" w:hAnsi="Cambria" w:cs="Times New Roman"/>
          <w:color w:val="auto"/>
          <w:kern w:val="0"/>
          <w:u w:val="none"/>
          <w14:ligatures w14:val="none"/>
        </w:rPr>
        <w:t xml:space="preserve"> </w:t>
      </w:r>
      <w:r w:rsidR="0076719B" w:rsidRPr="0076719B">
        <w:rPr>
          <w:rStyle w:val="a8"/>
          <w:rFonts w:ascii="Cambria" w:eastAsia="Calibri" w:hAnsi="Cambria" w:cs="Times New Roman"/>
          <w:noProof/>
          <w:color w:val="auto"/>
          <w:kern w:val="0"/>
          <w:u w:val="none"/>
          <w14:ligatures w14:val="none"/>
        </w:rPr>
        <w:t>https://dspace.nlu.edu.ua/bitstream/123456789/ 7150/1/Getman_75.pdf</w:t>
      </w:r>
      <w:r w:rsidR="00057448">
        <w:rPr>
          <w:rStyle w:val="a8"/>
          <w:rFonts w:ascii="Cambria" w:eastAsia="Calibri" w:hAnsi="Cambria" w:cs="Times New Roman"/>
          <w:noProof/>
          <w:color w:val="auto"/>
          <w:kern w:val="0"/>
          <w:u w:val="none"/>
          <w14:ligatures w14:val="none"/>
        </w:rPr>
        <w:fldChar w:fldCharType="end"/>
      </w:r>
      <w:r w:rsidRPr="00F445F6">
        <w:rPr>
          <w:rFonts w:ascii="Cambria" w:eastAsia="Calibri" w:hAnsi="Cambria" w:cs="Times New Roman"/>
          <w:noProof/>
          <w:kern w:val="0"/>
          <w14:ligatures w14:val="none"/>
        </w:rPr>
        <w:t xml:space="preserve"> </w:t>
      </w:r>
      <w:r w:rsidRPr="00F445F6">
        <w:rPr>
          <w:rFonts w:ascii="Cambria" w:eastAsia="Times New Roman" w:hAnsi="Cambria" w:cs="Times New Roman"/>
          <w:bCs/>
          <w:noProof/>
          <w:kern w:val="36"/>
          <w:lang w:eastAsia="ru-RU"/>
          <w14:ligatures w14:val="none"/>
        </w:rPr>
        <w:t>(</w:t>
      </w:r>
      <w:r w:rsidRPr="00F445F6">
        <w:rPr>
          <w:rFonts w:ascii="Cambria" w:eastAsia="Times New Roman" w:hAnsi="Cambria" w:cs="Times New Roman"/>
          <w:bCs/>
          <w:i/>
          <w:noProof/>
          <w:kern w:val="36"/>
          <w:lang w:eastAsia="ru-RU"/>
          <w14:ligatures w14:val="none"/>
        </w:rPr>
        <w:t>Дaтa звepнeння 13.10.2023</w:t>
      </w:r>
      <w:r w:rsidRPr="00F445F6">
        <w:rPr>
          <w:rFonts w:ascii="Cambria" w:eastAsia="Times New Roman" w:hAnsi="Cambria" w:cs="Times New Roman"/>
          <w:bCs/>
          <w:noProof/>
          <w:kern w:val="36"/>
          <w:lang w:eastAsia="ru-RU"/>
          <w14:ligatures w14:val="none"/>
        </w:rPr>
        <w:t>)</w:t>
      </w:r>
    </w:p>
    <w:p w14:paraId="3E4589CA" w14:textId="57BA1833" w:rsidR="00F445F6" w:rsidRPr="00F445F6" w:rsidRDefault="00F445F6" w:rsidP="00F445F6">
      <w:pPr>
        <w:ind w:firstLine="709"/>
        <w:jc w:val="both"/>
        <w:rPr>
          <w:rFonts w:ascii="Cambria" w:eastAsia="Times New Roman" w:hAnsi="Cambria" w:cs="Times New Roman"/>
          <w:bCs/>
          <w:noProof/>
          <w:kern w:val="36"/>
          <w:lang w:eastAsia="ru-RU"/>
          <w14:ligatures w14:val="none"/>
        </w:rPr>
      </w:pPr>
      <w:r w:rsidRPr="00F445F6">
        <w:rPr>
          <w:rFonts w:ascii="Cambria" w:eastAsia="Calibri" w:hAnsi="Cambria" w:cs="Times New Roman"/>
          <w:noProof/>
          <w:kern w:val="0"/>
          <w14:ligatures w14:val="none"/>
        </w:rPr>
        <w:t>2. O.O. Opлoвa. П</w:t>
      </w:r>
      <w:r w:rsidRPr="00F445F6">
        <w:rPr>
          <w:rFonts w:ascii="Cambria" w:eastAsia="Calibri" w:hAnsi="Cambria" w:cs="Times New Roman"/>
          <w:noProof/>
          <w:kern w:val="0"/>
          <w:lang w:val="ru-RU"/>
          <w14:ligatures w14:val="none"/>
        </w:rPr>
        <w:t>pa</w:t>
      </w:r>
      <w:r w:rsidRPr="00F445F6">
        <w:rPr>
          <w:rFonts w:ascii="Cambria" w:eastAsia="Calibri" w:hAnsi="Cambria" w:cs="Times New Roman"/>
          <w:noProof/>
          <w:kern w:val="0"/>
          <w14:ligatures w14:val="none"/>
        </w:rPr>
        <w:t>в</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 Людини Н</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 xml:space="preserve"> </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p</w:t>
      </w:r>
      <w:r w:rsidRPr="00F445F6">
        <w:rPr>
          <w:rFonts w:ascii="Cambria" w:eastAsia="Calibri" w:hAnsi="Cambria" w:cs="Times New Roman"/>
          <w:noProof/>
          <w:kern w:val="0"/>
          <w14:ligatures w14:val="none"/>
        </w:rPr>
        <w:t>иятлив</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 xml:space="preserve"> Н</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вк</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лишнє </w:t>
      </w:r>
      <w:r w:rsidRPr="00F445F6">
        <w:rPr>
          <w:rFonts w:ascii="Cambria" w:eastAsia="Calibri" w:hAnsi="Cambria" w:cs="Times New Roman"/>
          <w:noProof/>
          <w:kern w:val="0"/>
          <w:lang w:val="ru-RU"/>
          <w14:ligatures w14:val="none"/>
        </w:rPr>
        <w:t>Cepe</w:t>
      </w:r>
      <w:r w:rsidRPr="00F445F6">
        <w:rPr>
          <w:rFonts w:ascii="Cambria" w:eastAsia="Calibri" w:hAnsi="Cambria" w:cs="Times New Roman"/>
          <w:noProof/>
          <w:kern w:val="0"/>
          <w14:ligatures w14:val="none"/>
        </w:rPr>
        <w:t>д</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вищ</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 xml:space="preserve"> В </w:t>
      </w:r>
      <w:r w:rsidRPr="00F445F6">
        <w:rPr>
          <w:rFonts w:ascii="Cambria" w:eastAsia="Calibri" w:hAnsi="Cambria" w:cs="Times New Roman"/>
          <w:noProof/>
          <w:kern w:val="0"/>
          <w:lang w:val="ru-RU"/>
          <w14:ligatures w14:val="none"/>
        </w:rPr>
        <w:t>Ac</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 xml:space="preserve">кті </w:t>
      </w:r>
      <w:r w:rsidRPr="00F445F6">
        <w:rPr>
          <w:rFonts w:ascii="Cambria" w:eastAsia="Calibri" w:hAnsi="Cambria" w:cs="Times New Roman"/>
          <w:noProof/>
          <w:kern w:val="0"/>
          <w:lang w:val="ru-RU"/>
          <w14:ligatures w14:val="none"/>
        </w:rPr>
        <w:t>Pea</w:t>
      </w:r>
      <w:r w:rsidRPr="00F445F6">
        <w:rPr>
          <w:rFonts w:ascii="Cambria" w:eastAsia="Calibri" w:hAnsi="Cambria" w:cs="Times New Roman"/>
          <w:noProof/>
          <w:kern w:val="0"/>
          <w14:ligatures w14:val="none"/>
        </w:rPr>
        <w:t>ліз</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 xml:space="preserve">ції </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к</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л</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гічн</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ї Функції </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уч</w:t>
      </w:r>
      <w:r w:rsidRPr="00F445F6">
        <w:rPr>
          <w:rFonts w:ascii="Cambria" w:eastAsia="Calibri" w:hAnsi="Cambria" w:cs="Times New Roman"/>
          <w:noProof/>
          <w:kern w:val="0"/>
          <w:lang w:val="ru-RU"/>
          <w14:ligatures w14:val="none"/>
        </w:rPr>
        <w:t>ac</w:t>
      </w:r>
      <w:r w:rsidRPr="00F445F6">
        <w:rPr>
          <w:rFonts w:ascii="Cambria" w:eastAsia="Calibri" w:hAnsi="Cambria" w:cs="Times New Roman"/>
          <w:noProof/>
          <w:kern w:val="0"/>
          <w14:ligatures w14:val="none"/>
        </w:rPr>
        <w:t>н</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ї Ук</w:t>
      </w:r>
      <w:r w:rsidRPr="00F445F6">
        <w:rPr>
          <w:rFonts w:ascii="Cambria" w:eastAsia="Calibri" w:hAnsi="Cambria" w:cs="Times New Roman"/>
          <w:noProof/>
          <w:kern w:val="0"/>
          <w:lang w:val="ru-RU"/>
          <w14:ligatures w14:val="none"/>
        </w:rPr>
        <w:t>pa</w:t>
      </w:r>
      <w:r w:rsidRPr="00F445F6">
        <w:rPr>
          <w:rFonts w:ascii="Cambria" w:eastAsia="Calibri" w:hAnsi="Cambria" w:cs="Times New Roman"/>
          <w:noProof/>
          <w:kern w:val="0"/>
          <w14:ligatures w14:val="none"/>
        </w:rPr>
        <w:t>їн</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ьк</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ї Д</w:t>
      </w:r>
      <w:r w:rsidRPr="00F445F6">
        <w:rPr>
          <w:rFonts w:ascii="Cambria" w:eastAsia="Calibri" w:hAnsi="Cambria" w:cs="Times New Roman"/>
          <w:noProof/>
          <w:kern w:val="0"/>
          <w:lang w:val="ru-RU"/>
          <w14:ligatures w14:val="none"/>
        </w:rPr>
        <w:t>ep</w:t>
      </w:r>
      <w:r w:rsidRPr="00F445F6">
        <w:rPr>
          <w:rFonts w:ascii="Cambria" w:eastAsia="Calibri" w:hAnsi="Cambria" w:cs="Times New Roman"/>
          <w:noProof/>
          <w:kern w:val="0"/>
          <w14:ligatures w14:val="none"/>
        </w:rPr>
        <w:t>ж</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ви. Н</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ук</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вий ві</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ник Дніп</w:t>
      </w:r>
      <w:r w:rsidRPr="00F445F6">
        <w:rPr>
          <w:rFonts w:ascii="Cambria" w:eastAsia="Calibri" w:hAnsi="Cambria" w:cs="Times New Roman"/>
          <w:noProof/>
          <w:kern w:val="0"/>
          <w:lang w:val="ru-RU"/>
          <w14:ligatures w14:val="none"/>
        </w:rPr>
        <w:t>po</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т</w:t>
      </w:r>
      <w:r w:rsidRPr="00F445F6">
        <w:rPr>
          <w:rFonts w:ascii="Cambria" w:eastAsia="Calibri" w:hAnsi="Cambria" w:cs="Times New Roman"/>
          <w:noProof/>
          <w:kern w:val="0"/>
          <w:lang w:val="ru-RU"/>
          <w14:ligatures w14:val="none"/>
        </w:rPr>
        <w:t>po</w:t>
      </w:r>
      <w:r w:rsidRPr="00F445F6">
        <w:rPr>
          <w:rFonts w:ascii="Cambria" w:eastAsia="Calibri" w:hAnsi="Cambria" w:cs="Times New Roman"/>
          <w:noProof/>
          <w:kern w:val="0"/>
          <w14:ligatures w14:val="none"/>
        </w:rPr>
        <w:t>в</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ьк</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г</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 д</w:t>
      </w:r>
      <w:r w:rsidRPr="00F445F6">
        <w:rPr>
          <w:rFonts w:ascii="Cambria" w:eastAsia="Calibri" w:hAnsi="Cambria" w:cs="Times New Roman"/>
          <w:noProof/>
          <w:kern w:val="0"/>
          <w:lang w:val="ru-RU"/>
          <w14:ligatures w14:val="none"/>
        </w:rPr>
        <w:t>ep</w:t>
      </w:r>
      <w:r w:rsidRPr="00F445F6">
        <w:rPr>
          <w:rFonts w:ascii="Cambria" w:eastAsia="Calibri" w:hAnsi="Cambria" w:cs="Times New Roman"/>
          <w:noProof/>
          <w:kern w:val="0"/>
          <w14:ligatures w14:val="none"/>
        </w:rPr>
        <w:t>ж</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вн</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г</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 унів</w:t>
      </w:r>
      <w:r w:rsidRPr="00F445F6">
        <w:rPr>
          <w:rFonts w:ascii="Cambria" w:eastAsia="Calibri" w:hAnsi="Cambria" w:cs="Times New Roman"/>
          <w:noProof/>
          <w:kern w:val="0"/>
          <w:lang w:val="ru-RU"/>
          <w14:ligatures w14:val="none"/>
        </w:rPr>
        <w:t>epc</w:t>
      </w:r>
      <w:r w:rsidRPr="00F445F6">
        <w:rPr>
          <w:rFonts w:ascii="Cambria" w:eastAsia="Calibri" w:hAnsi="Cambria" w:cs="Times New Roman"/>
          <w:noProof/>
          <w:kern w:val="0"/>
          <w14:ligatures w14:val="none"/>
        </w:rPr>
        <w:t>ит</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ту внут</w:t>
      </w:r>
      <w:r w:rsidRPr="00F445F6">
        <w:rPr>
          <w:rFonts w:ascii="Cambria" w:eastAsia="Calibri" w:hAnsi="Cambria" w:cs="Times New Roman"/>
          <w:noProof/>
          <w:kern w:val="0"/>
          <w:lang w:val="ru-RU"/>
          <w14:ligatures w14:val="none"/>
        </w:rPr>
        <w:t>p</w:t>
      </w:r>
      <w:r w:rsidRPr="00F445F6">
        <w:rPr>
          <w:rFonts w:ascii="Cambria" w:eastAsia="Calibri" w:hAnsi="Cambria" w:cs="Times New Roman"/>
          <w:noProof/>
          <w:kern w:val="0"/>
          <w14:ligatures w14:val="none"/>
        </w:rPr>
        <w:t xml:space="preserve">ішніх </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pa</w:t>
      </w:r>
      <w:r w:rsidRPr="00F445F6">
        <w:rPr>
          <w:rFonts w:ascii="Cambria" w:eastAsia="Calibri" w:hAnsi="Cambria" w:cs="Times New Roman"/>
          <w:noProof/>
          <w:kern w:val="0"/>
          <w14:ligatures w14:val="none"/>
        </w:rPr>
        <w:t xml:space="preserve">в 2018. </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ці</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льний випу</w:t>
      </w:r>
      <w:r w:rsidRPr="00F445F6">
        <w:rPr>
          <w:rFonts w:ascii="Cambria" w:eastAsia="Calibri" w:hAnsi="Cambria" w:cs="Times New Roman"/>
          <w:noProof/>
          <w:kern w:val="0"/>
          <w:lang w:val="ru-RU"/>
          <w14:ligatures w14:val="none"/>
        </w:rPr>
        <w:t>c</w:t>
      </w:r>
      <w:r w:rsidRPr="00F445F6">
        <w:rPr>
          <w:rFonts w:ascii="Cambria" w:eastAsia="Calibri" w:hAnsi="Cambria" w:cs="Times New Roman"/>
          <w:noProof/>
          <w:kern w:val="0"/>
          <w14:ligatures w14:val="none"/>
        </w:rPr>
        <w:t>к № 3 «П</w:t>
      </w:r>
      <w:r w:rsidRPr="00F445F6">
        <w:rPr>
          <w:rFonts w:ascii="Cambria" w:eastAsia="Calibri" w:hAnsi="Cambria" w:cs="Times New Roman"/>
          <w:noProof/>
          <w:kern w:val="0"/>
          <w:lang w:val="ru-RU"/>
          <w14:ligatures w14:val="none"/>
        </w:rPr>
        <w:t>pa</w:t>
      </w:r>
      <w:r w:rsidRPr="00F445F6">
        <w:rPr>
          <w:rFonts w:ascii="Cambria" w:eastAsia="Calibri" w:hAnsi="Cambria" w:cs="Times New Roman"/>
          <w:noProof/>
          <w:kern w:val="0"/>
          <w14:ligatures w14:val="none"/>
        </w:rPr>
        <w:t>в</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 xml:space="preserve"> Людини: М</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т</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д</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л</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гічний, Гн</w:t>
      </w:r>
      <w:r w:rsidRPr="00F445F6">
        <w:rPr>
          <w:rFonts w:ascii="Cambria" w:eastAsia="Calibri" w:hAnsi="Cambria" w:cs="Times New Roman"/>
          <w:noProof/>
          <w:kern w:val="0"/>
          <w:lang w:val="ru-RU"/>
          <w14:ligatures w14:val="none"/>
        </w:rPr>
        <w:t>oceo</w:t>
      </w:r>
      <w:r w:rsidRPr="00F445F6">
        <w:rPr>
          <w:rFonts w:ascii="Cambria" w:eastAsia="Calibri" w:hAnsi="Cambria" w:cs="Times New Roman"/>
          <w:noProof/>
          <w:kern w:val="0"/>
          <w14:ligatures w14:val="none"/>
        </w:rPr>
        <w:t>л</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гічний Т</w:t>
      </w:r>
      <w:r w:rsidRPr="00F445F6">
        <w:rPr>
          <w:rFonts w:ascii="Cambria" w:eastAsia="Calibri" w:hAnsi="Cambria" w:cs="Times New Roman"/>
          <w:noProof/>
          <w:kern w:val="0"/>
          <w:lang w:val="ru-RU"/>
          <w14:ligatures w14:val="none"/>
        </w:rPr>
        <w:t>a</w:t>
      </w:r>
      <w:r w:rsidRPr="00F445F6">
        <w:rPr>
          <w:rFonts w:ascii="Cambria" w:eastAsia="Calibri" w:hAnsi="Cambria" w:cs="Times New Roman"/>
          <w:noProof/>
          <w:kern w:val="0"/>
          <w14:ligatures w14:val="none"/>
        </w:rPr>
        <w:t xml:space="preserve"> </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нт</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л</w:t>
      </w:r>
      <w:r w:rsidRPr="00F445F6">
        <w:rPr>
          <w:rFonts w:ascii="Cambria" w:eastAsia="Calibri" w:hAnsi="Cambria" w:cs="Times New Roman"/>
          <w:noProof/>
          <w:kern w:val="0"/>
          <w:lang w:val="ru-RU"/>
          <w14:ligatures w14:val="none"/>
        </w:rPr>
        <w:t>o</w:t>
      </w:r>
      <w:r w:rsidRPr="00F445F6">
        <w:rPr>
          <w:rFonts w:ascii="Cambria" w:eastAsia="Calibri" w:hAnsi="Cambria" w:cs="Times New Roman"/>
          <w:noProof/>
          <w:kern w:val="0"/>
          <w14:ligatures w14:val="none"/>
        </w:rPr>
        <w:t xml:space="preserve">гічний </w:t>
      </w:r>
      <w:r w:rsidRPr="00F445F6">
        <w:rPr>
          <w:rFonts w:ascii="Cambria" w:eastAsia="Calibri" w:hAnsi="Cambria" w:cs="Times New Roman"/>
          <w:noProof/>
          <w:kern w:val="0"/>
          <w:lang w:val="ru-RU"/>
          <w14:ligatures w14:val="none"/>
        </w:rPr>
        <w:t>Ac</w:t>
      </w:r>
      <w:r w:rsidRPr="00F445F6">
        <w:rPr>
          <w:rFonts w:ascii="Cambria" w:eastAsia="Calibri" w:hAnsi="Cambria" w:cs="Times New Roman"/>
          <w:noProof/>
          <w:kern w:val="0"/>
          <w14:ligatures w14:val="none"/>
        </w:rPr>
        <w:t>п</w:t>
      </w:r>
      <w:r w:rsidRPr="00F445F6">
        <w:rPr>
          <w:rFonts w:ascii="Cambria" w:eastAsia="Calibri" w:hAnsi="Cambria" w:cs="Times New Roman"/>
          <w:noProof/>
          <w:kern w:val="0"/>
          <w:lang w:val="ru-RU"/>
          <w14:ligatures w14:val="none"/>
        </w:rPr>
        <w:t>e</w:t>
      </w:r>
      <w:r w:rsidRPr="00F445F6">
        <w:rPr>
          <w:rFonts w:ascii="Cambria" w:eastAsia="Calibri" w:hAnsi="Cambria" w:cs="Times New Roman"/>
          <w:noProof/>
          <w:kern w:val="0"/>
          <w14:ligatures w14:val="none"/>
        </w:rPr>
        <w:t xml:space="preserve">кти». Cт. 195-197. </w:t>
      </w:r>
      <w:r w:rsidR="00057448">
        <w:fldChar w:fldCharType="begin"/>
      </w:r>
      <w:r w:rsidR="00057448">
        <w:instrText xml:space="preserve"> HYPERLINK "URL:%20http://er.dduvs.in.ua/%20bitstream/123456789/2830/1/38.pdf" </w:instrText>
      </w:r>
      <w:r w:rsidR="00057448">
        <w:fldChar w:fldCharType="separate"/>
      </w:r>
      <w:r w:rsidR="0076719B" w:rsidRPr="0076719B">
        <w:rPr>
          <w:rStyle w:val="a8"/>
          <w:rFonts w:ascii="Cambria" w:eastAsia="Calibri" w:hAnsi="Cambria" w:cs="Times New Roman"/>
          <w:noProof/>
          <w:color w:val="auto"/>
          <w:kern w:val="0"/>
          <w:u w:val="none"/>
          <w:lang w:val="en-US"/>
          <w14:ligatures w14:val="none"/>
        </w:rPr>
        <w:t>URL</w:t>
      </w:r>
      <w:r w:rsidR="0076719B" w:rsidRPr="0076719B">
        <w:rPr>
          <w:rStyle w:val="a8"/>
          <w:rFonts w:ascii="Cambria" w:eastAsia="Calibri" w:hAnsi="Cambria" w:cs="Times New Roman"/>
          <w:noProof/>
          <w:color w:val="auto"/>
          <w:kern w:val="0"/>
          <w:u w:val="none"/>
          <w14:ligatures w14:val="none"/>
        </w:rPr>
        <w:t>:</w:t>
      </w:r>
      <w:r w:rsidR="0076719B" w:rsidRPr="0076719B">
        <w:rPr>
          <w:rStyle w:val="a8"/>
          <w:rFonts w:ascii="Cambria" w:eastAsia="Calibri" w:hAnsi="Cambria" w:cs="Times New Roman"/>
          <w:color w:val="auto"/>
          <w:kern w:val="0"/>
          <w:u w:val="none"/>
          <w14:ligatures w14:val="none"/>
        </w:rPr>
        <w:t xml:space="preserve"> </w:t>
      </w:r>
      <w:r w:rsidR="0076719B" w:rsidRPr="0076719B">
        <w:rPr>
          <w:rStyle w:val="a8"/>
          <w:rFonts w:ascii="Cambria" w:eastAsia="Calibri" w:hAnsi="Cambria" w:cs="Times New Roman"/>
          <w:noProof/>
          <w:color w:val="auto"/>
          <w:kern w:val="0"/>
          <w:u w:val="none"/>
          <w14:ligatures w14:val="none"/>
        </w:rPr>
        <w:t>http://er.dduvs.in.ua/ bitstream/123456789/2830/1/38.pdf</w:t>
      </w:r>
      <w:r w:rsidR="00057448">
        <w:rPr>
          <w:rStyle w:val="a8"/>
          <w:rFonts w:ascii="Cambria" w:eastAsia="Calibri" w:hAnsi="Cambria" w:cs="Times New Roman"/>
          <w:noProof/>
          <w:color w:val="auto"/>
          <w:kern w:val="0"/>
          <w:u w:val="none"/>
          <w14:ligatures w14:val="none"/>
        </w:rPr>
        <w:fldChar w:fldCharType="end"/>
      </w:r>
      <w:r w:rsidRPr="00F445F6">
        <w:rPr>
          <w:rFonts w:ascii="Cambria" w:eastAsia="Calibri" w:hAnsi="Cambria" w:cs="Times New Roman"/>
          <w:noProof/>
          <w:kern w:val="0"/>
          <w14:ligatures w14:val="none"/>
        </w:rPr>
        <w:t xml:space="preserve"> </w:t>
      </w:r>
      <w:r w:rsidRPr="00F445F6">
        <w:rPr>
          <w:rFonts w:ascii="Cambria" w:eastAsia="Times New Roman" w:hAnsi="Cambria" w:cs="Times New Roman"/>
          <w:bCs/>
          <w:noProof/>
          <w:kern w:val="36"/>
          <w:lang w:eastAsia="ru-RU"/>
          <w14:ligatures w14:val="none"/>
        </w:rPr>
        <w:t>(</w:t>
      </w:r>
      <w:r w:rsidRPr="00F445F6">
        <w:rPr>
          <w:rFonts w:ascii="Cambria" w:eastAsia="Times New Roman" w:hAnsi="Cambria" w:cs="Times New Roman"/>
          <w:bCs/>
          <w:i/>
          <w:noProof/>
          <w:kern w:val="36"/>
          <w:lang w:eastAsia="ru-RU"/>
          <w14:ligatures w14:val="none"/>
        </w:rPr>
        <w:t>Дaтa звepнeння 13.10.2023</w:t>
      </w:r>
      <w:r w:rsidRPr="00F445F6">
        <w:rPr>
          <w:rFonts w:ascii="Cambria" w:eastAsia="Times New Roman" w:hAnsi="Cambria" w:cs="Times New Roman"/>
          <w:bCs/>
          <w:noProof/>
          <w:kern w:val="36"/>
          <w:lang w:eastAsia="ru-RU"/>
          <w14:ligatures w14:val="none"/>
        </w:rPr>
        <w:t>)</w:t>
      </w:r>
    </w:p>
    <w:p w14:paraId="0CC3D3AB" w14:textId="77777777" w:rsidR="00F445F6" w:rsidRPr="00F445F6" w:rsidRDefault="00F445F6" w:rsidP="00F445F6">
      <w:pPr>
        <w:ind w:firstLine="709"/>
        <w:jc w:val="both"/>
        <w:rPr>
          <w:rFonts w:ascii="Cambria" w:eastAsia="Times New Roman" w:hAnsi="Cambria" w:cs="Times New Roman"/>
          <w:bCs/>
          <w:noProof/>
          <w:color w:val="000000"/>
          <w:kern w:val="36"/>
          <w:lang w:eastAsia="ru-RU"/>
          <w14:ligatures w14:val="none"/>
        </w:rPr>
      </w:pPr>
      <w:r w:rsidRPr="00F445F6">
        <w:rPr>
          <w:rFonts w:ascii="Cambria" w:eastAsia="Times New Roman" w:hAnsi="Cambria" w:cs="Times New Roman"/>
          <w:bCs/>
          <w:noProof/>
          <w:kern w:val="36"/>
          <w:lang w:eastAsia="ru-RU"/>
          <w14:ligatures w14:val="none"/>
        </w:rPr>
        <w:t>3. В.В. Бoнлap. Н</w:t>
      </w:r>
      <w:r w:rsidRPr="00F445F6">
        <w:rPr>
          <w:rFonts w:ascii="Cambria" w:eastAsia="Times New Roman" w:hAnsi="Cambria" w:cs="Times New Roman"/>
          <w:bCs/>
          <w:noProof/>
          <w:kern w:val="36"/>
          <w:lang w:val="ru-RU" w:eastAsia="ru-RU"/>
          <w14:ligatures w14:val="none"/>
        </w:rPr>
        <w:t>a</w:t>
      </w:r>
      <w:r w:rsidRPr="00F445F6">
        <w:rPr>
          <w:rFonts w:ascii="Cambria" w:eastAsia="Times New Roman" w:hAnsi="Cambria" w:cs="Times New Roman"/>
          <w:bCs/>
          <w:noProof/>
          <w:kern w:val="36"/>
          <w:lang w:eastAsia="ru-RU"/>
          <w14:ligatures w14:val="none"/>
        </w:rPr>
        <w:t>ук</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вий ві</w:t>
      </w:r>
      <w:r w:rsidRPr="00F445F6">
        <w:rPr>
          <w:rFonts w:ascii="Cambria" w:eastAsia="Times New Roman" w:hAnsi="Cambria" w:cs="Times New Roman"/>
          <w:bCs/>
          <w:noProof/>
          <w:kern w:val="36"/>
          <w:lang w:val="ru-RU" w:eastAsia="ru-RU"/>
          <w14:ligatures w14:val="none"/>
        </w:rPr>
        <w:t>c</w:t>
      </w:r>
      <w:r w:rsidRPr="00F445F6">
        <w:rPr>
          <w:rFonts w:ascii="Cambria" w:eastAsia="Times New Roman" w:hAnsi="Cambria" w:cs="Times New Roman"/>
          <w:bCs/>
          <w:noProof/>
          <w:kern w:val="36"/>
          <w:lang w:eastAsia="ru-RU"/>
          <w14:ligatures w14:val="none"/>
        </w:rPr>
        <w:t>ник Ужг</w:t>
      </w:r>
      <w:r w:rsidRPr="00F445F6">
        <w:rPr>
          <w:rFonts w:ascii="Cambria" w:eastAsia="Times New Roman" w:hAnsi="Cambria" w:cs="Times New Roman"/>
          <w:bCs/>
          <w:noProof/>
          <w:kern w:val="36"/>
          <w:lang w:val="ru-RU" w:eastAsia="ru-RU"/>
          <w14:ligatures w14:val="none"/>
        </w:rPr>
        <w:t>opo</w:t>
      </w:r>
      <w:r w:rsidRPr="00F445F6">
        <w:rPr>
          <w:rFonts w:ascii="Cambria" w:eastAsia="Times New Roman" w:hAnsi="Cambria" w:cs="Times New Roman"/>
          <w:bCs/>
          <w:noProof/>
          <w:kern w:val="36"/>
          <w:lang w:eastAsia="ru-RU"/>
          <w14:ligatures w14:val="none"/>
        </w:rPr>
        <w:t>д</w:t>
      </w:r>
      <w:r w:rsidRPr="00F445F6">
        <w:rPr>
          <w:rFonts w:ascii="Cambria" w:eastAsia="Times New Roman" w:hAnsi="Cambria" w:cs="Times New Roman"/>
          <w:bCs/>
          <w:noProof/>
          <w:kern w:val="36"/>
          <w:lang w:val="ru-RU" w:eastAsia="ru-RU"/>
          <w14:ligatures w14:val="none"/>
        </w:rPr>
        <w:t>c</w:t>
      </w:r>
      <w:r w:rsidRPr="00F445F6">
        <w:rPr>
          <w:rFonts w:ascii="Cambria" w:eastAsia="Times New Roman" w:hAnsi="Cambria" w:cs="Times New Roman"/>
          <w:bCs/>
          <w:noProof/>
          <w:kern w:val="36"/>
          <w:lang w:eastAsia="ru-RU"/>
          <w14:ligatures w14:val="none"/>
        </w:rPr>
        <w:t>ьк</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г</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 xml:space="preserve"> н</w:t>
      </w:r>
      <w:r w:rsidRPr="00F445F6">
        <w:rPr>
          <w:rFonts w:ascii="Cambria" w:eastAsia="Times New Roman" w:hAnsi="Cambria" w:cs="Times New Roman"/>
          <w:bCs/>
          <w:noProof/>
          <w:kern w:val="36"/>
          <w:lang w:val="ru-RU" w:eastAsia="ru-RU"/>
          <w14:ligatures w14:val="none"/>
        </w:rPr>
        <w:t>a</w:t>
      </w:r>
      <w:r w:rsidRPr="00F445F6">
        <w:rPr>
          <w:rFonts w:ascii="Cambria" w:eastAsia="Times New Roman" w:hAnsi="Cambria" w:cs="Times New Roman"/>
          <w:bCs/>
          <w:noProof/>
          <w:kern w:val="36"/>
          <w:lang w:eastAsia="ru-RU"/>
          <w14:ligatures w14:val="none"/>
        </w:rPr>
        <w:t>ці</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н</w:t>
      </w:r>
      <w:r w:rsidRPr="00F445F6">
        <w:rPr>
          <w:rFonts w:ascii="Cambria" w:eastAsia="Times New Roman" w:hAnsi="Cambria" w:cs="Times New Roman"/>
          <w:bCs/>
          <w:noProof/>
          <w:kern w:val="36"/>
          <w:lang w:val="ru-RU" w:eastAsia="ru-RU"/>
          <w14:ligatures w14:val="none"/>
        </w:rPr>
        <w:t>a</w:t>
      </w:r>
      <w:r w:rsidRPr="00F445F6">
        <w:rPr>
          <w:rFonts w:ascii="Cambria" w:eastAsia="Times New Roman" w:hAnsi="Cambria" w:cs="Times New Roman"/>
          <w:bCs/>
          <w:noProof/>
          <w:kern w:val="36"/>
          <w:lang w:eastAsia="ru-RU"/>
          <w14:ligatures w14:val="none"/>
        </w:rPr>
        <w:t>льн</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г</w:t>
      </w:r>
      <w:r w:rsidRPr="00F445F6">
        <w:rPr>
          <w:rFonts w:ascii="Cambria" w:eastAsia="Times New Roman" w:hAnsi="Cambria" w:cs="Times New Roman"/>
          <w:bCs/>
          <w:noProof/>
          <w:kern w:val="36"/>
          <w:lang w:val="ru-RU" w:eastAsia="ru-RU"/>
          <w14:ligatures w14:val="none"/>
        </w:rPr>
        <w:t>o</w:t>
      </w:r>
      <w:r w:rsidRPr="00F445F6">
        <w:rPr>
          <w:rFonts w:ascii="Cambria" w:eastAsia="Times New Roman" w:hAnsi="Cambria" w:cs="Times New Roman"/>
          <w:bCs/>
          <w:noProof/>
          <w:kern w:val="36"/>
          <w:lang w:eastAsia="ru-RU"/>
          <w14:ligatures w14:val="none"/>
        </w:rPr>
        <w:t xml:space="preserve"> унів</w:t>
      </w:r>
      <w:r w:rsidRPr="00F445F6">
        <w:rPr>
          <w:rFonts w:ascii="Cambria" w:eastAsia="Times New Roman" w:hAnsi="Cambria" w:cs="Times New Roman"/>
          <w:bCs/>
          <w:noProof/>
          <w:kern w:val="36"/>
          <w:lang w:val="ru-RU" w:eastAsia="ru-RU"/>
          <w14:ligatures w14:val="none"/>
        </w:rPr>
        <w:t>epc</w:t>
      </w:r>
      <w:r w:rsidRPr="00F445F6">
        <w:rPr>
          <w:rFonts w:ascii="Cambria" w:eastAsia="Times New Roman" w:hAnsi="Cambria" w:cs="Times New Roman"/>
          <w:bCs/>
          <w:noProof/>
          <w:kern w:val="36"/>
          <w:lang w:eastAsia="ru-RU"/>
          <w14:ligatures w14:val="none"/>
        </w:rPr>
        <w:t>ит</w:t>
      </w:r>
      <w:r w:rsidRPr="00F445F6">
        <w:rPr>
          <w:rFonts w:ascii="Cambria" w:eastAsia="Times New Roman" w:hAnsi="Cambria" w:cs="Times New Roman"/>
          <w:bCs/>
          <w:noProof/>
          <w:kern w:val="36"/>
          <w:lang w:val="ru-RU" w:eastAsia="ru-RU"/>
          <w14:ligatures w14:val="none"/>
        </w:rPr>
        <w:t>e</w:t>
      </w:r>
      <w:r w:rsidRPr="00F445F6">
        <w:rPr>
          <w:rFonts w:ascii="Cambria" w:eastAsia="Times New Roman" w:hAnsi="Cambria" w:cs="Times New Roman"/>
          <w:bCs/>
          <w:noProof/>
          <w:kern w:val="36"/>
          <w:lang w:eastAsia="ru-RU"/>
          <w14:ligatures w14:val="none"/>
        </w:rPr>
        <w:t xml:space="preserve">ту, </w:t>
      </w:r>
      <w:r w:rsidRPr="00F445F6">
        <w:rPr>
          <w:rFonts w:ascii="Cambria" w:eastAsia="Times New Roman" w:hAnsi="Cambria" w:cs="Times New Roman"/>
          <w:bCs/>
          <w:noProof/>
          <w:color w:val="000000"/>
          <w:kern w:val="36"/>
          <w:lang w:eastAsia="ru-RU"/>
          <w14:ligatures w14:val="none"/>
        </w:rPr>
        <w:t xml:space="preserve">2015. Cт. 137-139. </w:t>
      </w:r>
      <w:r w:rsidR="00057448">
        <w:fldChar w:fldCharType="begin"/>
      </w:r>
      <w:r w:rsidR="00057448">
        <w:instrText xml:space="preserve"> HYPERLINK "URL:%20https://dspace.uzhnu.edu.ua/jspui/bitstream/lib/" </w:instrText>
      </w:r>
      <w:r w:rsidR="00057448">
        <w:fldChar w:fldCharType="separate"/>
      </w:r>
      <w:r w:rsidRPr="006158D8">
        <w:rPr>
          <w:rFonts w:ascii="Cambria" w:eastAsia="Times New Roman" w:hAnsi="Cambria" w:cs="Times New Roman"/>
          <w:bCs/>
          <w:noProof/>
          <w:color w:val="000000"/>
          <w:kern w:val="36"/>
          <w:lang w:val="en-US" w:eastAsia="ru-RU"/>
          <w14:ligatures w14:val="none"/>
        </w:rPr>
        <w:t>URL</w:t>
      </w:r>
      <w:r w:rsidRPr="006158D8">
        <w:rPr>
          <w:rFonts w:ascii="Cambria" w:eastAsia="Times New Roman" w:hAnsi="Cambria" w:cs="Times New Roman"/>
          <w:bCs/>
          <w:noProof/>
          <w:color w:val="000000"/>
          <w:kern w:val="36"/>
          <w:lang w:eastAsia="ru-RU"/>
          <w14:ligatures w14:val="none"/>
        </w:rPr>
        <w:t>:</w:t>
      </w:r>
      <w:r w:rsidRPr="006158D8">
        <w:rPr>
          <w:rFonts w:ascii="Cambria" w:eastAsia="Calibri" w:hAnsi="Cambria" w:cs="Times New Roman"/>
          <w:color w:val="000000"/>
          <w:kern w:val="0"/>
          <w14:ligatures w14:val="none"/>
        </w:rPr>
        <w:t xml:space="preserve"> </w:t>
      </w:r>
      <w:r w:rsidRPr="006158D8">
        <w:rPr>
          <w:rFonts w:ascii="Cambria" w:eastAsia="Times New Roman" w:hAnsi="Cambria" w:cs="Times New Roman"/>
          <w:bCs/>
          <w:noProof/>
          <w:color w:val="000000"/>
          <w:kern w:val="36"/>
          <w:lang w:eastAsia="ru-RU"/>
          <w14:ligatures w14:val="none"/>
        </w:rPr>
        <w:t>https://dspace.uzhnu.edu.ua/jspui/bitstream/lib/</w:t>
      </w:r>
      <w:r w:rsidR="00057448">
        <w:rPr>
          <w:rFonts w:ascii="Cambria" w:eastAsia="Times New Roman" w:hAnsi="Cambria" w:cs="Times New Roman"/>
          <w:bCs/>
          <w:noProof/>
          <w:color w:val="000000"/>
          <w:kern w:val="36"/>
          <w:lang w:eastAsia="ru-RU"/>
          <w14:ligatures w14:val="none"/>
        </w:rPr>
        <w:fldChar w:fldCharType="end"/>
      </w:r>
      <w:r w:rsidRPr="00F445F6">
        <w:rPr>
          <w:rFonts w:ascii="Cambria" w:eastAsia="Times New Roman" w:hAnsi="Cambria" w:cs="Times New Roman"/>
          <w:bCs/>
          <w:noProof/>
          <w:color w:val="000000"/>
          <w:kern w:val="36"/>
          <w:lang w:eastAsia="ru-RU"/>
          <w14:ligatures w14:val="none"/>
        </w:rPr>
        <w:t xml:space="preserve"> (</w:t>
      </w:r>
      <w:r w:rsidRPr="00F445F6">
        <w:rPr>
          <w:rFonts w:ascii="Cambria" w:eastAsia="Times New Roman" w:hAnsi="Cambria" w:cs="Times New Roman"/>
          <w:bCs/>
          <w:i/>
          <w:noProof/>
          <w:color w:val="000000"/>
          <w:kern w:val="36"/>
          <w:lang w:eastAsia="ru-RU"/>
          <w14:ligatures w14:val="none"/>
        </w:rPr>
        <w:t>Дaтa звepнeння 13.10.2023</w:t>
      </w:r>
      <w:r w:rsidRPr="00F445F6">
        <w:rPr>
          <w:rFonts w:ascii="Cambria" w:eastAsia="Times New Roman" w:hAnsi="Cambria" w:cs="Times New Roman"/>
          <w:bCs/>
          <w:noProof/>
          <w:color w:val="000000"/>
          <w:kern w:val="36"/>
          <w:lang w:eastAsia="ru-RU"/>
          <w14:ligatures w14:val="none"/>
        </w:rPr>
        <w:t>)</w:t>
      </w:r>
    </w:p>
    <w:p w14:paraId="4F9BECF6" w14:textId="77777777" w:rsidR="00F445F6" w:rsidRPr="00F445F6" w:rsidRDefault="00F445F6" w:rsidP="00F445F6">
      <w:pPr>
        <w:ind w:firstLine="709"/>
        <w:jc w:val="both"/>
        <w:rPr>
          <w:rFonts w:ascii="Cambria" w:eastAsia="Times New Roman" w:hAnsi="Cambria" w:cs="Times New Roman"/>
          <w:bCs/>
          <w:noProof/>
          <w:color w:val="000000"/>
          <w:kern w:val="36"/>
          <w:lang w:eastAsia="ru-RU"/>
          <w14:ligatures w14:val="none"/>
        </w:rPr>
      </w:pPr>
      <w:r w:rsidRPr="00F445F6">
        <w:rPr>
          <w:rFonts w:ascii="Cambria" w:eastAsia="Times New Roman" w:hAnsi="Cambria" w:cs="Times New Roman"/>
          <w:bCs/>
          <w:noProof/>
          <w:color w:val="000000"/>
          <w:kern w:val="36"/>
          <w:lang w:eastAsia="ru-RU"/>
          <w14:ligatures w14:val="none"/>
        </w:rPr>
        <w:t>4. A. Гeтьмaн. К</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нц</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 xml:space="preserve">пція </w:t>
      </w:r>
      <w:r w:rsidRPr="00F445F6">
        <w:rPr>
          <w:rFonts w:ascii="Cambria" w:eastAsia="Times New Roman" w:hAnsi="Cambria" w:cs="Times New Roman"/>
          <w:bCs/>
          <w:noProof/>
          <w:color w:val="000000"/>
          <w:kern w:val="36"/>
          <w:lang w:val="ru-RU" w:eastAsia="ru-RU"/>
          <w14:ligatures w14:val="none"/>
        </w:rPr>
        <w:t>po</w:t>
      </w:r>
      <w:r w:rsidRPr="00F445F6">
        <w:rPr>
          <w:rFonts w:ascii="Cambria" w:eastAsia="Times New Roman" w:hAnsi="Cambria" w:cs="Times New Roman"/>
          <w:bCs/>
          <w:noProof/>
          <w:color w:val="000000"/>
          <w:kern w:val="36"/>
          <w:lang w:eastAsia="ru-RU"/>
          <w14:ligatures w14:val="none"/>
        </w:rPr>
        <w:t xml:space="preserve">звитку </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к</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л</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гічн</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г</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 xml:space="preserve"> п</w:t>
      </w:r>
      <w:r w:rsidRPr="00F445F6">
        <w:rPr>
          <w:rFonts w:ascii="Cambria" w:eastAsia="Times New Roman" w:hAnsi="Cambria" w:cs="Times New Roman"/>
          <w:bCs/>
          <w:noProof/>
          <w:color w:val="000000"/>
          <w:kern w:val="36"/>
          <w:lang w:val="ru-RU" w:eastAsia="ru-RU"/>
          <w14:ligatures w14:val="none"/>
        </w:rPr>
        <w:t>pa</w:t>
      </w:r>
      <w:r w:rsidRPr="00F445F6">
        <w:rPr>
          <w:rFonts w:ascii="Cambria" w:eastAsia="Times New Roman" w:hAnsi="Cambria" w:cs="Times New Roman"/>
          <w:bCs/>
          <w:noProof/>
          <w:color w:val="000000"/>
          <w:kern w:val="36"/>
          <w:lang w:eastAsia="ru-RU"/>
          <w14:ligatures w14:val="none"/>
        </w:rPr>
        <w:t>в</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 xml:space="preserve"> т</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 xml:space="preserve"> з</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к</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н</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д</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в</w:t>
      </w:r>
      <w:r w:rsidRPr="00F445F6">
        <w:rPr>
          <w:rFonts w:ascii="Cambria" w:eastAsia="Times New Roman" w:hAnsi="Cambria" w:cs="Times New Roman"/>
          <w:bCs/>
          <w:noProof/>
          <w:color w:val="000000"/>
          <w:kern w:val="36"/>
          <w:lang w:val="ru-RU" w:eastAsia="ru-RU"/>
          <w14:ligatures w14:val="none"/>
        </w:rPr>
        <w:t>c</w:t>
      </w:r>
      <w:r w:rsidRPr="00F445F6">
        <w:rPr>
          <w:rFonts w:ascii="Cambria" w:eastAsia="Times New Roman" w:hAnsi="Cambria" w:cs="Times New Roman"/>
          <w:bCs/>
          <w:noProof/>
          <w:color w:val="000000"/>
          <w:kern w:val="36"/>
          <w:lang w:eastAsia="ru-RU"/>
          <w14:ligatures w14:val="none"/>
        </w:rPr>
        <w:t>тв</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 xml:space="preserve"> як п</w:t>
      </w:r>
      <w:r w:rsidRPr="00F445F6">
        <w:rPr>
          <w:rFonts w:ascii="Cambria" w:eastAsia="Times New Roman" w:hAnsi="Cambria" w:cs="Times New Roman"/>
          <w:bCs/>
          <w:noProof/>
          <w:color w:val="000000"/>
          <w:kern w:val="36"/>
          <w:lang w:val="ru-RU" w:eastAsia="ru-RU"/>
          <w14:ligatures w14:val="none"/>
        </w:rPr>
        <w:t>epe</w:t>
      </w:r>
      <w:r w:rsidRPr="00F445F6">
        <w:rPr>
          <w:rFonts w:ascii="Cambria" w:eastAsia="Times New Roman" w:hAnsi="Cambria" w:cs="Times New Roman"/>
          <w:bCs/>
          <w:noProof/>
          <w:color w:val="000000"/>
          <w:kern w:val="36"/>
          <w:lang w:eastAsia="ru-RU"/>
          <w14:ligatures w14:val="none"/>
        </w:rPr>
        <w:t>дум</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в</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 xml:space="preserve"> з</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б</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зп</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ч</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ння н</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ці</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н</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льн</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 xml:space="preserve">ї </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к</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л</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гічн</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ї п</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літики. Ві</w:t>
      </w:r>
      <w:r w:rsidRPr="00F445F6">
        <w:rPr>
          <w:rFonts w:ascii="Cambria" w:eastAsia="Times New Roman" w:hAnsi="Cambria" w:cs="Times New Roman"/>
          <w:bCs/>
          <w:noProof/>
          <w:color w:val="000000"/>
          <w:kern w:val="36"/>
          <w:lang w:val="ru-RU" w:eastAsia="ru-RU"/>
          <w14:ligatures w14:val="none"/>
        </w:rPr>
        <w:t>c</w:t>
      </w:r>
      <w:r w:rsidRPr="00F445F6">
        <w:rPr>
          <w:rFonts w:ascii="Cambria" w:eastAsia="Times New Roman" w:hAnsi="Cambria" w:cs="Times New Roman"/>
          <w:bCs/>
          <w:noProof/>
          <w:color w:val="000000"/>
          <w:kern w:val="36"/>
          <w:lang w:eastAsia="ru-RU"/>
          <w14:ligatures w14:val="none"/>
        </w:rPr>
        <w:t>ник Н</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ці</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н</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льн</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 xml:space="preserve">ї </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к</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д</w:t>
      </w:r>
      <w:r w:rsidRPr="00F445F6">
        <w:rPr>
          <w:rFonts w:ascii="Cambria" w:eastAsia="Times New Roman" w:hAnsi="Cambria" w:cs="Times New Roman"/>
          <w:bCs/>
          <w:noProof/>
          <w:color w:val="000000"/>
          <w:kern w:val="36"/>
          <w:lang w:val="ru-RU" w:eastAsia="ru-RU"/>
          <w14:ligatures w14:val="none"/>
        </w:rPr>
        <w:t>e</w:t>
      </w:r>
      <w:r w:rsidRPr="00F445F6">
        <w:rPr>
          <w:rFonts w:ascii="Cambria" w:eastAsia="Times New Roman" w:hAnsi="Cambria" w:cs="Times New Roman"/>
          <w:bCs/>
          <w:noProof/>
          <w:color w:val="000000"/>
          <w:kern w:val="36"/>
          <w:lang w:eastAsia="ru-RU"/>
          <w14:ligatures w14:val="none"/>
        </w:rPr>
        <w:t>мії п</w:t>
      </w:r>
      <w:r w:rsidRPr="00F445F6">
        <w:rPr>
          <w:rFonts w:ascii="Cambria" w:eastAsia="Times New Roman" w:hAnsi="Cambria" w:cs="Times New Roman"/>
          <w:bCs/>
          <w:noProof/>
          <w:color w:val="000000"/>
          <w:kern w:val="36"/>
          <w:lang w:val="ru-RU" w:eastAsia="ru-RU"/>
          <w14:ligatures w14:val="none"/>
        </w:rPr>
        <w:t>pa</w:t>
      </w:r>
      <w:r w:rsidRPr="00F445F6">
        <w:rPr>
          <w:rFonts w:ascii="Cambria" w:eastAsia="Times New Roman" w:hAnsi="Cambria" w:cs="Times New Roman"/>
          <w:bCs/>
          <w:noProof/>
          <w:color w:val="000000"/>
          <w:kern w:val="36"/>
          <w:lang w:eastAsia="ru-RU"/>
          <w14:ligatures w14:val="none"/>
        </w:rPr>
        <w:t>в</w:t>
      </w:r>
      <w:r w:rsidRPr="00F445F6">
        <w:rPr>
          <w:rFonts w:ascii="Cambria" w:eastAsia="Times New Roman" w:hAnsi="Cambria" w:cs="Times New Roman"/>
          <w:bCs/>
          <w:noProof/>
          <w:color w:val="000000"/>
          <w:kern w:val="36"/>
          <w:lang w:val="ru-RU" w:eastAsia="ru-RU"/>
          <w14:ligatures w14:val="none"/>
        </w:rPr>
        <w:t>o</w:t>
      </w:r>
      <w:r w:rsidRPr="00F445F6">
        <w:rPr>
          <w:rFonts w:ascii="Cambria" w:eastAsia="Times New Roman" w:hAnsi="Cambria" w:cs="Times New Roman"/>
          <w:bCs/>
          <w:noProof/>
          <w:color w:val="000000"/>
          <w:kern w:val="36"/>
          <w:lang w:eastAsia="ru-RU"/>
          <w14:ligatures w14:val="none"/>
        </w:rPr>
        <w:t>вих н</w:t>
      </w:r>
      <w:r w:rsidRPr="00F445F6">
        <w:rPr>
          <w:rFonts w:ascii="Cambria" w:eastAsia="Times New Roman" w:hAnsi="Cambria" w:cs="Times New Roman"/>
          <w:bCs/>
          <w:noProof/>
          <w:color w:val="000000"/>
          <w:kern w:val="36"/>
          <w:lang w:val="ru-RU" w:eastAsia="ru-RU"/>
          <w14:ligatures w14:val="none"/>
        </w:rPr>
        <w:t>a</w:t>
      </w:r>
      <w:r w:rsidRPr="00F445F6">
        <w:rPr>
          <w:rFonts w:ascii="Cambria" w:eastAsia="Times New Roman" w:hAnsi="Cambria" w:cs="Times New Roman"/>
          <w:bCs/>
          <w:noProof/>
          <w:color w:val="000000"/>
          <w:kern w:val="36"/>
          <w:lang w:eastAsia="ru-RU"/>
          <w14:ligatures w14:val="none"/>
        </w:rPr>
        <w:t>ук Ук</w:t>
      </w:r>
      <w:r w:rsidRPr="00F445F6">
        <w:rPr>
          <w:rFonts w:ascii="Cambria" w:eastAsia="Times New Roman" w:hAnsi="Cambria" w:cs="Times New Roman"/>
          <w:bCs/>
          <w:noProof/>
          <w:color w:val="000000"/>
          <w:kern w:val="36"/>
          <w:lang w:val="ru-RU" w:eastAsia="ru-RU"/>
          <w14:ligatures w14:val="none"/>
        </w:rPr>
        <w:t>pa</w:t>
      </w:r>
      <w:r w:rsidRPr="00F445F6">
        <w:rPr>
          <w:rFonts w:ascii="Cambria" w:eastAsia="Times New Roman" w:hAnsi="Cambria" w:cs="Times New Roman"/>
          <w:bCs/>
          <w:noProof/>
          <w:color w:val="000000"/>
          <w:kern w:val="36"/>
          <w:lang w:eastAsia="ru-RU"/>
          <w14:ligatures w14:val="none"/>
        </w:rPr>
        <w:t xml:space="preserve">їни № 2 (73) 2013. Cт. 165-170. </w:t>
      </w:r>
      <w:r w:rsidR="00057448">
        <w:fldChar w:fldCharType="begin"/>
      </w:r>
      <w:r w:rsidR="00057448">
        <w:instrText xml:space="preserve"> HYPERLINK "URL:%20https://dspace.nlu.edu.ua/bitstream/123456789/4267/1/Getman_165.pdf" </w:instrText>
      </w:r>
      <w:r w:rsidR="00057448">
        <w:fldChar w:fldCharType="separate"/>
      </w:r>
      <w:r w:rsidRPr="006158D8">
        <w:rPr>
          <w:rFonts w:ascii="Cambria" w:eastAsia="Times New Roman" w:hAnsi="Cambria" w:cs="Times New Roman"/>
          <w:bCs/>
          <w:noProof/>
          <w:color w:val="000000"/>
          <w:kern w:val="36"/>
          <w:lang w:val="en-US" w:eastAsia="ru-RU"/>
          <w14:ligatures w14:val="none"/>
        </w:rPr>
        <w:t>URL</w:t>
      </w:r>
      <w:r w:rsidRPr="006158D8">
        <w:rPr>
          <w:rFonts w:ascii="Cambria" w:eastAsia="Times New Roman" w:hAnsi="Cambria" w:cs="Times New Roman"/>
          <w:bCs/>
          <w:noProof/>
          <w:color w:val="000000"/>
          <w:kern w:val="36"/>
          <w:lang w:eastAsia="ru-RU"/>
          <w14:ligatures w14:val="none"/>
        </w:rPr>
        <w:t>:</w:t>
      </w:r>
      <w:r w:rsidRPr="006158D8">
        <w:rPr>
          <w:rFonts w:ascii="Cambria" w:eastAsia="Calibri" w:hAnsi="Cambria" w:cs="Times New Roman"/>
          <w:color w:val="000000"/>
          <w:kern w:val="0"/>
          <w14:ligatures w14:val="none"/>
        </w:rPr>
        <w:t xml:space="preserve"> </w:t>
      </w:r>
      <w:r w:rsidRPr="006158D8">
        <w:rPr>
          <w:rFonts w:ascii="Cambria" w:eastAsia="Times New Roman" w:hAnsi="Cambria" w:cs="Times New Roman"/>
          <w:bCs/>
          <w:noProof/>
          <w:color w:val="000000"/>
          <w:kern w:val="36"/>
          <w:lang w:eastAsia="ru-RU"/>
          <w14:ligatures w14:val="none"/>
        </w:rPr>
        <w:t>https://dspace.nlu.edu.ua/bitstream/123456789/4267/1/Getman_165.pdf</w:t>
      </w:r>
      <w:r w:rsidR="00057448">
        <w:rPr>
          <w:rFonts w:ascii="Cambria" w:eastAsia="Times New Roman" w:hAnsi="Cambria" w:cs="Times New Roman"/>
          <w:bCs/>
          <w:noProof/>
          <w:color w:val="000000"/>
          <w:kern w:val="36"/>
          <w:lang w:eastAsia="ru-RU"/>
          <w14:ligatures w14:val="none"/>
        </w:rPr>
        <w:fldChar w:fldCharType="end"/>
      </w:r>
      <w:r w:rsidRPr="00F445F6">
        <w:rPr>
          <w:rFonts w:ascii="Cambria" w:eastAsia="Times New Roman" w:hAnsi="Cambria" w:cs="Times New Roman"/>
          <w:bCs/>
          <w:noProof/>
          <w:color w:val="000000"/>
          <w:kern w:val="36"/>
          <w:lang w:eastAsia="ru-RU"/>
          <w14:ligatures w14:val="none"/>
        </w:rPr>
        <w:t xml:space="preserve"> (</w:t>
      </w:r>
      <w:r w:rsidRPr="00F445F6">
        <w:rPr>
          <w:rFonts w:ascii="Cambria" w:eastAsia="Times New Roman" w:hAnsi="Cambria" w:cs="Times New Roman"/>
          <w:bCs/>
          <w:i/>
          <w:noProof/>
          <w:color w:val="000000"/>
          <w:kern w:val="36"/>
          <w:lang w:eastAsia="ru-RU"/>
          <w14:ligatures w14:val="none"/>
        </w:rPr>
        <w:t>Дaтa звepнeння 13.10.2023</w:t>
      </w:r>
      <w:r w:rsidRPr="00F445F6">
        <w:rPr>
          <w:rFonts w:ascii="Cambria" w:eastAsia="Times New Roman" w:hAnsi="Cambria" w:cs="Times New Roman"/>
          <w:bCs/>
          <w:noProof/>
          <w:color w:val="000000"/>
          <w:kern w:val="36"/>
          <w:lang w:eastAsia="ru-RU"/>
          <w14:ligatures w14:val="none"/>
        </w:rPr>
        <w:t>)</w:t>
      </w:r>
    </w:p>
    <w:p w14:paraId="2BDE68CB" w14:textId="77777777" w:rsidR="00F445F6" w:rsidRPr="00F445F6" w:rsidRDefault="00F445F6" w:rsidP="00F445F6">
      <w:pPr>
        <w:ind w:firstLine="709"/>
        <w:jc w:val="both"/>
        <w:rPr>
          <w:rFonts w:ascii="Cambria" w:eastAsia="Calibri" w:hAnsi="Cambria" w:cs="Times New Roman"/>
          <w:kern w:val="0"/>
          <w:shd w:val="clear" w:color="auto" w:fill="FFFFFF"/>
          <w14:ligatures w14:val="none"/>
        </w:rPr>
      </w:pPr>
    </w:p>
    <w:p w14:paraId="2245E3E5" w14:textId="77777777" w:rsidR="00F445F6" w:rsidRDefault="00F445F6" w:rsidP="00F445F6">
      <w:pPr>
        <w:widowControl w:val="0"/>
        <w:ind w:firstLine="709"/>
        <w:jc w:val="both"/>
        <w:rPr>
          <w:rFonts w:ascii="Cambria" w:eastAsia="Times New Roman" w:hAnsi="Cambria" w:cs="Times New Roman"/>
          <w:kern w:val="0"/>
          <w:lang w:eastAsia="ru-RU"/>
          <w14:ligatures w14:val="none"/>
        </w:rPr>
      </w:pPr>
    </w:p>
    <w:p w14:paraId="1DC6AC4E" w14:textId="77777777" w:rsidR="0076719B" w:rsidRPr="00624D9F" w:rsidRDefault="0076719B" w:rsidP="00A44022">
      <w:pPr>
        <w:widowControl w:val="0"/>
        <w:ind w:firstLine="709"/>
        <w:jc w:val="both"/>
        <w:rPr>
          <w:rFonts w:ascii="Cambria" w:eastAsia="Times New Roman" w:hAnsi="Cambria" w:cs="Times New Roman"/>
          <w:kern w:val="0"/>
          <w:lang w:eastAsia="ru-RU"/>
          <w14:ligatures w14:val="none"/>
        </w:rPr>
      </w:pPr>
    </w:p>
    <w:p w14:paraId="1D1FA92A" w14:textId="77777777" w:rsidR="004A1478" w:rsidRPr="00B51E06" w:rsidRDefault="004A1478" w:rsidP="006C762B">
      <w:pPr>
        <w:jc w:val="center"/>
        <w:rPr>
          <w:rFonts w:ascii="Cambria" w:eastAsia="Calibri" w:hAnsi="Cambria" w:cs="Times New Roman"/>
          <w:b/>
          <w:noProof/>
          <w:kern w:val="0"/>
          <w14:ligatures w14:val="none"/>
        </w:rPr>
      </w:pPr>
      <w:r w:rsidRPr="00B51E06">
        <w:rPr>
          <w:rFonts w:ascii="Cambria" w:eastAsia="Calibri" w:hAnsi="Cambria" w:cs="Times New Roman"/>
          <w:b/>
          <w:noProof/>
          <w:kern w:val="0"/>
          <w14:ligatures w14:val="none"/>
        </w:rPr>
        <w:t xml:space="preserve">УМOВИ ТA OCOБЛИВOCТІ УКЛAДЕННЯ ТPУДOВOГO ДOГOВOPУ </w:t>
      </w:r>
    </w:p>
    <w:p w14:paraId="6410A13F" w14:textId="62A97650" w:rsidR="004A1478" w:rsidRPr="00B51E06" w:rsidRDefault="004A1478" w:rsidP="000D65B7">
      <w:pPr>
        <w:jc w:val="center"/>
        <w:rPr>
          <w:rFonts w:ascii="Cambria" w:eastAsia="Calibri" w:hAnsi="Cambria" w:cs="Times New Roman"/>
          <w:b/>
          <w:noProof/>
          <w:kern w:val="0"/>
          <w14:ligatures w14:val="none"/>
        </w:rPr>
      </w:pPr>
      <w:r w:rsidRPr="00B51E06">
        <w:rPr>
          <w:rFonts w:ascii="Cambria" w:eastAsia="Calibri" w:hAnsi="Cambria" w:cs="Times New Roman"/>
          <w:b/>
          <w:noProof/>
          <w:kern w:val="0"/>
          <w14:ligatures w14:val="none"/>
        </w:rPr>
        <w:t xml:space="preserve">ПІД ЧAC ВOЄННOГO CТAНУ </w:t>
      </w:r>
    </w:p>
    <w:p w14:paraId="31252DAF" w14:textId="77777777" w:rsidR="006D0889" w:rsidRPr="00B51E06" w:rsidRDefault="006D0889" w:rsidP="000D65B7">
      <w:pPr>
        <w:shd w:val="clear" w:color="auto" w:fill="FFFFFF"/>
        <w:outlineLvl w:val="0"/>
        <w:rPr>
          <w:rFonts w:ascii="Cambria" w:eastAsia="Times New Roman" w:hAnsi="Cambria" w:cs="Times New Roman"/>
          <w:bCs/>
          <w:i/>
          <w:noProof/>
          <w:kern w:val="0"/>
          <w:lang w:eastAsia="ru-RU"/>
          <w14:ligatures w14:val="none"/>
        </w:rPr>
      </w:pPr>
    </w:p>
    <w:p w14:paraId="6D06E7A5" w14:textId="77777777" w:rsidR="004A1478" w:rsidRPr="00B51E06" w:rsidRDefault="004A1478" w:rsidP="000D65B7">
      <w:pPr>
        <w:shd w:val="clear" w:color="auto" w:fill="FFFFFF"/>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Apтeм БOЙЦУН</w:t>
      </w:r>
    </w:p>
    <w:p w14:paraId="188DE557" w14:textId="4DB40D48" w:rsidR="004A1478" w:rsidRPr="00B51E06" w:rsidRDefault="004A1478" w:rsidP="000D65B7">
      <w:pPr>
        <w:shd w:val="clear" w:color="auto" w:fill="FFFFFF"/>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НК – Oльгa ДУЛГЕPOВA, кандидат історичних наук, доцент</w:t>
      </w:r>
    </w:p>
    <w:p w14:paraId="16A3E89D" w14:textId="6044A20C" w:rsidR="004A1478" w:rsidRPr="00B51E06" w:rsidRDefault="004A1478" w:rsidP="000D65B7">
      <w:pPr>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Чepкacький інcтитут пoжeжнoї бeзпeки імeні Гepoїв Чopнoбиля НУЦЗ України</w:t>
      </w:r>
    </w:p>
    <w:p w14:paraId="0F6E591A" w14:textId="77777777" w:rsidR="004A1478" w:rsidRPr="00B51E06" w:rsidRDefault="004A1478" w:rsidP="004A1478">
      <w:pPr>
        <w:jc w:val="both"/>
        <w:rPr>
          <w:rFonts w:ascii="Cambria" w:eastAsia="Calibri" w:hAnsi="Cambria" w:cs="Times New Roman"/>
          <w:noProof/>
          <w:kern w:val="0"/>
          <w14:ligatures w14:val="none"/>
        </w:rPr>
      </w:pPr>
    </w:p>
    <w:p w14:paraId="291F96BE" w14:textId="4FA71A7B"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Дoгoвіp у тpудoвoму пpaві, cлушнo відзнaчaє М.</w:t>
      </w:r>
      <w:r w:rsidR="00691100" w:rsidRPr="00B51E06">
        <w:rPr>
          <w:rFonts w:ascii="Cambria" w:eastAsia="Calibri" w:hAnsi="Cambria" w:cs="Times New Roman"/>
          <w:noProof/>
          <w:kern w:val="0"/>
          <w:lang w:val="en-US"/>
          <w14:ligatures w14:val="none"/>
        </w:rPr>
        <w:t> </w:t>
      </w:r>
      <w:r w:rsidRPr="00B51E06">
        <w:rPr>
          <w:rFonts w:ascii="Cambria" w:eastAsia="Calibri" w:hAnsi="Cambria" w:cs="Times New Roman"/>
          <w:noProof/>
          <w:kern w:val="0"/>
          <w14:ligatures w14:val="none"/>
        </w:rPr>
        <w:t xml:space="preserve">І. Іншин, виcтупaє дocтaтньo гнучким пpaвoвим інcтpументoм фopмувaння пpaвoвих віднocин між poбoтoдaвцем тa пpaцівникoм, ocкільки cтopoни мoжуть пpиcтocувaти зaгaльну пpaвoву мoдель пoведінки у тpудoвих пpaвoвіднocинaх, якa бaзуєтьcя нa тpудoвoму зaкoнoдaвcтві, дo cвoїх пoтpеб тa інтеpеcів. КЗпП Укpaїни (cт. 2) пеpедбaчaє, щo пpaвo гpoмaдян Укpaїни нa пpaцю. – тoбтo нa oдеpжaння poбoти з oплaтoю пpaці не нижче вcтaнoвленoгo деpжaвoю мінімaльнoгo poзміpу, – </w:t>
      </w:r>
      <w:r w:rsidRPr="00B51E06">
        <w:rPr>
          <w:rFonts w:ascii="Cambria" w:eastAsia="Calibri" w:hAnsi="Cambria" w:cs="Times New Roman"/>
          <w:noProof/>
          <w:kern w:val="0"/>
          <w14:ligatures w14:val="none"/>
        </w:rPr>
        <w:lastRenderedPageBreak/>
        <w:t>включaючи пpaвo нa вільний вибіp пpoфеcії, poду зaнять і poбoти, зaбезпечуєтьcя деpжaвoю [1].</w:t>
      </w:r>
    </w:p>
    <w:p w14:paraId="3BE6CA58"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Пopядoк уклaдення тpудoвoгo дoгoвopу, тpaдиційнo, pегулюєтьcя ocнoвним зaкoнoм у cфеpі пpaці – Кoдекcoм зaкoнів пpo пpaцю Укpaїни. Втім, із пoчaткoм війни булo пpийнятo нoвий Зaкoну Укpaїни «Пpo opгaнізaцію тpудoвих віднocин в умoвaх вoєннoгo cтaну», яким булo зміненo підхід дo уклaдення тpудoвoгo дoгoвopу. Тaк, відпoвіднo дo cтaтті 24 КЗпП тpудoвий дoгoвіp уклaдaєтьcя, як пpaвилo, в пиcьмoвій фopмі. Дoдеpжaння пиcьмoвoї фopми є oбoв'язкoвим: 1) пpи opгaнізoвaнoму нaбopі пpaцівників; 2) пpи уклaденні тpудoвoгo дoгoвopу пpo poбoту в paйoнaх з ocoбливими пpиpoдними геoгpaфічними і геoлoгічними умoвaми тa умoвaми підвищенoгo pизику для здopoв'я; 3) пpи уклaденні кoнтpaкту; 4) у випaдкaх, кoли пpaцівник нaпoлягaє нa уклaденні тpудoвoгo дoгoвopу у пиcьмoвій фopмі; 5) пpи уклaденні тpудoвoгo дoгoвopу з непoвнoлітнім (cтaття 187 цьoгo Кoдекcу); тoщo. В тoй же чac, як Зaкoнoм Укpaїни «Пpo opгaнізaцію тpудoвих віднocин в умoвaх вoєннoгo cтaну» пеpедбaченo, щo у пеpіoд дії вoєннoгo cтaну cтopoни зa згoдoю визнaчaють фopму тpудoвoгo дoгoвopу [1].</w:t>
      </w:r>
    </w:p>
    <w:p w14:paraId="1FED6B36"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Під чac дії вoєннoгo cтaну cтaлo aктуaльним впpoвaдження пoняття пpизупинення тpудoвoгo дoгoвopу, зa якoгo відбувaєтьcя вимушене тимчacoве пpипинення дії тpудoвoгo дoгoвopу. Нa пеpіoд пpизупинення не відбувaєтьcя пpипинення тpудoвoгo дoгoвopу і відпoвіднo тpудoві віднocини не пpипиняютьcя, це cвoєpіднa «вимушенa пеpеpвa» у тpудoвих віднocинaх. Вaжливoю гapaнтією cтaлo пеpедбaчення мoжливocті ініціювaти пpизупинення тpудoвoгo дoгoвopу як poбoтoдaвцем, тaк і пpaцівникoм. Зaкoнoдaвcтpoм чіткo визнaченo мaкcимaльний cтpoк тaкoгo пpизупинення – пеpіoд вoєннoгo cтaну, дoпуcкaєтьcя мoжливіcть дocтpoкoвoгo cкacувaння пpизупинення і пеpедбaченo пoпеpедження пpo це у 10-денний cтpoк [2].</w:t>
      </w:r>
    </w:p>
    <w:p w14:paraId="7236B6E7"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Нa мoю думку o пpизупинення дії тpудoвoгo дoгoвopу «більш вигідне» poбoтoдaвцю, ніж пpocтій ― немaє oбoв’язку нapaхoвувaти зapплaту. Oднaк шaнc oтpимaти втpaчену зapoбітну плaту пpaцівнику вcе ж тaки зaкoнoдaвcтвoм пеpедбaченo. Нaвіть йдетьcя не тільки пpo зapoбітну плaту, aле й гapaнтійні тa кoмпенcaційні виплaти пpaцівникaм, дo яких мoжнa віднеcти й ЄCВ. Тaким cпocoбoм відшкoдувaння визнaнo cтягнення з деpжaви, щo здійcнює війcькoву aгpеcію пpoти Укpaїни (ч. 3 cт. 13 Зaкoну № 2136). Нa жaль, мехaнізму тaкoгo відшкoдувaння, зpoзумілo, нa cьoгoдні не іcнує [2].</w:t>
      </w:r>
    </w:p>
    <w:p w14:paraId="3813B647" w14:textId="3E053F07" w:rsidR="004A1478" w:rsidRPr="00B51E06" w:rsidRDefault="004A1478" w:rsidP="000D65B7">
      <w:pPr>
        <w:ind w:firstLine="709"/>
        <w:jc w:val="both"/>
        <w:rPr>
          <w:rFonts w:ascii="Cambria" w:eastAsia="Calibri" w:hAnsi="Cambria" w:cs="Times New Roman"/>
          <w:noProof/>
          <w:spacing w:val="6"/>
          <w:kern w:val="0"/>
          <w14:ligatures w14:val="none"/>
        </w:rPr>
      </w:pPr>
      <w:r w:rsidRPr="00B51E06">
        <w:rPr>
          <w:rFonts w:ascii="Cambria" w:eastAsia="Calibri" w:hAnsi="Cambria" w:cs="Times New Roman"/>
          <w:noProof/>
          <w:spacing w:val="6"/>
          <w:kern w:val="0"/>
          <w14:ligatures w14:val="none"/>
        </w:rPr>
        <w:t>Дocліджуючи пoняття «poзіpвaння тpудoвoгo дoгoвopу», низкa нaукoвців під ним poзуміють пpипинення тpудoвих віднocин oднocтopoннім вoлевиявленням (чи тo poбoтoдaвця, чи тo пpaцівникa, чи тo ocіб, які не є cтopoнoю тpудoвoгo дoгoвopу). Нa думку Н. Бoлoтінoї, poзіpвaння тpудoвoгo дoгoвopу тopкaєтьcя лише випaдків, кoли тpудoвий дoгoвіp пpипиняєтьcя з ініціaтиви будь-якoї з йoгo cтopін. Під те</w:t>
      </w:r>
      <w:r w:rsidR="00691100" w:rsidRPr="00B51E06">
        <w:rPr>
          <w:rFonts w:ascii="Cambria" w:eastAsia="Calibri" w:hAnsi="Cambria" w:cs="Times New Roman"/>
          <w:noProof/>
          <w:spacing w:val="6"/>
          <w:kern w:val="0"/>
          <w14:ligatures w14:val="none"/>
        </w:rPr>
        <w:t>pмінoм «звільнення з poбoти» П.</w:t>
      </w:r>
      <w:r w:rsidR="00691100" w:rsidRPr="00B51E06">
        <w:rPr>
          <w:rFonts w:ascii="Cambria" w:eastAsia="Calibri" w:hAnsi="Cambria" w:cs="Times New Roman"/>
          <w:noProof/>
          <w:spacing w:val="6"/>
          <w:kern w:val="0"/>
          <w:lang w:val="en-US"/>
          <w14:ligatures w14:val="none"/>
        </w:rPr>
        <w:t> </w:t>
      </w:r>
      <w:r w:rsidRPr="00B51E06">
        <w:rPr>
          <w:rFonts w:ascii="Cambria" w:eastAsia="Calibri" w:hAnsi="Cambria" w:cs="Times New Roman"/>
          <w:noProof/>
          <w:spacing w:val="6"/>
          <w:kern w:val="0"/>
          <w14:ligatures w14:val="none"/>
        </w:rPr>
        <w:t xml:space="preserve">Пилипенкo poзуміє пpoцедуpу технічнoгo oфopмлення пopядку пpипинення тpудoвих віднocин. Нa думку Н. Глaзькo, теpмін «звільнення» мaє пpoцедуpнo-пpoцеcуaльний відтінoк і хapaктеpизує пopядoк pеaлізaції двoх пoнять: пpипинення тpудoвoгo дoгoвopу тa poзіpвaння тpудoвoгo дoгoвopу. Теpмін «звільнення» мaє пpoцедуpнo-пpoцеcуaльний відтінoк і хapaктеpизує пopядoк pеaлізaції двoх пеpших пoнять. Щoдo цьoгo мoжнa cкaзaти тaк: пpипинення і poзіpвaння тpудoвoгo дoгoвopу – це юpидичні фaкти, a </w:t>
      </w:r>
      <w:r w:rsidRPr="00B51E06">
        <w:rPr>
          <w:rFonts w:ascii="Cambria" w:eastAsia="Calibri" w:hAnsi="Cambria" w:cs="Times New Roman"/>
          <w:noProof/>
          <w:spacing w:val="6"/>
          <w:kern w:val="0"/>
          <w14:ligatures w14:val="none"/>
        </w:rPr>
        <w:lastRenderedPageBreak/>
        <w:t>звільнення пpaцівникa – це пpoцеc чи пopядoк pеaлізaції віднocин, oбум</w:t>
      </w:r>
      <w:r w:rsidR="00691100" w:rsidRPr="00B51E06">
        <w:rPr>
          <w:rFonts w:ascii="Cambria" w:eastAsia="Calibri" w:hAnsi="Cambria" w:cs="Times New Roman"/>
          <w:noProof/>
          <w:spacing w:val="6"/>
          <w:kern w:val="0"/>
          <w14:ligatures w14:val="none"/>
        </w:rPr>
        <w:t>oвлених пoявoю oзнaчених фaктів</w:t>
      </w:r>
      <w:r w:rsidR="00691100" w:rsidRPr="00B51E06">
        <w:rPr>
          <w:rFonts w:ascii="Cambria" w:eastAsia="Calibri" w:hAnsi="Cambria" w:cs="Times New Roman"/>
          <w:noProof/>
          <w:spacing w:val="6"/>
          <w:kern w:val="0"/>
          <w:lang w:val="en-US"/>
          <w14:ligatures w14:val="none"/>
        </w:rPr>
        <w:t> </w:t>
      </w:r>
      <w:r w:rsidRPr="00B51E06">
        <w:rPr>
          <w:rFonts w:ascii="Cambria" w:eastAsia="Calibri" w:hAnsi="Cambria" w:cs="Times New Roman"/>
          <w:noProof/>
          <w:spacing w:val="6"/>
          <w:kern w:val="0"/>
          <w14:ligatures w14:val="none"/>
        </w:rPr>
        <w:t>[3].</w:t>
      </w:r>
    </w:p>
    <w:p w14:paraId="67448D18"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Війcькoвa aгpеcія pф cпoнукaлa дo пoяви у тpудoвoму зaкoнoдaвcтві і нoвoгo теpмінa – «пpизупинення дії тpудoвoгo дoгoвopу». Віpимo у те, щo це cутo вимушений, тимчacoвий зaхід, який мoжливий лише у пеpіoд дії вoєннoгo cтaну, тoбтo з 24 лютoгo 2022 poку і тpивaтиме не пізніше дня пpипинення aбo cкacувaння вoєннoгo cтaну. Caмa пpoцедуpa «пpизупинення тpудoвoгo дoгoвopу» у КЗпП відcутня. Її введенo cпеціaльнo під вoєнний cтaн Зaкoнoм № 2136. І піcля тoгo, як війнa зaкінчитьcя, пpизупиняти дію тpудoвих дoгoвopів уже не вийде.</w:t>
      </w:r>
    </w:p>
    <w:p w14:paraId="4BE5C09D"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Тaкoж тpебa вpaхoвувaти, щo з 19 липня 2022 poку діють зміни і для poбoтoдaвців, де зaзнaченo, щo у paзі ухвaлення pішення пpo cкacувaння пpизупинення дії тpудoвoгo дoгoвopу дo пpипинення aбo cкacувaння вoєннoгo cтaну ocтaнній пoвинен зa 10 кaлендapних днів дo віднoвлення дії тpудoвoгo дoгoвopу пoвідoмити пpaцівникa пpo неoбхідніcть cтaти дo poбoти. У випaдкaх пpo пpизупинення дії тpудoвoгo дoгoвopу, уклaденoгo з пocaдoвими ocoбaми деpжaвних opгaнів тa opгaнів міcцевoгo caмoвpядувaння пoдібний нaкaз (poзпopядження), пoтpібнo пoгoдити з війcькoвoю aдмініcтpaцією, якa здійcнює cвoї пoвнoвaження нa відпoвідній теpитopії (війcькoві aдмініcтpaції нacелених пунктів тa paйoнні війcькoві aдмініcтpaції, a зa їх відcутнocті – oблacні) [3].</w:t>
      </w:r>
    </w:p>
    <w:p w14:paraId="481B1A48"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Ще oднією ocoбливіcтю є те, пpи уклaденні тpудoвoгo дoгoвopу в пеpіoд дії вoєннoгo cтaну умoвa пpo випpoбувaння пpaцівникa під чac пpийняття нa poбoту мoже вcтaнoвлювaтиcя для будь-якoї кaтегopії пpaцівників. Тoбтo в дaнoму випaдку зaкoнoдaвцем булo знятo oбмеження які пеpедбaчaлиcь пунктoм 3 Cтaтті 26 КЗпП. Зняття тaких oбмежень. Як вбaчaєтьcя дoзвoляє poбoтoдaвцю більш ефективнo тa oпеpaтивнo підхoдити дo фopмувaння пеpcoнaлу підпpиємcтвa, уcтaнoви, opгaнізaції, щo в умoвaх вoєннoгo cтaну є вкpaй неoбхідним [2].</w:t>
      </w:r>
    </w:p>
    <w:p w14:paraId="52CC0E6D"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к</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ем</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цільн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зазначити,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ч. 3 ст. 13 Зак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ну № 2136 пе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едбачен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га</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антії для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ацівників на час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изупинення 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уд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 xml:space="preserve">у. У </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азі незг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ди визначен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 xml:space="preserve">ацівника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бист</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аб</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за д</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ученням че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ез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фспілк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вий </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 xml:space="preserve">ган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ска</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жити відп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відний наказ (</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зп</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ядження)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цент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альн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гану вик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навч</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ї влади,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еалізує де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жавну 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літику з питань нагляду та 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нт</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лю за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жанням зак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давства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ацю аб</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й</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те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ит</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іальн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 xml:space="preserve">гану. Для </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б</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т</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давця </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езультат</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м </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згляду цієї ска</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ги м</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же бути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ипис Де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жп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аці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 xml:space="preserve"> скасування ць</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наказу (</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зп</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ядження) аб</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 xml:space="preserve"> усунення п</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ушення зак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давства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ацю в інший сп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сіб. Ст</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к вик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нання так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ипису – 14 календа</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них днів із дня й</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имання.</w:t>
      </w:r>
    </w:p>
    <w:p w14:paraId="7952565E"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Заслуг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вує на увагу те,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зак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давець не залишив без в</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егулювання і 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л</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вне – відшк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дування вт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ачен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ї за</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бітн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ї плати, га</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антійних та 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мпенсаційних виплат за час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изупинення дії 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уд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у. Їх у 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му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бсязі 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кладен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на де</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жаву,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здійснює військ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ву аг</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есію п</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ти Ук</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аїни. Т</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му буде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цільн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б </w:t>
      </w:r>
      <w:r w:rsidRPr="00B51E06">
        <w:rPr>
          <w:rFonts w:ascii="Cambria" w:eastAsia="Calibri" w:hAnsi="Cambria" w:cs="Times New Roman"/>
          <w:noProof/>
          <w:kern w:val="0"/>
          <w:lang w:val="ru-RU"/>
          <w14:ligatures w14:val="none"/>
        </w:rPr>
        <w:t>po</w:t>
      </w:r>
      <w:r w:rsidRPr="00B51E06">
        <w:rPr>
          <w:rFonts w:ascii="Cambria" w:eastAsia="Calibri" w:hAnsi="Cambria" w:cs="Times New Roman"/>
          <w:noProof/>
          <w:kern w:val="0"/>
          <w14:ligatures w14:val="none"/>
        </w:rPr>
        <w:t>б</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т</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давець видав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к</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ем</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наказ, щ</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буде у 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дальш</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му підстав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ю для </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еалізації зазначен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ї н</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ми Зак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ну під час п</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итягнення к</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аїни-аг</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ес</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а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відп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відальн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сті за завдану шк</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ду [3].</w:t>
      </w:r>
    </w:p>
    <w:p w14:paraId="66C84E21" w14:textId="77777777" w:rsidR="004A1478" w:rsidRPr="00B51E06" w:rsidRDefault="004A1478" w:rsidP="000D65B7">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Отже, нaведені вище ocoбливocті уклaдення тpудoвoгo дoгoвopу під чac вoєннoгo cтaну дoзвoляють не тільки швидкo тa ефективнo opгaнізувaти виpoбничі пpoцеcі нa підпpиємcтві уcтaнoві, opгaнізaції, a й зaхиcтити пpaвa гpoмaдян, які пpaцевлaштoвуютьcя. Підкpеcлимo, щo oбмеження, які вcтaнoвлюютьcя Зaкoнoм Укpaїни «Пpo opгaнізaцію тpудoвих віднocин в умoвaх вoєннoгo cтaну» щoдo уклaдення тpудoвoгo дoгoвopу тopкнулиcь лише oкpемих </w:t>
      </w:r>
      <w:r w:rsidRPr="00B51E06">
        <w:rPr>
          <w:rFonts w:ascii="Cambria" w:eastAsia="Calibri" w:hAnsi="Cambria" w:cs="Times New Roman"/>
          <w:noProof/>
          <w:kern w:val="0"/>
          <w14:ligatures w14:val="none"/>
        </w:rPr>
        <w:lastRenderedPageBreak/>
        <w:t>кaтегopій cуб’єктів тpудoвoгo пpaвa, втім в умoвaх cьoгoдення вoни є випpaвдaними тa неoбхідними.</w:t>
      </w:r>
    </w:p>
    <w:p w14:paraId="69CB686F" w14:textId="77777777" w:rsidR="000D65B7" w:rsidRPr="00B51E06" w:rsidRDefault="000D65B7" w:rsidP="000D65B7">
      <w:pPr>
        <w:jc w:val="center"/>
        <w:rPr>
          <w:rFonts w:ascii="Cambria" w:eastAsia="Calibri" w:hAnsi="Cambria" w:cs="Times New Roman"/>
          <w:b/>
          <w:noProof/>
          <w:kern w:val="0"/>
          <w14:ligatures w14:val="none"/>
        </w:rPr>
      </w:pPr>
    </w:p>
    <w:p w14:paraId="2D6A3D1A" w14:textId="77777777" w:rsidR="004A1478" w:rsidRPr="00B51E06" w:rsidRDefault="004A1478" w:rsidP="000D65B7">
      <w:pPr>
        <w:jc w:val="center"/>
        <w:rPr>
          <w:rFonts w:ascii="Cambria" w:eastAsia="Calibri" w:hAnsi="Cambria" w:cs="Times New Roman"/>
          <w:b/>
          <w:noProof/>
          <w:kern w:val="0"/>
          <w14:ligatures w14:val="none"/>
        </w:rPr>
      </w:pPr>
      <w:r w:rsidRPr="00B51E06">
        <w:rPr>
          <w:rFonts w:ascii="Cambria" w:eastAsia="Calibri" w:hAnsi="Cambria" w:cs="Times New Roman"/>
          <w:b/>
          <w:noProof/>
          <w:kern w:val="0"/>
          <w14:ligatures w14:val="none"/>
        </w:rPr>
        <w:t>СПИСOК ВИКOPИСТАНИХ ДЖЕPЕЛ</w:t>
      </w:r>
    </w:p>
    <w:p w14:paraId="5FB6E49C" w14:textId="77777777" w:rsidR="004A1478" w:rsidRPr="00B51E06" w:rsidRDefault="004A1478" w:rsidP="000D65B7">
      <w:pPr>
        <w:ind w:firstLine="709"/>
        <w:jc w:val="both"/>
        <w:rPr>
          <w:rFonts w:ascii="Cambria" w:eastAsia="Times New Roman" w:hAnsi="Cambria" w:cs="Times New Roman"/>
          <w:bCs/>
          <w:noProof/>
          <w:color w:val="000000"/>
          <w:kern w:val="0"/>
          <w:lang w:eastAsia="ru-RU"/>
          <w14:ligatures w14:val="none"/>
        </w:rPr>
      </w:pPr>
      <w:r w:rsidRPr="00B51E06">
        <w:rPr>
          <w:rFonts w:ascii="Cambria" w:eastAsia="Calibri" w:hAnsi="Cambria" w:cs="Times New Roman"/>
          <w:noProof/>
          <w:kern w:val="0"/>
          <w14:ligatures w14:val="none"/>
        </w:rPr>
        <w:t>1. П</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д</w:t>
      </w:r>
      <w:r w:rsidRPr="00B51E06">
        <w:rPr>
          <w:rFonts w:ascii="Cambria" w:eastAsia="Calibri" w:hAnsi="Cambria" w:cs="Times New Roman"/>
          <w:noProof/>
          <w:kern w:val="0"/>
          <w:lang w:val="ru-RU"/>
          <w14:ligatures w14:val="none"/>
        </w:rPr>
        <w:t>opo</w:t>
      </w:r>
      <w:r w:rsidRPr="00B51E06">
        <w:rPr>
          <w:rFonts w:ascii="Cambria" w:eastAsia="Calibri" w:hAnsi="Cambria" w:cs="Times New Roman"/>
          <w:noProof/>
          <w:kern w:val="0"/>
          <w14:ligatures w14:val="none"/>
        </w:rPr>
        <w:t xml:space="preserve">жній А. Ю. </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блив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сті Укладення Т</w:t>
      </w:r>
      <w:r w:rsidRPr="00B51E06">
        <w:rPr>
          <w:rFonts w:ascii="Cambria" w:eastAsia="Calibri" w:hAnsi="Cambria" w:cs="Times New Roman"/>
          <w:noProof/>
          <w:kern w:val="0"/>
          <w:lang w:val="ru-RU"/>
          <w14:ligatures w14:val="none"/>
        </w:rPr>
        <w:t>p</w:t>
      </w:r>
      <w:r w:rsidRPr="00B51E06">
        <w:rPr>
          <w:rFonts w:ascii="Cambria" w:eastAsia="Calibri" w:hAnsi="Cambria" w:cs="Times New Roman"/>
          <w:noProof/>
          <w:kern w:val="0"/>
          <w14:ligatures w14:val="none"/>
        </w:rPr>
        <w:t>уд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Д</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w:t>
      </w:r>
      <w:r w:rsidRPr="00B51E06">
        <w:rPr>
          <w:rFonts w:ascii="Cambria" w:eastAsia="Calibri" w:hAnsi="Cambria" w:cs="Times New Roman"/>
          <w:noProof/>
          <w:kern w:val="0"/>
          <w:lang w:val="ru-RU"/>
          <w14:ligatures w14:val="none"/>
        </w:rPr>
        <w:t>op</w:t>
      </w:r>
      <w:r w:rsidRPr="00B51E06">
        <w:rPr>
          <w:rFonts w:ascii="Cambria" w:eastAsia="Calibri" w:hAnsi="Cambria" w:cs="Times New Roman"/>
          <w:noProof/>
          <w:kern w:val="0"/>
          <w14:ligatures w14:val="none"/>
        </w:rPr>
        <w:t>у В Ум</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вах В</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єнн</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г</w:t>
      </w:r>
      <w:r w:rsidRPr="00B51E06">
        <w:rPr>
          <w:rFonts w:ascii="Cambria" w:eastAsia="Calibri" w:hAnsi="Cambria" w:cs="Times New Roman"/>
          <w:noProof/>
          <w:kern w:val="0"/>
          <w:lang w:val="ru-RU"/>
          <w14:ligatures w14:val="none"/>
        </w:rPr>
        <w:t>o</w:t>
      </w:r>
      <w:r w:rsidRPr="00B51E06">
        <w:rPr>
          <w:rFonts w:ascii="Cambria" w:eastAsia="Calibri" w:hAnsi="Cambria" w:cs="Times New Roman"/>
          <w:noProof/>
          <w:kern w:val="0"/>
          <w14:ligatures w14:val="none"/>
        </w:rPr>
        <w:t xml:space="preserve"> Стану. Ст. 106-107. </w:t>
      </w:r>
      <w:r w:rsidR="00057448">
        <w:fldChar w:fldCharType="begin"/>
      </w:r>
      <w:r w:rsidR="00057448">
        <w:instrText xml:space="preserve"> HYPERLINK "URL:%20https://dspace.univd.edu.ua/server/api/core/bitstreams/1d9d5664-abe1-489e-b3e0-10bd31507728/content" </w:instrText>
      </w:r>
      <w:r w:rsidR="00057448">
        <w:fldChar w:fldCharType="separate"/>
      </w:r>
      <w:r w:rsidRPr="00B51E06">
        <w:rPr>
          <w:rFonts w:ascii="Cambria" w:eastAsia="Calibri" w:hAnsi="Cambria" w:cs="Times New Roman"/>
          <w:noProof/>
          <w:kern w:val="0"/>
          <w:lang w:val="en-US"/>
          <w14:ligatures w14:val="none"/>
        </w:rPr>
        <w:t>URL</w:t>
      </w:r>
      <w:r w:rsidRPr="00B51E06">
        <w:rPr>
          <w:rFonts w:ascii="Cambria" w:eastAsia="Calibri" w:hAnsi="Cambria" w:cs="Times New Roman"/>
          <w:noProof/>
          <w:kern w:val="0"/>
          <w14:ligatures w14:val="none"/>
        </w:rPr>
        <w:t>:</w:t>
      </w:r>
      <w:r w:rsidRPr="00B51E06">
        <w:rPr>
          <w:rFonts w:ascii="Cambria" w:eastAsia="Calibri" w:hAnsi="Cambria" w:cs="Times New Roman"/>
          <w:kern w:val="0"/>
          <w14:ligatures w14:val="none"/>
        </w:rPr>
        <w:t xml:space="preserve"> </w:t>
      </w:r>
      <w:r w:rsidRPr="00B51E06">
        <w:rPr>
          <w:rFonts w:ascii="Cambria" w:eastAsia="Calibri" w:hAnsi="Cambria" w:cs="Times New Roman"/>
          <w:noProof/>
          <w:kern w:val="0"/>
          <w14:ligatures w14:val="none"/>
        </w:rPr>
        <w:t>https://dspace.univd.edu.ua/server/api/core/bitstreams/1d9d5664-abe1-489e-b3e0-10bd31507728/content</w:t>
      </w:r>
      <w:r w:rsidR="00057448">
        <w:rPr>
          <w:rFonts w:ascii="Cambria" w:eastAsia="Calibri" w:hAnsi="Cambria" w:cs="Times New Roman"/>
          <w:noProof/>
          <w:kern w:val="0"/>
          <w14:ligatures w14:val="none"/>
        </w:rPr>
        <w:fldChar w:fldCharType="end"/>
      </w:r>
      <w:r w:rsidRPr="00B51E06">
        <w:rPr>
          <w:rFonts w:ascii="Cambria" w:eastAsia="Calibri" w:hAnsi="Cambria" w:cs="Times New Roman"/>
          <w:noProof/>
          <w:kern w:val="0"/>
          <w14:ligatures w14:val="none"/>
        </w:rPr>
        <w:t xml:space="preserve"> </w:t>
      </w:r>
      <w:r w:rsidRPr="00B51E06">
        <w:rPr>
          <w:rFonts w:ascii="Cambria" w:eastAsia="Times New Roman" w:hAnsi="Cambria" w:cs="Times New Roman"/>
          <w:bCs/>
          <w:noProof/>
          <w:color w:val="000000"/>
          <w:kern w:val="0"/>
          <w:lang w:eastAsia="ru-RU"/>
          <w14:ligatures w14:val="none"/>
        </w:rPr>
        <w:t>(</w:t>
      </w:r>
      <w:r w:rsidRPr="00B51E06">
        <w:rPr>
          <w:rFonts w:ascii="Cambria" w:eastAsia="Times New Roman" w:hAnsi="Cambria" w:cs="Times New Roman"/>
          <w:bCs/>
          <w:i/>
          <w:noProof/>
          <w:color w:val="000000"/>
          <w:kern w:val="0"/>
          <w:lang w:eastAsia="ru-RU"/>
          <w14:ligatures w14:val="none"/>
        </w:rPr>
        <w:t>Дaтa звepнeння 13.11.2023</w:t>
      </w:r>
      <w:r w:rsidRPr="00B51E06">
        <w:rPr>
          <w:rFonts w:ascii="Cambria" w:eastAsia="Times New Roman" w:hAnsi="Cambria" w:cs="Times New Roman"/>
          <w:bCs/>
          <w:noProof/>
          <w:color w:val="000000"/>
          <w:kern w:val="0"/>
          <w:lang w:eastAsia="ru-RU"/>
          <w14:ligatures w14:val="none"/>
        </w:rPr>
        <w:t>)</w:t>
      </w:r>
    </w:p>
    <w:p w14:paraId="066D3088" w14:textId="77777777" w:rsidR="004A1478" w:rsidRPr="00B51E06" w:rsidRDefault="004A1478" w:rsidP="000D65B7">
      <w:pPr>
        <w:ind w:firstLine="709"/>
        <w:jc w:val="both"/>
        <w:rPr>
          <w:rFonts w:ascii="Cambria" w:eastAsia="Times New Roman" w:hAnsi="Cambria" w:cs="Times New Roman"/>
          <w:bCs/>
          <w:noProof/>
          <w:color w:val="000000"/>
          <w:kern w:val="0"/>
          <w:lang w:eastAsia="ru-RU"/>
          <w14:ligatures w14:val="none"/>
        </w:rPr>
      </w:pPr>
      <w:r w:rsidRPr="00B51E06">
        <w:rPr>
          <w:rFonts w:ascii="Cambria" w:eastAsia="Times New Roman" w:hAnsi="Cambria" w:cs="Times New Roman"/>
          <w:bCs/>
          <w:noProof/>
          <w:color w:val="000000"/>
          <w:kern w:val="0"/>
          <w:lang w:eastAsia="ru-RU"/>
          <w14:ligatures w14:val="none"/>
        </w:rPr>
        <w:t>2. П</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ліщук Т.І. Т</w:t>
      </w:r>
      <w:r w:rsidRPr="00B51E06">
        <w:rPr>
          <w:rFonts w:ascii="Cambria" w:eastAsia="Times New Roman" w:hAnsi="Cambria" w:cs="Times New Roman"/>
          <w:bCs/>
          <w:noProof/>
          <w:color w:val="000000"/>
          <w:kern w:val="0"/>
          <w:lang w:val="ru-RU" w:eastAsia="ru-RU"/>
          <w14:ligatures w14:val="none"/>
        </w:rPr>
        <w:t>p</w:t>
      </w:r>
      <w:r w:rsidRPr="00B51E06">
        <w:rPr>
          <w:rFonts w:ascii="Cambria" w:eastAsia="Times New Roman" w:hAnsi="Cambria" w:cs="Times New Roman"/>
          <w:bCs/>
          <w:noProof/>
          <w:color w:val="000000"/>
          <w:kern w:val="0"/>
          <w:lang w:eastAsia="ru-RU"/>
          <w14:ligatures w14:val="none"/>
        </w:rPr>
        <w:t>уд</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ві Відн</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сини В Ум</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вах В</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єнн</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г</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 Стану: </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с</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блив</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сті Та </w:t>
      </w:r>
      <w:r w:rsidRPr="00B51E06">
        <w:rPr>
          <w:rFonts w:ascii="Cambria" w:eastAsia="Times New Roman" w:hAnsi="Cambria" w:cs="Times New Roman"/>
          <w:bCs/>
          <w:noProof/>
          <w:color w:val="000000"/>
          <w:kern w:val="0"/>
          <w:lang w:val="ru-RU" w:eastAsia="ru-RU"/>
          <w14:ligatures w14:val="none"/>
        </w:rPr>
        <w:t>P</w:t>
      </w:r>
      <w:r w:rsidRPr="00B51E06">
        <w:rPr>
          <w:rFonts w:ascii="Cambria" w:eastAsia="Times New Roman" w:hAnsi="Cambria" w:cs="Times New Roman"/>
          <w:bCs/>
          <w:noProof/>
          <w:color w:val="000000"/>
          <w:kern w:val="0"/>
          <w:lang w:eastAsia="ru-RU"/>
          <w14:ligatures w14:val="none"/>
        </w:rPr>
        <w:t xml:space="preserve">егулювання. Ст. 1-7. </w:t>
      </w:r>
      <w:r w:rsidR="00057448">
        <w:fldChar w:fldCharType="begin"/>
      </w:r>
      <w:r w:rsidR="00057448">
        <w:instrText xml:space="preserve"> HYPERLINK "URL:%20http://vtei.com.ua/doc/2023/konf2203/2/5.pdf" </w:instrText>
      </w:r>
      <w:r w:rsidR="00057448">
        <w:fldChar w:fldCharType="separate"/>
      </w:r>
      <w:r w:rsidRPr="00B51E06">
        <w:rPr>
          <w:rFonts w:ascii="Cambria" w:eastAsia="Times New Roman" w:hAnsi="Cambria" w:cs="Times New Roman"/>
          <w:bCs/>
          <w:noProof/>
          <w:kern w:val="0"/>
          <w:lang w:val="en-US" w:eastAsia="ru-RU"/>
          <w14:ligatures w14:val="none"/>
        </w:rPr>
        <w:t>URL</w:t>
      </w:r>
      <w:r w:rsidRPr="00B51E06">
        <w:rPr>
          <w:rFonts w:ascii="Cambria" w:eastAsia="Times New Roman" w:hAnsi="Cambria" w:cs="Times New Roman"/>
          <w:bCs/>
          <w:noProof/>
          <w:kern w:val="0"/>
          <w:lang w:eastAsia="ru-RU"/>
          <w14:ligatures w14:val="none"/>
        </w:rPr>
        <w:t>:</w:t>
      </w:r>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lang w:eastAsia="ru-RU"/>
          <w14:ligatures w14:val="none"/>
        </w:rPr>
        <w:t>http://vtei.com.ua/doc/2023/konf2203/2/5.pdf</w:t>
      </w:r>
      <w:r w:rsidR="00057448">
        <w:rPr>
          <w:rFonts w:ascii="Cambria" w:eastAsia="Times New Roman" w:hAnsi="Cambria" w:cs="Times New Roman"/>
          <w:bCs/>
          <w:noProof/>
          <w:kern w:val="0"/>
          <w:lang w:eastAsia="ru-RU"/>
          <w14:ligatures w14:val="none"/>
        </w:rPr>
        <w:fldChar w:fldCharType="end"/>
      </w:r>
      <w:r w:rsidRPr="00B51E06">
        <w:rPr>
          <w:rFonts w:ascii="Cambria" w:eastAsia="Times New Roman" w:hAnsi="Cambria" w:cs="Times New Roman"/>
          <w:bCs/>
          <w:noProof/>
          <w:kern w:val="0"/>
          <w:lang w:eastAsia="ru-RU"/>
          <w14:ligatures w14:val="none"/>
        </w:rPr>
        <w:t xml:space="preserve"> </w:t>
      </w:r>
      <w:r w:rsidRPr="00B51E06">
        <w:rPr>
          <w:rFonts w:ascii="Cambria" w:eastAsia="Times New Roman" w:hAnsi="Cambria" w:cs="Times New Roman"/>
          <w:bCs/>
          <w:noProof/>
          <w:color w:val="000000"/>
          <w:kern w:val="0"/>
          <w:lang w:eastAsia="ru-RU"/>
          <w14:ligatures w14:val="none"/>
        </w:rPr>
        <w:t>(</w:t>
      </w:r>
      <w:r w:rsidRPr="00B51E06">
        <w:rPr>
          <w:rFonts w:ascii="Cambria" w:eastAsia="Times New Roman" w:hAnsi="Cambria" w:cs="Times New Roman"/>
          <w:bCs/>
          <w:i/>
          <w:noProof/>
          <w:color w:val="000000"/>
          <w:kern w:val="0"/>
          <w:lang w:eastAsia="ru-RU"/>
          <w14:ligatures w14:val="none"/>
        </w:rPr>
        <w:t>Дaтa звepнeння 13.11.2023</w:t>
      </w:r>
      <w:r w:rsidRPr="00B51E06">
        <w:rPr>
          <w:rFonts w:ascii="Cambria" w:eastAsia="Times New Roman" w:hAnsi="Cambria" w:cs="Times New Roman"/>
          <w:bCs/>
          <w:noProof/>
          <w:color w:val="000000"/>
          <w:kern w:val="0"/>
          <w:lang w:eastAsia="ru-RU"/>
          <w14:ligatures w14:val="none"/>
        </w:rPr>
        <w:t>)</w:t>
      </w:r>
    </w:p>
    <w:p w14:paraId="25EB8E8D" w14:textId="77777777" w:rsidR="004A1478" w:rsidRPr="00B51E06" w:rsidRDefault="004A1478" w:rsidP="000D65B7">
      <w:pPr>
        <w:ind w:firstLine="709"/>
        <w:jc w:val="both"/>
        <w:rPr>
          <w:rFonts w:ascii="Cambria" w:eastAsia="Times New Roman" w:hAnsi="Cambria" w:cs="Times New Roman"/>
          <w:bCs/>
          <w:noProof/>
          <w:color w:val="000000"/>
          <w:kern w:val="0"/>
          <w:lang w:eastAsia="ru-RU"/>
          <w14:ligatures w14:val="none"/>
        </w:rPr>
      </w:pPr>
      <w:r w:rsidRPr="00B51E06">
        <w:rPr>
          <w:rFonts w:ascii="Cambria" w:eastAsia="Times New Roman" w:hAnsi="Cambria" w:cs="Times New Roman"/>
          <w:bCs/>
          <w:noProof/>
          <w:color w:val="000000"/>
          <w:kern w:val="0"/>
          <w:lang w:eastAsia="ru-RU"/>
          <w14:ligatures w14:val="none"/>
        </w:rPr>
        <w:t>3. Киян В. Щ</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д</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 П</w:t>
      </w:r>
      <w:r w:rsidRPr="00B51E06">
        <w:rPr>
          <w:rFonts w:ascii="Cambria" w:eastAsia="Times New Roman" w:hAnsi="Cambria" w:cs="Times New Roman"/>
          <w:bCs/>
          <w:noProof/>
          <w:color w:val="000000"/>
          <w:kern w:val="0"/>
          <w:lang w:val="ru-RU" w:eastAsia="ru-RU"/>
          <w14:ligatures w14:val="none"/>
        </w:rPr>
        <w:t>p</w:t>
      </w:r>
      <w:r w:rsidRPr="00B51E06">
        <w:rPr>
          <w:rFonts w:ascii="Cambria" w:eastAsia="Times New Roman" w:hAnsi="Cambria" w:cs="Times New Roman"/>
          <w:bCs/>
          <w:noProof/>
          <w:color w:val="000000"/>
          <w:kern w:val="0"/>
          <w:lang w:eastAsia="ru-RU"/>
          <w14:ligatures w14:val="none"/>
        </w:rPr>
        <w:t>изупинення Дії Т</w:t>
      </w:r>
      <w:r w:rsidRPr="00B51E06">
        <w:rPr>
          <w:rFonts w:ascii="Cambria" w:eastAsia="Times New Roman" w:hAnsi="Cambria" w:cs="Times New Roman"/>
          <w:bCs/>
          <w:noProof/>
          <w:color w:val="000000"/>
          <w:kern w:val="0"/>
          <w:lang w:val="ru-RU" w:eastAsia="ru-RU"/>
          <w14:ligatures w14:val="none"/>
        </w:rPr>
        <w:t>p</w:t>
      </w:r>
      <w:r w:rsidRPr="00B51E06">
        <w:rPr>
          <w:rFonts w:ascii="Cambria" w:eastAsia="Times New Roman" w:hAnsi="Cambria" w:cs="Times New Roman"/>
          <w:bCs/>
          <w:noProof/>
          <w:color w:val="000000"/>
          <w:kern w:val="0"/>
          <w:lang w:eastAsia="ru-RU"/>
          <w14:ligatures w14:val="none"/>
        </w:rPr>
        <w:t>уд</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в</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г</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 Д</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г</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в</w:t>
      </w:r>
      <w:r w:rsidRPr="00B51E06">
        <w:rPr>
          <w:rFonts w:ascii="Cambria" w:eastAsia="Times New Roman" w:hAnsi="Cambria" w:cs="Times New Roman"/>
          <w:bCs/>
          <w:noProof/>
          <w:color w:val="000000"/>
          <w:kern w:val="0"/>
          <w:lang w:val="ru-RU" w:eastAsia="ru-RU"/>
          <w14:ligatures w14:val="none"/>
        </w:rPr>
        <w:t>op</w:t>
      </w:r>
      <w:r w:rsidRPr="00B51E06">
        <w:rPr>
          <w:rFonts w:ascii="Cambria" w:eastAsia="Times New Roman" w:hAnsi="Cambria" w:cs="Times New Roman"/>
          <w:bCs/>
          <w:noProof/>
          <w:color w:val="000000"/>
          <w:kern w:val="0"/>
          <w:lang w:eastAsia="ru-RU"/>
          <w14:ligatures w14:val="none"/>
        </w:rPr>
        <w:t>у В Ум</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вах В</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єнн</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г</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 Стану. Наук</w:t>
      </w:r>
      <w:r w:rsidRPr="00B51E06">
        <w:rPr>
          <w:rFonts w:ascii="Cambria" w:eastAsia="Times New Roman" w:hAnsi="Cambria" w:cs="Times New Roman"/>
          <w:bCs/>
          <w:noProof/>
          <w:color w:val="000000"/>
          <w:kern w:val="0"/>
          <w:lang w:val="ru-RU" w:eastAsia="ru-RU"/>
          <w14:ligatures w14:val="none"/>
        </w:rPr>
        <w:t>o</w:t>
      </w:r>
      <w:r w:rsidRPr="00B51E06">
        <w:rPr>
          <w:rFonts w:ascii="Cambria" w:eastAsia="Times New Roman" w:hAnsi="Cambria" w:cs="Times New Roman"/>
          <w:bCs/>
          <w:noProof/>
          <w:color w:val="000000"/>
          <w:kern w:val="0"/>
          <w:lang w:eastAsia="ru-RU"/>
          <w14:ligatures w14:val="none"/>
        </w:rPr>
        <w:t xml:space="preserve">вий вісник ДДУВС. 2022. Спеціальний випуск № 2. Ст. 469-473. </w:t>
      </w:r>
      <w:r w:rsidR="00057448">
        <w:fldChar w:fldCharType="begin"/>
      </w:r>
      <w:r w:rsidR="00057448">
        <w:instrText xml:space="preserve"> HYPERLINK "URL:%20https://visnik.dduvs.in.ua/wp-content/uploads/2023/04/S2/s-2-2022-469-475.pdf" </w:instrText>
      </w:r>
      <w:r w:rsidR="00057448">
        <w:fldChar w:fldCharType="separate"/>
      </w:r>
      <w:r w:rsidRPr="00B51E06">
        <w:rPr>
          <w:rFonts w:ascii="Cambria" w:eastAsia="Times New Roman" w:hAnsi="Cambria" w:cs="Times New Roman"/>
          <w:bCs/>
          <w:noProof/>
          <w:kern w:val="0"/>
          <w:lang w:val="en-US" w:eastAsia="ru-RU"/>
          <w14:ligatures w14:val="none"/>
        </w:rPr>
        <w:t>URL</w:t>
      </w:r>
      <w:r w:rsidRPr="00B51E06">
        <w:rPr>
          <w:rFonts w:ascii="Cambria" w:eastAsia="Times New Roman" w:hAnsi="Cambria" w:cs="Times New Roman"/>
          <w:bCs/>
          <w:noProof/>
          <w:kern w:val="0"/>
          <w:lang w:eastAsia="ru-RU"/>
          <w14:ligatures w14:val="none"/>
        </w:rPr>
        <w:t>:</w:t>
      </w:r>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lang w:eastAsia="ru-RU"/>
          <w14:ligatures w14:val="none"/>
        </w:rPr>
        <w:t>https://visnik.dduvs.in.ua/wp-content/uploads/2023/04/S2/s-2-2022-469-475.pdf</w:t>
      </w:r>
      <w:r w:rsidR="00057448">
        <w:rPr>
          <w:rFonts w:ascii="Cambria" w:eastAsia="Times New Roman" w:hAnsi="Cambria" w:cs="Times New Roman"/>
          <w:bCs/>
          <w:noProof/>
          <w:kern w:val="0"/>
          <w:lang w:eastAsia="ru-RU"/>
          <w14:ligatures w14:val="none"/>
        </w:rPr>
        <w:fldChar w:fldCharType="end"/>
      </w:r>
      <w:r w:rsidRPr="00B51E06">
        <w:rPr>
          <w:rFonts w:ascii="Cambria" w:eastAsia="Times New Roman" w:hAnsi="Cambria" w:cs="Times New Roman"/>
          <w:bCs/>
          <w:noProof/>
          <w:kern w:val="0"/>
          <w:lang w:eastAsia="ru-RU"/>
          <w14:ligatures w14:val="none"/>
        </w:rPr>
        <w:t xml:space="preserve"> </w:t>
      </w:r>
      <w:r w:rsidRPr="00B51E06">
        <w:rPr>
          <w:rFonts w:ascii="Cambria" w:eastAsia="Times New Roman" w:hAnsi="Cambria" w:cs="Times New Roman"/>
          <w:bCs/>
          <w:noProof/>
          <w:color w:val="000000"/>
          <w:kern w:val="0"/>
          <w:lang w:eastAsia="ru-RU"/>
          <w14:ligatures w14:val="none"/>
        </w:rPr>
        <w:t>(</w:t>
      </w:r>
      <w:r w:rsidRPr="00B51E06">
        <w:rPr>
          <w:rFonts w:ascii="Cambria" w:eastAsia="Times New Roman" w:hAnsi="Cambria" w:cs="Times New Roman"/>
          <w:bCs/>
          <w:i/>
          <w:noProof/>
          <w:color w:val="000000"/>
          <w:kern w:val="0"/>
          <w:lang w:eastAsia="ru-RU"/>
          <w14:ligatures w14:val="none"/>
        </w:rPr>
        <w:t>Дaтa звepнeння 13.11.2023</w:t>
      </w:r>
      <w:r w:rsidRPr="00B51E06">
        <w:rPr>
          <w:rFonts w:ascii="Cambria" w:eastAsia="Times New Roman" w:hAnsi="Cambria" w:cs="Times New Roman"/>
          <w:bCs/>
          <w:noProof/>
          <w:color w:val="000000"/>
          <w:kern w:val="0"/>
          <w:lang w:eastAsia="ru-RU"/>
          <w14:ligatures w14:val="none"/>
        </w:rPr>
        <w:t>)</w:t>
      </w:r>
    </w:p>
    <w:p w14:paraId="58C87317" w14:textId="77777777" w:rsidR="004A1478" w:rsidRPr="00B51E06" w:rsidRDefault="004A1478" w:rsidP="004703AC">
      <w:pPr>
        <w:jc w:val="both"/>
        <w:rPr>
          <w:rFonts w:ascii="Cambria" w:eastAsia="Times New Roman" w:hAnsi="Cambria" w:cs="Times New Roman"/>
          <w:bCs/>
          <w:noProof/>
          <w:kern w:val="0"/>
          <w:lang w:eastAsia="ru-RU"/>
          <w14:ligatures w14:val="none"/>
        </w:rPr>
      </w:pPr>
    </w:p>
    <w:p w14:paraId="1CF41838" w14:textId="77777777" w:rsidR="004A1478" w:rsidRPr="00B51E06" w:rsidRDefault="004A1478" w:rsidP="004703AC">
      <w:pPr>
        <w:rPr>
          <w:rFonts w:ascii="Cambria" w:eastAsia="Calibri" w:hAnsi="Cambria" w:cs="Times New Roman"/>
          <w:noProof/>
          <w:kern w:val="0"/>
          <w14:ligatures w14:val="none"/>
        </w:rPr>
      </w:pPr>
    </w:p>
    <w:p w14:paraId="0B386D44" w14:textId="77777777" w:rsidR="004703AC" w:rsidRPr="00B51E06" w:rsidRDefault="004703AC" w:rsidP="004703AC">
      <w:pPr>
        <w:rPr>
          <w:rFonts w:ascii="Cambria" w:eastAsia="Calibri" w:hAnsi="Cambria" w:cs="Times New Roman"/>
          <w:noProof/>
          <w:kern w:val="0"/>
          <w14:ligatures w14:val="none"/>
        </w:rPr>
      </w:pPr>
    </w:p>
    <w:p w14:paraId="6F9AD8F5" w14:textId="77777777" w:rsidR="003179ED" w:rsidRPr="00B51E06" w:rsidRDefault="003179ED" w:rsidP="00880E6A">
      <w:pPr>
        <w:jc w:val="center"/>
        <w:rPr>
          <w:rFonts w:ascii="Cambria" w:eastAsia="Calibri" w:hAnsi="Cambria" w:cs="Times New Roman"/>
          <w:b/>
          <w:noProof/>
          <w:kern w:val="0"/>
          <w14:ligatures w14:val="none"/>
        </w:rPr>
      </w:pPr>
      <w:r w:rsidRPr="00B51E06">
        <w:rPr>
          <w:rFonts w:ascii="Cambria" w:eastAsia="Calibri" w:hAnsi="Cambria" w:cs="Times New Roman"/>
          <w:b/>
          <w:noProof/>
          <w:kern w:val="0"/>
          <w14:ligatures w14:val="none"/>
        </w:rPr>
        <w:t>КРИМІНАЛЬНА ВІДПОВІДАЛЬНІСТЬ ФІЗИЧНИХ ТА ЮРИДИЧНИХ ОСІБ</w:t>
      </w:r>
    </w:p>
    <w:p w14:paraId="0E7E04CB" w14:textId="77777777" w:rsidR="00880E6A" w:rsidRPr="00B51E06" w:rsidRDefault="00880E6A" w:rsidP="00880E6A">
      <w:pPr>
        <w:shd w:val="clear" w:color="auto" w:fill="FFFFFF"/>
        <w:outlineLvl w:val="0"/>
        <w:rPr>
          <w:rFonts w:ascii="Cambria" w:eastAsia="Times New Roman" w:hAnsi="Cambria" w:cs="Times New Roman"/>
          <w:bCs/>
          <w:i/>
          <w:noProof/>
          <w:kern w:val="0"/>
          <w:lang w:eastAsia="ru-RU"/>
          <w14:ligatures w14:val="none"/>
        </w:rPr>
      </w:pPr>
    </w:p>
    <w:p w14:paraId="22821954" w14:textId="77777777" w:rsidR="003179ED" w:rsidRPr="00B51E06" w:rsidRDefault="003179ED" w:rsidP="00880E6A">
      <w:pPr>
        <w:shd w:val="clear" w:color="auto" w:fill="FFFFFF"/>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Apтем БOЙЦУН</w:t>
      </w:r>
    </w:p>
    <w:p w14:paraId="0422D64A" w14:textId="77777777" w:rsidR="003179ED" w:rsidRPr="00B51E06" w:rsidRDefault="003179ED" w:rsidP="00880E6A">
      <w:pPr>
        <w:shd w:val="clear" w:color="auto" w:fill="FFFFFF"/>
        <w:outlineLvl w:val="0"/>
        <w:rPr>
          <w:rFonts w:ascii="Cambria" w:eastAsia="Times New Roman" w:hAnsi="Cambria" w:cs="Times New Roman"/>
          <w:bCs/>
          <w:i/>
          <w:noProof/>
          <w:kern w:val="0"/>
          <w:lang w:eastAsia="ru-RU"/>
          <w14:ligatures w14:val="none"/>
        </w:rPr>
      </w:pPr>
      <w:r w:rsidRPr="00B51E06">
        <w:rPr>
          <w:rFonts w:ascii="Cambria" w:eastAsia="Times New Roman" w:hAnsi="Cambria" w:cs="Times New Roman"/>
          <w:bCs/>
          <w:i/>
          <w:noProof/>
          <w:kern w:val="0"/>
          <w:lang w:eastAsia="ru-RU"/>
          <w14:ligatures w14:val="none"/>
        </w:rPr>
        <w:t>НК – Діана КОТЛЯР</w:t>
      </w:r>
    </w:p>
    <w:p w14:paraId="24966688" w14:textId="77777777" w:rsidR="003179ED" w:rsidRPr="00B51E06" w:rsidRDefault="003179ED" w:rsidP="00880E6A">
      <w:pPr>
        <w:shd w:val="clear" w:color="auto" w:fill="FFFFFF"/>
        <w:outlineLvl w:val="0"/>
        <w:rPr>
          <w:rFonts w:ascii="Cambria" w:eastAsia="Calibri" w:hAnsi="Cambria" w:cs="Times New Roman"/>
          <w:noProof/>
          <w:kern w:val="0"/>
          <w14:ligatures w14:val="none"/>
        </w:rPr>
      </w:pPr>
      <w:r w:rsidRPr="00B51E06">
        <w:rPr>
          <w:rFonts w:ascii="Cambria" w:eastAsia="Times New Roman" w:hAnsi="Cambria" w:cs="Times New Roman"/>
          <w:bCs/>
          <w:i/>
          <w:noProof/>
          <w:kern w:val="0"/>
          <w:lang w:eastAsia="ru-RU"/>
          <w14:ligatures w14:val="none"/>
        </w:rPr>
        <w:t>Чеpкaський інститут пoжежнoї безпеки імені Геpoїв Чopнoбиля НУЦЗ Укpaїни</w:t>
      </w:r>
      <w:r w:rsidRPr="00B51E06">
        <w:rPr>
          <w:rFonts w:ascii="Cambria" w:eastAsia="Calibri" w:hAnsi="Cambria" w:cs="Times New Roman"/>
          <w:noProof/>
          <w:kern w:val="0"/>
          <w14:ligatures w14:val="none"/>
        </w:rPr>
        <w:t xml:space="preserve"> </w:t>
      </w:r>
    </w:p>
    <w:p w14:paraId="138AA236" w14:textId="77777777" w:rsidR="00880E6A" w:rsidRPr="00B51E06" w:rsidRDefault="00880E6A" w:rsidP="0055613A">
      <w:pPr>
        <w:shd w:val="clear" w:color="auto" w:fill="FFFFFF"/>
        <w:outlineLvl w:val="0"/>
        <w:rPr>
          <w:rFonts w:ascii="Cambria" w:eastAsia="Calibri" w:hAnsi="Cambria" w:cs="Times New Roman"/>
          <w:noProof/>
          <w:kern w:val="0"/>
          <w14:ligatures w14:val="none"/>
        </w:rPr>
      </w:pPr>
    </w:p>
    <w:p w14:paraId="1A91D46D" w14:textId="38E82967" w:rsidR="003179ED" w:rsidRPr="00B51E06" w:rsidRDefault="003179ED" w:rsidP="002D7799">
      <w:pPr>
        <w:shd w:val="clear" w:color="auto" w:fill="FFFFFF"/>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Проблеми відповідальності юридичних осіб завжди були актуальними для вітчизняної юридичної науки та правозастосовчої практики, оскільки зумовлені колізіями, правовою невизначеністю, а почасти і суперечливістю законодавства ризики економічних зловживань породжують потенційну загрозу національній безпеці України. Особливої гостроти ці проблеми набули в кримінальному праві, галузь якого історично вирізняється найбільшою консервативністю (в позитивному значенні цього слова) та усталеністю правових традицій.</w:t>
      </w:r>
    </w:p>
    <w:p w14:paraId="678F1BC2"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На законодавчому рівні перші кроки щодо відповідальності юридичної особи в Україні були здійснені у 2009 році коли Верховною Радою України прийнятий Закон України «Про відповідальність юридичних осіб за вчинення корупційних правопорушень», але цей закон довго не проіснував і у 2010 році він втратив чиність. Міжнародний досвід свідчить, що в різних державах існує кримінальна відповідальність юридичних осіб. Так, на осонові принципу винної кримінальної відповідальності фізичної особи за вчинення злочину ( за умови, що фізична особа вчиняє злочин в інтересах юридичної особи), то в цьому випадку юридична особа підлягає кримінальній відповідальності. Від тепер до юридичних осіб можуть застосовуватися заходи кримінально-правового характеру: а) штраф; б) конфіскація майна; в) ліквідація. </w:t>
      </w:r>
    </w:p>
    <w:p w14:paraId="7828CA39"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Слід зазначити щодо юридичних осіб штраф та ліквідація можуть застосовуватися як основні міри кримінального правового характеру, а конфіскація майна - лише як додатковий. Але даний закон дуже суперечливий і не відповідає концептуальним засадам кримінальної відповідальності, що сформульовані законодавцем в чиному кримінальному кодексі [1].</w:t>
      </w:r>
    </w:p>
    <w:p w14:paraId="4FE2EA5C"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На відмінну від інших галузей права (адміністративного, цивільного тощо) тільки фізична особа може нести кримінальну відповідальність за скоєне діяння. </w:t>
      </w:r>
      <w:r w:rsidRPr="00B51E06">
        <w:rPr>
          <w:rFonts w:ascii="Cambria" w:eastAsia="Calibri" w:hAnsi="Cambria" w:cs="Times New Roman"/>
          <w:noProof/>
          <w:kern w:val="0"/>
          <w14:ligatures w14:val="none"/>
        </w:rPr>
        <w:lastRenderedPageBreak/>
        <w:t xml:space="preserve">Тому у статті 18 ККУ зазначається, що субєктом злочину є фізична осудна особа, яка вчинила злочин у віці, з якого може наступити кримінальна відповідальність. Зміст названої статті ще раз підкреслює особистий характер відповідальність фізичної особи за свої дії (бездіяльність), які по своєму характеру є суспільно небезпечні і спричини, передбачені законом кримінальні наслідки. </w:t>
      </w:r>
    </w:p>
    <w:p w14:paraId="4F45BCCA"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При вчинені злочину у співучасі до відповідальності притягуються, окремі її співучасники за скоєння ними особисті дії. Статті 29, 30 ККУ встановлюють особисту відповідальність виконавця, організатора підбурювача та пособника. Ознаки, що характерезують особу окремого співучасника ставляться у вину певному певному співучасникові. Інші обставини, що обтяжують відповідальність і передбачені у статтях Особливой частини ККУ як ознаки злочину, що впливають на кваліфікацію дій винонавця, ставляться у вину лише спів учаснику який усвідомлював цю обставину (ч. 3 ст. 29 ККУ) [1].</w:t>
      </w:r>
    </w:p>
    <w:p w14:paraId="41686467"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Питання реалізації в Україні кримінальної відповідальності юридичних осіб завжди мало міжнародне «забарвлення». Відповідний зарубіжний досвід та міжнародні зобов’язання України справили тут визначальний вплив. </w:t>
      </w:r>
    </w:p>
    <w:p w14:paraId="5CE0A725"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Винесення щодо них обвинувальних вироків. Запровадження інституту заходів кримінальноправового характеру щодо юридичних осіб як поступ України до євроінтеграції прогнозовано створило низку проблем теоретичного та практичного характеру, зокрема: суперечність передбачених заходів конституційному принципу особистої відповідальності, фактична неможливість доведення вини і правової кваліфікації, порушення конституційної заборони подвійного притягнення особи до юридичної відповідальності тощо. Ще до прийняття Закону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w:t>
      </w:r>
    </w:p>
    <w:p w14:paraId="31792D94"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В. Тацій, В. Борисов, В. Тютюгін зауважили, що запровадження кримінальної відповідальності юридичних осіб в Україні можливе лише після схвалення на доктринальному (науковому) рівні цієї концепції, вироблення механізмів її впровадження до всіх інститутів кримінального права, розроблення теоретичної моделі нового КК України, сформованого на концепції визнання суб’єктами, що підлягають кримінальній відповідальності, і фізичних, і юридичних осіб [2].</w:t>
      </w:r>
    </w:p>
    <w:p w14:paraId="10D65944"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Юридична особа з огляду на специфіку не може вчинити будьякий із злочинів, передбачених Особливою частиною КК України (наприклад, вбивство, зґвалтування, хуліганство тощо). Такі дії фізичних осіб не можуть розглядатись як дії юридичної особи, оскільки це суперечить її призначенню та суті. Тому важливим питанням є визначення складів злочинів, передбачених Особливою частиною КК України, за які юридична особа могла б підлягати кримінальній відповідальності. Слід зазначити, що з цього приводу єдності думок науковців немає [3].</w:t>
      </w:r>
    </w:p>
    <w:p w14:paraId="0A2B38A8" w14:textId="289D1C6F"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 xml:space="preserve">Виходячи з того, які злочини об’єктивно можуть бути вчинені юридичними особами, та доцільності кримінальної відповідальності за них, є підстави вважати, що юридична особа могла б підлягати такій відповідальності за вчинення наступних злочинів: 1) злочини проти життя та здоров’я особи (ст.ст. 131, 137, 138, 139, 140, 141, 142, 143, 144); 2) злочини проти волі, честі та гідності особи (ст.ст. 149, 150); 3) злочини проти виборчих, трудових та інших особистих прав і свобод людини і громадянина </w:t>
      </w:r>
      <w:r w:rsidR="00EE449A" w:rsidRPr="00B51E06">
        <w:rPr>
          <w:rFonts w:ascii="Cambria" w:eastAsia="Calibri" w:hAnsi="Cambria" w:cs="Times New Roman"/>
          <w:noProof/>
          <w:kern w:val="0"/>
          <w14:ligatures w14:val="none"/>
        </w:rPr>
        <w:t>(ст.ст. 1591</w:t>
      </w:r>
      <w:r w:rsidRPr="00B51E06">
        <w:rPr>
          <w:rFonts w:ascii="Cambria" w:eastAsia="Calibri" w:hAnsi="Cambria" w:cs="Times New Roman"/>
          <w:noProof/>
          <w:kern w:val="0"/>
          <w14:ligatures w14:val="none"/>
        </w:rPr>
        <w:t>, 172, 173, 174, 175, 176, 177, 178, 182, ч. 1 ст. 183); 4) злочи</w:t>
      </w:r>
      <w:r w:rsidR="00EE449A" w:rsidRPr="00B51E06">
        <w:rPr>
          <w:rFonts w:ascii="Cambria" w:eastAsia="Calibri" w:hAnsi="Cambria" w:cs="Times New Roman"/>
          <w:noProof/>
          <w:kern w:val="0"/>
          <w14:ligatures w14:val="none"/>
        </w:rPr>
        <w:t>ни проти власності (ст.ст. 1881</w:t>
      </w:r>
      <w:r w:rsidRPr="00B51E06">
        <w:rPr>
          <w:rFonts w:ascii="Cambria" w:eastAsia="Calibri" w:hAnsi="Cambria" w:cs="Times New Roman"/>
          <w:noProof/>
          <w:kern w:val="0"/>
          <w14:ligatures w14:val="none"/>
        </w:rPr>
        <w:t>, 189</w:t>
      </w:r>
      <w:r w:rsidR="00EE449A" w:rsidRPr="00B51E06">
        <w:rPr>
          <w:rFonts w:ascii="Cambria" w:eastAsia="Calibri" w:hAnsi="Cambria" w:cs="Times New Roman"/>
          <w:noProof/>
          <w:kern w:val="0"/>
          <w14:ligatures w14:val="none"/>
        </w:rPr>
        <w:t>, 190, 191, 192, 193, 194, 1941, 195, 196, 197, 1971</w:t>
      </w:r>
      <w:r w:rsidRPr="00B51E06">
        <w:rPr>
          <w:rFonts w:ascii="Cambria" w:eastAsia="Calibri" w:hAnsi="Cambria" w:cs="Times New Roman"/>
          <w:noProof/>
          <w:kern w:val="0"/>
          <w14:ligatures w14:val="none"/>
        </w:rPr>
        <w:t>, 198); 5) злочини у сфері господарської ді</w:t>
      </w:r>
      <w:r w:rsidR="00EE449A" w:rsidRPr="00B51E06">
        <w:rPr>
          <w:rFonts w:ascii="Cambria" w:eastAsia="Calibri" w:hAnsi="Cambria" w:cs="Times New Roman"/>
          <w:noProof/>
          <w:kern w:val="0"/>
          <w14:ligatures w14:val="none"/>
        </w:rPr>
        <w:t xml:space="preserve">яльності (ст.ст. 199, </w:t>
      </w:r>
      <w:r w:rsidR="00EE449A" w:rsidRPr="00B51E06">
        <w:rPr>
          <w:rFonts w:ascii="Cambria" w:eastAsia="Calibri" w:hAnsi="Cambria" w:cs="Times New Roman"/>
          <w:noProof/>
          <w:kern w:val="0"/>
          <w14:ligatures w14:val="none"/>
        </w:rPr>
        <w:lastRenderedPageBreak/>
        <w:t>201, 2031, 2032</w:t>
      </w:r>
      <w:r w:rsidRPr="00B51E06">
        <w:rPr>
          <w:rFonts w:ascii="Cambria" w:eastAsia="Calibri" w:hAnsi="Cambria" w:cs="Times New Roman"/>
          <w:noProof/>
          <w:kern w:val="0"/>
          <w14:ligatures w14:val="none"/>
        </w:rPr>
        <w:t>, 204</w:t>
      </w:r>
      <w:r w:rsidR="00EE449A" w:rsidRPr="00B51E06">
        <w:rPr>
          <w:rFonts w:ascii="Cambria" w:eastAsia="Calibri" w:hAnsi="Cambria" w:cs="Times New Roman"/>
          <w:noProof/>
          <w:kern w:val="0"/>
          <w14:ligatures w14:val="none"/>
        </w:rPr>
        <w:t>, 205, 206, 209, 2091, 210, 212, 2121, 213, 216, 222, 2231</w:t>
      </w:r>
      <w:r w:rsidRPr="00B51E06">
        <w:rPr>
          <w:rFonts w:ascii="Cambria" w:eastAsia="Calibri" w:hAnsi="Cambria" w:cs="Times New Roman"/>
          <w:noProof/>
          <w:kern w:val="0"/>
          <w14:ligatures w14:val="none"/>
        </w:rPr>
        <w:t>, 224, 227, 229, 231, 232) і тд. [3].</w:t>
      </w:r>
    </w:p>
    <w:p w14:paraId="37294C4A" w14:textId="77777777" w:rsidR="003179ED" w:rsidRPr="00B51E06" w:rsidRDefault="003179ED" w:rsidP="00880E6A">
      <w:pPr>
        <w:ind w:firstLine="709"/>
        <w:jc w:val="both"/>
        <w:rPr>
          <w:rFonts w:ascii="Cambria" w:eastAsia="Calibri" w:hAnsi="Cambria" w:cs="Times New Roman"/>
          <w:noProof/>
          <w:kern w:val="0"/>
          <w14:ligatures w14:val="none"/>
        </w:rPr>
      </w:pPr>
      <w:r w:rsidRPr="00B51E06">
        <w:rPr>
          <w:rFonts w:ascii="Cambria" w:eastAsia="Calibri" w:hAnsi="Cambria" w:cs="Times New Roman"/>
          <w:noProof/>
          <w:kern w:val="0"/>
          <w14:ligatures w14:val="none"/>
        </w:rPr>
        <w:t>У Концепції реформування кримінального законодавства України (далі – Концепція) серед обставин, що зумовили необхідність реформи, визначаються такі: руйнація принципових положень КК України валоподібними, несистемними, а почасти і необґрунтованими змінами та доповненнями; неповна відповідність законів про відповідальність за публічні правопорушення міжнародно-правовим зобов’язанням України; відсутність механізмів захисту законів про відповідальність за публічні правопорушення від необґрунтованих змін; невирішеність проблем уніфікації підходів до законодавчої регламентації та диференціації за злочини та інші публічні правопорушення тощо [2].</w:t>
      </w:r>
    </w:p>
    <w:p w14:paraId="731CCE96" w14:textId="77777777" w:rsidR="00880E6A" w:rsidRPr="00B51E06" w:rsidRDefault="00880E6A" w:rsidP="00880E6A">
      <w:pPr>
        <w:jc w:val="center"/>
        <w:rPr>
          <w:rFonts w:ascii="Cambria" w:eastAsia="Calibri" w:hAnsi="Cambria" w:cs="Times New Roman"/>
          <w:b/>
          <w:noProof/>
          <w:kern w:val="0"/>
          <w14:ligatures w14:val="none"/>
        </w:rPr>
      </w:pPr>
    </w:p>
    <w:p w14:paraId="466082C2" w14:textId="77777777" w:rsidR="003179ED" w:rsidRPr="00B51E06" w:rsidRDefault="003179ED" w:rsidP="00880E6A">
      <w:pPr>
        <w:jc w:val="center"/>
        <w:rPr>
          <w:rFonts w:ascii="Cambria" w:eastAsia="Calibri" w:hAnsi="Cambria" w:cs="Times New Roman"/>
          <w:b/>
          <w:noProof/>
          <w:kern w:val="0"/>
          <w14:ligatures w14:val="none"/>
        </w:rPr>
      </w:pPr>
      <w:r w:rsidRPr="00B51E06">
        <w:rPr>
          <w:rFonts w:ascii="Cambria" w:eastAsia="Calibri" w:hAnsi="Cambria" w:cs="Times New Roman"/>
          <w:b/>
          <w:noProof/>
          <w:kern w:val="0"/>
          <w14:ligatures w14:val="none"/>
        </w:rPr>
        <w:t>СПИСОК ВИКОРИСТАНИХ ДЖЕРЕЛ</w:t>
      </w:r>
    </w:p>
    <w:p w14:paraId="7F851813" w14:textId="0E4D989A" w:rsidR="003179ED" w:rsidRPr="006C762B" w:rsidRDefault="003179ED" w:rsidP="003179ED">
      <w:pPr>
        <w:ind w:firstLine="709"/>
        <w:jc w:val="both"/>
        <w:rPr>
          <w:rFonts w:ascii="Cambria" w:eastAsia="Times New Roman" w:hAnsi="Cambria" w:cs="Times New Roman"/>
          <w:bCs/>
          <w:noProof/>
          <w:kern w:val="0"/>
          <w:lang w:eastAsia="ru-RU"/>
          <w14:ligatures w14:val="none"/>
        </w:rPr>
      </w:pPr>
      <w:r w:rsidRPr="00B51E06">
        <w:rPr>
          <w:rFonts w:ascii="Cambria" w:eastAsia="Calibri" w:hAnsi="Cambria" w:cs="Times New Roman"/>
          <w:noProof/>
          <w:kern w:val="0"/>
          <w14:ligatures w14:val="none"/>
        </w:rPr>
        <w:t xml:space="preserve">1. Скірський І.В. Кримінальна Відповідальність Юридичних Осіб В Світлі </w:t>
      </w:r>
      <w:r w:rsidRPr="006C762B">
        <w:rPr>
          <w:rFonts w:ascii="Cambria" w:eastAsia="Calibri" w:hAnsi="Cambria" w:cs="Times New Roman"/>
          <w:noProof/>
          <w:kern w:val="0"/>
          <w14:ligatures w14:val="none"/>
        </w:rPr>
        <w:t>Євро</w:t>
      </w:r>
      <w:r w:rsidR="006C762B" w:rsidRPr="006C762B">
        <w:rPr>
          <w:rFonts w:ascii="Cambria" w:eastAsia="Calibri" w:hAnsi="Cambria" w:cs="Times New Roman"/>
          <w:noProof/>
          <w:kern w:val="0"/>
          <w14:ligatures w14:val="none"/>
        </w:rPr>
        <w:t>пейської Інтеграції. Ст. 92-93.</w:t>
      </w:r>
      <w:hyperlink r:id="rId14" w:history="1">
        <w:r w:rsidR="006C762B" w:rsidRPr="006C762B">
          <w:rPr>
            <w:rStyle w:val="a8"/>
            <w:rFonts w:ascii="Cambria" w:eastAsia="Calibri" w:hAnsi="Cambria" w:cs="Times New Roman"/>
            <w:noProof/>
            <w:color w:val="auto"/>
            <w:kern w:val="0"/>
            <w:u w:val="none"/>
            <w14:ligatures w14:val="none"/>
          </w:rPr>
          <w:t>URL: http://dspace.wunu.edu.ua/ bitstream/316497/23405/1/92-93.pdf</w:t>
        </w:r>
      </w:hyperlink>
      <w:r w:rsidRPr="006C762B">
        <w:rPr>
          <w:rFonts w:ascii="Cambria" w:eastAsia="Calibri" w:hAnsi="Cambria" w:cs="Times New Roman"/>
          <w:noProof/>
          <w:kern w:val="0"/>
          <w14:ligatures w14:val="none"/>
        </w:rPr>
        <w:t xml:space="preserve"> </w:t>
      </w:r>
      <w:r w:rsidRPr="006C762B">
        <w:rPr>
          <w:rFonts w:ascii="Cambria" w:eastAsia="Times New Roman" w:hAnsi="Cambria" w:cs="Times New Roman"/>
          <w:bCs/>
          <w:noProof/>
          <w:kern w:val="0"/>
          <w:lang w:eastAsia="ru-RU"/>
          <w14:ligatures w14:val="none"/>
        </w:rPr>
        <w:t>(</w:t>
      </w:r>
      <w:r w:rsidRPr="006C762B">
        <w:rPr>
          <w:rFonts w:ascii="Cambria" w:eastAsia="Times New Roman" w:hAnsi="Cambria" w:cs="Times New Roman"/>
          <w:bCs/>
          <w:i/>
          <w:noProof/>
          <w:kern w:val="0"/>
          <w:lang w:eastAsia="ru-RU"/>
          <w14:ligatures w14:val="none"/>
        </w:rPr>
        <w:t>Дaтa звеpнення 12.11.2023</w:t>
      </w:r>
      <w:r w:rsidRPr="006C762B">
        <w:rPr>
          <w:rFonts w:ascii="Cambria" w:eastAsia="Times New Roman" w:hAnsi="Cambria" w:cs="Times New Roman"/>
          <w:bCs/>
          <w:noProof/>
          <w:kern w:val="0"/>
          <w:lang w:eastAsia="ru-RU"/>
          <w14:ligatures w14:val="none"/>
        </w:rPr>
        <w:t>)</w:t>
      </w:r>
    </w:p>
    <w:p w14:paraId="2FF99BAC" w14:textId="77777777" w:rsidR="003179ED" w:rsidRPr="006C762B" w:rsidRDefault="003179ED" w:rsidP="003179ED">
      <w:pPr>
        <w:ind w:firstLine="709"/>
        <w:jc w:val="both"/>
        <w:rPr>
          <w:rFonts w:ascii="Cambria" w:eastAsia="Times New Roman" w:hAnsi="Cambria" w:cs="Times New Roman"/>
          <w:bCs/>
          <w:noProof/>
          <w:kern w:val="0"/>
          <w:lang w:eastAsia="ru-RU"/>
          <w14:ligatures w14:val="none"/>
        </w:rPr>
      </w:pPr>
      <w:r w:rsidRPr="006C762B">
        <w:rPr>
          <w:rFonts w:ascii="Cambria" w:eastAsia="Times New Roman" w:hAnsi="Cambria" w:cs="Times New Roman"/>
          <w:bCs/>
          <w:noProof/>
          <w:kern w:val="0"/>
          <w:lang w:eastAsia="ru-RU"/>
          <w14:ligatures w14:val="none"/>
        </w:rPr>
        <w:t xml:space="preserve">2. Мірошниченко С. С. Відповідальність Юридичних Осіб (У Контексті Реформування Національного Кримінального Законодавства). Південноукраїнський правничий часопис 1-2021. Ст. 8-12. </w:t>
      </w:r>
      <w:r w:rsidR="00057448">
        <w:fldChar w:fldCharType="begin"/>
      </w:r>
      <w:r w:rsidR="00057448">
        <w:instrText xml:space="preserve"> HYPERLINK "URL:%20http://www.sulj.oduvs.o</w:instrText>
      </w:r>
      <w:r w:rsidR="00057448">
        <w:instrText xml:space="preserve">d.ua/archive/2021/1/4.pdf" </w:instrText>
      </w:r>
      <w:r w:rsidR="00057448">
        <w:fldChar w:fldCharType="separate"/>
      </w:r>
      <w:r w:rsidRPr="006C762B">
        <w:rPr>
          <w:rFonts w:ascii="Cambria" w:eastAsia="Times New Roman" w:hAnsi="Cambria" w:cs="Times New Roman"/>
          <w:bCs/>
          <w:noProof/>
          <w:kern w:val="0"/>
          <w:lang w:eastAsia="ru-RU"/>
          <w14:ligatures w14:val="none"/>
        </w:rPr>
        <w:t>URL:</w:t>
      </w:r>
      <w:r w:rsidRPr="006C762B">
        <w:rPr>
          <w:rFonts w:ascii="Cambria" w:eastAsia="Calibri" w:hAnsi="Cambria" w:cs="Times New Roman"/>
          <w:noProof/>
          <w:kern w:val="0"/>
          <w14:ligatures w14:val="none"/>
        </w:rPr>
        <w:t xml:space="preserve"> </w:t>
      </w:r>
      <w:r w:rsidRPr="006C762B">
        <w:rPr>
          <w:rFonts w:ascii="Cambria" w:eastAsia="Times New Roman" w:hAnsi="Cambria" w:cs="Times New Roman"/>
          <w:bCs/>
          <w:noProof/>
          <w:kern w:val="0"/>
          <w:lang w:eastAsia="ru-RU"/>
          <w14:ligatures w14:val="none"/>
        </w:rPr>
        <w:t>http://www.sulj.oduvs.od.ua/archive/2021/1/4.pdf</w:t>
      </w:r>
      <w:r w:rsidR="00057448">
        <w:rPr>
          <w:rFonts w:ascii="Cambria" w:eastAsia="Times New Roman" w:hAnsi="Cambria" w:cs="Times New Roman"/>
          <w:bCs/>
          <w:noProof/>
          <w:kern w:val="0"/>
          <w:lang w:eastAsia="ru-RU"/>
          <w14:ligatures w14:val="none"/>
        </w:rPr>
        <w:fldChar w:fldCharType="end"/>
      </w:r>
      <w:r w:rsidRPr="006C762B">
        <w:rPr>
          <w:rFonts w:ascii="Cambria" w:eastAsia="Times New Roman" w:hAnsi="Cambria" w:cs="Times New Roman"/>
          <w:bCs/>
          <w:noProof/>
          <w:kern w:val="0"/>
          <w:lang w:eastAsia="ru-RU"/>
          <w14:ligatures w14:val="none"/>
        </w:rPr>
        <w:t xml:space="preserve"> (</w:t>
      </w:r>
      <w:r w:rsidRPr="006C762B">
        <w:rPr>
          <w:rFonts w:ascii="Cambria" w:eastAsia="Times New Roman" w:hAnsi="Cambria" w:cs="Times New Roman"/>
          <w:bCs/>
          <w:i/>
          <w:noProof/>
          <w:kern w:val="0"/>
          <w:lang w:eastAsia="ru-RU"/>
          <w14:ligatures w14:val="none"/>
        </w:rPr>
        <w:t>Дaтa звеpнення 12.11.2023</w:t>
      </w:r>
      <w:r w:rsidRPr="006C762B">
        <w:rPr>
          <w:rFonts w:ascii="Cambria" w:eastAsia="Times New Roman" w:hAnsi="Cambria" w:cs="Times New Roman"/>
          <w:bCs/>
          <w:noProof/>
          <w:kern w:val="0"/>
          <w:lang w:eastAsia="ru-RU"/>
          <w14:ligatures w14:val="none"/>
        </w:rPr>
        <w:t>)</w:t>
      </w:r>
    </w:p>
    <w:p w14:paraId="15D5D840" w14:textId="77777777" w:rsidR="003179ED" w:rsidRPr="006C762B" w:rsidRDefault="003179ED" w:rsidP="003179ED">
      <w:pPr>
        <w:ind w:firstLine="709"/>
        <w:jc w:val="both"/>
        <w:rPr>
          <w:rFonts w:ascii="Cambria" w:eastAsia="Times New Roman" w:hAnsi="Cambria" w:cs="Times New Roman"/>
          <w:bCs/>
          <w:noProof/>
          <w:kern w:val="0"/>
          <w:lang w:eastAsia="ru-RU"/>
          <w14:ligatures w14:val="none"/>
        </w:rPr>
      </w:pPr>
      <w:r w:rsidRPr="006C762B">
        <w:rPr>
          <w:rFonts w:ascii="Cambria" w:eastAsia="Times New Roman" w:hAnsi="Cambria" w:cs="Times New Roman"/>
          <w:bCs/>
          <w:noProof/>
          <w:kern w:val="0"/>
          <w:lang w:eastAsia="ru-RU"/>
          <w14:ligatures w14:val="none"/>
        </w:rPr>
        <w:t xml:space="preserve">3. В.К. Грищук, О.Ф. Пасєка. Кримінальна Відповідальність Юридичних Осіб. Науковий Вісник 4 </w:t>
      </w:r>
      <w:r w:rsidRPr="006C762B">
        <w:rPr>
          <w:rFonts w:ascii="Cambria" w:eastAsia="Times New Roman" w:hAnsi="Cambria" w:cs="Times New Roman"/>
          <w:bCs/>
          <w:noProof/>
          <w:kern w:val="0"/>
          <w:lang w:eastAsia="ru-RU"/>
          <w14:ligatures w14:val="none"/>
        </w:rPr>
        <w:sym w:font="Symbol" w:char="F0A2"/>
      </w:r>
      <w:r w:rsidRPr="006C762B">
        <w:rPr>
          <w:rFonts w:ascii="Cambria" w:eastAsia="Times New Roman" w:hAnsi="Cambria" w:cs="Times New Roman"/>
          <w:bCs/>
          <w:noProof/>
          <w:kern w:val="0"/>
          <w:lang w:eastAsia="ru-RU"/>
          <w14:ligatures w14:val="none"/>
        </w:rPr>
        <w:t xml:space="preserve"> 2012 Львівського державного університету внутрішніх справ. </w:t>
      </w:r>
    </w:p>
    <w:p w14:paraId="47D5BCA8" w14:textId="41173F15" w:rsidR="003179ED" w:rsidRPr="00B51E06" w:rsidRDefault="00370211" w:rsidP="006C762B">
      <w:pPr>
        <w:jc w:val="both"/>
        <w:rPr>
          <w:rFonts w:ascii="Cambria" w:eastAsia="Times New Roman" w:hAnsi="Cambria" w:cs="Times New Roman"/>
          <w:bCs/>
          <w:noProof/>
          <w:kern w:val="0"/>
          <w:lang w:eastAsia="ru-RU"/>
          <w14:ligatures w14:val="none"/>
        </w:rPr>
      </w:pPr>
      <w:r w:rsidRPr="006C762B">
        <w:rPr>
          <w:rFonts w:ascii="Cambria" w:eastAsia="Times New Roman" w:hAnsi="Cambria" w:cs="Times New Roman"/>
          <w:bCs/>
          <w:noProof/>
          <w:kern w:val="0"/>
          <w:lang w:eastAsia="ru-RU"/>
          <w14:ligatures w14:val="none"/>
        </w:rPr>
        <w:t xml:space="preserve">Ст. 274 </w:t>
      </w:r>
      <w:r w:rsidR="003179ED" w:rsidRPr="006C762B">
        <w:rPr>
          <w:rFonts w:ascii="Cambria" w:eastAsia="Times New Roman" w:hAnsi="Cambria" w:cs="Times New Roman"/>
          <w:bCs/>
          <w:noProof/>
          <w:kern w:val="0"/>
          <w:lang w:eastAsia="ru-RU"/>
          <w14:ligatures w14:val="none"/>
        </w:rPr>
        <w:t>282.</w:t>
      </w:r>
      <w:hyperlink r:id="rId15" w:history="1">
        <w:r w:rsidR="006C762B" w:rsidRPr="006C762B">
          <w:rPr>
            <w:rStyle w:val="a8"/>
            <w:rFonts w:ascii="Cambria" w:eastAsia="Times New Roman" w:hAnsi="Cambria" w:cs="Times New Roman"/>
            <w:bCs/>
            <w:noProof/>
            <w:color w:val="auto"/>
            <w:kern w:val="0"/>
            <w:u w:val="none"/>
            <w:lang w:eastAsia="ru-RU"/>
            <w14:ligatures w14:val="none"/>
          </w:rPr>
          <w:t>URL:</w:t>
        </w:r>
        <w:r w:rsidR="006C762B" w:rsidRPr="006C762B">
          <w:rPr>
            <w:rStyle w:val="a8"/>
            <w:rFonts w:ascii="Cambria" w:eastAsia="Calibri" w:hAnsi="Cambria" w:cs="Times New Roman"/>
            <w:noProof/>
            <w:color w:val="auto"/>
            <w:kern w:val="0"/>
            <w:u w:val="none"/>
            <w14:ligatures w14:val="none"/>
          </w:rPr>
          <w:t xml:space="preserve"> </w:t>
        </w:r>
        <w:r w:rsidR="006C762B" w:rsidRPr="006C762B">
          <w:rPr>
            <w:rStyle w:val="a8"/>
            <w:rFonts w:ascii="Cambria" w:eastAsia="Times New Roman" w:hAnsi="Cambria" w:cs="Times New Roman"/>
            <w:bCs/>
            <w:noProof/>
            <w:color w:val="auto"/>
            <w:kern w:val="0"/>
            <w:u w:val="none"/>
            <w:lang w:eastAsia="ru-RU"/>
            <w14:ligatures w14:val="none"/>
          </w:rPr>
          <w:t>https://dspace.lvduvs.edu.ua/bitstream/1234567890/2134/1/ %D0%9F%D0%B0%D1%81%D1%94%D0%BA%D0%B0.pdf</w:t>
        </w:r>
      </w:hyperlink>
      <w:r w:rsidR="003179ED" w:rsidRPr="006C762B">
        <w:rPr>
          <w:rFonts w:ascii="Cambria" w:eastAsia="Times New Roman" w:hAnsi="Cambria" w:cs="Times New Roman"/>
          <w:bCs/>
          <w:noProof/>
          <w:kern w:val="0"/>
          <w:lang w:eastAsia="ru-RU"/>
          <w14:ligatures w14:val="none"/>
        </w:rPr>
        <w:t xml:space="preserve"> (</w:t>
      </w:r>
      <w:r w:rsidR="003179ED" w:rsidRPr="006C762B">
        <w:rPr>
          <w:rFonts w:ascii="Cambria" w:eastAsia="Times New Roman" w:hAnsi="Cambria" w:cs="Times New Roman"/>
          <w:bCs/>
          <w:i/>
          <w:noProof/>
          <w:kern w:val="0"/>
          <w:lang w:eastAsia="ru-RU"/>
          <w14:ligatures w14:val="none"/>
        </w:rPr>
        <w:t xml:space="preserve">Дaтa звеpнення </w:t>
      </w:r>
      <w:r w:rsidR="003179ED" w:rsidRPr="00B51E06">
        <w:rPr>
          <w:rFonts w:ascii="Cambria" w:eastAsia="Times New Roman" w:hAnsi="Cambria" w:cs="Times New Roman"/>
          <w:bCs/>
          <w:i/>
          <w:noProof/>
          <w:kern w:val="0"/>
          <w:lang w:eastAsia="ru-RU"/>
          <w14:ligatures w14:val="none"/>
        </w:rPr>
        <w:t>12.11.2023</w:t>
      </w:r>
      <w:r w:rsidR="003179ED" w:rsidRPr="00B51E06">
        <w:rPr>
          <w:rFonts w:ascii="Cambria" w:eastAsia="Times New Roman" w:hAnsi="Cambria" w:cs="Times New Roman"/>
          <w:bCs/>
          <w:noProof/>
          <w:kern w:val="0"/>
          <w:lang w:eastAsia="ru-RU"/>
          <w14:ligatures w14:val="none"/>
        </w:rPr>
        <w:t>)</w:t>
      </w:r>
    </w:p>
    <w:p w14:paraId="6DB355B7" w14:textId="77777777" w:rsidR="003179ED" w:rsidRPr="00B51E06" w:rsidRDefault="003179ED" w:rsidP="0092326C">
      <w:pPr>
        <w:rPr>
          <w:rFonts w:ascii="Cambria" w:eastAsia="Calibri" w:hAnsi="Cambria" w:cs="Times New Roman"/>
          <w:noProof/>
          <w:kern w:val="0"/>
          <w14:ligatures w14:val="none"/>
        </w:rPr>
      </w:pPr>
    </w:p>
    <w:p w14:paraId="33DBCDB7" w14:textId="77777777" w:rsidR="006C762B" w:rsidRDefault="006C762B" w:rsidP="00516AEF">
      <w:pPr>
        <w:jc w:val="center"/>
        <w:rPr>
          <w:rFonts w:ascii="Cambria" w:eastAsia="Times New Roman" w:hAnsi="Cambria" w:cs="Times New Roman"/>
          <w:b/>
          <w:bCs/>
          <w:color w:val="000000"/>
          <w:kern w:val="0"/>
          <w:lang w:eastAsia="ru-RU"/>
          <w14:ligatures w14:val="none"/>
        </w:rPr>
      </w:pPr>
    </w:p>
    <w:p w14:paraId="126FAB18" w14:textId="77777777" w:rsidR="006C762B" w:rsidRDefault="006C762B" w:rsidP="00516AEF">
      <w:pPr>
        <w:jc w:val="center"/>
        <w:rPr>
          <w:rFonts w:ascii="Cambria" w:eastAsia="Times New Roman" w:hAnsi="Cambria" w:cs="Times New Roman"/>
          <w:b/>
          <w:bCs/>
          <w:color w:val="000000"/>
          <w:kern w:val="0"/>
          <w:lang w:eastAsia="ru-RU"/>
          <w14:ligatures w14:val="none"/>
        </w:rPr>
      </w:pPr>
    </w:p>
    <w:p w14:paraId="51816A8A" w14:textId="77777777" w:rsidR="00516AEF" w:rsidRPr="0076719B" w:rsidRDefault="00516AEF" w:rsidP="00516AEF">
      <w:pPr>
        <w:jc w:val="center"/>
        <w:rPr>
          <w:rFonts w:ascii="Cambria" w:eastAsia="Times New Roman" w:hAnsi="Cambria" w:cs="Times New Roman"/>
          <w:b/>
          <w:bCs/>
          <w:color w:val="000000"/>
          <w:kern w:val="0"/>
          <w:lang w:eastAsia="ru-RU"/>
          <w14:ligatures w14:val="none"/>
        </w:rPr>
      </w:pPr>
      <w:r w:rsidRPr="0076719B">
        <w:rPr>
          <w:rFonts w:ascii="Cambria" w:eastAsia="Times New Roman" w:hAnsi="Cambria" w:cs="Times New Roman"/>
          <w:b/>
          <w:bCs/>
          <w:color w:val="000000"/>
          <w:kern w:val="0"/>
          <w:lang w:eastAsia="ru-RU"/>
          <w14:ligatures w14:val="none"/>
        </w:rPr>
        <w:t>ДО ПИТАННЯ ПРО ПОВНОВАЖЕННЯ ОРГАНІВ ДЕРЖАВНОЇ ВЛАДИ</w:t>
      </w:r>
    </w:p>
    <w:p w14:paraId="6CE101BA" w14:textId="77777777" w:rsidR="00516AEF" w:rsidRPr="0076719B" w:rsidRDefault="00516AEF" w:rsidP="00516AEF">
      <w:pPr>
        <w:jc w:val="center"/>
        <w:rPr>
          <w:rFonts w:ascii="Cambria" w:eastAsia="Calibri" w:hAnsi="Cambria" w:cs="Times New Roman"/>
          <w:b/>
          <w:kern w:val="0"/>
          <w14:ligatures w14:val="none"/>
        </w:rPr>
      </w:pPr>
      <w:r w:rsidRPr="0076719B">
        <w:rPr>
          <w:rFonts w:ascii="Cambria" w:eastAsia="Times New Roman" w:hAnsi="Cambria" w:cs="Times New Roman"/>
          <w:b/>
          <w:bCs/>
          <w:color w:val="000000"/>
          <w:kern w:val="0"/>
          <w:lang w:eastAsia="ru-RU"/>
          <w14:ligatures w14:val="none"/>
        </w:rPr>
        <w:t>ЗАГАЛЬНОЇ ТА СПЕЦІАЛЬНОЇ КОМПЕТЕНЦІЇ, МІСЦЕВИХ ОРГАНІВ САМОВРЯДУВАННЯ, ЗЕМЛЕВЛАСНИКІВ ТА ЗЕМЛЕКОРИСТУВАЧІВ В УКРАЇНІ ЩОДО УПРАВЛІННЯ ЗЕМЕЛЬНИМИ РЕСУРСАМИ</w:t>
      </w:r>
    </w:p>
    <w:p w14:paraId="0F0C355C" w14:textId="77777777" w:rsidR="00516AEF" w:rsidRPr="0076719B" w:rsidRDefault="00516AEF" w:rsidP="00516AEF">
      <w:pPr>
        <w:rPr>
          <w:rFonts w:ascii="Cambria" w:eastAsia="Calibri" w:hAnsi="Cambria" w:cs="Times New Roman"/>
          <w:b/>
          <w:kern w:val="0"/>
          <w14:ligatures w14:val="none"/>
        </w:rPr>
      </w:pPr>
    </w:p>
    <w:p w14:paraId="6267B667" w14:textId="77777777" w:rsidR="00516AEF" w:rsidRPr="0076719B" w:rsidRDefault="00516AEF" w:rsidP="00516AEF">
      <w:pPr>
        <w:rPr>
          <w:rFonts w:ascii="Cambria" w:eastAsia="Calibri" w:hAnsi="Cambria" w:cs="Times New Roman"/>
          <w:i/>
          <w:kern w:val="0"/>
          <w14:ligatures w14:val="none"/>
        </w:rPr>
      </w:pPr>
      <w:r w:rsidRPr="0076719B">
        <w:rPr>
          <w:rFonts w:ascii="Cambria" w:eastAsia="Calibri" w:hAnsi="Cambria" w:cs="Times New Roman"/>
          <w:i/>
          <w:kern w:val="0"/>
          <w14:ligatures w14:val="none"/>
        </w:rPr>
        <w:t>Іван БРИТ</w:t>
      </w:r>
    </w:p>
    <w:p w14:paraId="3FCD7F29" w14:textId="77777777" w:rsidR="00516AEF" w:rsidRPr="00624D9F" w:rsidRDefault="00516AEF" w:rsidP="00516AEF">
      <w:pPr>
        <w:widowControl w:val="0"/>
        <w:rPr>
          <w:rFonts w:ascii="Cambria" w:eastAsia="Times New Roman" w:hAnsi="Cambria" w:cs="Times New Roman"/>
          <w:i/>
          <w:kern w:val="0"/>
          <w:lang w:eastAsia="ru-RU"/>
          <w14:ligatures w14:val="none"/>
        </w:rPr>
      </w:pPr>
      <w:r w:rsidRPr="0076719B">
        <w:rPr>
          <w:rFonts w:ascii="Cambria" w:eastAsia="Calibri" w:hAnsi="Cambria" w:cs="Times New Roman"/>
          <w:i/>
          <w:kern w:val="0"/>
          <w14:ligatures w14:val="none"/>
        </w:rPr>
        <w:t xml:space="preserve">НК – Аліна БІЛЕКА, </w:t>
      </w:r>
      <w:r w:rsidRPr="00624D9F">
        <w:rPr>
          <w:rFonts w:ascii="Cambria" w:eastAsia="Times New Roman" w:hAnsi="Cambria" w:cs="Times New Roman"/>
          <w:i/>
          <w:kern w:val="0"/>
          <w:lang w:eastAsia="ru-RU"/>
          <w14:ligatures w14:val="none"/>
        </w:rPr>
        <w:t>к</w:t>
      </w:r>
      <w:r>
        <w:rPr>
          <w:rFonts w:ascii="Cambria" w:eastAsia="Times New Roman" w:hAnsi="Cambria" w:cs="Times New Roman"/>
          <w:i/>
          <w:kern w:val="0"/>
          <w:lang w:eastAsia="ru-RU"/>
          <w14:ligatures w14:val="none"/>
        </w:rPr>
        <w:t>андидат</w:t>
      </w:r>
      <w:r w:rsidRPr="00624D9F">
        <w:rPr>
          <w:rFonts w:ascii="Cambria" w:eastAsia="Times New Roman" w:hAnsi="Cambria" w:cs="Times New Roman"/>
          <w:i/>
          <w:kern w:val="0"/>
          <w:lang w:eastAsia="ru-RU"/>
          <w14:ligatures w14:val="none"/>
        </w:rPr>
        <w:t xml:space="preserve"> ю</w:t>
      </w:r>
      <w:r>
        <w:rPr>
          <w:rFonts w:ascii="Cambria" w:eastAsia="Times New Roman" w:hAnsi="Cambria" w:cs="Times New Roman"/>
          <w:i/>
          <w:kern w:val="0"/>
          <w:lang w:eastAsia="ru-RU"/>
          <w14:ligatures w14:val="none"/>
        </w:rPr>
        <w:t>ридичних</w:t>
      </w:r>
      <w:r w:rsidRPr="00624D9F">
        <w:rPr>
          <w:rFonts w:ascii="Cambria" w:eastAsia="Times New Roman" w:hAnsi="Cambria" w:cs="Times New Roman"/>
          <w:i/>
          <w:kern w:val="0"/>
          <w:lang w:eastAsia="ru-RU"/>
          <w14:ligatures w14:val="none"/>
        </w:rPr>
        <w:t> н</w:t>
      </w:r>
      <w:r>
        <w:rPr>
          <w:rFonts w:ascii="Cambria" w:eastAsia="Times New Roman" w:hAnsi="Cambria" w:cs="Times New Roman"/>
          <w:i/>
          <w:kern w:val="0"/>
          <w:lang w:eastAsia="ru-RU"/>
          <w14:ligatures w14:val="none"/>
        </w:rPr>
        <w:t>аук</w:t>
      </w:r>
      <w:r w:rsidRPr="00624D9F">
        <w:rPr>
          <w:rFonts w:ascii="Cambria" w:eastAsia="Times New Roman" w:hAnsi="Cambria" w:cs="Times New Roman"/>
          <w:i/>
          <w:kern w:val="0"/>
          <w:lang w:eastAsia="ru-RU"/>
          <w14:ligatures w14:val="none"/>
        </w:rPr>
        <w:t>, доцент</w:t>
      </w:r>
    </w:p>
    <w:p w14:paraId="49941765" w14:textId="77777777" w:rsidR="00516AEF" w:rsidRPr="00624D9F" w:rsidRDefault="00516AEF" w:rsidP="00516AEF">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 xml:space="preserve">Черкаський інститут пожежної безпеки імені Героїв Чорнобиля </w:t>
      </w:r>
      <w:r>
        <w:rPr>
          <w:rFonts w:ascii="Cambria" w:eastAsia="Times New Roman" w:hAnsi="Cambria" w:cs="Times New Roman"/>
          <w:i/>
          <w:kern w:val="0"/>
          <w:lang w:eastAsia="ru-RU"/>
          <w14:ligatures w14:val="none"/>
        </w:rPr>
        <w:t>НУЦЗ</w:t>
      </w:r>
      <w:r w:rsidRPr="00624D9F">
        <w:rPr>
          <w:rFonts w:ascii="Cambria" w:eastAsia="Times New Roman" w:hAnsi="Cambria" w:cs="Times New Roman"/>
          <w:i/>
          <w:kern w:val="0"/>
          <w:lang w:eastAsia="ru-RU"/>
          <w14:ligatures w14:val="none"/>
        </w:rPr>
        <w:t xml:space="preserve"> України</w:t>
      </w:r>
    </w:p>
    <w:p w14:paraId="51524CD1" w14:textId="77777777" w:rsidR="00516AEF" w:rsidRPr="0076719B" w:rsidRDefault="00516AEF" w:rsidP="00516AEF">
      <w:pPr>
        <w:rPr>
          <w:rFonts w:ascii="Cambria" w:eastAsia="Calibri" w:hAnsi="Cambria" w:cs="Times New Roman"/>
          <w:i/>
          <w:kern w:val="0"/>
          <w14:ligatures w14:val="none"/>
        </w:rPr>
      </w:pPr>
    </w:p>
    <w:p w14:paraId="5D59C092"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Суть державного управління земельними ресурсами полягає в здійсненні цілеспрямованого, організованого та регулюючого впливу на цю сферу. Система управлінських процедур органів державної влади, пов'язаних із земельними ресурсами, визначається їхньою структурою та функціональними завданнями. Державне управління земельними ресурсами охоплює важливий аспект регулювання земельних відносин, і це здійснюється через конкретні механізми та процедури.</w:t>
      </w:r>
    </w:p>
    <w:p w14:paraId="573D884A"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Різноплановість земельних відносин вимагає свого вирішення, кожне з них має постійно перебувати в полі зору органів державної влади. У державному управлінні весь процес складається з декількох етапів, що відповідають основним вимогам управління. Кожен етап має бути необхідною і достатньою передумовою наступного, що і забезпечує цілісність та логічний розвиток процесу управління. </w:t>
      </w:r>
      <w:r w:rsidRPr="0076719B">
        <w:rPr>
          <w:rFonts w:ascii="Cambria" w:eastAsia="Calibri" w:hAnsi="Cambria" w:cs="Times New Roman"/>
          <w:kern w:val="0"/>
          <w14:ligatures w14:val="none"/>
        </w:rPr>
        <w:lastRenderedPageBreak/>
        <w:t xml:space="preserve">Для з'ясування можливості структуризації державного управління земельними ресурсами необхідно їх розподілити в загальному вигляді на облікову, планову, розподільну, забезпечувальну, контрольну та охоронну складові частини [1]. Вони мають розглядатися як такі, що випливають із загальної теорії державного управління складними соціально-економічними системами, до яких, безумовно, належать земельні відносини і система землекористування. </w:t>
      </w:r>
    </w:p>
    <w:p w14:paraId="6EA26442" w14:textId="77777777" w:rsidR="00516AEF" w:rsidRPr="0076719B" w:rsidRDefault="00516AEF" w:rsidP="00516AEF">
      <w:pPr>
        <w:ind w:firstLine="709"/>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Обліковість</w:t>
      </w:r>
      <w:proofErr w:type="spellEnd"/>
      <w:r w:rsidRPr="0076719B">
        <w:rPr>
          <w:rFonts w:ascii="Cambria" w:eastAsia="Calibri" w:hAnsi="Cambria" w:cs="Times New Roman"/>
          <w:kern w:val="0"/>
          <w14:ligatures w14:val="none"/>
        </w:rPr>
        <w:t xml:space="preserve"> є базою, оскільки від точності інформації про наявність та стан земельних ресурсів залежить зрештою законність, правильність і ефективність використання земель. Планування використання та охорони земель випливає з потреби раціонального й ефективного землекористування на основі державних програм і планів. Розпорядча особливість полягає у проведенні необхідних землевпорядних та інших заходів, спрямованих на розміщення і територіальний устрій земель, їх вилучення, надання, структурне перетворення з урахуванням зміни цільового призначення і регламентів використання. Забезпечення ефективного використання земель полягає у застосуванні державою організаційних і нормативних заходів із виконання всіма землевласниками і землекористувачами своїх прав і обов'язків [6].</w:t>
      </w:r>
    </w:p>
    <w:p w14:paraId="66ED2EF6"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Землекористування реалізується через застосування економічних стимулів, оподаткування та інші заходи, спрямовані на регулювання цієї сфери. Контроль за використанням і захистом земельних ресурсів має за мету забезпечити виконання всіма учасниками земельних відносин вимог земельного законодавства. Складовою частиною державного управління є також забезпечення відповідного земельного правопорядку та вирішення спорів у цій сфері. Кожна з цих складових відображає конкретний аспект регулювання земельних відносин та сприяє раціональному використанню і захисту земельних ресурсів, враховуючи інтереси всіх учасників. Разом вони забезпечують організацію належного управління земельними ресурсами на загальнодержавному рівні.</w:t>
      </w:r>
    </w:p>
    <w:p w14:paraId="342F7E4A"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Усі механізми державного управління в галузі використання й охорони земель, безсумнівно, важливі, але необхідно всі ці питання, завдання та спеціальні компетенції системно структурувати за окремими блоками [3, с. 140]. Під час структуризації державного управління земельними ресурсами слід враховувати, що натепер важливими є </w:t>
      </w:r>
      <w:proofErr w:type="spellStart"/>
      <w:r w:rsidRPr="0076719B">
        <w:rPr>
          <w:rFonts w:ascii="Cambria" w:eastAsia="Calibri" w:hAnsi="Cambria" w:cs="Times New Roman"/>
          <w:kern w:val="0"/>
          <w14:ligatures w14:val="none"/>
        </w:rPr>
        <w:t>природоресурсні</w:t>
      </w:r>
      <w:proofErr w:type="spellEnd"/>
      <w:r w:rsidRPr="0076719B">
        <w:rPr>
          <w:rFonts w:ascii="Cambria" w:eastAsia="Calibri" w:hAnsi="Cambria" w:cs="Times New Roman"/>
          <w:kern w:val="0"/>
          <w14:ligatures w14:val="none"/>
        </w:rPr>
        <w:t xml:space="preserve"> відносини щодо використання та охорони земель, відносини в галузі геодезії і картографії, відносини з реєстрації земельних ділянок. Усі вони мають власну специфіку і регулюються законодавством, в якому визначені цілі та напрями державного управління у цій сфері.</w:t>
      </w:r>
    </w:p>
    <w:p w14:paraId="1D0CBE71"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Для визначення механізмів управління земельними ресурсами необхідно окреслити єдиний підхід у структуризації державного управління, що дало б змогу </w:t>
      </w:r>
      <w:proofErr w:type="spellStart"/>
      <w:r w:rsidRPr="0076719B">
        <w:rPr>
          <w:rFonts w:ascii="Cambria" w:eastAsia="Calibri" w:hAnsi="Cambria" w:cs="Times New Roman"/>
          <w:kern w:val="0"/>
          <w14:ligatures w14:val="none"/>
        </w:rPr>
        <w:t>логічно</w:t>
      </w:r>
      <w:proofErr w:type="spellEnd"/>
      <w:r w:rsidRPr="0076719B">
        <w:rPr>
          <w:rFonts w:ascii="Cambria" w:eastAsia="Calibri" w:hAnsi="Cambria" w:cs="Times New Roman"/>
          <w:kern w:val="0"/>
          <w14:ligatures w14:val="none"/>
        </w:rPr>
        <w:t xml:space="preserve"> й обґрунтовано ділити їх на окремі складові частини, окремі процедури та елементи. До механізмів державного управління земельними ресурсами відносять конкретні види дій, що відрізняються одна від одної за змістом і способом впливу на характер використання землі у сфері соціально-економічних відносин [14]. Кожен з механізмів окремо і в сукупності мають забезпечити збереження і сталий розвиток земельних ресурсів.</w:t>
      </w:r>
    </w:p>
    <w:p w14:paraId="0CF2BB90"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Для здійснення ефективного державного управління земельними ресурсами важливо мати чітке визначення цільового призначення та правовий статус використання земель, встановити принципи та правила користування ними, визначити загальні цілі та спрямованість використання земельних ресурсів, включаючи весь земельний фонд країни і окремих територій, або проводити </w:t>
      </w:r>
      <w:r w:rsidRPr="0076719B">
        <w:rPr>
          <w:rFonts w:ascii="Cambria" w:eastAsia="Calibri" w:hAnsi="Cambria" w:cs="Times New Roman"/>
          <w:kern w:val="0"/>
          <w14:ligatures w14:val="none"/>
        </w:rPr>
        <w:lastRenderedPageBreak/>
        <w:t>планування землекористування в рамках місцевого планування. Важливо мати повну, об'єктивну та актуальну базу даних про всі земельні об'єкти, систематично оновлювати ці відомості і вести земельний кадастр.</w:t>
      </w:r>
    </w:p>
    <w:p w14:paraId="571233DD"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Важливо створити необхідні територіальні умови для ефективного використання й охорони земель, провести землевпорядкування. Необхідно систематично стежити за зміною стану земельних ресурсів під впливом різних факторів у цілях запобігання негативного впливу на них, вести моніторинг земель, здійснювати конкретні заходи з підтримки певної якості земель, проводити земельні покращення. Забезпечення збереження встановленого правового режиму земель, природного та досягнутого їх економічного потенціалу підлягає охороні. Контролювання дотримання встановлених правил і процедур використання земель спонукає до здійснення державного контролю за використанням та охороною земель [10, с. 47].</w:t>
      </w:r>
    </w:p>
    <w:p w14:paraId="705C9A19"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Органи державної влади повинні активно запобігати можливим конфліктам та вирішувати існуючі проблеми в сфері регулювання земельних відносин та розгляду земельних спорів. Для цього важливо створити потрібну технічно-інформаційну інфраструктуру, яка дозволить ефективно виконувати всі необхідні завдання у цій галузі, використовуючи сучасні геодезичні, картографічні та геоінформаційні засоби та технології. Також важливо зазначити, що державні органи мають виконувати завдання, які не завжди можна чітко віднести до певних структур місцевого самоврядування. Серед основних завдань органів місцевої державної влади має бути реалізація єдиної державної політики у сфері земельних відносин, а також розгляд питань про вилучення, надання та переведення земельних ділянок між категоріями.</w:t>
      </w:r>
    </w:p>
    <w:p w14:paraId="2B9091BE"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Необхідна корекція програм, схем, проектів і планів соціально-економічного розвитку території, вивчення, узагальнення і поширення позитивного досвіду роботи та виявлення порожніх земельних ділянок у населених пунктах, правове консультування. Як видно, серед цих видів діяльності є низка загальних організаційних функцій, які характерні для діяльності будь-якого органу державного управління [13]. Такий специфічний вид діяльності пов'язаний із забезпеченням належного використання земель і виражається у застосуванні повноважними державними органами конкретних організаційних заходів щодо виконання всіма землевласниками і землекористувачами своїх прав і обов'язків.</w:t>
      </w:r>
    </w:p>
    <w:p w14:paraId="6433E5C9"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Чітке визначення складових елементів державного управління спрямоване на забезпечення ефективного виконання покладених завдань. Структура цих складових повинна витікати з мети та змісту конкретного механізму управління та базуватися на досвіді й потребах. При цьому важливо враховувати як національний, так і міжнародний досвід у сфері регулювання земельних відносин. На різних етапах розвитку земельних відносин окремі механізми державного управління можуть мати різну вагу, і вони можуть застосовуватися в різний час в залежності від обставин та потреб.</w:t>
      </w:r>
    </w:p>
    <w:p w14:paraId="36033FF7"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Під час проходження земельних реформ насамперед затребувані в державному управлінні процедури землеустрій, планування землекористування, кадастр [11, с. 385]. Саме для реалізації цих механізмів необхідне відповідне нормативно-правове, технологічне і кадрове забезпечення виконання масштабних і об'ємних робіт, додаткове виділення фінансових і матеріальних коштів як з державного, так і з місцевого бюджетів. На наступних етапах реалізації </w:t>
      </w:r>
      <w:r w:rsidRPr="0076719B">
        <w:rPr>
          <w:rFonts w:ascii="Cambria" w:eastAsia="Calibri" w:hAnsi="Cambria" w:cs="Times New Roman"/>
          <w:kern w:val="0"/>
          <w14:ligatures w14:val="none"/>
        </w:rPr>
        <w:lastRenderedPageBreak/>
        <w:t>земельної реформи потрібно посилення ролі охорони земель, державного контролю за використанням та охороною земель, вирішення земельних спорів.</w:t>
      </w:r>
    </w:p>
    <w:p w14:paraId="35B9A872"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Одним із принципових завдань є з'ясування ролі та місця землеустрою в системі державного управління земельних ресурсів як особливого виду діяльності. З одного боку, має місце нерозуміння з боку державних органів значення спеціальних землевпорядних розробок, кількість і обсяг яких об'єктивно порівняно з радянським періодом знизилися, і велика частина з них у колишньому вигляді не затребувана [4, с. 56]. З іншого боку, оптимальних способів вирішення наявних проблем у державному управлінні земельними ресурсами на основі посилення ролі землевпорядних служб поки не знайдено.</w:t>
      </w:r>
    </w:p>
    <w:p w14:paraId="2E7FDC5B"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У державному управлінні земельними ресурсами важливо розрізняти дві основні процедури: землекористування і землевпорядкування. Перша з них передує другій і має на меті визначити стратегію використання та охорони земель на довгострокову перспективу. В рамках цієї процедури встановлюються призначення для кожної окремої ділянки землі в межах певної адміністративно-територіальної одиниці, а також встановлюється правовий режим і визначаються можливі варіанти дозволеного використання цих ділянок. Результатом цієї процедури можуть бути такі документи, як схеми організації території, схеми використання та охорони земель, програми використання земель, а також схеми землеустрою.</w:t>
      </w:r>
    </w:p>
    <w:p w14:paraId="7A3558B6"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Землевпорядкування, на відміну від планування землекористування, уособлює систему конкретних дій щодо формування об'єкта нерухомості земельної ділянки або інших системних територіальних утворень [7]. Підсумком землевпорядних дій є затвердження в установленому порядку і готовність до реалізації проекту організації й устрою території, що включає точний опис меж, ресурсного складу земель, місця розташування необхідних для цільового використання земельних ділянок.</w:t>
      </w:r>
    </w:p>
    <w:p w14:paraId="6B992D29"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Реалізація процедур землекористування та землевпорядкування враховує загальний алгоритм процесу державного управління: спочатку необхідно вирішувати загальні питання організації території, зваживши та оцінивши можливі варіанти регіонального або місцевого розвитку, а потім переходити до процедури на локальному рівні. Відмінність між цими процедурами полягає у тому, що під час планування землекористування обґрунтовується лише припущення про можливий розвиток земельних ділянок, інших пов'язаних із землею об'єктів або їх сукупності на території, а в проекті землеустрою дається конкретне рішення по об'єкту з точною прив'язкою до часу і ресурсів [12].</w:t>
      </w:r>
    </w:p>
    <w:p w14:paraId="6E665F39"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Під час структуризації державного управління земельними ресурсами необхідно враховувати відмінності у впливі на сам об'єкт управління, які стосуються економіко-регулюючого впливу на земельні ресурси. Деякі механізми, такі як кадастр, моніторинг і державний контроль, зазвичай опосередковано впливають на стан земельних ділянок і орієнтовані на суб'єктів землекористування. Однак існують інші механізми державного управління, які безпосередньо впливають на сам об'єкт управління, змінюють його кількісні та якісні параметри. Реалізація цих завдань може включати в себе господарську діяльність та наявність власної інфраструктури для управління земельними ресурсами.</w:t>
      </w:r>
    </w:p>
    <w:p w14:paraId="68600C1C" w14:textId="77777777" w:rsidR="00516AEF" w:rsidRPr="0076719B" w:rsidRDefault="00516AEF" w:rsidP="00516AEF">
      <w:pPr>
        <w:ind w:firstLine="709"/>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Саме через вартість землі визначається порівняльна її прибутковість, оскільки в ній сконцентровано оцінюються всі основні фактори господарської діяльності [2, с. 79]. Спираючись на результати кадастрової оцінки, в державному </w:t>
      </w:r>
      <w:r w:rsidRPr="0076719B">
        <w:rPr>
          <w:rFonts w:ascii="Cambria" w:eastAsia="Calibri" w:hAnsi="Cambria" w:cs="Times New Roman"/>
          <w:kern w:val="0"/>
          <w14:ligatures w14:val="none"/>
        </w:rPr>
        <w:lastRenderedPageBreak/>
        <w:t>управлінні її слід проводити систематично, можна розробляти і пропонувати відповідні механізми державного управління. Спроби не економічного, а адміністративного способу вирішення проблем державного управління земельними ресурсами не дають змогу об'єктивно оцінити структуру порівняльних доходів і витрат, спотворюють показники ефективності державного управління з точки зору визначення оптимальної спеціалізації.</w:t>
      </w:r>
    </w:p>
    <w:p w14:paraId="47BD787F" w14:textId="77777777" w:rsidR="00516AEF" w:rsidRPr="0076719B" w:rsidRDefault="00516AEF" w:rsidP="00516AEF">
      <w:pPr>
        <w:ind w:firstLine="709"/>
        <w:jc w:val="both"/>
        <w:rPr>
          <w:rFonts w:ascii="Cambria" w:eastAsia="Calibri" w:hAnsi="Cambria" w:cs="Times New Roman"/>
          <w:kern w:val="0"/>
          <w:shd w:val="clear" w:color="auto" w:fill="FFFFFF"/>
          <w14:ligatures w14:val="none"/>
        </w:rPr>
      </w:pPr>
    </w:p>
    <w:p w14:paraId="4AC4704F" w14:textId="77777777" w:rsidR="00516AEF" w:rsidRPr="0076719B" w:rsidRDefault="00516AEF" w:rsidP="00516AEF">
      <w:pPr>
        <w:jc w:val="center"/>
        <w:rPr>
          <w:rFonts w:ascii="Cambria" w:eastAsia="Calibri" w:hAnsi="Cambria" w:cs="Times New Roman"/>
          <w:b/>
          <w:kern w:val="0"/>
          <w:shd w:val="clear" w:color="auto" w:fill="FFFFFF"/>
          <w14:ligatures w14:val="none"/>
        </w:rPr>
      </w:pPr>
      <w:r w:rsidRPr="0076719B">
        <w:rPr>
          <w:rFonts w:ascii="Cambria" w:eastAsia="Calibri" w:hAnsi="Cambria" w:cs="Times New Roman"/>
          <w:b/>
          <w:kern w:val="0"/>
          <w:shd w:val="clear" w:color="auto" w:fill="FFFFFF"/>
          <w14:ligatures w14:val="none"/>
        </w:rPr>
        <w:t>СПИСОК ВИКОРИСТАНИХ ДЖЕРЕЛ</w:t>
      </w:r>
    </w:p>
    <w:p w14:paraId="6D156E2C"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Баладжи</w:t>
      </w:r>
      <w:proofErr w:type="spellEnd"/>
      <w:r w:rsidRPr="0076719B">
        <w:rPr>
          <w:rFonts w:ascii="Cambria" w:eastAsia="Calibri" w:hAnsi="Cambria" w:cs="Times New Roman"/>
          <w:kern w:val="0"/>
          <w14:ligatures w14:val="none"/>
        </w:rPr>
        <w:t xml:space="preserve"> М.Д. Еколого-економічні засади збалансованого землекористування. Сталий розвиток економіки. 2012. № 6. С. 157-160. </w:t>
      </w:r>
    </w:p>
    <w:p w14:paraId="6A308844"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Дзядикевич</w:t>
      </w:r>
      <w:proofErr w:type="spellEnd"/>
      <w:r w:rsidRPr="0076719B">
        <w:rPr>
          <w:rFonts w:ascii="Cambria" w:eastAsia="Calibri" w:hAnsi="Cambria" w:cs="Times New Roman"/>
          <w:kern w:val="0"/>
          <w14:ligatures w14:val="none"/>
        </w:rPr>
        <w:t xml:space="preserve"> Ю.В. Економіка довкілля і природних ресурсів: монографія / Ю.В. </w:t>
      </w:r>
      <w:proofErr w:type="spellStart"/>
      <w:r w:rsidRPr="0076719B">
        <w:rPr>
          <w:rFonts w:ascii="Cambria" w:eastAsia="Calibri" w:hAnsi="Cambria" w:cs="Times New Roman"/>
          <w:kern w:val="0"/>
          <w14:ligatures w14:val="none"/>
        </w:rPr>
        <w:t>Дзядикевич</w:t>
      </w:r>
      <w:proofErr w:type="spellEnd"/>
      <w:r w:rsidRPr="0076719B">
        <w:rPr>
          <w:rFonts w:ascii="Cambria" w:eastAsia="Calibri" w:hAnsi="Cambria" w:cs="Times New Roman"/>
          <w:kern w:val="0"/>
          <w14:ligatures w14:val="none"/>
        </w:rPr>
        <w:t xml:space="preserve"> та </w:t>
      </w:r>
      <w:proofErr w:type="spellStart"/>
      <w:r w:rsidRPr="0076719B">
        <w:rPr>
          <w:rFonts w:ascii="Cambria" w:eastAsia="Calibri" w:hAnsi="Cambria" w:cs="Times New Roman"/>
          <w:kern w:val="0"/>
          <w14:ligatures w14:val="none"/>
        </w:rPr>
        <w:t>інші.Тернопіль</w:t>
      </w:r>
      <w:proofErr w:type="spellEnd"/>
      <w:r w:rsidRPr="0076719B">
        <w:rPr>
          <w:rFonts w:ascii="Cambria" w:eastAsia="Calibri" w:hAnsi="Cambria" w:cs="Times New Roman"/>
          <w:kern w:val="0"/>
          <w14:ligatures w14:val="none"/>
        </w:rPr>
        <w:t xml:space="preserve">: </w:t>
      </w:r>
      <w:proofErr w:type="spellStart"/>
      <w:r w:rsidRPr="0076719B">
        <w:rPr>
          <w:rFonts w:ascii="Cambria" w:eastAsia="Calibri" w:hAnsi="Cambria" w:cs="Times New Roman"/>
          <w:kern w:val="0"/>
          <w14:ligatures w14:val="none"/>
        </w:rPr>
        <w:t>Астон</w:t>
      </w:r>
      <w:proofErr w:type="spellEnd"/>
      <w:r w:rsidRPr="0076719B">
        <w:rPr>
          <w:rFonts w:ascii="Cambria" w:eastAsia="Calibri" w:hAnsi="Cambria" w:cs="Times New Roman"/>
          <w:kern w:val="0"/>
          <w14:ligatures w14:val="none"/>
        </w:rPr>
        <w:t>, 2016. С. 392.</w:t>
      </w:r>
    </w:p>
    <w:p w14:paraId="62E88353"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Дорош Й.М. Розвиток земельних відносин та системи землекористування в Україні: теорія, методологія і практика: монографія / А.М. Третяк, Й.М. Дорош, О.С. Дорош, М.П. Стецюк; за </w:t>
      </w:r>
      <w:proofErr w:type="spellStart"/>
      <w:r w:rsidRPr="0076719B">
        <w:rPr>
          <w:rFonts w:ascii="Cambria" w:eastAsia="Calibri" w:hAnsi="Cambria" w:cs="Times New Roman"/>
          <w:kern w:val="0"/>
          <w14:ligatures w14:val="none"/>
        </w:rPr>
        <w:t>заг</w:t>
      </w:r>
      <w:proofErr w:type="spellEnd"/>
      <w:r w:rsidRPr="0076719B">
        <w:rPr>
          <w:rFonts w:ascii="Cambria" w:eastAsia="Calibri" w:hAnsi="Cambria" w:cs="Times New Roman"/>
          <w:kern w:val="0"/>
          <w14:ligatures w14:val="none"/>
        </w:rPr>
        <w:t>. ред. А.М. Третяка. К.: ВІПОЛ. 2012. С. 252.</w:t>
      </w:r>
    </w:p>
    <w:p w14:paraId="0D02F334"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w:t>
      </w:r>
      <w:proofErr w:type="spellStart"/>
      <w:r w:rsidRPr="0076719B">
        <w:rPr>
          <w:rFonts w:ascii="Cambria" w:eastAsia="Calibri" w:hAnsi="Cambria" w:cs="Times New Roman"/>
          <w:kern w:val="0"/>
          <w14:ligatures w14:val="none"/>
        </w:rPr>
        <w:t>Жидовська</w:t>
      </w:r>
      <w:proofErr w:type="spellEnd"/>
      <w:r w:rsidRPr="0076719B">
        <w:rPr>
          <w:rFonts w:ascii="Cambria" w:eastAsia="Calibri" w:hAnsi="Cambria" w:cs="Times New Roman"/>
          <w:kern w:val="0"/>
          <w14:ligatures w14:val="none"/>
        </w:rPr>
        <w:t xml:space="preserve"> Н.М. Аудит землі як ефективний засіб захисту прав землевласників. Економічні науки. Серія: Облік і фінанси. 2013. № 10 (1). 107 с. </w:t>
      </w:r>
    </w:p>
    <w:p w14:paraId="4538C285"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Ільчак</w:t>
      </w:r>
      <w:proofErr w:type="spellEnd"/>
      <w:r w:rsidRPr="0076719B">
        <w:rPr>
          <w:rFonts w:ascii="Cambria" w:eastAsia="Calibri" w:hAnsi="Cambria" w:cs="Times New Roman"/>
          <w:kern w:val="0"/>
          <w14:ligatures w14:val="none"/>
        </w:rPr>
        <w:t xml:space="preserve"> О.В. Облікові аспекти земельних відносин в умовах інтеграційних процесів. Бізнес Інформ.2014. № 8. С. 223-228.</w:t>
      </w:r>
    </w:p>
    <w:p w14:paraId="2D8B3DBC"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Курильців</w:t>
      </w:r>
      <w:proofErr w:type="spellEnd"/>
      <w:r w:rsidRPr="0076719B">
        <w:rPr>
          <w:rFonts w:ascii="Cambria" w:eastAsia="Calibri" w:hAnsi="Cambria" w:cs="Times New Roman"/>
          <w:kern w:val="0"/>
          <w14:ligatures w14:val="none"/>
        </w:rPr>
        <w:t xml:space="preserve"> Р.М. Нова парадигма управління землекористуванням в умовах нових земельних </w:t>
      </w:r>
      <w:proofErr w:type="spellStart"/>
      <w:r w:rsidRPr="0076719B">
        <w:rPr>
          <w:rFonts w:ascii="Cambria" w:eastAsia="Calibri" w:hAnsi="Cambria" w:cs="Times New Roman"/>
          <w:kern w:val="0"/>
          <w14:ligatures w14:val="none"/>
        </w:rPr>
        <w:t>відно</w:t>
      </w:r>
      <w:proofErr w:type="spellEnd"/>
      <w:r w:rsidRPr="0076719B">
        <w:rPr>
          <w:rFonts w:ascii="Cambria" w:eastAsia="Calibri" w:hAnsi="Cambria" w:cs="Times New Roman"/>
          <w:kern w:val="0"/>
          <w14:ligatures w14:val="none"/>
        </w:rPr>
        <w:t>- син. Землеустрій і кадастр. 2011. № 4. С. 15-19.</w:t>
      </w:r>
    </w:p>
    <w:p w14:paraId="51CC31D5"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proofErr w:type="spellStart"/>
      <w:r w:rsidRPr="0076719B">
        <w:rPr>
          <w:rFonts w:ascii="Cambria" w:eastAsia="Calibri" w:hAnsi="Cambria" w:cs="Times New Roman"/>
          <w:kern w:val="0"/>
          <w14:ligatures w14:val="none"/>
        </w:rPr>
        <w:t>Латинін</w:t>
      </w:r>
      <w:proofErr w:type="spellEnd"/>
      <w:r w:rsidRPr="0076719B">
        <w:rPr>
          <w:rFonts w:ascii="Cambria" w:eastAsia="Calibri" w:hAnsi="Cambria" w:cs="Times New Roman"/>
          <w:kern w:val="0"/>
          <w14:ligatures w14:val="none"/>
        </w:rPr>
        <w:t xml:space="preserve"> М., </w:t>
      </w:r>
      <w:proofErr w:type="spellStart"/>
      <w:r w:rsidRPr="0076719B">
        <w:rPr>
          <w:rFonts w:ascii="Cambria" w:eastAsia="Calibri" w:hAnsi="Cambria" w:cs="Times New Roman"/>
          <w:kern w:val="0"/>
          <w14:ligatures w14:val="none"/>
        </w:rPr>
        <w:t>Шарий</w:t>
      </w:r>
      <w:proofErr w:type="spellEnd"/>
      <w:r w:rsidRPr="0076719B">
        <w:rPr>
          <w:rFonts w:ascii="Cambria" w:eastAsia="Calibri" w:hAnsi="Cambria" w:cs="Times New Roman"/>
          <w:kern w:val="0"/>
          <w14:ligatures w14:val="none"/>
        </w:rPr>
        <w:t xml:space="preserve"> Г. Шляхи удосконалення системи державного управління земельними відносинами в Україні. Публічне управління: теорія та практика. 2010. № 2. С. 97-104. </w:t>
      </w:r>
    </w:p>
    <w:p w14:paraId="21A09EBC"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Ліщук В.І., </w:t>
      </w:r>
      <w:proofErr w:type="spellStart"/>
      <w:r w:rsidRPr="0076719B">
        <w:rPr>
          <w:rFonts w:ascii="Cambria" w:eastAsia="Calibri" w:hAnsi="Cambria" w:cs="Times New Roman"/>
          <w:kern w:val="0"/>
          <w14:ligatures w14:val="none"/>
        </w:rPr>
        <w:t>Московчук</w:t>
      </w:r>
      <w:proofErr w:type="spellEnd"/>
      <w:r w:rsidRPr="0076719B">
        <w:rPr>
          <w:rFonts w:ascii="Cambria" w:eastAsia="Calibri" w:hAnsi="Cambria" w:cs="Times New Roman"/>
          <w:kern w:val="0"/>
          <w14:ligatures w14:val="none"/>
        </w:rPr>
        <w:t xml:space="preserve"> А.Т., Ліщук М.С. Грошова оцінка землі як інструмент сталого землекористування. Економічний форум. № 1. 2016. С. 109-115.</w:t>
      </w:r>
    </w:p>
    <w:p w14:paraId="29F64A6B"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Національна доповідь про стан навколишнього природного середовища в Україні у 2012 році: аналітична </w:t>
      </w:r>
      <w:proofErr w:type="spellStart"/>
      <w:r w:rsidRPr="0076719B">
        <w:rPr>
          <w:rFonts w:ascii="Cambria" w:eastAsia="Calibri" w:hAnsi="Cambria" w:cs="Times New Roman"/>
          <w:kern w:val="0"/>
          <w14:ligatures w14:val="none"/>
        </w:rPr>
        <w:t>доп</w:t>
      </w:r>
      <w:proofErr w:type="spellEnd"/>
      <w:r w:rsidRPr="0076719B">
        <w:rPr>
          <w:rFonts w:ascii="Cambria" w:eastAsia="Calibri" w:hAnsi="Cambria" w:cs="Times New Roman"/>
          <w:kern w:val="0"/>
          <w14:ligatures w14:val="none"/>
        </w:rPr>
        <w:t>. / Мін-во екології та природних ресурсів України. Київ, 2014. 415 с.</w:t>
      </w:r>
    </w:p>
    <w:p w14:paraId="6891C695"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Національна парадигма сталого розвитку України / за </w:t>
      </w:r>
      <w:proofErr w:type="spellStart"/>
      <w:r w:rsidRPr="0076719B">
        <w:rPr>
          <w:rFonts w:ascii="Cambria" w:eastAsia="Calibri" w:hAnsi="Cambria" w:cs="Times New Roman"/>
          <w:kern w:val="0"/>
          <w14:ligatures w14:val="none"/>
        </w:rPr>
        <w:t>заг</w:t>
      </w:r>
      <w:proofErr w:type="spellEnd"/>
      <w:r w:rsidRPr="0076719B">
        <w:rPr>
          <w:rFonts w:ascii="Cambria" w:eastAsia="Calibri" w:hAnsi="Cambria" w:cs="Times New Roman"/>
          <w:kern w:val="0"/>
          <w14:ligatures w14:val="none"/>
        </w:rPr>
        <w:t xml:space="preserve">. ред. акад. НАН України, </w:t>
      </w:r>
      <w:proofErr w:type="spellStart"/>
      <w:r w:rsidRPr="0076719B">
        <w:rPr>
          <w:rFonts w:ascii="Cambria" w:eastAsia="Calibri" w:hAnsi="Cambria" w:cs="Times New Roman"/>
          <w:kern w:val="0"/>
          <w14:ligatures w14:val="none"/>
        </w:rPr>
        <w:t>д.т.н</w:t>
      </w:r>
      <w:proofErr w:type="spellEnd"/>
      <w:r w:rsidRPr="0076719B">
        <w:rPr>
          <w:rFonts w:ascii="Cambria" w:eastAsia="Calibri" w:hAnsi="Cambria" w:cs="Times New Roman"/>
          <w:kern w:val="0"/>
          <w14:ligatures w14:val="none"/>
        </w:rPr>
        <w:t xml:space="preserve">., </w:t>
      </w:r>
      <w:proofErr w:type="spellStart"/>
      <w:r w:rsidRPr="0076719B">
        <w:rPr>
          <w:rFonts w:ascii="Cambria" w:eastAsia="Calibri" w:hAnsi="Cambria" w:cs="Times New Roman"/>
          <w:kern w:val="0"/>
          <w14:ligatures w14:val="none"/>
        </w:rPr>
        <w:t>проф</w:t>
      </w:r>
      <w:proofErr w:type="spellEnd"/>
      <w:r w:rsidRPr="0076719B">
        <w:rPr>
          <w:rFonts w:ascii="Cambria" w:eastAsia="Calibri" w:hAnsi="Cambria" w:cs="Times New Roman"/>
          <w:kern w:val="0"/>
          <w14:ligatures w14:val="none"/>
        </w:rPr>
        <w:t>.,</w:t>
      </w:r>
      <w:proofErr w:type="spellStart"/>
      <w:r w:rsidRPr="0076719B">
        <w:rPr>
          <w:rFonts w:ascii="Cambria" w:eastAsia="Calibri" w:hAnsi="Cambria" w:cs="Times New Roman"/>
          <w:kern w:val="0"/>
          <w14:ligatures w14:val="none"/>
        </w:rPr>
        <w:t>засл</w:t>
      </w:r>
      <w:proofErr w:type="spellEnd"/>
      <w:r w:rsidRPr="0076719B">
        <w:rPr>
          <w:rFonts w:ascii="Cambria" w:eastAsia="Calibri" w:hAnsi="Cambria" w:cs="Times New Roman"/>
          <w:kern w:val="0"/>
          <w14:ligatures w14:val="none"/>
        </w:rPr>
        <w:t>. діяча науки і техніки України Б.Є. Патона; ДУ «ІЕПСР НАН України». Київ, 2012. 72 с.</w:t>
      </w:r>
    </w:p>
    <w:p w14:paraId="3B7C288E"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Про внесення змін до деяких законодавчих актів України щодо розмежування земель державної та комунальної власності: Закон України від 6 вересня 2012 р. № 5245-V1. / Верховна Рада України. Відомості Верховної Ради України. 2013. № 36. Ст. 472.</w:t>
      </w:r>
    </w:p>
    <w:p w14:paraId="252CB50A"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Розум Р.І., Буряк М.В., </w:t>
      </w:r>
      <w:proofErr w:type="spellStart"/>
      <w:r w:rsidRPr="0076719B">
        <w:rPr>
          <w:rFonts w:ascii="Cambria" w:eastAsia="Calibri" w:hAnsi="Cambria" w:cs="Times New Roman"/>
          <w:kern w:val="0"/>
          <w14:ligatures w14:val="none"/>
        </w:rPr>
        <w:t>Любезна</w:t>
      </w:r>
      <w:proofErr w:type="spellEnd"/>
      <w:r w:rsidRPr="0076719B">
        <w:rPr>
          <w:rFonts w:ascii="Cambria" w:eastAsia="Calibri" w:hAnsi="Cambria" w:cs="Times New Roman"/>
          <w:kern w:val="0"/>
          <w14:ligatures w14:val="none"/>
        </w:rPr>
        <w:t xml:space="preserve"> І.В. Еколого-економічні Науковий огляд </w:t>
      </w:r>
      <w:proofErr w:type="spellStart"/>
      <w:r w:rsidRPr="0076719B">
        <w:rPr>
          <w:rFonts w:ascii="Cambria" w:eastAsia="Calibri" w:hAnsi="Cambria" w:cs="Times New Roman"/>
          <w:kern w:val="0"/>
          <w14:ligatures w14:val="none"/>
        </w:rPr>
        <w:t>системи:основні</w:t>
      </w:r>
      <w:proofErr w:type="spellEnd"/>
      <w:r w:rsidRPr="0076719B">
        <w:rPr>
          <w:rFonts w:ascii="Cambria" w:eastAsia="Calibri" w:hAnsi="Cambria" w:cs="Times New Roman"/>
          <w:kern w:val="0"/>
          <w14:ligatures w14:val="none"/>
        </w:rPr>
        <w:t xml:space="preserve"> аспекти. Науковий журнал. Київ, 2015, № 6 (16). С. 33-49.</w:t>
      </w:r>
    </w:p>
    <w:p w14:paraId="3F2A1839"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Третяк А.М., Дорош О.С., Третяк Н.А. Нова парадигма землеустрою в земельній політиці України. Земельне право України, 2011. № 2. С. 11-14.</w:t>
      </w:r>
    </w:p>
    <w:p w14:paraId="4CF02982" w14:textId="77777777" w:rsidR="00516AEF" w:rsidRPr="0076719B" w:rsidRDefault="00516AEF" w:rsidP="00516AEF">
      <w:pPr>
        <w:numPr>
          <w:ilvl w:val="0"/>
          <w:numId w:val="39"/>
        </w:numPr>
        <w:ind w:left="0" w:firstLine="709"/>
        <w:contextualSpacing/>
        <w:jc w:val="both"/>
        <w:rPr>
          <w:rFonts w:ascii="Cambria" w:eastAsia="Calibri" w:hAnsi="Cambria" w:cs="Times New Roman"/>
          <w:kern w:val="0"/>
          <w14:ligatures w14:val="none"/>
        </w:rPr>
      </w:pPr>
      <w:r w:rsidRPr="0076719B">
        <w:rPr>
          <w:rFonts w:ascii="Cambria" w:eastAsia="Calibri" w:hAnsi="Cambria" w:cs="Times New Roman"/>
          <w:kern w:val="0"/>
          <w14:ligatures w14:val="none"/>
        </w:rPr>
        <w:t xml:space="preserve"> Федоров М.М. Земельна реформа і розвиток ринкових земельних відносин. Економіка АПК. 2011.№ 7. С. 55-60.14:38</w:t>
      </w:r>
    </w:p>
    <w:p w14:paraId="34754229" w14:textId="77777777" w:rsidR="00516AEF" w:rsidRPr="0076719B" w:rsidRDefault="00516AEF" w:rsidP="00516AEF">
      <w:pPr>
        <w:ind w:firstLine="709"/>
        <w:jc w:val="center"/>
        <w:rPr>
          <w:rFonts w:ascii="Cambria" w:eastAsia="Calibri" w:hAnsi="Cambria" w:cs="Times New Roman"/>
          <w:b/>
          <w:kern w:val="0"/>
          <w:shd w:val="clear" w:color="auto" w:fill="FFFFFF"/>
          <w14:ligatures w14:val="none"/>
        </w:rPr>
      </w:pPr>
    </w:p>
    <w:p w14:paraId="5B51CE2B" w14:textId="77777777" w:rsidR="004A1478" w:rsidRPr="00B51E06" w:rsidRDefault="004A1478" w:rsidP="0092326C">
      <w:pPr>
        <w:rPr>
          <w:rFonts w:ascii="Cambria" w:eastAsia="Calibri" w:hAnsi="Cambria" w:cs="Times New Roman"/>
          <w:noProof/>
          <w:kern w:val="0"/>
          <w14:ligatures w14:val="none"/>
        </w:rPr>
      </w:pPr>
    </w:p>
    <w:p w14:paraId="2066ABBD" w14:textId="77777777" w:rsidR="0092326C" w:rsidRPr="00B51E06" w:rsidRDefault="0092326C" w:rsidP="0092326C">
      <w:pPr>
        <w:jc w:val="center"/>
        <w:rPr>
          <w:rFonts w:ascii="Cambria" w:hAnsi="Cambria" w:cs="Times New Roman"/>
          <w:b/>
          <w:bCs/>
          <w:kern w:val="0"/>
        </w:rPr>
      </w:pPr>
    </w:p>
    <w:p w14:paraId="6F843044" w14:textId="77777777" w:rsidR="00125F4A" w:rsidRPr="00125F4A" w:rsidRDefault="00125F4A" w:rsidP="006C762B">
      <w:pPr>
        <w:pageBreakBefore/>
        <w:jc w:val="center"/>
        <w:rPr>
          <w:rFonts w:ascii="Cambria" w:eastAsia="Calibri" w:hAnsi="Cambria" w:cs="Times New Roman"/>
          <w:b/>
          <w:kern w:val="0"/>
          <w14:ligatures w14:val="none"/>
        </w:rPr>
      </w:pPr>
      <w:r w:rsidRPr="00125F4A">
        <w:rPr>
          <w:rFonts w:ascii="Cambria" w:eastAsia="Calibri" w:hAnsi="Cambria" w:cs="Times New Roman"/>
          <w:b/>
          <w:kern w:val="0"/>
          <w14:ligatures w14:val="none"/>
        </w:rPr>
        <w:lastRenderedPageBreak/>
        <w:t>СУЧАСНА ПРОБЛЕМАТИКА УПРАВЛІННЯ ЗЕМЕЛЬНИМИ РЕСУРСАМИ В УКРАЇНІ</w:t>
      </w:r>
    </w:p>
    <w:p w14:paraId="3D3C9F55" w14:textId="77777777" w:rsidR="00125F4A" w:rsidRPr="00125F4A" w:rsidRDefault="00125F4A" w:rsidP="00125F4A">
      <w:pPr>
        <w:jc w:val="both"/>
        <w:rPr>
          <w:rFonts w:ascii="Cambria" w:eastAsia="Calibri" w:hAnsi="Cambria" w:cs="Times New Roman"/>
          <w:b/>
          <w:kern w:val="0"/>
          <w14:ligatures w14:val="none"/>
        </w:rPr>
      </w:pPr>
    </w:p>
    <w:p w14:paraId="59B958D1" w14:textId="77777777" w:rsidR="00125F4A" w:rsidRPr="00125F4A" w:rsidRDefault="00125F4A" w:rsidP="00125F4A">
      <w:pPr>
        <w:jc w:val="both"/>
        <w:rPr>
          <w:rFonts w:ascii="Cambria" w:eastAsia="Calibri" w:hAnsi="Cambria" w:cs="Times New Roman"/>
          <w:i/>
          <w:kern w:val="0"/>
          <w14:ligatures w14:val="none"/>
        </w:rPr>
      </w:pPr>
      <w:r w:rsidRPr="00125F4A">
        <w:rPr>
          <w:rFonts w:ascii="Cambria" w:eastAsia="Calibri" w:hAnsi="Cambria" w:cs="Times New Roman"/>
          <w:i/>
          <w:kern w:val="0"/>
          <w14:ligatures w14:val="none"/>
        </w:rPr>
        <w:t>Валерія БРУС</w:t>
      </w:r>
    </w:p>
    <w:p w14:paraId="7C93DFA7" w14:textId="02AAD591" w:rsidR="00125F4A" w:rsidRPr="00125F4A" w:rsidRDefault="00125F4A" w:rsidP="00125F4A">
      <w:pPr>
        <w:jc w:val="both"/>
        <w:rPr>
          <w:rFonts w:ascii="Cambria" w:eastAsia="Calibri" w:hAnsi="Cambria" w:cs="Times New Roman"/>
          <w:i/>
          <w:kern w:val="0"/>
          <w14:ligatures w14:val="none"/>
        </w:rPr>
      </w:pPr>
      <w:r w:rsidRPr="00125F4A">
        <w:rPr>
          <w:rFonts w:ascii="Cambria" w:eastAsia="Calibri" w:hAnsi="Cambria" w:cs="Times New Roman"/>
          <w:i/>
          <w:kern w:val="0"/>
          <w14:ligatures w14:val="none"/>
        </w:rPr>
        <w:t xml:space="preserve">НК </w:t>
      </w:r>
      <w:r>
        <w:rPr>
          <w:rFonts w:ascii="Cambria" w:eastAsia="Calibri" w:hAnsi="Cambria" w:cs="Times New Roman"/>
          <w:i/>
          <w:kern w:val="0"/>
          <w14:ligatures w14:val="none"/>
        </w:rPr>
        <w:t xml:space="preserve">– </w:t>
      </w:r>
      <w:r w:rsidRPr="00125F4A">
        <w:rPr>
          <w:rFonts w:ascii="Cambria" w:eastAsia="Calibri" w:hAnsi="Cambria" w:cs="Times New Roman"/>
          <w:i/>
          <w:kern w:val="0"/>
          <w14:ligatures w14:val="none"/>
        </w:rPr>
        <w:t>Аліна БІЛЕКА, к</w:t>
      </w:r>
      <w:r>
        <w:rPr>
          <w:rFonts w:ascii="Cambria" w:eastAsia="Calibri" w:hAnsi="Cambria" w:cs="Times New Roman"/>
          <w:i/>
          <w:kern w:val="0"/>
          <w14:ligatures w14:val="none"/>
        </w:rPr>
        <w:t xml:space="preserve">андидат </w:t>
      </w:r>
      <w:r w:rsidRPr="00125F4A">
        <w:rPr>
          <w:rFonts w:ascii="Cambria" w:eastAsia="Calibri" w:hAnsi="Cambria" w:cs="Times New Roman"/>
          <w:i/>
          <w:kern w:val="0"/>
          <w14:ligatures w14:val="none"/>
        </w:rPr>
        <w:t>ю</w:t>
      </w:r>
      <w:r>
        <w:rPr>
          <w:rFonts w:ascii="Cambria" w:eastAsia="Calibri" w:hAnsi="Cambria" w:cs="Times New Roman"/>
          <w:i/>
          <w:kern w:val="0"/>
          <w14:ligatures w14:val="none"/>
        </w:rPr>
        <w:t>ридичних наук</w:t>
      </w:r>
      <w:r w:rsidRPr="00125F4A">
        <w:rPr>
          <w:rFonts w:ascii="Cambria" w:eastAsia="Calibri" w:hAnsi="Cambria" w:cs="Times New Roman"/>
          <w:i/>
          <w:kern w:val="0"/>
          <w14:ligatures w14:val="none"/>
        </w:rPr>
        <w:t>, доцент</w:t>
      </w:r>
    </w:p>
    <w:p w14:paraId="4FF7F9C3" w14:textId="4972D8C1" w:rsidR="00125F4A" w:rsidRPr="00125F4A" w:rsidRDefault="00125F4A" w:rsidP="00125F4A">
      <w:pPr>
        <w:jc w:val="both"/>
        <w:rPr>
          <w:rFonts w:ascii="Cambria" w:eastAsia="Calibri" w:hAnsi="Cambria" w:cs="Times New Roman"/>
          <w:i/>
          <w:kern w:val="0"/>
          <w14:ligatures w14:val="none"/>
        </w:rPr>
      </w:pPr>
      <w:r w:rsidRPr="00125F4A">
        <w:rPr>
          <w:rFonts w:ascii="Cambria" w:eastAsia="Calibri" w:hAnsi="Cambria" w:cs="Times New Roman"/>
          <w:i/>
          <w:kern w:val="0"/>
          <w14:ligatures w14:val="none"/>
        </w:rPr>
        <w:t xml:space="preserve">Черкаський інститут пожежної безпеки імені Героїв Чорнобиля </w:t>
      </w:r>
      <w:r>
        <w:rPr>
          <w:rFonts w:ascii="Cambria" w:eastAsia="Calibri" w:hAnsi="Cambria" w:cs="Times New Roman"/>
          <w:i/>
          <w:kern w:val="0"/>
          <w14:ligatures w14:val="none"/>
        </w:rPr>
        <w:t>НУЦЗ</w:t>
      </w:r>
      <w:r w:rsidRPr="00125F4A">
        <w:rPr>
          <w:rFonts w:ascii="Cambria" w:eastAsia="Calibri" w:hAnsi="Cambria" w:cs="Times New Roman"/>
          <w:i/>
          <w:kern w:val="0"/>
          <w14:ligatures w14:val="none"/>
        </w:rPr>
        <w:t xml:space="preserve"> України</w:t>
      </w:r>
    </w:p>
    <w:p w14:paraId="77357D7C" w14:textId="77777777" w:rsidR="00125F4A" w:rsidRPr="00125F4A" w:rsidRDefault="00125F4A" w:rsidP="00125F4A">
      <w:pPr>
        <w:ind w:firstLine="709"/>
        <w:jc w:val="center"/>
        <w:rPr>
          <w:rFonts w:ascii="Cambria" w:eastAsia="Calibri" w:hAnsi="Cambria" w:cs="Times New Roman"/>
          <w:b/>
          <w:kern w:val="0"/>
          <w14:ligatures w14:val="none"/>
        </w:rPr>
      </w:pPr>
    </w:p>
    <w:p w14:paraId="5A1C0178"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Земельні ресурси в Україні відіграють критичну роль у розвитку сільського господарства, економіки та забезпеченні продовольчої безпеки. Проте, сучасна динаміка управління цими ресурсами стикається з численними викликами, які потребують ретельного аналізу та вирішення.</w:t>
      </w:r>
    </w:p>
    <w:p w14:paraId="7F714982"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Після впровадження економічних перетворень, зокрема у сфері земельних відносин, виникла необхідність систематизації інформації про земельні території та їх моніторинг. За зразком досягнень західних країн, виявилася важливість правильного підходу до роботи з інформаційним наповненням у землевпорядній справі. Це дозволить чітко організувати перерозподіл земельних ресурсів, покращити обробку та охорону земель, систематизувати процес розміщення об'єктів виробничого, житлового, дорожнього та іншого будівництва, а також створити нові території для землекористування.</w:t>
      </w:r>
    </w:p>
    <w:p w14:paraId="381DF62A"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Всі ці завдання можливо вирішити за умови впровадження на державному рівні усіх вищезазначених змін за допомогою автоматизованої системи державної реєстрації новостворених земельних ділянок та інших об'єктів нерухомості. Ця система повинна включати в себе інформацію про права на ці ділянки, угоди з ними, а також зміни цільового призначення існуючих земельних ділянок.</w:t>
      </w:r>
    </w:p>
    <w:p w14:paraId="70797F7F"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Сучасний стан розвитку суспільства потребує сучасних підходів щодо збору, зберігання, аналізу та прогнозу стану об'єктів і явищ навколишнього середовища, що може бути забезпечено сучасним підходом на геоінформаційній основі до вирішення поставлених завдань.</w:t>
      </w:r>
    </w:p>
    <w:p w14:paraId="001D2DF7"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Відомий український вчений у сфері управління земельними ресурсами В. </w:t>
      </w:r>
      <w:proofErr w:type="spellStart"/>
      <w:r w:rsidRPr="00125F4A">
        <w:rPr>
          <w:rFonts w:ascii="Cambria" w:eastAsia="Calibri" w:hAnsi="Cambria" w:cs="Times New Roman"/>
          <w:kern w:val="0"/>
          <w14:ligatures w14:val="none"/>
        </w:rPr>
        <w:t>Горлачук</w:t>
      </w:r>
      <w:proofErr w:type="spellEnd"/>
      <w:r w:rsidRPr="00125F4A">
        <w:rPr>
          <w:rFonts w:ascii="Cambria" w:eastAsia="Calibri" w:hAnsi="Cambria" w:cs="Times New Roman"/>
          <w:kern w:val="0"/>
          <w14:ligatures w14:val="none"/>
        </w:rPr>
        <w:t xml:space="preserve"> [1, С. 251] стверджує, що об'єктом управління в цій галузі може бути тільки земельний простір (земельна ділянка), яка належить землекористувачу і має встановлені межі. Земельні ресурси потрібно розглядати як систему взаємопов'язаних правових, техніко-економічних, організаційно-господарських заходів держави, що спрямовуються на регулювання земельних відносин, організацію раціонального, екологічно безпечного використання та охорони земель в інтересах усього суспільства [2]. Механізмом розв'язання цих заходів є вивчення і картографування земельних ресурсів, здійснення державного контролю за використанням земель та їхній моніторинг, ведення державного земельного кадастру тощо. До методів управління земельними ресурсами відносять: адміністративні, економічні, законодавчі, технологічні і психологічні [1, С. 142].</w:t>
      </w:r>
    </w:p>
    <w:p w14:paraId="7A7915E6"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В Україні управління земельними ресурсами поділяють на галузеве, яке характеризую певну територію приналежну тій чи іншій галузі господарювання і загальне, яке відрізняється переходом від локального до більш масштабнішого територіального характеру управління. Ефективне управління земельними ресурсами може </w:t>
      </w:r>
      <w:proofErr w:type="spellStart"/>
      <w:r w:rsidRPr="00125F4A">
        <w:rPr>
          <w:rFonts w:ascii="Cambria" w:eastAsia="Calibri" w:hAnsi="Cambria" w:cs="Times New Roman"/>
          <w:kern w:val="0"/>
          <w14:ligatures w14:val="none"/>
        </w:rPr>
        <w:t>здійснюватись</w:t>
      </w:r>
      <w:proofErr w:type="spellEnd"/>
      <w:r w:rsidRPr="00125F4A">
        <w:rPr>
          <w:rFonts w:ascii="Cambria" w:eastAsia="Calibri" w:hAnsi="Cambria" w:cs="Times New Roman"/>
          <w:kern w:val="0"/>
          <w14:ligatures w14:val="none"/>
        </w:rPr>
        <w:t xml:space="preserve"> при дотриманні принципів наукової обґрунтованості і об'єктивності прийнятих рішень, що надає можливість 3підвищити ефективність та екологічність використання земель[3].</w:t>
      </w:r>
    </w:p>
    <w:p w14:paraId="124A091A"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Під час реформування земельних відносин та активного перерозподілу форм власності на землю, а також у зв'язку з нераціональним використанням </w:t>
      </w:r>
      <w:r w:rsidRPr="00125F4A">
        <w:rPr>
          <w:rFonts w:ascii="Cambria" w:eastAsia="Calibri" w:hAnsi="Cambria" w:cs="Times New Roman"/>
          <w:kern w:val="0"/>
          <w14:ligatures w14:val="none"/>
        </w:rPr>
        <w:lastRenderedPageBreak/>
        <w:t>земельних ресурсів протягом останніх років, важливим є впровадження автоматизованої системи управління земельними ресурсами та її взаємодії з глобальними системами територіального управління. Це має стати основою для створення національної інформаційної системи земельних ресурсів.</w:t>
      </w:r>
    </w:p>
    <w:p w14:paraId="3D4BE590"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Ця система повинна ефективно забезпечити оперативне отримання просторово-координованої інформації щодо функціонального призначення та власності земельних ресурсів. Також важливими аспектами є системний аналіз цих ресурсів та прогноз їхньої економічної ефективності та доцільності використання.</w:t>
      </w:r>
    </w:p>
    <w:p w14:paraId="23B2AB38"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Управлянні земельними ресурсами здійснюється у відповідності із загальнодержавними і регіональними програмами. Інформація про стан земельних ресурсів та їхнє використання, яка була отримана в процесі ведення моніторингу, нагромаджується в архівах і банках даних автоматизованої інформаційної системи. Отримані матеріали об'єктивно характеризують фізичні, хімічні, біологічні процеси в навколишньому середовищі, рівень забруднення </w:t>
      </w:r>
      <w:proofErr w:type="spellStart"/>
      <w:r w:rsidRPr="00125F4A">
        <w:rPr>
          <w:rFonts w:ascii="Cambria" w:eastAsia="Calibri" w:hAnsi="Cambria" w:cs="Times New Roman"/>
          <w:kern w:val="0"/>
          <w14:ligatures w14:val="none"/>
        </w:rPr>
        <w:t>грунтів</w:t>
      </w:r>
      <w:proofErr w:type="spellEnd"/>
      <w:r w:rsidRPr="00125F4A">
        <w:rPr>
          <w:rFonts w:ascii="Cambria" w:eastAsia="Calibri" w:hAnsi="Cambria" w:cs="Times New Roman"/>
          <w:kern w:val="0"/>
          <w14:ligatures w14:val="none"/>
        </w:rPr>
        <w:t>, що дає можливість органам державного управління висувати певні вимоги до землекористувачів по усуненню правопорушень в галузі використання і охорони земель. А й, відповідно, мати можливість складати більш вірогідні та ймовірніші до реалізації державні цільові програми.</w:t>
      </w:r>
    </w:p>
    <w:p w14:paraId="185F3805"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Земельні ресурси в Україні є ключовим елементом для розвитку сільського господарства, економіки та забезпечення продовольчої безпеки. Однак їх управління стикається із значними викликами, вимагаючи системного аналізу та ретельного вирішення.</w:t>
      </w:r>
    </w:p>
    <w:p w14:paraId="17F4E5E5"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У контексті проведених економічних реформ та інтенсивного перерозподілу форм власності на землю, виникла необхідність в систематизації інформації про земельні території та їх моніторинг. При цьому важливість правильного підходу, взятого за основу досвіду західних країн, у роботі з інформаційним наповненням у землевпорядній справі наголошує на необхідності чіткої організації перерозподілу земель, покращення обробки та охорони земель, а також створення нових територій для різних видів будівництва.</w:t>
      </w:r>
    </w:p>
    <w:p w14:paraId="29244002"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Вирішення цих завдань може бути досягнуте через впровадження автоматизованої системи державної реєстрації новостворених земельних ділянок та інших об'єктів нерухомості. Ця система повинна включати в себе інформацію про права на ділянки, угоди з ними, а також зміни цільового призначення існуючих земельних ділянок.</w:t>
      </w:r>
    </w:p>
    <w:p w14:paraId="6EB860F2"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Здійснення реформ та переходу до сучасного управління земельними ресурсами в Україні вимагає належного вивчення та картографування цих ресурсів, ведення державного контролю та моніторингу, а також впровадження сучасних технологій для забезпечення ефективного та сталим використання земель.</w:t>
      </w:r>
    </w:p>
    <w:p w14:paraId="326C040C" w14:textId="77777777" w:rsidR="00125F4A" w:rsidRPr="00125F4A" w:rsidRDefault="00125F4A" w:rsidP="00125F4A">
      <w:pPr>
        <w:ind w:firstLine="709"/>
        <w:jc w:val="center"/>
        <w:rPr>
          <w:rFonts w:ascii="Cambria" w:eastAsia="Calibri" w:hAnsi="Cambria" w:cs="Times New Roman"/>
          <w:kern w:val="0"/>
          <w:lang w:val="ru-RU"/>
          <w14:ligatures w14:val="none"/>
        </w:rPr>
      </w:pPr>
    </w:p>
    <w:p w14:paraId="74E41BFE" w14:textId="77777777" w:rsidR="00125F4A" w:rsidRPr="00125F4A" w:rsidRDefault="00125F4A" w:rsidP="00544093">
      <w:pPr>
        <w:jc w:val="center"/>
        <w:rPr>
          <w:rFonts w:ascii="Cambria" w:eastAsia="Calibri" w:hAnsi="Cambria" w:cs="Times New Roman"/>
          <w:b/>
          <w:kern w:val="0"/>
          <w:lang w:val="ru-RU"/>
          <w14:ligatures w14:val="none"/>
        </w:rPr>
      </w:pPr>
      <w:r w:rsidRPr="00125F4A">
        <w:rPr>
          <w:rFonts w:ascii="Cambria" w:eastAsia="Calibri" w:hAnsi="Cambria" w:cs="Times New Roman"/>
          <w:b/>
          <w:kern w:val="0"/>
          <w:lang w:val="ru-RU"/>
          <w14:ligatures w14:val="none"/>
        </w:rPr>
        <w:t>СПИСОК ВИКОРИСТАНИХ ДЖЕРЕЛ</w:t>
      </w:r>
    </w:p>
    <w:p w14:paraId="65EBB371"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1. </w:t>
      </w:r>
      <w:proofErr w:type="spellStart"/>
      <w:r w:rsidRPr="00125F4A">
        <w:rPr>
          <w:rFonts w:ascii="Cambria" w:eastAsia="Calibri" w:hAnsi="Cambria" w:cs="Times New Roman"/>
          <w:kern w:val="0"/>
          <w14:ligatures w14:val="none"/>
        </w:rPr>
        <w:t>Горлачук</w:t>
      </w:r>
      <w:proofErr w:type="spellEnd"/>
      <w:r w:rsidRPr="00125F4A">
        <w:rPr>
          <w:rFonts w:ascii="Cambria" w:eastAsia="Calibri" w:hAnsi="Cambria" w:cs="Times New Roman"/>
          <w:kern w:val="0"/>
          <w14:ligatures w14:val="none"/>
        </w:rPr>
        <w:t xml:space="preserve"> В. Управління землекористуванням. / В. </w:t>
      </w:r>
      <w:proofErr w:type="spellStart"/>
      <w:r w:rsidRPr="00125F4A">
        <w:rPr>
          <w:rFonts w:ascii="Cambria" w:eastAsia="Calibri" w:hAnsi="Cambria" w:cs="Times New Roman"/>
          <w:kern w:val="0"/>
          <w14:ligatures w14:val="none"/>
        </w:rPr>
        <w:t>Горлачук</w:t>
      </w:r>
      <w:proofErr w:type="spellEnd"/>
      <w:r w:rsidRPr="00125F4A">
        <w:rPr>
          <w:rFonts w:ascii="Cambria" w:eastAsia="Calibri" w:hAnsi="Cambria" w:cs="Times New Roman"/>
          <w:kern w:val="0"/>
          <w14:ligatures w14:val="none"/>
        </w:rPr>
        <w:t xml:space="preserve"> - Миколаїв : </w:t>
      </w:r>
      <w:proofErr w:type="spellStart"/>
      <w:r w:rsidRPr="00125F4A">
        <w:rPr>
          <w:rFonts w:ascii="Cambria" w:eastAsia="Calibri" w:hAnsi="Cambria" w:cs="Times New Roman"/>
          <w:kern w:val="0"/>
          <w14:ligatures w14:val="none"/>
        </w:rPr>
        <w:t>Іліон</w:t>
      </w:r>
      <w:proofErr w:type="spellEnd"/>
      <w:r w:rsidRPr="00125F4A">
        <w:rPr>
          <w:rFonts w:ascii="Cambria" w:eastAsia="Calibri" w:hAnsi="Cambria" w:cs="Times New Roman"/>
          <w:kern w:val="0"/>
          <w14:ligatures w14:val="none"/>
        </w:rPr>
        <w:t xml:space="preserve">, 2006. - 376 с. </w:t>
      </w:r>
    </w:p>
    <w:p w14:paraId="1E4FDB48"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2. </w:t>
      </w:r>
      <w:proofErr w:type="spellStart"/>
      <w:r w:rsidRPr="00125F4A">
        <w:rPr>
          <w:rFonts w:ascii="Cambria" w:eastAsia="Calibri" w:hAnsi="Cambria" w:cs="Times New Roman"/>
          <w:kern w:val="0"/>
          <w14:ligatures w14:val="none"/>
        </w:rPr>
        <w:t>Березянко</w:t>
      </w:r>
      <w:proofErr w:type="spellEnd"/>
      <w:r w:rsidRPr="00125F4A">
        <w:rPr>
          <w:rFonts w:ascii="Cambria" w:eastAsia="Calibri" w:hAnsi="Cambria" w:cs="Times New Roman"/>
          <w:kern w:val="0"/>
          <w14:ligatures w14:val="none"/>
        </w:rPr>
        <w:t xml:space="preserve"> Т.В. Ринок землі: європейська практика та аналіз законодавчої ініціативи // Т.В. </w:t>
      </w:r>
      <w:proofErr w:type="spellStart"/>
      <w:r w:rsidRPr="00125F4A">
        <w:rPr>
          <w:rFonts w:ascii="Cambria" w:eastAsia="Calibri" w:hAnsi="Cambria" w:cs="Times New Roman"/>
          <w:kern w:val="0"/>
          <w14:ligatures w14:val="none"/>
        </w:rPr>
        <w:t>Березянко</w:t>
      </w:r>
      <w:proofErr w:type="spellEnd"/>
      <w:r w:rsidRPr="00125F4A">
        <w:rPr>
          <w:rFonts w:ascii="Cambria" w:eastAsia="Calibri" w:hAnsi="Cambria" w:cs="Times New Roman"/>
          <w:kern w:val="0"/>
          <w14:ligatures w14:val="none"/>
        </w:rPr>
        <w:t xml:space="preserve"> / Харч. </w:t>
      </w:r>
      <w:proofErr w:type="spellStart"/>
      <w:r w:rsidRPr="00125F4A">
        <w:rPr>
          <w:rFonts w:ascii="Cambria" w:eastAsia="Calibri" w:hAnsi="Cambria" w:cs="Times New Roman"/>
          <w:kern w:val="0"/>
          <w14:ligatures w14:val="none"/>
        </w:rPr>
        <w:t>пром-сть</w:t>
      </w:r>
      <w:proofErr w:type="spellEnd"/>
      <w:r w:rsidRPr="00125F4A">
        <w:rPr>
          <w:rFonts w:ascii="Cambria" w:eastAsia="Calibri" w:hAnsi="Cambria" w:cs="Times New Roman"/>
          <w:kern w:val="0"/>
          <w14:ligatures w14:val="none"/>
        </w:rPr>
        <w:t>. - 2008. - № 7. - С. 132-136.</w:t>
      </w:r>
    </w:p>
    <w:p w14:paraId="789C1BD7" w14:textId="77777777" w:rsidR="00125F4A" w:rsidRPr="00125F4A" w:rsidRDefault="00125F4A" w:rsidP="00125F4A">
      <w:pPr>
        <w:ind w:firstLine="709"/>
        <w:jc w:val="both"/>
        <w:rPr>
          <w:rFonts w:ascii="Cambria" w:eastAsia="Calibri" w:hAnsi="Cambria" w:cs="Times New Roman"/>
          <w:kern w:val="0"/>
          <w14:ligatures w14:val="none"/>
        </w:rPr>
      </w:pPr>
      <w:r w:rsidRPr="00125F4A">
        <w:rPr>
          <w:rFonts w:ascii="Cambria" w:eastAsia="Calibri" w:hAnsi="Cambria" w:cs="Times New Roman"/>
          <w:kern w:val="0"/>
          <w14:ligatures w14:val="none"/>
        </w:rPr>
        <w:t xml:space="preserve">3. </w:t>
      </w:r>
      <w:proofErr w:type="spellStart"/>
      <w:r w:rsidRPr="00125F4A">
        <w:rPr>
          <w:rFonts w:ascii="Cambria" w:eastAsia="Calibri" w:hAnsi="Cambria" w:cs="Times New Roman"/>
          <w:kern w:val="0"/>
          <w14:ligatures w14:val="none"/>
        </w:rPr>
        <w:t>Хрипот</w:t>
      </w:r>
      <w:proofErr w:type="spellEnd"/>
      <w:r w:rsidRPr="00125F4A">
        <w:rPr>
          <w:rFonts w:ascii="Cambria" w:eastAsia="Calibri" w:hAnsi="Cambria" w:cs="Times New Roman"/>
          <w:kern w:val="0"/>
          <w14:ligatures w14:val="none"/>
        </w:rPr>
        <w:t xml:space="preserve"> С. Земельна реформа: аналіз нормативного регулювання прав власності на землі // С. </w:t>
      </w:r>
      <w:proofErr w:type="spellStart"/>
      <w:r w:rsidRPr="00125F4A">
        <w:rPr>
          <w:rFonts w:ascii="Cambria" w:eastAsia="Calibri" w:hAnsi="Cambria" w:cs="Times New Roman"/>
          <w:kern w:val="0"/>
          <w14:ligatures w14:val="none"/>
        </w:rPr>
        <w:t>Хрипот</w:t>
      </w:r>
      <w:proofErr w:type="spellEnd"/>
      <w:r w:rsidRPr="00125F4A">
        <w:rPr>
          <w:rFonts w:ascii="Cambria" w:eastAsia="Calibri" w:hAnsi="Cambria" w:cs="Times New Roman"/>
          <w:kern w:val="0"/>
          <w14:ligatures w14:val="none"/>
        </w:rPr>
        <w:t xml:space="preserve"> / </w:t>
      </w:r>
      <w:proofErr w:type="spellStart"/>
      <w:r w:rsidRPr="00125F4A">
        <w:rPr>
          <w:rFonts w:ascii="Cambria" w:eastAsia="Calibri" w:hAnsi="Cambria" w:cs="Times New Roman"/>
          <w:kern w:val="0"/>
          <w14:ligatures w14:val="none"/>
        </w:rPr>
        <w:t>Зб</w:t>
      </w:r>
      <w:proofErr w:type="spellEnd"/>
      <w:r w:rsidRPr="00125F4A">
        <w:rPr>
          <w:rFonts w:ascii="Cambria" w:eastAsia="Calibri" w:hAnsi="Cambria" w:cs="Times New Roman"/>
          <w:kern w:val="0"/>
          <w14:ligatures w14:val="none"/>
        </w:rPr>
        <w:t xml:space="preserve">. наук. пр. </w:t>
      </w:r>
      <w:proofErr w:type="spellStart"/>
      <w:r w:rsidRPr="00125F4A">
        <w:rPr>
          <w:rFonts w:ascii="Cambria" w:eastAsia="Calibri" w:hAnsi="Cambria" w:cs="Times New Roman"/>
          <w:kern w:val="0"/>
          <w14:ligatures w14:val="none"/>
        </w:rPr>
        <w:t>Зах</w:t>
      </w:r>
      <w:proofErr w:type="spellEnd"/>
      <w:r w:rsidRPr="00125F4A">
        <w:rPr>
          <w:rFonts w:ascii="Cambria" w:eastAsia="Calibri" w:hAnsi="Cambria" w:cs="Times New Roman"/>
          <w:kern w:val="0"/>
          <w14:ligatures w14:val="none"/>
        </w:rPr>
        <w:t xml:space="preserve">. </w:t>
      </w:r>
      <w:proofErr w:type="spellStart"/>
      <w:r w:rsidRPr="00125F4A">
        <w:rPr>
          <w:rFonts w:ascii="Cambria" w:eastAsia="Calibri" w:hAnsi="Cambria" w:cs="Times New Roman"/>
          <w:kern w:val="0"/>
          <w14:ligatures w14:val="none"/>
        </w:rPr>
        <w:t>геодез</w:t>
      </w:r>
      <w:proofErr w:type="spellEnd"/>
      <w:r w:rsidRPr="00125F4A">
        <w:rPr>
          <w:rFonts w:ascii="Cambria" w:eastAsia="Calibri" w:hAnsi="Cambria" w:cs="Times New Roman"/>
          <w:kern w:val="0"/>
          <w14:ligatures w14:val="none"/>
        </w:rPr>
        <w:t xml:space="preserve">. т-ва УТГК. - 2008. - </w:t>
      </w:r>
      <w:proofErr w:type="spellStart"/>
      <w:r w:rsidRPr="00125F4A">
        <w:rPr>
          <w:rFonts w:ascii="Cambria" w:eastAsia="Calibri" w:hAnsi="Cambria" w:cs="Times New Roman"/>
          <w:kern w:val="0"/>
          <w14:ligatures w14:val="none"/>
        </w:rPr>
        <w:t>Вип</w:t>
      </w:r>
      <w:proofErr w:type="spellEnd"/>
      <w:r w:rsidRPr="00125F4A">
        <w:rPr>
          <w:rFonts w:ascii="Cambria" w:eastAsia="Calibri" w:hAnsi="Cambria" w:cs="Times New Roman"/>
          <w:kern w:val="0"/>
          <w14:ligatures w14:val="none"/>
        </w:rPr>
        <w:t>. 2. - С. 151-156.</w:t>
      </w:r>
    </w:p>
    <w:p w14:paraId="44D4539E" w14:textId="77777777" w:rsidR="00582B46" w:rsidRPr="00B51E06" w:rsidRDefault="00582B46" w:rsidP="00880E6A">
      <w:pPr>
        <w:jc w:val="center"/>
        <w:rPr>
          <w:rFonts w:ascii="Cambria" w:hAnsi="Cambria" w:cs="Times New Roman"/>
          <w:b/>
          <w:bCs/>
          <w:kern w:val="0"/>
        </w:rPr>
      </w:pPr>
      <w:r w:rsidRPr="00B51E06">
        <w:rPr>
          <w:rFonts w:ascii="Cambria" w:hAnsi="Cambria" w:cs="Times New Roman"/>
          <w:b/>
          <w:bCs/>
          <w:kern w:val="0"/>
        </w:rPr>
        <w:lastRenderedPageBreak/>
        <w:t>ВЗАЄМОДІЯ ЗМІ З СИСТЕМОЮ КРИМІНАЛЬНОЇ ЮСТИЦІЇ ЩОДО ЗЛОЧИНІВ, ПОВ’ЯЗАНИХ ЗІ ЗБРОЙНИМ КОНФЛІКТОМ</w:t>
      </w:r>
    </w:p>
    <w:p w14:paraId="2098A52C" w14:textId="77777777" w:rsidR="00582B46" w:rsidRPr="00B51E06" w:rsidRDefault="00582B46" w:rsidP="00880E6A">
      <w:pPr>
        <w:jc w:val="center"/>
        <w:rPr>
          <w:rFonts w:ascii="Cambria" w:hAnsi="Cambria" w:cs="Times New Roman"/>
          <w:b/>
          <w:bCs/>
          <w:kern w:val="0"/>
        </w:rPr>
      </w:pPr>
    </w:p>
    <w:p w14:paraId="1B055B7C" w14:textId="77777777" w:rsidR="00582B46" w:rsidRPr="00B51E06" w:rsidRDefault="00582B46" w:rsidP="00880E6A">
      <w:pPr>
        <w:rPr>
          <w:rFonts w:ascii="Cambria" w:hAnsi="Cambria" w:cs="Times New Roman"/>
          <w:i/>
          <w:iCs/>
          <w:kern w:val="0"/>
        </w:rPr>
      </w:pPr>
      <w:r w:rsidRPr="00B51E06">
        <w:rPr>
          <w:rFonts w:ascii="Cambria" w:hAnsi="Cambria" w:cs="Times New Roman"/>
          <w:i/>
          <w:iCs/>
          <w:kern w:val="0"/>
        </w:rPr>
        <w:t>Валерія БРУС</w:t>
      </w:r>
    </w:p>
    <w:p w14:paraId="2A7D6242" w14:textId="4EF3D676" w:rsidR="00582B46" w:rsidRPr="00B51E06" w:rsidRDefault="00582B46" w:rsidP="00880E6A">
      <w:pPr>
        <w:rPr>
          <w:rFonts w:ascii="Cambria" w:hAnsi="Cambria" w:cs="Times New Roman"/>
          <w:i/>
          <w:iCs/>
          <w:kern w:val="0"/>
        </w:rPr>
      </w:pPr>
      <w:r w:rsidRPr="00B51E06">
        <w:rPr>
          <w:rFonts w:ascii="Cambria" w:hAnsi="Cambria" w:cs="Times New Roman"/>
          <w:i/>
          <w:iCs/>
          <w:kern w:val="0"/>
        </w:rPr>
        <w:t>НК – Діана КОТЛЯР</w:t>
      </w:r>
    </w:p>
    <w:p w14:paraId="5CCA6FCC" w14:textId="09488D43" w:rsidR="00582B46" w:rsidRPr="00B51E06" w:rsidRDefault="00582B46" w:rsidP="00880E6A">
      <w:pPr>
        <w:rPr>
          <w:rFonts w:ascii="Cambria" w:hAnsi="Cambria" w:cs="Times New Roman"/>
          <w:i/>
          <w:iCs/>
          <w:kern w:val="0"/>
        </w:rPr>
      </w:pPr>
      <w:r w:rsidRPr="00B51E06">
        <w:rPr>
          <w:rFonts w:ascii="Cambria" w:hAnsi="Cambria" w:cs="Times New Roman"/>
          <w:i/>
          <w:iCs/>
          <w:kern w:val="0"/>
        </w:rPr>
        <w:t>Черкаський інститут пожежної безпеки імені Героїв Чорнобиля НУЦЗ України</w:t>
      </w:r>
    </w:p>
    <w:p w14:paraId="3F5FF7CA" w14:textId="77777777" w:rsidR="00582B46" w:rsidRPr="00B51E06" w:rsidRDefault="00582B46" w:rsidP="00880E6A">
      <w:pPr>
        <w:jc w:val="both"/>
        <w:rPr>
          <w:rFonts w:ascii="Cambria" w:hAnsi="Cambria" w:cs="Times New Roman"/>
          <w:kern w:val="0"/>
        </w:rPr>
      </w:pPr>
    </w:p>
    <w:p w14:paraId="5D2FC983" w14:textId="21AC5B67" w:rsidR="00582B46" w:rsidRPr="00B51E06" w:rsidRDefault="00582B46" w:rsidP="00880E6A">
      <w:pPr>
        <w:ind w:firstLine="709"/>
        <w:jc w:val="both"/>
        <w:rPr>
          <w:rFonts w:ascii="Cambria" w:hAnsi="Cambria" w:cs="Times New Roman"/>
          <w:kern w:val="0"/>
        </w:rPr>
      </w:pPr>
      <w:r w:rsidRPr="00B51E06">
        <w:rPr>
          <w:rFonts w:ascii="Cambria" w:hAnsi="Cambria" w:cs="Times New Roman"/>
          <w:kern w:val="0"/>
        </w:rPr>
        <w:t xml:space="preserve">З початку </w:t>
      </w:r>
      <w:proofErr w:type="spellStart"/>
      <w:r w:rsidRPr="00B51E06">
        <w:rPr>
          <w:rFonts w:ascii="Cambria" w:hAnsi="Cambria" w:cs="Times New Roman"/>
          <w:kern w:val="0"/>
        </w:rPr>
        <w:t>повномaсштабного</w:t>
      </w:r>
      <w:proofErr w:type="spellEnd"/>
      <w:r w:rsidRPr="00B51E06">
        <w:rPr>
          <w:rFonts w:ascii="Cambria" w:hAnsi="Cambria" w:cs="Times New Roman"/>
          <w:kern w:val="0"/>
        </w:rPr>
        <w:t xml:space="preserve"> вторгнення тільки представниками Національної поліції було зафіксовано понад 112 тис. воєнних злочинів. Поряд із цим, беручи до уваги необхідність протидії іншим видам кримінальності, навіть на тлі зниження рівня </w:t>
      </w:r>
      <w:proofErr w:type="spellStart"/>
      <w:r w:rsidRPr="00B51E06">
        <w:rPr>
          <w:rFonts w:ascii="Cambria" w:hAnsi="Cambria" w:cs="Times New Roman"/>
          <w:kern w:val="0"/>
        </w:rPr>
        <w:t>з</w:t>
      </w:r>
      <w:r w:rsidR="004E45DC" w:rsidRPr="00B51E06">
        <w:rPr>
          <w:rFonts w:ascii="Cambria" w:hAnsi="Cambria" w:cs="Times New Roman"/>
          <w:kern w:val="0"/>
        </w:rPr>
        <w:t>агальнокримінальної</w:t>
      </w:r>
      <w:proofErr w:type="spellEnd"/>
      <w:r w:rsidR="004E45DC" w:rsidRPr="00B51E06">
        <w:rPr>
          <w:rFonts w:ascii="Cambria" w:hAnsi="Cambria" w:cs="Times New Roman"/>
          <w:kern w:val="0"/>
        </w:rPr>
        <w:t xml:space="preserve"> </w:t>
      </w:r>
      <w:proofErr w:type="spellStart"/>
      <w:r w:rsidR="004E45DC" w:rsidRPr="00B51E06">
        <w:rPr>
          <w:rFonts w:ascii="Cambria" w:hAnsi="Cambria" w:cs="Times New Roman"/>
          <w:kern w:val="0"/>
        </w:rPr>
        <w:t>деліктності</w:t>
      </w:r>
      <w:proofErr w:type="spellEnd"/>
      <w:r w:rsidRPr="00B51E06">
        <w:rPr>
          <w:rFonts w:ascii="Cambria" w:hAnsi="Cambria" w:cs="Times New Roman"/>
          <w:kern w:val="0"/>
        </w:rPr>
        <w:t>, перед правоохоронцями стоїть величезне за обсягом та соціальним значенням завдання – забезпечити виявлення, збирання, збереження доказової бази у величезній кількості кримінальних проваджень</w:t>
      </w:r>
      <w:r w:rsidR="004E45DC" w:rsidRPr="00B51E06">
        <w:rPr>
          <w:rFonts w:ascii="Cambria" w:hAnsi="Cambria" w:cs="Times New Roman"/>
          <w:kern w:val="0"/>
        </w:rPr>
        <w:t xml:space="preserve"> </w:t>
      </w:r>
      <w:r w:rsidRPr="00B51E06">
        <w:rPr>
          <w:rFonts w:ascii="Cambria" w:hAnsi="Cambria" w:cs="Times New Roman"/>
          <w:kern w:val="0"/>
        </w:rPr>
        <w:t>[1].</w:t>
      </w:r>
    </w:p>
    <w:p w14:paraId="0D528FB8" w14:textId="77777777" w:rsidR="00582B46" w:rsidRPr="00B51E06" w:rsidRDefault="00582B46" w:rsidP="00880E6A">
      <w:pPr>
        <w:ind w:firstLine="709"/>
        <w:jc w:val="both"/>
        <w:rPr>
          <w:rFonts w:ascii="Cambria" w:hAnsi="Cambria" w:cs="Times New Roman"/>
          <w:kern w:val="0"/>
        </w:rPr>
      </w:pPr>
      <w:r w:rsidRPr="00B51E06">
        <w:rPr>
          <w:rFonts w:ascii="Cambria" w:hAnsi="Cambria" w:cs="Times New Roman"/>
          <w:kern w:val="0"/>
        </w:rPr>
        <w:t xml:space="preserve">Кримінологічне дослідження ЗМІ до </w:t>
      </w:r>
      <w:proofErr w:type="spellStart"/>
      <w:r w:rsidRPr="00B51E06">
        <w:rPr>
          <w:rFonts w:ascii="Cambria" w:hAnsi="Cambria" w:cs="Times New Roman"/>
          <w:kern w:val="0"/>
        </w:rPr>
        <w:t>повномасштaбного</w:t>
      </w:r>
      <w:proofErr w:type="spellEnd"/>
      <w:r w:rsidRPr="00B51E06">
        <w:rPr>
          <w:rFonts w:ascii="Cambria" w:hAnsi="Cambria" w:cs="Times New Roman"/>
          <w:kern w:val="0"/>
        </w:rPr>
        <w:t xml:space="preserve"> вторгнення </w:t>
      </w:r>
      <w:proofErr w:type="spellStart"/>
      <w:r w:rsidRPr="00B51E06">
        <w:rPr>
          <w:rFonts w:ascii="Cambria" w:hAnsi="Cambria" w:cs="Times New Roman"/>
          <w:kern w:val="0"/>
        </w:rPr>
        <w:t>знaходилося</w:t>
      </w:r>
      <w:proofErr w:type="spellEnd"/>
      <w:r w:rsidRPr="00B51E06">
        <w:rPr>
          <w:rFonts w:ascii="Cambria" w:hAnsi="Cambria" w:cs="Times New Roman"/>
          <w:kern w:val="0"/>
        </w:rPr>
        <w:t xml:space="preserve">, почасти, на периферії теоретико-прикладного дискурсу, хоча ЗМІ завжди мали «складні зв’язки» з кримінальною </w:t>
      </w:r>
      <w:proofErr w:type="spellStart"/>
      <w:r w:rsidRPr="00B51E06">
        <w:rPr>
          <w:rFonts w:ascii="Cambria" w:hAnsi="Cambria" w:cs="Times New Roman"/>
          <w:kern w:val="0"/>
        </w:rPr>
        <w:t>деліктністю</w:t>
      </w:r>
      <w:proofErr w:type="spellEnd"/>
      <w:r w:rsidRPr="00B51E06">
        <w:rPr>
          <w:rFonts w:ascii="Cambria" w:hAnsi="Cambria" w:cs="Times New Roman"/>
          <w:kern w:val="0"/>
        </w:rPr>
        <w:t xml:space="preserve">, демонструючи значний криміногенний та </w:t>
      </w:r>
      <w:proofErr w:type="spellStart"/>
      <w:r w:rsidRPr="00B51E06">
        <w:rPr>
          <w:rFonts w:ascii="Cambria" w:hAnsi="Cambria" w:cs="Times New Roman"/>
          <w:kern w:val="0"/>
        </w:rPr>
        <w:t>антикриміногенний</w:t>
      </w:r>
      <w:proofErr w:type="spellEnd"/>
      <w:r w:rsidRPr="00B51E06">
        <w:rPr>
          <w:rFonts w:ascii="Cambria" w:hAnsi="Cambria" w:cs="Times New Roman"/>
          <w:kern w:val="0"/>
        </w:rPr>
        <w:t xml:space="preserve"> потенціал. Це виявлялося у: а) впливі інформаційного контенту на формування уявлень (хибних або адекватних) щодо </w:t>
      </w:r>
      <w:proofErr w:type="spellStart"/>
      <w:r w:rsidRPr="00B51E06">
        <w:rPr>
          <w:rFonts w:ascii="Cambria" w:hAnsi="Cambria" w:cs="Times New Roman"/>
          <w:kern w:val="0"/>
        </w:rPr>
        <w:t>кримінологічно</w:t>
      </w:r>
      <w:proofErr w:type="spellEnd"/>
      <w:r w:rsidRPr="00B51E06">
        <w:rPr>
          <w:rFonts w:ascii="Cambria" w:hAnsi="Cambria" w:cs="Times New Roman"/>
          <w:kern w:val="0"/>
        </w:rPr>
        <w:t xml:space="preserve"> значущих питань; б) як виявленні, так і приховуванні порушень </w:t>
      </w:r>
      <w:proofErr w:type="spellStart"/>
      <w:r w:rsidRPr="00B51E06">
        <w:rPr>
          <w:rFonts w:ascii="Cambria" w:hAnsi="Cambria" w:cs="Times New Roman"/>
          <w:kern w:val="0"/>
        </w:rPr>
        <w:t>законодaвства</w:t>
      </w:r>
      <w:proofErr w:type="spellEnd"/>
      <w:r w:rsidRPr="00B51E06">
        <w:rPr>
          <w:rFonts w:ascii="Cambria" w:hAnsi="Cambria" w:cs="Times New Roman"/>
          <w:kern w:val="0"/>
        </w:rPr>
        <w:t>, прав і свобод людини; в) як у швидкій координації зусиль із протидії злочинним проявам, так і в активізації масової деструктивної поведінки [2].</w:t>
      </w:r>
    </w:p>
    <w:p w14:paraId="33603340" w14:textId="77777777" w:rsidR="00582B46" w:rsidRPr="00B51E06" w:rsidRDefault="00582B46" w:rsidP="00880E6A">
      <w:pPr>
        <w:ind w:firstLine="709"/>
        <w:jc w:val="both"/>
        <w:rPr>
          <w:rFonts w:ascii="Cambria" w:hAnsi="Cambria" w:cs="Times New Roman"/>
          <w:kern w:val="0"/>
        </w:rPr>
      </w:pPr>
      <w:r w:rsidRPr="00B51E06">
        <w:rPr>
          <w:rFonts w:ascii="Cambria" w:hAnsi="Cambria" w:cs="Times New Roman"/>
          <w:kern w:val="0"/>
        </w:rPr>
        <w:t xml:space="preserve">При цьому слід брати до уваги, що в останнє десятиліття сприйняття ЗМІ було суттєво розширено за рахунок появи та інтеграції в інформаційний простір так званих «нетрадиційних джерел», під якими найчастіше розуміються Інтернет-блогери, автори каналів/сторінок у соціальних мережах з великою кількістю підписників, незалежні групи </w:t>
      </w:r>
      <w:proofErr w:type="spellStart"/>
      <w:r w:rsidRPr="00B51E06">
        <w:rPr>
          <w:rFonts w:ascii="Cambria" w:hAnsi="Cambria" w:cs="Times New Roman"/>
          <w:kern w:val="0"/>
        </w:rPr>
        <w:t>розслідувачів</w:t>
      </w:r>
      <w:proofErr w:type="spellEnd"/>
      <w:r w:rsidRPr="00B51E06">
        <w:rPr>
          <w:rFonts w:ascii="Cambria" w:hAnsi="Cambria" w:cs="Times New Roman"/>
          <w:kern w:val="0"/>
        </w:rPr>
        <w:t xml:space="preserve"> тощо. І саме цим новітнім каналам інформації та комунікації віддає перевагу значна кількість споживачів контенту, що робить їх діяльність суттєвим економічним фактором. Як зазначається Радою Європи, сучасні ЗМІ працюють не лише як засоби для надання та отримання інформації. Вони перетворюють останню на один із найбільш вартісних активів. Відповідно, ЗМІ отримують важелі, які можуть бути перетворені в політичний вплив [3]. Таким чином, в інформаційному світі ЗМІ являють собою диверсифіковані медіа-технології, що призначені для охоплення широкої аудиторії через масову комунікацію. При цьому вони залишаються інституціями, які пропонують широкий вибір не лише змісту, а й </w:t>
      </w:r>
      <w:proofErr w:type="spellStart"/>
      <w:r w:rsidRPr="00B51E06">
        <w:rPr>
          <w:rFonts w:ascii="Cambria" w:hAnsi="Cambria" w:cs="Times New Roman"/>
          <w:kern w:val="0"/>
        </w:rPr>
        <w:t>медіаплатформ</w:t>
      </w:r>
      <w:proofErr w:type="spellEnd"/>
      <w:r w:rsidRPr="00B51E06">
        <w:rPr>
          <w:rFonts w:ascii="Cambria" w:hAnsi="Cambria" w:cs="Times New Roman"/>
          <w:kern w:val="0"/>
        </w:rPr>
        <w:t>, перетворившись на одну з найвпливовіших сил у суспільстві. Починаючи з 2014 р., а особливо після 24 лютого 2022 р. значна кількість ЗМІ залучена до висвітлення війни. Вони мають широкий спектр організаційних, фінансових, технічних можливостей для присутності на місцях вчинення злочинів, пов’язаних зі збройним конфліктом, спілкування з жертвами, аудіо- та відео-фіксації доказів вчинених злочинів, комунікації з міжнародними правозахисними інституціями та посадовими особами, що представляють міжнародну юстицію.</w:t>
      </w:r>
    </w:p>
    <w:p w14:paraId="0C9AFAF1" w14:textId="305064AB" w:rsidR="00582B46" w:rsidRPr="00B51E06" w:rsidRDefault="00582B46" w:rsidP="00880E6A">
      <w:pPr>
        <w:ind w:firstLine="709"/>
        <w:jc w:val="both"/>
        <w:rPr>
          <w:rFonts w:ascii="Cambria" w:hAnsi="Cambria" w:cs="Times New Roman"/>
          <w:kern w:val="0"/>
        </w:rPr>
      </w:pPr>
      <w:proofErr w:type="spellStart"/>
      <w:r w:rsidRPr="00B51E06">
        <w:rPr>
          <w:rFonts w:ascii="Cambria" w:hAnsi="Cambria" w:cs="Times New Roman"/>
          <w:kern w:val="0"/>
        </w:rPr>
        <w:t>Однaк</w:t>
      </w:r>
      <w:proofErr w:type="spellEnd"/>
      <w:r w:rsidRPr="00B51E06">
        <w:rPr>
          <w:rFonts w:ascii="Cambria" w:hAnsi="Cambria" w:cs="Times New Roman"/>
          <w:kern w:val="0"/>
        </w:rPr>
        <w:t xml:space="preserve"> вітчизняний досвід довів, що роль ЗМІ у взаємодії з системою кримінальної юстиції щодо злочинів, </w:t>
      </w:r>
      <w:proofErr w:type="spellStart"/>
      <w:r w:rsidRPr="00B51E06">
        <w:rPr>
          <w:rFonts w:ascii="Cambria" w:hAnsi="Cambria" w:cs="Times New Roman"/>
          <w:kern w:val="0"/>
        </w:rPr>
        <w:t>пов’язaних</w:t>
      </w:r>
      <w:proofErr w:type="spellEnd"/>
      <w:r w:rsidRPr="00B51E06">
        <w:rPr>
          <w:rFonts w:ascii="Cambria" w:hAnsi="Cambria" w:cs="Times New Roman"/>
          <w:kern w:val="0"/>
        </w:rPr>
        <w:t xml:space="preserve"> зі збройним конфліктом, може розумітися ширше і включати такі форми як: а) привернення уваги до таких злочинів; б) їх виявлення та документування; в) забезпечення підтримки жертв та надання майданчиків для оприлюднення позицій потерпілих в контексті </w:t>
      </w:r>
      <w:r w:rsidRPr="00B51E06">
        <w:rPr>
          <w:rFonts w:ascii="Cambria" w:hAnsi="Cambria" w:cs="Times New Roman"/>
          <w:kern w:val="0"/>
        </w:rPr>
        <w:lastRenderedPageBreak/>
        <w:t>легітимації судових рішень; г) координація зусиль 30 державних та недержавних суб’єктів, зацікавлених в правосудді щодо злочинів, пов’</w:t>
      </w:r>
      <w:r w:rsidR="00370211" w:rsidRPr="00B51E06">
        <w:rPr>
          <w:rFonts w:ascii="Cambria" w:hAnsi="Cambria" w:cs="Times New Roman"/>
          <w:kern w:val="0"/>
        </w:rPr>
        <w:t xml:space="preserve">язаних зі збройним конфліктом. </w:t>
      </w:r>
      <w:r w:rsidRPr="00B51E06">
        <w:rPr>
          <w:rFonts w:ascii="Cambria" w:hAnsi="Cambria" w:cs="Times New Roman"/>
          <w:kern w:val="0"/>
        </w:rPr>
        <w:t xml:space="preserve">Привернення уваги до злочинів, пов’язаних зі збройним конфліктом. Роль ЗМІ щодо всебічного інформування світової спільноти про злочини, пов’язані зі збройним конфліктом, важко переоцінити. В інформаційному просторі постійно мають бути присутні повідомлення про злочини </w:t>
      </w:r>
      <w:proofErr w:type="spellStart"/>
      <w:r w:rsidRPr="00B51E06">
        <w:rPr>
          <w:rFonts w:ascii="Cambria" w:hAnsi="Cambria" w:cs="Times New Roman"/>
          <w:kern w:val="0"/>
        </w:rPr>
        <w:t>рф</w:t>
      </w:r>
      <w:proofErr w:type="spellEnd"/>
      <w:r w:rsidRPr="00B51E06">
        <w:rPr>
          <w:rFonts w:ascii="Cambria" w:hAnsi="Cambria" w:cs="Times New Roman"/>
          <w:kern w:val="0"/>
        </w:rPr>
        <w:t xml:space="preserve"> та її військових, що, до певної міри, гарантує стаб</w:t>
      </w:r>
      <w:r w:rsidR="00370211" w:rsidRPr="00B51E06">
        <w:rPr>
          <w:rFonts w:ascii="Cambria" w:hAnsi="Cambria" w:cs="Times New Roman"/>
          <w:kern w:val="0"/>
        </w:rPr>
        <w:t xml:space="preserve">ільне фокусування уваги на них </w:t>
      </w:r>
      <w:r w:rsidRPr="00B51E06">
        <w:rPr>
          <w:rFonts w:ascii="Cambria" w:hAnsi="Cambria" w:cs="Times New Roman"/>
          <w:kern w:val="0"/>
        </w:rPr>
        <w:t xml:space="preserve">Для системи кримінальної юстиції ця </w:t>
      </w:r>
      <w:proofErr w:type="spellStart"/>
      <w:r w:rsidRPr="00B51E06">
        <w:rPr>
          <w:rFonts w:ascii="Cambria" w:hAnsi="Cambria" w:cs="Times New Roman"/>
          <w:kern w:val="0"/>
        </w:rPr>
        <w:t>формa</w:t>
      </w:r>
      <w:proofErr w:type="spellEnd"/>
      <w:r w:rsidRPr="00B51E06">
        <w:rPr>
          <w:rFonts w:ascii="Cambria" w:hAnsi="Cambria" w:cs="Times New Roman"/>
          <w:kern w:val="0"/>
        </w:rPr>
        <w:t xml:space="preserve"> взаємодії є важливою через надзвичайну масштабність злочинних проявів, внаслідок цього об’єктивно може знижуватися вірогідність притягнення конкретних осіб до відповідальності за конкретні злочини, пов’язані зі збройним конфліктом. </w:t>
      </w:r>
      <w:proofErr w:type="spellStart"/>
      <w:r w:rsidRPr="00B51E06">
        <w:rPr>
          <w:rFonts w:ascii="Cambria" w:hAnsi="Cambria" w:cs="Times New Roman"/>
          <w:kern w:val="0"/>
        </w:rPr>
        <w:t>Однaк</w:t>
      </w:r>
      <w:proofErr w:type="spellEnd"/>
      <w:r w:rsidRPr="00B51E06">
        <w:rPr>
          <w:rFonts w:ascii="Cambria" w:hAnsi="Cambria" w:cs="Times New Roman"/>
          <w:kern w:val="0"/>
        </w:rPr>
        <w:t xml:space="preserve"> діяльність ЗМІ в інформаційному полі покликана активізувати, у першу чергу, систему міжнародної юстиції. Яскравим прикладом цього став консенсус кількох десятків держав щодо звернення до Міжнародного кримінального суду у зв’язку з ситуацією в Україні. Зрозуміло, що це було б неможливо, якщо б не було активн</w:t>
      </w:r>
      <w:r w:rsidR="00370211" w:rsidRPr="00B51E06">
        <w:rPr>
          <w:rFonts w:ascii="Cambria" w:hAnsi="Cambria" w:cs="Times New Roman"/>
          <w:kern w:val="0"/>
        </w:rPr>
        <w:t xml:space="preserve">ої інформаційної політики ЗМІ. </w:t>
      </w:r>
      <w:r w:rsidRPr="00B51E06">
        <w:rPr>
          <w:rFonts w:ascii="Cambria" w:hAnsi="Cambria" w:cs="Times New Roman"/>
          <w:kern w:val="0"/>
        </w:rPr>
        <w:t xml:space="preserve">Виявлення та документування злочинів, у тому числі за допомогою новітніх технологій. Досвід останніх конфліктів показав, що дані, подані в ЗМІ, виявилися важливими доказами в суді . Більше того, в процесі документування подій, що мають ознаки злочинів, пов’язаних зі збройним конфліктом, без підтримки незалежних ЗМІ дії правоохоронних органів не будуть ефективними через чисельність таких фактів, брак правоохоронців та навантаження на кожного з них, проблеми зі збереженістю речових доказів тощо. Це кореспондує із ухваленням 25 травня 2022 р. Радою Європейського Союзу нових правил, які дозволять </w:t>
      </w:r>
      <w:proofErr w:type="spellStart"/>
      <w:r w:rsidRPr="00B51E06">
        <w:rPr>
          <w:rFonts w:ascii="Cambria" w:hAnsi="Cambria" w:cs="Times New Roman"/>
          <w:kern w:val="0"/>
        </w:rPr>
        <w:t>Євроюсту</w:t>
      </w:r>
      <w:proofErr w:type="spellEnd"/>
      <w:r w:rsidRPr="00B51E06">
        <w:rPr>
          <w:rFonts w:ascii="Cambria" w:hAnsi="Cambria" w:cs="Times New Roman"/>
          <w:kern w:val="0"/>
        </w:rPr>
        <w:t xml:space="preserve"> зберігати та аналізувати докази, які стосуються міжнародних злочинів проти мирного населення. Це є особливо важливим в умовах бойових дій, коли обстановка не дозволяє безпечно зберігати докази, включаючи фотографії, відео, аудіо записи тощо [</w:t>
      </w:r>
      <w:r w:rsidRPr="00B51E06">
        <w:rPr>
          <w:rFonts w:ascii="Cambria" w:hAnsi="Cambria" w:cs="Times New Roman"/>
          <w:kern w:val="0"/>
          <w:lang w:val="ru-RU"/>
        </w:rPr>
        <w:t>4</w:t>
      </w:r>
      <w:r w:rsidRPr="00B51E06">
        <w:rPr>
          <w:rFonts w:ascii="Cambria" w:hAnsi="Cambria" w:cs="Times New Roman"/>
          <w:kern w:val="0"/>
        </w:rPr>
        <w:t xml:space="preserve">]. Зрозуміло, що </w:t>
      </w:r>
      <w:proofErr w:type="spellStart"/>
      <w:r w:rsidRPr="00B51E06">
        <w:rPr>
          <w:rFonts w:ascii="Cambria" w:hAnsi="Cambria" w:cs="Times New Roman"/>
          <w:kern w:val="0"/>
        </w:rPr>
        <w:t>кримінaльне</w:t>
      </w:r>
      <w:proofErr w:type="spellEnd"/>
      <w:r w:rsidRPr="00B51E06">
        <w:rPr>
          <w:rFonts w:ascii="Cambria" w:hAnsi="Cambria" w:cs="Times New Roman"/>
          <w:kern w:val="0"/>
        </w:rPr>
        <w:t xml:space="preserve"> процесуальне законодавство передбачає певні процедури роботи з доказами, щодо яких ЗМІ можуть бути необізнані, але порушення яких ставитиме під сумнів допустимість доказової бази в судах. Тому на допомогу ЗМІ була </w:t>
      </w:r>
      <w:proofErr w:type="spellStart"/>
      <w:r w:rsidRPr="00B51E06">
        <w:rPr>
          <w:rFonts w:ascii="Cambria" w:hAnsi="Cambria" w:cs="Times New Roman"/>
          <w:kern w:val="0"/>
        </w:rPr>
        <w:t>сформовaна</w:t>
      </w:r>
      <w:proofErr w:type="spellEnd"/>
      <w:r w:rsidRPr="00B51E06">
        <w:rPr>
          <w:rFonts w:ascii="Cambria" w:hAnsi="Cambria" w:cs="Times New Roman"/>
          <w:kern w:val="0"/>
        </w:rPr>
        <w:t xml:space="preserve"> коаліція з документування воєнних злочинів «</w:t>
      </w:r>
      <w:proofErr w:type="spellStart"/>
      <w:r w:rsidRPr="00B51E06">
        <w:rPr>
          <w:rFonts w:ascii="Cambria" w:hAnsi="Cambria" w:cs="Times New Roman"/>
          <w:kern w:val="0"/>
        </w:rPr>
        <w:t>Ukraine</w:t>
      </w:r>
      <w:proofErr w:type="spellEnd"/>
      <w:r w:rsidRPr="00B51E06">
        <w:rPr>
          <w:rFonts w:ascii="Cambria" w:hAnsi="Cambria" w:cs="Times New Roman"/>
          <w:kern w:val="0"/>
        </w:rPr>
        <w:t xml:space="preserve"> 5 AM </w:t>
      </w:r>
      <w:proofErr w:type="spellStart"/>
      <w:r w:rsidRPr="00B51E06">
        <w:rPr>
          <w:rFonts w:ascii="Cambria" w:hAnsi="Cambria" w:cs="Times New Roman"/>
          <w:kern w:val="0"/>
        </w:rPr>
        <w:t>Coalition</w:t>
      </w:r>
      <w:proofErr w:type="spellEnd"/>
      <w:r w:rsidRPr="00B51E06">
        <w:rPr>
          <w:rFonts w:ascii="Cambria" w:hAnsi="Cambria" w:cs="Times New Roman"/>
          <w:kern w:val="0"/>
        </w:rPr>
        <w:t xml:space="preserve">», яка привертає увагу до правильного документування злочинів як основної професійної можливості журналістів в контексті їх взаємодії з системою кримінальної юстиції. 31 Почасти виникають питання щодо певних інформації або речей з точки зору їх належності як доказів, адже журналісти можуть не розуміти цього аспекту або намагатися визначати таку належність з огляду на доведення винуватості конкретних осіб у вчиненні злочину. Однак з точки зору кримінальної юстиції будь-яка інформація, представлена ЗМІ, може стати для слідчих ключовим елементом роботи у кримінальних провадженнях. Щодо міжнародної юстиції це також не є проблемою, бо подальше опрацювання цієї інформації, її детальна перевірка та верифікація дозволить підтвердити чи спростувати її </w:t>
      </w:r>
      <w:proofErr w:type="spellStart"/>
      <w:r w:rsidRPr="00B51E06">
        <w:rPr>
          <w:rFonts w:ascii="Cambria" w:hAnsi="Cambria" w:cs="Times New Roman"/>
          <w:kern w:val="0"/>
        </w:rPr>
        <w:t>релевантність</w:t>
      </w:r>
      <w:proofErr w:type="spellEnd"/>
      <w:r w:rsidRPr="00B51E06">
        <w:rPr>
          <w:rFonts w:ascii="Cambria" w:hAnsi="Cambria" w:cs="Times New Roman"/>
          <w:kern w:val="0"/>
        </w:rPr>
        <w:t xml:space="preserve">, надійність, вірогідність і точність. Більше того, тільки суд має повноваження визнавати ті чи інші докази допустимими чи недопустимими, визнавати будь-яку інформацію як доказ або ж відхиляти її. </w:t>
      </w:r>
    </w:p>
    <w:p w14:paraId="3099971D" w14:textId="77777777" w:rsidR="00582B46" w:rsidRPr="00B51E06" w:rsidRDefault="00582B46" w:rsidP="00880E6A">
      <w:pPr>
        <w:ind w:firstLine="709"/>
        <w:jc w:val="both"/>
        <w:rPr>
          <w:rFonts w:ascii="Cambria" w:hAnsi="Cambria" w:cs="Times New Roman"/>
          <w:kern w:val="0"/>
        </w:rPr>
      </w:pPr>
      <w:r w:rsidRPr="00B51E06">
        <w:rPr>
          <w:rFonts w:ascii="Cambria" w:hAnsi="Cambria" w:cs="Times New Roman"/>
          <w:kern w:val="0"/>
        </w:rPr>
        <w:t xml:space="preserve">Все викладене дає підстави </w:t>
      </w:r>
      <w:proofErr w:type="spellStart"/>
      <w:r w:rsidRPr="00B51E06">
        <w:rPr>
          <w:rFonts w:ascii="Cambria" w:hAnsi="Cambria" w:cs="Times New Roman"/>
          <w:kern w:val="0"/>
        </w:rPr>
        <w:t>сформулювaти</w:t>
      </w:r>
      <w:proofErr w:type="spellEnd"/>
      <w:r w:rsidRPr="00B51E06">
        <w:rPr>
          <w:rFonts w:ascii="Cambria" w:hAnsi="Cambria" w:cs="Times New Roman"/>
          <w:kern w:val="0"/>
        </w:rPr>
        <w:t xml:space="preserve"> наступні тези: - незалежно від того, чи є ЗМІ традиційними чи новітніми, вони відіграють тотожну роль у взаємодії із системою кримінальної юстиції щодо злочинів, пов’язаних зі збройним конфліктом. Участь ЗМІ у такій взаємодії виходить за межі </w:t>
      </w:r>
      <w:proofErr w:type="spellStart"/>
      <w:r w:rsidRPr="00B51E06">
        <w:rPr>
          <w:rFonts w:ascii="Cambria" w:hAnsi="Cambria" w:cs="Times New Roman"/>
          <w:kern w:val="0"/>
        </w:rPr>
        <w:t>формaльних</w:t>
      </w:r>
      <w:proofErr w:type="spellEnd"/>
      <w:r w:rsidRPr="00B51E06">
        <w:rPr>
          <w:rFonts w:ascii="Cambria" w:hAnsi="Cambria" w:cs="Times New Roman"/>
          <w:kern w:val="0"/>
        </w:rPr>
        <w:t xml:space="preserve"> відносин та процедур і спрямована на встановлення справедливості для жертв та </w:t>
      </w:r>
      <w:r w:rsidRPr="00B51E06">
        <w:rPr>
          <w:rFonts w:ascii="Cambria" w:hAnsi="Cambria" w:cs="Times New Roman"/>
          <w:kern w:val="0"/>
        </w:rPr>
        <w:lastRenderedPageBreak/>
        <w:t xml:space="preserve">притягнення винних до відповідальності; - роль ЗМІ у взаємодії з системою кримінальної юстиції може включати такі форми як: а) привернення уваги до злочинів, пов’язаних зі збройним конфліктом; б) виявлення та документування таких злочинів; в) забезпечення підтримки жертв та надання майданчиків для оприлюднення позицій потерпілих в контексті легітимації судових рішень; г) координація зусиль державних та недержавних суб’єктів, зацікавлених в правосудді щодо злочинів, пов’язаних зі збройним конфліктом; - вбачається перспективним розвиток кримінологічних досліджень, які присвячені ЗМІ як суб’єктам запобігання злочинам, </w:t>
      </w:r>
      <w:proofErr w:type="spellStart"/>
      <w:r w:rsidRPr="00B51E06">
        <w:rPr>
          <w:rFonts w:ascii="Cambria" w:hAnsi="Cambria" w:cs="Times New Roman"/>
          <w:kern w:val="0"/>
        </w:rPr>
        <w:t>пов’язaним</w:t>
      </w:r>
      <w:proofErr w:type="spellEnd"/>
      <w:r w:rsidRPr="00B51E06">
        <w:rPr>
          <w:rFonts w:ascii="Cambria" w:hAnsi="Cambria" w:cs="Times New Roman"/>
          <w:kern w:val="0"/>
        </w:rPr>
        <w:t xml:space="preserve"> зі збройним конфліктом.</w:t>
      </w:r>
    </w:p>
    <w:p w14:paraId="0F4709C8" w14:textId="77777777" w:rsidR="00582B46" w:rsidRPr="00B51E06" w:rsidRDefault="00582B46" w:rsidP="00880E6A">
      <w:pPr>
        <w:ind w:firstLine="709"/>
        <w:jc w:val="both"/>
        <w:rPr>
          <w:rFonts w:ascii="Cambria" w:hAnsi="Cambria" w:cs="Times New Roman"/>
          <w:kern w:val="0"/>
        </w:rPr>
      </w:pPr>
    </w:p>
    <w:p w14:paraId="76EA127E" w14:textId="62C201CF" w:rsidR="00582B46" w:rsidRPr="00B51E06" w:rsidRDefault="00582B46" w:rsidP="00880E6A">
      <w:pPr>
        <w:jc w:val="center"/>
        <w:rPr>
          <w:rFonts w:ascii="Cambria" w:hAnsi="Cambria" w:cs="Times New Roman"/>
          <w:b/>
          <w:bCs/>
          <w:kern w:val="0"/>
        </w:rPr>
      </w:pPr>
      <w:r w:rsidRPr="00B51E06">
        <w:rPr>
          <w:rFonts w:ascii="Cambria" w:hAnsi="Cambria" w:cs="Times New Roman"/>
          <w:b/>
          <w:bCs/>
          <w:kern w:val="0"/>
        </w:rPr>
        <w:t>СПИСОК ВИКОРИСТАНИХ ДЖЕРЕЛ</w:t>
      </w:r>
    </w:p>
    <w:p w14:paraId="4D8F785C" w14:textId="77777777" w:rsidR="00582B46" w:rsidRPr="00B51E06" w:rsidRDefault="00582B46" w:rsidP="00880E6A">
      <w:pPr>
        <w:pStyle w:val="a9"/>
        <w:numPr>
          <w:ilvl w:val="0"/>
          <w:numId w:val="2"/>
        </w:numPr>
        <w:ind w:left="0" w:firstLine="709"/>
        <w:jc w:val="both"/>
        <w:rPr>
          <w:rFonts w:ascii="Cambria" w:hAnsi="Cambria" w:cs="Times New Roman"/>
          <w:kern w:val="0"/>
        </w:rPr>
      </w:pPr>
      <w:r w:rsidRPr="00B51E06">
        <w:rPr>
          <w:rFonts w:ascii="Cambria" w:hAnsi="Cambria" w:cs="Times New Roman"/>
          <w:kern w:val="0"/>
        </w:rPr>
        <w:t xml:space="preserve">Інтерв’ю Ігоря Клименка від 1 квітня 2023 року: Інформація з екрану / Портал МВС. URL: https://mvs.gov.ua/uk/news/vid-pocatku-viini-riven-zlocinnosti-v-ukrayiniznizivsia-igor-klimenko-v-interviu-reuters (дата звернення: </w:t>
      </w:r>
      <w:r w:rsidRPr="00B51E06">
        <w:rPr>
          <w:rFonts w:ascii="Cambria" w:hAnsi="Cambria" w:cs="Times New Roman"/>
          <w:kern w:val="0"/>
          <w:lang w:val="ru-RU"/>
        </w:rPr>
        <w:t>12</w:t>
      </w:r>
      <w:r w:rsidRPr="00B51E06">
        <w:rPr>
          <w:rFonts w:ascii="Cambria" w:hAnsi="Cambria" w:cs="Times New Roman"/>
          <w:kern w:val="0"/>
        </w:rPr>
        <w:t>.</w:t>
      </w:r>
      <w:r w:rsidRPr="00B51E06">
        <w:rPr>
          <w:rFonts w:ascii="Cambria" w:hAnsi="Cambria" w:cs="Times New Roman"/>
          <w:kern w:val="0"/>
          <w:lang w:val="ru-RU"/>
        </w:rPr>
        <w:t>11</w:t>
      </w:r>
      <w:r w:rsidRPr="00B51E06">
        <w:rPr>
          <w:rFonts w:ascii="Cambria" w:hAnsi="Cambria" w:cs="Times New Roman"/>
          <w:kern w:val="0"/>
        </w:rPr>
        <w:t>.2023)</w:t>
      </w:r>
    </w:p>
    <w:p w14:paraId="14094B60" w14:textId="77777777" w:rsidR="00582B46" w:rsidRPr="00B51E06" w:rsidRDefault="00582B46" w:rsidP="00880E6A">
      <w:pPr>
        <w:pStyle w:val="a9"/>
        <w:numPr>
          <w:ilvl w:val="0"/>
          <w:numId w:val="2"/>
        </w:numPr>
        <w:ind w:left="0" w:firstLine="709"/>
        <w:jc w:val="both"/>
        <w:rPr>
          <w:rFonts w:ascii="Cambria" w:hAnsi="Cambria" w:cs="Times New Roman"/>
          <w:kern w:val="0"/>
          <w:lang w:val="ru-RU"/>
        </w:rPr>
      </w:pPr>
      <w:proofErr w:type="spellStart"/>
      <w:r w:rsidRPr="00B51E06">
        <w:rPr>
          <w:rFonts w:ascii="Cambria" w:hAnsi="Cambria" w:cs="Times New Roman"/>
          <w:kern w:val="0"/>
        </w:rPr>
        <w:t>Д`ячкова</w:t>
      </w:r>
      <w:proofErr w:type="spellEnd"/>
      <w:r w:rsidRPr="00B51E06">
        <w:rPr>
          <w:rFonts w:ascii="Cambria" w:hAnsi="Cambria" w:cs="Times New Roman"/>
          <w:kern w:val="0"/>
        </w:rPr>
        <w:t xml:space="preserve"> М.О. Засоби масової інформації як кримінологічний феномен: </w:t>
      </w:r>
      <w:proofErr w:type="spellStart"/>
      <w:r w:rsidRPr="00B51E06">
        <w:rPr>
          <w:rFonts w:ascii="Cambria" w:hAnsi="Cambria" w:cs="Times New Roman"/>
          <w:kern w:val="0"/>
        </w:rPr>
        <w:t>автореф</w:t>
      </w:r>
      <w:proofErr w:type="spellEnd"/>
      <w:r w:rsidRPr="00B51E06">
        <w:rPr>
          <w:rFonts w:ascii="Cambria" w:hAnsi="Cambria" w:cs="Times New Roman"/>
          <w:kern w:val="0"/>
        </w:rPr>
        <w:t xml:space="preserve">. </w:t>
      </w:r>
      <w:proofErr w:type="spellStart"/>
      <w:r w:rsidRPr="00B51E06">
        <w:rPr>
          <w:rFonts w:ascii="Cambria" w:hAnsi="Cambria" w:cs="Times New Roman"/>
          <w:kern w:val="0"/>
        </w:rPr>
        <w:t>дис</w:t>
      </w:r>
      <w:proofErr w:type="spellEnd"/>
      <w:r w:rsidRPr="00B51E06">
        <w:rPr>
          <w:rFonts w:ascii="Cambria" w:hAnsi="Cambria" w:cs="Times New Roman"/>
          <w:kern w:val="0"/>
        </w:rPr>
        <w:t xml:space="preserve">… </w:t>
      </w:r>
      <w:proofErr w:type="spellStart"/>
      <w:r w:rsidRPr="00B51E06">
        <w:rPr>
          <w:rFonts w:ascii="Cambria" w:hAnsi="Cambria" w:cs="Times New Roman"/>
          <w:kern w:val="0"/>
        </w:rPr>
        <w:t>канд</w:t>
      </w:r>
      <w:proofErr w:type="spellEnd"/>
      <w:r w:rsidRPr="00B51E06">
        <w:rPr>
          <w:rFonts w:ascii="Cambria" w:hAnsi="Cambria" w:cs="Times New Roman"/>
          <w:kern w:val="0"/>
        </w:rPr>
        <w:t xml:space="preserve">. </w:t>
      </w:r>
      <w:proofErr w:type="spellStart"/>
      <w:r w:rsidRPr="00B51E06">
        <w:rPr>
          <w:rFonts w:ascii="Cambria" w:hAnsi="Cambria" w:cs="Times New Roman"/>
          <w:kern w:val="0"/>
        </w:rPr>
        <w:t>юрид</w:t>
      </w:r>
      <w:proofErr w:type="spellEnd"/>
      <w:r w:rsidRPr="00B51E06">
        <w:rPr>
          <w:rFonts w:ascii="Cambria" w:hAnsi="Cambria" w:cs="Times New Roman"/>
          <w:kern w:val="0"/>
        </w:rPr>
        <w:t>. наук. Одеса, 2018. 20 с.</w:t>
      </w:r>
    </w:p>
    <w:p w14:paraId="439D4F35" w14:textId="77777777" w:rsidR="00582B46" w:rsidRPr="00B51E06" w:rsidRDefault="00582B46" w:rsidP="00880E6A">
      <w:pPr>
        <w:pStyle w:val="a9"/>
        <w:numPr>
          <w:ilvl w:val="0"/>
          <w:numId w:val="2"/>
        </w:numPr>
        <w:ind w:left="0" w:firstLine="709"/>
        <w:jc w:val="both"/>
        <w:rPr>
          <w:rFonts w:ascii="Cambria" w:hAnsi="Cambria" w:cs="Times New Roman"/>
          <w:kern w:val="0"/>
          <w:lang w:val="ru-RU"/>
        </w:rPr>
      </w:pPr>
      <w:r w:rsidRPr="00B51E06">
        <w:rPr>
          <w:rFonts w:ascii="Cambria" w:hAnsi="Cambria" w:cs="Times New Roman"/>
          <w:kern w:val="0"/>
        </w:rPr>
        <w:t xml:space="preserve">Засоби масової інформації / Рада Європи. URL: https://www.coe.int/uk/web/compass/media (дата звернення: </w:t>
      </w:r>
      <w:r w:rsidRPr="00B51E06">
        <w:rPr>
          <w:rFonts w:ascii="Cambria" w:hAnsi="Cambria" w:cs="Times New Roman"/>
          <w:kern w:val="0"/>
          <w:lang w:val="ru-RU"/>
        </w:rPr>
        <w:t>12</w:t>
      </w:r>
      <w:r w:rsidRPr="00B51E06">
        <w:rPr>
          <w:rFonts w:ascii="Cambria" w:hAnsi="Cambria" w:cs="Times New Roman"/>
          <w:kern w:val="0"/>
        </w:rPr>
        <w:t>.</w:t>
      </w:r>
      <w:r w:rsidRPr="00B51E06">
        <w:rPr>
          <w:rFonts w:ascii="Cambria" w:hAnsi="Cambria" w:cs="Times New Roman"/>
          <w:kern w:val="0"/>
          <w:lang w:val="ru-RU"/>
        </w:rPr>
        <w:t>11</w:t>
      </w:r>
      <w:r w:rsidRPr="00B51E06">
        <w:rPr>
          <w:rFonts w:ascii="Cambria" w:hAnsi="Cambria" w:cs="Times New Roman"/>
          <w:kern w:val="0"/>
        </w:rPr>
        <w:t>.2023)</w:t>
      </w:r>
    </w:p>
    <w:p w14:paraId="04F479FA" w14:textId="77777777" w:rsidR="00582B46" w:rsidRPr="00B51E06" w:rsidRDefault="00582B46" w:rsidP="00880E6A">
      <w:pPr>
        <w:pStyle w:val="a9"/>
        <w:numPr>
          <w:ilvl w:val="0"/>
          <w:numId w:val="2"/>
        </w:numPr>
        <w:ind w:left="0" w:firstLine="709"/>
        <w:jc w:val="both"/>
        <w:rPr>
          <w:rFonts w:ascii="Cambria" w:hAnsi="Cambria" w:cs="Times New Roman"/>
          <w:kern w:val="0"/>
          <w:lang w:val="ru-RU"/>
        </w:rPr>
      </w:pPr>
      <w:r w:rsidRPr="00B51E06">
        <w:rPr>
          <w:rFonts w:ascii="Cambria" w:hAnsi="Cambria" w:cs="Times New Roman"/>
          <w:kern w:val="0"/>
        </w:rPr>
        <w:t xml:space="preserve">Європейська Рада ухвалила нові правила, які дозволяють </w:t>
      </w:r>
      <w:proofErr w:type="spellStart"/>
      <w:r w:rsidRPr="00B51E06">
        <w:rPr>
          <w:rFonts w:ascii="Cambria" w:hAnsi="Cambria" w:cs="Times New Roman"/>
          <w:kern w:val="0"/>
        </w:rPr>
        <w:t>Євроюсту</w:t>
      </w:r>
      <w:proofErr w:type="spellEnd"/>
      <w:r w:rsidRPr="00B51E06">
        <w:rPr>
          <w:rFonts w:ascii="Cambria" w:hAnsi="Cambria" w:cs="Times New Roman"/>
          <w:kern w:val="0"/>
        </w:rPr>
        <w:t xml:space="preserve"> зберігати докази воєнних злочинів, 2022 / Інформація з екрану. URL: http://surl.li/ghlol (дата звернення: 05.04.2023)</w:t>
      </w:r>
    </w:p>
    <w:p w14:paraId="31F81781" w14:textId="77777777" w:rsidR="00582B46" w:rsidRPr="00B51E06" w:rsidRDefault="00582B46" w:rsidP="00582B46">
      <w:pPr>
        <w:ind w:left="567"/>
        <w:rPr>
          <w:rFonts w:ascii="Cambria" w:hAnsi="Cambria" w:cs="Times New Roman"/>
          <w:kern w:val="0"/>
          <w:lang w:val="ru-RU"/>
        </w:rPr>
      </w:pPr>
    </w:p>
    <w:p w14:paraId="337EF9FB" w14:textId="77777777" w:rsidR="00B06B7B" w:rsidRPr="00B51E06" w:rsidRDefault="00B06B7B" w:rsidP="002F6526">
      <w:pPr>
        <w:shd w:val="clear" w:color="auto" w:fill="FFFFFF"/>
        <w:jc w:val="center"/>
        <w:textAlignment w:val="baseline"/>
        <w:rPr>
          <w:rFonts w:ascii="Cambria" w:eastAsia="Times New Roman" w:hAnsi="Cambria" w:cs="Times New Roman"/>
          <w:b/>
          <w:bCs/>
          <w:color w:val="000000"/>
          <w:kern w:val="0"/>
          <w:bdr w:val="none" w:sz="0" w:space="0" w:color="auto" w:frame="1"/>
          <w14:ligatures w14:val="none"/>
        </w:rPr>
      </w:pPr>
    </w:p>
    <w:p w14:paraId="2948D399" w14:textId="77777777" w:rsidR="00B06B7B" w:rsidRPr="00B51E06" w:rsidRDefault="00B06B7B" w:rsidP="002F6526">
      <w:pPr>
        <w:shd w:val="clear" w:color="auto" w:fill="FFFFFF"/>
        <w:jc w:val="center"/>
        <w:textAlignment w:val="baseline"/>
        <w:rPr>
          <w:rFonts w:ascii="Cambria" w:eastAsia="Times New Roman" w:hAnsi="Cambria" w:cs="Times New Roman"/>
          <w:b/>
          <w:bCs/>
          <w:color w:val="000000"/>
          <w:kern w:val="0"/>
          <w:bdr w:val="none" w:sz="0" w:space="0" w:color="auto" w:frame="1"/>
          <w14:ligatures w14:val="none"/>
        </w:rPr>
      </w:pPr>
    </w:p>
    <w:p w14:paraId="09D43107" w14:textId="77777777" w:rsidR="00EC76EB" w:rsidRPr="00B51E06" w:rsidRDefault="00EC76EB" w:rsidP="002F6526">
      <w:pPr>
        <w:shd w:val="clear" w:color="auto" w:fill="FFFFFF"/>
        <w:jc w:val="center"/>
        <w:textAlignment w:val="baseline"/>
        <w:rPr>
          <w:rFonts w:ascii="Cambria" w:eastAsia="Times New Roman" w:hAnsi="Cambria" w:cs="Times New Roman"/>
          <w:b/>
          <w:bCs/>
          <w:color w:val="000000"/>
          <w:kern w:val="0"/>
          <w:bdr w:val="none" w:sz="0" w:space="0" w:color="auto" w:frame="1"/>
          <w14:ligatures w14:val="none"/>
        </w:rPr>
      </w:pPr>
      <w:r w:rsidRPr="00B51E06">
        <w:rPr>
          <w:rFonts w:ascii="Cambria" w:eastAsia="Times New Roman" w:hAnsi="Cambria" w:cs="Times New Roman"/>
          <w:b/>
          <w:bCs/>
          <w:color w:val="000000"/>
          <w:kern w:val="0"/>
          <w:bdr w:val="none" w:sz="0" w:space="0" w:color="auto" w:frame="1"/>
          <w14:ligatures w14:val="none"/>
        </w:rPr>
        <w:t>ДЕЯКІ ПИТАННЯ ВИСВІТЛЕННЯ ІНФОРМАЦІЇ ПРО КОРУПЦІЙНІ ПРАВОПОРУШЕННЯ У ЗАСОБАХ МАСОВОЇ ІНФОРМАЦІЇ</w:t>
      </w:r>
    </w:p>
    <w:p w14:paraId="2C699F87" w14:textId="77777777" w:rsidR="00EC76EB" w:rsidRPr="00B51E06" w:rsidRDefault="00EC76EB" w:rsidP="002F6526">
      <w:pPr>
        <w:shd w:val="clear" w:color="auto" w:fill="FFFFFF"/>
        <w:jc w:val="both"/>
        <w:textAlignment w:val="baseline"/>
        <w:rPr>
          <w:rFonts w:ascii="Cambria" w:eastAsia="Times New Roman" w:hAnsi="Cambria" w:cs="Times New Roman"/>
          <w:color w:val="000000"/>
          <w:kern w:val="0"/>
          <w:bdr w:val="none" w:sz="0" w:space="0" w:color="auto" w:frame="1"/>
          <w14:ligatures w14:val="none"/>
        </w:rPr>
      </w:pPr>
    </w:p>
    <w:p w14:paraId="3EFA7244" w14:textId="77777777" w:rsidR="00EC76EB" w:rsidRPr="00B51E06" w:rsidRDefault="00EC76EB" w:rsidP="002F6526">
      <w:pPr>
        <w:shd w:val="clear" w:color="auto" w:fill="FFFFFF"/>
        <w:jc w:val="both"/>
        <w:textAlignment w:val="baseline"/>
        <w:rPr>
          <w:rFonts w:ascii="Cambria" w:eastAsia="Times New Roman" w:hAnsi="Cambria" w:cs="Times New Roman"/>
          <w:i/>
          <w:iCs/>
          <w:color w:val="000000"/>
          <w:kern w:val="0"/>
          <w:bdr w:val="none" w:sz="0" w:space="0" w:color="auto" w:frame="1"/>
          <w14:ligatures w14:val="none"/>
        </w:rPr>
      </w:pPr>
      <w:r w:rsidRPr="00B51E06">
        <w:rPr>
          <w:rFonts w:ascii="Cambria" w:eastAsia="Times New Roman" w:hAnsi="Cambria" w:cs="Times New Roman"/>
          <w:i/>
          <w:iCs/>
          <w:color w:val="000000"/>
          <w:kern w:val="0"/>
          <w:bdr w:val="none" w:sz="0" w:space="0" w:color="auto" w:frame="1"/>
          <w14:ligatures w14:val="none"/>
        </w:rPr>
        <w:t>Людмила БУРЯК</w:t>
      </w:r>
    </w:p>
    <w:p w14:paraId="6B19CA8B" w14:textId="28FE6D6D" w:rsidR="00EC76EB" w:rsidRPr="00B51E06" w:rsidRDefault="00EC76EB" w:rsidP="002F6526">
      <w:pPr>
        <w:shd w:val="clear" w:color="auto" w:fill="FFFFFF"/>
        <w:jc w:val="both"/>
        <w:textAlignment w:val="baseline"/>
        <w:rPr>
          <w:rFonts w:ascii="Cambria" w:eastAsia="Times New Roman" w:hAnsi="Cambria" w:cs="Times New Roman"/>
          <w:i/>
          <w:iCs/>
          <w:color w:val="000000"/>
          <w:kern w:val="0"/>
          <w:bdr w:val="none" w:sz="0" w:space="0" w:color="auto" w:frame="1"/>
          <w14:ligatures w14:val="none"/>
        </w:rPr>
      </w:pPr>
      <w:r w:rsidRPr="00B51E06">
        <w:rPr>
          <w:rFonts w:ascii="Cambria" w:eastAsia="Times New Roman" w:hAnsi="Cambria" w:cs="Times New Roman"/>
          <w:i/>
          <w:iCs/>
          <w:color w:val="000000"/>
          <w:kern w:val="0"/>
          <w:bdr w:val="none" w:sz="0" w:space="0" w:color="auto" w:frame="1"/>
          <w14:ligatures w14:val="none"/>
        </w:rPr>
        <w:t>Офіс Генерального прокурора України</w:t>
      </w:r>
    </w:p>
    <w:p w14:paraId="31E6AD8D" w14:textId="77777777" w:rsidR="006C762B" w:rsidRDefault="006C762B" w:rsidP="002F6526">
      <w:pPr>
        <w:shd w:val="clear" w:color="auto" w:fill="FFFFFF"/>
        <w:jc w:val="both"/>
        <w:textAlignment w:val="baseline"/>
        <w:rPr>
          <w:rFonts w:ascii="Cambria" w:eastAsia="Times New Roman" w:hAnsi="Cambria" w:cs="Times New Roman"/>
          <w:i/>
          <w:iCs/>
          <w:color w:val="000000"/>
          <w:kern w:val="0"/>
          <w:bdr w:val="none" w:sz="0" w:space="0" w:color="auto" w:frame="1"/>
          <w14:ligatures w14:val="none"/>
        </w:rPr>
      </w:pPr>
    </w:p>
    <w:p w14:paraId="520B1993" w14:textId="77777777" w:rsidR="00EC76EB" w:rsidRPr="00B51E06" w:rsidRDefault="00EC76EB" w:rsidP="002F6526">
      <w:pPr>
        <w:shd w:val="clear" w:color="auto" w:fill="FFFFFF"/>
        <w:jc w:val="both"/>
        <w:textAlignment w:val="baseline"/>
        <w:rPr>
          <w:rFonts w:ascii="Cambria" w:eastAsia="Times New Roman" w:hAnsi="Cambria" w:cs="Times New Roman"/>
          <w:i/>
          <w:iCs/>
          <w:color w:val="000000"/>
          <w:kern w:val="0"/>
          <w:bdr w:val="none" w:sz="0" w:space="0" w:color="auto" w:frame="1"/>
          <w14:ligatures w14:val="none"/>
        </w:rPr>
      </w:pPr>
      <w:r w:rsidRPr="00B51E06">
        <w:rPr>
          <w:rFonts w:ascii="Cambria" w:eastAsia="Times New Roman" w:hAnsi="Cambria" w:cs="Times New Roman"/>
          <w:i/>
          <w:iCs/>
          <w:color w:val="000000"/>
          <w:kern w:val="0"/>
          <w:bdr w:val="none" w:sz="0" w:space="0" w:color="auto" w:frame="1"/>
          <w14:ligatures w14:val="none"/>
        </w:rPr>
        <w:t>Ольга КОВАЛЬ</w:t>
      </w:r>
    </w:p>
    <w:p w14:paraId="577C21CB" w14:textId="5C0C5F4C" w:rsidR="00EC76EB" w:rsidRPr="00B51E06" w:rsidRDefault="00EC76EB" w:rsidP="006C762B">
      <w:pPr>
        <w:shd w:val="clear" w:color="auto" w:fill="FFFFFF"/>
        <w:textAlignment w:val="baseline"/>
        <w:rPr>
          <w:rFonts w:ascii="Cambria" w:eastAsia="Times New Roman" w:hAnsi="Cambria" w:cs="Times New Roman"/>
          <w:i/>
          <w:iCs/>
          <w:color w:val="000000"/>
          <w:kern w:val="0"/>
          <w:bdr w:val="none" w:sz="0" w:space="0" w:color="auto" w:frame="1"/>
          <w14:ligatures w14:val="none"/>
        </w:rPr>
      </w:pPr>
      <w:r w:rsidRPr="00B51E06">
        <w:rPr>
          <w:rFonts w:ascii="Cambria" w:eastAsia="Times New Roman" w:hAnsi="Cambria" w:cs="Times New Roman"/>
          <w:i/>
          <w:iCs/>
          <w:color w:val="000000"/>
          <w:kern w:val="0"/>
          <w:bdr w:val="none" w:sz="0" w:space="0" w:color="auto" w:frame="1"/>
          <w14:ligatures w14:val="none"/>
        </w:rPr>
        <w:t>Черкаський інститут пожежної безпеки імені Героїв Чорнобиля НУЦЗ України, Головне управління Національної поліції в Черкаській області</w:t>
      </w:r>
    </w:p>
    <w:p w14:paraId="502946C8" w14:textId="77777777" w:rsidR="00EC76EB" w:rsidRPr="00B51E06" w:rsidRDefault="00EC76EB" w:rsidP="00EC76EB">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p>
    <w:p w14:paraId="5A8D3EEC"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r w:rsidRPr="00B51E06">
        <w:rPr>
          <w:rFonts w:ascii="Cambria" w:eastAsia="Times New Roman" w:hAnsi="Cambria" w:cs="Times New Roman"/>
          <w:color w:val="000000"/>
          <w:kern w:val="0"/>
          <w:bdr w:val="none" w:sz="0" w:space="0" w:color="auto" w:frame="1"/>
          <w14:ligatures w14:val="none"/>
        </w:rPr>
        <w:t>Відповідно до словника українського уряду, корупція – це використання особою, зазначеною у частині першій статті 3 Закону України «Про запобігання корупції»,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Закону України «Про запобігання корупції»,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 [3].</w:t>
      </w:r>
    </w:p>
    <w:p w14:paraId="77B3BC85"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r w:rsidRPr="00B51E06">
        <w:rPr>
          <w:rFonts w:ascii="Cambria" w:eastAsia="Times New Roman" w:hAnsi="Cambria" w:cs="Times New Roman"/>
          <w:color w:val="000000"/>
          <w:kern w:val="0"/>
          <w:bdr w:val="none" w:sz="0" w:space="0" w:color="auto" w:frame="1"/>
          <w14:ligatures w14:val="none"/>
        </w:rPr>
        <w:t>Коли ми дивимось телебачення, читаємо новини в соціальних мережах, то можемо побачити, що в усіх інтерв’ю та репортажах корупцію висвітлюють як одну з найбільших проблем у державі. З цим важно не погодитись, але мало хто розуміє, що цією інформацією легко маніпулювати.</w:t>
      </w:r>
    </w:p>
    <w:p w14:paraId="455443E2" w14:textId="255BDDD3"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r w:rsidRPr="00B51E06">
        <w:rPr>
          <w:rFonts w:ascii="Cambria" w:eastAsia="Times New Roman" w:hAnsi="Cambria" w:cs="Times New Roman"/>
          <w:color w:val="000000"/>
          <w:kern w:val="0"/>
          <w:bdr w:val="none" w:sz="0" w:space="0" w:color="auto" w:frame="1"/>
          <w14:ligatures w14:val="none"/>
        </w:rPr>
        <w:lastRenderedPageBreak/>
        <w:t xml:space="preserve">Погоджуємося з думкою, що кожен посадовець чи політик, говорячи про корупцію, показує себе у позитивному світлі, маючи при цьому нагоду представити свого опонента у негативному. Проте коли мова заходить про конкретні пропозиції чи результати, то стає очевидним: він рівний нулю. Достатньо просто уважно аналізувати інформацію у вітчизняних засобах масової інформації, щоб зрозуміти: боротьба з корупцією політизована, а переслідування за вчинення корупційних діянь дуже часто відбуваються вибірково та з урахуванням політичних реалій. За таких умов, навіть антикорупційна діяльність може стати інструментом політичної боротьби </w:t>
      </w:r>
      <w:r w:rsidRPr="00B51E06">
        <w:rPr>
          <w:rFonts w:ascii="Cambria" w:eastAsia="Times New Roman" w:hAnsi="Cambria" w:cs="Times New Roman"/>
          <w:color w:val="000000"/>
          <w:kern w:val="0"/>
          <w:bdr w:val="none" w:sz="0" w:space="0" w:color="auto" w:frame="1"/>
          <w:lang w:val="ru-RU"/>
          <w14:ligatures w14:val="none"/>
        </w:rPr>
        <w:t>[1]</w:t>
      </w:r>
      <w:r w:rsidRPr="00B51E06">
        <w:rPr>
          <w:rFonts w:ascii="Cambria" w:eastAsia="Times New Roman" w:hAnsi="Cambria" w:cs="Times New Roman"/>
          <w:color w:val="000000"/>
          <w:kern w:val="0"/>
          <w:bdr w:val="none" w:sz="0" w:space="0" w:color="auto" w:frame="1"/>
          <w14:ligatures w14:val="none"/>
        </w:rPr>
        <w:t>.</w:t>
      </w:r>
      <w:r w:rsidR="00624D9F">
        <w:rPr>
          <w:rFonts w:ascii="Cambria" w:eastAsia="Times New Roman" w:hAnsi="Cambria" w:cs="Times New Roman"/>
          <w:color w:val="000000"/>
          <w:kern w:val="0"/>
          <w:bdr w:val="none" w:sz="0" w:space="0" w:color="auto" w:frame="1"/>
          <w14:ligatures w14:val="none"/>
        </w:rPr>
        <w:t xml:space="preserve"> </w:t>
      </w:r>
    </w:p>
    <w:p w14:paraId="4CBD21D2"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bdr w:val="none" w:sz="0" w:space="0" w:color="auto" w:frame="1"/>
          <w14:ligatures w14:val="none"/>
        </w:rPr>
        <w:t xml:space="preserve">В першу чергу, на сприйняття корупції дуже впливає преса. У деяких авторитарних країнах, наприклад, в Об’єднаних Арабських Еміратах, згідно з індексами, рівень корупції нижчий, ніж в деяких демократичних країнах. Справа у тому, що при цензурі в країні про корупцію не пишуть, і виникає відчуття, що якщо ти зіштовхнувся з корупцією, це виключення і особистий досвід. В демократичних суспільствах медіа багато пишуть про корупцію, відповідно, починає здаватися, що вона всюди </w:t>
      </w:r>
      <w:r w:rsidRPr="00B51E06">
        <w:rPr>
          <w:rFonts w:ascii="Cambria" w:eastAsia="Times New Roman" w:hAnsi="Cambria" w:cs="Times New Roman"/>
          <w:color w:val="000000"/>
          <w:kern w:val="0"/>
          <w:bdr w:val="none" w:sz="0" w:space="0" w:color="auto" w:frame="1"/>
          <w:lang w:val="ru-RU"/>
          <w14:ligatures w14:val="none"/>
        </w:rPr>
        <w:t>[</w:t>
      </w:r>
      <w:r w:rsidRPr="00B51E06">
        <w:rPr>
          <w:rFonts w:ascii="Cambria" w:eastAsia="Times New Roman" w:hAnsi="Cambria" w:cs="Times New Roman"/>
          <w:color w:val="000000"/>
          <w:kern w:val="0"/>
          <w:bdr w:val="none" w:sz="0" w:space="0" w:color="auto" w:frame="1"/>
          <w14:ligatures w14:val="none"/>
        </w:rPr>
        <w:t>1</w:t>
      </w:r>
      <w:r w:rsidRPr="00B51E06">
        <w:rPr>
          <w:rFonts w:ascii="Cambria" w:eastAsia="Times New Roman" w:hAnsi="Cambria" w:cs="Times New Roman"/>
          <w:color w:val="000000"/>
          <w:kern w:val="0"/>
          <w:bdr w:val="none" w:sz="0" w:space="0" w:color="auto" w:frame="1"/>
          <w:lang w:val="ru-RU"/>
          <w14:ligatures w14:val="none"/>
        </w:rPr>
        <w:t>]</w:t>
      </w:r>
      <w:r w:rsidRPr="00B51E06">
        <w:rPr>
          <w:rFonts w:ascii="Cambria" w:eastAsia="Times New Roman" w:hAnsi="Cambria" w:cs="Times New Roman"/>
          <w:color w:val="000000"/>
          <w:kern w:val="0"/>
          <w:bdr w:val="none" w:sz="0" w:space="0" w:color="auto" w:frame="1"/>
          <w14:ligatures w14:val="none"/>
        </w:rPr>
        <w:t>. </w:t>
      </w:r>
    </w:p>
    <w:p w14:paraId="0EC764A3" w14:textId="4329C691"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r w:rsidRPr="00B51E06">
        <w:rPr>
          <w:rFonts w:ascii="Cambria" w:eastAsia="Times New Roman" w:hAnsi="Cambria" w:cs="Times New Roman"/>
          <w:color w:val="000000"/>
          <w:kern w:val="0"/>
          <w:bdr w:val="none" w:sz="0" w:space="0" w:color="auto" w:frame="1"/>
          <w14:ligatures w14:val="none"/>
        </w:rPr>
        <w:t>Мусимо констатувати недостатню юридичну обізнаність населення – громадяни цікавляться законодавством виключно вибірково, коли «дуже треба», наприклад, «як оскаржити вручення повістки, як законно уникнути мобілізації чи штрафу тощо». Коли ж надходить інформація щодо можливого вчинення корупційного правопорушення, він очікує притягнення винуватця до відповідальності, який в цей час також цікавиться як уникнути відповідальності. В обох випадках звертаються до фахівців в галузі права, адвокатів, які роблять максимум для того, щоб особу визнали невинуватою у вчиненні правопорушення, наприклад, намагаються затягнути процес, знайти помилки в документах або недотримання правоохоронними орга</w:t>
      </w:r>
      <w:r w:rsidR="00FF21C5" w:rsidRPr="00B51E06">
        <w:rPr>
          <w:rFonts w:ascii="Cambria" w:eastAsia="Times New Roman" w:hAnsi="Cambria" w:cs="Times New Roman"/>
          <w:color w:val="000000"/>
          <w:kern w:val="0"/>
          <w:bdr w:val="none" w:sz="0" w:space="0" w:color="auto" w:frame="1"/>
          <w14:ligatures w14:val="none"/>
        </w:rPr>
        <w:t xml:space="preserve">нами форми їх складання, тобто </w:t>
      </w:r>
      <w:r w:rsidRPr="00B51E06">
        <w:rPr>
          <w:rFonts w:ascii="Cambria" w:eastAsia="Times New Roman" w:hAnsi="Cambria" w:cs="Times New Roman"/>
          <w:color w:val="000000"/>
          <w:kern w:val="0"/>
          <w:bdr w:val="none" w:sz="0" w:space="0" w:color="auto" w:frame="1"/>
          <w14:ligatures w14:val="none"/>
        </w:rPr>
        <w:t>оперують різними бюрократичними деталями, але аж ніяк не фактами, що вказують на невинуватість особи. А у випадку висвітлення пресою таких маніпуляцій сторона захисту перекладає відповідальність на правоохоронний орган, маніпулюючи статтею презумпції невинуватості (ч. 2 ст. 17 КПК України) [2]. Таким чином, ЗМІ варто висвітлювати кожен судовий процес не тільки коли навколо нього виникає ажіотаж, а й згодом, так як відомі випадки судових процесів, які тривали не один рік, а на судових засіданнях за цей час розглядались лише оскарження стороною захисту, до прикладу, відбитка печатки на процесуальному документі, який не достатньо розбірливий. От і знаходиться одна з відповідей на гучне питання в ЗМІ «Чому їх не садять?».</w:t>
      </w:r>
    </w:p>
    <w:p w14:paraId="126C718C"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14:ligatures w14:val="none"/>
        </w:rPr>
        <w:t>Кожного дня в новинах говориться про шкоду корупції, наприклад</w:t>
      </w:r>
      <w:r w:rsidRPr="00B51E06">
        <w:rPr>
          <w:rFonts w:ascii="Cambria" w:eastAsia="Times New Roman" w:hAnsi="Cambria" w:cs="Times New Roman"/>
          <w:color w:val="000000"/>
          <w:kern w:val="0"/>
          <w:bdr w:val="none" w:sz="0" w:space="0" w:color="auto" w:frame="1"/>
          <w:shd w:val="clear" w:color="auto" w:fill="FFFFFF"/>
          <w14:ligatures w14:val="none"/>
        </w:rPr>
        <w:t xml:space="preserve">, як корупція зменшує конкуренцію, бо ліцензії, доступи до ринків та замовлення отримують «дружні», а не найбільш ефективні підприємства. Навіть якщо говориться про те, що вказану особу притягли до відповідальності за корупцію, відразу у громадськості виникає думка «не поділився» чи «одного спіймали для показухи, а таких сотні», а підприємці розуміють, що потрібно вкладати не в інновації і продукт, а в побудову знайомств з «потрібними» людьми. Від цього програє і бюджет (від завищених цін), і споживачі (від недостатньої якості товарів і послуг) </w:t>
      </w:r>
      <w:r w:rsidRPr="00B51E06">
        <w:rPr>
          <w:rFonts w:ascii="Cambria" w:eastAsia="Times New Roman" w:hAnsi="Cambria" w:cs="Times New Roman"/>
          <w:color w:val="000000"/>
          <w:kern w:val="0"/>
          <w:bdr w:val="none" w:sz="0" w:space="0" w:color="auto" w:frame="1"/>
          <w14:ligatures w14:val="none"/>
        </w:rPr>
        <w:t>[1]</w:t>
      </w:r>
      <w:r w:rsidRPr="00B51E06">
        <w:rPr>
          <w:rFonts w:ascii="Cambria" w:eastAsia="Times New Roman" w:hAnsi="Cambria" w:cs="Times New Roman"/>
          <w:color w:val="000000"/>
          <w:kern w:val="0"/>
          <w:bdr w:val="none" w:sz="0" w:space="0" w:color="auto" w:frame="1"/>
          <w:shd w:val="clear" w:color="auto" w:fill="FFFFFF"/>
          <w14:ligatures w14:val="none"/>
        </w:rPr>
        <w:t>.</w:t>
      </w:r>
      <w:r w:rsidRPr="00B51E06">
        <w:rPr>
          <w:rFonts w:ascii="Cambria" w:eastAsia="Times New Roman" w:hAnsi="Cambria" w:cs="Times New Roman"/>
          <w:color w:val="000000"/>
          <w:kern w:val="0"/>
          <w14:ligatures w14:val="none"/>
        </w:rPr>
        <w:t xml:space="preserve"> </w:t>
      </w:r>
    </w:p>
    <w:p w14:paraId="654CC167"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bdr w:val="none" w:sz="0" w:space="0" w:color="auto" w:frame="1"/>
          <w14:ligatures w14:val="none"/>
        </w:rPr>
        <w:t xml:space="preserve">Таким чином, у випадку, коли в медіа багато інформації про корумпованість влади, населення просто припиняє боротися з корупцією. Так би мовити, запускається «психологія натовпу»: якщо людина усвідомлює, що всі навколо беруть активно участь у протизаконній діяльності, то вона не захоче ризикувати і </w:t>
      </w:r>
      <w:r w:rsidRPr="00B51E06">
        <w:rPr>
          <w:rFonts w:ascii="Cambria" w:eastAsia="Times New Roman" w:hAnsi="Cambria" w:cs="Times New Roman"/>
          <w:color w:val="000000"/>
          <w:kern w:val="0"/>
          <w:bdr w:val="none" w:sz="0" w:space="0" w:color="auto" w:frame="1"/>
          <w14:ligatures w14:val="none"/>
        </w:rPr>
        <w:lastRenderedPageBreak/>
        <w:t>гребти проти течії – простіше робити так, як всі. Це перетворює корупційну схему в прояв раціональності, у виважений крок, водночас роблячи дуже простим вирішення складної моральної дилеми. Громадяни дуже часто обурюються новинам про корупцію у великих масштабах, але коли виникає потенційно корупційна ситуація, яка стосується їх самих, наприклад, необхідність отримати якийсь документ в більш короткі строки та без черг, то він з високою вірогідністю скористається можливістю заплатити і при цьому навіть не задумається, що він нічим не кращий за тих, кого він засуджує.</w:t>
      </w:r>
    </w:p>
    <w:p w14:paraId="4CA47970"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14:ligatures w14:val="none"/>
        </w:rPr>
      </w:pPr>
      <w:r w:rsidRPr="00B51E06">
        <w:rPr>
          <w:rFonts w:ascii="Cambria" w:eastAsia="Times New Roman" w:hAnsi="Cambria" w:cs="Times New Roman"/>
          <w:color w:val="000000"/>
          <w:kern w:val="0"/>
          <w14:ligatures w14:val="none"/>
        </w:rPr>
        <w:t>З іншого боку, очевидно, що п</w:t>
      </w:r>
      <w:r w:rsidRPr="00B51E06">
        <w:rPr>
          <w:rFonts w:ascii="Cambria" w:eastAsia="Times New Roman" w:hAnsi="Cambria" w:cs="Times New Roman"/>
          <w:color w:val="000000"/>
          <w:kern w:val="0"/>
          <w:bdr w:val="none" w:sz="0" w:space="0" w:color="auto" w:frame="1"/>
          <w14:ligatures w14:val="none"/>
        </w:rPr>
        <w:t>роблему корупції не можна замовчувати. Проте цікавою є думка, що крім розмов про шкоду від корупції, треба показувати і позитивні приклади: доброчесних чиновників та суддів, випадки, коли корупцію вдалося подолати спрощенням регулювання чи збільшенням прозорості, приклади покарання корупціонерів [1]. Таких прикладів також вистачає.</w:t>
      </w:r>
    </w:p>
    <w:p w14:paraId="5CD3A28A"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bdr w:val="none" w:sz="0" w:space="0" w:color="auto" w:frame="1"/>
          <w14:ligatures w14:val="none"/>
        </w:rPr>
        <w:t>Важливо розуміти, що йдеться не про приховання чи викривлення інформації, а про збалансоване її висвітлення, оскільки ЗМІ люблять драматизувати та загострювати увагу на негативних явищах нашого життя, адже це привертає увагу та збільшує наклади та перегляди в мережі. Крім цього, людина, яка надивилася в щоденних новинах про вибухи газу, насильство, вбивства, війни, ту ж корупцію тощо, просто радітиме тому, що її будинок ще цілий, і в ньому є тепло і світло, завдяки яким можна повечеряти і відпочити. Але про яку боротьбу з незаконним збагаченням може йти мова в такому випадку?</w:t>
      </w:r>
    </w:p>
    <w:p w14:paraId="3E0F74B4" w14:textId="77777777" w:rsidR="00EC76EB" w:rsidRPr="00B51E06" w:rsidRDefault="00EC76EB" w:rsidP="002F6526">
      <w:pPr>
        <w:shd w:val="clear" w:color="auto" w:fill="FFFFFF"/>
        <w:ind w:firstLine="709"/>
        <w:jc w:val="both"/>
        <w:textAlignment w:val="baseline"/>
        <w:rPr>
          <w:rFonts w:ascii="Cambria" w:eastAsia="Times New Roman" w:hAnsi="Cambria" w:cs="Times New Roman"/>
          <w:color w:val="000000"/>
          <w:kern w:val="0"/>
          <w:bdr w:val="none" w:sz="0" w:space="0" w:color="auto" w:frame="1"/>
          <w:shd w:val="clear" w:color="auto" w:fill="FFFFFF"/>
          <w14:ligatures w14:val="none"/>
        </w:rPr>
      </w:pPr>
    </w:p>
    <w:p w14:paraId="71FCFECB" w14:textId="77777777" w:rsidR="00EC76EB" w:rsidRPr="00B51E06" w:rsidRDefault="00EC76EB" w:rsidP="002F6526">
      <w:pPr>
        <w:shd w:val="clear" w:color="auto" w:fill="FFFFFF"/>
        <w:jc w:val="center"/>
        <w:textAlignment w:val="baseline"/>
        <w:rPr>
          <w:rFonts w:ascii="Cambria" w:eastAsia="Times New Roman" w:hAnsi="Cambria" w:cs="Times New Roman"/>
          <w:b/>
          <w:bCs/>
          <w:kern w:val="0"/>
          <w14:ligatures w14:val="none"/>
        </w:rPr>
      </w:pPr>
      <w:r w:rsidRPr="00B51E06">
        <w:rPr>
          <w:rFonts w:ascii="Cambria" w:eastAsia="Times New Roman" w:hAnsi="Cambria" w:cs="Times New Roman"/>
          <w:b/>
          <w:bCs/>
          <w:kern w:val="0"/>
          <w14:ligatures w14:val="none"/>
        </w:rPr>
        <w:t>СПИСОК ВИКОРИСТАНИХ ДЖЕРЕЛ</w:t>
      </w:r>
    </w:p>
    <w:p w14:paraId="11C7B70C" w14:textId="77777777" w:rsidR="00EC76EB" w:rsidRPr="00B51E06" w:rsidRDefault="00EC76EB" w:rsidP="002F6526">
      <w:pPr>
        <w:shd w:val="clear" w:color="auto" w:fill="FFFFFF"/>
        <w:ind w:firstLine="709"/>
        <w:jc w:val="both"/>
        <w:textAlignment w:val="baseline"/>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1.</w:t>
      </w:r>
      <w:r w:rsidRPr="00B51E06">
        <w:rPr>
          <w:rFonts w:ascii="Cambria" w:eastAsia="Times New Roman" w:hAnsi="Cambria" w:cs="Times New Roman"/>
          <w:kern w:val="0"/>
          <w:lang w:val="ru-RU"/>
          <w14:ligatures w14:val="none"/>
        </w:rPr>
        <w:t xml:space="preserve"> </w:t>
      </w:r>
      <w:r w:rsidRPr="00B51E06">
        <w:rPr>
          <w:rFonts w:ascii="Cambria" w:eastAsia="Times New Roman" w:hAnsi="Cambria" w:cs="Times New Roman"/>
          <w:kern w:val="0"/>
          <w14:ligatures w14:val="none"/>
        </w:rPr>
        <w:t xml:space="preserve">Гус О., </w:t>
      </w:r>
      <w:proofErr w:type="spellStart"/>
      <w:r w:rsidRPr="00B51E06">
        <w:rPr>
          <w:rFonts w:ascii="Cambria" w:eastAsia="Times New Roman" w:hAnsi="Cambria" w:cs="Times New Roman"/>
          <w:kern w:val="0"/>
          <w14:ligatures w14:val="none"/>
        </w:rPr>
        <w:t>Койдель</w:t>
      </w:r>
      <w:proofErr w:type="spellEnd"/>
      <w:r w:rsidRPr="00B51E06">
        <w:rPr>
          <w:rFonts w:ascii="Cambria" w:eastAsia="Times New Roman" w:hAnsi="Cambria" w:cs="Times New Roman"/>
          <w:kern w:val="0"/>
          <w14:ligatures w14:val="none"/>
        </w:rPr>
        <w:t xml:space="preserve"> О. Чому боротьба з корупцією в Україні відбувається так повільно? [Електронний ресурс]. – Режим доступу : URL : </w:t>
      </w:r>
      <w:hyperlink r:id="rId16" w:history="1">
        <w:r w:rsidRPr="00B51E06">
          <w:rPr>
            <w:rFonts w:ascii="Cambria" w:eastAsia="Times New Roman" w:hAnsi="Cambria" w:cs="Times New Roman"/>
            <w:kern w:val="0"/>
            <w14:ligatures w14:val="none"/>
          </w:rPr>
          <w:t>https://kse.ua/ua/community/stories/chomu-borotba-z-koruptsiyeyu-v-ukrayini-vidbuvayetsya-tak-povilno/</w:t>
        </w:r>
      </w:hyperlink>
      <w:r w:rsidRPr="00B51E06">
        <w:rPr>
          <w:rFonts w:ascii="Cambria" w:eastAsia="Times New Roman" w:hAnsi="Cambria" w:cs="Times New Roman"/>
          <w:kern w:val="0"/>
          <w14:ligatures w14:val="none"/>
        </w:rPr>
        <w:t>. – Назва з екрана.</w:t>
      </w:r>
    </w:p>
    <w:p w14:paraId="35C6003B" w14:textId="77777777" w:rsidR="00EC76EB" w:rsidRPr="00B51E06" w:rsidRDefault="00EC76EB" w:rsidP="002F6526">
      <w:pPr>
        <w:shd w:val="clear" w:color="auto" w:fill="FFFFFF"/>
        <w:ind w:firstLine="709"/>
        <w:jc w:val="both"/>
        <w:textAlignment w:val="baseline"/>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 xml:space="preserve">2. Кримінально-процесуальний кодекс України : станом на 20 листопада 2023 року [Електронний ресурс]. / Верховна Рада України. – Режим доступу : URL : </w:t>
      </w:r>
      <w:hyperlink r:id="rId17" w:anchor="Text" w:history="1">
        <w:r w:rsidRPr="00B51E06">
          <w:rPr>
            <w:rFonts w:ascii="Cambria" w:eastAsia="Times New Roman" w:hAnsi="Cambria" w:cs="Times New Roman"/>
            <w:kern w:val="0"/>
            <w:lang w:val="ru-RU"/>
            <w14:ligatures w14:val="none"/>
          </w:rPr>
          <w:t>https://zakon.rada.gov.ua/laws/show/4651-17#Text</w:t>
        </w:r>
      </w:hyperlink>
      <w:r w:rsidRPr="00B51E06">
        <w:rPr>
          <w:rFonts w:ascii="Cambria" w:eastAsia="Times New Roman" w:hAnsi="Cambria" w:cs="Times New Roman"/>
          <w:kern w:val="0"/>
          <w14:ligatures w14:val="none"/>
        </w:rPr>
        <w:t>. – Назва з екрана.</w:t>
      </w:r>
    </w:p>
    <w:p w14:paraId="0803AC1B" w14:textId="77777777" w:rsidR="00EC76EB" w:rsidRPr="00B51E06" w:rsidRDefault="00EC76EB" w:rsidP="002F6526">
      <w:pPr>
        <w:shd w:val="clear" w:color="auto" w:fill="FFFFFF"/>
        <w:ind w:firstLine="709"/>
        <w:jc w:val="both"/>
        <w:textAlignment w:val="baseline"/>
        <w:rPr>
          <w:rFonts w:ascii="Cambria" w:eastAsia="Times New Roman" w:hAnsi="Cambria" w:cs="Times New Roman"/>
          <w:kern w:val="0"/>
          <w:bdr w:val="none" w:sz="0" w:space="0" w:color="auto" w:frame="1"/>
          <w:shd w:val="clear" w:color="auto" w:fill="FFFFFF"/>
          <w14:ligatures w14:val="none"/>
        </w:rPr>
      </w:pPr>
      <w:r w:rsidRPr="00B51E06">
        <w:rPr>
          <w:rFonts w:ascii="Cambria" w:eastAsia="Times New Roman" w:hAnsi="Cambria" w:cs="Times New Roman"/>
          <w:kern w:val="0"/>
          <w:bdr w:val="none" w:sz="0" w:space="0" w:color="auto" w:frame="1"/>
          <w:shd w:val="clear" w:color="auto" w:fill="FFFFFF"/>
          <w14:ligatures w14:val="none"/>
        </w:rPr>
        <w:t xml:space="preserve">3. Термінологічний словник / </w:t>
      </w:r>
      <w:r w:rsidRPr="00B51E06">
        <w:rPr>
          <w:rFonts w:ascii="Cambria" w:eastAsia="Times New Roman" w:hAnsi="Cambria" w:cs="Times New Roman"/>
          <w:kern w:val="0"/>
          <w14:ligatures w14:val="none"/>
        </w:rPr>
        <w:t xml:space="preserve">Урядовий портал // Єдиний веб-портал органів виконавчої влади України [Електронний ресурс]. – Режим доступу : URL : </w:t>
      </w:r>
      <w:hyperlink r:id="rId18" w:history="1">
        <w:r w:rsidRPr="00B51E06">
          <w:rPr>
            <w:rFonts w:ascii="Cambria" w:eastAsia="Times New Roman" w:hAnsi="Cambria" w:cs="Times New Roman"/>
            <w:kern w:val="0"/>
            <w14:ligatures w14:val="none"/>
          </w:rPr>
          <w:t>https://www.kmu.gov.ua/gromadskosti/zvernennya-gromadyan/antikorupcijni-zvernennya/terminologichnij-slovnik</w:t>
        </w:r>
      </w:hyperlink>
      <w:r w:rsidRPr="00B51E06">
        <w:rPr>
          <w:rFonts w:ascii="Cambria" w:eastAsia="Times New Roman" w:hAnsi="Cambria" w:cs="Times New Roman"/>
          <w:kern w:val="0"/>
          <w14:ligatures w14:val="none"/>
        </w:rPr>
        <w:t>. – Назва з екрана.</w:t>
      </w:r>
    </w:p>
    <w:p w14:paraId="4CA71830" w14:textId="77777777" w:rsidR="00EC76EB" w:rsidRPr="00B51E06" w:rsidRDefault="00EC76EB" w:rsidP="00720028">
      <w:pPr>
        <w:jc w:val="center"/>
        <w:rPr>
          <w:rFonts w:ascii="Cambria" w:eastAsia="Times New Roman" w:hAnsi="Cambria" w:cs="Times New Roman"/>
          <w:b/>
          <w:kern w:val="0"/>
        </w:rPr>
      </w:pPr>
    </w:p>
    <w:p w14:paraId="4157C1A1" w14:textId="77777777" w:rsidR="00EC76EB" w:rsidRPr="00B51E06" w:rsidRDefault="00EC76EB" w:rsidP="00720028">
      <w:pPr>
        <w:jc w:val="center"/>
        <w:rPr>
          <w:rFonts w:ascii="Cambria" w:eastAsia="Times New Roman" w:hAnsi="Cambria" w:cs="Times New Roman"/>
          <w:b/>
          <w:kern w:val="0"/>
        </w:rPr>
      </w:pPr>
    </w:p>
    <w:p w14:paraId="737B11F2" w14:textId="77777777" w:rsidR="00346E6B" w:rsidRPr="00A44022" w:rsidRDefault="00346E6B" w:rsidP="00346E6B">
      <w:pPr>
        <w:jc w:val="center"/>
        <w:rPr>
          <w:rFonts w:ascii="Cambria" w:eastAsia="Calibri" w:hAnsi="Cambria" w:cs="Times New Roman"/>
          <w:b/>
          <w:bCs/>
          <w:kern w:val="0"/>
          <w14:ligatures w14:val="none"/>
        </w:rPr>
      </w:pPr>
      <w:r w:rsidRPr="00A44022">
        <w:rPr>
          <w:rFonts w:ascii="Cambria" w:eastAsia="Calibri" w:hAnsi="Cambria" w:cs="Times New Roman"/>
          <w:b/>
          <w:bCs/>
          <w:kern w:val="0"/>
          <w:lang w:val="ru-RU"/>
          <w14:ligatures w14:val="none"/>
        </w:rPr>
        <w:t>ПРОБЛЕМИ КОДИ</w:t>
      </w:r>
      <w:r w:rsidRPr="00A44022">
        <w:rPr>
          <w:rFonts w:ascii="Cambria" w:eastAsia="Calibri" w:hAnsi="Cambria" w:cs="Times New Roman"/>
          <w:b/>
          <w:bCs/>
          <w:kern w:val="0"/>
          <w14:ligatures w14:val="none"/>
        </w:rPr>
        <w:t>ФІКАЦІЇ ЕКОЛОГІЧНОГО ЗАКОНОДАВСТВА УКРАЇНИ</w:t>
      </w:r>
    </w:p>
    <w:p w14:paraId="536C5D7C" w14:textId="77777777" w:rsidR="00346E6B" w:rsidRDefault="00346E6B" w:rsidP="00346E6B">
      <w:pPr>
        <w:rPr>
          <w:rFonts w:ascii="Cambria" w:eastAsia="Calibri" w:hAnsi="Cambria" w:cs="Times New Roman"/>
          <w:i/>
          <w:kern w:val="0"/>
          <w14:ligatures w14:val="none"/>
        </w:rPr>
      </w:pPr>
    </w:p>
    <w:p w14:paraId="7F4B3F86" w14:textId="77777777" w:rsidR="00346E6B" w:rsidRPr="00A44022" w:rsidRDefault="00346E6B" w:rsidP="00346E6B">
      <w:pPr>
        <w:rPr>
          <w:rFonts w:ascii="Cambria" w:eastAsia="Calibri" w:hAnsi="Cambria" w:cs="Times New Roman"/>
          <w:i/>
          <w:kern w:val="0"/>
          <w14:ligatures w14:val="none"/>
        </w:rPr>
      </w:pPr>
      <w:r w:rsidRPr="00A44022">
        <w:rPr>
          <w:rFonts w:ascii="Cambria" w:eastAsia="Calibri" w:hAnsi="Cambria" w:cs="Times New Roman"/>
          <w:i/>
          <w:kern w:val="0"/>
          <w14:ligatures w14:val="none"/>
        </w:rPr>
        <w:t>Богдана БУТЕНКО</w:t>
      </w:r>
    </w:p>
    <w:p w14:paraId="04D103F3" w14:textId="77777777" w:rsidR="00346E6B" w:rsidRPr="00624D9F" w:rsidRDefault="00346E6B" w:rsidP="00346E6B">
      <w:pPr>
        <w:widowControl w:val="0"/>
        <w:rPr>
          <w:rFonts w:ascii="Cambria" w:eastAsia="Times New Roman" w:hAnsi="Cambria" w:cs="Times New Roman"/>
          <w:i/>
          <w:kern w:val="0"/>
          <w:lang w:eastAsia="ru-RU"/>
          <w14:ligatures w14:val="none"/>
        </w:rPr>
      </w:pPr>
      <w:r w:rsidRPr="00A44022">
        <w:rPr>
          <w:rFonts w:ascii="Cambria" w:eastAsia="Calibri" w:hAnsi="Cambria" w:cs="Times New Roman"/>
          <w:i/>
          <w:kern w:val="0"/>
          <w14:ligatures w14:val="none"/>
        </w:rPr>
        <w:t xml:space="preserve">НК – Аліна БІЛЕКА, </w:t>
      </w:r>
      <w:r w:rsidRPr="00624D9F">
        <w:rPr>
          <w:rFonts w:ascii="Cambria" w:eastAsia="Times New Roman" w:hAnsi="Cambria" w:cs="Times New Roman"/>
          <w:i/>
          <w:kern w:val="0"/>
          <w:lang w:eastAsia="ru-RU"/>
          <w14:ligatures w14:val="none"/>
        </w:rPr>
        <w:t>к</w:t>
      </w:r>
      <w:r>
        <w:rPr>
          <w:rFonts w:ascii="Cambria" w:eastAsia="Times New Roman" w:hAnsi="Cambria" w:cs="Times New Roman"/>
          <w:i/>
          <w:kern w:val="0"/>
          <w:lang w:eastAsia="ru-RU"/>
          <w14:ligatures w14:val="none"/>
        </w:rPr>
        <w:t>андидат</w:t>
      </w:r>
      <w:r w:rsidRPr="00624D9F">
        <w:rPr>
          <w:rFonts w:ascii="Cambria" w:eastAsia="Times New Roman" w:hAnsi="Cambria" w:cs="Times New Roman"/>
          <w:i/>
          <w:kern w:val="0"/>
          <w:lang w:eastAsia="ru-RU"/>
          <w14:ligatures w14:val="none"/>
        </w:rPr>
        <w:t xml:space="preserve"> ю</w:t>
      </w:r>
      <w:r>
        <w:rPr>
          <w:rFonts w:ascii="Cambria" w:eastAsia="Times New Roman" w:hAnsi="Cambria" w:cs="Times New Roman"/>
          <w:i/>
          <w:kern w:val="0"/>
          <w:lang w:eastAsia="ru-RU"/>
          <w14:ligatures w14:val="none"/>
        </w:rPr>
        <w:t>ридичних</w:t>
      </w:r>
      <w:r w:rsidRPr="00624D9F">
        <w:rPr>
          <w:rFonts w:ascii="Cambria" w:eastAsia="Times New Roman" w:hAnsi="Cambria" w:cs="Times New Roman"/>
          <w:i/>
          <w:kern w:val="0"/>
          <w:lang w:eastAsia="ru-RU"/>
          <w14:ligatures w14:val="none"/>
        </w:rPr>
        <w:t> н</w:t>
      </w:r>
      <w:r>
        <w:rPr>
          <w:rFonts w:ascii="Cambria" w:eastAsia="Times New Roman" w:hAnsi="Cambria" w:cs="Times New Roman"/>
          <w:i/>
          <w:kern w:val="0"/>
          <w:lang w:eastAsia="ru-RU"/>
          <w14:ligatures w14:val="none"/>
        </w:rPr>
        <w:t>аук</w:t>
      </w:r>
      <w:r w:rsidRPr="00624D9F">
        <w:rPr>
          <w:rFonts w:ascii="Cambria" w:eastAsia="Times New Roman" w:hAnsi="Cambria" w:cs="Times New Roman"/>
          <w:i/>
          <w:kern w:val="0"/>
          <w:lang w:eastAsia="ru-RU"/>
          <w14:ligatures w14:val="none"/>
        </w:rPr>
        <w:t>, доцент</w:t>
      </w:r>
    </w:p>
    <w:p w14:paraId="619135F3" w14:textId="77777777" w:rsidR="00346E6B" w:rsidRPr="00624D9F" w:rsidRDefault="00346E6B" w:rsidP="00346E6B">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 xml:space="preserve">Черкаський інститут пожежної безпеки імені Героїв Чорнобиля </w:t>
      </w:r>
      <w:r>
        <w:rPr>
          <w:rFonts w:ascii="Cambria" w:eastAsia="Times New Roman" w:hAnsi="Cambria" w:cs="Times New Roman"/>
          <w:i/>
          <w:kern w:val="0"/>
          <w:lang w:eastAsia="ru-RU"/>
          <w14:ligatures w14:val="none"/>
        </w:rPr>
        <w:t>НУЦЗ</w:t>
      </w:r>
      <w:r w:rsidRPr="00624D9F">
        <w:rPr>
          <w:rFonts w:ascii="Cambria" w:eastAsia="Times New Roman" w:hAnsi="Cambria" w:cs="Times New Roman"/>
          <w:i/>
          <w:kern w:val="0"/>
          <w:lang w:eastAsia="ru-RU"/>
          <w14:ligatures w14:val="none"/>
        </w:rPr>
        <w:t xml:space="preserve"> України</w:t>
      </w:r>
    </w:p>
    <w:p w14:paraId="1ACF9FB8" w14:textId="77777777" w:rsidR="00346E6B" w:rsidRPr="00A44022" w:rsidRDefault="00346E6B" w:rsidP="00346E6B">
      <w:pPr>
        <w:rPr>
          <w:rFonts w:ascii="Cambria" w:eastAsia="Calibri" w:hAnsi="Cambria" w:cs="Times New Roman"/>
          <w:kern w:val="0"/>
          <w14:ligatures w14:val="none"/>
        </w:rPr>
      </w:pPr>
    </w:p>
    <w:p w14:paraId="2A2F13A9" w14:textId="77777777" w:rsidR="00346E6B" w:rsidRPr="00A44022" w:rsidRDefault="00346E6B" w:rsidP="00346E6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За роки незалежності в Україні прийнято значна кількість законів та кодексів, що регулюють всі </w:t>
      </w:r>
      <w:proofErr w:type="spellStart"/>
      <w:r w:rsidRPr="00A44022">
        <w:rPr>
          <w:rFonts w:ascii="Cambria" w:eastAsia="Calibri" w:hAnsi="Cambria" w:cs="Times New Roman"/>
          <w:kern w:val="0"/>
          <w14:ligatures w14:val="none"/>
        </w:rPr>
        <w:t>екоправові</w:t>
      </w:r>
      <w:proofErr w:type="spellEnd"/>
      <w:r w:rsidRPr="00A44022">
        <w:rPr>
          <w:rFonts w:ascii="Cambria" w:eastAsia="Calibri" w:hAnsi="Cambria" w:cs="Times New Roman"/>
          <w:kern w:val="0"/>
          <w14:ligatures w14:val="none"/>
        </w:rPr>
        <w:t xml:space="preserve"> відносини у державі. Проте є і значні проблеми в кодифікації екологічного законодавства. У ході суспільного розвитку держава активно здійснює свої правотворчі функції, в результаті чого працює над проблемами нормативно-правових актів з регулювання широкого кола суспільних відносин.</w:t>
      </w:r>
    </w:p>
    <w:p w14:paraId="6B120E9D" w14:textId="77777777" w:rsidR="00346E6B" w:rsidRPr="00623D60" w:rsidRDefault="00346E6B" w:rsidP="00346E6B">
      <w:pPr>
        <w:ind w:firstLine="709"/>
        <w:jc w:val="both"/>
        <w:rPr>
          <w:rFonts w:ascii="Cambria" w:eastAsia="Calibri" w:hAnsi="Cambria" w:cs="Times New Roman"/>
          <w:spacing w:val="-4"/>
          <w:kern w:val="0"/>
          <w14:ligatures w14:val="none"/>
        </w:rPr>
      </w:pPr>
      <w:r w:rsidRPr="00623D60">
        <w:rPr>
          <w:rFonts w:ascii="Cambria" w:eastAsia="Calibri" w:hAnsi="Cambria" w:cs="Times New Roman"/>
          <w:spacing w:val="-4"/>
          <w:kern w:val="0"/>
          <w14:ligatures w14:val="none"/>
        </w:rPr>
        <w:lastRenderedPageBreak/>
        <w:t xml:space="preserve">Кодифікація актів екологічного законодавства полягає в об’єднанні нормативно-правових актів у єдиний, </w:t>
      </w:r>
      <w:proofErr w:type="spellStart"/>
      <w:r w:rsidRPr="00623D60">
        <w:rPr>
          <w:rFonts w:ascii="Cambria" w:eastAsia="Calibri" w:hAnsi="Cambria" w:cs="Times New Roman"/>
          <w:spacing w:val="-4"/>
          <w:kern w:val="0"/>
          <w14:ligatures w14:val="none"/>
        </w:rPr>
        <w:t>логічно</w:t>
      </w:r>
      <w:proofErr w:type="spellEnd"/>
      <w:r w:rsidRPr="00623D60">
        <w:rPr>
          <w:rFonts w:ascii="Cambria" w:eastAsia="Calibri" w:hAnsi="Cambria" w:cs="Times New Roman"/>
          <w:spacing w:val="-4"/>
          <w:kern w:val="0"/>
          <w14:ligatures w14:val="none"/>
        </w:rPr>
        <w:t xml:space="preserve"> цілісний акт зі зміною їх змісту. У процесі кодифікації природоохоронного законодавства мають усуватися застарілі правові акти і протиріччя в них, створюватися нові правила поведінки, забезпечуватися їх узгодженість між собою, досягатися логічна послідовність у правовому регулюванні суспільних відносин щодо навколишнього середовища тощо. </w:t>
      </w:r>
    </w:p>
    <w:p w14:paraId="2EC77D2B" w14:textId="77777777" w:rsidR="00346E6B" w:rsidRPr="00623D60" w:rsidRDefault="00346E6B" w:rsidP="00346E6B">
      <w:pPr>
        <w:ind w:firstLine="709"/>
        <w:jc w:val="both"/>
        <w:rPr>
          <w:rFonts w:ascii="Cambria" w:eastAsia="Calibri" w:hAnsi="Cambria" w:cs="Times New Roman"/>
          <w:spacing w:val="-4"/>
          <w:kern w:val="0"/>
          <w14:ligatures w14:val="none"/>
        </w:rPr>
      </w:pPr>
      <w:r w:rsidRPr="00623D60">
        <w:rPr>
          <w:rFonts w:ascii="Cambria" w:eastAsia="Calibri" w:hAnsi="Cambria" w:cs="Times New Roman"/>
          <w:spacing w:val="-4"/>
          <w:kern w:val="0"/>
          <w14:ligatures w14:val="none"/>
        </w:rPr>
        <w:t>Кодифікація, як форма систематизації екологічного законодавства, має забезпечувати розроблення і прийняття нових законів. До них можна зарахувати, наприклад, закони про екологічне страхування, про континентальний шельф, про резервування нетипових природних ландшафтів та об’єктів, про екологічну освіту й екологічне виховання, а також унесення змін до чинних Законів України: «Про охорону навколишнього природного середовища», «Про природно-заповідний фонд України», «Про охорону атмосферного повітря» – та інших законодавчих актів [1].</w:t>
      </w:r>
    </w:p>
    <w:p w14:paraId="3619B642" w14:textId="77777777" w:rsidR="00346E6B" w:rsidRPr="00A44022" w:rsidRDefault="00346E6B" w:rsidP="00346E6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Недоліками ж екологічного законодавства є дублювання одних і тих самих положень, непогодженості й суперечності, а також існування декларативних положень і прогалин у правовому регулюванні.</w:t>
      </w:r>
    </w:p>
    <w:p w14:paraId="1371E170" w14:textId="77777777" w:rsidR="00346E6B" w:rsidRPr="00623D60" w:rsidRDefault="00346E6B" w:rsidP="00346E6B">
      <w:pPr>
        <w:ind w:firstLine="709"/>
        <w:jc w:val="both"/>
        <w:rPr>
          <w:rFonts w:ascii="Cambria" w:eastAsia="Calibri" w:hAnsi="Cambria" w:cs="Times New Roman"/>
          <w:spacing w:val="-4"/>
          <w:kern w:val="0"/>
          <w14:ligatures w14:val="none"/>
        </w:rPr>
      </w:pPr>
      <w:r w:rsidRPr="00623D60">
        <w:rPr>
          <w:rFonts w:ascii="Cambria" w:eastAsia="Calibri" w:hAnsi="Cambria" w:cs="Times New Roman"/>
          <w:spacing w:val="-4"/>
          <w:kern w:val="0"/>
          <w14:ligatures w14:val="none"/>
        </w:rPr>
        <w:t xml:space="preserve"> Проте, Україна не перша країна, що зіткнулася із зазначеними вище проблемами. Як зазначає професор М. </w:t>
      </w:r>
      <w:proofErr w:type="spellStart"/>
      <w:r w:rsidRPr="00623D60">
        <w:rPr>
          <w:rFonts w:ascii="Cambria" w:eastAsia="Calibri" w:hAnsi="Cambria" w:cs="Times New Roman"/>
          <w:spacing w:val="-4"/>
          <w:kern w:val="0"/>
          <w14:ligatures w14:val="none"/>
        </w:rPr>
        <w:t>Фауер</w:t>
      </w:r>
      <w:proofErr w:type="spellEnd"/>
      <w:r w:rsidRPr="00623D60">
        <w:rPr>
          <w:rFonts w:ascii="Cambria" w:eastAsia="Calibri" w:hAnsi="Cambria" w:cs="Times New Roman"/>
          <w:spacing w:val="-4"/>
          <w:kern w:val="0"/>
          <w14:ligatures w14:val="none"/>
        </w:rPr>
        <w:t>, у багатьох європейських країнах екологічне законодавство спочатку походило з різних частин секторального охоронного законодавства, наприклад водного, земельного, атмосферного повітря. Це призводило до розбіжностей, оскільки природоохоронні положення законодавства могли бути зовсім різними, одночасно процедури ліцензування та встановлення стандартів також дуже відрізнялися. Така ситуація негативно впливала на процес ухвалення рішень у сфері охорони навколишнього середовища, зокрема застосування відокремлених і секторальних частин екологічного законодавства призводило до відсутності координації між різними уповноваженими органами, у результаті чого їхні рішення були не узгодженими між собою [2].</w:t>
      </w:r>
    </w:p>
    <w:p w14:paraId="12E248E7" w14:textId="77777777" w:rsidR="00346E6B" w:rsidRPr="00623D60" w:rsidRDefault="00346E6B" w:rsidP="00346E6B">
      <w:pPr>
        <w:ind w:firstLine="709"/>
        <w:jc w:val="both"/>
        <w:rPr>
          <w:rFonts w:ascii="Cambria" w:eastAsia="Calibri" w:hAnsi="Cambria" w:cs="Times New Roman"/>
          <w:spacing w:val="-4"/>
          <w:kern w:val="0"/>
          <w14:ligatures w14:val="none"/>
        </w:rPr>
      </w:pPr>
      <w:r w:rsidRPr="00623D60">
        <w:rPr>
          <w:rFonts w:ascii="Cambria" w:eastAsia="Calibri" w:hAnsi="Cambria" w:cs="Times New Roman"/>
          <w:spacing w:val="-4"/>
          <w:kern w:val="0"/>
          <w14:ligatures w14:val="none"/>
        </w:rPr>
        <w:t>Доречно нагадати, що проблема кодифікації українського екологічного законодавства неодноразово висувалася й на законодавчому рівні. Так, Основні напрями державної політики України у галузі охорони довкілля, використання природних ресурсів та забезпечення екологічної безпеки, затверджені Постановою Верховної Ради України від 5 березня 1998 року № 188/98-ВР, які досі є чинними, у розділі «Система екологічного законодавства» прямо передбачають здійснення кодифікації перспективних актів екологічного законодавства, зокрема «наукове обґрунтування, розроблення та прийняття Екологічного кодексу України» [1].</w:t>
      </w:r>
    </w:p>
    <w:p w14:paraId="0E1376C6" w14:textId="77777777" w:rsidR="00346E6B" w:rsidRPr="00A44022" w:rsidRDefault="00346E6B" w:rsidP="00346E6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Отже, підсумовуючи можна сказати, що потреби вдосконалення сучасного екологічного законодавства, а саме позбавлення його застарілих еколого-правових норм, упорядкування еколого-правової термінології є завданнями подальшої його систематизації. Для кодифікації екологічного законодавства це є дуже важливим етапом у вирішенні проблем на сучасному етапі.</w:t>
      </w:r>
    </w:p>
    <w:p w14:paraId="1BC04DE4" w14:textId="77777777" w:rsidR="00346E6B" w:rsidRPr="00A44022" w:rsidRDefault="00346E6B" w:rsidP="00346E6B">
      <w:pPr>
        <w:ind w:firstLine="709"/>
        <w:jc w:val="center"/>
        <w:rPr>
          <w:rFonts w:ascii="Cambria" w:eastAsia="Calibri" w:hAnsi="Cambria" w:cs="Times New Roman"/>
          <w:b/>
          <w:kern w:val="0"/>
          <w14:ligatures w14:val="none"/>
        </w:rPr>
      </w:pPr>
    </w:p>
    <w:p w14:paraId="3B78F401" w14:textId="77777777" w:rsidR="00346E6B" w:rsidRPr="00A44022" w:rsidRDefault="00346E6B" w:rsidP="00346E6B">
      <w:pPr>
        <w:jc w:val="center"/>
        <w:rPr>
          <w:rFonts w:ascii="Cambria" w:eastAsia="Calibri" w:hAnsi="Cambria" w:cs="Times New Roman"/>
          <w:b/>
          <w:kern w:val="0"/>
          <w14:ligatures w14:val="none"/>
        </w:rPr>
      </w:pPr>
      <w:r w:rsidRPr="00A44022">
        <w:rPr>
          <w:rFonts w:ascii="Cambria" w:eastAsia="Calibri" w:hAnsi="Cambria" w:cs="Times New Roman"/>
          <w:b/>
          <w:kern w:val="0"/>
          <w14:ligatures w14:val="none"/>
        </w:rPr>
        <w:t>СПИСОК ВИКОРИСТАНИХ ДЖЕРЕЛ</w:t>
      </w:r>
    </w:p>
    <w:p w14:paraId="2A358B7A" w14:textId="77777777" w:rsidR="00346E6B" w:rsidRPr="00A44022" w:rsidRDefault="00346E6B" w:rsidP="00346E6B">
      <w:pPr>
        <w:numPr>
          <w:ilvl w:val="0"/>
          <w:numId w:val="41"/>
        </w:numPr>
        <w:ind w:left="0" w:firstLine="709"/>
        <w:contextualSpacing/>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Ілля Іванович </w:t>
      </w:r>
      <w:proofErr w:type="spellStart"/>
      <w:r w:rsidRPr="00A44022">
        <w:rPr>
          <w:rFonts w:ascii="Cambria" w:eastAsia="Calibri" w:hAnsi="Cambria" w:cs="Times New Roman"/>
          <w:kern w:val="0"/>
          <w14:ligatures w14:val="none"/>
        </w:rPr>
        <w:t>Каракаш</w:t>
      </w:r>
      <w:proofErr w:type="spellEnd"/>
      <w:r w:rsidRPr="00A44022">
        <w:rPr>
          <w:rFonts w:ascii="Cambria" w:eastAsia="Calibri" w:hAnsi="Cambria" w:cs="Times New Roman"/>
          <w:kern w:val="0"/>
          <w14:ligatures w14:val="none"/>
        </w:rPr>
        <w:t xml:space="preserve">, Актуальні проблеми систематизації сучасного екологічного законодавства України. URL: </w:t>
      </w:r>
      <w:hyperlink r:id="rId19" w:history="1">
        <w:r w:rsidRPr="00A44022">
          <w:rPr>
            <w:rFonts w:ascii="Cambria" w:eastAsia="Calibri" w:hAnsi="Cambria" w:cs="Times New Roman"/>
            <w:kern w:val="0"/>
            <w14:ligatures w14:val="none"/>
          </w:rPr>
          <w:t>http://www.apdp.in.ua/v80/12.pdf</w:t>
        </w:r>
      </w:hyperlink>
      <w:r w:rsidRPr="00A44022">
        <w:rPr>
          <w:rFonts w:ascii="Cambria" w:eastAsia="Calibri" w:hAnsi="Cambria" w:cs="Times New Roman"/>
          <w:kern w:val="0"/>
          <w14:ligatures w14:val="none"/>
        </w:rPr>
        <w:t>.</w:t>
      </w:r>
    </w:p>
    <w:p w14:paraId="63349B3D" w14:textId="77777777" w:rsidR="00346E6B" w:rsidRPr="00A44022" w:rsidRDefault="00346E6B" w:rsidP="00346E6B">
      <w:pPr>
        <w:numPr>
          <w:ilvl w:val="0"/>
          <w:numId w:val="41"/>
        </w:numPr>
        <w:ind w:left="0" w:firstLine="709"/>
        <w:contextualSpacing/>
        <w:jc w:val="both"/>
        <w:rPr>
          <w:rFonts w:ascii="Cambria" w:eastAsia="Calibri" w:hAnsi="Cambria" w:cs="Times New Roman"/>
          <w:kern w:val="0"/>
          <w14:ligatures w14:val="none"/>
        </w:rPr>
      </w:pPr>
      <w:proofErr w:type="spellStart"/>
      <w:r w:rsidRPr="00A44022">
        <w:rPr>
          <w:rFonts w:ascii="Cambria" w:eastAsia="Calibri" w:hAnsi="Cambria" w:cs="Times New Roman"/>
          <w:kern w:val="0"/>
          <w14:ligatures w14:val="none"/>
        </w:rPr>
        <w:t>Марич</w:t>
      </w:r>
      <w:proofErr w:type="spellEnd"/>
      <w:r w:rsidRPr="00A44022">
        <w:rPr>
          <w:rFonts w:ascii="Cambria" w:eastAsia="Calibri" w:hAnsi="Cambria" w:cs="Times New Roman"/>
          <w:kern w:val="0"/>
          <w14:ligatures w14:val="none"/>
        </w:rPr>
        <w:t xml:space="preserve"> Х.М., </w:t>
      </w:r>
      <w:proofErr w:type="spellStart"/>
      <w:r w:rsidRPr="00A44022">
        <w:rPr>
          <w:rFonts w:ascii="Cambria" w:eastAsia="Calibri" w:hAnsi="Cambria" w:cs="Times New Roman"/>
          <w:kern w:val="0"/>
          <w14:ligatures w14:val="none"/>
        </w:rPr>
        <w:t>к.ю.н</w:t>
      </w:r>
      <w:proofErr w:type="spellEnd"/>
      <w:r w:rsidRPr="00A44022">
        <w:rPr>
          <w:rFonts w:ascii="Cambria" w:eastAsia="Calibri" w:hAnsi="Cambria" w:cs="Times New Roman"/>
          <w:kern w:val="0"/>
          <w14:ligatures w14:val="none"/>
        </w:rPr>
        <w:t xml:space="preserve">., доцент кафедри цивільного права та процесу, Кодифікація як форма систематизації екологічного законодавства України. Національний університет «Львівська політехніка». URL: </w:t>
      </w:r>
      <w:hyperlink r:id="rId20" w:history="1">
        <w:r w:rsidRPr="00A44022">
          <w:rPr>
            <w:rFonts w:ascii="Cambria" w:eastAsia="Calibri" w:hAnsi="Cambria" w:cs="Times New Roman"/>
            <w:kern w:val="0"/>
            <w14:ligatures w14:val="none"/>
          </w:rPr>
          <w:t>http://lsej.org.ua/7_2020/60.pdf</w:t>
        </w:r>
      </w:hyperlink>
      <w:r w:rsidRPr="00A44022">
        <w:rPr>
          <w:rFonts w:ascii="Cambria" w:eastAsia="Calibri" w:hAnsi="Cambria" w:cs="Times New Roman"/>
          <w:kern w:val="0"/>
          <w14:ligatures w14:val="none"/>
        </w:rPr>
        <w:t>.</w:t>
      </w:r>
    </w:p>
    <w:p w14:paraId="5EAC0F4F" w14:textId="77777777" w:rsidR="00EC76EB" w:rsidRPr="00B51E06" w:rsidRDefault="00EC76EB" w:rsidP="00720028">
      <w:pPr>
        <w:jc w:val="center"/>
        <w:rPr>
          <w:rFonts w:ascii="Cambria" w:eastAsia="Times New Roman" w:hAnsi="Cambria" w:cs="Times New Roman"/>
          <w:b/>
          <w:kern w:val="0"/>
        </w:rPr>
      </w:pPr>
    </w:p>
    <w:p w14:paraId="326BDB11" w14:textId="26950152" w:rsidR="00720028" w:rsidRPr="00B51E06" w:rsidRDefault="00720028" w:rsidP="00720028">
      <w:pPr>
        <w:jc w:val="center"/>
        <w:rPr>
          <w:rFonts w:ascii="Cambria" w:eastAsia="Times New Roman" w:hAnsi="Cambria" w:cs="Times New Roman"/>
          <w:b/>
          <w:kern w:val="0"/>
        </w:rPr>
      </w:pPr>
      <w:r w:rsidRPr="00B51E06">
        <w:rPr>
          <w:rFonts w:ascii="Cambria" w:eastAsia="Times New Roman" w:hAnsi="Cambria" w:cs="Times New Roman"/>
          <w:b/>
          <w:kern w:val="0"/>
        </w:rPr>
        <w:lastRenderedPageBreak/>
        <w:t>ДЕЯКІ ОСОБЛИВОСТІ ЗАХИСТУ ПРАВ ЛЮДИНИ В ЄВРОПЕЙСЬКОМУ СОЮЗІ</w:t>
      </w:r>
    </w:p>
    <w:p w14:paraId="6EBFE25B" w14:textId="77777777" w:rsidR="00720028" w:rsidRPr="00B51E06" w:rsidRDefault="00720028" w:rsidP="00720028">
      <w:pPr>
        <w:rPr>
          <w:rFonts w:ascii="Cambria" w:eastAsia="Times New Roman" w:hAnsi="Cambria" w:cs="Times New Roman"/>
          <w:b/>
          <w:kern w:val="0"/>
        </w:rPr>
      </w:pPr>
    </w:p>
    <w:p w14:paraId="525BAC54" w14:textId="77777777" w:rsidR="00720028" w:rsidRPr="00B51E06" w:rsidRDefault="00720028" w:rsidP="00720028">
      <w:pPr>
        <w:rPr>
          <w:rFonts w:ascii="Cambria" w:eastAsia="Times New Roman" w:hAnsi="Cambria" w:cs="Times New Roman"/>
          <w:i/>
          <w:kern w:val="0"/>
        </w:rPr>
      </w:pPr>
      <w:r w:rsidRPr="00B51E06">
        <w:rPr>
          <w:rFonts w:ascii="Cambria" w:eastAsia="Times New Roman" w:hAnsi="Cambria" w:cs="Times New Roman"/>
          <w:i/>
          <w:kern w:val="0"/>
        </w:rPr>
        <w:t>Анна БУША</w:t>
      </w:r>
    </w:p>
    <w:p w14:paraId="646D020F" w14:textId="16BA6005" w:rsidR="00720028" w:rsidRPr="00B51E06" w:rsidRDefault="009A676C" w:rsidP="00720028">
      <w:pPr>
        <w:rPr>
          <w:rFonts w:ascii="Cambria" w:eastAsia="Times New Roman" w:hAnsi="Cambria" w:cs="Times New Roman"/>
          <w:i/>
          <w:kern w:val="0"/>
        </w:rPr>
      </w:pPr>
      <w:r w:rsidRPr="00B51E06">
        <w:rPr>
          <w:rFonts w:ascii="Cambria" w:eastAsia="Times New Roman" w:hAnsi="Cambria" w:cs="Times New Roman"/>
          <w:i/>
          <w:kern w:val="0"/>
        </w:rPr>
        <w:t>НК – Ольга ДУЛГЕРОВА,</w:t>
      </w:r>
      <w:r w:rsidR="00720028" w:rsidRPr="00B51E06">
        <w:rPr>
          <w:rFonts w:ascii="Cambria" w:eastAsia="Times New Roman" w:hAnsi="Cambria" w:cs="Times New Roman"/>
          <w:i/>
          <w:kern w:val="0"/>
        </w:rPr>
        <w:t xml:space="preserve"> кандидат історичних наук, доцент</w:t>
      </w:r>
    </w:p>
    <w:p w14:paraId="44F4E1F9" w14:textId="323FBF55" w:rsidR="00720028" w:rsidRPr="00B51E06" w:rsidRDefault="00720028" w:rsidP="00720028">
      <w:pPr>
        <w:rPr>
          <w:rFonts w:ascii="Cambria" w:eastAsia="Times New Roman" w:hAnsi="Cambria" w:cs="Times New Roman"/>
          <w:i/>
          <w:kern w:val="0"/>
        </w:rPr>
      </w:pPr>
      <w:r w:rsidRPr="00B51E06">
        <w:rPr>
          <w:rFonts w:ascii="Cambria" w:eastAsia="Times New Roman" w:hAnsi="Cambria" w:cs="Times New Roman"/>
          <w:i/>
          <w:kern w:val="0"/>
        </w:rPr>
        <w:t>Черкаський інститут пожежної безпеки імені Героїв Чорнобиля НУЦЗ України</w:t>
      </w:r>
    </w:p>
    <w:p w14:paraId="018DF636" w14:textId="77777777" w:rsidR="00720028" w:rsidRPr="00B51E06" w:rsidRDefault="00720028" w:rsidP="00720028">
      <w:pPr>
        <w:rPr>
          <w:rFonts w:ascii="Cambria" w:eastAsia="Times New Roman" w:hAnsi="Cambria" w:cs="Times New Roman"/>
          <w:kern w:val="0"/>
        </w:rPr>
      </w:pPr>
    </w:p>
    <w:p w14:paraId="3E2B268C" w14:textId="7EA13D28"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Деякі особливості</w:t>
      </w:r>
      <w:r w:rsidR="009A676C" w:rsidRPr="00B51E06">
        <w:rPr>
          <w:rFonts w:ascii="Cambria" w:eastAsia="Times New Roman" w:hAnsi="Cambria" w:cs="Times New Roman"/>
          <w:kern w:val="0"/>
        </w:rPr>
        <w:t xml:space="preserve"> забезпечення реалізації права </w:t>
      </w:r>
      <w:r w:rsidRPr="00B51E06">
        <w:rPr>
          <w:rFonts w:ascii="Cambria" w:eastAsia="Times New Roman" w:hAnsi="Cambria" w:cs="Times New Roman"/>
          <w:kern w:val="0"/>
        </w:rPr>
        <w:t>людини, є найголовнішим завданням, будь якої демократичної держави.</w:t>
      </w:r>
    </w:p>
    <w:p w14:paraId="187293CB" w14:textId="77777777"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color w:val="202124"/>
          <w:kern w:val="0"/>
          <w:highlight w:val="white"/>
        </w:rPr>
        <w:t xml:space="preserve">Права людини — </w:t>
      </w:r>
      <w:r w:rsidRPr="00B51E06">
        <w:rPr>
          <w:rFonts w:ascii="Cambria" w:eastAsia="Times New Roman" w:hAnsi="Cambria" w:cs="Times New Roman"/>
          <w:color w:val="040C28"/>
          <w:kern w:val="0"/>
        </w:rPr>
        <w:t>комплекс природних і непорушних свобод і юридичних можливостей, обумовлених фактом існування людини в цивілізованому суспільстві</w:t>
      </w:r>
      <w:r w:rsidRPr="00B51E06">
        <w:rPr>
          <w:rFonts w:ascii="Cambria" w:eastAsia="Times New Roman" w:hAnsi="Cambria" w:cs="Times New Roman"/>
          <w:color w:val="202124"/>
          <w:kern w:val="0"/>
          <w:highlight w:val="white"/>
        </w:rPr>
        <w:t>.</w:t>
      </w:r>
    </w:p>
    <w:p w14:paraId="7E9C83E5" w14:textId="17E8704B"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Права людини є найголовнішим для будь-якої демократичної держ</w:t>
      </w:r>
      <w:r w:rsidR="002F4BA7" w:rsidRPr="00B51E06">
        <w:rPr>
          <w:rFonts w:ascii="Cambria" w:eastAsia="Times New Roman" w:hAnsi="Cambria" w:cs="Times New Roman"/>
          <w:kern w:val="0"/>
        </w:rPr>
        <w:t>ави світу. По сьогоднішній день</w:t>
      </w:r>
      <w:r w:rsidRPr="00B51E06">
        <w:rPr>
          <w:rFonts w:ascii="Cambria" w:eastAsia="Times New Roman" w:hAnsi="Cambria" w:cs="Times New Roman"/>
          <w:kern w:val="0"/>
        </w:rPr>
        <w:t>, наша країна долає важку дорогу щодо членства в Європейському союзі, стоїть проблема захисту прав людини та громадянина в Украї</w:t>
      </w:r>
      <w:r w:rsidR="002F4BA7" w:rsidRPr="00B51E06">
        <w:rPr>
          <w:rFonts w:ascii="Cambria" w:eastAsia="Times New Roman" w:hAnsi="Cambria" w:cs="Times New Roman"/>
          <w:kern w:val="0"/>
        </w:rPr>
        <w:t>ні. Але така проблема в Україні</w:t>
      </w:r>
      <w:r w:rsidRPr="00B51E06">
        <w:rPr>
          <w:rFonts w:ascii="Cambria" w:eastAsia="Times New Roman" w:hAnsi="Cambria" w:cs="Times New Roman"/>
          <w:kern w:val="0"/>
        </w:rPr>
        <w:t xml:space="preserve">, існує з </w:t>
      </w:r>
      <w:r w:rsidR="009A676C" w:rsidRPr="00B51E06">
        <w:rPr>
          <w:rFonts w:ascii="Cambria" w:eastAsia="Times New Roman" w:hAnsi="Cambria" w:cs="Times New Roman"/>
          <w:kern w:val="0"/>
        </w:rPr>
        <w:t xml:space="preserve">часів незалежності, і потрібно </w:t>
      </w:r>
      <w:proofErr w:type="spellStart"/>
      <w:r w:rsidR="00A11D1B" w:rsidRPr="00B51E06">
        <w:rPr>
          <w:rFonts w:ascii="Cambria" w:eastAsia="Times New Roman" w:hAnsi="Cambria" w:cs="Times New Roman"/>
          <w:kern w:val="0"/>
        </w:rPr>
        <w:t>внести</w:t>
      </w:r>
      <w:proofErr w:type="spellEnd"/>
      <w:r w:rsidR="00A11D1B" w:rsidRPr="00B51E06">
        <w:rPr>
          <w:rFonts w:ascii="Cambria" w:eastAsia="Times New Roman" w:hAnsi="Cambria" w:cs="Times New Roman"/>
          <w:kern w:val="0"/>
        </w:rPr>
        <w:t xml:space="preserve"> </w:t>
      </w:r>
      <w:r w:rsidRPr="00B51E06">
        <w:rPr>
          <w:rFonts w:ascii="Cambria" w:eastAsia="Times New Roman" w:hAnsi="Cambria" w:cs="Times New Roman"/>
          <w:kern w:val="0"/>
        </w:rPr>
        <w:t xml:space="preserve">багато змін не тільки в законодавстві і його виконанні та дотримання. Проблема полягає в тому наскільки громадяни вміють і хочуть захистити свої інтереси. Створення Європейського Союзу супроводжувалося передачею компетенції в зазначених установчих договорах ЄС сферах інтеграційним інститутам. У процесі поглиблення європейської інтеграції розширювалось коло повноважень, це </w:t>
      </w:r>
      <w:r w:rsidR="009A676C" w:rsidRPr="00B51E06">
        <w:rPr>
          <w:rFonts w:ascii="Cambria" w:eastAsia="Times New Roman" w:hAnsi="Cambria" w:cs="Times New Roman"/>
          <w:kern w:val="0"/>
        </w:rPr>
        <w:t xml:space="preserve">необхідно, було для того </w:t>
      </w:r>
      <w:r w:rsidRPr="00B51E06">
        <w:rPr>
          <w:rFonts w:ascii="Cambria" w:eastAsia="Times New Roman" w:hAnsi="Cambria" w:cs="Times New Roman"/>
          <w:kern w:val="0"/>
        </w:rPr>
        <w:t>щоб, інтеграція могла ро</w:t>
      </w:r>
      <w:r w:rsidR="002F4BA7" w:rsidRPr="00B51E06">
        <w:rPr>
          <w:rFonts w:ascii="Cambria" w:eastAsia="Times New Roman" w:hAnsi="Cambria" w:cs="Times New Roman"/>
          <w:kern w:val="0"/>
        </w:rPr>
        <w:t>звиватися. В результаті функцій</w:t>
      </w:r>
      <w:r w:rsidRPr="00B51E06">
        <w:rPr>
          <w:rFonts w:ascii="Cambria" w:eastAsia="Times New Roman" w:hAnsi="Cambria" w:cs="Times New Roman"/>
          <w:kern w:val="0"/>
        </w:rPr>
        <w:t>,</w:t>
      </w:r>
      <w:r w:rsidR="002F4BA7" w:rsidRPr="00B51E06">
        <w:rPr>
          <w:rFonts w:ascii="Cambria" w:eastAsia="Times New Roman" w:hAnsi="Cambria" w:cs="Times New Roman"/>
          <w:kern w:val="0"/>
          <w:lang w:val="ru-RU"/>
        </w:rPr>
        <w:t xml:space="preserve"> </w:t>
      </w:r>
      <w:r w:rsidRPr="00B51E06">
        <w:rPr>
          <w:rFonts w:ascii="Cambria" w:eastAsia="Times New Roman" w:hAnsi="Cambria" w:cs="Times New Roman"/>
          <w:kern w:val="0"/>
        </w:rPr>
        <w:t>інститути ЄС стали приймати законодавчі акти, або так звані (акти вторинного права). Для громадян членів-держав ЄС виникла потреба у правовому захисті від порушень їх прав з боку інститутів Європейського Союзу. Як наслідок проблема захисту прав людини виходить за межі відповідальності окремої держави, перетворюючись також на справу світового співтовариства і регіональних інтеграційних об’єднань, які визначають універсальні правові стандарти, нижче яких держава не</w:t>
      </w:r>
      <w:r w:rsidR="00252EDD" w:rsidRPr="00B51E06">
        <w:rPr>
          <w:rFonts w:ascii="Cambria" w:eastAsia="Times New Roman" w:hAnsi="Cambria" w:cs="Times New Roman"/>
          <w:kern w:val="0"/>
        </w:rPr>
        <w:t xml:space="preserve"> вправі опуститися [3, с. 113].</w:t>
      </w:r>
    </w:p>
    <w:p w14:paraId="557CEE63" w14:textId="502D655A" w:rsidR="00720028" w:rsidRPr="00B51E06" w:rsidRDefault="00252EDD"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 xml:space="preserve">Перший </w:t>
      </w:r>
      <w:r w:rsidR="00720028" w:rsidRPr="00B51E06">
        <w:rPr>
          <w:rFonts w:ascii="Cambria" w:eastAsia="Times New Roman" w:hAnsi="Cambria" w:cs="Times New Roman"/>
          <w:kern w:val="0"/>
        </w:rPr>
        <w:t>крок</w:t>
      </w:r>
      <w:r w:rsidRPr="00B51E06">
        <w:rPr>
          <w:rFonts w:ascii="Cambria" w:eastAsia="Times New Roman" w:hAnsi="Cambria" w:cs="Times New Roman"/>
          <w:kern w:val="0"/>
        </w:rPr>
        <w:t xml:space="preserve"> в цьому напрямі був зроблений </w:t>
      </w:r>
      <w:r w:rsidR="00720028" w:rsidRPr="00B51E06">
        <w:rPr>
          <w:rFonts w:ascii="Cambria" w:eastAsia="Times New Roman" w:hAnsi="Cambria" w:cs="Times New Roman"/>
          <w:kern w:val="0"/>
        </w:rPr>
        <w:t xml:space="preserve">при підписанні Єдиного Європейського </w:t>
      </w:r>
      <w:proofErr w:type="spellStart"/>
      <w:r w:rsidR="00720028" w:rsidRPr="00B51E06">
        <w:rPr>
          <w:rFonts w:ascii="Cambria" w:eastAsia="Times New Roman" w:hAnsi="Cambria" w:cs="Times New Roman"/>
          <w:kern w:val="0"/>
        </w:rPr>
        <w:t>Акта</w:t>
      </w:r>
      <w:proofErr w:type="spellEnd"/>
      <w:r w:rsidR="00720028" w:rsidRPr="00B51E06">
        <w:rPr>
          <w:rFonts w:ascii="Cambria" w:eastAsia="Times New Roman" w:hAnsi="Cambria" w:cs="Times New Roman"/>
          <w:kern w:val="0"/>
        </w:rPr>
        <w:t>, у преамбулі якого вказано, що держави-члени сповнені рішучості сприяти розвитку демократії, яка спирається на основні права, визнані конституціями і законодавством держав-членів, Конвенцією про захист прав і основних свобод людини і Європейською соціальною хартією [3, с. 113]. Наступний крок щодо закріплення прав людини у Євр</w:t>
      </w:r>
      <w:r w:rsidRPr="00B51E06">
        <w:rPr>
          <w:rFonts w:ascii="Cambria" w:eastAsia="Times New Roman" w:hAnsi="Cambria" w:cs="Times New Roman"/>
          <w:kern w:val="0"/>
        </w:rPr>
        <w:t xml:space="preserve">опейському Союзі було зроблено </w:t>
      </w:r>
      <w:r w:rsidR="00720028" w:rsidRPr="00B51E06">
        <w:rPr>
          <w:rFonts w:ascii="Cambria" w:eastAsia="Times New Roman" w:hAnsi="Cambria" w:cs="Times New Roman"/>
          <w:kern w:val="0"/>
        </w:rPr>
        <w:t>при розробці Маастрихтського договору, в якому підтверджено відданість принципу поваги до прав і основних свобод людини і заявлено про намі</w:t>
      </w:r>
      <w:r w:rsidRPr="00B51E06">
        <w:rPr>
          <w:rFonts w:ascii="Cambria" w:eastAsia="Times New Roman" w:hAnsi="Cambria" w:cs="Times New Roman"/>
          <w:kern w:val="0"/>
        </w:rPr>
        <w:t xml:space="preserve">р запровадити громадянство ЄС. </w:t>
      </w:r>
      <w:r w:rsidR="00720028" w:rsidRPr="00B51E06">
        <w:rPr>
          <w:rFonts w:ascii="Cambria" w:eastAsia="Times New Roman" w:hAnsi="Cambria" w:cs="Times New Roman"/>
          <w:kern w:val="0"/>
        </w:rPr>
        <w:t>Передусім слід зазначити, що поняття «громадянство ЄС» не тотожне поняттю «громадянство держави», яке означає правовий зв’язок між особою та державою. Важливе уточнення для правильного розуміння союзного громадянства зробив Амстердамський договір, який передбачив, що громадянство ЄС лише доповнює, а не замінює національне громадянство, має субсидіарний характер. [5, с. 68] Наступний, справді революційний крок у цьому напрямі ЄС зробив у</w:t>
      </w:r>
      <w:r w:rsidRPr="00B51E06">
        <w:rPr>
          <w:rFonts w:ascii="Cambria" w:eastAsia="Times New Roman" w:hAnsi="Cambria" w:cs="Times New Roman"/>
          <w:kern w:val="0"/>
          <w:lang w:val="ru-RU"/>
        </w:rPr>
        <w:t xml:space="preserve"> </w:t>
      </w:r>
      <w:r w:rsidR="00720028" w:rsidRPr="00B51E06">
        <w:rPr>
          <w:rFonts w:ascii="Cambria" w:eastAsia="Times New Roman" w:hAnsi="Cambria" w:cs="Times New Roman"/>
          <w:kern w:val="0"/>
        </w:rPr>
        <w:t xml:space="preserve">червні 1999 року, коли під час Кельнського </w:t>
      </w:r>
      <w:proofErr w:type="spellStart"/>
      <w:r w:rsidR="00720028" w:rsidRPr="00B51E06">
        <w:rPr>
          <w:rFonts w:ascii="Cambria" w:eastAsia="Times New Roman" w:hAnsi="Cambria" w:cs="Times New Roman"/>
          <w:kern w:val="0"/>
        </w:rPr>
        <w:t>самміту</w:t>
      </w:r>
      <w:proofErr w:type="spellEnd"/>
      <w:r w:rsidR="00720028" w:rsidRPr="00B51E06">
        <w:rPr>
          <w:rFonts w:ascii="Cambria" w:eastAsia="Times New Roman" w:hAnsi="Cambria" w:cs="Times New Roman"/>
          <w:kern w:val="0"/>
        </w:rPr>
        <w:t xml:space="preserve"> Європейська Рада прийняла рішення про створення Конвенту для розробки Хартії Європейського Союзу про основні права.</w:t>
      </w:r>
    </w:p>
    <w:p w14:paraId="34D23218" w14:textId="77777777"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 xml:space="preserve">Оскільки держави-члени ЄС зберігають за собою право визначати, хто є їхніми громадянами, то процедура набуття і втрати громадянства ЄС буде різною і визначатиметься національним законодавством. Розробку власних спеціалізованих документів про права людини Євросоюз почав у 1989 році, коли </w:t>
      </w:r>
      <w:r w:rsidRPr="00B51E06">
        <w:rPr>
          <w:rFonts w:ascii="Cambria" w:eastAsia="Times New Roman" w:hAnsi="Cambria" w:cs="Times New Roman"/>
          <w:kern w:val="0"/>
        </w:rPr>
        <w:lastRenderedPageBreak/>
        <w:t>була прийнята Декларація про права людини і Хартія Співтовариства про основні соціальні права робітників.</w:t>
      </w:r>
    </w:p>
    <w:p w14:paraId="7ED88C4B" w14:textId="77777777"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Таким чином, після прийняття Хартії Європейського Союзу про основні права та запровадження громадянства ЄС, Європейський Союз на конструктивній основі починає не стільки конкурувати, скільки доповнювати діяльність Ради Європи у сфері захисту прав людини, що створює нові можливості для більш повноцінного здійснення функції захисту прав людини і громадянина. Отже, права людини у праві Європейського Союзу – це загальна й рівна для всіх міра свободи (можливої поведінки), необхідна для задоволення основних потреб її існування, розвитку й самореалізації, яка в певних конкретно-історичних умовах визначається взаємним визнанням свободи суб’єктами правового спілкування (з іншими особами, суспільством і державою) і не залежить від її офіційної фіксації державою, хоча й потребує державного визнання й гарантування. Більше того, основні права людини в Європейському Союзі найбільш важливі, невідчужувані права і свободи людини і громадянина, з яких виникають всі інші його права як людської істоти, так і як члена суспільства.</w:t>
      </w:r>
    </w:p>
    <w:p w14:paraId="548B27AF" w14:textId="77777777"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 xml:space="preserve">Головними чинниками, що породжують неспроможність ефективного засобу захисту прав людини є </w:t>
      </w:r>
      <w:proofErr w:type="spellStart"/>
      <w:r w:rsidRPr="00B51E06">
        <w:rPr>
          <w:rFonts w:ascii="Cambria" w:eastAsia="Times New Roman" w:hAnsi="Cambria" w:cs="Times New Roman"/>
          <w:kern w:val="0"/>
        </w:rPr>
        <w:t>несформованість</w:t>
      </w:r>
      <w:proofErr w:type="spellEnd"/>
      <w:r w:rsidRPr="00B51E06">
        <w:rPr>
          <w:rFonts w:ascii="Cambria" w:eastAsia="Times New Roman" w:hAnsi="Cambria" w:cs="Times New Roman"/>
          <w:kern w:val="0"/>
        </w:rPr>
        <w:t xml:space="preserve"> громадянського суспільства, бездіяльність органів державного управління, </w:t>
      </w:r>
      <w:proofErr w:type="spellStart"/>
      <w:r w:rsidRPr="00B51E06">
        <w:rPr>
          <w:rFonts w:ascii="Cambria" w:eastAsia="Times New Roman" w:hAnsi="Cambria" w:cs="Times New Roman"/>
          <w:kern w:val="0"/>
        </w:rPr>
        <w:t>зокрема,правоохоронних</w:t>
      </w:r>
      <w:proofErr w:type="spellEnd"/>
      <w:r w:rsidRPr="00B51E06">
        <w:rPr>
          <w:rFonts w:ascii="Cambria" w:eastAsia="Times New Roman" w:hAnsi="Cambria" w:cs="Times New Roman"/>
          <w:kern w:val="0"/>
        </w:rPr>
        <w:t>, бідність українців, відсутність ефективного законодавства. Українським законотворцям потрібно брати за приклад зарубіжне законодавство у сфері захисту прав людини. Адже закони потрібно приймати не тільки по зразку, а й відповідно до потреб суспільства країни, в якій вони приймаються.</w:t>
      </w:r>
    </w:p>
    <w:p w14:paraId="797E49F3" w14:textId="77777777" w:rsidR="00720028" w:rsidRPr="00B51E06" w:rsidRDefault="00720028" w:rsidP="00AE365E">
      <w:pPr>
        <w:ind w:firstLine="709"/>
        <w:jc w:val="both"/>
        <w:rPr>
          <w:rFonts w:ascii="Cambria" w:eastAsia="Times New Roman" w:hAnsi="Cambria" w:cs="Times New Roman"/>
          <w:kern w:val="0"/>
        </w:rPr>
      </w:pPr>
    </w:p>
    <w:p w14:paraId="7CE7E643" w14:textId="0F49C974" w:rsidR="00720028" w:rsidRPr="00B51E06" w:rsidRDefault="006C762B" w:rsidP="00AE365E">
      <w:pPr>
        <w:jc w:val="center"/>
        <w:rPr>
          <w:rFonts w:ascii="Cambria" w:eastAsia="Times New Roman" w:hAnsi="Cambria" w:cs="Times New Roman"/>
          <w:b/>
          <w:kern w:val="0"/>
        </w:rPr>
      </w:pPr>
      <w:r>
        <w:rPr>
          <w:rFonts w:ascii="Cambria" w:eastAsia="Times New Roman" w:hAnsi="Cambria" w:cs="Times New Roman"/>
          <w:b/>
          <w:kern w:val="0"/>
        </w:rPr>
        <w:t>СПИСОК ВИКОРИСТАНИХ ДЖЕРЕЛ</w:t>
      </w:r>
    </w:p>
    <w:p w14:paraId="3BAD82F9" w14:textId="2C20AA68"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 xml:space="preserve"> 1. Корнієнко В. О. В пошуках консолідації українського суспільства: національна ідея чи політичний ідеал [Текст] / В. О. Корнієнко // Нова політика : науково-публіцистичний журнал.— 2000. </w:t>
      </w:r>
      <w:proofErr w:type="spellStart"/>
      <w:r w:rsidRPr="00B51E06">
        <w:rPr>
          <w:rFonts w:ascii="Cambria" w:eastAsia="Times New Roman" w:hAnsi="Cambria" w:cs="Times New Roman"/>
          <w:kern w:val="0"/>
        </w:rPr>
        <w:t>Ст</w:t>
      </w:r>
      <w:proofErr w:type="spellEnd"/>
      <w:r w:rsidRPr="00B51E06">
        <w:rPr>
          <w:rFonts w:ascii="Cambria" w:eastAsia="Times New Roman" w:hAnsi="Cambria" w:cs="Times New Roman"/>
          <w:kern w:val="0"/>
        </w:rPr>
        <w:t xml:space="preserve"> 4, 3, 2.</w:t>
      </w:r>
    </w:p>
    <w:p w14:paraId="0A8657F0" w14:textId="039AE4B4"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2.</w:t>
      </w:r>
      <w:r w:rsidR="00AE365E" w:rsidRPr="00B51E06">
        <w:rPr>
          <w:rFonts w:ascii="Cambria" w:eastAsia="Times New Roman" w:hAnsi="Cambria" w:cs="Times New Roman"/>
          <w:kern w:val="0"/>
        </w:rPr>
        <w:t xml:space="preserve"> </w:t>
      </w:r>
      <w:proofErr w:type="spellStart"/>
      <w:r w:rsidRPr="00B51E06">
        <w:rPr>
          <w:rFonts w:ascii="Cambria" w:eastAsia="Times New Roman" w:hAnsi="Cambria" w:cs="Times New Roman"/>
          <w:kern w:val="0"/>
        </w:rPr>
        <w:t>Яковюк</w:t>
      </w:r>
      <w:proofErr w:type="spellEnd"/>
      <w:r w:rsidRPr="00B51E06">
        <w:rPr>
          <w:rFonts w:ascii="Cambria" w:eastAsia="Times New Roman" w:hAnsi="Cambria" w:cs="Times New Roman"/>
          <w:kern w:val="0"/>
        </w:rPr>
        <w:t xml:space="preserve"> І. В. Громадянство Європейського Союзу: проблеми визначення // </w:t>
      </w:r>
      <w:r w:rsidRPr="00B51E06">
        <w:rPr>
          <w:rFonts w:ascii="Cambria" w:eastAsia="Times New Roman" w:hAnsi="Cambria" w:cs="Times New Roman"/>
          <w:spacing w:val="-4"/>
          <w:kern w:val="0"/>
        </w:rPr>
        <w:t>Державне будівництво та місцеве самоврядува</w:t>
      </w:r>
      <w:r w:rsidR="008E46F9" w:rsidRPr="00B51E06">
        <w:rPr>
          <w:rFonts w:ascii="Cambria" w:eastAsia="Times New Roman" w:hAnsi="Cambria" w:cs="Times New Roman"/>
          <w:spacing w:val="-4"/>
          <w:kern w:val="0"/>
        </w:rPr>
        <w:t xml:space="preserve">ння: </w:t>
      </w:r>
      <w:proofErr w:type="spellStart"/>
      <w:r w:rsidR="008E46F9" w:rsidRPr="00B51E06">
        <w:rPr>
          <w:rFonts w:ascii="Cambria" w:eastAsia="Times New Roman" w:hAnsi="Cambria" w:cs="Times New Roman"/>
          <w:spacing w:val="-4"/>
          <w:kern w:val="0"/>
        </w:rPr>
        <w:t>Зб</w:t>
      </w:r>
      <w:proofErr w:type="spellEnd"/>
      <w:r w:rsidR="008E46F9" w:rsidRPr="00B51E06">
        <w:rPr>
          <w:rFonts w:ascii="Cambria" w:eastAsia="Times New Roman" w:hAnsi="Cambria" w:cs="Times New Roman"/>
          <w:spacing w:val="-4"/>
          <w:kern w:val="0"/>
        </w:rPr>
        <w:t xml:space="preserve">. наук. пр. – Х., 2019. </w:t>
      </w:r>
      <w:proofErr w:type="spellStart"/>
      <w:r w:rsidRPr="00B51E06">
        <w:rPr>
          <w:rFonts w:ascii="Cambria" w:eastAsia="Times New Roman" w:hAnsi="Cambria" w:cs="Times New Roman"/>
          <w:spacing w:val="-4"/>
          <w:kern w:val="0"/>
        </w:rPr>
        <w:t>Ст</w:t>
      </w:r>
      <w:proofErr w:type="spellEnd"/>
      <w:r w:rsidRPr="00B51E06">
        <w:rPr>
          <w:rFonts w:ascii="Cambria" w:eastAsia="Times New Roman" w:hAnsi="Cambria" w:cs="Times New Roman"/>
          <w:spacing w:val="-4"/>
          <w:kern w:val="0"/>
        </w:rPr>
        <w:t xml:space="preserve"> 82,88 .</w:t>
      </w:r>
    </w:p>
    <w:p w14:paraId="5EE83E9E" w14:textId="37EAA12D"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3.​​</w:t>
      </w:r>
      <w:r w:rsidR="00AE365E" w:rsidRPr="00B51E06">
        <w:rPr>
          <w:rFonts w:ascii="Cambria" w:eastAsia="Times New Roman" w:hAnsi="Cambria" w:cs="Times New Roman"/>
          <w:kern w:val="0"/>
        </w:rPr>
        <w:t xml:space="preserve"> </w:t>
      </w:r>
      <w:r w:rsidRPr="00B51E06">
        <w:rPr>
          <w:rFonts w:ascii="Cambria" w:eastAsia="Times New Roman" w:hAnsi="Cambria" w:cs="Times New Roman"/>
          <w:kern w:val="0"/>
        </w:rPr>
        <w:t xml:space="preserve">Соловйов О. В. Міжнародні договори та міжнародно-судова практика їх застосування як джерела національного права. Пр. Львів. </w:t>
      </w:r>
      <w:proofErr w:type="spellStart"/>
      <w:r w:rsidRPr="00B51E06">
        <w:rPr>
          <w:rFonts w:ascii="Cambria" w:eastAsia="Times New Roman" w:hAnsi="Cambria" w:cs="Times New Roman"/>
          <w:kern w:val="0"/>
        </w:rPr>
        <w:t>лаб</w:t>
      </w:r>
      <w:proofErr w:type="spellEnd"/>
      <w:r w:rsidRPr="00B51E06">
        <w:rPr>
          <w:rFonts w:ascii="Cambria" w:eastAsia="Times New Roman" w:hAnsi="Cambria" w:cs="Times New Roman"/>
          <w:kern w:val="0"/>
        </w:rPr>
        <w:t xml:space="preserve">. прав людини і громадянина Наук.-дослід. ін-ту </w:t>
      </w:r>
      <w:proofErr w:type="spellStart"/>
      <w:r w:rsidRPr="00B51E06">
        <w:rPr>
          <w:rFonts w:ascii="Cambria" w:eastAsia="Times New Roman" w:hAnsi="Cambria" w:cs="Times New Roman"/>
          <w:kern w:val="0"/>
        </w:rPr>
        <w:t>держ</w:t>
      </w:r>
      <w:proofErr w:type="spellEnd"/>
      <w:r w:rsidRPr="00B51E06">
        <w:rPr>
          <w:rFonts w:ascii="Cambria" w:eastAsia="Times New Roman" w:hAnsi="Cambria" w:cs="Times New Roman"/>
          <w:kern w:val="0"/>
        </w:rPr>
        <w:t xml:space="preserve">. буд-ва та </w:t>
      </w:r>
      <w:proofErr w:type="spellStart"/>
      <w:r w:rsidRPr="00B51E06">
        <w:rPr>
          <w:rFonts w:ascii="Cambria" w:eastAsia="Times New Roman" w:hAnsi="Cambria" w:cs="Times New Roman"/>
          <w:kern w:val="0"/>
        </w:rPr>
        <w:t>місц</w:t>
      </w:r>
      <w:proofErr w:type="spellEnd"/>
      <w:r w:rsidRPr="00B51E06">
        <w:rPr>
          <w:rFonts w:ascii="Cambria" w:eastAsia="Times New Roman" w:hAnsi="Cambria" w:cs="Times New Roman"/>
          <w:kern w:val="0"/>
        </w:rPr>
        <w:t xml:space="preserve">. самоврядування </w:t>
      </w:r>
      <w:proofErr w:type="spellStart"/>
      <w:r w:rsidRPr="00B51E06">
        <w:rPr>
          <w:rFonts w:ascii="Cambria" w:eastAsia="Times New Roman" w:hAnsi="Cambria" w:cs="Times New Roman"/>
          <w:kern w:val="0"/>
        </w:rPr>
        <w:t>Нац</w:t>
      </w:r>
      <w:proofErr w:type="spellEnd"/>
      <w:r w:rsidRPr="00B51E06">
        <w:rPr>
          <w:rFonts w:ascii="Cambria" w:eastAsia="Times New Roman" w:hAnsi="Cambria" w:cs="Times New Roman"/>
          <w:kern w:val="0"/>
        </w:rPr>
        <w:t>. акад. прав. наук Ук</w:t>
      </w:r>
      <w:r w:rsidR="008E46F9" w:rsidRPr="00B51E06">
        <w:rPr>
          <w:rFonts w:ascii="Cambria" w:eastAsia="Times New Roman" w:hAnsi="Cambria" w:cs="Times New Roman"/>
          <w:kern w:val="0"/>
        </w:rPr>
        <w:t xml:space="preserve">раїни. </w:t>
      </w:r>
      <w:proofErr w:type="spellStart"/>
      <w:r w:rsidR="008E46F9" w:rsidRPr="00B51E06">
        <w:rPr>
          <w:rFonts w:ascii="Cambria" w:eastAsia="Times New Roman" w:hAnsi="Cambria" w:cs="Times New Roman"/>
          <w:kern w:val="0"/>
        </w:rPr>
        <w:t>Редкол</w:t>
      </w:r>
      <w:proofErr w:type="spellEnd"/>
      <w:r w:rsidR="008E46F9" w:rsidRPr="00B51E06">
        <w:rPr>
          <w:rFonts w:ascii="Cambria" w:eastAsia="Times New Roman" w:hAnsi="Cambria" w:cs="Times New Roman"/>
          <w:kern w:val="0"/>
        </w:rPr>
        <w:t xml:space="preserve">. П. М. Рабінович 2015. </w:t>
      </w:r>
      <w:proofErr w:type="spellStart"/>
      <w:r w:rsidRPr="00B51E06">
        <w:rPr>
          <w:rFonts w:ascii="Cambria" w:eastAsia="Times New Roman" w:hAnsi="Cambria" w:cs="Times New Roman"/>
          <w:kern w:val="0"/>
        </w:rPr>
        <w:t>Ст</w:t>
      </w:r>
      <w:proofErr w:type="spellEnd"/>
      <w:r w:rsidRPr="00B51E06">
        <w:rPr>
          <w:rFonts w:ascii="Cambria" w:eastAsia="Times New Roman" w:hAnsi="Cambria" w:cs="Times New Roman"/>
          <w:kern w:val="0"/>
        </w:rPr>
        <w:t xml:space="preserve"> 55-57.</w:t>
      </w:r>
    </w:p>
    <w:p w14:paraId="0EB72897" w14:textId="16C0FC2B" w:rsidR="00720028" w:rsidRPr="00B51E06" w:rsidRDefault="00720028"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4.</w:t>
      </w:r>
      <w:r w:rsidR="00AE365E" w:rsidRPr="00B51E06">
        <w:rPr>
          <w:rFonts w:ascii="Cambria" w:eastAsia="Times New Roman" w:hAnsi="Cambria" w:cs="Times New Roman"/>
          <w:kern w:val="0"/>
        </w:rPr>
        <w:t xml:space="preserve"> </w:t>
      </w:r>
      <w:r w:rsidRPr="00B51E06">
        <w:rPr>
          <w:rFonts w:ascii="Cambria" w:eastAsia="Times New Roman" w:hAnsi="Cambria" w:cs="Times New Roman"/>
          <w:kern w:val="0"/>
        </w:rPr>
        <w:t>Юрчишин.</w:t>
      </w:r>
      <w:r w:rsidR="00AE365E" w:rsidRPr="00B51E06">
        <w:rPr>
          <w:rFonts w:ascii="Cambria" w:eastAsia="Times New Roman" w:hAnsi="Cambria" w:cs="Times New Roman"/>
          <w:kern w:val="0"/>
        </w:rPr>
        <w:t xml:space="preserve"> </w:t>
      </w:r>
      <w:r w:rsidRPr="00B51E06">
        <w:rPr>
          <w:rFonts w:ascii="Cambria" w:eastAsia="Times New Roman" w:hAnsi="Cambria" w:cs="Times New Roman"/>
          <w:kern w:val="0"/>
        </w:rPr>
        <w:t xml:space="preserve">Н. Національний університет «Одеська юридична академія», доцент кафедри міжнародного, конституційного та адміністративного права Івано-Франківського юридичного інституту, кандидат юридичних наук, доцент </w:t>
      </w:r>
      <w:proofErr w:type="spellStart"/>
      <w:r w:rsidRPr="00B51E06">
        <w:rPr>
          <w:rFonts w:ascii="Cambria" w:eastAsia="Times New Roman" w:hAnsi="Cambria" w:cs="Times New Roman"/>
          <w:kern w:val="0"/>
        </w:rPr>
        <w:t>Безносюк</w:t>
      </w:r>
      <w:proofErr w:type="spellEnd"/>
      <w:r w:rsidRPr="00B51E06">
        <w:rPr>
          <w:rFonts w:ascii="Cambria" w:eastAsia="Times New Roman" w:hAnsi="Cambria" w:cs="Times New Roman"/>
          <w:kern w:val="0"/>
        </w:rPr>
        <w:t>.</w:t>
      </w:r>
      <w:r w:rsidR="00AE365E" w:rsidRPr="00B51E06">
        <w:rPr>
          <w:rFonts w:ascii="Cambria" w:eastAsia="Times New Roman" w:hAnsi="Cambria" w:cs="Times New Roman"/>
          <w:kern w:val="0"/>
        </w:rPr>
        <w:t xml:space="preserve"> </w:t>
      </w:r>
      <w:r w:rsidR="008E46F9" w:rsidRPr="00B51E06">
        <w:rPr>
          <w:rFonts w:ascii="Cambria" w:eastAsia="Times New Roman" w:hAnsi="Cambria" w:cs="Times New Roman"/>
          <w:kern w:val="0"/>
        </w:rPr>
        <w:t xml:space="preserve">О. </w:t>
      </w:r>
      <w:r w:rsidRPr="00B51E06">
        <w:rPr>
          <w:rFonts w:ascii="Cambria" w:eastAsia="Times New Roman" w:hAnsi="Cambria" w:cs="Times New Roman"/>
          <w:kern w:val="0"/>
        </w:rPr>
        <w:t xml:space="preserve">Національний університет «Одеська юридична академія», доцент кафедри </w:t>
      </w:r>
      <w:proofErr w:type="spellStart"/>
      <w:r w:rsidRPr="00B51E06">
        <w:rPr>
          <w:rFonts w:ascii="Cambria" w:eastAsia="Times New Roman" w:hAnsi="Cambria" w:cs="Times New Roman"/>
          <w:kern w:val="0"/>
        </w:rPr>
        <w:t>загальноправових</w:t>
      </w:r>
      <w:proofErr w:type="spellEnd"/>
      <w:r w:rsidRPr="00B51E06">
        <w:rPr>
          <w:rFonts w:ascii="Cambria" w:eastAsia="Times New Roman" w:hAnsi="Cambria" w:cs="Times New Roman"/>
          <w:kern w:val="0"/>
        </w:rPr>
        <w:t xml:space="preserve"> та гуманітарних дисциплін Івано-Франківського юридичного інституту, кандидат історичних наук</w:t>
      </w:r>
      <w:r w:rsidR="00AE365E" w:rsidRPr="00B51E06">
        <w:rPr>
          <w:rFonts w:ascii="Cambria" w:eastAsia="Times New Roman" w:hAnsi="Cambria" w:cs="Times New Roman"/>
          <w:kern w:val="0"/>
        </w:rPr>
        <w:t>.</w:t>
      </w:r>
    </w:p>
    <w:p w14:paraId="543BF4DC" w14:textId="23E6DFD3" w:rsidR="00720028" w:rsidRPr="00B51E06" w:rsidRDefault="008E46F9" w:rsidP="00AE365E">
      <w:pPr>
        <w:ind w:firstLine="709"/>
        <w:jc w:val="both"/>
        <w:rPr>
          <w:rFonts w:ascii="Cambria" w:eastAsia="Times New Roman" w:hAnsi="Cambria" w:cs="Times New Roman"/>
          <w:kern w:val="0"/>
        </w:rPr>
      </w:pPr>
      <w:r w:rsidRPr="00B51E06">
        <w:rPr>
          <w:rFonts w:ascii="Cambria" w:eastAsia="Times New Roman" w:hAnsi="Cambria" w:cs="Times New Roman"/>
          <w:kern w:val="0"/>
        </w:rPr>
        <w:t xml:space="preserve">5. </w:t>
      </w:r>
      <w:r w:rsidR="00720028" w:rsidRPr="00B51E06">
        <w:rPr>
          <w:rFonts w:ascii="Cambria" w:eastAsia="Times New Roman" w:hAnsi="Cambria" w:cs="Times New Roman"/>
          <w:kern w:val="0"/>
        </w:rPr>
        <w:t>Терещенко Л. В. Права та свободи людини і громадянина. Права людини . Дніпропетровська обласна державна адміністрація.</w:t>
      </w:r>
    </w:p>
    <w:p w14:paraId="1B2D7FCE" w14:textId="77777777" w:rsidR="00720028" w:rsidRPr="00B51E06" w:rsidRDefault="00720028" w:rsidP="00720028">
      <w:pPr>
        <w:jc w:val="both"/>
        <w:rPr>
          <w:rFonts w:ascii="Cambria" w:eastAsia="Times New Roman" w:hAnsi="Cambria" w:cs="Times New Roman"/>
          <w:color w:val="FFFFFF"/>
          <w:kern w:val="0"/>
          <w:shd w:val="clear" w:color="auto" w:fill="323639"/>
          <w:lang w:val="ru-RU"/>
        </w:rPr>
      </w:pPr>
    </w:p>
    <w:p w14:paraId="1356CDB1" w14:textId="77777777" w:rsidR="00C448C9" w:rsidRPr="00B51E06" w:rsidRDefault="00C448C9" w:rsidP="00720028">
      <w:pPr>
        <w:jc w:val="both"/>
        <w:rPr>
          <w:rFonts w:ascii="Cambria" w:eastAsia="Times New Roman" w:hAnsi="Cambria" w:cs="Times New Roman"/>
          <w:color w:val="FFFFFF"/>
          <w:kern w:val="0"/>
          <w:shd w:val="clear" w:color="auto" w:fill="323639"/>
          <w:lang w:val="ru-RU"/>
        </w:rPr>
      </w:pPr>
    </w:p>
    <w:p w14:paraId="3B8CBA2F" w14:textId="77777777" w:rsidR="00720028" w:rsidRPr="00B51E06" w:rsidRDefault="00720028" w:rsidP="00720028">
      <w:pPr>
        <w:rPr>
          <w:rFonts w:ascii="Times New Roman" w:eastAsia="Times New Roman" w:hAnsi="Times New Roman" w:cs="Times New Roman"/>
          <w:color w:val="FFFFFF"/>
          <w:kern w:val="0"/>
          <w:shd w:val="clear" w:color="auto" w:fill="323639"/>
        </w:rPr>
      </w:pPr>
    </w:p>
    <w:p w14:paraId="5E2A5FCB" w14:textId="77777777" w:rsidR="003149F4" w:rsidRPr="003149F4" w:rsidRDefault="003149F4" w:rsidP="006C762B">
      <w:pPr>
        <w:pageBreakBefore/>
        <w:jc w:val="center"/>
        <w:rPr>
          <w:rFonts w:ascii="Cambria" w:eastAsia="Calibri" w:hAnsi="Cambria" w:cs="Times New Roman"/>
          <w:b/>
          <w:bCs/>
          <w:kern w:val="0"/>
          <w14:ligatures w14:val="none"/>
        </w:rPr>
      </w:pPr>
      <w:r w:rsidRPr="003149F4">
        <w:rPr>
          <w:rFonts w:ascii="Cambria" w:eastAsia="Calibri" w:hAnsi="Cambria" w:cs="Times New Roman"/>
          <w:b/>
          <w:bCs/>
          <w:kern w:val="0"/>
          <w14:ligatures w14:val="none"/>
        </w:rPr>
        <w:lastRenderedPageBreak/>
        <w:t>ПРО ПРАВОВЕ ЗАБЕЗПЕЧЕННЯ ПОРЯДКУ ОБЛІКУ ЗЕМЕЛЬ У СКЛАДІ ДЕРЖАВНОГО ЗЕМЕЛЬНОГО КАДАСТРУ</w:t>
      </w:r>
    </w:p>
    <w:p w14:paraId="4D391A45" w14:textId="77777777" w:rsidR="003149F4" w:rsidRDefault="003149F4" w:rsidP="003149F4">
      <w:pPr>
        <w:rPr>
          <w:rFonts w:ascii="Cambria" w:eastAsia="Calibri" w:hAnsi="Cambria" w:cs="Times New Roman"/>
          <w:i/>
          <w:kern w:val="0"/>
          <w14:ligatures w14:val="none"/>
        </w:rPr>
      </w:pPr>
    </w:p>
    <w:p w14:paraId="1AA9E476" w14:textId="77777777" w:rsidR="003149F4" w:rsidRPr="003149F4" w:rsidRDefault="003149F4" w:rsidP="003149F4">
      <w:pPr>
        <w:rPr>
          <w:rFonts w:ascii="Cambria" w:eastAsia="Calibri" w:hAnsi="Cambria" w:cs="Times New Roman"/>
          <w:i/>
          <w:kern w:val="0"/>
          <w14:ligatures w14:val="none"/>
        </w:rPr>
      </w:pPr>
      <w:r w:rsidRPr="003149F4">
        <w:rPr>
          <w:rFonts w:ascii="Cambria" w:eastAsia="Calibri" w:hAnsi="Cambria" w:cs="Times New Roman"/>
          <w:i/>
          <w:kern w:val="0"/>
          <w14:ligatures w14:val="none"/>
        </w:rPr>
        <w:t xml:space="preserve">Дарія ВАЩЕНКО </w:t>
      </w:r>
    </w:p>
    <w:p w14:paraId="02AE440F" w14:textId="133FFD1D" w:rsidR="003149F4" w:rsidRPr="003149F4" w:rsidRDefault="003149F4" w:rsidP="003149F4">
      <w:pPr>
        <w:rPr>
          <w:rFonts w:ascii="Cambria" w:eastAsia="Calibri" w:hAnsi="Cambria" w:cs="Times New Roman"/>
          <w:i/>
          <w:kern w:val="0"/>
          <w14:ligatures w14:val="none"/>
        </w:rPr>
      </w:pPr>
      <w:r w:rsidRPr="003149F4">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3149F4">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3149F4">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3149F4">
        <w:rPr>
          <w:rFonts w:ascii="Cambria" w:eastAsia="Calibri" w:hAnsi="Cambria" w:cs="Times New Roman"/>
          <w:i/>
          <w:kern w:val="0"/>
          <w14:ligatures w14:val="none"/>
        </w:rPr>
        <w:t>, доцент</w:t>
      </w:r>
    </w:p>
    <w:p w14:paraId="26B9E1F7" w14:textId="7D8EC6BE" w:rsidR="003149F4" w:rsidRPr="003149F4" w:rsidRDefault="003149F4" w:rsidP="003149F4">
      <w:pPr>
        <w:rPr>
          <w:rFonts w:ascii="Cambria" w:eastAsia="Calibri" w:hAnsi="Cambria" w:cs="Times New Roman"/>
          <w:i/>
          <w:kern w:val="0"/>
          <w14:ligatures w14:val="none"/>
        </w:rPr>
      </w:pPr>
      <w:r w:rsidRPr="003149F4">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3149F4">
        <w:rPr>
          <w:rFonts w:ascii="Cambria" w:eastAsia="Calibri" w:hAnsi="Cambria" w:cs="Times New Roman"/>
          <w:i/>
          <w:kern w:val="0"/>
          <w14:ligatures w14:val="none"/>
        </w:rPr>
        <w:t xml:space="preserve"> України</w:t>
      </w:r>
    </w:p>
    <w:p w14:paraId="441E7781" w14:textId="77777777" w:rsidR="003149F4" w:rsidRPr="003149F4" w:rsidRDefault="003149F4" w:rsidP="003149F4">
      <w:pPr>
        <w:ind w:firstLine="709"/>
        <w:jc w:val="both"/>
        <w:rPr>
          <w:rFonts w:ascii="Cambria" w:eastAsia="Calibri" w:hAnsi="Cambria" w:cs="Times New Roman"/>
          <w:kern w:val="0"/>
          <w14:ligatures w14:val="none"/>
        </w:rPr>
      </w:pPr>
    </w:p>
    <w:p w14:paraId="5FDB613C"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Ефективний облік земель як важлива передумова проведення реєстрації земельних прав виступає підґрунтям раціонального використання, охорони та відтворення земельних ресурсів, а також управління ними й загалом успішного функціонування ринку землі. </w:t>
      </w:r>
    </w:p>
    <w:p w14:paraId="7E2E1EAC"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Основу обліково-реєстраційної системи земель в Україні складає Державний земельний кадастр. Саме в ньому відображається суб’єктивна інформація щодо земельних ділянок, яка нагромаджується у результаті проведення обліку земель. </w:t>
      </w:r>
    </w:p>
    <w:p w14:paraId="4A5BB18F"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Тому питання правового забезпечення кадастрового обліку земель було і залишається досить актуальним. Тільки законодавчо унормований та впорядкований процес здійснення обліково-реєстраційної діяльності у сфері земельних відносин може стати запорукою запровадження та функціонування прозорого механізму обігу земель та прав на них у ринкових умовах, а також дієвого механізму управління ними. </w:t>
      </w:r>
    </w:p>
    <w:p w14:paraId="3AB78534"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У цьому аспекті важливо зауважити, що необхідно розрізняти облік земельних ділянок у власному розумінні й облік земельних прав.</w:t>
      </w:r>
    </w:p>
    <w:p w14:paraId="2D7DF5F5"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Зокрема, І. В. Дегтярьов робить висновок, що «облік земель - це перш за все їх кількісне відображення та якісна характеристика, тобто будь-який облік, зокрема й земельний, дає кількісний вираз явищ, для яких характерна визначена якість» [1, с. 71].</w:t>
      </w:r>
    </w:p>
    <w:p w14:paraId="54517837"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А.С. </w:t>
      </w:r>
      <w:proofErr w:type="spellStart"/>
      <w:r w:rsidRPr="003149F4">
        <w:rPr>
          <w:rFonts w:ascii="Cambria" w:eastAsia="Calibri" w:hAnsi="Cambria" w:cs="Times New Roman"/>
          <w:kern w:val="0"/>
          <w14:ligatures w14:val="none"/>
        </w:rPr>
        <w:t>Чешев</w:t>
      </w:r>
      <w:proofErr w:type="spellEnd"/>
      <w:r w:rsidRPr="003149F4">
        <w:rPr>
          <w:rFonts w:ascii="Cambria" w:eastAsia="Calibri" w:hAnsi="Cambria" w:cs="Times New Roman"/>
          <w:kern w:val="0"/>
          <w14:ligatures w14:val="none"/>
        </w:rPr>
        <w:t xml:space="preserve"> та І. П. Фесенко визначають земельний облік «як державний захід щодо накопичення, систематизації й аналізу різноманітних відомостей про кількість, розміщення, природний стан, господарське положення й використання земельних ресурсів» [2, с. 83].</w:t>
      </w:r>
    </w:p>
    <w:p w14:paraId="547DC95E"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Узагальнюючи вищенаведені тлумачення поняття «облік земель», можна зробити висновок, що облік земель - це діяльність спеціально уповноважених державних органів щодо збору, накопичення, оброблення, систематизації, зберігання та оновлення інформації з приводу кількісних та якісних характеристик земельних ділянок, що вноситься до системи державного земельного кадастру.</w:t>
      </w:r>
    </w:p>
    <w:p w14:paraId="78A310DC"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В Україні правову основу обліку земель складає низка чинних нормативно-правових актів, які регулюють ті чи інші питання, пов’язані з обліком земель.</w:t>
      </w:r>
    </w:p>
    <w:p w14:paraId="22CAAF7A"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Насамперед, слід зазначити, що принципові положення, які стосуються обліку земель як правової категорії, закріплені в Земельному кодексі України [3]. Так, ст. 203 Земельного кодексу, що має назву «Облік кількості та якості земель», включена до глави «Державний земельний кадастр». І це не випадково, оскільки облік земель - обов’язкова складова Державного земельного кадастру. Глава 34 включена до Розділу VII Земельного кодексу України, який акумулює норми, присвячені регламентації управлінських відносин у галузі використання і охорони земель.</w:t>
      </w:r>
    </w:p>
    <w:p w14:paraId="54BA8FFE"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Згідно зі ст. 203 Земельного кодексу України облік кількості земель - це відображення у відомостях і документах даних, які характеризують кожну </w:t>
      </w:r>
      <w:r w:rsidRPr="003149F4">
        <w:rPr>
          <w:rFonts w:ascii="Cambria" w:eastAsia="Calibri" w:hAnsi="Cambria" w:cs="Times New Roman"/>
          <w:kern w:val="0"/>
          <w14:ligatures w14:val="none"/>
        </w:rPr>
        <w:lastRenderedPageBreak/>
        <w:t>земельну ділянку, а також землі за площею та складом земельних угідь, розподіл земель за власниками, землекористувачами, а облік якості земель - відображення у відомостях і документах даних, які характеризують земельні угіддя за природними і набутими властивостями, що впливають на їх продуктивність та економічну цінність, а також за ступенем техногенного забруднення ґрунтів [3].</w:t>
      </w:r>
    </w:p>
    <w:p w14:paraId="1432F7B7"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Деталізацію та конкретизацію положень щодо обліку земель, закріплених Земельним кодексом України, здійснює Закон України «Про Державний земельний кадастр», який визначає правові, економічні та організаційні основи діяльності у сфері Державного земельного кадастру [4].</w:t>
      </w:r>
    </w:p>
    <w:p w14:paraId="0255E54D"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Призначення цього Закону полягає в забезпеченні необхідною інформацією органів державної влади та органів місцевого самоврядування, зацікавлених підприємств, установ і організацій, а також громадян з метою регулювання земельних відносин, раціонального використання та охорони земель, визначення розміру плати за землю і цінності земель у складі природних ресурсів, контролю за використанням і охороною земель.</w:t>
      </w:r>
    </w:p>
    <w:p w14:paraId="344A68D4"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Згідно зі ст. 3 Закону України «Про Державний земельний кадастр». Державний земельний кадастр базується на таких основних принципах:</w:t>
      </w:r>
    </w:p>
    <w:p w14:paraId="25A46D27"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Tahoma" w:eastAsia="Calibri" w:hAnsi="Tahoma" w:cs="Tahoma"/>
          <w:kern w:val="0"/>
          <w14:ligatures w14:val="none"/>
        </w:rPr>
        <w:t>﻿﻿</w:t>
      </w:r>
      <w:r w:rsidRPr="003149F4">
        <w:rPr>
          <w:rFonts w:ascii="Cambria" w:eastAsia="Calibri" w:hAnsi="Cambria" w:cs="Times New Roman"/>
          <w:kern w:val="0"/>
          <w14:ligatures w14:val="none"/>
        </w:rPr>
        <w:t>обов’язковості внесення до Державного земельного кадастру відомостей про всі його об’єкти;</w:t>
      </w:r>
    </w:p>
    <w:p w14:paraId="2FFC3D5F"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Tahoma" w:eastAsia="Calibri" w:hAnsi="Tahoma" w:cs="Tahoma"/>
          <w:kern w:val="0"/>
          <w14:ligatures w14:val="none"/>
        </w:rPr>
        <w:t>﻿﻿</w:t>
      </w:r>
      <w:r w:rsidRPr="003149F4">
        <w:rPr>
          <w:rFonts w:ascii="Cambria" w:eastAsia="Calibri" w:hAnsi="Cambria" w:cs="Times New Roman"/>
          <w:kern w:val="0"/>
          <w14:ligatures w14:val="none"/>
        </w:rPr>
        <w:t>єдності методології ведення Державного земельного кадастру;</w:t>
      </w:r>
    </w:p>
    <w:p w14:paraId="7ACB34EF"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Tahoma" w:eastAsia="Calibri" w:hAnsi="Tahoma" w:cs="Tahoma"/>
          <w:kern w:val="0"/>
          <w14:ligatures w14:val="none"/>
        </w:rPr>
        <w:t>﻿﻿</w:t>
      </w:r>
      <w:r w:rsidRPr="003149F4">
        <w:rPr>
          <w:rFonts w:ascii="Cambria" w:eastAsia="Calibri" w:hAnsi="Cambria" w:cs="Times New Roman"/>
          <w:kern w:val="0"/>
          <w14:ligatures w14:val="none"/>
        </w:rPr>
        <w:t>об’єктивності, достовірності та повноти відомостей у Державному земельному кадастрі;</w:t>
      </w:r>
    </w:p>
    <w:p w14:paraId="60BAA357"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Cambria" w:eastAsia="Calibri" w:hAnsi="Cambria" w:cs="Times New Roman"/>
          <w:kern w:val="0"/>
          <w14:ligatures w14:val="none"/>
        </w:rPr>
        <w:t>внесення відомостей до Державного земельного кадастру виключно на підставі та відповідно до цього Закону:</w:t>
      </w:r>
    </w:p>
    <w:p w14:paraId="73193DCF"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Tahoma" w:eastAsia="Calibri" w:hAnsi="Tahoma" w:cs="Tahoma"/>
          <w:kern w:val="0"/>
          <w14:ligatures w14:val="none"/>
        </w:rPr>
        <w:t>﻿﻿</w:t>
      </w:r>
      <w:r w:rsidRPr="003149F4">
        <w:rPr>
          <w:rFonts w:ascii="Cambria" w:eastAsia="Calibri" w:hAnsi="Cambria" w:cs="Times New Roman"/>
          <w:kern w:val="0"/>
          <w14:ligatures w14:val="none"/>
        </w:rPr>
        <w:t>відкритості та доступності відомостей Державного земельного кадастру, законності їх одержання, поширення і зберігання;</w:t>
      </w:r>
    </w:p>
    <w:p w14:paraId="2A651C0C" w14:textId="77777777" w:rsidR="003149F4" w:rsidRPr="003149F4" w:rsidRDefault="003149F4" w:rsidP="003149F4">
      <w:pPr>
        <w:numPr>
          <w:ilvl w:val="0"/>
          <w:numId w:val="42"/>
        </w:numPr>
        <w:ind w:left="0" w:firstLine="709"/>
        <w:contextualSpacing/>
        <w:jc w:val="both"/>
        <w:rPr>
          <w:rFonts w:ascii="Cambria" w:eastAsia="Calibri" w:hAnsi="Cambria" w:cs="Times New Roman"/>
          <w:kern w:val="0"/>
          <w14:ligatures w14:val="none"/>
        </w:rPr>
      </w:pPr>
      <w:r w:rsidRPr="003149F4">
        <w:rPr>
          <w:rFonts w:ascii="Cambria" w:eastAsia="Calibri" w:hAnsi="Cambria" w:cs="Times New Roman"/>
          <w:kern w:val="0"/>
          <w14:ligatures w14:val="none"/>
        </w:rPr>
        <w:t>безперервності внесення до Державного земельного кадастру відомостей про об’єкти Державного земельного кадастру, що змінюються [5].</w:t>
      </w:r>
    </w:p>
    <w:p w14:paraId="03F1B6EE"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Важливою вадою земельного кадастрового обліку, що існує зараз у державі, треба вважати його статистичний характер, які сьогодні не діють. Ще одним недоліком у сфері обліку земель виявляється процедура збирання інформації про земельні ділянки та стан використання земельних ресурсів, що стосується реалізації принципу документування всіх відомостей Державного земельного кадастру.</w:t>
      </w:r>
    </w:p>
    <w:p w14:paraId="6B036F46"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Отже, на основі проведеного вище дослідження правового регулювання обліку земель можна зробити висновок про необхідність та актуальність удосконалення законодавства з приводу обліку та реєстрації земель. По-перше, законодавство у сфері облікової діяльності щодо земельних ресурсів має постійно оновлюватися, окремі нормативно-правові акти та їх положення не повинні суперечити один одному.</w:t>
      </w:r>
    </w:p>
    <w:p w14:paraId="7DD0ADB6" w14:textId="77777777" w:rsidR="003149F4" w:rsidRPr="003149F4" w:rsidRDefault="003149F4" w:rsidP="003149F4">
      <w:pPr>
        <w:ind w:firstLine="709"/>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По-друге, зміни до законодавства повинні носити комплексний та систематичний характер. По-третє, у законодавстві повинен бути передбачений чіткий дієвий механізм ведення обліку та реєстрації земельних ділянок. </w:t>
      </w:r>
    </w:p>
    <w:p w14:paraId="49A524DD" w14:textId="77777777" w:rsidR="003149F4" w:rsidRPr="003149F4" w:rsidRDefault="003149F4" w:rsidP="003149F4">
      <w:pPr>
        <w:ind w:firstLine="709"/>
        <w:jc w:val="both"/>
        <w:rPr>
          <w:rFonts w:ascii="Cambria" w:eastAsia="Calibri" w:hAnsi="Cambria" w:cs="Times New Roman"/>
          <w:kern w:val="0"/>
          <w14:ligatures w14:val="none"/>
        </w:rPr>
      </w:pPr>
    </w:p>
    <w:p w14:paraId="5F8414F7" w14:textId="77777777" w:rsidR="003149F4" w:rsidRPr="003149F4" w:rsidRDefault="003149F4" w:rsidP="0036528F">
      <w:pPr>
        <w:jc w:val="center"/>
        <w:rPr>
          <w:rFonts w:ascii="Cambria" w:eastAsia="Calibri" w:hAnsi="Cambria" w:cs="Times New Roman"/>
          <w:b/>
          <w:bCs/>
          <w:kern w:val="0"/>
          <w14:ligatures w14:val="none"/>
        </w:rPr>
      </w:pPr>
      <w:r w:rsidRPr="003149F4">
        <w:rPr>
          <w:rFonts w:ascii="Cambria" w:eastAsia="Calibri" w:hAnsi="Cambria" w:cs="Times New Roman"/>
          <w:b/>
          <w:bCs/>
          <w:kern w:val="0"/>
          <w14:ligatures w14:val="none"/>
        </w:rPr>
        <w:t>СПИСОК ВИКОРИСТАНИХ ДЖЕРЕЛ</w:t>
      </w:r>
    </w:p>
    <w:p w14:paraId="51CA8119" w14:textId="77777777" w:rsidR="003149F4" w:rsidRPr="003149F4" w:rsidRDefault="003149F4" w:rsidP="003149F4">
      <w:pPr>
        <w:numPr>
          <w:ilvl w:val="0"/>
          <w:numId w:val="43"/>
        </w:numPr>
        <w:ind w:left="0" w:firstLine="709"/>
        <w:contextualSpacing/>
        <w:jc w:val="both"/>
        <w:rPr>
          <w:rFonts w:ascii="Cambria" w:eastAsia="Calibri" w:hAnsi="Cambria" w:cs="Times New Roman"/>
          <w:kern w:val="0"/>
          <w14:ligatures w14:val="none"/>
        </w:rPr>
      </w:pPr>
      <w:proofErr w:type="spellStart"/>
      <w:r w:rsidRPr="003149F4">
        <w:rPr>
          <w:rFonts w:ascii="Cambria" w:eastAsia="Calibri" w:hAnsi="Cambria" w:cs="Times New Roman"/>
          <w:kern w:val="0"/>
          <w14:ligatures w14:val="none"/>
        </w:rPr>
        <w:t>Бабміндра</w:t>
      </w:r>
      <w:proofErr w:type="spellEnd"/>
      <w:r w:rsidRPr="003149F4">
        <w:rPr>
          <w:rFonts w:ascii="Cambria" w:eastAsia="Calibri" w:hAnsi="Cambria" w:cs="Times New Roman"/>
          <w:kern w:val="0"/>
          <w14:ligatures w14:val="none"/>
        </w:rPr>
        <w:t xml:space="preserve"> Д.І. Удосконалення системи ведення державного земельного кадастру в Україні шляхом адаптування до законодавства країн-лідерів / Д.І. </w:t>
      </w:r>
      <w:proofErr w:type="spellStart"/>
      <w:r w:rsidRPr="003149F4">
        <w:rPr>
          <w:rFonts w:ascii="Cambria" w:eastAsia="Calibri" w:hAnsi="Cambria" w:cs="Times New Roman"/>
          <w:kern w:val="0"/>
          <w14:ligatures w14:val="none"/>
        </w:rPr>
        <w:t>Бабміндра</w:t>
      </w:r>
      <w:proofErr w:type="spellEnd"/>
      <w:r w:rsidRPr="003149F4">
        <w:rPr>
          <w:rFonts w:ascii="Cambria" w:eastAsia="Calibri" w:hAnsi="Cambria" w:cs="Times New Roman"/>
          <w:kern w:val="0"/>
          <w14:ligatures w14:val="none"/>
        </w:rPr>
        <w:t xml:space="preserve">, Д.В. Буша, М.О. Ільїна // Вісник Запорізького національного університету. Економічні науки. -2013. - </w:t>
      </w:r>
      <w:proofErr w:type="spellStart"/>
      <w:r w:rsidRPr="003149F4">
        <w:rPr>
          <w:rFonts w:ascii="Cambria" w:eastAsia="Calibri" w:hAnsi="Cambria" w:cs="Times New Roman"/>
          <w:kern w:val="0"/>
          <w14:ligatures w14:val="none"/>
        </w:rPr>
        <w:t>No</w:t>
      </w:r>
      <w:proofErr w:type="spellEnd"/>
      <w:r w:rsidRPr="003149F4">
        <w:rPr>
          <w:rFonts w:ascii="Cambria" w:eastAsia="Calibri" w:hAnsi="Cambria" w:cs="Times New Roman"/>
          <w:kern w:val="0"/>
          <w14:ligatures w14:val="none"/>
        </w:rPr>
        <w:t xml:space="preserve"> 4. - C. 106-110.</w:t>
      </w:r>
    </w:p>
    <w:p w14:paraId="60C77026" w14:textId="77777777" w:rsidR="003149F4" w:rsidRPr="003149F4" w:rsidRDefault="003149F4" w:rsidP="003149F4">
      <w:pPr>
        <w:numPr>
          <w:ilvl w:val="0"/>
          <w:numId w:val="43"/>
        </w:numPr>
        <w:ind w:left="0" w:firstLine="709"/>
        <w:contextualSpacing/>
        <w:jc w:val="both"/>
        <w:rPr>
          <w:rFonts w:ascii="Cambria" w:eastAsia="Calibri" w:hAnsi="Cambria" w:cs="Times New Roman"/>
          <w:kern w:val="0"/>
          <w14:ligatures w14:val="none"/>
        </w:rPr>
      </w:pPr>
      <w:proofErr w:type="spellStart"/>
      <w:r w:rsidRPr="003149F4">
        <w:rPr>
          <w:rFonts w:ascii="Cambria" w:eastAsia="Calibri" w:hAnsi="Cambria" w:cs="Times New Roman"/>
          <w:kern w:val="0"/>
          <w14:ligatures w14:val="none"/>
        </w:rPr>
        <w:lastRenderedPageBreak/>
        <w:t>Бахуринська</w:t>
      </w:r>
      <w:proofErr w:type="spellEnd"/>
      <w:r w:rsidRPr="003149F4">
        <w:rPr>
          <w:rFonts w:ascii="Cambria" w:eastAsia="Calibri" w:hAnsi="Cambria" w:cs="Times New Roman"/>
          <w:kern w:val="0"/>
          <w14:ligatures w14:val="none"/>
        </w:rPr>
        <w:t xml:space="preserve"> М.М. Новели правового регулювання державної реєстрації прав на земельні ділянки / М.М. </w:t>
      </w:r>
      <w:proofErr w:type="spellStart"/>
      <w:r w:rsidRPr="003149F4">
        <w:rPr>
          <w:rFonts w:ascii="Cambria" w:eastAsia="Calibri" w:hAnsi="Cambria" w:cs="Times New Roman"/>
          <w:kern w:val="0"/>
          <w14:ligatures w14:val="none"/>
        </w:rPr>
        <w:t>Бахуринська</w:t>
      </w:r>
      <w:proofErr w:type="spellEnd"/>
      <w:r w:rsidRPr="003149F4">
        <w:rPr>
          <w:rFonts w:ascii="Cambria" w:eastAsia="Calibri" w:hAnsi="Cambria" w:cs="Times New Roman"/>
          <w:kern w:val="0"/>
          <w14:ligatures w14:val="none"/>
        </w:rPr>
        <w:t xml:space="preserve"> // Бюлетень Міністерства юстиції України. - 2013. - № 7. - C. 5-13.</w:t>
      </w:r>
    </w:p>
    <w:p w14:paraId="5E265A5D" w14:textId="77777777" w:rsidR="003149F4" w:rsidRPr="003149F4" w:rsidRDefault="003149F4" w:rsidP="003149F4">
      <w:pPr>
        <w:numPr>
          <w:ilvl w:val="0"/>
          <w:numId w:val="43"/>
        </w:numPr>
        <w:ind w:left="0" w:firstLine="709"/>
        <w:contextualSpacing/>
        <w:jc w:val="both"/>
        <w:rPr>
          <w:rFonts w:ascii="Cambria" w:eastAsia="Calibri" w:hAnsi="Cambria" w:cs="Times New Roman"/>
          <w:kern w:val="0"/>
          <w14:ligatures w14:val="none"/>
        </w:rPr>
      </w:pPr>
      <w:r w:rsidRPr="003149F4">
        <w:rPr>
          <w:rFonts w:ascii="Cambria" w:eastAsia="Calibri" w:hAnsi="Cambria" w:cs="Times New Roman"/>
          <w:kern w:val="0"/>
          <w14:ligatures w14:val="none"/>
        </w:rPr>
        <w:t>Ільків Н.В. Державний земельний кадастр в Україні : еколого-правові аспекти / Н.В. Ільків // Форум права. - 2012.- № 2.C. 295-300.</w:t>
      </w:r>
    </w:p>
    <w:p w14:paraId="00658598" w14:textId="77777777" w:rsidR="003149F4" w:rsidRPr="003149F4" w:rsidRDefault="003149F4" w:rsidP="003149F4">
      <w:pPr>
        <w:numPr>
          <w:ilvl w:val="0"/>
          <w:numId w:val="43"/>
        </w:numPr>
        <w:ind w:left="0" w:firstLine="709"/>
        <w:contextualSpacing/>
        <w:jc w:val="both"/>
        <w:rPr>
          <w:rFonts w:ascii="Cambria" w:eastAsia="Calibri" w:hAnsi="Cambria" w:cs="Times New Roman"/>
          <w:kern w:val="0"/>
          <w14:ligatures w14:val="none"/>
        </w:rPr>
      </w:pPr>
      <w:proofErr w:type="spellStart"/>
      <w:r w:rsidRPr="003149F4">
        <w:rPr>
          <w:rFonts w:ascii="Cambria" w:eastAsia="Calibri" w:hAnsi="Cambria" w:cs="Times New Roman"/>
          <w:kern w:val="0"/>
          <w14:ligatures w14:val="none"/>
        </w:rPr>
        <w:t>Калиніченко</w:t>
      </w:r>
      <w:proofErr w:type="spellEnd"/>
      <w:r w:rsidRPr="003149F4">
        <w:rPr>
          <w:rFonts w:ascii="Cambria" w:eastAsia="Calibri" w:hAnsi="Cambria" w:cs="Times New Roman"/>
          <w:kern w:val="0"/>
          <w14:ligatures w14:val="none"/>
        </w:rPr>
        <w:t xml:space="preserve"> Ю., </w:t>
      </w:r>
      <w:proofErr w:type="spellStart"/>
      <w:r w:rsidRPr="003149F4">
        <w:rPr>
          <w:rFonts w:ascii="Cambria" w:eastAsia="Calibri" w:hAnsi="Cambria" w:cs="Times New Roman"/>
          <w:kern w:val="0"/>
          <w14:ligatures w14:val="none"/>
        </w:rPr>
        <w:t>Сай</w:t>
      </w:r>
      <w:proofErr w:type="spellEnd"/>
      <w:r w:rsidRPr="003149F4">
        <w:rPr>
          <w:rFonts w:ascii="Cambria" w:eastAsia="Calibri" w:hAnsi="Cambria" w:cs="Times New Roman"/>
          <w:kern w:val="0"/>
          <w14:ligatures w14:val="none"/>
        </w:rPr>
        <w:t xml:space="preserve"> В. Концептуальні засади правового регулювання земельних відносин / Ю. </w:t>
      </w:r>
      <w:proofErr w:type="spellStart"/>
      <w:r w:rsidRPr="003149F4">
        <w:rPr>
          <w:rFonts w:ascii="Cambria" w:eastAsia="Calibri" w:hAnsi="Cambria" w:cs="Times New Roman"/>
          <w:kern w:val="0"/>
          <w14:ligatures w14:val="none"/>
        </w:rPr>
        <w:t>Калиніченко</w:t>
      </w:r>
      <w:proofErr w:type="spellEnd"/>
      <w:r w:rsidRPr="003149F4">
        <w:rPr>
          <w:rFonts w:ascii="Cambria" w:eastAsia="Calibri" w:hAnsi="Cambria" w:cs="Times New Roman"/>
          <w:kern w:val="0"/>
          <w14:ligatures w14:val="none"/>
        </w:rPr>
        <w:t xml:space="preserve">, В. </w:t>
      </w:r>
      <w:proofErr w:type="spellStart"/>
      <w:r w:rsidRPr="003149F4">
        <w:rPr>
          <w:rFonts w:ascii="Cambria" w:eastAsia="Calibri" w:hAnsi="Cambria" w:cs="Times New Roman"/>
          <w:kern w:val="0"/>
          <w14:ligatures w14:val="none"/>
        </w:rPr>
        <w:t>Сай</w:t>
      </w:r>
      <w:proofErr w:type="spellEnd"/>
      <w:r w:rsidRPr="003149F4">
        <w:rPr>
          <w:rFonts w:ascii="Cambria" w:eastAsia="Calibri" w:hAnsi="Cambria" w:cs="Times New Roman"/>
          <w:kern w:val="0"/>
          <w14:ligatures w14:val="none"/>
        </w:rPr>
        <w:t xml:space="preserve"> // Сучасні досягнення геодезичної науки та виробництва. - 2014. - </w:t>
      </w:r>
      <w:proofErr w:type="spellStart"/>
      <w:r w:rsidRPr="003149F4">
        <w:rPr>
          <w:rFonts w:ascii="Cambria" w:eastAsia="Calibri" w:hAnsi="Cambria" w:cs="Times New Roman"/>
          <w:kern w:val="0"/>
          <w14:ligatures w14:val="none"/>
        </w:rPr>
        <w:t>Вип</w:t>
      </w:r>
      <w:proofErr w:type="spellEnd"/>
      <w:r w:rsidRPr="003149F4">
        <w:rPr>
          <w:rFonts w:ascii="Cambria" w:eastAsia="Calibri" w:hAnsi="Cambria" w:cs="Times New Roman"/>
          <w:kern w:val="0"/>
          <w14:ligatures w14:val="none"/>
        </w:rPr>
        <w:t>. 1. -C. 62-66 [Електронний ресурс]. - Режим доступ : http://nbuv.gov.ua/j-pdf/sdgn_2014_1_16.pdf.</w:t>
      </w:r>
    </w:p>
    <w:p w14:paraId="51C2C999" w14:textId="77777777" w:rsidR="003149F4" w:rsidRPr="003149F4" w:rsidRDefault="003149F4" w:rsidP="003149F4">
      <w:pPr>
        <w:numPr>
          <w:ilvl w:val="0"/>
          <w:numId w:val="43"/>
        </w:numPr>
        <w:ind w:left="0" w:firstLine="709"/>
        <w:contextualSpacing/>
        <w:jc w:val="both"/>
        <w:rPr>
          <w:rFonts w:ascii="Cambria" w:eastAsia="Calibri" w:hAnsi="Cambria" w:cs="Times New Roman"/>
          <w:kern w:val="0"/>
          <w14:ligatures w14:val="none"/>
        </w:rPr>
      </w:pPr>
      <w:r w:rsidRPr="003149F4">
        <w:rPr>
          <w:rFonts w:ascii="Cambria" w:eastAsia="Calibri" w:hAnsi="Cambria" w:cs="Times New Roman"/>
          <w:kern w:val="0"/>
          <w14:ligatures w14:val="none"/>
        </w:rPr>
        <w:t xml:space="preserve">Про схвалення Державної цільової науково-технічної програми розвитку топографо-геодезичної діяльності та національного картографування на 2011-2015 роки : розпорядження Кабінету </w:t>
      </w:r>
      <w:proofErr w:type="spellStart"/>
      <w:r w:rsidRPr="003149F4">
        <w:rPr>
          <w:rFonts w:ascii="Cambria" w:eastAsia="Calibri" w:hAnsi="Cambria" w:cs="Times New Roman"/>
          <w:kern w:val="0"/>
          <w14:ligatures w14:val="none"/>
        </w:rPr>
        <w:t>Miністрів</w:t>
      </w:r>
      <w:proofErr w:type="spellEnd"/>
      <w:r w:rsidRPr="003149F4">
        <w:rPr>
          <w:rFonts w:ascii="Cambria" w:eastAsia="Calibri" w:hAnsi="Cambria" w:cs="Times New Roman"/>
          <w:kern w:val="0"/>
          <w14:ligatures w14:val="none"/>
        </w:rPr>
        <w:t xml:space="preserve"> України від 29.12.2010 р. N° 2354-р. // Офіційний вісник України. - 2011. - № 1. - C. 40</w:t>
      </w:r>
    </w:p>
    <w:p w14:paraId="38BCC0F6" w14:textId="77777777" w:rsidR="003149F4" w:rsidRPr="003149F4" w:rsidRDefault="003149F4" w:rsidP="003149F4">
      <w:pPr>
        <w:ind w:firstLine="709"/>
        <w:jc w:val="both"/>
        <w:rPr>
          <w:rFonts w:ascii="Cambria" w:eastAsia="Calibri" w:hAnsi="Cambria" w:cs="Times New Roman"/>
          <w:kern w:val="0"/>
          <w14:ligatures w14:val="none"/>
        </w:rPr>
      </w:pPr>
    </w:p>
    <w:p w14:paraId="2A36805D" w14:textId="77777777" w:rsidR="003149F4" w:rsidRDefault="003149F4" w:rsidP="00AE365E">
      <w:pPr>
        <w:jc w:val="center"/>
        <w:rPr>
          <w:rFonts w:ascii="Cambria" w:eastAsia="Calibri" w:hAnsi="Cambria" w:cs="Times New Roman"/>
          <w:b/>
          <w:bCs/>
          <w:kern w:val="0"/>
          <w14:ligatures w14:val="none"/>
        </w:rPr>
      </w:pPr>
    </w:p>
    <w:p w14:paraId="07E735FF" w14:textId="77777777" w:rsidR="003149F4" w:rsidRDefault="003149F4" w:rsidP="00AE365E">
      <w:pPr>
        <w:jc w:val="center"/>
        <w:rPr>
          <w:rFonts w:ascii="Cambria" w:eastAsia="Calibri" w:hAnsi="Cambria" w:cs="Times New Roman"/>
          <w:b/>
          <w:bCs/>
          <w:kern w:val="0"/>
          <w14:ligatures w14:val="none"/>
        </w:rPr>
      </w:pPr>
    </w:p>
    <w:p w14:paraId="45B5FA28" w14:textId="77777777" w:rsidR="00AA376B" w:rsidRPr="00B51E06" w:rsidRDefault="00AA376B" w:rsidP="00AE365E">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КРИМІНАЛЬНО-ПРАВОВА ХАРАКТЕРИСТИКА КРИМІНАЛЬНОГО ПРАВОПОРУШЕННЯ, ПОВ’ЯЗАНОГО З ПОСОБНИЦТВОМ ДЕРЖАВІ-АГРЕСОРУ</w:t>
      </w:r>
    </w:p>
    <w:p w14:paraId="61B63219" w14:textId="77777777" w:rsidR="00AE365E" w:rsidRPr="00B51E06" w:rsidRDefault="00AE365E" w:rsidP="00AE365E">
      <w:pPr>
        <w:jc w:val="both"/>
        <w:rPr>
          <w:rFonts w:ascii="Cambria" w:eastAsia="Calibri" w:hAnsi="Cambria" w:cs="Times New Roman"/>
          <w:i/>
          <w:iCs/>
          <w:kern w:val="0"/>
          <w14:ligatures w14:val="none"/>
        </w:rPr>
      </w:pPr>
    </w:p>
    <w:p w14:paraId="714AA426" w14:textId="77777777" w:rsidR="00AA376B" w:rsidRPr="00B51E06" w:rsidRDefault="00AA376B" w:rsidP="00AE365E">
      <w:pPr>
        <w:jc w:val="both"/>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Дарія ВАЩЕНКО</w:t>
      </w:r>
    </w:p>
    <w:p w14:paraId="20491F9E" w14:textId="68482B01" w:rsidR="00AA376B" w:rsidRPr="00B51E06" w:rsidRDefault="00AA376B" w:rsidP="00AE365E">
      <w:pPr>
        <w:jc w:val="both"/>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НК – Діана КОТЛЯР</w:t>
      </w:r>
    </w:p>
    <w:p w14:paraId="304EA67F" w14:textId="317D55CB" w:rsidR="00AA376B" w:rsidRPr="00B51E06" w:rsidRDefault="00AA376B" w:rsidP="00AE365E">
      <w:pPr>
        <w:jc w:val="both"/>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Черкаський інститут пожежної безпеки імені Героїв Чорнобиля НУЦЗ України</w:t>
      </w:r>
    </w:p>
    <w:p w14:paraId="54563585" w14:textId="77777777" w:rsidR="00AA376B" w:rsidRPr="00B51E06" w:rsidRDefault="00AA376B" w:rsidP="00AE365E">
      <w:pPr>
        <w:ind w:firstLine="709"/>
        <w:jc w:val="both"/>
        <w:rPr>
          <w:rFonts w:ascii="Cambria" w:eastAsia="Calibri" w:hAnsi="Cambria" w:cs="Times New Roman"/>
          <w:i/>
          <w:iCs/>
          <w:kern w:val="0"/>
          <w14:ligatures w14:val="none"/>
        </w:rPr>
      </w:pPr>
    </w:p>
    <w:p w14:paraId="0A5011ED"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квітні 2022 року, враховуючи суспільну небезпеку та поширеність діянь, пов’язаних з пособництвом державі-агресору, Кримінальний кодекс (КК) України був доповнений новим складом кримінального правопорушенням, а саме – ст. 111-2 [1], кваліфікація якого на практиці потребує наукового обґрунтованих роз’яснень та доктринальних тлумачень кожної з ознак даного кримінального діяння (у науці така діяльність називається також «кримінально-правовою характеристикою злочину (кримінального правопорушення)) [2]. При цьому варто зазначити, що у сучасних науково-практичних коментарях до КК України низка авторів вчинила спробу дати доктринальне тлумачення ст. 111-2 «Пособництво державі-агресору» [3], яка, проте, не змінило рівня актуальності та практичної значущості подальших наукових пошуків з означеної тематики дослідження.</w:t>
      </w:r>
    </w:p>
    <w:p w14:paraId="3CCC6613"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Зокрема, як свідчить практика, потребують кримінально-правової характеристики (оцінки) ті ознаки складу кримінального правопорушення, пов’язаного з пособництвом державі-агресору, які відносяться до факультативних (не обов’язкових), у зв’язку з необхідністю вирішення при кваліфікації даного суспільно небезпечного діяння тих питань, що стосуються повторності та сукупності злочинів (ст. ст. 32, 33 КК), а також інших важливих аспектів кримінально-правової кваліфікації [4].</w:t>
      </w:r>
    </w:p>
    <w:p w14:paraId="0874AA7E" w14:textId="1C9D28C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 огляду цього, вибрана тема даної наукової статті є такою, що має теоретико-прикладний характер, та є необхідною для практичних 37 працівників у силу необхідності здійснення правильної оцінки зазначеного суспільно-небезпечного діяння та дотримання визначених у Кримінальному процесуальному кодексі (КПК) України загальних засад кримінального провадження (ст. 7).</w:t>
      </w:r>
      <w:r w:rsidR="00624D9F">
        <w:rPr>
          <w:rFonts w:ascii="Cambria" w:eastAsia="Calibri" w:hAnsi="Cambria" w:cs="Times New Roman"/>
          <w:kern w:val="0"/>
          <w14:ligatures w14:val="none"/>
        </w:rPr>
        <w:t xml:space="preserve"> </w:t>
      </w:r>
    </w:p>
    <w:p w14:paraId="7EBD511A"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Враховуючи зазначене, метою цієї роботи є здійснення науково-практичного тлумачення та з’ясування змісту складу кримінального правопорушення, що передбачено ст. 111-2 «Пособництво державі агресору» за виробленою на доктринальному рівні схемою, а головним її завданням – розширене роз’яснення тих ознак даного суспільно небезпечного діяння, які не отримали кримінально-правової характеристики у працях інших фахівців у галузі кримінального права.</w:t>
      </w:r>
    </w:p>
    <w:p w14:paraId="3FDD4E87"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Суспільна небезпека даного кримінального правопорушення полягає у тому, що вчиняючи будь-яку із дій, які передбачені у цій статті Кодексу, винна особа посягає у цілому на основи національної безпеки України або на окремі її системні елементи, а саме: державний суверенітет і територіальну цілісність та недоторканість; обороноздатність; державну, економічну чи інформаційну безпеку нашої держави, створюючи при цьому реальну або потенційну небезпеку завдання шкоди її національним інтересам [5, с. 33-47].</w:t>
      </w:r>
    </w:p>
    <w:p w14:paraId="281A6317"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Безпосередній об’єкт вказаного кримінального правопорушення у даному випадку співпадає з родовим об’єктом, що визначений у назві розділу І КК, тобто – це національна безпека України. Поняття зазначеного </w:t>
      </w:r>
      <w:proofErr w:type="spellStart"/>
      <w:r w:rsidRPr="00B51E06">
        <w:rPr>
          <w:rFonts w:ascii="Cambria" w:eastAsia="Calibri" w:hAnsi="Cambria" w:cs="Times New Roman"/>
          <w:kern w:val="0"/>
          <w14:ligatures w14:val="none"/>
        </w:rPr>
        <w:t>терміна</w:t>
      </w:r>
      <w:proofErr w:type="spellEnd"/>
      <w:r w:rsidRPr="00B51E06">
        <w:rPr>
          <w:rFonts w:ascii="Cambria" w:eastAsia="Calibri" w:hAnsi="Cambria" w:cs="Times New Roman"/>
          <w:kern w:val="0"/>
          <w14:ligatures w14:val="none"/>
        </w:rPr>
        <w:t xml:space="preserve"> визначено у п. 1 ч. 1 ст. 1 Закону України «Про національну безпеку України», у якій закріплено таке поняття 38 «національної безпеки України» – це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[6]. При цьому під національними інтересами розуміються </w:t>
      </w:r>
      <w:proofErr w:type="spellStart"/>
      <w:r w:rsidRPr="00B51E06">
        <w:rPr>
          <w:rFonts w:ascii="Cambria" w:eastAsia="Calibri" w:hAnsi="Cambria" w:cs="Times New Roman"/>
          <w:kern w:val="0"/>
          <w14:ligatures w14:val="none"/>
        </w:rPr>
        <w:t>життєво</w:t>
      </w:r>
      <w:proofErr w:type="spellEnd"/>
      <w:r w:rsidRPr="00B51E06">
        <w:rPr>
          <w:rFonts w:ascii="Cambria" w:eastAsia="Calibri" w:hAnsi="Cambria" w:cs="Times New Roman"/>
          <w:kern w:val="0"/>
          <w14:ligatures w14:val="none"/>
        </w:rPr>
        <w:t xml:space="preserve"> важливі інтереси людини, суспільства і держави, реалізація яких забезпечує державний демократичний розвиток, а також безпечні умови життєдіяльності і добробуту її громадян (п. 10 ч. 1 ст. 1 вказаного вище Закону).</w:t>
      </w:r>
    </w:p>
    <w:p w14:paraId="17583F3A"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Таким чином, посягання на будь-який об’єкт правової охорони, мова про який ведеться у Законі, або на декілька з них, або в цілому на національну безпеку України складає формальні підстави для притягнення винної особи до кримінальної відповідальності при наявності в її діяннях (дій чи бездіяльності) складу кримінального правопорушення, передбаченого ст. 111-2 КК (ст. 2 цього Кодексу).</w:t>
      </w:r>
    </w:p>
    <w:p w14:paraId="2F7E4DB1"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Предмет даного кримінального правопорушення може бути будь-яким (конфіденційна інформація; речі матеріального світу; цінності тощо), тобто є не обов’язковим і на кваліфікацію [4] вказаного суспільно небезпечного діяння не впливає, а лише визначає ступінь суспільної небезпеки цього правопорушення та в подальшому може вплинути на розмір виду покарання, крім тих предметів, що охоплюються поняттям «матеріальні ресурси» або «інші активи».</w:t>
      </w:r>
    </w:p>
    <w:p w14:paraId="1B774CEE" w14:textId="77777777" w:rsidR="00AA376B" w:rsidRPr="006C762B" w:rsidRDefault="00AA376B" w:rsidP="00AE365E">
      <w:pPr>
        <w:ind w:firstLine="709"/>
        <w:jc w:val="both"/>
        <w:rPr>
          <w:rFonts w:ascii="Cambria" w:eastAsia="Calibri" w:hAnsi="Cambria" w:cs="Times New Roman"/>
          <w:spacing w:val="-4"/>
          <w:kern w:val="0"/>
          <w14:ligatures w14:val="none"/>
        </w:rPr>
      </w:pPr>
      <w:r w:rsidRPr="006C762B">
        <w:rPr>
          <w:rFonts w:ascii="Cambria" w:eastAsia="Calibri" w:hAnsi="Cambria" w:cs="Times New Roman"/>
          <w:spacing w:val="-4"/>
          <w:kern w:val="0"/>
          <w14:ligatures w14:val="none"/>
        </w:rPr>
        <w:t>У той самий час, варто зазначити, що у випадках, коли винна особа, поряд з вчиненням кримінального правопорушення, яке передбачено у цій коментованій статті Кодексу, використовує такий предмет, за який передбачена кримінальна відповідальність (наприклад, розголошує державну таємницю (ст. 328 КК); викрадає чуже майно (ст. 185 КК); незаконно володіє зброєю, боєприпасами тощо (ст. 263); ін.), то відповідальність настає за сукупністю кримінальних правопорушень (ст. 33 КК) (п. 8 постанови Пленуму Верховного Суду України від 04.06.2010 № 7 «Про практику застосування судами кримінального законодавства про повторність, сукупність і рецидив злочинів та їх правові наслідки» [6, с. 445- 452]).</w:t>
      </w:r>
    </w:p>
    <w:p w14:paraId="4ACF00D4"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 об’єктивної сторони дана кримінальне правопорушення вчиняється тільки у виді дій, що перераховані у диспозиції коментованої статті КК, а саме: </w:t>
      </w:r>
    </w:p>
    <w:p w14:paraId="025FB1F7"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1. Дії у формі пособництва, спрямовані на допомогу державі-агресору. </w:t>
      </w:r>
    </w:p>
    <w:p w14:paraId="2C3B0841"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2. Дії у формі пособництва, спрямовані на допомогу збройним формуванням держави-агресора. </w:t>
      </w:r>
    </w:p>
    <w:p w14:paraId="6FB86FF1"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3. Дії у формі пособництва, спрямовані на допомогу окупаційній адміністрації держави-агресора.</w:t>
      </w:r>
    </w:p>
    <w:p w14:paraId="11AB6897"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Таким чином, тільки при наявності всіх обов’язкових ознак складу кримінального правопорушення, передбаченого у коментованій статті Кодексу, може вестись мова про притягнення винної у його вчиненні особи до кримінальної відповідальності. Поряд з цим, варто зауважити, що як даний науковий підхід, так й інші, що знайшли своє відображення у різноманітних доктринальних джерелах, тільки тоді набудуть стандартних форм і оцінок щодо кримінально карного пособництва державі-агресору, коли вони будуть точно і у відповідності зі змістом закону застосовані учасниками кримінального провадження та відображені у рішенні суду, який вступив у законну силу.</w:t>
      </w:r>
    </w:p>
    <w:p w14:paraId="77D81BE1"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w:t>
      </w:r>
    </w:p>
    <w:p w14:paraId="38B27B54" w14:textId="77777777" w:rsidR="00AA376B" w:rsidRPr="00B51E06" w:rsidRDefault="00AA376B" w:rsidP="00AE365E">
      <w:pPr>
        <w:ind w:firstLine="709"/>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СПИСОК ВИКОРИСТАНИХ ДЖЕРЕЛ</w:t>
      </w:r>
    </w:p>
    <w:p w14:paraId="45CD500B"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Про внесення змін до деяких законів України щодо надання соціальних послуг у разі введення надзвичайного або воєнного стану в Україні або окремих її місцевостях</w:t>
      </w:r>
      <w:r w:rsidRPr="00B51E06">
        <w:rPr>
          <w:rFonts w:ascii="Cambria" w:eastAsia="Calibri" w:hAnsi="Cambria" w:cs="Times New Roman"/>
          <w:kern w:val="0"/>
          <w:lang w:val="ru-RU"/>
          <w14:ligatures w14:val="none"/>
        </w:rPr>
        <w:t> </w:t>
      </w:r>
      <w:r w:rsidRPr="00B51E06">
        <w:rPr>
          <w:rFonts w:ascii="Cambria" w:eastAsia="Calibri" w:hAnsi="Cambria" w:cs="Times New Roman"/>
          <w:kern w:val="0"/>
          <w14:ligatures w14:val="none"/>
        </w:rPr>
        <w:t xml:space="preserve">: Закон України від 14.04.2022 № 2193-ІХ. URL:https://zakon.rada.gov.ua. </w:t>
      </w:r>
    </w:p>
    <w:p w14:paraId="708496E0"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 </w:t>
      </w:r>
      <w:proofErr w:type="spellStart"/>
      <w:r w:rsidRPr="00B51E06">
        <w:rPr>
          <w:rFonts w:ascii="Cambria" w:eastAsia="Calibri" w:hAnsi="Cambria" w:cs="Times New Roman"/>
          <w:kern w:val="0"/>
          <w14:ligatures w14:val="none"/>
        </w:rPr>
        <w:t>Слабченко</w:t>
      </w:r>
      <w:proofErr w:type="spellEnd"/>
      <w:r w:rsidRPr="00B51E06">
        <w:rPr>
          <w:rFonts w:ascii="Cambria" w:eastAsia="Calibri" w:hAnsi="Cambria" w:cs="Times New Roman"/>
          <w:kern w:val="0"/>
          <w14:ligatures w14:val="none"/>
        </w:rPr>
        <w:t xml:space="preserve"> О. А. Кримінально-правова характеристика привласнення, розтрати майна або заволодіння ним шляхом зловживання службовим становищем : </w:t>
      </w:r>
      <w:proofErr w:type="spellStart"/>
      <w:r w:rsidRPr="00B51E06">
        <w:rPr>
          <w:rFonts w:ascii="Cambria" w:eastAsia="Calibri" w:hAnsi="Cambria" w:cs="Times New Roman"/>
          <w:kern w:val="0"/>
          <w14:ligatures w14:val="none"/>
        </w:rPr>
        <w:t>Автореф</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дис</w:t>
      </w:r>
      <w:proofErr w:type="spellEnd"/>
      <w:r w:rsidRPr="00B51E06">
        <w:rPr>
          <w:rFonts w:ascii="Cambria" w:eastAsia="Calibri" w:hAnsi="Cambria" w:cs="Times New Roman"/>
          <w:kern w:val="0"/>
          <w14:ligatures w14:val="none"/>
        </w:rPr>
        <w:t>.</w:t>
      </w:r>
      <w:r w:rsidRPr="00B51E06">
        <w:rPr>
          <w:rFonts w:ascii="Cambria" w:eastAsia="Calibri" w:hAnsi="Cambria" w:cs="Times New Roman"/>
          <w:kern w:val="0"/>
          <w:lang w:val="ru-RU"/>
          <w14:ligatures w14:val="none"/>
        </w:rPr>
        <w:t> </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канд</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юрид</w:t>
      </w:r>
      <w:proofErr w:type="spellEnd"/>
      <w:r w:rsidRPr="00B51E06">
        <w:rPr>
          <w:rFonts w:ascii="Cambria" w:eastAsia="Calibri" w:hAnsi="Cambria" w:cs="Times New Roman"/>
          <w:kern w:val="0"/>
          <w14:ligatures w14:val="none"/>
        </w:rPr>
        <w:t xml:space="preserve">. наук : 12.00.08. Київ : </w:t>
      </w:r>
      <w:proofErr w:type="spellStart"/>
      <w:r w:rsidRPr="00B51E06">
        <w:rPr>
          <w:rFonts w:ascii="Cambria" w:eastAsia="Calibri" w:hAnsi="Cambria" w:cs="Times New Roman"/>
          <w:kern w:val="0"/>
          <w14:ligatures w14:val="none"/>
        </w:rPr>
        <w:t>Нац</w:t>
      </w:r>
      <w:proofErr w:type="spellEnd"/>
      <w:r w:rsidRPr="00B51E06">
        <w:rPr>
          <w:rFonts w:ascii="Cambria" w:eastAsia="Calibri" w:hAnsi="Cambria" w:cs="Times New Roman"/>
          <w:kern w:val="0"/>
          <w14:ligatures w14:val="none"/>
        </w:rPr>
        <w:t xml:space="preserve">. акад. </w:t>
      </w:r>
      <w:proofErr w:type="spellStart"/>
      <w:r w:rsidRPr="00B51E06">
        <w:rPr>
          <w:rFonts w:ascii="Cambria" w:eastAsia="Calibri" w:hAnsi="Cambria" w:cs="Times New Roman"/>
          <w:kern w:val="0"/>
          <w14:ligatures w14:val="none"/>
        </w:rPr>
        <w:t>внутр</w:t>
      </w:r>
      <w:proofErr w:type="spellEnd"/>
      <w:r w:rsidRPr="00B51E06">
        <w:rPr>
          <w:rFonts w:ascii="Cambria" w:eastAsia="Calibri" w:hAnsi="Cambria" w:cs="Times New Roman"/>
          <w:kern w:val="0"/>
          <w14:ligatures w14:val="none"/>
        </w:rPr>
        <w:t xml:space="preserve">. справ, 2014. 20 с. </w:t>
      </w:r>
    </w:p>
    <w:p w14:paraId="299D0A42"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3. Кравчук О., Бондаренко М. Пособництво державі-агресору : нові склади злочинів за ст. 111-2 Кримінального кодексу України. URL:https://ki.legalaid.gov.ua. </w:t>
      </w:r>
    </w:p>
    <w:p w14:paraId="089F5BA0"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4. Навроцький В. О. Теоретичні проблеми кримінально-правової кваліфікації : 43 </w:t>
      </w:r>
      <w:proofErr w:type="spellStart"/>
      <w:r w:rsidRPr="00B51E06">
        <w:rPr>
          <w:rFonts w:ascii="Cambria" w:eastAsia="Calibri" w:hAnsi="Cambria" w:cs="Times New Roman"/>
          <w:kern w:val="0"/>
          <w14:ligatures w14:val="none"/>
        </w:rPr>
        <w:t>Автореф</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дис</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докт</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юрид</w:t>
      </w:r>
      <w:proofErr w:type="spellEnd"/>
      <w:r w:rsidRPr="00B51E06">
        <w:rPr>
          <w:rFonts w:ascii="Cambria" w:eastAsia="Calibri" w:hAnsi="Cambria" w:cs="Times New Roman"/>
          <w:kern w:val="0"/>
          <w14:ligatures w14:val="none"/>
        </w:rPr>
        <w:t xml:space="preserve">. наук : 12.00.08. Харків : </w:t>
      </w:r>
      <w:proofErr w:type="spellStart"/>
      <w:r w:rsidRPr="00B51E06">
        <w:rPr>
          <w:rFonts w:ascii="Cambria" w:eastAsia="Calibri" w:hAnsi="Cambria" w:cs="Times New Roman"/>
          <w:kern w:val="0"/>
          <w14:ligatures w14:val="none"/>
        </w:rPr>
        <w:t>Нац</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юрид</w:t>
      </w:r>
      <w:proofErr w:type="spellEnd"/>
      <w:r w:rsidRPr="00B51E06">
        <w:rPr>
          <w:rFonts w:ascii="Cambria" w:eastAsia="Calibri" w:hAnsi="Cambria" w:cs="Times New Roman"/>
          <w:kern w:val="0"/>
          <w14:ligatures w14:val="none"/>
        </w:rPr>
        <w:t>. акад. імені Ярослава Мудрого, 2000. 35 с.</w:t>
      </w:r>
    </w:p>
    <w:p w14:paraId="648AADD7" w14:textId="77777777" w:rsidR="00AA376B" w:rsidRPr="00B51E06" w:rsidRDefault="00AA376B"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5. Луценко Ю. В. Поняття та зміст воєнної безпеки України у світлі сучасних викликів та загроз. Актуальні проблеми міжнародних відносин. Випуск 137. 2018. С. 33- 47. URL:https://apir.iir.edu.ua/index.php/apmy/article/view/3650. </w:t>
      </w:r>
    </w:p>
    <w:p w14:paraId="373BEB18" w14:textId="77777777" w:rsidR="00AA376B" w:rsidRPr="00B51E06" w:rsidRDefault="00AA376B" w:rsidP="00AE365E">
      <w:pPr>
        <w:ind w:firstLine="709"/>
        <w:jc w:val="both"/>
        <w:rPr>
          <w:rFonts w:ascii="Cambria" w:eastAsia="Calibri" w:hAnsi="Cambria" w:cs="Times New Roman"/>
          <w:b/>
          <w:bCs/>
          <w:kern w:val="0"/>
          <w14:ligatures w14:val="none"/>
        </w:rPr>
      </w:pPr>
      <w:r w:rsidRPr="00B51E06">
        <w:rPr>
          <w:rFonts w:ascii="Cambria" w:eastAsia="Calibri" w:hAnsi="Cambria" w:cs="Times New Roman"/>
          <w:kern w:val="0"/>
          <w14:ligatures w14:val="none"/>
        </w:rPr>
        <w:t xml:space="preserve">6. Про практику застосування судами кримінального законодавства про повторність, сукупність і рецидив злочинів та їх правові наслідки : постанова Пленуму Верховного суду України від 04.06.2010 р. № 7. Постанови Верховного Суду України у кримінальних справах / </w:t>
      </w:r>
      <w:proofErr w:type="spellStart"/>
      <w:r w:rsidRPr="00B51E06">
        <w:rPr>
          <w:rFonts w:ascii="Cambria" w:eastAsia="Calibri" w:hAnsi="Cambria" w:cs="Times New Roman"/>
          <w:kern w:val="0"/>
          <w14:ligatures w14:val="none"/>
        </w:rPr>
        <w:t>упоряд</w:t>
      </w:r>
      <w:proofErr w:type="spellEnd"/>
      <w:r w:rsidRPr="00B51E06">
        <w:rPr>
          <w:rFonts w:ascii="Cambria" w:eastAsia="Calibri" w:hAnsi="Cambria" w:cs="Times New Roman"/>
          <w:kern w:val="0"/>
          <w14:ligatures w14:val="none"/>
        </w:rPr>
        <w:t xml:space="preserve">. В. В. </w:t>
      </w:r>
      <w:proofErr w:type="spellStart"/>
      <w:r w:rsidRPr="00B51E06">
        <w:rPr>
          <w:rFonts w:ascii="Cambria" w:eastAsia="Calibri" w:hAnsi="Cambria" w:cs="Times New Roman"/>
          <w:kern w:val="0"/>
          <w14:ligatures w14:val="none"/>
        </w:rPr>
        <w:t>Рожнова</w:t>
      </w:r>
      <w:proofErr w:type="spellEnd"/>
      <w:r w:rsidRPr="00B51E06">
        <w:rPr>
          <w:rFonts w:ascii="Cambria" w:eastAsia="Calibri" w:hAnsi="Cambria" w:cs="Times New Roman"/>
          <w:kern w:val="0"/>
          <w14:ligatures w14:val="none"/>
        </w:rPr>
        <w:t xml:space="preserve">, А. С. Сизоненко, Л. Д. </w:t>
      </w:r>
      <w:proofErr w:type="spellStart"/>
      <w:r w:rsidRPr="00B51E06">
        <w:rPr>
          <w:rFonts w:ascii="Cambria" w:eastAsia="Calibri" w:hAnsi="Cambria" w:cs="Times New Roman"/>
          <w:kern w:val="0"/>
          <w14:ligatures w14:val="none"/>
        </w:rPr>
        <w:t>Удалова</w:t>
      </w:r>
      <w:proofErr w:type="spellEnd"/>
      <w:r w:rsidRPr="00B51E06">
        <w:rPr>
          <w:rFonts w:ascii="Cambria" w:eastAsia="Calibri" w:hAnsi="Cambria" w:cs="Times New Roman"/>
          <w:kern w:val="0"/>
          <w14:ligatures w14:val="none"/>
        </w:rPr>
        <w:t>. Київ : ПАЛИВОДА А. В., 2011. С. 445-452.</w:t>
      </w:r>
    </w:p>
    <w:p w14:paraId="20CF6755" w14:textId="77777777" w:rsidR="00720028" w:rsidRPr="00B51E06" w:rsidRDefault="00720028" w:rsidP="00AE365E">
      <w:pPr>
        <w:ind w:firstLine="709"/>
        <w:rPr>
          <w:rFonts w:ascii="Cambria" w:hAnsi="Cambria"/>
          <w:color w:val="FFFFFF"/>
          <w:kern w:val="0"/>
          <w:shd w:val="clear" w:color="auto" w:fill="323639"/>
        </w:rPr>
      </w:pPr>
    </w:p>
    <w:p w14:paraId="6AB3A7E8" w14:textId="77777777" w:rsidR="00AE365E" w:rsidRPr="00B51E06" w:rsidRDefault="00AE365E" w:rsidP="00AE365E">
      <w:pPr>
        <w:ind w:firstLine="709"/>
        <w:jc w:val="center"/>
        <w:rPr>
          <w:rFonts w:ascii="Cambria" w:hAnsi="Cambria" w:cs="Times New Roman"/>
          <w:b/>
          <w:kern w:val="0"/>
        </w:rPr>
      </w:pPr>
    </w:p>
    <w:p w14:paraId="093D6419" w14:textId="77777777" w:rsidR="00AE365E" w:rsidRPr="00B51E06" w:rsidRDefault="00AE365E" w:rsidP="00AE365E">
      <w:pPr>
        <w:ind w:firstLine="709"/>
        <w:jc w:val="center"/>
        <w:rPr>
          <w:rFonts w:ascii="Cambria" w:hAnsi="Cambria" w:cs="Times New Roman"/>
          <w:b/>
          <w:kern w:val="0"/>
        </w:rPr>
      </w:pPr>
    </w:p>
    <w:p w14:paraId="38B36E72" w14:textId="77777777" w:rsidR="008D3CBC" w:rsidRPr="00B51E06" w:rsidRDefault="008D3CBC" w:rsidP="00AE365E">
      <w:pPr>
        <w:jc w:val="center"/>
        <w:rPr>
          <w:rFonts w:ascii="Cambria" w:hAnsi="Cambria" w:cs="Times New Roman"/>
          <w:b/>
          <w:kern w:val="0"/>
        </w:rPr>
      </w:pPr>
      <w:r w:rsidRPr="00B51E06">
        <w:rPr>
          <w:rFonts w:ascii="Cambria" w:hAnsi="Cambria" w:cs="Times New Roman"/>
          <w:b/>
          <w:kern w:val="0"/>
        </w:rPr>
        <w:t>ПРАВОВЕ РЕГУЛЮВАННЯ РЕКЛАМНОЇ ДІЯЛЬНОСТІ В УКРАЇНІ</w:t>
      </w:r>
    </w:p>
    <w:p w14:paraId="56A0CD93" w14:textId="77777777" w:rsidR="008D3CBC" w:rsidRPr="00B51E06" w:rsidRDefault="008D3CBC" w:rsidP="00AE365E">
      <w:pPr>
        <w:jc w:val="center"/>
        <w:rPr>
          <w:rFonts w:ascii="Cambria" w:hAnsi="Cambria" w:cs="Times New Roman"/>
          <w:b/>
          <w:color w:val="333333"/>
          <w:kern w:val="0"/>
          <w:shd w:val="clear" w:color="auto" w:fill="FFFFFF"/>
        </w:rPr>
      </w:pPr>
    </w:p>
    <w:p w14:paraId="71FB6926" w14:textId="77777777" w:rsidR="008D3CBC" w:rsidRPr="00B51E06" w:rsidRDefault="008D3CBC" w:rsidP="00AE365E">
      <w:pPr>
        <w:rPr>
          <w:rFonts w:ascii="Cambria" w:hAnsi="Cambria" w:cs="Times New Roman"/>
          <w:i/>
          <w:kern w:val="0"/>
        </w:rPr>
      </w:pPr>
      <w:r w:rsidRPr="00B51E06">
        <w:rPr>
          <w:rFonts w:ascii="Cambria" w:hAnsi="Cambria" w:cs="Times New Roman"/>
          <w:i/>
          <w:kern w:val="0"/>
        </w:rPr>
        <w:t>Дарія ВАЩЕНКО</w:t>
      </w:r>
    </w:p>
    <w:p w14:paraId="54FDD475" w14:textId="4AD23310" w:rsidR="008D3CBC" w:rsidRPr="00B51E06" w:rsidRDefault="008D3CBC" w:rsidP="00AE365E">
      <w:pPr>
        <w:rPr>
          <w:rFonts w:ascii="Cambria" w:hAnsi="Cambria" w:cs="Times New Roman"/>
          <w:i/>
          <w:kern w:val="0"/>
        </w:rPr>
      </w:pPr>
      <w:r w:rsidRPr="00B51E06">
        <w:rPr>
          <w:rFonts w:ascii="Cambria" w:hAnsi="Cambria" w:cs="Times New Roman"/>
          <w:i/>
          <w:kern w:val="0"/>
        </w:rPr>
        <w:t xml:space="preserve">НК – Тетяна КРИШТАЛЬ, доктор економічних наук, професор </w:t>
      </w:r>
    </w:p>
    <w:p w14:paraId="28CC7DDF" w14:textId="66CB91DE" w:rsidR="008D3CBC" w:rsidRPr="00B51E06" w:rsidRDefault="008D3CBC" w:rsidP="00AE365E">
      <w:pPr>
        <w:jc w:val="both"/>
        <w:rPr>
          <w:rFonts w:ascii="Cambria" w:hAnsi="Cambria" w:cs="Times New Roman"/>
          <w:i/>
          <w:kern w:val="0"/>
        </w:rPr>
      </w:pPr>
      <w:r w:rsidRPr="00B51E06">
        <w:rPr>
          <w:rFonts w:ascii="Cambria" w:hAnsi="Cambria" w:cs="Times New Roman"/>
          <w:i/>
          <w:kern w:val="0"/>
        </w:rPr>
        <w:t>Черкаський інститут пожежної безпеки імені Героїв Чорнобиля НУЦЗ України</w:t>
      </w:r>
    </w:p>
    <w:p w14:paraId="4805A708" w14:textId="77777777" w:rsidR="008D3CBC" w:rsidRPr="00B51E06" w:rsidRDefault="008D3CBC" w:rsidP="00AE365E">
      <w:pPr>
        <w:ind w:firstLine="709"/>
        <w:jc w:val="both"/>
        <w:rPr>
          <w:rFonts w:ascii="Cambria" w:hAnsi="Cambria" w:cs="Times New Roman"/>
          <w:i/>
          <w:kern w:val="0"/>
        </w:rPr>
      </w:pPr>
    </w:p>
    <w:p w14:paraId="1BE5C1A3" w14:textId="788616A5"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Реклама має вагомий вплив на всі галузі економіки та сучасний світогляд людини. А відповідно є невід’ємною складовою суспільного життя. Реклама в умовах ринкової економіки є одним із способів інформування споживачів про діяльність суб’єкта господарювання, його продукцію ч</w:t>
      </w:r>
      <w:r w:rsidR="008E46F9" w:rsidRPr="00B51E06">
        <w:rPr>
          <w:rFonts w:ascii="Cambria" w:hAnsi="Cambria" w:cs="Times New Roman"/>
          <w:kern w:val="0"/>
        </w:rPr>
        <w:t xml:space="preserve">и послуги. Рекламна </w:t>
      </w:r>
      <w:r w:rsidR="008E46F9" w:rsidRPr="00B51E06">
        <w:rPr>
          <w:rFonts w:ascii="Cambria" w:hAnsi="Cambria" w:cs="Times New Roman"/>
          <w:kern w:val="0"/>
        </w:rPr>
        <w:lastRenderedPageBreak/>
        <w:t xml:space="preserve">діяльність </w:t>
      </w:r>
      <w:r w:rsidRPr="00B51E06">
        <w:rPr>
          <w:rFonts w:ascii="Cambria" w:hAnsi="Cambria" w:cs="Times New Roman"/>
          <w:kern w:val="0"/>
        </w:rPr>
        <w:t>сприяє здоровій конкуренції, розширенню ринків збуту</w:t>
      </w:r>
      <w:r w:rsidR="008E46F9" w:rsidRPr="00B51E06">
        <w:rPr>
          <w:rFonts w:ascii="Cambria" w:hAnsi="Cambria" w:cs="Times New Roman"/>
          <w:kern w:val="0"/>
        </w:rPr>
        <w:t xml:space="preserve">, збільшенню капіталовкладень, </w:t>
      </w:r>
      <w:r w:rsidRPr="00B51E06">
        <w:rPr>
          <w:rFonts w:ascii="Cambria" w:hAnsi="Cambria" w:cs="Times New Roman"/>
          <w:kern w:val="0"/>
        </w:rPr>
        <w:t>кількості робочих місць та зростанню ефективності суспільного виробництва в цілому.</w:t>
      </w:r>
      <w:r w:rsidRPr="00B51E06">
        <w:rPr>
          <w:rFonts w:ascii="Cambria" w:hAnsi="Cambria"/>
          <w:kern w:val="0"/>
        </w:rPr>
        <w:t xml:space="preserve"> </w:t>
      </w:r>
      <w:r w:rsidRPr="00B51E06">
        <w:rPr>
          <w:rFonts w:ascii="Cambria" w:hAnsi="Cambria" w:cs="Times New Roman"/>
          <w:kern w:val="0"/>
        </w:rPr>
        <w:t>Створення чіткого механізму правового регулювання рекламної діяльності сприятиме запобіганню та стримуванню недобросовісної реклами, яка може завдати шкоди як правам громадян та юридичних осіб, так і суспільним інтересам.</w:t>
      </w:r>
    </w:p>
    <w:p w14:paraId="58425AFD"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Правове регулювання відносин реклами в Україні здійснюється нормами, що встановлюють загальні правила рекламної діяльності як різновиду підприємництва, та правовими нормами, що безпосередньо стосуються регулювання рекламної діяльності в Україні [1].</w:t>
      </w:r>
    </w:p>
    <w:p w14:paraId="04A96E69"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 xml:space="preserve">У 1996 році в Україні був прийнятий закон України «Про рекламу», який регламентував основні засади рекламної діяльності та врегулював відносини, що виникають у процесі виробництва, розповсюдження та споживання реклами. </w:t>
      </w:r>
    </w:p>
    <w:p w14:paraId="72FD6518" w14:textId="60FCFED3" w:rsidR="008D3CBC" w:rsidRPr="006C762B" w:rsidRDefault="008D3CBC" w:rsidP="00AE365E">
      <w:pPr>
        <w:ind w:firstLine="709"/>
        <w:jc w:val="both"/>
        <w:rPr>
          <w:rFonts w:ascii="Cambria" w:hAnsi="Cambria" w:cs="Times New Roman"/>
          <w:spacing w:val="-4"/>
          <w:kern w:val="0"/>
        </w:rPr>
      </w:pPr>
      <w:r w:rsidRPr="006C762B">
        <w:rPr>
          <w:rFonts w:ascii="Cambria" w:hAnsi="Cambria" w:cs="Times New Roman"/>
          <w:spacing w:val="-4"/>
          <w:kern w:val="0"/>
        </w:rPr>
        <w:t>Сьогодні рекламна діяльність в Україні регулюється широким спектром законодавчих і нормативних актів. Професор Олійник А. Ю. нормативно-правові акти, що регулюють рекламну діяльність в Україні, пропонує поділити на дві групи: такі, що регулюють підприємницьку діяльність у сфері рекламного бізнесу взагалі; та такі, що безпосередньо регулюють пр</w:t>
      </w:r>
      <w:r w:rsidR="00C448C9" w:rsidRPr="006C762B">
        <w:rPr>
          <w:rFonts w:ascii="Cambria" w:hAnsi="Cambria" w:cs="Times New Roman"/>
          <w:spacing w:val="-4"/>
          <w:kern w:val="0"/>
        </w:rPr>
        <w:t>авові відносини у сфері реклами</w:t>
      </w:r>
      <w:r w:rsidR="00C448C9" w:rsidRPr="006C762B">
        <w:rPr>
          <w:rFonts w:ascii="Cambria" w:hAnsi="Cambria" w:cs="Times New Roman"/>
          <w:spacing w:val="-4"/>
          <w:kern w:val="0"/>
          <w:lang w:val="en-US"/>
        </w:rPr>
        <w:t> </w:t>
      </w:r>
      <w:r w:rsidRPr="006C762B">
        <w:rPr>
          <w:rFonts w:ascii="Cambria" w:hAnsi="Cambria" w:cs="Times New Roman"/>
          <w:spacing w:val="-4"/>
          <w:kern w:val="0"/>
        </w:rPr>
        <w:t xml:space="preserve">[2]. </w:t>
      </w:r>
    </w:p>
    <w:p w14:paraId="7E1C3756" w14:textId="0B5F9AD4"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 xml:space="preserve">Наприкінці травня 2023 року Верховною радою України з метою </w:t>
      </w:r>
      <w:r w:rsidR="00A11D1B" w:rsidRPr="00B51E06">
        <w:rPr>
          <w:rFonts w:ascii="Cambria" w:hAnsi="Cambria" w:cs="Times New Roman"/>
          <w:kern w:val="0"/>
        </w:rPr>
        <w:t xml:space="preserve">виконання </w:t>
      </w:r>
      <w:r w:rsidRPr="00B51E06">
        <w:rPr>
          <w:rFonts w:ascii="Cambria" w:hAnsi="Cambria" w:cs="Times New Roman"/>
          <w:kern w:val="0"/>
        </w:rPr>
        <w:t xml:space="preserve">однієї із семи рекомендацій Європейської комісії, які Україна отримала разом із статусом кандидата на вступ до Євросоюзу, ухвалено зміни до рекламного законодавства [3]. З 2 жовтня 2023 року цей законодавчий акт набрав чинності. Документом </w:t>
      </w:r>
      <w:proofErr w:type="spellStart"/>
      <w:r w:rsidRPr="00B51E06">
        <w:rPr>
          <w:rFonts w:ascii="Cambria" w:hAnsi="Cambria" w:cs="Times New Roman"/>
          <w:kern w:val="0"/>
        </w:rPr>
        <w:t>внесено</w:t>
      </w:r>
      <w:proofErr w:type="spellEnd"/>
      <w:r w:rsidRPr="00B51E06">
        <w:rPr>
          <w:rFonts w:ascii="Cambria" w:hAnsi="Cambria" w:cs="Times New Roman"/>
          <w:kern w:val="0"/>
        </w:rPr>
        <w:t xml:space="preserve"> ряд важливих змін. Зокрема, деталізовано визначення поняття реклами. Так, рекламою є інформація про особу, ідею та/або товар, яка розповсюджена за грошову чи іншу винагороду або з метою самореклами в будь-якій формі та в будь-який спосіб і призначена, щоб сформувати або підтримати у прямий (пряма реклама, </w:t>
      </w:r>
      <w:proofErr w:type="spellStart"/>
      <w:r w:rsidRPr="00B51E06">
        <w:rPr>
          <w:rFonts w:ascii="Cambria" w:hAnsi="Cambria" w:cs="Times New Roman"/>
          <w:kern w:val="0"/>
        </w:rPr>
        <w:t>телепродаж</w:t>
      </w:r>
      <w:proofErr w:type="spellEnd"/>
      <w:r w:rsidRPr="00B51E06">
        <w:rPr>
          <w:rFonts w:ascii="Cambria" w:hAnsi="Cambria" w:cs="Times New Roman"/>
          <w:kern w:val="0"/>
        </w:rPr>
        <w:t>) або непрямий (спонсорство, розміщення товару (</w:t>
      </w:r>
      <w:proofErr w:type="spellStart"/>
      <w:r w:rsidRPr="00B51E06">
        <w:rPr>
          <w:rFonts w:ascii="Cambria" w:hAnsi="Cambria" w:cs="Times New Roman"/>
          <w:kern w:val="0"/>
        </w:rPr>
        <w:t>продакт</w:t>
      </w:r>
      <w:proofErr w:type="spellEnd"/>
      <w:r w:rsidRPr="00B51E06">
        <w:rPr>
          <w:rFonts w:ascii="Cambria" w:hAnsi="Cambria" w:cs="Times New Roman"/>
          <w:kern w:val="0"/>
        </w:rPr>
        <w:t>-плейсмент)) спосіб обізнаність споживачів реклами та їхній інтерес щодо таких особи, ідеї та/або товару [3]. Як бачимо, впроваджено ідею</w:t>
      </w:r>
      <w:r w:rsidR="003A1B66" w:rsidRPr="00B51E06">
        <w:rPr>
          <w:rFonts w:ascii="Cambria" w:hAnsi="Cambria" w:cs="Times New Roman"/>
          <w:kern w:val="0"/>
        </w:rPr>
        <w:t xml:space="preserve"> як новий об'єкт рекламування, </w:t>
      </w:r>
      <w:r w:rsidRPr="00B51E06">
        <w:rPr>
          <w:rFonts w:ascii="Cambria" w:hAnsi="Cambria" w:cs="Times New Roman"/>
          <w:kern w:val="0"/>
        </w:rPr>
        <w:t xml:space="preserve">до ознак реклами додано необхідність її розповсюдження за винагороду та виділено два окремі способи такого розповсюдження: прямий (пряма реклама, </w:t>
      </w:r>
      <w:proofErr w:type="spellStart"/>
      <w:r w:rsidRPr="00B51E06">
        <w:rPr>
          <w:rFonts w:ascii="Cambria" w:hAnsi="Cambria" w:cs="Times New Roman"/>
          <w:kern w:val="0"/>
        </w:rPr>
        <w:t>телепродаж</w:t>
      </w:r>
      <w:proofErr w:type="spellEnd"/>
      <w:r w:rsidRPr="00B51E06">
        <w:rPr>
          <w:rFonts w:ascii="Cambria" w:hAnsi="Cambria" w:cs="Times New Roman"/>
          <w:kern w:val="0"/>
        </w:rPr>
        <w:t>) та непрямий (спонсорство, розміщення товару (</w:t>
      </w:r>
      <w:proofErr w:type="spellStart"/>
      <w:r w:rsidRPr="00B51E06">
        <w:rPr>
          <w:rFonts w:ascii="Cambria" w:hAnsi="Cambria" w:cs="Times New Roman"/>
          <w:kern w:val="0"/>
        </w:rPr>
        <w:t>продакт</w:t>
      </w:r>
      <w:proofErr w:type="spellEnd"/>
      <w:r w:rsidRPr="00B51E06">
        <w:rPr>
          <w:rFonts w:ascii="Cambria" w:hAnsi="Cambria" w:cs="Times New Roman"/>
          <w:kern w:val="0"/>
        </w:rPr>
        <w:t>-плейсмент)).</w:t>
      </w:r>
    </w:p>
    <w:p w14:paraId="1B83D48E"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Введено новий термін «</w:t>
      </w:r>
      <w:proofErr w:type="spellStart"/>
      <w:r w:rsidRPr="00B51E06">
        <w:rPr>
          <w:rFonts w:ascii="Cambria" w:hAnsi="Cambria" w:cs="Times New Roman"/>
          <w:kern w:val="0"/>
        </w:rPr>
        <w:t>продакт</w:t>
      </w:r>
      <w:proofErr w:type="spellEnd"/>
      <w:r w:rsidRPr="00B51E06">
        <w:rPr>
          <w:rFonts w:ascii="Cambria" w:hAnsi="Cambria" w:cs="Times New Roman"/>
          <w:kern w:val="0"/>
        </w:rPr>
        <w:t>-плейсмент» як форму розповсюдження реклами, яка полягає у включенні за грошову або іншу винагороду безпосередньо товару, послуги, торговельної марки, іншого об’єкта права інтелектуальної власності, під якими провадиться діяльність, або рекомендації щодо них до будь-якої відмінної від реклами програми аудіовізуального медіа, включаючи фільми, або користувацького контенту.</w:t>
      </w:r>
    </w:p>
    <w:p w14:paraId="2B7E1E3C"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До того ж законодавчим актом [3] передбачено:</w:t>
      </w:r>
    </w:p>
    <w:p w14:paraId="205AA4B0" w14:textId="10B6E0B9" w:rsidR="008D3CBC" w:rsidRPr="00B51E06" w:rsidRDefault="00FA2DFA" w:rsidP="00AE365E">
      <w:pPr>
        <w:pStyle w:val="a9"/>
        <w:numPr>
          <w:ilvl w:val="0"/>
          <w:numId w:val="3"/>
        </w:numPr>
        <w:tabs>
          <w:tab w:val="left" w:pos="851"/>
        </w:tabs>
        <w:ind w:left="0" w:firstLine="709"/>
        <w:jc w:val="both"/>
        <w:rPr>
          <w:rFonts w:ascii="Cambria" w:hAnsi="Cambria" w:cs="Times New Roman"/>
          <w:kern w:val="0"/>
        </w:rPr>
      </w:pPr>
      <w:r w:rsidRPr="00B51E06">
        <w:rPr>
          <w:rFonts w:ascii="Cambria" w:hAnsi="Cambria" w:cs="Times New Roman"/>
          <w:kern w:val="0"/>
          <w:lang w:val="ru-RU"/>
        </w:rPr>
        <w:t xml:space="preserve"> </w:t>
      </w:r>
      <w:r w:rsidR="008D3CBC" w:rsidRPr="00B51E06">
        <w:rPr>
          <w:rFonts w:ascii="Cambria" w:hAnsi="Cambria" w:cs="Times New Roman"/>
          <w:kern w:val="0"/>
        </w:rPr>
        <w:t xml:space="preserve">встановлення критеріїв, за якими реклама вважається такою, що потрапляє під юрисдикцію України; </w:t>
      </w:r>
    </w:p>
    <w:p w14:paraId="506CB2F4" w14:textId="52D7E196" w:rsidR="008D3CBC" w:rsidRPr="00B51E06" w:rsidRDefault="00FA2DFA" w:rsidP="00AE365E">
      <w:pPr>
        <w:pStyle w:val="a9"/>
        <w:numPr>
          <w:ilvl w:val="0"/>
          <w:numId w:val="3"/>
        </w:numPr>
        <w:tabs>
          <w:tab w:val="left" w:pos="851"/>
        </w:tabs>
        <w:ind w:left="0" w:firstLine="709"/>
        <w:jc w:val="both"/>
        <w:rPr>
          <w:rFonts w:ascii="Cambria" w:hAnsi="Cambria" w:cs="Times New Roman"/>
          <w:kern w:val="0"/>
        </w:rPr>
      </w:pPr>
      <w:r w:rsidRPr="00B51E06">
        <w:rPr>
          <w:rFonts w:ascii="Cambria" w:hAnsi="Cambria" w:cs="Times New Roman"/>
          <w:kern w:val="0"/>
        </w:rPr>
        <w:t xml:space="preserve"> </w:t>
      </w:r>
      <w:r w:rsidR="008D3CBC" w:rsidRPr="00B51E06">
        <w:rPr>
          <w:rFonts w:ascii="Cambria" w:hAnsi="Cambria" w:cs="Times New Roman"/>
          <w:kern w:val="0"/>
        </w:rPr>
        <w:t>розширення заборони вміщувати в рекламі твердження та/або зображення, які є дискримінаційними та/або розпалюють ненависть, ворожнечу чи жорстокість до окремих осіб чи груп осіб за ознаками, зокрема, віку, етнічної належності, сексуальної орієнтації, інвалідності, за іншими ознаками;</w:t>
      </w:r>
    </w:p>
    <w:p w14:paraId="751A0B43" w14:textId="3EF6232A" w:rsidR="008D3CBC" w:rsidRPr="00B51E06" w:rsidRDefault="00FA2DFA" w:rsidP="00AE365E">
      <w:pPr>
        <w:pStyle w:val="a9"/>
        <w:numPr>
          <w:ilvl w:val="0"/>
          <w:numId w:val="3"/>
        </w:numPr>
        <w:tabs>
          <w:tab w:val="left" w:pos="851"/>
        </w:tabs>
        <w:ind w:left="0" w:firstLine="709"/>
        <w:jc w:val="both"/>
        <w:rPr>
          <w:rFonts w:ascii="Cambria" w:hAnsi="Cambria" w:cs="Times New Roman"/>
          <w:kern w:val="0"/>
        </w:rPr>
      </w:pPr>
      <w:r w:rsidRPr="00B51E06">
        <w:rPr>
          <w:rFonts w:ascii="Cambria" w:hAnsi="Cambria" w:cs="Times New Roman"/>
          <w:kern w:val="0"/>
        </w:rPr>
        <w:t xml:space="preserve"> </w:t>
      </w:r>
      <w:r w:rsidR="008D3CBC" w:rsidRPr="00B51E06">
        <w:rPr>
          <w:rFonts w:ascii="Cambria" w:hAnsi="Cambria" w:cs="Times New Roman"/>
          <w:kern w:val="0"/>
        </w:rPr>
        <w:t xml:space="preserve">заборону будь-якої реклами резидентів країни-агресора; </w:t>
      </w:r>
    </w:p>
    <w:p w14:paraId="032EF444" w14:textId="03AFDCC6" w:rsidR="008D3CBC" w:rsidRPr="006C762B" w:rsidRDefault="00FA2DFA" w:rsidP="00AE365E">
      <w:pPr>
        <w:pStyle w:val="a9"/>
        <w:numPr>
          <w:ilvl w:val="0"/>
          <w:numId w:val="3"/>
        </w:numPr>
        <w:tabs>
          <w:tab w:val="left" w:pos="851"/>
        </w:tabs>
        <w:ind w:left="0" w:firstLine="709"/>
        <w:jc w:val="both"/>
        <w:rPr>
          <w:rFonts w:ascii="Cambria" w:hAnsi="Cambria" w:cs="Times New Roman"/>
          <w:spacing w:val="-4"/>
          <w:kern w:val="0"/>
        </w:rPr>
      </w:pPr>
      <w:r w:rsidRPr="006C762B">
        <w:rPr>
          <w:rFonts w:ascii="Cambria" w:hAnsi="Cambria" w:cs="Times New Roman"/>
          <w:spacing w:val="-4"/>
          <w:kern w:val="0"/>
        </w:rPr>
        <w:t xml:space="preserve"> </w:t>
      </w:r>
      <w:r w:rsidR="008D3CBC" w:rsidRPr="006C762B">
        <w:rPr>
          <w:rFonts w:ascii="Cambria" w:hAnsi="Cambria" w:cs="Times New Roman"/>
          <w:spacing w:val="-4"/>
          <w:kern w:val="0"/>
        </w:rPr>
        <w:t xml:space="preserve">уточнення регулювання соціальної реклами, зокрема, дозволено посилатися на рекламодавця, коли рекламодавцем є державний орган, орган місцевого </w:t>
      </w:r>
      <w:r w:rsidR="008D3CBC" w:rsidRPr="006C762B">
        <w:rPr>
          <w:rFonts w:ascii="Cambria" w:hAnsi="Cambria" w:cs="Times New Roman"/>
          <w:spacing w:val="-4"/>
          <w:kern w:val="0"/>
        </w:rPr>
        <w:lastRenderedPageBreak/>
        <w:t xml:space="preserve">самоврядування, міжнародна організація, міжнародне об’єднання, консульська установа іноземної держави, державний орган іноземної держави, представництво міжнародної організації, представництво міжнародного об’єднання, громадське об’єднання, благодійна організація або меценат фізичної культури і спорту (під час підготовки та проведення офіційних спортивних заходів та спортивних змагань), а також у соціальній рекламі, створеній в межах реалізації </w:t>
      </w:r>
      <w:proofErr w:type="spellStart"/>
      <w:r w:rsidR="008D3CBC" w:rsidRPr="006C762B">
        <w:rPr>
          <w:rFonts w:ascii="Cambria" w:hAnsi="Cambria" w:cs="Times New Roman"/>
          <w:spacing w:val="-4"/>
          <w:kern w:val="0"/>
        </w:rPr>
        <w:t>проєктів</w:t>
      </w:r>
      <w:proofErr w:type="spellEnd"/>
      <w:r w:rsidR="008D3CBC" w:rsidRPr="006C762B">
        <w:rPr>
          <w:rFonts w:ascii="Cambria" w:hAnsi="Cambria" w:cs="Times New Roman"/>
          <w:spacing w:val="-4"/>
          <w:kern w:val="0"/>
        </w:rPr>
        <w:t xml:space="preserve"> міжнародної технічної допомоги та в рекламі національних фільмів;</w:t>
      </w:r>
    </w:p>
    <w:p w14:paraId="3B5D8FF9" w14:textId="0CB55B98" w:rsidR="008D3CBC" w:rsidRPr="00B51E06" w:rsidRDefault="00FA2DFA" w:rsidP="00AE365E">
      <w:pPr>
        <w:pStyle w:val="a9"/>
        <w:numPr>
          <w:ilvl w:val="0"/>
          <w:numId w:val="3"/>
        </w:numPr>
        <w:tabs>
          <w:tab w:val="left" w:pos="851"/>
        </w:tabs>
        <w:ind w:left="0" w:firstLine="709"/>
        <w:jc w:val="both"/>
        <w:rPr>
          <w:rFonts w:ascii="Cambria" w:hAnsi="Cambria" w:cs="Times New Roman"/>
          <w:kern w:val="0"/>
        </w:rPr>
      </w:pPr>
      <w:r w:rsidRPr="00B51E06">
        <w:rPr>
          <w:rFonts w:ascii="Cambria" w:hAnsi="Cambria" w:cs="Times New Roman"/>
          <w:kern w:val="0"/>
        </w:rPr>
        <w:t xml:space="preserve"> </w:t>
      </w:r>
      <w:r w:rsidR="008D3CBC" w:rsidRPr="00B51E06">
        <w:rPr>
          <w:rFonts w:ascii="Cambria" w:hAnsi="Cambria" w:cs="Times New Roman"/>
          <w:kern w:val="0"/>
        </w:rPr>
        <w:t xml:space="preserve">збільшення до 20 % квоти реклами (яка розраховується не погодинно, а для часових проміжків з 6.00 до 18.00 та з 18.00 до 24.00) в лінійних </w:t>
      </w:r>
      <w:proofErr w:type="spellStart"/>
      <w:r w:rsidR="008D3CBC" w:rsidRPr="00B51E06">
        <w:rPr>
          <w:rFonts w:ascii="Cambria" w:hAnsi="Cambria" w:cs="Times New Roman"/>
          <w:kern w:val="0"/>
        </w:rPr>
        <w:t>аудіальних</w:t>
      </w:r>
      <w:proofErr w:type="spellEnd"/>
      <w:r w:rsidR="008D3CBC" w:rsidRPr="00B51E06">
        <w:rPr>
          <w:rFonts w:ascii="Cambria" w:hAnsi="Cambria" w:cs="Times New Roman"/>
          <w:kern w:val="0"/>
        </w:rPr>
        <w:t xml:space="preserve"> та аудіовізуальних медіа; </w:t>
      </w:r>
    </w:p>
    <w:p w14:paraId="0F6910F0" w14:textId="24878A85" w:rsidR="008D3CBC" w:rsidRPr="00B51E06" w:rsidRDefault="00FA2DFA" w:rsidP="00AE365E">
      <w:pPr>
        <w:pStyle w:val="a9"/>
        <w:numPr>
          <w:ilvl w:val="0"/>
          <w:numId w:val="3"/>
        </w:numPr>
        <w:tabs>
          <w:tab w:val="left" w:pos="851"/>
        </w:tabs>
        <w:ind w:left="0" w:firstLine="709"/>
        <w:jc w:val="both"/>
        <w:rPr>
          <w:rFonts w:ascii="Cambria" w:hAnsi="Cambria" w:cs="Times New Roman"/>
          <w:kern w:val="0"/>
        </w:rPr>
      </w:pPr>
      <w:r w:rsidRPr="00B51E06">
        <w:rPr>
          <w:rFonts w:ascii="Cambria" w:hAnsi="Cambria" w:cs="Times New Roman"/>
          <w:kern w:val="0"/>
          <w:lang w:val="ru-RU"/>
        </w:rPr>
        <w:t xml:space="preserve"> </w:t>
      </w:r>
      <w:r w:rsidR="008D3CBC" w:rsidRPr="00B51E06">
        <w:rPr>
          <w:rFonts w:ascii="Cambria" w:hAnsi="Cambria" w:cs="Times New Roman"/>
          <w:kern w:val="0"/>
        </w:rPr>
        <w:t>спрощення правил переривання рекламою трансляції фільмів (за виключенням серіалів та документальних фільмів), програм новин та програм для дітей (не частіше одного разу кожні 30 хвилин). Під час трансляції програм, які складаються з автономних частин або спортивних подій реклама розміщується в перервах між їх частинами;</w:t>
      </w:r>
    </w:p>
    <w:p w14:paraId="4CBB8A9F" w14:textId="7ED9E1E9" w:rsidR="008D3CBC" w:rsidRPr="006C762B" w:rsidRDefault="00FA2DFA" w:rsidP="00AE365E">
      <w:pPr>
        <w:pStyle w:val="a9"/>
        <w:numPr>
          <w:ilvl w:val="0"/>
          <w:numId w:val="3"/>
        </w:numPr>
        <w:tabs>
          <w:tab w:val="left" w:pos="851"/>
        </w:tabs>
        <w:ind w:left="0" w:firstLine="709"/>
        <w:jc w:val="both"/>
        <w:rPr>
          <w:rFonts w:ascii="Cambria" w:hAnsi="Cambria" w:cs="Times New Roman"/>
          <w:spacing w:val="-4"/>
          <w:kern w:val="0"/>
        </w:rPr>
      </w:pPr>
      <w:r w:rsidRPr="006C762B">
        <w:rPr>
          <w:rFonts w:ascii="Cambria" w:hAnsi="Cambria" w:cs="Times New Roman"/>
          <w:spacing w:val="-4"/>
          <w:kern w:val="0"/>
          <w:lang w:val="ru-RU"/>
        </w:rPr>
        <w:t xml:space="preserve"> </w:t>
      </w:r>
      <w:r w:rsidR="008D3CBC" w:rsidRPr="006C762B">
        <w:rPr>
          <w:rFonts w:ascii="Cambria" w:hAnsi="Cambria" w:cs="Times New Roman"/>
          <w:spacing w:val="-4"/>
          <w:kern w:val="0"/>
        </w:rPr>
        <w:t>запровадження регулювання реклами на платформах спільного доступу до відео та спільного доступу до інформації, а також з використанням електронних комунікацій (месенджери, боти, віртуальна та доповнена реальність, будь-яких цифрових технологій), зокрема, обов'язковість маркування реклами, а також відповідність законодавству про рекламу, а також заборона спаму, у тому числі здійснення масових дзвінків з використанням будь-яких технологій комунікацій без попередньої письмової згоди споживача, зокрема і в електронній формі.</w:t>
      </w:r>
    </w:p>
    <w:p w14:paraId="51C1E1E2" w14:textId="77777777" w:rsidR="008D3CBC" w:rsidRPr="006C762B" w:rsidRDefault="008D3CBC" w:rsidP="00AE365E">
      <w:pPr>
        <w:ind w:firstLine="709"/>
        <w:jc w:val="both"/>
        <w:rPr>
          <w:rFonts w:ascii="Cambria" w:hAnsi="Cambria" w:cs="Times New Roman"/>
          <w:spacing w:val="-4"/>
          <w:kern w:val="0"/>
        </w:rPr>
      </w:pPr>
      <w:r w:rsidRPr="006C762B">
        <w:rPr>
          <w:rFonts w:ascii="Cambria" w:hAnsi="Cambria" w:cs="Times New Roman"/>
          <w:spacing w:val="-4"/>
          <w:kern w:val="0"/>
        </w:rPr>
        <w:t xml:space="preserve">Важливим нововведенням є додаткові обмеження та заборони стосовно реклами алкогольних напоїв, торговельних марок, інших об’єктів права інтелектуальної власності, під якими випускаються алкогольні напої, та реклами тютюнових виробів, предметів, пов’язаних з їх вживанням, трав’яних виробів для куріння, електронних сигарет, заправних контейнерів, рідин, що використовуються в електронних сигаретах, пристроїв для споживання тютюнових виробів без їх згоряння, </w:t>
      </w:r>
      <w:proofErr w:type="spellStart"/>
      <w:r w:rsidRPr="006C762B">
        <w:rPr>
          <w:rFonts w:ascii="Cambria" w:hAnsi="Cambria" w:cs="Times New Roman"/>
          <w:spacing w:val="-4"/>
          <w:kern w:val="0"/>
        </w:rPr>
        <w:t>тютюновмісних</w:t>
      </w:r>
      <w:proofErr w:type="spellEnd"/>
      <w:r w:rsidRPr="006C762B">
        <w:rPr>
          <w:rFonts w:ascii="Cambria" w:hAnsi="Cambria" w:cs="Times New Roman"/>
          <w:spacing w:val="-4"/>
          <w:kern w:val="0"/>
        </w:rPr>
        <w:t xml:space="preserve"> виробів для електричного нагрівання за допомогою підігрівача з електронним управлінням, торговельних марок, інших об’єктів права інтелектуальної власності, під якими вони випускаються.</w:t>
      </w:r>
    </w:p>
    <w:p w14:paraId="16037911" w14:textId="21831681"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Також змінами вдосконалено механізм контролю за порядком розповсюдження та змістом реклами. До переліку контролюючих органів додано орган виконавчої влади, що забезпечує формування та реалізує державну політику у сфері інтелектуальної власності (в частині боротьби з рекламою на піратських сайтах).</w:t>
      </w:r>
      <w:r w:rsidR="00624D9F">
        <w:rPr>
          <w:rFonts w:ascii="Cambria" w:hAnsi="Cambria" w:cs="Times New Roman"/>
          <w:kern w:val="0"/>
        </w:rPr>
        <w:t xml:space="preserve"> </w:t>
      </w:r>
    </w:p>
    <w:p w14:paraId="1E482C1D"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Отже, впроваджені зміни до національного законодавства про рекламу сприятимуть створенню справедливого та етичного ринку реклами в Україні, враховують нові реалії та технології, а також є важливим кроком для вступу України до Європейського Союзу.</w:t>
      </w:r>
    </w:p>
    <w:p w14:paraId="51D10B15" w14:textId="77777777" w:rsidR="008D3CBC" w:rsidRPr="00B51E06" w:rsidRDefault="008D3CBC" w:rsidP="00AE365E">
      <w:pPr>
        <w:ind w:firstLine="709"/>
        <w:rPr>
          <w:rFonts w:ascii="Cambria" w:hAnsi="Cambria" w:cs="Times New Roman"/>
          <w:b/>
          <w:kern w:val="0"/>
        </w:rPr>
      </w:pPr>
    </w:p>
    <w:p w14:paraId="5BA30775" w14:textId="77777777" w:rsidR="008D3CBC" w:rsidRPr="00B51E06" w:rsidRDefault="008D3CBC" w:rsidP="00AE365E">
      <w:pPr>
        <w:jc w:val="center"/>
        <w:rPr>
          <w:rFonts w:ascii="Cambria" w:hAnsi="Cambria" w:cs="Times New Roman"/>
          <w:b/>
          <w:kern w:val="0"/>
        </w:rPr>
      </w:pPr>
      <w:r w:rsidRPr="00B51E06">
        <w:rPr>
          <w:rFonts w:ascii="Cambria" w:hAnsi="Cambria" w:cs="Times New Roman"/>
          <w:b/>
          <w:kern w:val="0"/>
        </w:rPr>
        <w:t>СПИСОК ВИКОРИСТАНИХ ДЖЕРЕЛ</w:t>
      </w:r>
    </w:p>
    <w:p w14:paraId="186203C0"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t>1. Крамаренко О. Проблеми державного регулювання рекламної діяльності підприємств та шляхи їх вирішення // Харчова промисловість. К.: НУХТ, 2008. № 7. С. 183-185.</w:t>
      </w:r>
    </w:p>
    <w:p w14:paraId="033693FA" w14:textId="3C566D25" w:rsidR="008D3CBC" w:rsidRPr="006C762B" w:rsidRDefault="008D3CBC" w:rsidP="00AE365E">
      <w:pPr>
        <w:ind w:firstLine="709"/>
        <w:jc w:val="both"/>
        <w:rPr>
          <w:rFonts w:ascii="Cambria" w:hAnsi="Cambria" w:cs="Times New Roman"/>
          <w:spacing w:val="-4"/>
          <w:kern w:val="0"/>
        </w:rPr>
      </w:pPr>
      <w:r w:rsidRPr="006C762B">
        <w:rPr>
          <w:rFonts w:ascii="Cambria" w:hAnsi="Cambria" w:cs="Times New Roman"/>
          <w:spacing w:val="-4"/>
          <w:kern w:val="0"/>
        </w:rPr>
        <w:t xml:space="preserve">2. Олійник А. Ю., </w:t>
      </w:r>
      <w:proofErr w:type="spellStart"/>
      <w:r w:rsidRPr="006C762B">
        <w:rPr>
          <w:rFonts w:ascii="Cambria" w:hAnsi="Cambria" w:cs="Times New Roman"/>
          <w:spacing w:val="-4"/>
          <w:kern w:val="0"/>
        </w:rPr>
        <w:t>Лисенкова</w:t>
      </w:r>
      <w:proofErr w:type="spellEnd"/>
      <w:r w:rsidRPr="006C762B">
        <w:rPr>
          <w:rFonts w:ascii="Cambria" w:hAnsi="Cambria" w:cs="Times New Roman"/>
          <w:spacing w:val="-4"/>
          <w:kern w:val="0"/>
        </w:rPr>
        <w:t xml:space="preserve"> О.</w:t>
      </w:r>
      <w:r w:rsidR="00FA2DFA" w:rsidRPr="006C762B">
        <w:rPr>
          <w:rFonts w:ascii="Cambria" w:hAnsi="Cambria" w:cs="Times New Roman"/>
          <w:spacing w:val="-4"/>
          <w:kern w:val="0"/>
          <w:lang w:val="en-US"/>
        </w:rPr>
        <w:t> </w:t>
      </w:r>
      <w:r w:rsidRPr="006C762B">
        <w:rPr>
          <w:rFonts w:ascii="Cambria" w:hAnsi="Cambria" w:cs="Times New Roman"/>
          <w:spacing w:val="-4"/>
          <w:kern w:val="0"/>
        </w:rPr>
        <w:t>О. Наукові та нормативні джерела дослідження правового регулювання реклами в Україні та країнах Європейського Союзу // Юридичний науковий електр</w:t>
      </w:r>
      <w:r w:rsidR="003A1B66" w:rsidRPr="006C762B">
        <w:rPr>
          <w:rFonts w:ascii="Cambria" w:hAnsi="Cambria" w:cs="Times New Roman"/>
          <w:spacing w:val="-4"/>
          <w:kern w:val="0"/>
        </w:rPr>
        <w:t xml:space="preserve">онний журнал. Запоріжжя, 2020. </w:t>
      </w:r>
      <w:r w:rsidR="00FA2DFA" w:rsidRPr="006C762B">
        <w:rPr>
          <w:rFonts w:ascii="Cambria" w:hAnsi="Cambria" w:cs="Times New Roman"/>
          <w:spacing w:val="-4"/>
          <w:kern w:val="0"/>
        </w:rPr>
        <w:t>№ 8. С.</w:t>
      </w:r>
      <w:r w:rsidR="00FA2DFA" w:rsidRPr="006C762B">
        <w:rPr>
          <w:rFonts w:ascii="Cambria" w:hAnsi="Cambria" w:cs="Times New Roman"/>
          <w:spacing w:val="-4"/>
          <w:kern w:val="0"/>
          <w:lang w:val="en-US"/>
        </w:rPr>
        <w:t> </w:t>
      </w:r>
      <w:r w:rsidR="00FA2DFA" w:rsidRPr="006C762B">
        <w:rPr>
          <w:rFonts w:ascii="Cambria" w:hAnsi="Cambria" w:cs="Times New Roman"/>
          <w:spacing w:val="-4"/>
          <w:kern w:val="0"/>
        </w:rPr>
        <w:t>39</w:t>
      </w:r>
      <w:r w:rsidR="00FA2DFA" w:rsidRPr="006C762B">
        <w:rPr>
          <w:rFonts w:ascii="Cambria" w:hAnsi="Cambria" w:cs="Times New Roman"/>
          <w:spacing w:val="-4"/>
          <w:kern w:val="0"/>
        </w:rPr>
        <w:noBreakHyphen/>
      </w:r>
      <w:r w:rsidRPr="006C762B">
        <w:rPr>
          <w:rFonts w:ascii="Cambria" w:hAnsi="Cambria" w:cs="Times New Roman"/>
          <w:spacing w:val="-4"/>
          <w:kern w:val="0"/>
        </w:rPr>
        <w:t>43.</w:t>
      </w:r>
    </w:p>
    <w:p w14:paraId="5FD78C46" w14:textId="77777777" w:rsidR="008D3CBC" w:rsidRPr="00B51E06" w:rsidRDefault="008D3CBC" w:rsidP="00AE365E">
      <w:pPr>
        <w:ind w:firstLine="709"/>
        <w:jc w:val="both"/>
        <w:rPr>
          <w:rFonts w:ascii="Cambria" w:hAnsi="Cambria" w:cs="Times New Roman"/>
          <w:kern w:val="0"/>
        </w:rPr>
      </w:pPr>
      <w:r w:rsidRPr="00B51E06">
        <w:rPr>
          <w:rFonts w:ascii="Cambria" w:hAnsi="Cambria" w:cs="Times New Roman"/>
          <w:kern w:val="0"/>
        </w:rPr>
        <w:lastRenderedPageBreak/>
        <w:t xml:space="preserve">3. Про внесення змін до Закону України «Про рекламу» та інших законів України щодо імплементації норм європейського законодавства у національне законодавство України шляхом імплементації окремих положень законодавства Європейського Союзу у сфері аудіовізуальної реклами (Європейської конвенції про транскордонне телебачення, Директиви Європейського парламенту та Ради 2010/13/ЄС про аудіовізуальні </w:t>
      </w:r>
      <w:proofErr w:type="spellStart"/>
      <w:r w:rsidRPr="00B51E06">
        <w:rPr>
          <w:rFonts w:ascii="Cambria" w:hAnsi="Cambria" w:cs="Times New Roman"/>
          <w:kern w:val="0"/>
        </w:rPr>
        <w:t>медіапослуги</w:t>
      </w:r>
      <w:proofErr w:type="spellEnd"/>
      <w:r w:rsidRPr="00B51E06">
        <w:rPr>
          <w:rFonts w:ascii="Cambria" w:hAnsi="Cambria" w:cs="Times New Roman"/>
          <w:kern w:val="0"/>
        </w:rPr>
        <w:t xml:space="preserve"> від 10 березня 2010 року із змінами, внесеними Директивою (ЄС) 2018/1808 від 14 листопада 2018 року): закон України від 30 травня 2023 року № 3136-IX. URL: https://zakon.rada.gov.ua/laws/show/3136-20#Text</w:t>
      </w:r>
    </w:p>
    <w:p w14:paraId="6B2D4AF2" w14:textId="77777777" w:rsidR="008D3CBC" w:rsidRPr="00B51E06" w:rsidRDefault="008D3CBC" w:rsidP="00AE365E">
      <w:pPr>
        <w:ind w:firstLine="709"/>
        <w:jc w:val="both"/>
        <w:rPr>
          <w:rFonts w:ascii="Cambria" w:hAnsi="Cambria" w:cs="Times New Roman"/>
          <w:kern w:val="0"/>
        </w:rPr>
      </w:pPr>
    </w:p>
    <w:p w14:paraId="6C5F3FCE" w14:textId="77777777" w:rsidR="004A1478" w:rsidRPr="00B51E06" w:rsidRDefault="004A1478" w:rsidP="00AE365E">
      <w:pPr>
        <w:ind w:firstLine="709"/>
        <w:rPr>
          <w:rFonts w:ascii="Cambria" w:eastAsia="Calibri" w:hAnsi="Cambria" w:cs="Times New Roman"/>
          <w:noProof/>
          <w:kern w:val="0"/>
          <w:lang w:val="ru-RU"/>
          <w14:ligatures w14:val="none"/>
        </w:rPr>
      </w:pPr>
    </w:p>
    <w:p w14:paraId="05415BDE" w14:textId="77777777" w:rsidR="006C762B" w:rsidRDefault="006C762B" w:rsidP="001A662D">
      <w:pPr>
        <w:jc w:val="center"/>
        <w:rPr>
          <w:rFonts w:ascii="Cambria" w:eastAsia="Calibri" w:hAnsi="Cambria" w:cs="Times New Roman"/>
          <w:b/>
          <w:kern w:val="0"/>
          <w14:ligatures w14:val="none"/>
        </w:rPr>
      </w:pPr>
    </w:p>
    <w:p w14:paraId="3F140FA5" w14:textId="77777777" w:rsidR="001A662D" w:rsidRPr="001A662D" w:rsidRDefault="001A662D" w:rsidP="001A662D">
      <w:pPr>
        <w:jc w:val="center"/>
        <w:rPr>
          <w:rFonts w:ascii="Cambria" w:eastAsia="Calibri" w:hAnsi="Cambria" w:cs="Times New Roman"/>
          <w:b/>
          <w:kern w:val="0"/>
          <w14:ligatures w14:val="none"/>
        </w:rPr>
      </w:pPr>
      <w:r w:rsidRPr="001A662D">
        <w:rPr>
          <w:rFonts w:ascii="Cambria" w:eastAsia="Calibri" w:hAnsi="Cambria" w:cs="Times New Roman"/>
          <w:b/>
          <w:kern w:val="0"/>
          <w14:ligatures w14:val="none"/>
        </w:rPr>
        <w:t>ПРОБЛЕМИ ПРАВОВОЇ ОХОРОНИ НАВКОЛИШНЬОГО ПРИРОДНОГО СЕРЕДОВИЩА НА СУЧАСНОМУ ЕТАПІ</w:t>
      </w:r>
    </w:p>
    <w:p w14:paraId="6627CC4B" w14:textId="77777777" w:rsidR="001A662D" w:rsidRDefault="001A662D" w:rsidP="001A662D">
      <w:pPr>
        <w:rPr>
          <w:rFonts w:ascii="Cambria" w:eastAsia="Calibri" w:hAnsi="Cambria" w:cs="Times New Roman"/>
          <w:i/>
          <w:kern w:val="0"/>
          <w14:ligatures w14:val="none"/>
        </w:rPr>
      </w:pPr>
    </w:p>
    <w:p w14:paraId="7FA91131" w14:textId="77777777" w:rsidR="001A662D" w:rsidRPr="001A662D" w:rsidRDefault="001A662D" w:rsidP="001A662D">
      <w:pPr>
        <w:rPr>
          <w:rFonts w:ascii="Cambria" w:eastAsia="Calibri" w:hAnsi="Cambria" w:cs="Times New Roman"/>
          <w:i/>
          <w:kern w:val="0"/>
          <w14:ligatures w14:val="none"/>
        </w:rPr>
      </w:pPr>
      <w:r w:rsidRPr="001A662D">
        <w:rPr>
          <w:rFonts w:ascii="Cambria" w:eastAsia="Calibri" w:hAnsi="Cambria" w:cs="Times New Roman"/>
          <w:i/>
          <w:kern w:val="0"/>
          <w14:ligatures w14:val="none"/>
        </w:rPr>
        <w:t>Катерина ГАФІНОВА</w:t>
      </w:r>
    </w:p>
    <w:p w14:paraId="1405865B" w14:textId="0C7B75E4" w:rsidR="001A662D" w:rsidRPr="001A662D" w:rsidRDefault="001A662D" w:rsidP="001A662D">
      <w:pPr>
        <w:rPr>
          <w:rFonts w:ascii="Cambria" w:eastAsia="Calibri" w:hAnsi="Cambria" w:cs="Times New Roman"/>
          <w:i/>
          <w:kern w:val="0"/>
          <w14:ligatures w14:val="none"/>
        </w:rPr>
      </w:pPr>
      <w:r w:rsidRPr="001A662D">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 xml:space="preserve">андидат </w:t>
      </w:r>
      <w:r w:rsidRPr="001A662D">
        <w:rPr>
          <w:rFonts w:ascii="Cambria" w:eastAsia="Calibri" w:hAnsi="Cambria" w:cs="Times New Roman"/>
          <w:i/>
          <w:kern w:val="0"/>
          <w14:ligatures w14:val="none"/>
        </w:rPr>
        <w:t xml:space="preserve"> </w:t>
      </w:r>
      <w:r>
        <w:rPr>
          <w:rFonts w:ascii="Cambria" w:eastAsia="Calibri" w:hAnsi="Cambria" w:cs="Times New Roman"/>
          <w:i/>
          <w:kern w:val="0"/>
          <w14:ligatures w14:val="none"/>
        </w:rPr>
        <w:t xml:space="preserve">юридичних </w:t>
      </w:r>
      <w:r w:rsidRPr="001A662D">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1A662D">
        <w:rPr>
          <w:rFonts w:ascii="Cambria" w:eastAsia="Calibri" w:hAnsi="Cambria" w:cs="Times New Roman"/>
          <w:i/>
          <w:kern w:val="0"/>
          <w14:ligatures w14:val="none"/>
        </w:rPr>
        <w:t>, доцент</w:t>
      </w:r>
    </w:p>
    <w:p w14:paraId="23110990" w14:textId="24964F45" w:rsidR="001A662D" w:rsidRPr="001A662D" w:rsidRDefault="001A662D" w:rsidP="001A662D">
      <w:pPr>
        <w:rPr>
          <w:rFonts w:ascii="Cambria" w:eastAsia="Calibri" w:hAnsi="Cambria" w:cs="Times New Roman"/>
          <w:i/>
          <w:kern w:val="0"/>
          <w14:ligatures w14:val="none"/>
        </w:rPr>
      </w:pPr>
      <w:r w:rsidRPr="001A662D">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1A662D">
        <w:rPr>
          <w:rFonts w:ascii="Cambria" w:eastAsia="Calibri" w:hAnsi="Cambria" w:cs="Times New Roman"/>
          <w:i/>
          <w:kern w:val="0"/>
          <w14:ligatures w14:val="none"/>
        </w:rPr>
        <w:t xml:space="preserve"> України</w:t>
      </w:r>
    </w:p>
    <w:p w14:paraId="5FA8AA29" w14:textId="77777777" w:rsidR="001A662D" w:rsidRPr="001A662D" w:rsidRDefault="001A662D" w:rsidP="001A662D">
      <w:pPr>
        <w:jc w:val="both"/>
        <w:rPr>
          <w:rFonts w:ascii="Cambria" w:eastAsia="Calibri" w:hAnsi="Cambria" w:cs="Times New Roman"/>
          <w:kern w:val="0"/>
          <w14:ligatures w14:val="none"/>
        </w:rPr>
      </w:pPr>
    </w:p>
    <w:p w14:paraId="6494C05B"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14:ligatures w14:val="none"/>
        </w:rPr>
        <w:t>На сьогоднішній день, існує багато чинників, які шкодять навколишньому середовищу. На жаль, більшість проблем спричинені діяльністю людей.</w:t>
      </w:r>
    </w:p>
    <w:p w14:paraId="39A45E9E" w14:textId="77777777" w:rsidR="001A662D" w:rsidRPr="001A662D" w:rsidRDefault="001A662D" w:rsidP="001A662D">
      <w:pPr>
        <w:ind w:firstLine="709"/>
        <w:jc w:val="both"/>
        <w:rPr>
          <w:rFonts w:ascii="Cambria" w:eastAsia="Calibri" w:hAnsi="Cambria" w:cs="Times New Roman"/>
          <w:kern w:val="0"/>
          <w:shd w:val="clear" w:color="auto" w:fill="FFFFFF"/>
          <w14:ligatures w14:val="none"/>
        </w:rPr>
      </w:pPr>
      <w:r w:rsidRPr="001A662D">
        <w:rPr>
          <w:rFonts w:ascii="Cambria" w:eastAsia="Calibri" w:hAnsi="Cambria" w:cs="Times New Roman"/>
          <w:kern w:val="0"/>
          <w:shd w:val="clear" w:color="auto" w:fill="FFFFFF"/>
          <w14:ligatures w14:val="none"/>
        </w:rPr>
        <w:t xml:space="preserve">Збройні конфлікти є однією з найбільш серйозних причин погіршення стану і деградації навколишнього природного середовища. XX і XXI століття стали сумно відомі подіями, пов'язаними із нанесенням значної екологічної шкоди територіям багатьох держав під час воєнних дій. Досить згадати екологічні наслідки бомбардування Хіросіми і Нагасакі у 1945 р, війни в Індокитаї в 1965 - 1973 років., у Перській </w:t>
      </w:r>
      <w:proofErr w:type="spellStart"/>
      <w:r w:rsidRPr="001A662D">
        <w:rPr>
          <w:rFonts w:ascii="Cambria" w:eastAsia="Calibri" w:hAnsi="Cambria" w:cs="Times New Roman"/>
          <w:kern w:val="0"/>
          <w:shd w:val="clear" w:color="auto" w:fill="FFFFFF"/>
          <w14:ligatures w14:val="none"/>
        </w:rPr>
        <w:t>затоці</w:t>
      </w:r>
      <w:proofErr w:type="spellEnd"/>
      <w:r w:rsidRPr="001A662D">
        <w:rPr>
          <w:rFonts w:ascii="Cambria" w:eastAsia="Calibri" w:hAnsi="Cambria" w:cs="Times New Roman"/>
          <w:kern w:val="0"/>
          <w:shd w:val="clear" w:color="auto" w:fill="FFFFFF"/>
          <w14:ligatures w14:val="none"/>
        </w:rPr>
        <w:t xml:space="preserve"> в 1990 - 1991 гг., в колишній Югославії у 1999 р, в Афганістані у 2001 р, в Іраку у 2003 р. Використання військової сили в Югославії і особливих видів озброєнь у промисловій зоні призвело до серйозних збитків навколишньому природному середовищу, що загрожує заподіянням істотної шкоди здоров'ю населення, яке нині живе в регіоні, так і майбутнім поколінням. У ході військової операції у Косово в 1999 р. війська НАТО наносили бомбові удари по хімічним і нафтопереробним заводам, в результаті чого води Дунаю, флора і фауна, ґрунт і повітря на цій території були заражені нафтою і токсичними хімічними речовинами </w:t>
      </w:r>
      <w:r w:rsidRPr="001A662D">
        <w:rPr>
          <w:rFonts w:ascii="Cambria" w:eastAsia="Calibri" w:hAnsi="Cambria" w:cs="Times New Roman"/>
          <w:kern w:val="0"/>
          <w14:ligatures w14:val="none"/>
        </w:rPr>
        <w:t>[1].</w:t>
      </w:r>
    </w:p>
    <w:p w14:paraId="71CE9B07" w14:textId="77777777" w:rsidR="001A662D" w:rsidRPr="001A662D" w:rsidRDefault="001A662D" w:rsidP="001A662D">
      <w:pPr>
        <w:ind w:firstLine="709"/>
        <w:jc w:val="both"/>
        <w:rPr>
          <w:rFonts w:ascii="Cambria" w:eastAsia="Calibri" w:hAnsi="Cambria" w:cs="Times New Roman"/>
          <w:kern w:val="0"/>
          <w:shd w:val="clear" w:color="auto" w:fill="FFFFFF"/>
          <w14:ligatures w14:val="none"/>
        </w:rPr>
      </w:pPr>
      <w:r w:rsidRPr="001A662D">
        <w:rPr>
          <w:rFonts w:ascii="Cambria" w:eastAsia="Calibri" w:hAnsi="Cambria" w:cs="Times New Roman"/>
          <w:kern w:val="0"/>
          <w:shd w:val="clear" w:color="auto" w:fill="FFFFFF"/>
          <w14:ligatures w14:val="none"/>
        </w:rPr>
        <w:t xml:space="preserve">Україна вже не перший рік існує в умовах збройного конфлікту у Донецькій та Луганській областях, а на сьогоднішній день війна стосується всієї країни, навіть неокуповані території страждають від небезпечних ракет, від яких </w:t>
      </w:r>
      <w:proofErr w:type="spellStart"/>
      <w:r w:rsidRPr="001A662D">
        <w:rPr>
          <w:rFonts w:ascii="Cambria" w:eastAsia="Calibri" w:hAnsi="Cambria" w:cs="Times New Roman"/>
          <w:kern w:val="0"/>
          <w:shd w:val="clear" w:color="auto" w:fill="FFFFFF"/>
          <w14:ligatures w14:val="none"/>
        </w:rPr>
        <w:t>мучаться</w:t>
      </w:r>
      <w:proofErr w:type="spellEnd"/>
      <w:r w:rsidRPr="001A662D">
        <w:rPr>
          <w:rFonts w:ascii="Cambria" w:eastAsia="Calibri" w:hAnsi="Cambria" w:cs="Times New Roman"/>
          <w:kern w:val="0"/>
          <w:shd w:val="clear" w:color="auto" w:fill="FFFFFF"/>
          <w14:ligatures w14:val="none"/>
        </w:rPr>
        <w:t xml:space="preserve"> не тільки люди, але й наша природа. </w:t>
      </w:r>
    </w:p>
    <w:p w14:paraId="1E1E4E43"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shd w:val="clear" w:color="auto" w:fill="FFFFFF"/>
          <w14:ligatures w14:val="none"/>
        </w:rPr>
        <w:t xml:space="preserve"> Жахливі руйнівні наслідки будь-яких бойових дій виявляються в усіх сферах людського буття та на всіх рівнях можливого усвідомлення таких подій – економічній, соціальній, ідеологічній, психологічний тощо. Проте одним із найактуальніших аспектів негативного впливу збройних конфліктів є вплив на довкілля. Масштабність завдання екологічної шкоди та приховані екологічні загрози актуалізують необхідність дослідження національних і міжнародно-правових проблем правового регулювання охорони довкілля та забезпечення екологічної безпеки під час збройного конфлікту </w:t>
      </w:r>
      <w:r w:rsidRPr="001A662D">
        <w:rPr>
          <w:rFonts w:ascii="Cambria" w:eastAsia="Calibri" w:hAnsi="Cambria" w:cs="Times New Roman"/>
          <w:kern w:val="0"/>
          <w14:ligatures w14:val="none"/>
        </w:rPr>
        <w:t xml:space="preserve">[1]. </w:t>
      </w:r>
    </w:p>
    <w:p w14:paraId="0BAD176A"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14:ligatures w14:val="none"/>
        </w:rPr>
        <w:t>Наступною проблемою сьогодення є – вирубка лісів. Ліси це легені не тільки людини, а й всіх тварин і це стосується не лише України, а й всього світу.</w:t>
      </w:r>
    </w:p>
    <w:p w14:paraId="0A680465"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14:ligatures w14:val="none"/>
        </w:rPr>
        <w:lastRenderedPageBreak/>
        <w:t>Такими ж глобальними катастрофами вважаються експлуатація морів та ґрунтів, забруднення повітря та води.</w:t>
      </w:r>
    </w:p>
    <w:p w14:paraId="537D43B9" w14:textId="77777777" w:rsidR="001A662D" w:rsidRPr="001A662D" w:rsidRDefault="001A662D" w:rsidP="001A662D">
      <w:pPr>
        <w:ind w:firstLine="709"/>
        <w:jc w:val="both"/>
        <w:rPr>
          <w:rFonts w:ascii="Cambria" w:eastAsia="Calibri" w:hAnsi="Cambria" w:cs="Times New Roman"/>
          <w:kern w:val="0"/>
          <w:shd w:val="clear" w:color="auto" w:fill="FDFDFD"/>
          <w14:ligatures w14:val="none"/>
        </w:rPr>
      </w:pPr>
      <w:r w:rsidRPr="001A662D">
        <w:rPr>
          <w:rFonts w:ascii="Cambria" w:eastAsia="Calibri" w:hAnsi="Cambria" w:cs="Times New Roman"/>
          <w:kern w:val="0"/>
          <w:shd w:val="clear" w:color="auto" w:fill="FDFDFD"/>
          <w14:ligatures w14:val="none"/>
        </w:rPr>
        <w:t xml:space="preserve">У регіоні Амазонки знаходиться найбільший у світі тропічний ліс, у якому досі продовжують відкривати нові види рослин і тварин. </w:t>
      </w:r>
      <w:proofErr w:type="spellStart"/>
      <w:r w:rsidRPr="001A662D">
        <w:rPr>
          <w:rFonts w:ascii="Cambria" w:eastAsia="Calibri" w:hAnsi="Cambria" w:cs="Times New Roman"/>
          <w:kern w:val="0"/>
          <w:shd w:val="clear" w:color="auto" w:fill="FDFDFD"/>
          <w14:ligatures w14:val="none"/>
        </w:rPr>
        <w:t>Рондонія</w:t>
      </w:r>
      <w:proofErr w:type="spellEnd"/>
      <w:r w:rsidRPr="001A662D">
        <w:rPr>
          <w:rFonts w:ascii="Cambria" w:eastAsia="Calibri" w:hAnsi="Cambria" w:cs="Times New Roman"/>
          <w:kern w:val="0"/>
          <w:shd w:val="clear" w:color="auto" w:fill="FDFDFD"/>
          <w14:ligatures w14:val="none"/>
        </w:rPr>
        <w:t xml:space="preserve">, що знаходиться у західній частині долини Амазонки, найбільше у цьому регіоні постраждала від вирубування лісів. Дерева вирубують задля вирощування сільськогосподарських культур або для створення пасовищ, а також з метою </w:t>
      </w:r>
      <w:proofErr w:type="spellStart"/>
      <w:r w:rsidRPr="001A662D">
        <w:rPr>
          <w:rFonts w:ascii="Cambria" w:eastAsia="Calibri" w:hAnsi="Cambria" w:cs="Times New Roman"/>
          <w:kern w:val="0"/>
          <w:shd w:val="clear" w:color="auto" w:fill="FDFDFD"/>
          <w14:ligatures w14:val="none"/>
        </w:rPr>
        <w:t>лісозаготівель</w:t>
      </w:r>
      <w:proofErr w:type="spellEnd"/>
      <w:r w:rsidRPr="001A662D">
        <w:rPr>
          <w:rFonts w:ascii="Cambria" w:eastAsia="Calibri" w:hAnsi="Cambria" w:cs="Times New Roman"/>
          <w:kern w:val="0"/>
          <w:shd w:val="clear" w:color="auto" w:fill="FDFDFD"/>
          <w14:ligatures w14:val="none"/>
        </w:rPr>
        <w:t xml:space="preserve"> і видобутку копалин. Це є наглядовим прикладом, як людство, заради свого існування, знищують природу </w:t>
      </w:r>
      <w:r w:rsidRPr="001A662D">
        <w:rPr>
          <w:rFonts w:ascii="Cambria" w:eastAsia="Calibri" w:hAnsi="Cambria" w:cs="Times New Roman"/>
          <w:kern w:val="0"/>
          <w14:ligatures w14:val="none"/>
        </w:rPr>
        <w:t xml:space="preserve">[2]. </w:t>
      </w:r>
    </w:p>
    <w:p w14:paraId="079BF06B"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shd w:val="clear" w:color="auto" w:fill="FDFDFD"/>
          <w14:ligatures w14:val="none"/>
        </w:rPr>
        <w:t xml:space="preserve">Для вирішення цих проблем, </w:t>
      </w:r>
      <w:r w:rsidRPr="001A662D">
        <w:rPr>
          <w:rFonts w:ascii="Cambria" w:eastAsia="Calibri" w:hAnsi="Cambria" w:cs="Times New Roman"/>
          <w:kern w:val="0"/>
          <w14:ligatures w14:val="none"/>
        </w:rPr>
        <w:t xml:space="preserve">варто наголосити, що створення умов для існування екологічно безпечного суспільства, формування духовних та матеріальних підвалин гармонійних взаємин “людина – природа”, перехід до збалансованого розвитку, становлення принципово нового типу людської особистості – все це, відповідно до реалій “доби виживання”, передбачає організацію і дію природного екологічного руху в Україні та світу, залучення до </w:t>
      </w:r>
      <w:r w:rsidRPr="006C762B">
        <w:rPr>
          <w:rFonts w:ascii="Cambria" w:eastAsia="Calibri" w:hAnsi="Cambria" w:cs="Times New Roman"/>
          <w:spacing w:val="-4"/>
          <w:kern w:val="0"/>
          <w14:ligatures w14:val="none"/>
        </w:rPr>
        <w:t>нього все більшої частини населення, його об’єднання на основі екологічної ідеї [3].</w:t>
      </w:r>
      <w:r w:rsidRPr="001A662D">
        <w:rPr>
          <w:rFonts w:ascii="Cambria" w:eastAsia="Calibri" w:hAnsi="Cambria" w:cs="Times New Roman"/>
          <w:kern w:val="0"/>
          <w14:ligatures w14:val="none"/>
        </w:rPr>
        <w:t xml:space="preserve"> </w:t>
      </w:r>
    </w:p>
    <w:p w14:paraId="0462F50B" w14:textId="77777777" w:rsidR="001A662D" w:rsidRPr="001A662D" w:rsidRDefault="001A662D" w:rsidP="001A662D">
      <w:pPr>
        <w:ind w:firstLine="709"/>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Підсумовуючи, можемо сказати, що наше майбутнє та майбутнє наступних поколінь, залежить від того, чим ми займаємось сьогодні. Якщо кожен буде слідкувати за своїми діями по відношенню до навколишнього середовища, ми зуміємо зберегти Планету на ще десятки років. </w:t>
      </w:r>
    </w:p>
    <w:p w14:paraId="635F5500" w14:textId="77777777" w:rsidR="001A662D" w:rsidRPr="001A662D" w:rsidRDefault="001A662D" w:rsidP="001A662D">
      <w:pPr>
        <w:ind w:firstLine="709"/>
        <w:jc w:val="both"/>
        <w:rPr>
          <w:rFonts w:ascii="Cambria" w:eastAsia="Calibri" w:hAnsi="Cambria" w:cs="Times New Roman"/>
          <w:kern w:val="0"/>
          <w14:ligatures w14:val="none"/>
        </w:rPr>
      </w:pPr>
    </w:p>
    <w:p w14:paraId="5B4CCF11" w14:textId="77777777" w:rsidR="001A662D" w:rsidRPr="001A662D" w:rsidRDefault="001A662D" w:rsidP="00A453DC">
      <w:pPr>
        <w:jc w:val="center"/>
        <w:rPr>
          <w:rFonts w:ascii="Cambria" w:eastAsia="Calibri" w:hAnsi="Cambria" w:cs="Times New Roman"/>
          <w:b/>
          <w:kern w:val="0"/>
          <w14:ligatures w14:val="none"/>
        </w:rPr>
      </w:pPr>
      <w:r w:rsidRPr="001A662D">
        <w:rPr>
          <w:rFonts w:ascii="Cambria" w:eastAsia="Calibri" w:hAnsi="Cambria" w:cs="Times New Roman"/>
          <w:b/>
          <w:kern w:val="0"/>
          <w14:ligatures w14:val="none"/>
        </w:rPr>
        <w:t>СПИСОК ВИКОРИСТАНИХ ДЖЕРЕЛ</w:t>
      </w:r>
    </w:p>
    <w:p w14:paraId="2CB0B8DC" w14:textId="77777777" w:rsidR="001A662D" w:rsidRPr="001A662D" w:rsidRDefault="001A662D" w:rsidP="001A662D">
      <w:pPr>
        <w:numPr>
          <w:ilvl w:val="0"/>
          <w:numId w:val="44"/>
        </w:numPr>
        <w:ind w:left="0" w:firstLine="709"/>
        <w:contextualSpacing/>
        <w:jc w:val="both"/>
        <w:rPr>
          <w:rFonts w:ascii="Cambria" w:eastAsia="Calibri" w:hAnsi="Cambria" w:cs="Times New Roman"/>
          <w:kern w:val="0"/>
          <w14:ligatures w14:val="none"/>
        </w:rPr>
      </w:pPr>
      <w:r w:rsidRPr="001A662D">
        <w:rPr>
          <w:rFonts w:ascii="Cambria" w:eastAsia="Calibri" w:hAnsi="Cambria" w:cs="Times New Roman"/>
          <w:bCs/>
          <w:kern w:val="0"/>
          <w:shd w:val="clear" w:color="auto" w:fill="FFFFFF"/>
          <w14:ligatures w14:val="none"/>
        </w:rPr>
        <w:t xml:space="preserve">Лозо Олена </w:t>
      </w:r>
      <w:proofErr w:type="spellStart"/>
      <w:r w:rsidRPr="001A662D">
        <w:rPr>
          <w:rFonts w:ascii="Cambria" w:eastAsia="Calibri" w:hAnsi="Cambria" w:cs="Times New Roman"/>
          <w:bCs/>
          <w:kern w:val="0"/>
          <w:shd w:val="clear" w:color="auto" w:fill="FFFFFF"/>
          <w14:ligatures w14:val="none"/>
        </w:rPr>
        <w:t>Вячеславівна</w:t>
      </w:r>
      <w:proofErr w:type="spellEnd"/>
      <w:r w:rsidRPr="001A662D">
        <w:rPr>
          <w:rFonts w:ascii="Cambria" w:eastAsia="Calibri" w:hAnsi="Cambria" w:cs="Times New Roman"/>
          <w:bCs/>
          <w:kern w:val="0"/>
          <w:shd w:val="clear" w:color="auto" w:fill="FFFFFF"/>
          <w14:ligatures w14:val="none"/>
        </w:rPr>
        <w:t xml:space="preserve">, кандидат юридичних наук. </w:t>
      </w:r>
      <w:r w:rsidRPr="001A662D">
        <w:rPr>
          <w:rFonts w:ascii="Cambria" w:eastAsia="Calibri" w:hAnsi="Cambria" w:cs="Times New Roman"/>
          <w:kern w:val="0"/>
          <w14:ligatures w14:val="none"/>
        </w:rPr>
        <w:t>Проблеми правового регулювання охорони довкілля в умовах збройного конфлікту. Міжнародний аспект. Національний юридичний університет імені Ярослава Мудрого.</w:t>
      </w:r>
    </w:p>
    <w:p w14:paraId="12B0A92A" w14:textId="77777777" w:rsidR="001A662D" w:rsidRPr="001A662D" w:rsidRDefault="001A662D" w:rsidP="001A662D">
      <w:pPr>
        <w:ind w:firstLine="709"/>
        <w:contextualSpacing/>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URL: </w:t>
      </w:r>
      <w:hyperlink r:id="rId21" w:history="1">
        <w:r w:rsidRPr="001A662D">
          <w:rPr>
            <w:rFonts w:ascii="Cambria" w:eastAsia="Calibri" w:hAnsi="Cambria" w:cs="Times New Roman"/>
            <w:kern w:val="0"/>
            <w14:ligatures w14:val="none"/>
          </w:rPr>
          <w:t>https://www.lex-line.com.ua/?go=full_article&amp;id=2202</w:t>
        </w:r>
      </w:hyperlink>
      <w:r w:rsidRPr="001A662D">
        <w:rPr>
          <w:rFonts w:ascii="Cambria" w:eastAsia="Calibri" w:hAnsi="Cambria" w:cs="Times New Roman"/>
          <w:kern w:val="0"/>
          <w14:ligatures w14:val="none"/>
        </w:rPr>
        <w:t xml:space="preserve"> .</w:t>
      </w:r>
    </w:p>
    <w:p w14:paraId="1E56708C" w14:textId="77777777" w:rsidR="001A662D" w:rsidRPr="001A662D" w:rsidRDefault="001A662D" w:rsidP="001A662D">
      <w:pPr>
        <w:numPr>
          <w:ilvl w:val="0"/>
          <w:numId w:val="44"/>
        </w:numPr>
        <w:ind w:left="0" w:firstLine="709"/>
        <w:contextualSpacing/>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Екологічна катастрофа: головні загрози нашій планеті. </w:t>
      </w:r>
    </w:p>
    <w:p w14:paraId="75287EDA" w14:textId="77777777" w:rsidR="001A662D" w:rsidRPr="001A662D" w:rsidRDefault="001A662D" w:rsidP="001A662D">
      <w:pPr>
        <w:ind w:firstLine="709"/>
        <w:contextualSpacing/>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URL: </w:t>
      </w:r>
      <w:hyperlink r:id="rId22" w:history="1">
        <w:r w:rsidRPr="001A662D">
          <w:rPr>
            <w:rFonts w:ascii="Cambria" w:eastAsia="Calibri" w:hAnsi="Cambria" w:cs="Times New Roman"/>
            <w:kern w:val="0"/>
            <w14:ligatures w14:val="none"/>
          </w:rPr>
          <w:t>https://www.bbc.com/ukrainian/features-48169628</w:t>
        </w:r>
      </w:hyperlink>
      <w:r w:rsidRPr="001A662D">
        <w:rPr>
          <w:rFonts w:ascii="Cambria" w:eastAsia="Calibri" w:hAnsi="Cambria" w:cs="Times New Roman"/>
          <w:kern w:val="0"/>
          <w14:ligatures w14:val="none"/>
        </w:rPr>
        <w:t xml:space="preserve"> .</w:t>
      </w:r>
    </w:p>
    <w:p w14:paraId="2D9762CA" w14:textId="77777777" w:rsidR="001A662D" w:rsidRPr="001A662D" w:rsidRDefault="001A662D" w:rsidP="001A662D">
      <w:pPr>
        <w:numPr>
          <w:ilvl w:val="0"/>
          <w:numId w:val="44"/>
        </w:numPr>
        <w:ind w:left="0" w:firstLine="709"/>
        <w:contextualSpacing/>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Марія </w:t>
      </w:r>
      <w:proofErr w:type="spellStart"/>
      <w:r w:rsidRPr="001A662D">
        <w:rPr>
          <w:rFonts w:ascii="Cambria" w:eastAsia="Calibri" w:hAnsi="Cambria" w:cs="Times New Roman"/>
          <w:kern w:val="0"/>
          <w14:ligatures w14:val="none"/>
        </w:rPr>
        <w:t>Алексієвець</w:t>
      </w:r>
      <w:proofErr w:type="spellEnd"/>
      <w:r w:rsidRPr="001A662D">
        <w:rPr>
          <w:rFonts w:ascii="Cambria" w:eastAsia="Calibri" w:hAnsi="Cambria" w:cs="Times New Roman"/>
          <w:kern w:val="0"/>
          <w14:ligatures w14:val="none"/>
        </w:rPr>
        <w:t>. Охорона навколишнього природного середовища в системі національно-державних пріоритетів незалежної України.</w:t>
      </w:r>
    </w:p>
    <w:p w14:paraId="23B5A0F2" w14:textId="77777777" w:rsidR="001A662D" w:rsidRPr="001A662D" w:rsidRDefault="001A662D" w:rsidP="001A662D">
      <w:pPr>
        <w:ind w:firstLine="709"/>
        <w:contextualSpacing/>
        <w:jc w:val="both"/>
        <w:rPr>
          <w:rFonts w:ascii="Cambria" w:eastAsia="Calibri" w:hAnsi="Cambria" w:cs="Times New Roman"/>
          <w:kern w:val="0"/>
          <w14:ligatures w14:val="none"/>
        </w:rPr>
      </w:pPr>
      <w:r w:rsidRPr="001A662D">
        <w:rPr>
          <w:rFonts w:ascii="Cambria" w:eastAsia="Calibri" w:hAnsi="Cambria" w:cs="Times New Roman"/>
          <w:kern w:val="0"/>
          <w14:ligatures w14:val="none"/>
        </w:rPr>
        <w:t xml:space="preserve">URL: </w:t>
      </w:r>
      <w:hyperlink r:id="rId23" w:history="1">
        <w:r w:rsidRPr="001A662D">
          <w:rPr>
            <w:rFonts w:ascii="Cambria" w:eastAsia="Calibri" w:hAnsi="Cambria" w:cs="Times New Roman"/>
            <w:kern w:val="0"/>
            <w14:ligatures w14:val="none"/>
          </w:rPr>
          <w:t>https://shron1.chtyvo.org.ua/Aleksiievets_Mariia/Okhorona_</w:t>
        </w:r>
      </w:hyperlink>
      <w:r w:rsidRPr="001A662D">
        <w:rPr>
          <w:rFonts w:ascii="Cambria" w:eastAsia="Calibri" w:hAnsi="Cambria" w:cs="Times New Roman"/>
          <w:kern w:val="0"/>
          <w14:ligatures w14:val="none"/>
        </w:rPr>
        <w:t xml:space="preserve"> .  </w:t>
      </w:r>
    </w:p>
    <w:p w14:paraId="09EC3B49" w14:textId="77777777" w:rsidR="001A662D" w:rsidRPr="001A662D" w:rsidRDefault="001A662D" w:rsidP="001A662D">
      <w:pPr>
        <w:ind w:firstLine="709"/>
        <w:jc w:val="center"/>
        <w:rPr>
          <w:rFonts w:ascii="Cambria" w:eastAsia="Calibri" w:hAnsi="Cambria" w:cs="Times New Roman"/>
          <w:b/>
          <w:kern w:val="0"/>
          <w14:ligatures w14:val="none"/>
        </w:rPr>
      </w:pPr>
    </w:p>
    <w:p w14:paraId="46AB0B0E" w14:textId="77777777" w:rsidR="001A662D" w:rsidRPr="001A662D" w:rsidRDefault="001A662D" w:rsidP="001A662D">
      <w:pPr>
        <w:ind w:firstLine="567"/>
        <w:jc w:val="both"/>
        <w:rPr>
          <w:rFonts w:ascii="Times New Roman" w:eastAsia="Calibri" w:hAnsi="Times New Roman" w:cs="Times New Roman"/>
          <w:kern w:val="0"/>
          <w14:ligatures w14:val="none"/>
        </w:rPr>
      </w:pPr>
    </w:p>
    <w:p w14:paraId="3CE9DA08" w14:textId="77777777" w:rsidR="00887F19" w:rsidRPr="001A662D" w:rsidRDefault="00887F19" w:rsidP="00AE365E">
      <w:pPr>
        <w:ind w:firstLine="709"/>
        <w:rPr>
          <w:rFonts w:ascii="Cambria" w:eastAsia="Calibri" w:hAnsi="Cambria" w:cs="Times New Roman"/>
          <w:noProof/>
          <w:kern w:val="0"/>
          <w14:ligatures w14:val="none"/>
        </w:rPr>
      </w:pPr>
    </w:p>
    <w:p w14:paraId="376E14D6" w14:textId="77777777" w:rsidR="006C762B" w:rsidRDefault="00CB0620" w:rsidP="00AE365E">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ДЕЯКІ АСПЕКТИ ДІЯЛЬНОСТІ МСЦЕВОГО САМОВРЯДУВАННЯ </w:t>
      </w:r>
    </w:p>
    <w:p w14:paraId="17AD7BAF" w14:textId="152230A2" w:rsidR="00CB0620" w:rsidRPr="00B51E06" w:rsidRDefault="00CB0620" w:rsidP="00AE365E">
      <w:pPr>
        <w:jc w:val="center"/>
        <w:rPr>
          <w:rFonts w:ascii="Cambria" w:eastAsia="Calibri" w:hAnsi="Cambria" w:cs="Times New Roman"/>
          <w:kern w:val="0"/>
          <w14:ligatures w14:val="none"/>
        </w:rPr>
      </w:pPr>
      <w:r w:rsidRPr="00B51E06">
        <w:rPr>
          <w:rFonts w:ascii="Cambria" w:eastAsia="Calibri" w:hAnsi="Cambria" w:cs="Times New Roman"/>
          <w:b/>
          <w:kern w:val="0"/>
          <w14:ligatures w14:val="none"/>
        </w:rPr>
        <w:t>В УМОВАХ ВОЄННОГО СТАНУ</w:t>
      </w:r>
    </w:p>
    <w:p w14:paraId="725E3141" w14:textId="77777777" w:rsidR="00887F19" w:rsidRPr="00B51E06" w:rsidRDefault="00887F19" w:rsidP="00AE365E">
      <w:pPr>
        <w:rPr>
          <w:rFonts w:ascii="Cambria" w:eastAsia="Calibri" w:hAnsi="Cambria" w:cs="Times New Roman"/>
          <w:i/>
          <w:kern w:val="0"/>
          <w:lang w:val="ru-RU"/>
          <w14:ligatures w14:val="none"/>
        </w:rPr>
      </w:pPr>
    </w:p>
    <w:p w14:paraId="756EA424" w14:textId="77777777" w:rsidR="00CB0620" w:rsidRPr="00B51E06" w:rsidRDefault="00CB0620"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ГАФІНОВА</w:t>
      </w:r>
    </w:p>
    <w:p w14:paraId="674A5845" w14:textId="61AAF14A" w:rsidR="00CB0620" w:rsidRPr="00B51E06" w:rsidRDefault="00CB0620"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Ольга ДУЛГЕРОВА, кандидат історичних наук, доцент</w:t>
      </w:r>
    </w:p>
    <w:p w14:paraId="2A2945C1" w14:textId="5064C7AE" w:rsidR="00CB0620" w:rsidRPr="00B51E06" w:rsidRDefault="00CB0620"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0C65CC2B" w14:textId="77777777" w:rsidR="00CB0620" w:rsidRPr="00B51E06" w:rsidRDefault="00CB0620" w:rsidP="00AE365E">
      <w:pPr>
        <w:rPr>
          <w:rFonts w:ascii="Cambria" w:eastAsia="Calibri" w:hAnsi="Cambria" w:cs="Times New Roman"/>
          <w:i/>
          <w:kern w:val="0"/>
          <w14:ligatures w14:val="none"/>
        </w:rPr>
      </w:pPr>
    </w:p>
    <w:p w14:paraId="385632F0" w14:textId="77777777" w:rsidR="00CB0620" w:rsidRPr="00B51E06" w:rsidRDefault="00CB0620"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 Україні діяльність місцевого самоврядування в умовах воєнного стану стає особливо важливою, оскільки це стосується безпеки та добробуту громадян на місцевому рівні.</w:t>
      </w:r>
    </w:p>
    <w:p w14:paraId="5DECE632"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Calibri" w:hAnsi="Cambria" w:cs="Times New Roman"/>
          <w:kern w:val="0"/>
          <w14:ligatures w14:val="none"/>
        </w:rPr>
        <w:t xml:space="preserve">Реформа децентралізації в Україні є однією з найуспішніших і найпослідовніших за останні вісім років. Запорукою цього стали давні європейські традиції місцевого самоврядування, послідовність керівництва держави та системна методологічна й інституційна допомога міжнародних організацій. </w:t>
      </w:r>
      <w:proofErr w:type="spellStart"/>
      <w:r w:rsidRPr="00B51E06">
        <w:rPr>
          <w:rFonts w:ascii="Cambria" w:eastAsia="Calibri" w:hAnsi="Cambria" w:cs="Times New Roman"/>
          <w:kern w:val="0"/>
          <w:lang w:val="ru-RU"/>
          <w14:ligatures w14:val="none"/>
        </w:rPr>
        <w:lastRenderedPageBreak/>
        <w:t>Успішність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реформи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територіальної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влади</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Україні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визнають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міжнародні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партнери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Саме</w:t>
      </w:r>
      <w:proofErr w:type="spellEnd"/>
      <w:r w:rsidRPr="00B51E06">
        <w:rPr>
          <w:rFonts w:ascii="Cambria" w:eastAsia="Calibri" w:hAnsi="Cambria" w:cs="Times New Roman"/>
          <w:kern w:val="0"/>
          <w:lang w:val="ru-RU"/>
          <w14:ligatures w14:val="none"/>
        </w:rPr>
        <w:t xml:space="preserve"> тому </w:t>
      </w:r>
      <w:proofErr w:type="spellStart"/>
      <w:r w:rsidRPr="00B51E06">
        <w:rPr>
          <w:rFonts w:ascii="Cambria" w:eastAsia="Calibri" w:hAnsi="Cambria" w:cs="Times New Roman"/>
          <w:kern w:val="0"/>
          <w:lang w:val="ru-RU"/>
          <w14:ligatures w14:val="none"/>
        </w:rPr>
        <w:t>основні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завдання</w:t>
      </w:r>
      <w:proofErr w:type="spellEnd"/>
      <w:r w:rsidRPr="00B51E06">
        <w:rPr>
          <w:rFonts w:ascii="Cambria" w:eastAsia="Calibri" w:hAnsi="Cambria" w:cs="Times New Roman"/>
          <w:kern w:val="0"/>
          <w:lang w:val="ru-RU"/>
          <w14:ligatures w14:val="none"/>
        </w:rPr>
        <w:t xml:space="preserve"> Уряду на 2022–2025 </w:t>
      </w:r>
      <w:proofErr w:type="spellStart"/>
      <w:r w:rsidRPr="00B51E06">
        <w:rPr>
          <w:rFonts w:ascii="Cambria" w:eastAsia="Calibri" w:hAnsi="Cambria" w:cs="Times New Roman"/>
          <w:kern w:val="0"/>
          <w:lang w:val="ru-RU"/>
          <w14:ligatures w14:val="none"/>
        </w:rPr>
        <w:t>рр</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було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спрямовано</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забезпечення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стійкого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розвитку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регіонів</w:t>
      </w:r>
      <w:proofErr w:type="spellEnd"/>
      <w:r w:rsidRPr="00B51E06">
        <w:rPr>
          <w:rFonts w:ascii="Cambria" w:eastAsia="Calibri" w:hAnsi="Cambria" w:cs="Times New Roman"/>
          <w:kern w:val="0"/>
          <w:lang w:val="ru-RU"/>
          <w14:ligatures w14:val="none"/>
        </w:rPr>
        <w:t xml:space="preserve"> і ТГ. </w:t>
      </w:r>
      <w:proofErr w:type="spellStart"/>
      <w:r w:rsidRPr="00B51E06">
        <w:rPr>
          <w:rFonts w:ascii="Cambria" w:eastAsia="Calibri" w:hAnsi="Cambria" w:cs="Times New Roman"/>
          <w:kern w:val="0"/>
          <w:lang w:val="ru-RU"/>
          <w14:ligatures w14:val="none"/>
        </w:rPr>
        <w:t>Водночас</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плани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зазнали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вимушеної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корекції</w:t>
      </w:r>
      <w:proofErr w:type="spellEnd"/>
      <w:r w:rsidRPr="00B51E06">
        <w:rPr>
          <w:rFonts w:ascii="Cambria" w:eastAsia="Calibri" w:hAnsi="Cambria" w:cs="Times New Roman"/>
          <w:kern w:val="0"/>
          <w:lang w:val="ru-RU"/>
          <w14:ligatures w14:val="none"/>
        </w:rPr>
        <w:t xml:space="preserve"> через </w:t>
      </w:r>
      <w:proofErr w:type="spellStart"/>
      <w:r w:rsidRPr="00B51E06">
        <w:rPr>
          <w:rFonts w:ascii="Cambria" w:eastAsia="Calibri" w:hAnsi="Cambria" w:cs="Times New Roman"/>
          <w:kern w:val="0"/>
          <w:lang w:val="ru-RU"/>
          <w14:ligatures w14:val="none"/>
        </w:rPr>
        <w:t>російський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напад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Рішення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центральної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влади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спричинені</w:t>
      </w:r>
      <w:proofErr w:type="spellEnd"/>
      <w:r w:rsidRPr="00B51E06">
        <w:rPr>
          <w:rFonts w:ascii="Cambria" w:eastAsia="Calibri" w:hAnsi="Cambria" w:cs="Times New Roman"/>
          <w:kern w:val="0"/>
          <w:lang w:val="ru-RU"/>
          <w14:ligatures w14:val="none"/>
        </w:rPr>
        <w:t xml:space="preserve"> потребою оперативно </w:t>
      </w:r>
      <w:proofErr w:type="spellStart"/>
      <w:r w:rsidRPr="00B51E06">
        <w:rPr>
          <w:rFonts w:ascii="Cambria" w:eastAsia="Calibri" w:hAnsi="Cambria" w:cs="Times New Roman"/>
          <w:kern w:val="0"/>
          <w:lang w:val="ru-RU"/>
          <w14:ligatures w14:val="none"/>
        </w:rPr>
        <w:t>реагувати</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умови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часу, </w:t>
      </w:r>
      <w:proofErr w:type="spellStart"/>
      <w:r w:rsidRPr="00B51E06">
        <w:rPr>
          <w:rFonts w:ascii="Cambria" w:eastAsia="Calibri" w:hAnsi="Cambria" w:cs="Times New Roman"/>
          <w:kern w:val="0"/>
          <w:lang w:val="ru-RU"/>
          <w14:ligatures w14:val="none"/>
        </w:rPr>
        <w:t>призупинили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процеси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децентралізації</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певних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напрямах</w:t>
      </w:r>
      <w:proofErr w:type="spellEnd"/>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14:ligatures w14:val="none"/>
        </w:rPr>
        <w:t xml:space="preserve">[1]. </w:t>
      </w:r>
    </w:p>
    <w:p w14:paraId="6447F12A"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Calibri" w:hAnsi="Cambria" w:cs="Times New Roman"/>
          <w:kern w:val="0"/>
          <w:shd w:val="clear" w:color="auto" w:fill="FFFFFF"/>
          <w14:ligatures w14:val="none"/>
        </w:rPr>
        <w:t xml:space="preserve">Воєнний стан передбачає надання органам державної влади, військовому командуванню, військовим адміністраціям та органам місцевого самоврядування повноважень, необхідних для відвернення загрози, відсічі збройної агресії та забезпечення національної безпеки. </w:t>
      </w:r>
      <w:r w:rsidRPr="00B51E06">
        <w:rPr>
          <w:rFonts w:ascii="Cambria" w:eastAsia="Calibri" w:hAnsi="Cambria" w:cs="Times New Roman"/>
          <w:kern w:val="0"/>
          <w:shd w:val="clear" w:color="auto" w:fill="FFFFFF"/>
          <w:lang w:val="ru-RU"/>
          <w14:ligatures w14:val="none"/>
        </w:rPr>
        <w:t xml:space="preserve">У </w:t>
      </w:r>
      <w:proofErr w:type="spellStart"/>
      <w:r w:rsidRPr="00B51E06">
        <w:rPr>
          <w:rFonts w:ascii="Cambria" w:eastAsia="Calibri" w:hAnsi="Cambria" w:cs="Times New Roman"/>
          <w:kern w:val="0"/>
          <w:shd w:val="clear" w:color="auto" w:fill="FFFFFF"/>
          <w:lang w:val="ru-RU"/>
          <w14:ligatures w14:val="none"/>
        </w:rPr>
        <w:t>зв’язку</w:t>
      </w:r>
      <w:proofErr w:type="spellEnd"/>
      <w:r w:rsidRPr="00B51E06">
        <w:rPr>
          <w:rFonts w:ascii="Cambria" w:eastAsia="Calibri" w:hAnsi="Cambria" w:cs="Times New Roman"/>
          <w:kern w:val="0"/>
          <w:shd w:val="clear" w:color="auto" w:fill="FFFFFF"/>
          <w:lang w:val="ru-RU"/>
          <w14:ligatures w14:val="none"/>
        </w:rPr>
        <w:t xml:space="preserve"> з </w:t>
      </w:r>
      <w:proofErr w:type="spellStart"/>
      <w:r w:rsidRPr="00B51E06">
        <w:rPr>
          <w:rFonts w:ascii="Cambria" w:eastAsia="Calibri" w:hAnsi="Cambria" w:cs="Times New Roman"/>
          <w:kern w:val="0"/>
          <w:shd w:val="clear" w:color="auto" w:fill="FFFFFF"/>
          <w:lang w:val="ru-RU"/>
          <w14:ligatures w14:val="none"/>
        </w:rPr>
        <w:t>цим</w:t>
      </w:r>
      <w:proofErr w:type="spellEnd"/>
      <w:r w:rsidRPr="00B51E06">
        <w:rPr>
          <w:rFonts w:ascii="Cambria" w:eastAsia="Calibri" w:hAnsi="Cambria" w:cs="Times New Roman"/>
          <w:kern w:val="0"/>
          <w:shd w:val="clear" w:color="auto" w:fill="FFFFFF"/>
          <w:lang w:val="ru-RU"/>
          <w14:ligatures w14:val="none"/>
        </w:rPr>
        <w:t xml:space="preserve"> та </w:t>
      </w:r>
      <w:proofErr w:type="spellStart"/>
      <w:r w:rsidRPr="00B51E06">
        <w:rPr>
          <w:rFonts w:ascii="Cambria" w:eastAsia="Calibri" w:hAnsi="Cambria" w:cs="Times New Roman"/>
          <w:kern w:val="0"/>
          <w:shd w:val="clear" w:color="auto" w:fill="FFFFFF"/>
          <w:lang w:val="ru-RU"/>
          <w14:ligatures w14:val="none"/>
        </w:rPr>
        <w:t>відповідно</w:t>
      </w:r>
      <w:proofErr w:type="spellEnd"/>
      <w:r w:rsidRPr="00B51E06">
        <w:rPr>
          <w:rFonts w:ascii="Cambria" w:eastAsia="Calibri" w:hAnsi="Cambria" w:cs="Times New Roman"/>
          <w:kern w:val="0"/>
          <w:shd w:val="clear" w:color="auto" w:fill="FFFFFF"/>
          <w:lang w:val="ru-RU"/>
          <w14:ligatures w14:val="none"/>
        </w:rPr>
        <w:t xml:space="preserve"> до Закону України «Про </w:t>
      </w:r>
      <w:proofErr w:type="spellStart"/>
      <w:r w:rsidRPr="00B51E06">
        <w:rPr>
          <w:rFonts w:ascii="Cambria" w:eastAsia="Calibri" w:hAnsi="Cambria" w:cs="Times New Roman"/>
          <w:kern w:val="0"/>
          <w:shd w:val="clear" w:color="auto" w:fill="FFFFFF"/>
          <w:lang w:val="ru-RU"/>
          <w14:ligatures w14:val="none"/>
        </w:rPr>
        <w:t>правовий</w:t>
      </w:r>
      <w:proofErr w:type="spellEnd"/>
      <w:r w:rsidRPr="00B51E06">
        <w:rPr>
          <w:rFonts w:ascii="Cambria" w:eastAsia="Calibri" w:hAnsi="Cambria" w:cs="Times New Roman"/>
          <w:kern w:val="0"/>
          <w:shd w:val="clear" w:color="auto" w:fill="FFFFFF"/>
          <w:lang w:val="ru-RU"/>
          <w14:ligatures w14:val="none"/>
        </w:rPr>
        <w:t xml:space="preserve"> режим </w:t>
      </w:r>
      <w:proofErr w:type="spellStart"/>
      <w:r w:rsidRPr="00B51E06">
        <w:rPr>
          <w:rFonts w:ascii="Cambria" w:eastAsia="Calibri" w:hAnsi="Cambria" w:cs="Times New Roman"/>
          <w:kern w:val="0"/>
          <w:shd w:val="clear" w:color="auto" w:fill="FFFFFF"/>
          <w:lang w:val="ru-RU"/>
          <w14:ligatures w14:val="none"/>
        </w:rPr>
        <w:t>воєнного</w:t>
      </w:r>
      <w:proofErr w:type="spellEnd"/>
      <w:r w:rsidRPr="00B51E06">
        <w:rPr>
          <w:rFonts w:ascii="Cambria" w:eastAsia="Calibri" w:hAnsi="Cambria" w:cs="Times New Roman"/>
          <w:kern w:val="0"/>
          <w:shd w:val="clear" w:color="auto" w:fill="FFFFFF"/>
          <w:lang w:val="ru-RU"/>
          <w14:ligatures w14:val="none"/>
        </w:rPr>
        <w:t xml:space="preserve"> стану» </w:t>
      </w:r>
      <w:proofErr w:type="spellStart"/>
      <w:r w:rsidRPr="00B51E06">
        <w:rPr>
          <w:rFonts w:ascii="Cambria" w:eastAsia="Calibri" w:hAnsi="Cambria" w:cs="Times New Roman"/>
          <w:kern w:val="0"/>
          <w:shd w:val="clear" w:color="auto" w:fill="FFFFFF"/>
          <w:lang w:val="ru-RU"/>
          <w14:ligatures w14:val="none"/>
        </w:rPr>
        <w:t>можуть</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утворюватися</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тимчасові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державні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органи</w:t>
      </w:r>
      <w:proofErr w:type="spellEnd"/>
      <w:r w:rsidRPr="00B51E06">
        <w:rPr>
          <w:rFonts w:ascii="Cambria" w:eastAsia="Calibri" w:hAnsi="Cambria" w:cs="Times New Roman"/>
          <w:kern w:val="0"/>
          <w:shd w:val="clear" w:color="auto" w:fill="FFFFFF"/>
          <w:lang w:val="ru-RU"/>
          <w14:ligatures w14:val="none"/>
        </w:rPr>
        <w:t xml:space="preserve"> - </w:t>
      </w:r>
      <w:proofErr w:type="spellStart"/>
      <w:r w:rsidRPr="00B51E06">
        <w:rPr>
          <w:rFonts w:ascii="Cambria" w:eastAsia="Calibri" w:hAnsi="Cambria" w:cs="Times New Roman"/>
          <w:kern w:val="0"/>
          <w:shd w:val="clear" w:color="auto" w:fill="FFFFFF"/>
          <w:lang w:val="ru-RU"/>
          <w14:ligatures w14:val="none"/>
        </w:rPr>
        <w:t>військові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адміністрації</w:t>
      </w:r>
      <w:proofErr w:type="spellEnd"/>
      <w:r w:rsidRPr="00B51E06">
        <w:rPr>
          <w:rFonts w:ascii="Cambria" w:eastAsia="Calibri" w:hAnsi="Cambria" w:cs="Times New Roman"/>
          <w:kern w:val="0"/>
          <w:shd w:val="clear" w:color="auto" w:fill="FFFFFF"/>
          <w14:ligatures w14:val="none"/>
        </w:rPr>
        <w:t xml:space="preserve"> </w:t>
      </w:r>
      <w:r w:rsidRPr="00B51E06">
        <w:rPr>
          <w:rFonts w:ascii="Cambria" w:eastAsia="Times New Roman" w:hAnsi="Cambria" w:cs="Times New Roman"/>
          <w:bCs/>
          <w:noProof/>
          <w:kern w:val="0"/>
          <w14:ligatures w14:val="none"/>
        </w:rPr>
        <w:t xml:space="preserve">[2]. </w:t>
      </w:r>
    </w:p>
    <w:p w14:paraId="36FBD2C4"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Calibri" w:hAnsi="Cambria" w:cs="Times New Roman"/>
          <w:kern w:val="0"/>
          <w:shd w:val="clear" w:color="auto" w:fill="FFFFFF"/>
          <w:lang w:val="ru-RU"/>
          <w14:ligatures w14:val="none"/>
        </w:rPr>
        <w:t> </w:t>
      </w:r>
      <w:proofErr w:type="spellStart"/>
      <w:r w:rsidRPr="00B51E06">
        <w:rPr>
          <w:rFonts w:ascii="Cambria" w:eastAsia="Calibri" w:hAnsi="Cambria" w:cs="Times New Roman"/>
          <w:kern w:val="0"/>
          <w:shd w:val="clear" w:color="auto" w:fill="FFFFFF"/>
          <w:lang w:val="ru-RU"/>
          <w14:ligatures w14:val="none"/>
        </w:rPr>
        <w:t>Відповідно</w:t>
      </w:r>
      <w:proofErr w:type="spellEnd"/>
      <w:r w:rsidRPr="00B51E06">
        <w:rPr>
          <w:rFonts w:ascii="Cambria" w:eastAsia="Calibri" w:hAnsi="Cambria" w:cs="Times New Roman"/>
          <w:kern w:val="0"/>
          <w:shd w:val="clear" w:color="auto" w:fill="FFFFFF"/>
          <w:lang w:val="ru-RU"/>
          <w14:ligatures w14:val="none"/>
        </w:rPr>
        <w:t xml:space="preserve"> до ч. 2 ст. 98 Закону України «Про </w:t>
      </w:r>
      <w:proofErr w:type="spellStart"/>
      <w:r w:rsidRPr="00B51E06">
        <w:rPr>
          <w:rFonts w:ascii="Cambria" w:eastAsia="Calibri" w:hAnsi="Cambria" w:cs="Times New Roman"/>
          <w:kern w:val="0"/>
          <w:shd w:val="clear" w:color="auto" w:fill="FFFFFF"/>
          <w:lang w:val="ru-RU"/>
          <w14:ligatures w14:val="none"/>
        </w:rPr>
        <w:t>правовий</w:t>
      </w:r>
      <w:proofErr w:type="spellEnd"/>
      <w:r w:rsidRPr="00B51E06">
        <w:rPr>
          <w:rFonts w:ascii="Cambria" w:eastAsia="Calibri" w:hAnsi="Cambria" w:cs="Times New Roman"/>
          <w:kern w:val="0"/>
          <w:shd w:val="clear" w:color="auto" w:fill="FFFFFF"/>
          <w:lang w:val="ru-RU"/>
          <w14:ligatures w14:val="none"/>
        </w:rPr>
        <w:t xml:space="preserve"> режим </w:t>
      </w:r>
      <w:proofErr w:type="spellStart"/>
      <w:r w:rsidRPr="00B51E06">
        <w:rPr>
          <w:rFonts w:ascii="Cambria" w:eastAsia="Calibri" w:hAnsi="Cambria" w:cs="Times New Roman"/>
          <w:kern w:val="0"/>
          <w:shd w:val="clear" w:color="auto" w:fill="FFFFFF"/>
          <w:lang w:val="ru-RU"/>
          <w14:ligatures w14:val="none"/>
        </w:rPr>
        <w:t>воєнного</w:t>
      </w:r>
      <w:proofErr w:type="spellEnd"/>
      <w:r w:rsidRPr="00B51E06">
        <w:rPr>
          <w:rFonts w:ascii="Cambria" w:eastAsia="Calibri" w:hAnsi="Cambria" w:cs="Times New Roman"/>
          <w:kern w:val="0"/>
          <w:shd w:val="clear" w:color="auto" w:fill="FFFFFF"/>
          <w:lang w:val="ru-RU"/>
          <w14:ligatures w14:val="none"/>
        </w:rPr>
        <w:t xml:space="preserve"> стану», </w:t>
      </w:r>
      <w:proofErr w:type="spellStart"/>
      <w:r w:rsidRPr="00B51E06">
        <w:rPr>
          <w:rFonts w:ascii="Cambria" w:eastAsia="Calibri" w:hAnsi="Cambria" w:cs="Times New Roman"/>
          <w:kern w:val="0"/>
          <w:shd w:val="clear" w:color="auto" w:fill="FFFFFF"/>
          <w:lang w:val="ru-RU"/>
          <w14:ligatures w14:val="none"/>
        </w:rPr>
        <w:t>органи</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місцевого</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самоврядування</w:t>
      </w:r>
      <w:proofErr w:type="spellEnd"/>
      <w:r w:rsidRPr="00B51E06">
        <w:rPr>
          <w:rFonts w:ascii="Cambria" w:eastAsia="Calibri" w:hAnsi="Cambria" w:cs="Times New Roman"/>
          <w:kern w:val="0"/>
          <w:shd w:val="clear" w:color="auto" w:fill="FFFFFF"/>
          <w:lang w:val="ru-RU"/>
          <w14:ligatures w14:val="none"/>
        </w:rPr>
        <w:t xml:space="preserve"> і </w:t>
      </w:r>
      <w:proofErr w:type="spellStart"/>
      <w:r w:rsidRPr="00B51E06">
        <w:rPr>
          <w:rFonts w:ascii="Cambria" w:eastAsia="Calibri" w:hAnsi="Cambria" w:cs="Times New Roman"/>
          <w:kern w:val="0"/>
          <w:shd w:val="clear" w:color="auto" w:fill="FFFFFF"/>
          <w:lang w:val="ru-RU"/>
          <w14:ligatures w14:val="none"/>
        </w:rPr>
        <w:t>далі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здійснюють</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повноваження</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надані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їм</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Конституцією</w:t>
      </w:r>
      <w:proofErr w:type="spellEnd"/>
      <w:r w:rsidRPr="00B51E06">
        <w:rPr>
          <w:rFonts w:ascii="Cambria" w:eastAsia="Calibri" w:hAnsi="Cambria" w:cs="Times New Roman"/>
          <w:kern w:val="0"/>
          <w:shd w:val="clear" w:color="auto" w:fill="FFFFFF"/>
          <w:lang w:val="ru-RU"/>
          <w14:ligatures w14:val="none"/>
        </w:rPr>
        <w:t xml:space="preserve"> України та </w:t>
      </w:r>
      <w:proofErr w:type="spellStart"/>
      <w:r w:rsidRPr="00B51E06">
        <w:rPr>
          <w:rFonts w:ascii="Cambria" w:eastAsia="Calibri" w:hAnsi="Cambria" w:cs="Times New Roman"/>
          <w:kern w:val="0"/>
          <w:shd w:val="clear" w:color="auto" w:fill="FFFFFF"/>
          <w:lang w:val="ru-RU"/>
          <w14:ligatures w14:val="none"/>
        </w:rPr>
        <w:t>іншими</w:t>
      </w:r>
      <w:proofErr w:type="spellEnd"/>
      <w:r w:rsidRPr="00B51E06">
        <w:rPr>
          <w:rFonts w:ascii="Cambria" w:eastAsia="Calibri" w:hAnsi="Cambria" w:cs="Times New Roman"/>
          <w:kern w:val="0"/>
          <w:shd w:val="clear" w:color="auto" w:fill="FFFFFF"/>
          <w:lang w:val="ru-RU"/>
          <w14:ligatures w14:val="none"/>
        </w:rPr>
        <w:t xml:space="preserve"> законами України. </w:t>
      </w:r>
      <w:proofErr w:type="spellStart"/>
      <w:r w:rsidRPr="00B51E06">
        <w:rPr>
          <w:rFonts w:ascii="Cambria" w:eastAsia="Calibri" w:hAnsi="Cambria" w:cs="Times New Roman"/>
          <w:kern w:val="0"/>
          <w:shd w:val="clear" w:color="auto" w:fill="FFFFFF"/>
          <w:lang w:val="ru-RU"/>
          <w14:ligatures w14:val="none"/>
        </w:rPr>
        <w:t>Органи</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місцевого</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самоврядування</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забовязані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сприяти</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діяльності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військовому</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командуванню</w:t>
      </w:r>
      <w:proofErr w:type="spellEnd"/>
      <w:r w:rsidRPr="00B51E06">
        <w:rPr>
          <w:rFonts w:ascii="Cambria" w:eastAsia="Calibri" w:hAnsi="Cambria" w:cs="Times New Roman"/>
          <w:kern w:val="0"/>
          <w:shd w:val="clear" w:color="auto" w:fill="FFFFFF"/>
          <w:lang w:val="ru-RU"/>
          <w14:ligatures w14:val="none"/>
        </w:rPr>
        <w:t xml:space="preserve"> та </w:t>
      </w:r>
      <w:proofErr w:type="spellStart"/>
      <w:r w:rsidRPr="00B51E06">
        <w:rPr>
          <w:rFonts w:ascii="Cambria" w:eastAsia="Calibri" w:hAnsi="Cambria" w:cs="Times New Roman"/>
          <w:kern w:val="0"/>
          <w:shd w:val="clear" w:color="auto" w:fill="FFFFFF"/>
          <w:lang w:val="ru-RU"/>
          <w14:ligatures w14:val="none"/>
        </w:rPr>
        <w:t>військовим</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адміністраціям</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щодо</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забезпечення</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заходів</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які</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необхідні</w:t>
      </w:r>
      <w:proofErr w:type="spellEnd"/>
      <w:r w:rsidRPr="00B51E06">
        <w:rPr>
          <w:rFonts w:ascii="Cambria" w:eastAsia="Calibri" w:hAnsi="Cambria" w:cs="Times New Roman"/>
          <w:kern w:val="0"/>
          <w:shd w:val="clear" w:color="auto" w:fill="FFFFFF"/>
          <w:lang w:val="ru-RU"/>
          <w14:ligatures w14:val="none"/>
        </w:rPr>
        <w:t xml:space="preserve"> для </w:t>
      </w:r>
      <w:proofErr w:type="spellStart"/>
      <w:r w:rsidRPr="00B51E06">
        <w:rPr>
          <w:rFonts w:ascii="Cambria" w:eastAsia="Calibri" w:hAnsi="Cambria" w:cs="Times New Roman"/>
          <w:kern w:val="0"/>
          <w:shd w:val="clear" w:color="auto" w:fill="FFFFFF"/>
          <w:lang w:val="ru-RU"/>
          <w14:ligatures w14:val="none"/>
        </w:rPr>
        <w:t>запровадження</w:t>
      </w:r>
      <w:proofErr w:type="spellEnd"/>
      <w:r w:rsidRPr="00B51E06">
        <w:rPr>
          <w:rFonts w:ascii="Cambria" w:eastAsia="Calibri" w:hAnsi="Cambria" w:cs="Times New Roman"/>
          <w:kern w:val="0"/>
          <w:shd w:val="clear" w:color="auto" w:fill="FFFFFF"/>
          <w:lang w:val="ru-RU"/>
          <w14:ligatures w14:val="none"/>
        </w:rPr>
        <w:t xml:space="preserve"> правового режиму </w:t>
      </w:r>
      <w:proofErr w:type="spellStart"/>
      <w:r w:rsidRPr="00B51E06">
        <w:rPr>
          <w:rFonts w:ascii="Cambria" w:eastAsia="Calibri" w:hAnsi="Cambria" w:cs="Times New Roman"/>
          <w:kern w:val="0"/>
          <w:shd w:val="clear" w:color="auto" w:fill="FFFFFF"/>
          <w:lang w:val="ru-RU"/>
          <w14:ligatures w14:val="none"/>
        </w:rPr>
        <w:t>воєнного</w:t>
      </w:r>
      <w:proofErr w:type="spellEnd"/>
      <w:r w:rsidRPr="00B51E06">
        <w:rPr>
          <w:rFonts w:ascii="Cambria" w:eastAsia="Calibri" w:hAnsi="Cambria" w:cs="Times New Roman"/>
          <w:kern w:val="0"/>
          <w:shd w:val="clear" w:color="auto" w:fill="FFFFFF"/>
          <w:lang w:val="ru-RU"/>
          <w14:ligatures w14:val="none"/>
        </w:rPr>
        <w:t xml:space="preserve"> стану на </w:t>
      </w:r>
      <w:proofErr w:type="spellStart"/>
      <w:r w:rsidRPr="00B51E06">
        <w:rPr>
          <w:rFonts w:ascii="Cambria" w:eastAsia="Calibri" w:hAnsi="Cambria" w:cs="Times New Roman"/>
          <w:kern w:val="0"/>
          <w:shd w:val="clear" w:color="auto" w:fill="FFFFFF"/>
          <w:lang w:val="ru-RU"/>
          <w14:ligatures w14:val="none"/>
        </w:rPr>
        <w:t>відповідній</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території</w:t>
      </w:r>
      <w:proofErr w:type="spellEnd"/>
      <w:r w:rsidRPr="00B51E06">
        <w:rPr>
          <w:rFonts w:ascii="Cambria" w:eastAsia="Calibri" w:hAnsi="Cambria" w:cs="Times New Roman"/>
          <w:kern w:val="0"/>
          <w:shd w:val="clear" w:color="auto" w:fill="FFFFFF"/>
          <w:lang w:val="ru-RU"/>
          <w14:ligatures w14:val="none"/>
        </w:rPr>
        <w:t xml:space="preserve"> та </w:t>
      </w:r>
      <w:proofErr w:type="spellStart"/>
      <w:r w:rsidRPr="00B51E06">
        <w:rPr>
          <w:rFonts w:ascii="Cambria" w:eastAsia="Calibri" w:hAnsi="Cambria" w:cs="Times New Roman"/>
          <w:kern w:val="0"/>
          <w:shd w:val="clear" w:color="auto" w:fill="FFFFFF"/>
          <w:lang w:val="ru-RU"/>
          <w14:ligatures w14:val="none"/>
        </w:rPr>
        <w:t>захисту</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безпеки</w:t>
      </w:r>
      <w:proofErr w:type="spellEnd"/>
      <w:r w:rsidRPr="00B51E06">
        <w:rPr>
          <w:rFonts w:ascii="Cambria" w:eastAsia="Calibri" w:hAnsi="Cambria" w:cs="Times New Roman"/>
          <w:kern w:val="0"/>
          <w:shd w:val="clear" w:color="auto" w:fill="FFFFFF"/>
          <w:lang w:val="ru-RU"/>
          <w14:ligatures w14:val="none"/>
        </w:rPr>
        <w:t xml:space="preserve"> </w:t>
      </w:r>
      <w:proofErr w:type="spellStart"/>
      <w:r w:rsidRPr="00B51E06">
        <w:rPr>
          <w:rFonts w:ascii="Cambria" w:eastAsia="Calibri" w:hAnsi="Cambria" w:cs="Times New Roman"/>
          <w:kern w:val="0"/>
          <w:shd w:val="clear" w:color="auto" w:fill="FFFFFF"/>
          <w:lang w:val="ru-RU"/>
          <w14:ligatures w14:val="none"/>
        </w:rPr>
        <w:t>населення</w:t>
      </w:r>
      <w:proofErr w:type="spellEnd"/>
      <w:r w:rsidRPr="00B51E06">
        <w:rPr>
          <w:rFonts w:ascii="Cambria" w:eastAsia="Calibri" w:hAnsi="Cambria" w:cs="Times New Roman"/>
          <w:kern w:val="0"/>
          <w:shd w:val="clear" w:color="auto" w:fill="FFFFFF"/>
          <w14:ligatures w14:val="none"/>
        </w:rPr>
        <w:t xml:space="preserve"> </w:t>
      </w:r>
      <w:r w:rsidRPr="00B51E06">
        <w:rPr>
          <w:rFonts w:ascii="Cambria" w:eastAsia="Times New Roman" w:hAnsi="Cambria" w:cs="Times New Roman"/>
          <w:bCs/>
          <w:noProof/>
          <w:kern w:val="0"/>
          <w14:ligatures w14:val="none"/>
        </w:rPr>
        <w:t>[2].</w:t>
      </w:r>
    </w:p>
    <w:p w14:paraId="75D1825D"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Times New Roman" w:hAnsi="Cambria" w:cs="Times New Roman"/>
          <w:bCs/>
          <w:noProof/>
          <w:kern w:val="0"/>
          <w14:ligatures w14:val="none"/>
        </w:rPr>
        <w:t>Також, місцеві органи можуть організовувати роботу з надання допомоги тим, хто постраждав внаслідок воєнних подій. Це може включати розподіл гуманітарної допомоги, надання медичної допомоги, створення тимчасових притулків та інші соціальні заходи. Не менш важливим є збереження соціально-економічної стабільності: місцева влада може вживати заходів для збереження стабільності на місцевому рівні, включаючи підтримку місцевих підприємств та робочих місць, розробку програм соціальної підтримки для вразливих груп населення тощо.</w:t>
      </w:r>
    </w:p>
    <w:p w14:paraId="01832FD6" w14:textId="77777777" w:rsidR="00CB0620" w:rsidRPr="00B51E06" w:rsidRDefault="00CB0620" w:rsidP="00AE365E">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Місцеве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самоврядування</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Україні</w:t>
      </w:r>
      <w:proofErr w:type="spellEnd"/>
      <w:r w:rsidRPr="00B51E06">
        <w:rPr>
          <w:rFonts w:ascii="Cambria" w:eastAsia="Calibri" w:hAnsi="Cambria" w:cs="Times New Roman"/>
          <w:kern w:val="0"/>
          <w:lang w:val="ru-RU"/>
          <w14:ligatures w14:val="none"/>
        </w:rPr>
        <w:t xml:space="preserve"> довело свою </w:t>
      </w:r>
      <w:proofErr w:type="spellStart"/>
      <w:r w:rsidRPr="00B51E06">
        <w:rPr>
          <w:rFonts w:ascii="Cambria" w:eastAsia="Calibri" w:hAnsi="Cambria" w:cs="Times New Roman"/>
          <w:kern w:val="0"/>
          <w:lang w:val="ru-RU"/>
          <w14:ligatures w14:val="none"/>
        </w:rPr>
        <w:t>життєздатність</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умовах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стану. У </w:t>
      </w:r>
      <w:proofErr w:type="spellStart"/>
      <w:r w:rsidRPr="00B51E06">
        <w:rPr>
          <w:rFonts w:ascii="Cambria" w:eastAsia="Calibri" w:hAnsi="Cambria" w:cs="Times New Roman"/>
          <w:kern w:val="0"/>
          <w:lang w:val="ru-RU"/>
          <w14:ligatures w14:val="none"/>
        </w:rPr>
        <w:t>більшості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регіонів</w:t>
      </w:r>
      <w:proofErr w:type="spellEnd"/>
      <w:r w:rsidRPr="00B51E06">
        <w:rPr>
          <w:rFonts w:ascii="Cambria" w:eastAsia="Calibri" w:hAnsi="Cambria" w:cs="Times New Roman"/>
          <w:kern w:val="0"/>
          <w:lang w:val="ru-RU"/>
          <w14:ligatures w14:val="none"/>
        </w:rPr>
        <w:t xml:space="preserve"> ОМС </w:t>
      </w:r>
      <w:proofErr w:type="spellStart"/>
      <w:r w:rsidRPr="00B51E06">
        <w:rPr>
          <w:rFonts w:ascii="Cambria" w:eastAsia="Calibri" w:hAnsi="Cambria" w:cs="Times New Roman"/>
          <w:kern w:val="0"/>
          <w:lang w:val="ru-RU"/>
          <w14:ligatures w14:val="none"/>
        </w:rPr>
        <w:t>зберегли</w:t>
      </w:r>
      <w:proofErr w:type="spellEnd"/>
      <w:r w:rsidRPr="00B51E06">
        <w:rPr>
          <w:rFonts w:ascii="Cambria" w:eastAsia="Calibri" w:hAnsi="Cambria" w:cs="Times New Roman"/>
          <w:kern w:val="0"/>
          <w:lang w:val="ru-RU"/>
          <w14:ligatures w14:val="none"/>
        </w:rPr>
        <w:t xml:space="preserve"> свою </w:t>
      </w:r>
      <w:proofErr w:type="spellStart"/>
      <w:r w:rsidRPr="00B51E06">
        <w:rPr>
          <w:rFonts w:ascii="Cambria" w:eastAsia="Calibri" w:hAnsi="Cambria" w:cs="Times New Roman"/>
          <w:kern w:val="0"/>
          <w:lang w:val="ru-RU"/>
          <w14:ligatures w14:val="none"/>
        </w:rPr>
        <w:t>функціональність</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керованість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здатність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здійснювати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ефективне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управління</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місцевому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рівні</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співпраці</w:t>
      </w:r>
      <w:proofErr w:type="spellEnd"/>
      <w:r w:rsidRPr="00B51E06">
        <w:rPr>
          <w:rFonts w:ascii="Cambria" w:eastAsia="Calibri" w:hAnsi="Cambria" w:cs="Times New Roman"/>
          <w:kern w:val="0"/>
          <w:lang w:val="ru-RU"/>
          <w14:ligatures w14:val="none"/>
        </w:rPr>
        <w:t xml:space="preserve"> з державною </w:t>
      </w:r>
      <w:proofErr w:type="spellStart"/>
      <w:r w:rsidRPr="00B51E06">
        <w:rPr>
          <w:rFonts w:ascii="Cambria" w:eastAsia="Calibri" w:hAnsi="Cambria" w:cs="Times New Roman"/>
          <w:kern w:val="0"/>
          <w:lang w:val="ru-RU"/>
          <w14:ligatures w14:val="none"/>
        </w:rPr>
        <w:t>владою</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особі</w:t>
      </w:r>
      <w:proofErr w:type="spellEnd"/>
      <w:r w:rsidRPr="00B51E06">
        <w:rPr>
          <w:rFonts w:ascii="Cambria" w:eastAsia="Calibri" w:hAnsi="Cambria" w:cs="Times New Roman"/>
          <w:kern w:val="0"/>
          <w:lang w:val="ru-RU"/>
          <w14:ligatures w14:val="none"/>
        </w:rPr>
        <w:t xml:space="preserve"> ВА та </w:t>
      </w:r>
      <w:proofErr w:type="spellStart"/>
      <w:r w:rsidRPr="00B51E06">
        <w:rPr>
          <w:rFonts w:ascii="Cambria" w:eastAsia="Calibri" w:hAnsi="Cambria" w:cs="Times New Roman"/>
          <w:kern w:val="0"/>
          <w:lang w:val="ru-RU"/>
          <w14:ligatures w14:val="none"/>
        </w:rPr>
        <w:t>їхніх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очільників</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 xml:space="preserve">У </w:t>
      </w:r>
      <w:proofErr w:type="spellStart"/>
      <w:r w:rsidRPr="00B51E06">
        <w:rPr>
          <w:rFonts w:ascii="Cambria" w:eastAsia="Calibri" w:hAnsi="Cambria" w:cs="Times New Roman"/>
          <w:kern w:val="0"/>
          <w:lang w:val="ru-RU"/>
          <w14:ligatures w14:val="none"/>
        </w:rPr>
        <w:t>більшості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регіонів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країни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обласні</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районі</w:t>
      </w:r>
      <w:proofErr w:type="spellEnd"/>
      <w:r w:rsidRPr="00B51E06">
        <w:rPr>
          <w:rFonts w:ascii="Cambria" w:eastAsia="Calibri" w:hAnsi="Cambria" w:cs="Times New Roman"/>
          <w:kern w:val="0"/>
          <w:lang w:val="ru-RU"/>
          <w14:ligatures w14:val="none"/>
        </w:rPr>
        <w:t xml:space="preserve"> ради й </w:t>
      </w:r>
      <w:proofErr w:type="spellStart"/>
      <w:r w:rsidRPr="00B51E06">
        <w:rPr>
          <w:rFonts w:ascii="Cambria" w:eastAsia="Calibri" w:hAnsi="Cambria" w:cs="Times New Roman"/>
          <w:kern w:val="0"/>
          <w:lang w:val="ru-RU"/>
          <w14:ligatures w14:val="none"/>
        </w:rPr>
        <w:t>далі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виконують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законодавчо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визначені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повноваження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паралельно</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роботою</w:t>
      </w:r>
      <w:proofErr w:type="spellEnd"/>
      <w:r w:rsidRPr="00B51E06">
        <w:rPr>
          <w:rFonts w:ascii="Cambria" w:eastAsia="Calibri" w:hAnsi="Cambria" w:cs="Times New Roman"/>
          <w:kern w:val="0"/>
          <w:lang w:val="ru-RU"/>
          <w14:ligatures w14:val="none"/>
        </w:rPr>
        <w:t xml:space="preserve"> ВА. </w:t>
      </w:r>
      <w:proofErr w:type="spellStart"/>
      <w:r w:rsidRPr="00B51E06">
        <w:rPr>
          <w:rFonts w:ascii="Cambria" w:eastAsia="Calibri" w:hAnsi="Cambria" w:cs="Times New Roman"/>
          <w:kern w:val="0"/>
          <w:lang w:val="ru-RU"/>
          <w14:ligatures w14:val="none"/>
        </w:rPr>
        <w:t>Останні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виконують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функції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адміністрацій</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здійснюють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керівництво</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сфері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забезпечення</w:t>
      </w:r>
      <w:proofErr w:type="spellEnd"/>
      <w:r w:rsidRPr="00B51E06">
        <w:rPr>
          <w:rFonts w:ascii="Cambria" w:eastAsia="Calibri" w:hAnsi="Cambria" w:cs="Times New Roman"/>
          <w:kern w:val="0"/>
          <w:lang w:val="ru-RU"/>
          <w14:ligatures w14:val="none"/>
        </w:rPr>
        <w:t xml:space="preserve"> оборони, </w:t>
      </w:r>
      <w:proofErr w:type="spellStart"/>
      <w:r w:rsidRPr="00B51E06">
        <w:rPr>
          <w:rFonts w:ascii="Cambria" w:eastAsia="Calibri" w:hAnsi="Cambria" w:cs="Times New Roman"/>
          <w:kern w:val="0"/>
          <w:lang w:val="ru-RU"/>
          <w14:ligatures w14:val="none"/>
        </w:rPr>
        <w:t>громадської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безпеки</w:t>
      </w:r>
      <w:proofErr w:type="spellEnd"/>
      <w:r w:rsidRPr="00B51E06">
        <w:rPr>
          <w:rFonts w:ascii="Cambria" w:eastAsia="Calibri" w:hAnsi="Cambria" w:cs="Times New Roman"/>
          <w:kern w:val="0"/>
          <w:lang w:val="ru-RU"/>
          <w14:ligatures w14:val="none"/>
        </w:rPr>
        <w:t xml:space="preserve"> й порядку</w:t>
      </w:r>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14:ligatures w14:val="none"/>
        </w:rPr>
        <w:t>[1].</w:t>
      </w:r>
    </w:p>
    <w:p w14:paraId="20CED692"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Calibri" w:hAnsi="Cambria" w:cs="Times New Roman"/>
          <w:kern w:val="0"/>
          <w14:ligatures w14:val="none"/>
        </w:rPr>
        <w:t xml:space="preserve">Кілька років функціонування в умовах фіскальної децентралізації та досвід дистанційних форм роботи в період пандемії коронавірусу допомогли тиловим громадам швидко адаптуватися до життєдіяльності в умовах війни. Протягом кількох місяців тилові громади виявилися спроможними відновити економічні показники до рівнів початку повномасштабної російської агресії. Це дало змогу забезпечити стійкість тилу, зокрема щодо розміщення ВПО та </w:t>
      </w:r>
      <w:proofErr w:type="spellStart"/>
      <w:r w:rsidRPr="00B51E06">
        <w:rPr>
          <w:rFonts w:ascii="Cambria" w:eastAsia="Calibri" w:hAnsi="Cambria" w:cs="Times New Roman"/>
          <w:kern w:val="0"/>
          <w14:ligatures w14:val="none"/>
        </w:rPr>
        <w:t>релокації</w:t>
      </w:r>
      <w:proofErr w:type="spellEnd"/>
      <w:r w:rsidRPr="00B51E06">
        <w:rPr>
          <w:rFonts w:ascii="Cambria" w:eastAsia="Calibri" w:hAnsi="Cambria" w:cs="Times New Roman"/>
          <w:kern w:val="0"/>
          <w14:ligatures w14:val="none"/>
        </w:rPr>
        <w:t xml:space="preserve"> підприємств </w:t>
      </w:r>
      <w:r w:rsidRPr="00B51E06">
        <w:rPr>
          <w:rFonts w:ascii="Cambria" w:eastAsia="Times New Roman" w:hAnsi="Cambria" w:cs="Times New Roman"/>
          <w:bCs/>
          <w:noProof/>
          <w:kern w:val="0"/>
          <w14:ligatures w14:val="none"/>
        </w:rPr>
        <w:t>[1].</w:t>
      </w:r>
    </w:p>
    <w:p w14:paraId="3A0A70DD" w14:textId="77777777" w:rsidR="00CB0620" w:rsidRPr="00B51E06" w:rsidRDefault="00CB0620" w:rsidP="00AE365E">
      <w:pPr>
        <w:ind w:firstLine="709"/>
        <w:jc w:val="both"/>
        <w:rPr>
          <w:rFonts w:ascii="Cambria" w:eastAsia="Times New Roman" w:hAnsi="Cambria" w:cs="Times New Roman"/>
          <w:bCs/>
          <w:noProof/>
          <w:kern w:val="0"/>
          <w14:ligatures w14:val="none"/>
        </w:rPr>
      </w:pPr>
      <w:r w:rsidRPr="00B51E06">
        <w:rPr>
          <w:rFonts w:ascii="Cambria" w:eastAsia="Times New Roman" w:hAnsi="Cambria" w:cs="Times New Roman"/>
          <w:bCs/>
          <w:noProof/>
          <w:kern w:val="0"/>
          <w14:ligatures w14:val="none"/>
        </w:rPr>
        <w:t>Таким чином, військова адміністрація об</w:t>
      </w:r>
      <w:r w:rsidRPr="00B51E06">
        <w:rPr>
          <w:rFonts w:ascii="Cambria" w:eastAsia="Times New Roman" w:hAnsi="Cambria" w:cs="Times New Roman"/>
          <w:bCs/>
          <w:noProof/>
          <w:kern w:val="0"/>
          <w:lang w:val="ru-RU"/>
          <w14:ligatures w14:val="none"/>
        </w:rPr>
        <w:t xml:space="preserve">’єднує </w:t>
      </w:r>
      <w:r w:rsidRPr="00B51E06">
        <w:rPr>
          <w:rFonts w:ascii="Cambria" w:eastAsia="Times New Roman" w:hAnsi="Cambria" w:cs="Times New Roman"/>
          <w:bCs/>
          <w:noProof/>
          <w:kern w:val="0"/>
          <w14:ligatures w14:val="none"/>
        </w:rPr>
        <w:t>зусилля місцевих органів влади та спільно з державними органами здійснює заходи правового режиму воєнного стану.</w:t>
      </w:r>
    </w:p>
    <w:p w14:paraId="3D989AC0" w14:textId="77777777" w:rsidR="00CB0620" w:rsidRPr="00B51E06" w:rsidRDefault="00CB0620" w:rsidP="00AE365E">
      <w:pPr>
        <w:ind w:firstLine="709"/>
        <w:jc w:val="both"/>
        <w:rPr>
          <w:rFonts w:ascii="Cambria" w:eastAsia="Times New Roman" w:hAnsi="Cambria" w:cs="Times New Roman"/>
          <w:bCs/>
          <w:noProof/>
          <w:kern w:val="0"/>
          <w14:ligatures w14:val="none"/>
        </w:rPr>
      </w:pPr>
    </w:p>
    <w:p w14:paraId="22758C6C" w14:textId="77777777" w:rsidR="00CB0620" w:rsidRPr="00B51E06" w:rsidRDefault="00CB0620" w:rsidP="00AE365E">
      <w:pPr>
        <w:ind w:firstLine="709"/>
        <w:jc w:val="center"/>
        <w:rPr>
          <w:rFonts w:ascii="Cambria" w:eastAsia="Times New Roman" w:hAnsi="Cambria" w:cs="Times New Roman"/>
          <w:b/>
          <w:bCs/>
          <w:noProof/>
          <w:kern w:val="0"/>
          <w14:ligatures w14:val="none"/>
        </w:rPr>
      </w:pPr>
      <w:r w:rsidRPr="00B51E06">
        <w:rPr>
          <w:rFonts w:ascii="Cambria" w:eastAsia="Times New Roman" w:hAnsi="Cambria" w:cs="Times New Roman"/>
          <w:b/>
          <w:bCs/>
          <w:noProof/>
          <w:kern w:val="0"/>
          <w14:ligatures w14:val="none"/>
        </w:rPr>
        <w:t>СПИСОК ВИКОРИСТАНИХ ДЖЕРЕЛ:</w:t>
      </w:r>
    </w:p>
    <w:p w14:paraId="1298C874" w14:textId="77777777" w:rsidR="00CB0620" w:rsidRPr="00B51E06" w:rsidRDefault="00CB0620" w:rsidP="00AE365E">
      <w:pPr>
        <w:numPr>
          <w:ilvl w:val="0"/>
          <w:numId w:val="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Національний інститут стратегічних досліджень. Місцеве самоврядування як чинник стійкості тилу. </w:t>
      </w:r>
    </w:p>
    <w:p w14:paraId="0A4ECCFB" w14:textId="5C8AAEF6" w:rsidR="00CB0620" w:rsidRPr="00B51E06" w:rsidRDefault="00CB0620" w:rsidP="00AE365E">
      <w:pPr>
        <w:ind w:firstLine="709"/>
        <w:contextualSpacing/>
        <w:jc w:val="both"/>
        <w:rPr>
          <w:rFonts w:ascii="Cambria" w:eastAsia="Times New Roman" w:hAnsi="Cambria" w:cs="Times New Roman"/>
          <w:bCs/>
          <w:noProof/>
          <w:kern w:val="0"/>
          <w14:ligatures w14:val="none"/>
        </w:rPr>
      </w:pPr>
      <w:r w:rsidRPr="00B51E06">
        <w:rPr>
          <w:rFonts w:ascii="Cambria" w:eastAsia="Calibri" w:hAnsi="Cambria" w:cs="Times New Roman"/>
          <w:kern w:val="0"/>
          <w:lang w:val="en-US"/>
          <w14:ligatures w14:val="none"/>
        </w:rPr>
        <w:lastRenderedPageBreak/>
        <w:t>URL</w:t>
      </w:r>
      <w:r w:rsidRPr="00B51E06">
        <w:rPr>
          <w:rFonts w:ascii="Cambria" w:eastAsia="Calibri" w:hAnsi="Cambria" w:cs="Times New Roman"/>
          <w:kern w:val="0"/>
          <w14:ligatures w14:val="none"/>
        </w:rPr>
        <w:t>:</w:t>
      </w:r>
      <w:hyperlink r:id="rId24" w:history="1">
        <w:r w:rsidRPr="00B51E06">
          <w:rPr>
            <w:rFonts w:ascii="Cambria" w:eastAsia="Times New Roman" w:hAnsi="Cambria" w:cs="Times New Roman"/>
            <w:bCs/>
            <w:noProof/>
            <w:kern w:val="0"/>
            <w14:ligatures w14:val="none"/>
          </w:rPr>
          <w:t>https://decentralization.gov.ua/uploads/attachment/document/1221/ad-stiykist-gromad.pdf</w:t>
        </w:r>
      </w:hyperlink>
      <w:r w:rsidR="001E4C11" w:rsidRPr="00B51E06">
        <w:rPr>
          <w:rFonts w:ascii="Cambria" w:eastAsia="Times New Roman" w:hAnsi="Cambria" w:cs="Times New Roman"/>
          <w:bCs/>
          <w:noProof/>
          <w:kern w:val="0"/>
          <w14:ligatures w14:val="none"/>
        </w:rPr>
        <w:t xml:space="preserve"> </w:t>
      </w:r>
      <w:r w:rsidRPr="00B51E06">
        <w:rPr>
          <w:rFonts w:ascii="Cambria" w:eastAsia="Calibri" w:hAnsi="Cambria" w:cs="Times New Roman"/>
          <w:kern w:val="0"/>
          <w14:ligatures w14:val="none"/>
        </w:rPr>
        <w:t>(</w:t>
      </w:r>
      <w:r w:rsidRPr="00B51E06">
        <w:rPr>
          <w:rFonts w:ascii="Cambria" w:eastAsia="Calibri" w:hAnsi="Cambria" w:cs="Times New Roman"/>
          <w:i/>
          <w:kern w:val="0"/>
          <w14:ligatures w14:val="none"/>
        </w:rPr>
        <w:t xml:space="preserve">Дата </w:t>
      </w:r>
      <w:proofErr w:type="gramStart"/>
      <w:r w:rsidRPr="00B51E06">
        <w:rPr>
          <w:rFonts w:ascii="Cambria" w:eastAsia="Calibri" w:hAnsi="Cambria" w:cs="Times New Roman"/>
          <w:i/>
          <w:kern w:val="0"/>
          <w14:ligatures w14:val="none"/>
        </w:rPr>
        <w:t>звернення :</w:t>
      </w:r>
      <w:proofErr w:type="gramEnd"/>
      <w:r w:rsidRPr="00B51E06">
        <w:rPr>
          <w:rFonts w:ascii="Cambria" w:eastAsia="Calibri" w:hAnsi="Cambria" w:cs="Times New Roman"/>
          <w:i/>
          <w:kern w:val="0"/>
          <w14:ligatures w14:val="none"/>
        </w:rPr>
        <w:t xml:space="preserve"> 11.11.2023).</w:t>
      </w:r>
    </w:p>
    <w:p w14:paraId="0C1A6D90" w14:textId="77777777" w:rsidR="00CB0620" w:rsidRPr="00B51E06" w:rsidRDefault="00CB0620" w:rsidP="00AE365E">
      <w:pPr>
        <w:numPr>
          <w:ilvl w:val="0"/>
          <w:numId w:val="4"/>
        </w:numPr>
        <w:ind w:left="0" w:firstLine="709"/>
        <w:contextualSpacing/>
        <w:jc w:val="both"/>
        <w:rPr>
          <w:rFonts w:ascii="Cambria" w:eastAsia="Times New Roman" w:hAnsi="Cambria" w:cs="Times New Roman"/>
          <w:bCs/>
          <w:noProof/>
          <w:kern w:val="0"/>
          <w14:ligatures w14:val="none"/>
        </w:rPr>
      </w:pP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Ярмистий</w:t>
      </w:r>
      <w:proofErr w:type="spellEnd"/>
      <w:r w:rsidRPr="00B51E06">
        <w:rPr>
          <w:rFonts w:ascii="Cambria" w:eastAsia="Calibri" w:hAnsi="Cambria" w:cs="Times New Roman"/>
          <w:kern w:val="0"/>
          <w14:ligatures w14:val="none"/>
        </w:rPr>
        <w:t xml:space="preserve">. Місцеві органи влади в умовах воєнного стану.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25" w:history="1">
        <w:r w:rsidRPr="00B51E06">
          <w:rPr>
            <w:rFonts w:ascii="Cambria" w:eastAsia="Times New Roman" w:hAnsi="Cambria" w:cs="Times New Roman"/>
            <w:bCs/>
            <w:noProof/>
            <w:kern w:val="0"/>
            <w14:ligatures w14:val="none"/>
          </w:rPr>
          <w:t>http://buk-visnyk.cv.ua/misceve-samovryaduvannya/2059/</w:t>
        </w:r>
      </w:hyperlink>
      <w:r w:rsidRPr="00B51E06">
        <w:rPr>
          <w:rFonts w:ascii="Cambria" w:eastAsia="Times New Roman" w:hAnsi="Cambria" w:cs="Times New Roman"/>
          <w:bCs/>
          <w:noProof/>
          <w:kern w:val="0"/>
          <w14:ligatures w14:val="none"/>
        </w:rPr>
        <w:t xml:space="preserve"> </w:t>
      </w:r>
      <w:r w:rsidRPr="00B51E06">
        <w:rPr>
          <w:rFonts w:ascii="Cambria" w:eastAsia="Calibri" w:hAnsi="Cambria" w:cs="Times New Roman"/>
          <w:kern w:val="0"/>
          <w14:ligatures w14:val="none"/>
        </w:rPr>
        <w:t>(</w:t>
      </w:r>
      <w:r w:rsidRPr="00B51E06">
        <w:rPr>
          <w:rFonts w:ascii="Cambria" w:eastAsia="Calibri" w:hAnsi="Cambria" w:cs="Times New Roman"/>
          <w:i/>
          <w:kern w:val="0"/>
          <w14:ligatures w14:val="none"/>
        </w:rPr>
        <w:t xml:space="preserve">Дата </w:t>
      </w:r>
      <w:proofErr w:type="gramStart"/>
      <w:r w:rsidRPr="00B51E06">
        <w:rPr>
          <w:rFonts w:ascii="Cambria" w:eastAsia="Calibri" w:hAnsi="Cambria" w:cs="Times New Roman"/>
          <w:i/>
          <w:kern w:val="0"/>
          <w14:ligatures w14:val="none"/>
        </w:rPr>
        <w:t>звернення :</w:t>
      </w:r>
      <w:proofErr w:type="gramEnd"/>
      <w:r w:rsidRPr="00B51E06">
        <w:rPr>
          <w:rFonts w:ascii="Cambria" w:eastAsia="Calibri" w:hAnsi="Cambria" w:cs="Times New Roman"/>
          <w:i/>
          <w:kern w:val="0"/>
          <w14:ligatures w14:val="none"/>
        </w:rPr>
        <w:t xml:space="preserve"> 11.11.2023).</w:t>
      </w:r>
    </w:p>
    <w:p w14:paraId="6CE9DF83" w14:textId="77777777" w:rsidR="00CB0620" w:rsidRPr="00B51E06" w:rsidRDefault="00CB0620" w:rsidP="00AE365E">
      <w:pPr>
        <w:ind w:firstLine="709"/>
        <w:contextualSpacing/>
        <w:jc w:val="both"/>
        <w:rPr>
          <w:rFonts w:ascii="Cambria" w:eastAsia="Calibri" w:hAnsi="Cambria" w:cs="Times New Roman"/>
          <w:kern w:val="0"/>
          <w14:ligatures w14:val="none"/>
        </w:rPr>
      </w:pPr>
    </w:p>
    <w:p w14:paraId="3DECCBC7" w14:textId="77777777" w:rsidR="00CB0620" w:rsidRPr="00B51E06" w:rsidRDefault="00CB0620" w:rsidP="00AE365E">
      <w:pPr>
        <w:ind w:firstLine="709"/>
        <w:rPr>
          <w:rFonts w:ascii="Cambria" w:eastAsia="Calibri" w:hAnsi="Cambria" w:cs="Times New Roman"/>
          <w:noProof/>
          <w:kern w:val="0"/>
          <w14:ligatures w14:val="none"/>
        </w:rPr>
      </w:pPr>
    </w:p>
    <w:p w14:paraId="361AB1A2" w14:textId="77777777" w:rsidR="00595CFA" w:rsidRPr="00B51E06" w:rsidRDefault="00595CFA" w:rsidP="00AE365E">
      <w:pPr>
        <w:jc w:val="center"/>
        <w:rPr>
          <w:rFonts w:ascii="Cambria" w:eastAsia="Calibri" w:hAnsi="Cambria" w:cs="Times New Roman"/>
          <w:b/>
          <w:kern w:val="0"/>
          <w:lang w:val="ru-RU"/>
          <w14:ligatures w14:val="none"/>
        </w:rPr>
      </w:pPr>
    </w:p>
    <w:p w14:paraId="73233BBB" w14:textId="77777777" w:rsidR="002253B3" w:rsidRPr="00B51E06" w:rsidRDefault="002253B3" w:rsidP="00AE365E">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ПОСЛУГИ ЯК ОБ’</w:t>
      </w:r>
      <w:r w:rsidRPr="00B51E06">
        <w:rPr>
          <w:rFonts w:ascii="Cambria" w:eastAsia="Calibri" w:hAnsi="Cambria" w:cs="Times New Roman"/>
          <w:b/>
          <w:kern w:val="0"/>
          <w:lang w:val="ru-RU"/>
          <w14:ligatures w14:val="none"/>
        </w:rPr>
        <w:t>ЄКТ ЦИВІЛЬНИХ ПРАВОВІДНОСИН</w:t>
      </w:r>
    </w:p>
    <w:p w14:paraId="192BA606" w14:textId="77777777" w:rsidR="00AE365E" w:rsidRPr="00B51E06" w:rsidRDefault="00AE365E" w:rsidP="00AE365E">
      <w:pPr>
        <w:rPr>
          <w:rFonts w:ascii="Cambria" w:eastAsia="Calibri" w:hAnsi="Cambria" w:cs="Times New Roman"/>
          <w:i/>
          <w:kern w:val="0"/>
          <w14:ligatures w14:val="none"/>
        </w:rPr>
      </w:pPr>
    </w:p>
    <w:p w14:paraId="29B76B2C" w14:textId="77777777" w:rsidR="002253B3" w:rsidRPr="00B51E06" w:rsidRDefault="002253B3"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Катерина ГАФІНОВА </w:t>
      </w:r>
    </w:p>
    <w:p w14:paraId="51E258E5" w14:textId="3B9AC0CD" w:rsidR="002253B3" w:rsidRPr="00B51E06" w:rsidRDefault="002253B3"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Діана КОТЛЯР</w:t>
      </w:r>
      <w:r w:rsidR="00624D9F">
        <w:rPr>
          <w:rFonts w:ascii="Cambria" w:eastAsia="Calibri" w:hAnsi="Cambria" w:cs="Times New Roman"/>
          <w:i/>
          <w:kern w:val="0"/>
          <w14:ligatures w14:val="none"/>
        </w:rPr>
        <w:t xml:space="preserve"> </w:t>
      </w:r>
    </w:p>
    <w:p w14:paraId="73793250" w14:textId="6A0FDF7A" w:rsidR="002253B3" w:rsidRPr="00B51E06" w:rsidRDefault="002253B3" w:rsidP="00AE365E">
      <w:pPr>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0B8C2133" w14:textId="77777777" w:rsidR="002253B3" w:rsidRPr="00B51E06" w:rsidRDefault="002253B3" w:rsidP="00AE365E">
      <w:pPr>
        <w:ind w:firstLine="709"/>
        <w:rPr>
          <w:rFonts w:ascii="Cambria" w:eastAsia="Calibri" w:hAnsi="Cambria" w:cs="Times New Roman"/>
          <w:kern w:val="0"/>
          <w14:ligatures w14:val="none"/>
        </w:rPr>
      </w:pPr>
    </w:p>
    <w:p w14:paraId="19E257DA"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Ця тема є актуальною в сучасному світі, де бізнес і міжособистісні стосунки часто ґрунтуються на наданні та отриманні розмаїтих послуг.</w:t>
      </w:r>
    </w:p>
    <w:p w14:paraId="1B511420"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Згідно із ст. 177 Цивільного Кодексу України послуги є об’єктом цивільних прав, але розділ 3 «Об’єкти цивільних прав» не містить їх легального визначення. В главі 63 ЦК України «Послуги. Загальні положення» відсутнє нормативне визначення послуг. ЦК України не розкриває поняття і обсяг послуг. </w:t>
      </w:r>
    </w:p>
    <w:p w14:paraId="107DBF82"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Послуги – це правомірні дії суб’єктів правовідносин, в результаті яких задовольняються певні потреби інших осіб.</w:t>
      </w:r>
    </w:p>
    <w:p w14:paraId="43289453"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Послуга – це діяльність, яка спрямована не на створення якогось матеріалізованого об’</w:t>
      </w:r>
      <w:proofErr w:type="spellStart"/>
      <w:r w:rsidRPr="00B51E06">
        <w:rPr>
          <w:rFonts w:ascii="Cambria" w:eastAsia="Calibri" w:hAnsi="Cambria" w:cs="Times New Roman"/>
          <w:kern w:val="0"/>
          <w:lang w:val="ru-RU"/>
          <w14:ligatures w14:val="none"/>
        </w:rPr>
        <w:t>єкта</w:t>
      </w:r>
      <w:proofErr w:type="spellEnd"/>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мета послуги – сприяти вилученню корисних властивостей вже наявного об’</w:t>
      </w:r>
      <w:proofErr w:type="spellStart"/>
      <w:r w:rsidRPr="00B51E06">
        <w:rPr>
          <w:rFonts w:ascii="Cambria" w:eastAsia="Calibri" w:hAnsi="Cambria" w:cs="Times New Roman"/>
          <w:kern w:val="0"/>
          <w:lang w:val="ru-RU"/>
          <w14:ligatures w14:val="none"/>
        </w:rPr>
        <w:t>єкта</w:t>
      </w:r>
      <w:proofErr w:type="spellEnd"/>
      <w:r w:rsidRPr="00B51E06">
        <w:rPr>
          <w:rFonts w:ascii="Cambria" w:eastAsia="Calibri" w:hAnsi="Cambria" w:cs="Times New Roman"/>
          <w:kern w:val="0"/>
          <w14:ligatures w14:val="none"/>
        </w:rPr>
        <w:t xml:space="preserve">, не допустити настання негативних наслідків для замовника послуги. Ця діяльність щодо сприяння становить цінність для особи, якій надається послуга, що споживається водночас з її наданням </w:t>
      </w:r>
      <w:r w:rsidRPr="00B51E06">
        <w:rPr>
          <w:rFonts w:ascii="Cambria" w:eastAsia="Times New Roman" w:hAnsi="Cambria" w:cs="Times New Roman"/>
          <w:bCs/>
          <w:noProof/>
          <w:kern w:val="0"/>
          <w14:ligatures w14:val="none"/>
        </w:rPr>
        <w:t>[1].</w:t>
      </w:r>
      <w:r w:rsidRPr="00B51E06">
        <w:rPr>
          <w:rFonts w:ascii="Cambria" w:eastAsia="Calibri" w:hAnsi="Cambria" w:cs="Times New Roman"/>
          <w:kern w:val="0"/>
          <w14:ligatures w14:val="none"/>
        </w:rPr>
        <w:t xml:space="preserve"> </w:t>
      </w:r>
    </w:p>
    <w:p w14:paraId="06CF138A"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Аналіз статті 901 ЦК України дозволяє дійти висновку, що в послугах сама дія набуває значення явища, що здатне змінити стан предметів матеріального та нематеріального світу. Тут важливим є не виготовлення, обробка, переробка, ремонт речі або виконання іншої роботи з переданням її результату замовникові, що має місце при договорі </w:t>
      </w:r>
      <w:proofErr w:type="spellStart"/>
      <w:r w:rsidRPr="00B51E06">
        <w:rPr>
          <w:rFonts w:ascii="Cambria" w:eastAsia="Calibri" w:hAnsi="Cambria" w:cs="Times New Roman"/>
          <w:kern w:val="0"/>
          <w14:ligatures w14:val="none"/>
        </w:rPr>
        <w:t>підряду</w:t>
      </w:r>
      <w:proofErr w:type="spellEnd"/>
      <w:r w:rsidRPr="00B51E06">
        <w:rPr>
          <w:rFonts w:ascii="Cambria" w:eastAsia="Calibri" w:hAnsi="Cambria" w:cs="Times New Roman"/>
          <w:kern w:val="0"/>
          <w14:ligatures w14:val="none"/>
        </w:rPr>
        <w:t xml:space="preserve"> (ч.2 ст.837 ЦК України), а щось, що немає речового результату – продукт дії або діяльності, що не має майнового вираження, тобто сукупність якостей, що має сама дія або діяльність. У цьому й полягає корисний ефект послуги, що задовольняє потребу замовника і споживається в процесі надання, і саме це і є першою ознакою послуги як правової категорії </w:t>
      </w:r>
      <w:r w:rsidRPr="00B51E06">
        <w:rPr>
          <w:rFonts w:ascii="Cambria" w:eastAsia="Times New Roman" w:hAnsi="Cambria" w:cs="Times New Roman"/>
          <w:bCs/>
          <w:noProof/>
          <w:kern w:val="0"/>
          <w14:ligatures w14:val="none"/>
        </w:rPr>
        <w:t xml:space="preserve">[2]. </w:t>
      </w:r>
    </w:p>
    <w:p w14:paraId="512D5160" w14:textId="77777777" w:rsidR="002253B3" w:rsidRPr="00B51E06" w:rsidRDefault="002253B3" w:rsidP="00AE365E">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Замовником</w:t>
      </w:r>
      <w:proofErr w:type="spellEnd"/>
      <w:r w:rsidRPr="00B51E06">
        <w:rPr>
          <w:rFonts w:ascii="Cambria" w:eastAsia="Calibri" w:hAnsi="Cambria" w:cs="Times New Roman"/>
          <w:kern w:val="0"/>
          <w:lang w:val="ru-RU"/>
          <w14:ligatures w14:val="none"/>
        </w:rPr>
        <w:t xml:space="preserve"> є особа,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зацікавлена</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одержанні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відповідного</w:t>
      </w:r>
      <w:proofErr w:type="spellEnd"/>
      <w:r w:rsidRPr="00B51E06">
        <w:rPr>
          <w:rFonts w:ascii="Cambria" w:eastAsia="Calibri" w:hAnsi="Cambria" w:cs="Times New Roman"/>
          <w:kern w:val="0"/>
          <w:lang w:val="ru-RU"/>
          <w14:ligatures w14:val="none"/>
        </w:rPr>
        <w:t xml:space="preserve"> роду, </w:t>
      </w:r>
      <w:proofErr w:type="spellStart"/>
      <w:r w:rsidRPr="00B51E06">
        <w:rPr>
          <w:rFonts w:ascii="Cambria" w:eastAsia="Calibri" w:hAnsi="Cambria" w:cs="Times New Roman"/>
          <w:kern w:val="0"/>
          <w:lang w:val="ru-RU"/>
          <w14:ligatures w14:val="none"/>
        </w:rPr>
        <w:t>замовляє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умовах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зазначених</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договорі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контролює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оплачує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Ним </w:t>
      </w:r>
      <w:proofErr w:type="spellStart"/>
      <w:r w:rsidRPr="00B51E06">
        <w:rPr>
          <w:rFonts w:ascii="Cambria" w:eastAsia="Calibri" w:hAnsi="Cambria" w:cs="Times New Roman"/>
          <w:kern w:val="0"/>
          <w:lang w:val="ru-RU"/>
          <w14:ligatures w14:val="none"/>
        </w:rPr>
        <w:t>може</w:t>
      </w:r>
      <w:proofErr w:type="spellEnd"/>
      <w:r w:rsidRPr="00B51E06">
        <w:rPr>
          <w:rFonts w:ascii="Cambria" w:eastAsia="Calibri" w:hAnsi="Cambria" w:cs="Times New Roman"/>
          <w:kern w:val="0"/>
          <w:lang w:val="ru-RU"/>
          <w14:ligatures w14:val="none"/>
        </w:rPr>
        <w:t xml:space="preserve"> бути як </w:t>
      </w:r>
      <w:proofErr w:type="spellStart"/>
      <w:r w:rsidRPr="00B51E06">
        <w:rPr>
          <w:rFonts w:ascii="Cambria" w:eastAsia="Calibri" w:hAnsi="Cambria" w:cs="Times New Roman"/>
          <w:kern w:val="0"/>
          <w:lang w:val="ru-RU"/>
          <w14:ligatures w14:val="none"/>
        </w:rPr>
        <w:t>юридична</w:t>
      </w:r>
      <w:proofErr w:type="spellEnd"/>
      <w:r w:rsidRPr="00B51E06">
        <w:rPr>
          <w:rFonts w:ascii="Cambria" w:eastAsia="Calibri" w:hAnsi="Cambria" w:cs="Times New Roman"/>
          <w:kern w:val="0"/>
          <w:lang w:val="ru-RU"/>
          <w14:ligatures w14:val="none"/>
        </w:rPr>
        <w:t xml:space="preserve">, так і </w:t>
      </w:r>
      <w:proofErr w:type="spellStart"/>
      <w:r w:rsidRPr="00B51E06">
        <w:rPr>
          <w:rFonts w:ascii="Cambria" w:eastAsia="Calibri" w:hAnsi="Cambria" w:cs="Times New Roman"/>
          <w:kern w:val="0"/>
          <w:lang w:val="ru-RU"/>
          <w14:ligatures w14:val="none"/>
        </w:rPr>
        <w:t>фізична</w:t>
      </w:r>
      <w:proofErr w:type="spellEnd"/>
      <w:r w:rsidRPr="00B51E06">
        <w:rPr>
          <w:rFonts w:ascii="Cambria" w:eastAsia="Calibri" w:hAnsi="Cambria" w:cs="Times New Roman"/>
          <w:kern w:val="0"/>
          <w:lang w:val="ru-RU"/>
          <w14:ligatures w14:val="none"/>
        </w:rPr>
        <w:t xml:space="preserve"> особа </w:t>
      </w:r>
      <w:proofErr w:type="spellStart"/>
      <w:r w:rsidRPr="00B51E06">
        <w:rPr>
          <w:rFonts w:ascii="Cambria" w:eastAsia="Calibri" w:hAnsi="Cambria" w:cs="Times New Roman"/>
          <w:kern w:val="0"/>
          <w:lang w:val="ru-RU"/>
          <w14:ligatures w14:val="none"/>
        </w:rPr>
        <w:t>незалежно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наявності</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неї</w:t>
      </w:r>
      <w:proofErr w:type="spellEnd"/>
      <w:r w:rsidRPr="00B51E06">
        <w:rPr>
          <w:rFonts w:ascii="Cambria" w:eastAsia="Calibri" w:hAnsi="Cambria" w:cs="Times New Roman"/>
          <w:kern w:val="0"/>
          <w:lang w:val="ru-RU"/>
          <w14:ligatures w14:val="none"/>
        </w:rPr>
        <w:t xml:space="preserve"> статусу суб’єкта </w:t>
      </w:r>
      <w:proofErr w:type="spellStart"/>
      <w:r w:rsidRPr="00B51E06">
        <w:rPr>
          <w:rFonts w:ascii="Cambria" w:eastAsia="Calibri" w:hAnsi="Cambria" w:cs="Times New Roman"/>
          <w:kern w:val="0"/>
          <w:lang w:val="ru-RU"/>
          <w14:ligatures w14:val="none"/>
        </w:rPr>
        <w:t>підприємницької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діяльності</w:t>
      </w:r>
      <w:proofErr w:type="spellEnd"/>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14:ligatures w14:val="none"/>
        </w:rPr>
        <w:t>[3].</w:t>
      </w:r>
    </w:p>
    <w:p w14:paraId="5297AB36" w14:textId="77777777" w:rsidR="002253B3" w:rsidRPr="00B51E06" w:rsidRDefault="002253B3" w:rsidP="00AE365E">
      <w:pPr>
        <w:ind w:firstLine="709"/>
        <w:jc w:val="both"/>
        <w:rPr>
          <w:rFonts w:ascii="Cambria" w:eastAsia="Times New Roman" w:hAnsi="Cambria" w:cs="Times New Roman"/>
          <w:bCs/>
          <w:noProof/>
          <w:kern w:val="0"/>
          <w14:ligatures w14:val="none"/>
        </w:rPr>
      </w:pPr>
      <w:proofErr w:type="spellStart"/>
      <w:r w:rsidRPr="00B51E06">
        <w:rPr>
          <w:rFonts w:ascii="Cambria" w:eastAsia="Calibri" w:hAnsi="Cambria" w:cs="Times New Roman"/>
          <w:kern w:val="0"/>
          <w:lang w:val="ru-RU"/>
          <w14:ligatures w14:val="none"/>
        </w:rPr>
        <w:t>Виконавцем</w:t>
      </w:r>
      <w:proofErr w:type="spellEnd"/>
      <w:r w:rsidRPr="00B51E06">
        <w:rPr>
          <w:rFonts w:ascii="Cambria" w:eastAsia="Calibri" w:hAnsi="Cambria" w:cs="Times New Roman"/>
          <w:kern w:val="0"/>
          <w:lang w:val="ru-RU"/>
          <w14:ligatures w14:val="none"/>
        </w:rPr>
        <w:t xml:space="preserve"> є </w:t>
      </w:r>
      <w:proofErr w:type="spellStart"/>
      <w:r w:rsidRPr="00B51E06">
        <w:rPr>
          <w:rFonts w:ascii="Cambria" w:eastAsia="Calibri" w:hAnsi="Cambria" w:cs="Times New Roman"/>
          <w:kern w:val="0"/>
          <w:lang w:val="ru-RU"/>
          <w14:ligatures w14:val="none"/>
        </w:rPr>
        <w:t>фізична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юридична</w:t>
      </w:r>
      <w:proofErr w:type="spellEnd"/>
      <w:r w:rsidRPr="00B51E06">
        <w:rPr>
          <w:rFonts w:ascii="Cambria" w:eastAsia="Calibri" w:hAnsi="Cambria" w:cs="Times New Roman"/>
          <w:kern w:val="0"/>
          <w:lang w:val="ru-RU"/>
          <w14:ligatures w14:val="none"/>
        </w:rPr>
        <w:t xml:space="preserve"> особа, яка </w:t>
      </w:r>
      <w:proofErr w:type="spellStart"/>
      <w:r w:rsidRPr="00B51E06">
        <w:rPr>
          <w:rFonts w:ascii="Cambria" w:eastAsia="Calibri" w:hAnsi="Cambria" w:cs="Times New Roman"/>
          <w:kern w:val="0"/>
          <w:lang w:val="ru-RU"/>
          <w14:ligatures w14:val="none"/>
        </w:rPr>
        <w:t>здатна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особисто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послугу</w:t>
      </w:r>
      <w:proofErr w:type="spellEnd"/>
      <w:r w:rsidRPr="00B51E06">
        <w:rPr>
          <w:rFonts w:ascii="Cambria" w:eastAsia="Calibri" w:hAnsi="Cambria" w:cs="Times New Roman"/>
          <w:kern w:val="0"/>
          <w:lang w:val="ru-RU"/>
          <w14:ligatures w14:val="none"/>
        </w:rPr>
        <w:t xml:space="preserve">. Через </w:t>
      </w:r>
      <w:proofErr w:type="spellStart"/>
      <w:r w:rsidRPr="00B51E06">
        <w:rPr>
          <w:rFonts w:ascii="Cambria" w:eastAsia="Calibri" w:hAnsi="Cambria" w:cs="Times New Roman"/>
          <w:kern w:val="0"/>
          <w:lang w:val="ru-RU"/>
          <w14:ligatures w14:val="none"/>
        </w:rPr>
        <w:t>специфічний</w:t>
      </w:r>
      <w:proofErr w:type="spellEnd"/>
      <w:r w:rsidRPr="00B51E06">
        <w:rPr>
          <w:rFonts w:ascii="Cambria" w:eastAsia="Calibri" w:hAnsi="Cambria" w:cs="Times New Roman"/>
          <w:kern w:val="0"/>
          <w:lang w:val="ru-RU"/>
          <w14:ligatures w14:val="none"/>
        </w:rPr>
        <w:t xml:space="preserve"> характер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ЦК України </w:t>
      </w:r>
      <w:proofErr w:type="spellStart"/>
      <w:r w:rsidRPr="00B51E06">
        <w:rPr>
          <w:rFonts w:ascii="Cambria" w:eastAsia="Calibri" w:hAnsi="Cambria" w:cs="Times New Roman"/>
          <w:kern w:val="0"/>
          <w:lang w:val="ru-RU"/>
          <w14:ligatures w14:val="none"/>
        </w:rPr>
        <w:t>надає</w:t>
      </w:r>
      <w:proofErr w:type="spellEnd"/>
      <w:r w:rsidRPr="00B51E06">
        <w:rPr>
          <w:rFonts w:ascii="Cambria" w:eastAsia="Calibri" w:hAnsi="Cambria" w:cs="Times New Roman"/>
          <w:kern w:val="0"/>
          <w:lang w:val="ru-RU"/>
          <w14:ligatures w14:val="none"/>
        </w:rPr>
        <w:t xml:space="preserve"> особливого </w:t>
      </w:r>
      <w:proofErr w:type="spellStart"/>
      <w:r w:rsidRPr="00B51E06">
        <w:rPr>
          <w:rFonts w:ascii="Cambria" w:eastAsia="Calibri" w:hAnsi="Cambria" w:cs="Times New Roman"/>
          <w:kern w:val="0"/>
          <w:lang w:val="ru-RU"/>
          <w14:ligatures w14:val="none"/>
        </w:rPr>
        <w:t>значення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особі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виконавця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передбачаючи</w:t>
      </w:r>
      <w:proofErr w:type="spellEnd"/>
      <w:r w:rsidRPr="00B51E06">
        <w:rPr>
          <w:rFonts w:ascii="Cambria" w:eastAsia="Calibri" w:hAnsi="Cambria" w:cs="Times New Roman"/>
          <w:kern w:val="0"/>
          <w:lang w:val="ru-RU"/>
          <w14:ligatures w14:val="none"/>
        </w:rPr>
        <w:t xml:space="preserve"> у ч. 1 ст. 902 </w:t>
      </w:r>
      <w:proofErr w:type="spellStart"/>
      <w:r w:rsidRPr="00B51E06">
        <w:rPr>
          <w:rFonts w:ascii="Cambria" w:eastAsia="Calibri" w:hAnsi="Cambria" w:cs="Times New Roman"/>
          <w:kern w:val="0"/>
          <w:lang w:val="ru-RU"/>
          <w14:ligatures w14:val="none"/>
        </w:rPr>
        <w:t>його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обов’язок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особисто</w:t>
      </w:r>
      <w:proofErr w:type="spellEnd"/>
      <w:r w:rsidRPr="00B51E06">
        <w:rPr>
          <w:rFonts w:ascii="Cambria" w:eastAsia="Calibri" w:hAnsi="Cambria" w:cs="Times New Roman"/>
          <w:kern w:val="0"/>
          <w14:ligatures w14:val="none"/>
        </w:rPr>
        <w:t xml:space="preserve"> </w:t>
      </w:r>
      <w:r w:rsidRPr="00B51E06">
        <w:rPr>
          <w:rFonts w:ascii="Cambria" w:eastAsia="Times New Roman" w:hAnsi="Cambria" w:cs="Times New Roman"/>
          <w:bCs/>
          <w:noProof/>
          <w:kern w:val="0"/>
          <w14:ligatures w14:val="none"/>
        </w:rPr>
        <w:t xml:space="preserve">[3]. </w:t>
      </w:r>
    </w:p>
    <w:p w14:paraId="1F902091"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lang w:val="ru-RU"/>
          <w14:ligatures w14:val="none"/>
        </w:rPr>
        <w:t xml:space="preserve">Варто </w:t>
      </w:r>
      <w:proofErr w:type="spellStart"/>
      <w:r w:rsidRPr="00B51E06">
        <w:rPr>
          <w:rFonts w:ascii="Cambria" w:eastAsia="Calibri" w:hAnsi="Cambria" w:cs="Times New Roman"/>
          <w:kern w:val="0"/>
          <w:lang w:val="ru-RU"/>
          <w14:ligatures w14:val="none"/>
        </w:rPr>
        <w:t>пам’ятати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досягаючи</w:t>
      </w:r>
      <w:proofErr w:type="spellEnd"/>
      <w:r w:rsidRPr="00B51E06">
        <w:rPr>
          <w:rFonts w:ascii="Cambria" w:eastAsia="Calibri" w:hAnsi="Cambria" w:cs="Times New Roman"/>
          <w:kern w:val="0"/>
          <w:lang w:val="ru-RU"/>
          <w14:ligatures w14:val="none"/>
        </w:rPr>
        <w:t xml:space="preserve"> мети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отримуючи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певний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неї</w:t>
      </w:r>
      <w:proofErr w:type="spellEnd"/>
      <w:r w:rsidRPr="00B51E06">
        <w:rPr>
          <w:rFonts w:ascii="Cambria" w:eastAsia="Calibri" w:hAnsi="Cambria" w:cs="Times New Roman"/>
          <w:kern w:val="0"/>
          <w:lang w:val="ru-RU"/>
          <w14:ligatures w14:val="none"/>
        </w:rPr>
        <w:t xml:space="preserve">, особа — </w:t>
      </w:r>
      <w:proofErr w:type="spellStart"/>
      <w:r w:rsidRPr="00B51E06">
        <w:rPr>
          <w:rFonts w:ascii="Cambria" w:eastAsia="Calibri" w:hAnsi="Cambria" w:cs="Times New Roman"/>
          <w:kern w:val="0"/>
          <w:lang w:val="ru-RU"/>
          <w14:ligatures w14:val="none"/>
        </w:rPr>
        <w:t>замовник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нерозривно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споживає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Тобто</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споживача</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широку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розумінні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такої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має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значення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також</w:t>
      </w:r>
      <w:proofErr w:type="spellEnd"/>
      <w:r w:rsidRPr="00B51E06">
        <w:rPr>
          <w:rFonts w:ascii="Cambria" w:eastAsia="Calibri" w:hAnsi="Cambria" w:cs="Times New Roman"/>
          <w:kern w:val="0"/>
          <w:lang w:val="ru-RU"/>
          <w14:ligatures w14:val="none"/>
        </w:rPr>
        <w:t xml:space="preserve"> й </w:t>
      </w:r>
      <w:proofErr w:type="spellStart"/>
      <w:r w:rsidRPr="00B51E06">
        <w:rPr>
          <w:rFonts w:ascii="Cambria" w:eastAsia="Calibri" w:hAnsi="Cambria" w:cs="Times New Roman"/>
          <w:kern w:val="0"/>
          <w:lang w:val="ru-RU"/>
          <w14:ligatures w14:val="none"/>
        </w:rPr>
        <w:t>самі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дії</w:t>
      </w:r>
      <w:proofErr w:type="spellEnd"/>
      <w:r w:rsidRPr="00B51E06">
        <w:rPr>
          <w:rFonts w:ascii="Cambria" w:eastAsia="Calibri" w:hAnsi="Cambria" w:cs="Times New Roman"/>
          <w:kern w:val="0"/>
          <w:lang w:val="ru-RU"/>
          <w14:ligatures w14:val="none"/>
        </w:rPr>
        <w:t xml:space="preserve"> по </w:t>
      </w:r>
      <w:proofErr w:type="spellStart"/>
      <w:r w:rsidRPr="00B51E06">
        <w:rPr>
          <w:rFonts w:ascii="Cambria" w:eastAsia="Calibri" w:hAnsi="Cambria" w:cs="Times New Roman"/>
          <w:kern w:val="0"/>
          <w:lang w:val="ru-RU"/>
          <w14:ligatures w14:val="none"/>
        </w:rPr>
        <w:lastRenderedPageBreak/>
        <w:t>наданню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відміну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робіт</w:t>
      </w:r>
      <w:proofErr w:type="spellEnd"/>
      <w:r w:rsidRPr="00B51E06">
        <w:rPr>
          <w:rFonts w:ascii="Cambria" w:eastAsia="Calibri" w:hAnsi="Cambria" w:cs="Times New Roman"/>
          <w:kern w:val="0"/>
          <w:lang w:val="ru-RU"/>
          <w14:ligatures w14:val="none"/>
        </w:rPr>
        <w:t xml:space="preserve">, де </w:t>
      </w:r>
      <w:proofErr w:type="spellStart"/>
      <w:r w:rsidRPr="00B51E06">
        <w:rPr>
          <w:rFonts w:ascii="Cambria" w:eastAsia="Calibri" w:hAnsi="Cambria" w:cs="Times New Roman"/>
          <w:kern w:val="0"/>
          <w:lang w:val="ru-RU"/>
          <w14:ligatures w14:val="none"/>
        </w:rPr>
        <w:t>першочергове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значення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має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лише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матеріалізований</w:t>
      </w:r>
      <w:proofErr w:type="spellEnd"/>
      <w:r w:rsidRPr="00B51E06">
        <w:rPr>
          <w:rFonts w:ascii="Cambria" w:eastAsia="Calibri" w:hAnsi="Cambria" w:cs="Times New Roman"/>
          <w:kern w:val="0"/>
          <w:lang w:val="ru-RU"/>
          <w14:ligatures w14:val="none"/>
        </w:rPr>
        <w:t xml:space="preserve"> результат</w:t>
      </w:r>
      <w:r w:rsidRPr="00B51E06">
        <w:rPr>
          <w:rFonts w:ascii="Cambria" w:eastAsia="Calibri" w:hAnsi="Cambria" w:cs="Times New Roman"/>
          <w:kern w:val="0"/>
          <w14:ligatures w14:val="none"/>
        </w:rPr>
        <w:t>.</w:t>
      </w:r>
      <w:r w:rsidRPr="00B51E06">
        <w:rPr>
          <w:rFonts w:ascii="Cambria" w:eastAsia="Times New Roman" w:hAnsi="Cambria" w:cs="Times New Roman"/>
          <w:bCs/>
          <w:noProof/>
          <w:kern w:val="0"/>
          <w14:ligatures w14:val="none"/>
        </w:rPr>
        <w:t>[3].</w:t>
      </w:r>
    </w:p>
    <w:p w14:paraId="773E2E5E"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lang w:val="ru-RU"/>
          <w14:ligatures w14:val="none"/>
        </w:rPr>
        <w:t xml:space="preserve">При </w:t>
      </w:r>
      <w:proofErr w:type="spellStart"/>
      <w:r w:rsidRPr="00B51E06">
        <w:rPr>
          <w:rFonts w:ascii="Cambria" w:eastAsia="Calibri" w:hAnsi="Cambria" w:cs="Times New Roman"/>
          <w:kern w:val="0"/>
          <w:lang w:val="ru-RU"/>
          <w14:ligatures w14:val="none"/>
        </w:rPr>
        <w:t>цьому</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можна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змішувати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поняття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певного</w:t>
      </w:r>
      <w:proofErr w:type="spellEnd"/>
      <w:r w:rsidRPr="00B51E06">
        <w:rPr>
          <w:rFonts w:ascii="Cambria" w:eastAsia="Calibri" w:hAnsi="Cambria" w:cs="Times New Roman"/>
          <w:kern w:val="0"/>
          <w:lang w:val="ru-RU"/>
          <w14:ligatures w14:val="none"/>
        </w:rPr>
        <w:t xml:space="preserve"> результату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отримання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корисного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отримується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вже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належного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Наприклад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обстеження</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лікування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тобто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медичних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замовник</w:t>
      </w:r>
      <w:proofErr w:type="spellEnd"/>
      <w:r w:rsidRPr="00B51E06">
        <w:rPr>
          <w:rFonts w:ascii="Cambria" w:eastAsia="Calibri" w:hAnsi="Cambria" w:cs="Times New Roman"/>
          <w:kern w:val="0"/>
          <w:lang w:val="ru-RU"/>
          <w14:ligatures w14:val="none"/>
        </w:rPr>
        <w:t xml:space="preserve"> — </w:t>
      </w:r>
      <w:proofErr w:type="spellStart"/>
      <w:r w:rsidRPr="00B51E06">
        <w:rPr>
          <w:rFonts w:ascii="Cambria" w:eastAsia="Calibri" w:hAnsi="Cambria" w:cs="Times New Roman"/>
          <w:kern w:val="0"/>
          <w:lang w:val="ru-RU"/>
          <w14:ligatures w14:val="none"/>
        </w:rPr>
        <w:t>пацієнт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споживаючи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належної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отримує</w:t>
      </w:r>
      <w:proofErr w:type="spellEnd"/>
      <w:r w:rsidRPr="00B51E06">
        <w:rPr>
          <w:rFonts w:ascii="Cambria" w:eastAsia="Calibri" w:hAnsi="Cambria" w:cs="Times New Roman"/>
          <w:kern w:val="0"/>
          <w:lang w:val="ru-RU"/>
          <w14:ligatures w14:val="none"/>
        </w:rPr>
        <w:t xml:space="preserve"> й </w:t>
      </w:r>
      <w:proofErr w:type="spellStart"/>
      <w:r w:rsidRPr="00B51E06">
        <w:rPr>
          <w:rFonts w:ascii="Cambria" w:eastAsia="Calibri" w:hAnsi="Cambria" w:cs="Times New Roman"/>
          <w:kern w:val="0"/>
          <w:lang w:val="ru-RU"/>
          <w14:ligatures w14:val="none"/>
        </w:rPr>
        <w:t>корисний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Отже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корисний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w:t>
      </w:r>
      <w:proofErr w:type="spellEnd"/>
      <w:r w:rsidRPr="00B51E06">
        <w:rPr>
          <w:rFonts w:ascii="Cambria" w:eastAsia="Calibri" w:hAnsi="Cambria" w:cs="Times New Roman"/>
          <w:kern w:val="0"/>
          <w:lang w:val="ru-RU"/>
          <w14:ligatures w14:val="none"/>
        </w:rPr>
        <w:t xml:space="preserve"> як один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складових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є конститутивною </w:t>
      </w:r>
      <w:proofErr w:type="spellStart"/>
      <w:r w:rsidRPr="00B51E06">
        <w:rPr>
          <w:rFonts w:ascii="Cambria" w:eastAsia="Calibri" w:hAnsi="Cambria" w:cs="Times New Roman"/>
          <w:kern w:val="0"/>
          <w:lang w:val="ru-RU"/>
          <w14:ligatures w14:val="none"/>
        </w:rPr>
        <w:t>ознакою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останньої</w:t>
      </w:r>
      <w:proofErr w:type="spellEnd"/>
      <w:r w:rsidRPr="00B51E06">
        <w:rPr>
          <w:rFonts w:ascii="Cambria" w:eastAsia="Calibri" w:hAnsi="Cambria" w:cs="Times New Roman"/>
          <w:kern w:val="0"/>
          <w:lang w:val="ru-RU"/>
          <w14:ligatures w14:val="none"/>
        </w:rPr>
        <w:t>.</w:t>
      </w:r>
    </w:p>
    <w:p w14:paraId="2785C83B" w14:textId="77777777" w:rsidR="002253B3" w:rsidRPr="00B51E06" w:rsidRDefault="002253B3" w:rsidP="00AE365E">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w:t>
      </w:r>
      <w:proofErr w:type="spellStart"/>
      <w:r w:rsidRPr="00B51E06">
        <w:rPr>
          <w:rFonts w:ascii="Cambria" w:eastAsia="Calibri" w:hAnsi="Cambria" w:cs="Times New Roman"/>
          <w:kern w:val="0"/>
          <w:lang w:val="ru-RU"/>
          <w14:ligatures w14:val="none"/>
        </w:rPr>
        <w:t>ідсумовуючи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вищезазначене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можливо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зробити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висновок</w:t>
      </w:r>
      <w:proofErr w:type="spellEnd"/>
      <w:r w:rsidRPr="00B51E06">
        <w:rPr>
          <w:rFonts w:ascii="Cambria" w:eastAsia="Calibri" w:hAnsi="Cambria" w:cs="Times New Roman"/>
          <w:kern w:val="0"/>
          <w:lang w:val="ru-RU"/>
          <w14:ligatures w14:val="none"/>
        </w:rPr>
        <w:t xml:space="preserve"> про те,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сьогоднішній</w:t>
      </w:r>
      <w:proofErr w:type="spellEnd"/>
      <w:r w:rsidRPr="00B51E06">
        <w:rPr>
          <w:rFonts w:ascii="Cambria" w:eastAsia="Calibri" w:hAnsi="Cambria" w:cs="Times New Roman"/>
          <w:kern w:val="0"/>
          <w:lang w:val="ru-RU"/>
          <w14:ligatures w14:val="none"/>
        </w:rPr>
        <w:t xml:space="preserve"> день </w:t>
      </w:r>
      <w:proofErr w:type="spellStart"/>
      <w:r w:rsidRPr="00B51E06">
        <w:rPr>
          <w:rFonts w:ascii="Cambria" w:eastAsia="Calibri" w:hAnsi="Cambria" w:cs="Times New Roman"/>
          <w:kern w:val="0"/>
          <w:lang w:val="ru-RU"/>
          <w14:ligatures w14:val="none"/>
        </w:rPr>
        <w:t>немає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єдності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поглядів</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визначенні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поняття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ознак</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місця</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цивільному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обороті</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майбутньому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окремі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невирішені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питання</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сфері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потребують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подальших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досліджень</w:t>
      </w:r>
      <w:proofErr w:type="spellEnd"/>
      <w:r w:rsidRPr="00B51E06">
        <w:rPr>
          <w:rFonts w:ascii="Cambria" w:eastAsia="Calibri" w:hAnsi="Cambria" w:cs="Times New Roman"/>
          <w:kern w:val="0"/>
          <w:lang w:val="ru-RU"/>
          <w14:ligatures w14:val="none"/>
        </w:rPr>
        <w:t>.</w:t>
      </w:r>
    </w:p>
    <w:p w14:paraId="3A8CE63C" w14:textId="77777777" w:rsidR="00AE365E" w:rsidRPr="00B51E06" w:rsidRDefault="00AE365E" w:rsidP="00AE365E">
      <w:pPr>
        <w:ind w:firstLine="709"/>
        <w:jc w:val="center"/>
        <w:rPr>
          <w:rFonts w:ascii="Cambria" w:eastAsia="Calibri" w:hAnsi="Cambria" w:cs="Times New Roman"/>
          <w:b/>
          <w:kern w:val="0"/>
          <w14:ligatures w14:val="none"/>
        </w:rPr>
      </w:pPr>
    </w:p>
    <w:p w14:paraId="525F517B" w14:textId="77777777" w:rsidR="002253B3" w:rsidRPr="00B51E06" w:rsidRDefault="002253B3" w:rsidP="00AE365E">
      <w:pPr>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2DC5B18E" w14:textId="77777777" w:rsidR="002253B3" w:rsidRPr="00B51E06" w:rsidRDefault="002253B3" w:rsidP="00AE365E">
      <w:pPr>
        <w:numPr>
          <w:ilvl w:val="0"/>
          <w:numId w:val="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В.Л. Скрипник. Послуги як особливий об’</w:t>
      </w:r>
      <w:proofErr w:type="spellStart"/>
      <w:r w:rsidRPr="00B51E06">
        <w:rPr>
          <w:rFonts w:ascii="Cambria" w:eastAsia="Calibri" w:hAnsi="Cambria" w:cs="Times New Roman"/>
          <w:kern w:val="0"/>
          <w:lang w:val="ru-RU"/>
          <w14:ligatures w14:val="none"/>
        </w:rPr>
        <w:t>єкт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цивільних</w:t>
      </w:r>
      <w:proofErr w:type="spellEnd"/>
      <w:r w:rsidRPr="00B51E06">
        <w:rPr>
          <w:rFonts w:ascii="Cambria" w:eastAsia="Calibri" w:hAnsi="Cambria" w:cs="Times New Roman"/>
          <w:kern w:val="0"/>
          <w:lang w:val="ru-RU"/>
          <w14:ligatures w14:val="none"/>
        </w:rPr>
        <w:t xml:space="preserve"> прав.</w:t>
      </w:r>
      <w:r w:rsidRPr="00B51E06">
        <w:rPr>
          <w:rFonts w:ascii="Cambria" w:eastAsia="Calibri" w:hAnsi="Cambria" w:cs="Times New Roman"/>
          <w:kern w:val="0"/>
          <w14:ligatures w14:val="none"/>
        </w:rPr>
        <w:t xml:space="preserve"> </w:t>
      </w:r>
    </w:p>
    <w:p w14:paraId="14394E35" w14:textId="77777777" w:rsidR="002253B3" w:rsidRPr="00B51E06" w:rsidRDefault="002253B3" w:rsidP="00AE365E">
      <w:pPr>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U</w:t>
      </w:r>
      <w:r w:rsidRPr="00B51E06">
        <w:rPr>
          <w:rFonts w:ascii="Cambria" w:eastAsia="Calibri" w:hAnsi="Cambria" w:cs="Times New Roman"/>
          <w:kern w:val="0"/>
          <w:lang w:val="en-US"/>
          <w14:ligatures w14:val="none"/>
        </w:rPr>
        <w:t xml:space="preserve">RL: </w:t>
      </w:r>
      <w:hyperlink r:id="rId26" w:history="1">
        <w:r w:rsidRPr="00B51E06">
          <w:rPr>
            <w:rFonts w:ascii="Cambria" w:eastAsia="Calibri" w:hAnsi="Cambria" w:cs="Times New Roman"/>
            <w:kern w:val="0"/>
            <w:lang w:val="en-US"/>
            <w14:ligatures w14:val="none"/>
          </w:rPr>
          <w:t>http://www.vestnik-pravo.mgu.od.ua/archive/juspradenc36/part_2/11.pdf</w:t>
        </w:r>
      </w:hyperlink>
      <w:r w:rsidRPr="00B51E06">
        <w:rPr>
          <w:rFonts w:ascii="Cambria" w:eastAsia="Calibri" w:hAnsi="Cambria" w:cs="Times New Roman"/>
          <w:kern w:val="0"/>
          <w14:ligatures w14:val="none"/>
        </w:rPr>
        <w:t xml:space="preserve"> .</w:t>
      </w:r>
    </w:p>
    <w:p w14:paraId="757A14E0" w14:textId="77777777" w:rsidR="002253B3" w:rsidRPr="00B51E06" w:rsidRDefault="002253B3" w:rsidP="00AE365E">
      <w:pPr>
        <w:numPr>
          <w:ilvl w:val="0"/>
          <w:numId w:val="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А.А. </w:t>
      </w:r>
      <w:proofErr w:type="spellStart"/>
      <w:r w:rsidRPr="00B51E06">
        <w:rPr>
          <w:rFonts w:ascii="Cambria" w:eastAsia="Calibri" w:hAnsi="Cambria" w:cs="Times New Roman"/>
          <w:kern w:val="0"/>
          <w14:ligatures w14:val="none"/>
        </w:rPr>
        <w:t>Мірзоян</w:t>
      </w:r>
      <w:proofErr w:type="spellEnd"/>
      <w:r w:rsidRPr="00B51E06">
        <w:rPr>
          <w:rFonts w:ascii="Cambria" w:eastAsia="Calibri" w:hAnsi="Cambria" w:cs="Times New Roman"/>
          <w:kern w:val="0"/>
          <w14:ligatures w14:val="none"/>
        </w:rPr>
        <w:t>. Сутність послуги як об’</w:t>
      </w:r>
      <w:proofErr w:type="spellStart"/>
      <w:r w:rsidRPr="00B51E06">
        <w:rPr>
          <w:rFonts w:ascii="Cambria" w:eastAsia="Calibri" w:hAnsi="Cambria" w:cs="Times New Roman"/>
          <w:kern w:val="0"/>
          <w:lang w:val="ru-RU"/>
          <w14:ligatures w14:val="none"/>
        </w:rPr>
        <w:t>єкта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цивільних</w:t>
      </w:r>
      <w:proofErr w:type="spellEnd"/>
      <w:r w:rsidRPr="00B51E06">
        <w:rPr>
          <w:rFonts w:ascii="Cambria" w:eastAsia="Calibri" w:hAnsi="Cambria" w:cs="Times New Roman"/>
          <w:kern w:val="0"/>
          <w:lang w:val="ru-RU"/>
          <w14:ligatures w14:val="none"/>
        </w:rPr>
        <w:t xml:space="preserve"> прав</w:t>
      </w:r>
      <w:r w:rsidRPr="00B51E06">
        <w:rPr>
          <w:rFonts w:ascii="Cambria" w:eastAsia="Calibri" w:hAnsi="Cambria" w:cs="Times New Roman"/>
          <w:kern w:val="0"/>
          <w14:ligatures w14:val="none"/>
        </w:rPr>
        <w:t>.</w:t>
      </w:r>
    </w:p>
    <w:p w14:paraId="677FDC78" w14:textId="77777777" w:rsidR="002253B3" w:rsidRPr="00B51E06" w:rsidRDefault="002253B3" w:rsidP="00AE365E">
      <w:pPr>
        <w:contextualSpacing/>
        <w:jc w:val="both"/>
        <w:rPr>
          <w:rFonts w:ascii="Cambria" w:eastAsia="Calibri" w:hAnsi="Cambria" w:cs="Times New Roman"/>
          <w:kern w:val="0"/>
          <w14:ligatures w14:val="none"/>
        </w:rPr>
      </w:pPr>
      <w:r w:rsidRPr="00B51E06">
        <w:rPr>
          <w:rFonts w:ascii="Cambria" w:eastAsia="Calibri" w:hAnsi="Cambria" w:cs="Times New Roman"/>
          <w:kern w:val="0"/>
          <w:lang w:val="en-US"/>
          <w14:ligatures w14:val="none"/>
        </w:rPr>
        <w:t xml:space="preserve">URL: </w:t>
      </w:r>
      <w:hyperlink r:id="rId27" w:history="1">
        <w:r w:rsidRPr="00B51E06">
          <w:rPr>
            <w:rFonts w:ascii="Cambria" w:eastAsia="Calibri" w:hAnsi="Cambria" w:cs="Times New Roman"/>
            <w:kern w:val="0"/>
            <w:lang w:val="en-US"/>
            <w14:ligatures w14:val="none"/>
          </w:rPr>
          <w:t>https://er.knutd.edu.ua/bitstream/123456789/12434/1/20190422_306.pdf</w:t>
        </w:r>
      </w:hyperlink>
      <w:r w:rsidRPr="00B51E06">
        <w:rPr>
          <w:rFonts w:ascii="Cambria" w:eastAsia="Calibri" w:hAnsi="Cambria" w:cs="Times New Roman"/>
          <w:kern w:val="0"/>
          <w14:ligatures w14:val="none"/>
        </w:rPr>
        <w:t xml:space="preserve"> .</w:t>
      </w:r>
    </w:p>
    <w:p w14:paraId="2F39D49E" w14:textId="77777777" w:rsidR="002253B3" w:rsidRPr="00B51E06" w:rsidRDefault="002253B3" w:rsidP="00AE365E">
      <w:pPr>
        <w:numPr>
          <w:ilvl w:val="0"/>
          <w:numId w:val="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А.Г. Донець. Правові ознаки послуги як об’</w:t>
      </w:r>
      <w:proofErr w:type="spellStart"/>
      <w:r w:rsidRPr="00B51E06">
        <w:rPr>
          <w:rFonts w:ascii="Cambria" w:eastAsia="Calibri" w:hAnsi="Cambria" w:cs="Times New Roman"/>
          <w:kern w:val="0"/>
          <w:lang w:val="ru-RU"/>
          <w14:ligatures w14:val="none"/>
        </w:rPr>
        <w:t>єкта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цивільних</w:t>
      </w:r>
      <w:proofErr w:type="spellEnd"/>
      <w:r w:rsidRPr="00B51E06">
        <w:rPr>
          <w:rFonts w:ascii="Cambria" w:eastAsia="Calibri" w:hAnsi="Cambria" w:cs="Times New Roman"/>
          <w:kern w:val="0"/>
          <w:lang w:val="ru-RU"/>
          <w14:ligatures w14:val="none"/>
        </w:rPr>
        <w:t xml:space="preserve"> прав</w:t>
      </w:r>
      <w:r w:rsidRPr="00B51E06">
        <w:rPr>
          <w:rFonts w:ascii="Cambria" w:eastAsia="Calibri" w:hAnsi="Cambria" w:cs="Times New Roman"/>
          <w:kern w:val="0"/>
          <w14:ligatures w14:val="none"/>
        </w:rPr>
        <w:t xml:space="preserve">. </w:t>
      </w:r>
    </w:p>
    <w:p w14:paraId="589E6FE3" w14:textId="77777777" w:rsidR="002253B3" w:rsidRPr="00B51E06" w:rsidRDefault="002253B3" w:rsidP="00AE365E">
      <w:pPr>
        <w:contextualSpacing/>
        <w:jc w:val="both"/>
        <w:rPr>
          <w:rFonts w:ascii="Cambria" w:eastAsia="Calibri" w:hAnsi="Cambria" w:cs="Times New Roman"/>
          <w:kern w:val="0"/>
          <w14:ligatures w14:val="none"/>
        </w:rPr>
      </w:pPr>
      <w:r w:rsidRPr="00B51E06">
        <w:rPr>
          <w:rFonts w:ascii="Cambria" w:eastAsia="Calibri" w:hAnsi="Cambria" w:cs="Times New Roman"/>
          <w:kern w:val="0"/>
          <w:lang w:val="en-US"/>
          <w14:ligatures w14:val="none"/>
        </w:rPr>
        <w:t xml:space="preserve">URL: </w:t>
      </w:r>
      <w:hyperlink r:id="rId28" w:history="1">
        <w:r w:rsidRPr="00B51E06">
          <w:rPr>
            <w:rFonts w:ascii="Cambria" w:eastAsia="Calibri" w:hAnsi="Cambria" w:cs="Times New Roman"/>
            <w:kern w:val="0"/>
            <w:lang w:val="en-US"/>
            <w14:ligatures w14:val="none"/>
          </w:rPr>
          <w:t>https://dspace.nlu.edu.ua/bitstream/123456789/7808/1/Donec_285-290.pdf</w:t>
        </w:r>
      </w:hyperlink>
      <w:r w:rsidRPr="00B51E06">
        <w:rPr>
          <w:rFonts w:ascii="Cambria" w:eastAsia="Calibri" w:hAnsi="Cambria" w:cs="Times New Roman"/>
          <w:kern w:val="0"/>
          <w14:ligatures w14:val="none"/>
        </w:rPr>
        <w:t xml:space="preserve"> .</w:t>
      </w:r>
    </w:p>
    <w:p w14:paraId="51374409" w14:textId="77777777" w:rsidR="002253B3" w:rsidRPr="00B51E06" w:rsidRDefault="002253B3" w:rsidP="00AE365E">
      <w:pPr>
        <w:ind w:firstLine="709"/>
        <w:rPr>
          <w:rFonts w:ascii="Cambria" w:eastAsia="Calibri" w:hAnsi="Cambria" w:cs="Times New Roman"/>
          <w:kern w:val="0"/>
          <w14:ligatures w14:val="none"/>
        </w:rPr>
      </w:pPr>
    </w:p>
    <w:p w14:paraId="3D26AF75" w14:textId="77777777" w:rsidR="00230C4F" w:rsidRPr="00B51E06" w:rsidRDefault="00230C4F" w:rsidP="00AE365E">
      <w:pPr>
        <w:ind w:firstLine="709"/>
        <w:rPr>
          <w:rFonts w:ascii="Cambria" w:eastAsia="Calibri" w:hAnsi="Cambria" w:cs="Times New Roman"/>
          <w:kern w:val="0"/>
          <w:lang w:val="en-US"/>
          <w14:ligatures w14:val="none"/>
        </w:rPr>
      </w:pPr>
    </w:p>
    <w:p w14:paraId="3A20423C" w14:textId="77777777" w:rsidR="00361F02" w:rsidRPr="00B51E06" w:rsidRDefault="00361F02" w:rsidP="00AE365E">
      <w:pPr>
        <w:ind w:firstLine="709"/>
        <w:rPr>
          <w:rFonts w:ascii="Cambria" w:eastAsia="Calibri" w:hAnsi="Cambria" w:cs="Times New Roman"/>
          <w:kern w:val="0"/>
          <w:lang w:val="en-US"/>
          <w14:ligatures w14:val="none"/>
        </w:rPr>
      </w:pPr>
    </w:p>
    <w:p w14:paraId="5BB076FD" w14:textId="77777777" w:rsidR="006C762B" w:rsidRDefault="00230C4F" w:rsidP="008C543A">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ПРОБЛЕМАТИКА ДОТРИМАННЯ ПРАВИЛ ОХОРОНИ ПРАЦІ </w:t>
      </w:r>
    </w:p>
    <w:p w14:paraId="0D649E17" w14:textId="13016F8D" w:rsidR="00230C4F" w:rsidRPr="00B51E06" w:rsidRDefault="00230C4F" w:rsidP="008C543A">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В УМОВАХ ВОЄН</w:t>
      </w:r>
      <w:r w:rsidR="00BB690E">
        <w:rPr>
          <w:rFonts w:ascii="Cambria" w:eastAsia="Calibri" w:hAnsi="Cambria" w:cs="Times New Roman"/>
          <w:b/>
          <w:kern w:val="0"/>
          <w14:ligatures w14:val="none"/>
        </w:rPr>
        <w:t>Н</w:t>
      </w:r>
      <w:r w:rsidRPr="00B51E06">
        <w:rPr>
          <w:rFonts w:ascii="Cambria" w:eastAsia="Calibri" w:hAnsi="Cambria" w:cs="Times New Roman"/>
          <w:b/>
          <w:kern w:val="0"/>
          <w14:ligatures w14:val="none"/>
        </w:rPr>
        <w:t>ОГО СТАНУ В УКРАЇНІ</w:t>
      </w:r>
    </w:p>
    <w:p w14:paraId="0299BB16" w14:textId="77777777" w:rsidR="00361F02" w:rsidRPr="00B51E06" w:rsidRDefault="00361F02" w:rsidP="008C543A">
      <w:pPr>
        <w:jc w:val="both"/>
        <w:rPr>
          <w:rFonts w:ascii="Cambria" w:eastAsia="Calibri" w:hAnsi="Cambria" w:cs="Times New Roman"/>
          <w:i/>
          <w:kern w:val="0"/>
          <w:lang w:val="ru-RU"/>
          <w14:ligatures w14:val="none"/>
        </w:rPr>
      </w:pPr>
    </w:p>
    <w:p w14:paraId="68119A4A" w14:textId="408B81D1" w:rsidR="00230C4F" w:rsidRPr="00B51E06" w:rsidRDefault="00230C4F"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М. </w:t>
      </w:r>
      <w:r w:rsidRPr="00B51E06">
        <w:rPr>
          <w:rFonts w:ascii="Cambria" w:eastAsia="Calibri" w:hAnsi="Cambria" w:cs="Times New Roman"/>
          <w:i/>
          <w:caps/>
          <w:kern w:val="0"/>
          <w14:ligatures w14:val="none"/>
        </w:rPr>
        <w:t xml:space="preserve">Гончарук </w:t>
      </w:r>
    </w:p>
    <w:p w14:paraId="4CDAD5E5" w14:textId="3F4A08B3" w:rsidR="00230C4F" w:rsidRPr="00B51E06" w:rsidRDefault="00230C4F"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НК – Юлія </w:t>
      </w:r>
      <w:r w:rsidRPr="00B51E06">
        <w:rPr>
          <w:rFonts w:ascii="Cambria" w:eastAsia="Calibri" w:hAnsi="Cambria" w:cs="Times New Roman"/>
          <w:i/>
          <w:caps/>
          <w:kern w:val="0"/>
          <w14:ligatures w14:val="none"/>
        </w:rPr>
        <w:t>Панімаш</w:t>
      </w:r>
      <w:r w:rsidRPr="00B51E06">
        <w:rPr>
          <w:rFonts w:ascii="Cambria" w:eastAsia="Calibri" w:hAnsi="Cambria" w:cs="Times New Roman"/>
          <w:i/>
          <w:kern w:val="0"/>
          <w14:ligatures w14:val="none"/>
        </w:rPr>
        <w:t>, кандидат педагогічних наук</w:t>
      </w:r>
    </w:p>
    <w:p w14:paraId="4D294623" w14:textId="1C5E3FB6" w:rsidR="00230C4F" w:rsidRPr="00B51E06" w:rsidRDefault="00230C4F"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w:t>
      </w:r>
      <w:r w:rsidR="008C543A" w:rsidRPr="00B51E06">
        <w:rPr>
          <w:rFonts w:ascii="Cambria" w:eastAsia="Calibri" w:hAnsi="Cambria" w:cs="Times New Roman"/>
          <w:i/>
          <w:kern w:val="0"/>
          <w14:ligatures w14:val="none"/>
        </w:rPr>
        <w:t xml:space="preserve"> </w:t>
      </w:r>
      <w:r w:rsidRPr="00B51E06">
        <w:rPr>
          <w:rFonts w:ascii="Cambria" w:eastAsia="Calibri" w:hAnsi="Cambria" w:cs="Times New Roman"/>
          <w:i/>
          <w:kern w:val="0"/>
          <w14:ligatures w14:val="none"/>
        </w:rPr>
        <w:t>НУЦЗ України</w:t>
      </w:r>
    </w:p>
    <w:p w14:paraId="43749DDC" w14:textId="77777777" w:rsidR="00230C4F" w:rsidRPr="00B51E06" w:rsidRDefault="00230C4F" w:rsidP="00AE365E">
      <w:pPr>
        <w:ind w:firstLine="709"/>
        <w:contextualSpacing/>
        <w:jc w:val="both"/>
        <w:rPr>
          <w:rFonts w:ascii="Cambria" w:eastAsia="Calibri" w:hAnsi="Cambria" w:cs="Times New Roman"/>
          <w:kern w:val="0"/>
          <w14:ligatures w14:val="none"/>
        </w:rPr>
      </w:pPr>
    </w:p>
    <w:p w14:paraId="6BD8D60A" w14:textId="77777777" w:rsidR="00230C4F" w:rsidRPr="00B51E06" w:rsidRDefault="00230C4F" w:rsidP="00AE365E">
      <w:pPr>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Нажаль проблема дотримання правил охорони праці та недотримання санітарного стану на українських підприємствах, переслідує нас протягом довгого часу. Однією з низки проблем, для створення сприятливих умов праці та здоров’я людини, є рівень науково-технічного прогресу та соціально-економічні орієнтири розвитку сучасного суспільства.</w:t>
      </w:r>
    </w:p>
    <w:p w14:paraId="789824A8" w14:textId="77777777" w:rsidR="00230C4F" w:rsidRPr="00B51E06" w:rsidRDefault="00230C4F" w:rsidP="00AE365E">
      <w:pPr>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Також, останнім часом спостерігається високий рівень травматизму зі смертельними наслідками. </w:t>
      </w:r>
      <w:r w:rsidRPr="00B51E06">
        <w:rPr>
          <w:rFonts w:ascii="Cambria" w:eastAsia="Calibri" w:hAnsi="Cambria" w:cs="Times New Roman"/>
          <w:color w:val="000000"/>
          <w:kern w:val="0"/>
          <w:shd w:val="clear" w:color="auto" w:fill="FFFFFF"/>
          <w14:ligatures w14:val="none"/>
        </w:rPr>
        <w:t xml:space="preserve">Економіка України в результаті аварій, травм, професійних захворювань щороку втрачає понад 1 млрд. грн., і що найбільш прикро, при цьому на виробництві травмується понад 23-25 тис. осіб, у тому числі біля 1,3 тисячі смертельно, понад 7 тис. працівників отримують профзахворювання [1]. </w:t>
      </w:r>
    </w:p>
    <w:p w14:paraId="7FC337F0" w14:textId="07AE353A" w:rsidR="00230C4F" w:rsidRPr="00B51E06" w:rsidRDefault="00230C4F" w:rsidP="00AE365E">
      <w:pPr>
        <w:ind w:firstLine="709"/>
        <w:contextualSpacing/>
        <w:jc w:val="both"/>
        <w:rPr>
          <w:rFonts w:ascii="Cambria" w:eastAsia="Calibri" w:hAnsi="Cambria" w:cs="Times New Roman"/>
          <w:color w:val="000000"/>
          <w:kern w:val="0"/>
          <w:shd w:val="clear" w:color="auto" w:fill="FFFFFF"/>
          <w14:ligatures w14:val="none"/>
        </w:rPr>
      </w:pPr>
      <w:r w:rsidRPr="00B51E06">
        <w:rPr>
          <w:rFonts w:ascii="Cambria" w:eastAsia="Calibri" w:hAnsi="Cambria" w:cs="Times New Roman"/>
          <w:color w:val="000000"/>
          <w:kern w:val="0"/>
          <w14:ligatures w14:val="none"/>
        </w:rPr>
        <w:t xml:space="preserve"> Проблема з кожним роком зростає все більше. В умовах воєнного стану в Україні, економіка зазнала суттєвих структурних змін. Якщо розглядати з боку праці, </w:t>
      </w:r>
      <w:r w:rsidRPr="00B51E06">
        <w:rPr>
          <w:rFonts w:ascii="Cambria" w:eastAsia="Calibri" w:hAnsi="Cambria" w:cs="Times New Roman"/>
          <w:color w:val="000000"/>
          <w:kern w:val="0"/>
          <w:shd w:val="clear" w:color="auto" w:fill="FFFFFF"/>
          <w14:ligatures w14:val="none"/>
        </w:rPr>
        <w:t>вже близько 2,5 млн українців виїхало за кордон. Кількість громадян, яка перемістилася до Західної України також вимірюється мільйонами та постійно збільшується. Одночасно, в містах, де мають місце бойові дії, також знаходяться мільйони осіб (Маріуполь, Херсон, Миколаїв, Сєвєродонецьк, Лисичанськ, Харків, Суми, Чернігів, Київська агломерація) [2].</w:t>
      </w:r>
    </w:p>
    <w:p w14:paraId="7F45FC94" w14:textId="77777777" w:rsidR="00230C4F" w:rsidRPr="00B51E06" w:rsidRDefault="00230C4F" w:rsidP="00AE365E">
      <w:pPr>
        <w:ind w:firstLine="709"/>
        <w:contextualSpacing/>
        <w:jc w:val="both"/>
        <w:rPr>
          <w:rFonts w:ascii="Cambria" w:eastAsia="Times New Roman" w:hAnsi="Cambria" w:cs="Times New Roman"/>
          <w:kern w:val="0"/>
          <w:lang w:eastAsia="uk-UA"/>
          <w14:ligatures w14:val="none"/>
        </w:rPr>
      </w:pPr>
      <w:r w:rsidRPr="00B51E06">
        <w:rPr>
          <w:rFonts w:ascii="Cambria" w:eastAsia="Times New Roman" w:hAnsi="Cambria" w:cs="Times New Roman"/>
          <w:kern w:val="0"/>
          <w:lang w:eastAsia="uk-UA"/>
          <w14:ligatures w14:val="none"/>
        </w:rPr>
        <w:lastRenderedPageBreak/>
        <w:t>Підставою для внесення необхідних правових змін у трудове законодавство,</w:t>
      </w:r>
      <w:hyperlink r:id="rId29" w:history="1">
        <w:r w:rsidRPr="00B51E06">
          <w:rPr>
            <w:rFonts w:ascii="Cambria" w:eastAsia="Times New Roman" w:hAnsi="Cambria" w:cs="Times New Roman"/>
            <w:color w:val="000000"/>
            <w:kern w:val="0"/>
            <w:lang w:eastAsia="uk-UA"/>
            <w14:ligatures w14:val="none"/>
          </w:rPr>
          <w:t xml:space="preserve"> нормативні акти з охорони праці</w:t>
        </w:r>
      </w:hyperlink>
      <w:r w:rsidRPr="00B51E06">
        <w:rPr>
          <w:rFonts w:ascii="Cambria" w:eastAsia="Times New Roman" w:hAnsi="Cambria" w:cs="Times New Roman"/>
          <w:color w:val="000000"/>
          <w:kern w:val="0"/>
          <w:lang w:eastAsia="uk-UA"/>
          <w14:ligatures w14:val="none"/>
        </w:rPr>
        <w:t xml:space="preserve"> </w:t>
      </w:r>
      <w:r w:rsidRPr="00B51E06">
        <w:rPr>
          <w:rFonts w:ascii="Cambria" w:eastAsia="Times New Roman" w:hAnsi="Cambria" w:cs="Times New Roman"/>
          <w:kern w:val="0"/>
          <w:lang w:eastAsia="uk-UA"/>
          <w14:ligatures w14:val="none"/>
        </w:rPr>
        <w:t xml:space="preserve">та інші закони й підзаконні акти стала воєнна агресія Російської Федерації проти України та введення воєнного стану згідно з Указом Президента України від 24.02.2022 № 64[3]. Під час воєнного стану, багато підприємств змушені працювати в інших форматах, а деякі, особливо ті, що знаходяться в зоні бойових дій зовсім зупинили свою роботу. </w:t>
      </w:r>
    </w:p>
    <w:p w14:paraId="3AF7A67D" w14:textId="77777777" w:rsidR="00230C4F" w:rsidRPr="00B51E06" w:rsidRDefault="00230C4F" w:rsidP="00AE365E">
      <w:pPr>
        <w:ind w:firstLine="709"/>
        <w:contextualSpacing/>
        <w:jc w:val="both"/>
        <w:rPr>
          <w:rFonts w:ascii="Cambria" w:eastAsia="Times New Roman" w:hAnsi="Cambria" w:cs="Times New Roman"/>
          <w:kern w:val="0"/>
          <w:lang w:eastAsia="uk-UA"/>
          <w14:ligatures w14:val="none"/>
        </w:rPr>
      </w:pPr>
      <w:r w:rsidRPr="00B51E06">
        <w:rPr>
          <w:rFonts w:ascii="Cambria" w:eastAsia="Calibri" w:hAnsi="Cambria" w:cs="Times New Roman"/>
          <w:color w:val="000000"/>
          <w:kern w:val="0"/>
          <w:shd w:val="clear" w:color="auto" w:fill="FFFFFF"/>
          <w14:ligatures w14:val="none"/>
        </w:rPr>
        <w:t xml:space="preserve">Для врегулювання ситуації у трудовій сфері були ухвалені певні законодавчі акти, зокрема Закон України «Про організацію трудових відносин в умовах воєнного стану», що набув чинності 24 березня 2022 року[4]. </w:t>
      </w:r>
      <w:r w:rsidRPr="00B51E06">
        <w:rPr>
          <w:rFonts w:ascii="Cambria" w:eastAsia="Calibri" w:hAnsi="Cambria" w:cs="Times New Roman"/>
          <w:color w:val="000000"/>
          <w:kern w:val="0"/>
          <w14:ligatures w14:val="none"/>
        </w:rPr>
        <w:t xml:space="preserve">Виходячи зі всіх обставин, </w:t>
      </w:r>
      <w:r w:rsidRPr="00B51E06">
        <w:rPr>
          <w:rFonts w:ascii="Cambria" w:eastAsia="Times New Roman" w:hAnsi="Cambria" w:cs="Times New Roman"/>
          <w:kern w:val="0"/>
          <w:lang w:eastAsia="uk-UA"/>
          <w14:ligatures w14:val="none"/>
        </w:rPr>
        <w:t>можна спостерігати, що не всі роботодавці можуть виконувати обов’язки передбачені трудовим законодавством. Особливо, якщо це стосується виплати за працю, якщо роботодавець буде нехтувати цими правами, його чекатимуть всі види відповідальності, такі як: фінансова, адміністративна та кримінальна, але враховуючи обставини, це може відбуватися з деякими змінами.</w:t>
      </w:r>
    </w:p>
    <w:p w14:paraId="49BAD277" w14:textId="77777777" w:rsidR="00230C4F" w:rsidRPr="00B51E06" w:rsidRDefault="00230C4F" w:rsidP="00AE365E">
      <w:pPr>
        <w:ind w:firstLine="709"/>
        <w:contextualSpacing/>
        <w:jc w:val="both"/>
        <w:rPr>
          <w:rFonts w:ascii="Cambria" w:eastAsia="Calibri" w:hAnsi="Cambria" w:cs="Times New Roman"/>
          <w:color w:val="000000"/>
          <w:kern w:val="0"/>
          <w14:ligatures w14:val="none"/>
        </w:rPr>
      </w:pPr>
      <w:r w:rsidRPr="00B51E06">
        <w:rPr>
          <w:rFonts w:ascii="Cambria" w:eastAsia="Calibri" w:hAnsi="Cambria" w:cs="Times New Roman"/>
          <w:color w:val="000000"/>
          <w:kern w:val="0"/>
          <w:shd w:val="clear" w:color="auto" w:fill="FFFFFF"/>
          <w14:ligatures w14:val="none"/>
        </w:rPr>
        <w:t xml:space="preserve"> Згідно статті 10, пункту 4, «Про оплату праці», цього закону: «У разі неможливості своєчасної виплати заробітної плати внаслідок ведення бойові дії, строк виплати заробітної плати може бути відтермінований до моменту відновлення діяльності підприємства.»[4;1]. Тобто, з</w:t>
      </w:r>
      <w:r w:rsidRPr="00B51E06">
        <w:rPr>
          <w:rFonts w:ascii="Cambria" w:eastAsia="Calibri" w:hAnsi="Cambria" w:cs="Times New Roman"/>
          <w:color w:val="000000"/>
          <w:kern w:val="0"/>
          <w14:ligatures w14:val="none"/>
        </w:rPr>
        <w:t xml:space="preserve">а Законом роботодавець звільняється від відповідальності за порушення зобов’язання щодо строків оплати праці, якщо доведе, що порушення </w:t>
      </w:r>
      <w:proofErr w:type="spellStart"/>
      <w:r w:rsidRPr="00B51E06">
        <w:rPr>
          <w:rFonts w:ascii="Cambria" w:eastAsia="Calibri" w:hAnsi="Cambria" w:cs="Times New Roman"/>
          <w:color w:val="000000"/>
          <w:kern w:val="0"/>
          <w14:ligatures w14:val="none"/>
        </w:rPr>
        <w:t>виникло</w:t>
      </w:r>
      <w:proofErr w:type="spellEnd"/>
      <w:r w:rsidRPr="00B51E06">
        <w:rPr>
          <w:rFonts w:ascii="Cambria" w:eastAsia="Calibri" w:hAnsi="Cambria" w:cs="Times New Roman"/>
          <w:color w:val="000000"/>
          <w:kern w:val="0"/>
          <w14:ligatures w14:val="none"/>
        </w:rPr>
        <w:t xml:space="preserve"> внаслідок бойових дій або інших обставин непереборної сили. Але відсутність відповідальності не звільняє від обов’язку виплати заробітної плати, який виникає в момент відновлення діяльності підприємства. </w:t>
      </w:r>
    </w:p>
    <w:p w14:paraId="1F28FCE5" w14:textId="78D80BD8" w:rsidR="00230C4F" w:rsidRPr="006C762B" w:rsidRDefault="00230C4F" w:rsidP="00AE365E">
      <w:pPr>
        <w:ind w:firstLine="709"/>
        <w:contextualSpacing/>
        <w:jc w:val="both"/>
        <w:rPr>
          <w:rFonts w:ascii="Cambria" w:eastAsia="Calibri" w:hAnsi="Cambria" w:cs="Times New Roman"/>
          <w:color w:val="000000"/>
          <w:spacing w:val="-4"/>
          <w:kern w:val="0"/>
          <w14:ligatures w14:val="none"/>
        </w:rPr>
      </w:pPr>
      <w:r w:rsidRPr="006C762B">
        <w:rPr>
          <w:rFonts w:ascii="Cambria" w:eastAsia="Calibri" w:hAnsi="Cambria" w:cs="Times New Roman"/>
          <w:color w:val="000000"/>
          <w:spacing w:val="-4"/>
          <w:kern w:val="0"/>
          <w14:ligatures w14:val="none"/>
        </w:rPr>
        <w:t>Важливим фактором у підтриманн</w:t>
      </w:r>
      <w:r w:rsidR="003863B7" w:rsidRPr="006C762B">
        <w:rPr>
          <w:rFonts w:ascii="Cambria" w:eastAsia="Calibri" w:hAnsi="Cambria" w:cs="Times New Roman"/>
          <w:color w:val="000000"/>
          <w:spacing w:val="-4"/>
          <w:kern w:val="0"/>
          <w14:ligatures w14:val="none"/>
        </w:rPr>
        <w:t xml:space="preserve">і нормального та законодавчого </w:t>
      </w:r>
      <w:r w:rsidRPr="006C762B">
        <w:rPr>
          <w:rFonts w:ascii="Cambria" w:eastAsia="Calibri" w:hAnsi="Cambria" w:cs="Times New Roman"/>
          <w:color w:val="000000"/>
          <w:spacing w:val="-4"/>
          <w:kern w:val="0"/>
          <w14:ligatures w14:val="none"/>
        </w:rPr>
        <w:t xml:space="preserve">трудового стану, мають значення перевірки. У мирний час фахівці з </w:t>
      </w:r>
      <w:proofErr w:type="spellStart"/>
      <w:r w:rsidRPr="006C762B">
        <w:rPr>
          <w:rFonts w:ascii="Cambria" w:eastAsia="Calibri" w:hAnsi="Cambria" w:cs="Times New Roman"/>
          <w:color w:val="000000"/>
          <w:spacing w:val="-4"/>
          <w:kern w:val="0"/>
          <w14:ligatures w14:val="none"/>
        </w:rPr>
        <w:t>Держпраці</w:t>
      </w:r>
      <w:proofErr w:type="spellEnd"/>
      <w:r w:rsidRPr="006C762B">
        <w:rPr>
          <w:rFonts w:ascii="Cambria" w:eastAsia="Calibri" w:hAnsi="Cambria" w:cs="Times New Roman"/>
          <w:color w:val="000000"/>
          <w:spacing w:val="-4"/>
          <w:kern w:val="0"/>
          <w14:ligatures w14:val="none"/>
        </w:rPr>
        <w:t>, мають право на перевірку трудового процесу та накладати відповідні штрафи у разі виявлення порушень на роботодавців. Але згідно з постановою КМУ «</w:t>
      </w:r>
      <w:r w:rsidRPr="006C762B">
        <w:rPr>
          <w:rFonts w:ascii="Cambria" w:eastAsia="Calibri" w:hAnsi="Cambria" w:cs="Times New Roman"/>
          <w:spacing w:val="-4"/>
          <w:kern w:val="0"/>
          <w14:ligatures w14:val="none"/>
        </w:rPr>
        <w:t>Про припинення заходів державного нагляду (контролю) і державного ринкового нагляду в умовах воєнного стану</w:t>
      </w:r>
      <w:r w:rsidRPr="006C762B">
        <w:rPr>
          <w:rFonts w:ascii="Cambria" w:eastAsia="Calibri" w:hAnsi="Cambria" w:cs="Times New Roman"/>
          <w:color w:val="000000"/>
          <w:spacing w:val="-4"/>
          <w:kern w:val="0"/>
          <w14:ligatures w14:val="none"/>
        </w:rPr>
        <w:t xml:space="preserve">» пункт один: </w:t>
      </w:r>
      <w:r w:rsidRPr="006C762B">
        <w:rPr>
          <w:rFonts w:ascii="Cambria" w:eastAsia="Calibri" w:hAnsi="Cambria" w:cs="Times New Roman"/>
          <w:color w:val="000000"/>
          <w:spacing w:val="-4"/>
          <w:kern w:val="0"/>
          <w:shd w:val="clear" w:color="auto" w:fill="FFFFFF"/>
          <w14:ligatures w14:val="none"/>
        </w:rPr>
        <w:t>Припинити проведення планових та позапланових заходів державного нагляду (контролю) на період воєнного стану, введеного Указом Президента України від 24 лютого 2022 р. </w:t>
      </w:r>
      <w:r w:rsidR="00057448">
        <w:fldChar w:fldCharType="begin"/>
      </w:r>
      <w:r w:rsidR="00057448">
        <w:instrText xml:space="preserve"> HYPERLINK "https://zakon.rada.gov.ua/laws/show/64/2022" \t "_blank" </w:instrText>
      </w:r>
      <w:r w:rsidR="00057448">
        <w:fldChar w:fldCharType="separate"/>
      </w:r>
      <w:r w:rsidRPr="006C762B">
        <w:rPr>
          <w:rFonts w:ascii="Cambria" w:eastAsia="Calibri" w:hAnsi="Cambria" w:cs="Times New Roman"/>
          <w:color w:val="000000"/>
          <w:spacing w:val="-4"/>
          <w:kern w:val="0"/>
          <w:u w:val="single"/>
          <w:shd w:val="clear" w:color="auto" w:fill="FFFFFF"/>
          <w14:ligatures w14:val="none"/>
        </w:rPr>
        <w:t>№ 64</w:t>
      </w:r>
      <w:r w:rsidR="00057448">
        <w:rPr>
          <w:rFonts w:ascii="Cambria" w:eastAsia="Calibri" w:hAnsi="Cambria" w:cs="Times New Roman"/>
          <w:color w:val="000000"/>
          <w:spacing w:val="-4"/>
          <w:kern w:val="0"/>
          <w:u w:val="single"/>
          <w:shd w:val="clear" w:color="auto" w:fill="FFFFFF"/>
          <w14:ligatures w14:val="none"/>
        </w:rPr>
        <w:fldChar w:fldCharType="end"/>
      </w:r>
      <w:r w:rsidRPr="006C762B">
        <w:rPr>
          <w:rFonts w:ascii="Cambria" w:eastAsia="Calibri" w:hAnsi="Cambria" w:cs="Times New Roman"/>
          <w:color w:val="000000"/>
          <w:spacing w:val="-4"/>
          <w:kern w:val="0"/>
          <w:shd w:val="clear" w:color="auto" w:fill="FFFFFF"/>
          <w14:ligatures w14:val="none"/>
        </w:rPr>
        <w:t xml:space="preserve"> «Про введення воєнного стану в Україні»[5]. Було скасовано накази на проведення планових та позапланових заходів державного контролю, які було заплановано з 24 лютого 2022 року, та ті які е було завершено. Але є ряд виключень, згідно пункту два цієї постанови, зокрема наявності загрозливих обставин, які можуть нести негативний вплив на життя і здоров’я людини та його права і законні інтереси. </w:t>
      </w:r>
    </w:p>
    <w:p w14:paraId="027A929F" w14:textId="77777777" w:rsidR="00230C4F" w:rsidRPr="00B51E06" w:rsidRDefault="00230C4F" w:rsidP="00AE365E">
      <w:pPr>
        <w:ind w:firstLine="709"/>
        <w:contextualSpacing/>
        <w:jc w:val="both"/>
        <w:rPr>
          <w:rFonts w:ascii="Cambria" w:eastAsia="Calibri" w:hAnsi="Cambria" w:cs="Times New Roman"/>
          <w:color w:val="000000"/>
          <w:kern w:val="0"/>
          <w14:ligatures w14:val="none"/>
        </w:rPr>
      </w:pPr>
      <w:r w:rsidRPr="00B51E06">
        <w:rPr>
          <w:rFonts w:ascii="Cambria" w:eastAsia="Calibri" w:hAnsi="Cambria" w:cs="Times New Roman"/>
          <w:color w:val="000000"/>
          <w:kern w:val="0"/>
          <w14:ligatures w14:val="none"/>
        </w:rPr>
        <w:t xml:space="preserve">Отже, рекомендується всім роботодавцям мати належні докази, які можуть підтвердити неможливість виконання трудових обов’язків. Не потрібно виключати той факт, що якщо війна затягнеться, можливе відновлення позапланових перевірок, які будуть свідчити про належне дотримання роботодавцями трудового законодавства, та захисту працівників від свавілля. </w:t>
      </w:r>
    </w:p>
    <w:p w14:paraId="33577E6E" w14:textId="77777777" w:rsidR="00230C4F" w:rsidRPr="00B51E06" w:rsidRDefault="00230C4F" w:rsidP="00AE365E">
      <w:pPr>
        <w:ind w:firstLine="709"/>
        <w:contextualSpacing/>
        <w:jc w:val="both"/>
        <w:rPr>
          <w:rFonts w:ascii="Cambria" w:eastAsia="Calibri" w:hAnsi="Cambria" w:cs="Times New Roman"/>
          <w:kern w:val="0"/>
          <w14:ligatures w14:val="none"/>
        </w:rPr>
      </w:pPr>
    </w:p>
    <w:p w14:paraId="3E9A234C" w14:textId="77777777" w:rsidR="00230C4F" w:rsidRPr="00B51E06" w:rsidRDefault="00230C4F" w:rsidP="003B6319">
      <w:pPr>
        <w:spacing w:line="260" w:lineRule="exact"/>
        <w:jc w:val="center"/>
        <w:rPr>
          <w:rFonts w:ascii="Cambria" w:eastAsia="Calibri" w:hAnsi="Cambria" w:cs="Times New Roman"/>
          <w:b/>
          <w:color w:val="000000"/>
          <w:kern w:val="0"/>
          <w14:ligatures w14:val="none"/>
        </w:rPr>
      </w:pPr>
      <w:r w:rsidRPr="00B51E06">
        <w:rPr>
          <w:rFonts w:ascii="Cambria" w:eastAsia="Calibri" w:hAnsi="Cambria" w:cs="Times New Roman"/>
          <w:b/>
          <w:color w:val="000000"/>
          <w:kern w:val="0"/>
          <w14:ligatures w14:val="none"/>
        </w:rPr>
        <w:t>СПИСОК ВИКОРИСТАНИХ ДЖЕРЕЛ</w:t>
      </w:r>
    </w:p>
    <w:p w14:paraId="3A48E337" w14:textId="77777777" w:rsidR="00230C4F" w:rsidRPr="00B51E06" w:rsidRDefault="00230C4F" w:rsidP="003B6319">
      <w:pPr>
        <w:numPr>
          <w:ilvl w:val="0"/>
          <w:numId w:val="34"/>
        </w:numPr>
        <w:spacing w:line="260" w:lineRule="exact"/>
        <w:ind w:left="0" w:firstLine="709"/>
        <w:contextualSpacing/>
        <w:jc w:val="both"/>
        <w:rPr>
          <w:rFonts w:ascii="Cambria" w:eastAsia="Calibri" w:hAnsi="Cambria" w:cs="Times New Roman"/>
          <w:color w:val="000000"/>
          <w:kern w:val="0"/>
          <w:shd w:val="clear" w:color="auto" w:fill="FFFFFF"/>
          <w14:ligatures w14:val="none"/>
        </w:rPr>
      </w:pPr>
      <w:r w:rsidRPr="00B51E06">
        <w:rPr>
          <w:rFonts w:ascii="Cambria" w:eastAsia="Calibri" w:hAnsi="Cambria" w:cs="Times New Roman"/>
          <w:color w:val="000000"/>
          <w:kern w:val="0"/>
          <w:shd w:val="clear" w:color="auto" w:fill="FFFFFF"/>
          <w14:ligatures w14:val="none"/>
        </w:rPr>
        <w:t xml:space="preserve">Охорона праці в Україні – проблеми, досвід, перспективи. </w:t>
      </w:r>
      <w:r w:rsidRPr="00B51E06">
        <w:rPr>
          <w:rFonts w:ascii="Cambria" w:eastAsia="Calibri" w:hAnsi="Cambria" w:cs="Times New Roman"/>
          <w:color w:val="000000"/>
          <w:kern w:val="0"/>
          <w:shd w:val="clear" w:color="auto" w:fill="FFFFFF"/>
          <w:lang w:val="en-US"/>
          <w14:ligatures w14:val="none"/>
        </w:rPr>
        <w:t>URL</w:t>
      </w:r>
      <w:r w:rsidRPr="00B51E06">
        <w:rPr>
          <w:rFonts w:ascii="Cambria" w:eastAsia="Calibri" w:hAnsi="Cambria" w:cs="Times New Roman"/>
          <w:color w:val="000000"/>
          <w:kern w:val="0"/>
          <w:shd w:val="clear" w:color="auto" w:fill="FFFFFF"/>
          <w14:ligatures w14:val="none"/>
        </w:rPr>
        <w:t xml:space="preserve">: </w:t>
      </w:r>
      <w:hyperlink r:id="rId30" w:history="1">
        <w:r w:rsidRPr="00B51E06">
          <w:rPr>
            <w:rFonts w:ascii="Cambria" w:eastAsia="Calibri" w:hAnsi="Cambria" w:cs="Times New Roman"/>
            <w:color w:val="000000"/>
            <w:kern w:val="0"/>
            <w:shd w:val="clear" w:color="auto" w:fill="FFFFFF"/>
            <w14:ligatures w14:val="none"/>
          </w:rPr>
          <w:t>https://nov-rada.gov.ua/2021/12/10/okhorona-pratsi-v-ukraini-problemy-dosvid-perspektyvy/</w:t>
        </w:r>
      </w:hyperlink>
    </w:p>
    <w:p w14:paraId="19418F32" w14:textId="77777777" w:rsidR="00230C4F" w:rsidRPr="00B51E06" w:rsidRDefault="00230C4F" w:rsidP="003B6319">
      <w:pPr>
        <w:numPr>
          <w:ilvl w:val="0"/>
          <w:numId w:val="34"/>
        </w:numPr>
        <w:spacing w:line="260" w:lineRule="exact"/>
        <w:ind w:left="0" w:firstLine="709"/>
        <w:contextualSpacing/>
        <w:jc w:val="both"/>
        <w:rPr>
          <w:rFonts w:ascii="Cambria" w:eastAsia="Calibri" w:hAnsi="Cambria" w:cs="Times New Roman"/>
          <w:color w:val="000000"/>
          <w:kern w:val="0"/>
          <w:shd w:val="clear" w:color="auto" w:fill="FFFFFF"/>
          <w14:ligatures w14:val="none"/>
        </w:rPr>
      </w:pPr>
      <w:r w:rsidRPr="00B51E06">
        <w:rPr>
          <w:rFonts w:ascii="Cambria" w:eastAsia="Calibri" w:hAnsi="Cambria" w:cs="Times New Roman"/>
          <w:color w:val="000000"/>
          <w:kern w:val="0"/>
          <w14:ligatures w14:val="none"/>
        </w:rPr>
        <w:t xml:space="preserve">Щодо економічного становища в умовах воєнного стану та напрямів його покращення. </w:t>
      </w:r>
      <w:r w:rsidRPr="00B51E06">
        <w:rPr>
          <w:rFonts w:ascii="Cambria" w:eastAsia="Calibri" w:hAnsi="Cambria" w:cs="Times New Roman"/>
          <w:color w:val="000000"/>
          <w:kern w:val="0"/>
          <w:lang w:val="en-US"/>
          <w14:ligatures w14:val="none"/>
        </w:rPr>
        <w:t>URL</w:t>
      </w:r>
      <w:r w:rsidRPr="00B51E06">
        <w:rPr>
          <w:rFonts w:ascii="Cambria" w:eastAsia="Calibri" w:hAnsi="Cambria" w:cs="Times New Roman"/>
          <w:color w:val="000000"/>
          <w:kern w:val="0"/>
          <w14:ligatures w14:val="none"/>
        </w:rPr>
        <w:t xml:space="preserve">: </w:t>
      </w:r>
      <w:hyperlink r:id="rId31" w:history="1">
        <w:r w:rsidRPr="00B51E06">
          <w:rPr>
            <w:rFonts w:ascii="Cambria" w:eastAsia="Calibri" w:hAnsi="Cambria" w:cs="Times New Roman"/>
            <w:color w:val="000000"/>
            <w:kern w:val="0"/>
            <w14:ligatures w14:val="none"/>
          </w:rPr>
          <w:t>https://economics.org.ua/index.php/blog/377-economika-vv</w:t>
        </w:r>
      </w:hyperlink>
    </w:p>
    <w:p w14:paraId="031F3F51" w14:textId="77777777" w:rsidR="00230C4F" w:rsidRPr="00B51E06" w:rsidRDefault="00230C4F" w:rsidP="003B6319">
      <w:pPr>
        <w:numPr>
          <w:ilvl w:val="0"/>
          <w:numId w:val="34"/>
        </w:numPr>
        <w:spacing w:line="260" w:lineRule="exact"/>
        <w:ind w:left="0" w:firstLine="709"/>
        <w:contextualSpacing/>
        <w:jc w:val="both"/>
        <w:rPr>
          <w:rFonts w:ascii="Cambria" w:eastAsia="Calibri" w:hAnsi="Cambria" w:cs="Times New Roman"/>
          <w:color w:val="000000"/>
          <w:kern w:val="0"/>
          <w:shd w:val="clear" w:color="auto" w:fill="FFFFFF"/>
          <w14:ligatures w14:val="none"/>
        </w:rPr>
      </w:pPr>
      <w:r w:rsidRPr="00B51E06">
        <w:rPr>
          <w:rFonts w:ascii="Cambria" w:eastAsia="Calibri" w:hAnsi="Cambria" w:cs="Times New Roman"/>
          <w:color w:val="000000"/>
          <w:kern w:val="0"/>
          <w14:ligatures w14:val="none"/>
        </w:rPr>
        <w:t>Охорона праці під час воєнного стану.</w:t>
      </w:r>
      <w:r w:rsidRPr="00B51E06">
        <w:rPr>
          <w:rFonts w:ascii="Cambria" w:eastAsia="Calibri" w:hAnsi="Cambria" w:cs="Times New Roman"/>
          <w:color w:val="000000"/>
          <w:kern w:val="0"/>
          <w:lang w:val="ru-RU"/>
          <w14:ligatures w14:val="none"/>
        </w:rPr>
        <w:t xml:space="preserve"> </w:t>
      </w:r>
      <w:r w:rsidRPr="00B51E06">
        <w:rPr>
          <w:rFonts w:ascii="Cambria" w:eastAsia="Calibri" w:hAnsi="Cambria" w:cs="Times New Roman"/>
          <w:color w:val="000000"/>
          <w:kern w:val="0"/>
          <w:lang w:val="en-US"/>
          <w14:ligatures w14:val="none"/>
        </w:rPr>
        <w:t>URL:</w:t>
      </w:r>
      <w:r w:rsidRPr="00B51E06">
        <w:rPr>
          <w:rFonts w:ascii="Cambria" w:eastAsia="Calibri" w:hAnsi="Cambria" w:cs="Times New Roman"/>
          <w:color w:val="000000"/>
          <w:kern w:val="0"/>
          <w14:ligatures w14:val="none"/>
        </w:rPr>
        <w:t xml:space="preserve"> </w:t>
      </w:r>
      <w:hyperlink r:id="rId32" w:history="1">
        <w:r w:rsidRPr="00B51E06">
          <w:rPr>
            <w:rFonts w:ascii="Cambria" w:eastAsia="Calibri" w:hAnsi="Cambria" w:cs="Times New Roman"/>
            <w:color w:val="000000"/>
            <w:kern w:val="0"/>
            <w14:ligatures w14:val="none"/>
          </w:rPr>
          <w:t>https://pro-op.com.ua/article/15904-okhorona-pratsi-pid-chas-voennogo-stanu</w:t>
        </w:r>
      </w:hyperlink>
    </w:p>
    <w:p w14:paraId="60CCCB35" w14:textId="77777777" w:rsidR="00230C4F" w:rsidRPr="00B51E06" w:rsidRDefault="00230C4F" w:rsidP="003B6319">
      <w:pPr>
        <w:numPr>
          <w:ilvl w:val="0"/>
          <w:numId w:val="34"/>
        </w:numPr>
        <w:spacing w:line="260" w:lineRule="exact"/>
        <w:ind w:left="0" w:firstLine="709"/>
        <w:contextualSpacing/>
        <w:jc w:val="both"/>
        <w:rPr>
          <w:rFonts w:ascii="Cambria" w:eastAsia="Calibri" w:hAnsi="Cambria" w:cs="Times New Roman"/>
          <w:color w:val="000000"/>
          <w:kern w:val="0"/>
          <w:shd w:val="clear" w:color="auto" w:fill="FFFFFF"/>
          <w14:ligatures w14:val="none"/>
        </w:rPr>
      </w:pPr>
      <w:r w:rsidRPr="00B51E06">
        <w:rPr>
          <w:rFonts w:ascii="Cambria" w:eastAsia="Calibri" w:hAnsi="Cambria" w:cs="Times New Roman"/>
          <w:color w:val="000000"/>
          <w:kern w:val="0"/>
          <w:shd w:val="clear" w:color="auto" w:fill="FFFFFF"/>
          <w14:ligatures w14:val="none"/>
        </w:rPr>
        <w:lastRenderedPageBreak/>
        <w:t>Закон України «Про організацію трудових відносин в умовах воєнного стану», що набув чинності 24 березня 2022 року</w:t>
      </w:r>
      <w:r w:rsidRPr="00B51E06">
        <w:rPr>
          <w:rFonts w:ascii="Cambria" w:eastAsia="Calibri" w:hAnsi="Cambria" w:cs="Times New Roman"/>
          <w:color w:val="000000"/>
          <w:kern w:val="0"/>
          <w14:ligatures w14:val="none"/>
        </w:rPr>
        <w:t xml:space="preserve">. </w:t>
      </w:r>
      <w:r w:rsidRPr="00B51E06">
        <w:rPr>
          <w:rFonts w:ascii="Cambria" w:eastAsia="Calibri" w:hAnsi="Cambria" w:cs="Times New Roman"/>
          <w:color w:val="000000"/>
          <w:kern w:val="0"/>
          <w:lang w:val="en-US"/>
          <w14:ligatures w14:val="none"/>
        </w:rPr>
        <w:t>URL</w:t>
      </w:r>
      <w:r w:rsidRPr="00B51E06">
        <w:rPr>
          <w:rFonts w:ascii="Cambria" w:eastAsia="Calibri" w:hAnsi="Cambria" w:cs="Times New Roman"/>
          <w:color w:val="000000"/>
          <w:kern w:val="0"/>
          <w14:ligatures w14:val="none"/>
        </w:rPr>
        <w:t xml:space="preserve">: </w:t>
      </w:r>
      <w:hyperlink r:id="rId33" w:anchor="Text" w:history="1">
        <w:r w:rsidRPr="00B51E06">
          <w:rPr>
            <w:rFonts w:ascii="Cambria" w:eastAsia="Calibri" w:hAnsi="Cambria" w:cs="Times New Roman"/>
            <w:color w:val="000000"/>
            <w:kern w:val="0"/>
            <w14:ligatures w14:val="none"/>
          </w:rPr>
          <w:t>https://zakon.rada.gov.ua/laws/show/2136-20#Text</w:t>
        </w:r>
      </w:hyperlink>
    </w:p>
    <w:p w14:paraId="2B9CA6B8" w14:textId="003D2727" w:rsidR="00230C4F" w:rsidRPr="006C762B" w:rsidRDefault="00230C4F" w:rsidP="003B6319">
      <w:pPr>
        <w:numPr>
          <w:ilvl w:val="0"/>
          <w:numId w:val="34"/>
        </w:numPr>
        <w:spacing w:line="260" w:lineRule="exact"/>
        <w:ind w:left="0" w:firstLine="709"/>
        <w:contextualSpacing/>
        <w:jc w:val="both"/>
        <w:rPr>
          <w:rFonts w:ascii="Cambria" w:eastAsia="Calibri" w:hAnsi="Cambria" w:cs="Times New Roman"/>
          <w:color w:val="000000"/>
          <w:spacing w:val="-4"/>
          <w:kern w:val="0"/>
          <w:shd w:val="clear" w:color="auto" w:fill="FFFFFF"/>
          <w14:ligatures w14:val="none"/>
        </w:rPr>
      </w:pPr>
      <w:r w:rsidRPr="006C762B">
        <w:rPr>
          <w:rFonts w:ascii="Cambria" w:eastAsia="Calibri" w:hAnsi="Cambria" w:cs="Times New Roman"/>
          <w:color w:val="000000"/>
          <w:spacing w:val="-4"/>
          <w:kern w:val="0"/>
          <w14:ligatures w14:val="none"/>
        </w:rPr>
        <w:t xml:space="preserve">Кабінет міністрів України постанова «Про припинення заходів державного нагляду (контролю) і державного ринкового нагляду в умовах воєнного стану» - </w:t>
      </w:r>
      <w:r w:rsidRPr="006C762B">
        <w:rPr>
          <w:rFonts w:ascii="Cambria" w:eastAsia="Calibri" w:hAnsi="Cambria" w:cs="Times New Roman"/>
          <w:color w:val="000000"/>
          <w:spacing w:val="-4"/>
          <w:kern w:val="0"/>
          <w:lang w:val="en-US"/>
          <w14:ligatures w14:val="none"/>
        </w:rPr>
        <w:t>URL</w:t>
      </w:r>
      <w:r w:rsidRPr="006C762B">
        <w:rPr>
          <w:rFonts w:ascii="Cambria" w:eastAsia="Calibri" w:hAnsi="Cambria" w:cs="Times New Roman"/>
          <w:color w:val="000000"/>
          <w:spacing w:val="-4"/>
          <w:kern w:val="0"/>
          <w14:ligatures w14:val="none"/>
        </w:rPr>
        <w:t>: https://zakon.rada.gov.ua/laws/show/303-2022-%D0%BF#Text</w:t>
      </w:r>
    </w:p>
    <w:p w14:paraId="33B4B1FE" w14:textId="77777777" w:rsidR="00230C4F" w:rsidRPr="00B51E06" w:rsidRDefault="00230C4F" w:rsidP="00AE365E">
      <w:pPr>
        <w:ind w:firstLine="709"/>
        <w:contextualSpacing/>
        <w:jc w:val="both"/>
        <w:rPr>
          <w:rFonts w:ascii="Cambria" w:eastAsia="Calibri" w:hAnsi="Cambria" w:cs="Times New Roman"/>
          <w:color w:val="000000"/>
          <w:kern w:val="0"/>
          <w14:ligatures w14:val="none"/>
        </w:rPr>
      </w:pPr>
    </w:p>
    <w:p w14:paraId="361D2C40" w14:textId="77777777" w:rsidR="00230C4F" w:rsidRPr="00B51E06" w:rsidRDefault="00230C4F" w:rsidP="00AE365E">
      <w:pPr>
        <w:ind w:firstLine="709"/>
        <w:contextualSpacing/>
        <w:jc w:val="both"/>
        <w:rPr>
          <w:rFonts w:ascii="Cambria" w:eastAsia="Calibri" w:hAnsi="Cambria" w:cs="Times New Roman"/>
          <w:kern w:val="0"/>
          <w14:ligatures w14:val="none"/>
        </w:rPr>
      </w:pPr>
    </w:p>
    <w:p w14:paraId="1BA3BE3F" w14:textId="77777777" w:rsidR="00230C4F" w:rsidRPr="00B51E06" w:rsidRDefault="00230C4F" w:rsidP="00AE365E">
      <w:pPr>
        <w:ind w:firstLine="709"/>
        <w:rPr>
          <w:rFonts w:ascii="Cambria" w:eastAsia="Calibri" w:hAnsi="Cambria" w:cs="Times New Roman"/>
          <w:kern w:val="0"/>
          <w14:ligatures w14:val="none"/>
        </w:rPr>
      </w:pPr>
    </w:p>
    <w:p w14:paraId="7BB26553" w14:textId="77777777" w:rsidR="003B6319" w:rsidRDefault="00D72E9F" w:rsidP="008C543A">
      <w:pPr>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 xml:space="preserve">ОСОБЛИВОСТІ </w:t>
      </w:r>
      <w:r w:rsidRPr="00B51E06">
        <w:rPr>
          <w:rFonts w:ascii="Cambria" w:eastAsia="Times New Roman" w:hAnsi="Cambria" w:cs="Times New Roman"/>
          <w:b/>
          <w:kern w:val="0"/>
          <w:lang w:val="uk" w:eastAsia="ru-RU"/>
          <w14:ligatures w14:val="none"/>
        </w:rPr>
        <w:t>КВАЛІФІКАЦІ</w:t>
      </w:r>
      <w:r w:rsidRPr="00B51E06">
        <w:rPr>
          <w:rFonts w:ascii="Cambria" w:eastAsia="Times New Roman" w:hAnsi="Cambria" w:cs="Times New Roman"/>
          <w:b/>
          <w:kern w:val="0"/>
          <w:lang w:eastAsia="ru-RU"/>
          <w14:ligatures w14:val="none"/>
        </w:rPr>
        <w:t>Ї</w:t>
      </w:r>
      <w:r w:rsidRPr="00B51E06">
        <w:rPr>
          <w:rFonts w:ascii="Cambria" w:eastAsia="Times New Roman" w:hAnsi="Cambria" w:cs="Times New Roman"/>
          <w:b/>
          <w:kern w:val="0"/>
          <w:lang w:val="uk" w:eastAsia="ru-RU"/>
          <w14:ligatures w14:val="none"/>
        </w:rPr>
        <w:t xml:space="preserve"> </w:t>
      </w:r>
      <w:r w:rsidRPr="00B51E06">
        <w:rPr>
          <w:rFonts w:ascii="Cambria" w:eastAsia="Times New Roman" w:hAnsi="Cambria" w:cs="Times New Roman"/>
          <w:b/>
          <w:kern w:val="0"/>
          <w:lang w:eastAsia="ru-RU"/>
          <w14:ligatures w14:val="none"/>
        </w:rPr>
        <w:t xml:space="preserve">МАЙНОВИХ </w:t>
      </w:r>
      <w:r w:rsidRPr="00B51E06">
        <w:rPr>
          <w:rFonts w:ascii="Cambria" w:eastAsia="Times New Roman" w:hAnsi="Cambria" w:cs="Times New Roman"/>
          <w:b/>
          <w:kern w:val="0"/>
          <w:lang w:val="uk" w:eastAsia="ru-RU"/>
          <w14:ligatures w14:val="none"/>
        </w:rPr>
        <w:t>ЗЛОЧ</w:t>
      </w:r>
      <w:r w:rsidRPr="00B51E06">
        <w:rPr>
          <w:rFonts w:ascii="Cambria" w:eastAsia="Times New Roman" w:hAnsi="Cambria" w:cs="Times New Roman"/>
          <w:b/>
          <w:kern w:val="0"/>
          <w:lang w:eastAsia="ru-RU"/>
          <w14:ligatures w14:val="none"/>
        </w:rPr>
        <w:t>ИНІВ</w:t>
      </w:r>
      <w:r w:rsidR="006C762B">
        <w:rPr>
          <w:rFonts w:ascii="Cambria" w:eastAsia="Times New Roman" w:hAnsi="Cambria" w:cs="Times New Roman"/>
          <w:b/>
          <w:kern w:val="0"/>
          <w:lang w:eastAsia="ru-RU"/>
          <w14:ligatures w14:val="none"/>
        </w:rPr>
        <w:t xml:space="preserve">, </w:t>
      </w:r>
    </w:p>
    <w:p w14:paraId="77733E89" w14:textId="67D13ADB" w:rsidR="00D72E9F" w:rsidRPr="00B51E06" w:rsidRDefault="006C762B" w:rsidP="008C543A">
      <w:pPr>
        <w:jc w:val="center"/>
        <w:rPr>
          <w:rFonts w:ascii="Cambria" w:eastAsia="Times New Roman" w:hAnsi="Cambria" w:cs="Times New Roman"/>
          <w:b/>
          <w:kern w:val="0"/>
          <w:lang w:val="uk" w:eastAsia="ru-RU"/>
          <w14:ligatures w14:val="none"/>
        </w:rPr>
      </w:pPr>
      <w:r>
        <w:rPr>
          <w:rFonts w:ascii="Cambria" w:eastAsia="Times New Roman" w:hAnsi="Cambria" w:cs="Times New Roman"/>
          <w:b/>
          <w:kern w:val="0"/>
          <w:lang w:eastAsia="ru-RU"/>
          <w14:ligatures w14:val="none"/>
        </w:rPr>
        <w:t>ЩО</w:t>
      </w:r>
      <w:r w:rsidR="00D72E9F" w:rsidRPr="00B51E06">
        <w:rPr>
          <w:rFonts w:ascii="Cambria" w:eastAsia="Times New Roman" w:hAnsi="Cambria" w:cs="Times New Roman"/>
          <w:b/>
          <w:kern w:val="0"/>
          <w:lang w:val="uk" w:eastAsia="ru-RU"/>
          <w14:ligatures w14:val="none"/>
        </w:rPr>
        <w:t xml:space="preserve"> </w:t>
      </w:r>
      <w:r w:rsidR="00D72E9F" w:rsidRPr="00B51E06">
        <w:rPr>
          <w:rFonts w:ascii="Cambria" w:eastAsia="Times New Roman" w:hAnsi="Cambria" w:cs="Times New Roman"/>
          <w:b/>
          <w:kern w:val="0"/>
          <w:lang w:eastAsia="ru-RU"/>
          <w14:ligatures w14:val="none"/>
        </w:rPr>
        <w:t>ВЧИНЕНІ В УМОВАХ ДІЇ ВОЄННОГО СТАНУ</w:t>
      </w:r>
    </w:p>
    <w:p w14:paraId="1B330116" w14:textId="77777777" w:rsidR="00D72E9F" w:rsidRPr="00B51E06" w:rsidRDefault="00D72E9F" w:rsidP="008C543A">
      <w:pPr>
        <w:jc w:val="center"/>
        <w:rPr>
          <w:rFonts w:ascii="Cambria" w:eastAsia="Times New Roman" w:hAnsi="Cambria" w:cs="Times New Roman"/>
          <w:b/>
          <w:kern w:val="0"/>
          <w:lang w:val="uk" w:eastAsia="ru-RU"/>
          <w14:ligatures w14:val="none"/>
        </w:rPr>
      </w:pPr>
    </w:p>
    <w:p w14:paraId="0EBD7174" w14:textId="77777777" w:rsidR="00D72E9F" w:rsidRPr="00B51E06" w:rsidRDefault="00D72E9F" w:rsidP="008C543A">
      <w:pPr>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val="uk" w:eastAsia="ru-RU"/>
          <w14:ligatures w14:val="none"/>
        </w:rPr>
        <w:t>Руслана ГОРБАТЮК</w:t>
      </w:r>
    </w:p>
    <w:p w14:paraId="027D82B9" w14:textId="6A085F4D" w:rsidR="00D72E9F" w:rsidRPr="00B51E06" w:rsidRDefault="00D72E9F" w:rsidP="008C543A">
      <w:pPr>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val="uk" w:eastAsia="ru-RU"/>
          <w14:ligatures w14:val="none"/>
        </w:rPr>
        <w:t>НК</w:t>
      </w:r>
      <w:r w:rsidRPr="00B51E06">
        <w:rPr>
          <w:rFonts w:ascii="Cambria" w:eastAsia="Times New Roman" w:hAnsi="Cambria" w:cs="Times New Roman"/>
          <w:i/>
          <w:kern w:val="0"/>
          <w:lang w:eastAsia="ru-RU"/>
          <w14:ligatures w14:val="none"/>
        </w:rPr>
        <w:t xml:space="preserve"> – </w:t>
      </w:r>
      <w:r w:rsidRPr="00B51E06">
        <w:rPr>
          <w:rFonts w:ascii="Cambria" w:eastAsia="Times New Roman" w:hAnsi="Cambria" w:cs="Times New Roman"/>
          <w:i/>
          <w:kern w:val="0"/>
          <w:lang w:val="uk" w:eastAsia="ru-RU"/>
          <w14:ligatures w14:val="none"/>
        </w:rPr>
        <w:t>Сергій ЗАСУНЬКО</w:t>
      </w:r>
      <w:r w:rsidRPr="00B51E06">
        <w:rPr>
          <w:rFonts w:ascii="Cambria" w:eastAsia="Times New Roman" w:hAnsi="Cambria" w:cs="Times New Roman"/>
          <w:i/>
          <w:kern w:val="0"/>
          <w:lang w:eastAsia="ru-RU"/>
          <w14:ligatures w14:val="none"/>
        </w:rPr>
        <w:t>, кандидат юридичних наук, доцент</w:t>
      </w:r>
    </w:p>
    <w:p w14:paraId="13FBDDE8" w14:textId="4FB221BF" w:rsidR="00D72E9F" w:rsidRPr="00B51E06" w:rsidRDefault="00D72E9F" w:rsidP="008C543A">
      <w:pPr>
        <w:jc w:val="both"/>
        <w:rPr>
          <w:rFonts w:ascii="Cambria" w:eastAsia="Times New Roman" w:hAnsi="Cambria" w:cs="Times New Roman"/>
          <w:i/>
          <w:kern w:val="0"/>
          <w:lang w:val="uk" w:eastAsia="ru-RU"/>
          <w14:ligatures w14:val="none"/>
        </w:rPr>
      </w:pPr>
      <w:r w:rsidRPr="00B51E06">
        <w:rPr>
          <w:rFonts w:ascii="Cambria" w:eastAsia="Times New Roman" w:hAnsi="Cambria" w:cs="Times New Roman"/>
          <w:i/>
          <w:kern w:val="0"/>
          <w:lang w:val="uk" w:eastAsia="ru-RU"/>
          <w14:ligatures w14:val="none"/>
        </w:rPr>
        <w:t>Черкаський інститут пожежної безпеки імені Героїв Чорнобиля</w:t>
      </w:r>
      <w:r w:rsidR="008C543A" w:rsidRPr="00B51E06">
        <w:rPr>
          <w:rFonts w:ascii="Cambria" w:eastAsia="Times New Roman" w:hAnsi="Cambria" w:cs="Times New Roman"/>
          <w:i/>
          <w:kern w:val="0"/>
          <w:lang w:val="uk" w:eastAsia="ru-RU"/>
          <w14:ligatures w14:val="none"/>
        </w:rPr>
        <w:t xml:space="preserve"> </w:t>
      </w:r>
      <w:r w:rsidRPr="00B51E06">
        <w:rPr>
          <w:rFonts w:ascii="Cambria" w:eastAsia="Times New Roman" w:hAnsi="Cambria" w:cs="Times New Roman"/>
          <w:i/>
          <w:kern w:val="0"/>
          <w:lang w:eastAsia="ru-RU"/>
          <w14:ligatures w14:val="none"/>
        </w:rPr>
        <w:t>НУЦЗ України</w:t>
      </w:r>
    </w:p>
    <w:p w14:paraId="407CD237" w14:textId="77777777" w:rsidR="00D72E9F" w:rsidRPr="00B51E06" w:rsidRDefault="00D72E9F" w:rsidP="008C543A">
      <w:pPr>
        <w:ind w:firstLine="709"/>
        <w:jc w:val="both"/>
        <w:rPr>
          <w:rFonts w:ascii="Cambria" w:eastAsia="Times New Roman" w:hAnsi="Cambria" w:cs="Times New Roman"/>
          <w:i/>
          <w:kern w:val="0"/>
          <w:lang w:val="uk" w:eastAsia="ru-RU"/>
          <w14:ligatures w14:val="none"/>
        </w:rPr>
      </w:pPr>
    </w:p>
    <w:p w14:paraId="0F996605" w14:textId="77777777" w:rsidR="00D72E9F" w:rsidRPr="00B51E06" w:rsidRDefault="00D72E9F" w:rsidP="008C543A">
      <w:pPr>
        <w:ind w:firstLine="709"/>
        <w:jc w:val="both"/>
        <w:rPr>
          <w:rFonts w:ascii="Cambria" w:eastAsia="Times New Roman" w:hAnsi="Cambria" w:cs="Times New Roman"/>
          <w:color w:val="000000"/>
          <w:kern w:val="0"/>
          <w:highlight w:val="white"/>
          <w:lang w:eastAsia="ru-RU"/>
          <w14:ligatures w14:val="none"/>
        </w:rPr>
      </w:pPr>
      <w:r w:rsidRPr="00B51E06">
        <w:rPr>
          <w:rFonts w:ascii="Cambria" w:eastAsia="Times New Roman" w:hAnsi="Cambria" w:cs="Times New Roman"/>
          <w:color w:val="1F282D"/>
          <w:kern w:val="0"/>
          <w:highlight w:val="white"/>
          <w:lang w:eastAsia="ru-RU"/>
          <w14:ligatures w14:val="none"/>
        </w:rPr>
        <w:t xml:space="preserve">Із початком війни було введено воєнний стан, а згодом прийняті закони, якими </w:t>
      </w:r>
      <w:proofErr w:type="spellStart"/>
      <w:r w:rsidRPr="00B51E06">
        <w:rPr>
          <w:rFonts w:ascii="Cambria" w:eastAsia="Times New Roman" w:hAnsi="Cambria" w:cs="Times New Roman"/>
          <w:color w:val="1F282D"/>
          <w:kern w:val="0"/>
          <w:highlight w:val="white"/>
          <w:lang w:eastAsia="ru-RU"/>
          <w14:ligatures w14:val="none"/>
        </w:rPr>
        <w:t>внесено</w:t>
      </w:r>
      <w:proofErr w:type="spellEnd"/>
      <w:r w:rsidRPr="00B51E06">
        <w:rPr>
          <w:rFonts w:ascii="Cambria" w:eastAsia="Times New Roman" w:hAnsi="Cambria" w:cs="Times New Roman"/>
          <w:color w:val="1F282D"/>
          <w:kern w:val="0"/>
          <w:highlight w:val="white"/>
          <w:lang w:eastAsia="ru-RU"/>
          <w14:ligatures w14:val="none"/>
        </w:rPr>
        <w:t xml:space="preserve"> зміни до деяких норм Кримінального кодексу України (далі – КК України), посиливши відповідальність за ряд злочинів проти власності в умовах дії воєнного стану. Одними з цих законів є – Закони України «Про внесення змін до КК України щодо посилення відповідальності за злочини проти основ національної безпеки України в умовах дії режиму воєнного стану» </w:t>
      </w:r>
      <w:hyperlink r:id="rId34" w:anchor="n7">
        <w:r w:rsidRPr="00B51E06">
          <w:rPr>
            <w:rFonts w:ascii="Cambria" w:eastAsia="Times New Roman" w:hAnsi="Cambria" w:cs="Times New Roman"/>
            <w:color w:val="000000"/>
            <w:kern w:val="0"/>
            <w:lang w:eastAsia="ru-RU"/>
            <w14:ligatures w14:val="none"/>
          </w:rPr>
          <w:t>№ 2113-IX</w:t>
        </w:r>
      </w:hyperlink>
      <w:r w:rsidRPr="00B51E06">
        <w:rPr>
          <w:rFonts w:ascii="Cambria" w:eastAsia="Times New Roman" w:hAnsi="Cambria" w:cs="Times New Roman"/>
          <w:color w:val="1F282D"/>
          <w:kern w:val="0"/>
          <w:highlight w:val="white"/>
          <w:lang w:eastAsia="ru-RU"/>
          <w14:ligatures w14:val="none"/>
        </w:rPr>
        <w:t xml:space="preserve"> та «Про внесення змін до КК України щодо посилення відповідальності за </w:t>
      </w:r>
      <w:r w:rsidRPr="00B51E06">
        <w:rPr>
          <w:rFonts w:ascii="Cambria" w:eastAsia="Times New Roman" w:hAnsi="Cambria" w:cs="Times New Roman"/>
          <w:color w:val="000000"/>
          <w:kern w:val="0"/>
          <w:highlight w:val="white"/>
          <w:lang w:eastAsia="ru-RU"/>
          <w14:ligatures w14:val="none"/>
        </w:rPr>
        <w:t xml:space="preserve">мародерство» </w:t>
      </w:r>
      <w:hyperlink r:id="rId35" w:anchor="Text">
        <w:r w:rsidRPr="00B51E06">
          <w:rPr>
            <w:rFonts w:ascii="Cambria" w:eastAsia="Times New Roman" w:hAnsi="Cambria" w:cs="Times New Roman"/>
            <w:color w:val="000000"/>
            <w:kern w:val="0"/>
            <w:lang w:eastAsia="ru-RU"/>
            <w14:ligatures w14:val="none"/>
          </w:rPr>
          <w:t>№ 2117-IX</w:t>
        </w:r>
      </w:hyperlink>
      <w:r w:rsidRPr="00B51E06">
        <w:rPr>
          <w:rFonts w:ascii="Cambria" w:eastAsia="Times New Roman" w:hAnsi="Cambria" w:cs="Times New Roman"/>
          <w:color w:val="000000"/>
          <w:kern w:val="0"/>
          <w:highlight w:val="white"/>
          <w:lang w:eastAsia="ru-RU"/>
          <w14:ligatures w14:val="none"/>
        </w:rPr>
        <w:t xml:space="preserve"> від 03.03.2022 р. </w:t>
      </w:r>
    </w:p>
    <w:p w14:paraId="0AEB7FB9" w14:textId="77777777" w:rsidR="00D72E9F" w:rsidRPr="00B51E06" w:rsidRDefault="00D72E9F" w:rsidP="008C543A">
      <w:pPr>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val="uk" w:eastAsia="ru-RU"/>
          <w14:ligatures w14:val="none"/>
        </w:rPr>
        <w:t xml:space="preserve">Розберемося, що означає вчинення злочину в умовах воєнного стану як обставина, яка обтяжує покарання або впливає на кваліфікацію </w:t>
      </w:r>
      <w:r w:rsidRPr="00B51E06">
        <w:rPr>
          <w:rFonts w:ascii="Cambria" w:eastAsia="Times New Roman" w:hAnsi="Cambria" w:cs="Times New Roman"/>
          <w:color w:val="1F282D"/>
          <w:kern w:val="0"/>
          <w:highlight w:val="white"/>
          <w:lang w:eastAsia="ru-RU"/>
          <w14:ligatures w14:val="none"/>
        </w:rPr>
        <w:t>кримінального правопорушення, а також детальніше проаналізуємо відповідну обставину.</w:t>
      </w:r>
    </w:p>
    <w:p w14:paraId="078F8EA3" w14:textId="77777777" w:rsidR="00D72E9F" w:rsidRPr="00B51E06" w:rsidRDefault="00D72E9F" w:rsidP="008C543A">
      <w:pPr>
        <w:ind w:firstLine="709"/>
        <w:jc w:val="both"/>
        <w:rPr>
          <w:rFonts w:ascii="Cambria" w:eastAsia="Times New Roman" w:hAnsi="Cambria" w:cs="Times New Roman"/>
          <w:color w:val="1F282D"/>
          <w:spacing w:val="-6"/>
          <w:kern w:val="0"/>
          <w:highlight w:val="white"/>
          <w:lang w:val="uk" w:eastAsia="ru-RU"/>
          <w14:ligatures w14:val="none"/>
        </w:rPr>
      </w:pPr>
      <w:r w:rsidRPr="00B51E06">
        <w:rPr>
          <w:rFonts w:ascii="Cambria" w:eastAsia="Times New Roman" w:hAnsi="Cambria" w:cs="Times New Roman"/>
          <w:color w:val="1F282D"/>
          <w:spacing w:val="-6"/>
          <w:kern w:val="0"/>
          <w:highlight w:val="white"/>
          <w:lang w:val="uk" w:eastAsia="ru-RU"/>
          <w14:ligatures w14:val="none"/>
        </w:rPr>
        <w:t>Серед складів злочину виділяють:</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звичайні (наприклад, крадіжка)</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привілейовані</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w:t>
      </w:r>
      <w:r w:rsidRPr="00B51E06">
        <w:rPr>
          <w:rFonts w:ascii="Cambria" w:eastAsia="Times New Roman" w:hAnsi="Cambria" w:cs="Times New Roman"/>
          <w:color w:val="1F282D"/>
          <w:spacing w:val="-6"/>
          <w:kern w:val="0"/>
          <w:highlight w:val="white"/>
          <w:lang w:val="ru-RU" w:eastAsia="ru-RU"/>
          <w14:ligatures w14:val="none"/>
        </w:rPr>
        <w:t> </w:t>
      </w:r>
      <w:r w:rsidRPr="00B51E06">
        <w:rPr>
          <w:rFonts w:ascii="Cambria" w:eastAsia="Times New Roman" w:hAnsi="Cambria" w:cs="Times New Roman"/>
          <w:color w:val="1F282D"/>
          <w:spacing w:val="-6"/>
          <w:kern w:val="0"/>
          <w:highlight w:val="white"/>
          <w:lang w:val="uk" w:eastAsia="ru-RU"/>
          <w14:ligatures w14:val="none"/>
        </w:rPr>
        <w:t>кваліфіковані (наприклад, крадіжка за попередньою змовою групою осіб)</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1F282D"/>
          <w:spacing w:val="-6"/>
          <w:kern w:val="0"/>
          <w:highlight w:val="white"/>
          <w:lang w:val="uk" w:eastAsia="ru-RU"/>
          <w14:ligatures w14:val="none"/>
        </w:rPr>
        <w:t>о</w:t>
      </w:r>
      <w:r w:rsidRPr="00B51E06">
        <w:rPr>
          <w:rFonts w:ascii="Cambria" w:eastAsia="Times New Roman" w:hAnsi="Cambria" w:cs="Times New Roman"/>
          <w:color w:val="1F282D"/>
          <w:spacing w:val="-6"/>
          <w:kern w:val="0"/>
          <w:highlight w:val="white"/>
          <w:lang w:eastAsia="ru-RU"/>
          <w14:ligatures w14:val="none"/>
        </w:rPr>
        <w:t>с</w:t>
      </w:r>
      <w:proofErr w:type="spellStart"/>
      <w:r w:rsidRPr="00B51E06">
        <w:rPr>
          <w:rFonts w:ascii="Cambria" w:eastAsia="Times New Roman" w:hAnsi="Cambria" w:cs="Times New Roman"/>
          <w:color w:val="1F282D"/>
          <w:spacing w:val="-6"/>
          <w:kern w:val="0"/>
          <w:highlight w:val="white"/>
          <w:lang w:val="uk" w:eastAsia="ru-RU"/>
          <w14:ligatures w14:val="none"/>
        </w:rPr>
        <w:t>обливо</w:t>
      </w:r>
      <w:proofErr w:type="spellEnd"/>
      <w:r w:rsidRPr="00B51E06">
        <w:rPr>
          <w:rFonts w:ascii="Cambria" w:eastAsia="Times New Roman" w:hAnsi="Cambria" w:cs="Times New Roman"/>
          <w:color w:val="1F282D"/>
          <w:spacing w:val="-6"/>
          <w:kern w:val="0"/>
          <w:highlight w:val="white"/>
          <w:lang w:val="uk" w:eastAsia="ru-RU"/>
          <w14:ligatures w14:val="none"/>
        </w:rPr>
        <w:t xml:space="preserve"> кваліфіковані (наприклад, крадіжка з проникненням у житло).</w:t>
      </w:r>
    </w:p>
    <w:p w14:paraId="295FC00F" w14:textId="77777777" w:rsidR="00D72E9F" w:rsidRPr="00B51E06" w:rsidRDefault="00D72E9F" w:rsidP="008C543A">
      <w:pPr>
        <w:widowControl w:val="0"/>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val="uk" w:eastAsia="ru-RU"/>
          <w14:ligatures w14:val="none"/>
        </w:rPr>
        <w:t xml:space="preserve">Із </w:t>
      </w:r>
      <w:r w:rsidRPr="00B51E06">
        <w:rPr>
          <w:rFonts w:ascii="Cambria" w:eastAsia="Times New Roman" w:hAnsi="Cambria" w:cs="Times New Roman"/>
          <w:color w:val="1F282D"/>
          <w:kern w:val="0"/>
          <w:highlight w:val="white"/>
          <w:lang w:val="ru-RU" w:eastAsia="ru-RU"/>
          <w14:ligatures w14:val="none"/>
        </w:rPr>
        <w:t>0</w:t>
      </w:r>
      <w:r w:rsidRPr="00B51E06">
        <w:rPr>
          <w:rFonts w:ascii="Cambria" w:eastAsia="Times New Roman" w:hAnsi="Cambria" w:cs="Times New Roman"/>
          <w:color w:val="1F282D"/>
          <w:kern w:val="0"/>
          <w:highlight w:val="white"/>
          <w:lang w:val="uk" w:eastAsia="ru-RU"/>
          <w14:ligatures w14:val="none"/>
        </w:rPr>
        <w:t>7</w:t>
      </w:r>
      <w:r w:rsidRPr="00B51E06">
        <w:rPr>
          <w:rFonts w:ascii="Cambria" w:eastAsia="Times New Roman" w:hAnsi="Cambria" w:cs="Times New Roman"/>
          <w:color w:val="1F282D"/>
          <w:kern w:val="0"/>
          <w:highlight w:val="white"/>
          <w:lang w:val="ru-RU" w:eastAsia="ru-RU"/>
          <w14:ligatures w14:val="none"/>
        </w:rPr>
        <w:t>.03.</w:t>
      </w:r>
      <w:r w:rsidRPr="00B51E06">
        <w:rPr>
          <w:rFonts w:ascii="Cambria" w:eastAsia="Times New Roman" w:hAnsi="Cambria" w:cs="Times New Roman"/>
          <w:color w:val="1F282D"/>
          <w:kern w:val="0"/>
          <w:highlight w:val="white"/>
          <w:lang w:val="uk" w:eastAsia="ru-RU"/>
          <w14:ligatures w14:val="none"/>
        </w:rPr>
        <w:t>2022</w:t>
      </w:r>
      <w:r w:rsidRPr="00B51E06">
        <w:rPr>
          <w:rFonts w:ascii="Cambria" w:eastAsia="Times New Roman" w:hAnsi="Cambria" w:cs="Times New Roman"/>
          <w:color w:val="1F282D"/>
          <w:kern w:val="0"/>
          <w:highlight w:val="white"/>
          <w:lang w:val="ru-RU" w:eastAsia="ru-RU"/>
          <w14:ligatures w14:val="none"/>
        </w:rPr>
        <w:t> </w:t>
      </w:r>
      <w:r w:rsidRPr="00B51E06">
        <w:rPr>
          <w:rFonts w:ascii="Cambria" w:eastAsia="Times New Roman" w:hAnsi="Cambria" w:cs="Times New Roman"/>
          <w:color w:val="1F282D"/>
          <w:kern w:val="0"/>
          <w:highlight w:val="white"/>
          <w:lang w:val="uk" w:eastAsia="ru-RU"/>
          <w14:ligatures w14:val="none"/>
        </w:rPr>
        <w:t>р</w:t>
      </w:r>
      <w:r w:rsidRPr="00B51E06">
        <w:rPr>
          <w:rFonts w:ascii="Cambria" w:eastAsia="Times New Roman" w:hAnsi="Cambria" w:cs="Times New Roman"/>
          <w:color w:val="1F282D"/>
          <w:kern w:val="0"/>
          <w:highlight w:val="white"/>
          <w:lang w:val="ru-RU" w:eastAsia="ru-RU"/>
          <w14:ligatures w14:val="none"/>
        </w:rPr>
        <w:t>.</w:t>
      </w:r>
      <w:r w:rsidRPr="00B51E06">
        <w:rPr>
          <w:rFonts w:ascii="Cambria" w:eastAsia="Times New Roman" w:hAnsi="Cambria" w:cs="Times New Roman"/>
          <w:color w:val="1F282D"/>
          <w:kern w:val="0"/>
          <w:highlight w:val="white"/>
          <w:lang w:val="uk" w:eastAsia="ru-RU"/>
          <w14:ligatures w14:val="none"/>
        </w:rPr>
        <w:t xml:space="preserve"> З</w:t>
      </w:r>
      <w:r w:rsidRPr="00B51E06">
        <w:rPr>
          <w:rFonts w:ascii="Cambria" w:eastAsia="Times New Roman" w:hAnsi="Cambria" w:cs="Times New Roman"/>
          <w:color w:val="1F282D"/>
          <w:kern w:val="0"/>
          <w:highlight w:val="white"/>
          <w:lang w:val="ru-RU" w:eastAsia="ru-RU"/>
          <w14:ligatures w14:val="none"/>
        </w:rPr>
        <w:t>У</w:t>
      </w:r>
      <w:r w:rsidRPr="00B51E06">
        <w:rPr>
          <w:rFonts w:ascii="Cambria" w:eastAsia="Times New Roman" w:hAnsi="Cambria" w:cs="Times New Roman"/>
          <w:color w:val="1F282D"/>
          <w:kern w:val="0"/>
          <w:highlight w:val="white"/>
          <w:lang w:val="uk" w:eastAsia="ru-RU"/>
          <w14:ligatures w14:val="none"/>
        </w:rPr>
        <w:t xml:space="preserve"> №</w:t>
      </w:r>
      <w:r w:rsidRPr="00B51E06">
        <w:rPr>
          <w:rFonts w:ascii="Cambria" w:eastAsia="Times New Roman" w:hAnsi="Cambria" w:cs="Times New Roman"/>
          <w:color w:val="1F282D"/>
          <w:kern w:val="0"/>
          <w:highlight w:val="white"/>
          <w:lang w:val="ru-RU" w:eastAsia="ru-RU"/>
          <w14:ligatures w14:val="none"/>
        </w:rPr>
        <w:t> </w:t>
      </w:r>
      <w:r w:rsidRPr="00B51E06">
        <w:rPr>
          <w:rFonts w:ascii="Cambria" w:eastAsia="Times New Roman" w:hAnsi="Cambria" w:cs="Times New Roman"/>
          <w:color w:val="1F282D"/>
          <w:kern w:val="0"/>
          <w:highlight w:val="white"/>
          <w:lang w:val="uk" w:eastAsia="ru-RU"/>
          <w14:ligatures w14:val="none"/>
        </w:rPr>
        <w:t xml:space="preserve">2117-IX </w:t>
      </w:r>
      <w:proofErr w:type="spellStart"/>
      <w:r w:rsidRPr="00B51E06">
        <w:rPr>
          <w:rFonts w:ascii="Cambria" w:eastAsia="Times New Roman" w:hAnsi="Cambria" w:cs="Times New Roman"/>
          <w:color w:val="1F282D"/>
          <w:kern w:val="0"/>
          <w:highlight w:val="white"/>
          <w:lang w:val="uk" w:eastAsia="ru-RU"/>
          <w14:ligatures w14:val="none"/>
        </w:rPr>
        <w:t>внесено</w:t>
      </w:r>
      <w:proofErr w:type="spellEnd"/>
      <w:r w:rsidRPr="00B51E06">
        <w:rPr>
          <w:rFonts w:ascii="Cambria" w:eastAsia="Times New Roman" w:hAnsi="Cambria" w:cs="Times New Roman"/>
          <w:color w:val="1F282D"/>
          <w:kern w:val="0"/>
          <w:highlight w:val="white"/>
          <w:lang w:val="uk" w:eastAsia="ru-RU"/>
          <w14:ligatures w14:val="none"/>
        </w:rPr>
        <w:t xml:space="preserve"> зміни до КК щодо посилення відповідальності за злочини за ст. 185, 186, 187, 189, 191 КК, вчинені в умовах </w:t>
      </w:r>
      <w:r w:rsidRPr="00B51E06">
        <w:rPr>
          <w:rFonts w:ascii="Cambria" w:eastAsia="Times New Roman" w:hAnsi="Cambria" w:cs="Times New Roman"/>
          <w:color w:val="1F282D"/>
          <w:kern w:val="0"/>
          <w:highlight w:val="white"/>
          <w:lang w:val="ru-RU" w:eastAsia="ru-RU"/>
          <w14:ligatures w14:val="none"/>
        </w:rPr>
        <w:t>д</w:t>
      </w:r>
      <w:proofErr w:type="spellStart"/>
      <w:r w:rsidRPr="00B51E06">
        <w:rPr>
          <w:rFonts w:ascii="Cambria" w:eastAsia="Times New Roman" w:hAnsi="Cambria" w:cs="Times New Roman"/>
          <w:color w:val="1F282D"/>
          <w:kern w:val="0"/>
          <w:highlight w:val="white"/>
          <w:lang w:eastAsia="ru-RU"/>
          <w14:ligatures w14:val="none"/>
        </w:rPr>
        <w:t>ії</w:t>
      </w:r>
      <w:proofErr w:type="spellEnd"/>
      <w:r w:rsidRPr="00B51E06">
        <w:rPr>
          <w:rFonts w:ascii="Cambria" w:eastAsia="Times New Roman" w:hAnsi="Cambria" w:cs="Times New Roman"/>
          <w:color w:val="1F282D"/>
          <w:kern w:val="0"/>
          <w:highlight w:val="white"/>
          <w:lang w:val="ru-RU" w:eastAsia="ru-RU"/>
          <w14:ligatures w14:val="none"/>
        </w:rPr>
        <w:t xml:space="preserve"> </w:t>
      </w:r>
      <w:r w:rsidRPr="00B51E06">
        <w:rPr>
          <w:rFonts w:ascii="Cambria" w:eastAsia="Times New Roman" w:hAnsi="Cambria" w:cs="Times New Roman"/>
          <w:color w:val="1F282D"/>
          <w:kern w:val="0"/>
          <w:highlight w:val="white"/>
          <w:lang w:val="uk" w:eastAsia="ru-RU"/>
          <w14:ligatures w14:val="none"/>
        </w:rPr>
        <w:t>воєнного стану. Це основні майнові злочини, які завжди становили значну частину всієї кримінальної статистики в Україні – крадіжка, грабіж, розбій, вимагання, а також розтрата і заволодіння майном шляхом зловживання службовим становищем.</w:t>
      </w:r>
      <w:r w:rsidRPr="00B51E06">
        <w:rPr>
          <w:rFonts w:ascii="Cambria" w:eastAsia="Times New Roman" w:hAnsi="Cambria" w:cs="Times New Roman"/>
          <w:color w:val="1F282D"/>
          <w:kern w:val="0"/>
          <w:highlight w:val="white"/>
          <w:lang w:eastAsia="ru-RU"/>
          <w14:ligatures w14:val="none"/>
        </w:rPr>
        <w:t xml:space="preserve"> </w:t>
      </w:r>
    </w:p>
    <w:p w14:paraId="5957C5CE" w14:textId="77777777" w:rsidR="00D72E9F" w:rsidRPr="00B51E06" w:rsidRDefault="00D72E9F" w:rsidP="008C543A">
      <w:pPr>
        <w:widowControl w:val="0"/>
        <w:ind w:firstLine="709"/>
        <w:jc w:val="both"/>
        <w:rPr>
          <w:rFonts w:ascii="Cambria" w:eastAsia="Times New Roman" w:hAnsi="Cambria" w:cs="Times New Roman"/>
          <w:color w:val="232323"/>
          <w:spacing w:val="-6"/>
          <w:kern w:val="0"/>
          <w:highlight w:val="white"/>
          <w:lang w:eastAsia="ru-RU"/>
          <w14:ligatures w14:val="none"/>
        </w:rPr>
      </w:pPr>
      <w:r w:rsidRPr="00B51E06">
        <w:rPr>
          <w:rFonts w:ascii="Cambria" w:eastAsia="Times New Roman" w:hAnsi="Cambria" w:cs="Times New Roman"/>
          <w:color w:val="1F282D"/>
          <w:spacing w:val="-6"/>
          <w:kern w:val="0"/>
          <w:highlight w:val="white"/>
          <w:lang w:val="uk" w:eastAsia="ru-RU"/>
          <w14:ligatures w14:val="none"/>
        </w:rPr>
        <w:t xml:space="preserve">Обидва згаданих закони від </w:t>
      </w:r>
      <w:r w:rsidRPr="00B51E06">
        <w:rPr>
          <w:rFonts w:ascii="Cambria" w:eastAsia="Times New Roman" w:hAnsi="Cambria" w:cs="Times New Roman"/>
          <w:color w:val="1F282D"/>
          <w:spacing w:val="-6"/>
          <w:kern w:val="0"/>
          <w:highlight w:val="white"/>
          <w:lang w:eastAsia="ru-RU"/>
          <w14:ligatures w14:val="none"/>
        </w:rPr>
        <w:t>0</w:t>
      </w:r>
      <w:r w:rsidRPr="00B51E06">
        <w:rPr>
          <w:rFonts w:ascii="Cambria" w:eastAsia="Times New Roman" w:hAnsi="Cambria" w:cs="Times New Roman"/>
          <w:color w:val="1F282D"/>
          <w:spacing w:val="-6"/>
          <w:kern w:val="0"/>
          <w:highlight w:val="white"/>
          <w:lang w:val="uk" w:eastAsia="ru-RU"/>
          <w14:ligatures w14:val="none"/>
        </w:rPr>
        <w:t>3</w:t>
      </w:r>
      <w:r w:rsidRPr="00B51E06">
        <w:rPr>
          <w:rFonts w:ascii="Cambria" w:eastAsia="Times New Roman" w:hAnsi="Cambria" w:cs="Times New Roman"/>
          <w:color w:val="1F282D"/>
          <w:spacing w:val="-6"/>
          <w:kern w:val="0"/>
          <w:highlight w:val="white"/>
          <w:lang w:eastAsia="ru-RU"/>
          <w14:ligatures w14:val="none"/>
        </w:rPr>
        <w:t>.03.</w:t>
      </w:r>
      <w:r w:rsidRPr="00B51E06">
        <w:rPr>
          <w:rFonts w:ascii="Cambria" w:eastAsia="Times New Roman" w:hAnsi="Cambria" w:cs="Times New Roman"/>
          <w:color w:val="1F282D"/>
          <w:spacing w:val="-6"/>
          <w:kern w:val="0"/>
          <w:highlight w:val="white"/>
          <w:lang w:val="uk" w:eastAsia="ru-RU"/>
          <w14:ligatures w14:val="none"/>
        </w:rPr>
        <w:t>2022</w:t>
      </w:r>
      <w:r w:rsidRPr="00B51E06">
        <w:rPr>
          <w:rFonts w:ascii="Cambria" w:eastAsia="Times New Roman" w:hAnsi="Cambria" w:cs="Times New Roman"/>
          <w:color w:val="1F282D"/>
          <w:spacing w:val="-6"/>
          <w:kern w:val="0"/>
          <w:highlight w:val="white"/>
          <w:lang w:eastAsia="ru-RU"/>
          <w14:ligatures w14:val="none"/>
        </w:rPr>
        <w:t> </w:t>
      </w:r>
      <w:r w:rsidRPr="00B51E06">
        <w:rPr>
          <w:rFonts w:ascii="Cambria" w:eastAsia="Times New Roman" w:hAnsi="Cambria" w:cs="Times New Roman"/>
          <w:color w:val="1F282D"/>
          <w:spacing w:val="-6"/>
          <w:kern w:val="0"/>
          <w:highlight w:val="white"/>
          <w:lang w:val="uk" w:eastAsia="ru-RU"/>
          <w14:ligatures w14:val="none"/>
        </w:rPr>
        <w:t>р</w:t>
      </w:r>
      <w:r w:rsidRPr="00B51E06">
        <w:rPr>
          <w:rFonts w:ascii="Cambria" w:eastAsia="Times New Roman" w:hAnsi="Cambria" w:cs="Times New Roman"/>
          <w:color w:val="1F282D"/>
          <w:spacing w:val="-6"/>
          <w:kern w:val="0"/>
          <w:highlight w:val="white"/>
          <w:lang w:eastAsia="ru-RU"/>
          <w14:ligatures w14:val="none"/>
        </w:rPr>
        <w:t>.</w:t>
      </w:r>
      <w:r w:rsidRPr="00B51E06">
        <w:rPr>
          <w:rFonts w:ascii="Cambria" w:eastAsia="Times New Roman" w:hAnsi="Cambria" w:cs="Times New Roman"/>
          <w:color w:val="1F282D"/>
          <w:spacing w:val="-6"/>
          <w:kern w:val="0"/>
          <w:highlight w:val="white"/>
          <w:lang w:val="uk" w:eastAsia="ru-RU"/>
          <w14:ligatures w14:val="none"/>
        </w:rPr>
        <w:t xml:space="preserve"> дозволяють установити більш справедливу кримінально-правову реакцію держави, у тому числі на численні задокументовані діяння російських військових, які обкрадають покинуті людьми будинки, грабують магазини та навіть викрадають курей у цивільного населення</w:t>
      </w:r>
      <w:r w:rsidRPr="00B51E06">
        <w:rPr>
          <w:rFonts w:ascii="Cambria" w:eastAsia="Times New Roman" w:hAnsi="Cambria" w:cs="Times New Roman"/>
          <w:color w:val="1F282D"/>
          <w:spacing w:val="-6"/>
          <w:kern w:val="0"/>
          <w:highlight w:val="white"/>
          <w:lang w:eastAsia="ru-RU"/>
          <w14:ligatures w14:val="none"/>
        </w:rPr>
        <w:t xml:space="preserve"> </w:t>
      </w:r>
      <w:r w:rsidRPr="00B51E06">
        <w:rPr>
          <w:rFonts w:ascii="Cambria" w:eastAsia="Times New Roman" w:hAnsi="Cambria" w:cs="Times New Roman"/>
          <w:color w:val="232323"/>
          <w:spacing w:val="-6"/>
          <w:kern w:val="0"/>
          <w:highlight w:val="white"/>
          <w:lang w:val="uk" w:eastAsia="ru-RU"/>
          <w14:ligatures w14:val="none"/>
        </w:rPr>
        <w:t>[1]</w:t>
      </w:r>
      <w:r w:rsidRPr="00B51E06">
        <w:rPr>
          <w:rFonts w:ascii="Cambria" w:eastAsia="Times New Roman" w:hAnsi="Cambria" w:cs="Times New Roman"/>
          <w:color w:val="232323"/>
          <w:spacing w:val="-6"/>
          <w:kern w:val="0"/>
          <w:highlight w:val="white"/>
          <w:lang w:eastAsia="ru-RU"/>
          <w14:ligatures w14:val="none"/>
        </w:rPr>
        <w:t>.</w:t>
      </w:r>
    </w:p>
    <w:p w14:paraId="174C5F2F" w14:textId="77777777" w:rsidR="00D72E9F" w:rsidRPr="00B51E06" w:rsidRDefault="00D72E9F" w:rsidP="008C543A">
      <w:pPr>
        <w:widowControl w:val="0"/>
        <w:ind w:firstLine="709"/>
        <w:jc w:val="both"/>
        <w:rPr>
          <w:rFonts w:ascii="Cambria" w:eastAsia="Times New Roman" w:hAnsi="Cambria" w:cs="Times New Roman"/>
          <w:color w:val="1F282D"/>
          <w:spacing w:val="-4"/>
          <w:kern w:val="0"/>
          <w:lang w:eastAsia="ru-RU"/>
          <w14:ligatures w14:val="none"/>
        </w:rPr>
      </w:pPr>
      <w:r w:rsidRPr="00B51E06">
        <w:rPr>
          <w:rFonts w:ascii="Cambria" w:eastAsia="Times New Roman" w:hAnsi="Cambria" w:cs="Times New Roman"/>
          <w:color w:val="1F282D"/>
          <w:spacing w:val="-4"/>
          <w:kern w:val="0"/>
          <w:highlight w:val="white"/>
          <w:lang w:eastAsia="ru-RU"/>
          <w14:ligatures w14:val="none"/>
        </w:rPr>
        <w:t xml:space="preserve">Розглянемо які ж особливості відбулись в кваліфікації за наслідками вищезазначених змін до норм КК. </w:t>
      </w:r>
    </w:p>
    <w:p w14:paraId="67EC3E67" w14:textId="77777777" w:rsidR="00D72E9F" w:rsidRPr="00B51E06" w:rsidRDefault="00D72E9F" w:rsidP="008C543A">
      <w:pPr>
        <w:widowControl w:val="0"/>
        <w:ind w:firstLine="709"/>
        <w:jc w:val="both"/>
        <w:rPr>
          <w:rFonts w:ascii="Cambria" w:eastAsia="Times New Roman" w:hAnsi="Cambria" w:cs="Times New Roman"/>
          <w:color w:val="1F282D"/>
          <w:spacing w:val="-4"/>
          <w:kern w:val="0"/>
          <w:highlight w:val="white"/>
          <w:lang w:eastAsia="ru-RU"/>
          <w14:ligatures w14:val="none"/>
        </w:rPr>
      </w:pPr>
      <w:r w:rsidRPr="00B51E06">
        <w:rPr>
          <w:rFonts w:ascii="Cambria" w:eastAsia="Times New Roman" w:hAnsi="Cambria" w:cs="Times New Roman"/>
          <w:color w:val="1F282D"/>
          <w:spacing w:val="-4"/>
          <w:kern w:val="0"/>
          <w:lang w:eastAsia="ru-RU"/>
          <w14:ligatures w14:val="none"/>
        </w:rPr>
        <w:t xml:space="preserve">Справа </w:t>
      </w:r>
      <w:r w:rsidRPr="00B51E06">
        <w:rPr>
          <w:rFonts w:ascii="Cambria" w:eastAsia="Arial" w:hAnsi="Cambria" w:cs="Times New Roman"/>
          <w:color w:val="000000"/>
          <w:kern w:val="0"/>
          <w:shd w:val="clear" w:color="auto" w:fill="FFFFFF"/>
          <w:lang w:val="uk" w:eastAsia="ru-RU"/>
          <w14:ligatures w14:val="none"/>
        </w:rPr>
        <w:t>№</w:t>
      </w:r>
      <w:r w:rsidRPr="00B51E06">
        <w:rPr>
          <w:rFonts w:ascii="Cambria" w:eastAsia="Arial" w:hAnsi="Cambria" w:cs="Times New Roman"/>
          <w:color w:val="000000"/>
          <w:kern w:val="0"/>
          <w:shd w:val="clear" w:color="auto" w:fill="FFFFFF"/>
          <w:lang w:eastAsia="ru-RU"/>
          <w14:ligatures w14:val="none"/>
        </w:rPr>
        <w:t> </w:t>
      </w:r>
      <w:r w:rsidRPr="00B51E06">
        <w:rPr>
          <w:rFonts w:ascii="Cambria" w:eastAsia="Arial" w:hAnsi="Cambria" w:cs="Times New Roman"/>
          <w:color w:val="000000"/>
          <w:kern w:val="0"/>
          <w:shd w:val="clear" w:color="auto" w:fill="FFFFFF"/>
          <w:lang w:val="uk" w:eastAsia="ru-RU"/>
          <w14:ligatures w14:val="none"/>
        </w:rPr>
        <w:t>722/594/22 (</w:t>
      </w:r>
      <w:r w:rsidRPr="00B51E06">
        <w:rPr>
          <w:rFonts w:ascii="Cambria" w:eastAsia="Arial" w:hAnsi="Cambria" w:cs="Times New Roman"/>
          <w:color w:val="000000"/>
          <w:kern w:val="0"/>
          <w:shd w:val="clear" w:color="auto" w:fill="FFFFFF"/>
          <w:lang w:eastAsia="ru-RU"/>
          <w14:ligatures w14:val="none"/>
        </w:rPr>
        <w:t>провадження</w:t>
      </w:r>
      <w:r w:rsidRPr="00B51E06">
        <w:rPr>
          <w:rFonts w:ascii="Cambria" w:eastAsia="Arial" w:hAnsi="Cambria" w:cs="Times New Roman"/>
          <w:color w:val="000000"/>
          <w:kern w:val="0"/>
          <w:shd w:val="clear" w:color="auto" w:fill="FFFFFF"/>
          <w:lang w:val="uk" w:eastAsia="ru-RU"/>
          <w14:ligatures w14:val="none"/>
        </w:rPr>
        <w:t xml:space="preserve"> № 13-27кс23</w:t>
      </w:r>
      <w:r w:rsidRPr="00B51E06">
        <w:rPr>
          <w:rFonts w:ascii="Cambria" w:eastAsia="Arial" w:hAnsi="Cambria" w:cs="Times New Roman"/>
          <w:color w:val="000000"/>
          <w:kern w:val="0"/>
          <w:shd w:val="clear" w:color="auto" w:fill="FFFFFF"/>
          <w:lang w:eastAsia="ru-RU"/>
          <w14:ligatures w14:val="none"/>
        </w:rPr>
        <w:t>)</w:t>
      </w:r>
      <w:r w:rsidRPr="00B51E06">
        <w:rPr>
          <w:rFonts w:ascii="Cambria" w:eastAsia="Times New Roman" w:hAnsi="Cambria" w:cs="Times New Roman"/>
          <w:color w:val="1F282D"/>
          <w:spacing w:val="-4"/>
          <w:kern w:val="0"/>
          <w:highlight w:val="white"/>
          <w:lang w:val="uk" w:eastAsia="ru-RU"/>
          <w14:ligatures w14:val="none"/>
        </w:rPr>
        <w:t xml:space="preserve"> </w:t>
      </w:r>
      <w:r w:rsidRPr="00B51E06">
        <w:rPr>
          <w:rFonts w:ascii="Cambria" w:eastAsia="Times New Roman" w:hAnsi="Cambria" w:cs="Times New Roman"/>
          <w:color w:val="1F282D"/>
          <w:spacing w:val="-4"/>
          <w:kern w:val="0"/>
          <w:highlight w:val="white"/>
          <w:lang w:eastAsia="ru-RU"/>
          <w14:ligatures w14:val="none"/>
        </w:rPr>
        <w:t xml:space="preserve">– </w:t>
      </w:r>
      <w:r w:rsidRPr="00B51E06">
        <w:rPr>
          <w:rFonts w:ascii="Cambria" w:eastAsia="Times New Roman" w:hAnsi="Cambria" w:cs="Times New Roman"/>
          <w:color w:val="1F282D"/>
          <w:spacing w:val="-4"/>
          <w:kern w:val="0"/>
          <w:highlight w:val="white"/>
          <w:lang w:val="uk" w:eastAsia="ru-RU"/>
          <w14:ligatures w14:val="none"/>
        </w:rPr>
        <w:t>8</w:t>
      </w:r>
      <w:r w:rsidRPr="00B51E06">
        <w:rPr>
          <w:rFonts w:ascii="Cambria" w:eastAsia="Times New Roman" w:hAnsi="Cambria" w:cs="Times New Roman"/>
          <w:color w:val="1F282D"/>
          <w:spacing w:val="-4"/>
          <w:kern w:val="0"/>
          <w:highlight w:val="white"/>
          <w:lang w:eastAsia="ru-RU"/>
          <w14:ligatures w14:val="none"/>
        </w:rPr>
        <w:t xml:space="preserve"> </w:t>
      </w:r>
      <w:r w:rsidRPr="00B51E06">
        <w:rPr>
          <w:rFonts w:ascii="Cambria" w:eastAsia="Times New Roman" w:hAnsi="Cambria" w:cs="Times New Roman"/>
          <w:color w:val="1F282D"/>
          <w:spacing w:val="-4"/>
          <w:kern w:val="0"/>
          <w:highlight w:val="white"/>
          <w:lang w:val="uk" w:eastAsia="ru-RU"/>
          <w14:ligatures w14:val="none"/>
        </w:rPr>
        <w:t xml:space="preserve">лютого, а також 8 та 9 березня 2022 року у Чернівецькій області </w:t>
      </w:r>
      <w:r w:rsidRPr="00B51E06">
        <w:rPr>
          <w:rFonts w:ascii="Cambria" w:eastAsia="Times New Roman" w:hAnsi="Cambria" w:cs="Times New Roman"/>
          <w:color w:val="1F282D"/>
          <w:spacing w:val="-4"/>
          <w:kern w:val="0"/>
          <w:highlight w:val="white"/>
          <w:lang w:eastAsia="ru-RU"/>
          <w14:ligatures w14:val="none"/>
        </w:rPr>
        <w:t xml:space="preserve">особа </w:t>
      </w:r>
      <w:r w:rsidRPr="00B51E06">
        <w:rPr>
          <w:rFonts w:ascii="Cambria" w:eastAsia="Times New Roman" w:hAnsi="Cambria" w:cs="Times New Roman"/>
          <w:color w:val="1F282D"/>
          <w:spacing w:val="-4"/>
          <w:kern w:val="0"/>
          <w:highlight w:val="white"/>
          <w:lang w:val="uk" w:eastAsia="ru-RU"/>
          <w14:ligatures w14:val="none"/>
        </w:rPr>
        <w:t>вчини</w:t>
      </w:r>
      <w:r w:rsidRPr="00B51E06">
        <w:rPr>
          <w:rFonts w:ascii="Cambria" w:eastAsia="Times New Roman" w:hAnsi="Cambria" w:cs="Times New Roman"/>
          <w:color w:val="1F282D"/>
          <w:spacing w:val="-4"/>
          <w:kern w:val="0"/>
          <w:highlight w:val="white"/>
          <w:lang w:eastAsia="ru-RU"/>
          <w14:ligatures w14:val="none"/>
        </w:rPr>
        <w:t>ла</w:t>
      </w:r>
      <w:r w:rsidRPr="00B51E06">
        <w:rPr>
          <w:rFonts w:ascii="Cambria" w:eastAsia="Times New Roman" w:hAnsi="Cambria" w:cs="Times New Roman"/>
          <w:color w:val="1F282D"/>
          <w:spacing w:val="-4"/>
          <w:kern w:val="0"/>
          <w:highlight w:val="white"/>
          <w:lang w:val="uk" w:eastAsia="ru-RU"/>
          <w14:ligatures w14:val="none"/>
        </w:rPr>
        <w:t xml:space="preserve"> крадіжки чужого майна вартістю 4</w:t>
      </w:r>
      <w:r w:rsidRPr="00B51E06">
        <w:rPr>
          <w:rFonts w:ascii="Cambria" w:eastAsia="Times New Roman" w:hAnsi="Cambria" w:cs="Times New Roman"/>
          <w:color w:val="1F282D"/>
          <w:spacing w:val="-4"/>
          <w:kern w:val="0"/>
          <w:highlight w:val="white"/>
          <w:lang w:eastAsia="ru-RU"/>
          <w14:ligatures w14:val="none"/>
        </w:rPr>
        <w:t> </w:t>
      </w:r>
      <w:r w:rsidRPr="00B51E06">
        <w:rPr>
          <w:rFonts w:ascii="Cambria" w:eastAsia="Times New Roman" w:hAnsi="Cambria" w:cs="Times New Roman"/>
          <w:color w:val="1F282D"/>
          <w:spacing w:val="-4"/>
          <w:kern w:val="0"/>
          <w:highlight w:val="white"/>
          <w:lang w:val="uk" w:eastAsia="ru-RU"/>
          <w14:ligatures w14:val="none"/>
        </w:rPr>
        <w:t>781,30</w:t>
      </w:r>
      <w:r w:rsidRPr="00B51E06">
        <w:rPr>
          <w:rFonts w:ascii="Cambria" w:eastAsia="Times New Roman" w:hAnsi="Cambria" w:cs="Times New Roman"/>
          <w:color w:val="1F282D"/>
          <w:spacing w:val="-4"/>
          <w:kern w:val="0"/>
          <w:highlight w:val="white"/>
          <w:lang w:eastAsia="ru-RU"/>
          <w14:ligatures w14:val="none"/>
        </w:rPr>
        <w:t> </w:t>
      </w:r>
      <w:r w:rsidRPr="00B51E06">
        <w:rPr>
          <w:rFonts w:ascii="Cambria" w:eastAsia="Times New Roman" w:hAnsi="Cambria" w:cs="Times New Roman"/>
          <w:color w:val="1F282D"/>
          <w:spacing w:val="-4"/>
          <w:kern w:val="0"/>
          <w:highlight w:val="white"/>
          <w:lang w:val="uk" w:eastAsia="ru-RU"/>
          <w14:ligatures w14:val="none"/>
        </w:rPr>
        <w:t>грн, 2</w:t>
      </w:r>
      <w:r w:rsidRPr="00B51E06">
        <w:rPr>
          <w:rFonts w:ascii="Cambria" w:eastAsia="Times New Roman" w:hAnsi="Cambria" w:cs="Times New Roman"/>
          <w:color w:val="1F282D"/>
          <w:spacing w:val="-4"/>
          <w:kern w:val="0"/>
          <w:highlight w:val="white"/>
          <w:lang w:eastAsia="ru-RU"/>
          <w14:ligatures w14:val="none"/>
        </w:rPr>
        <w:t> </w:t>
      </w:r>
      <w:r w:rsidRPr="00B51E06">
        <w:rPr>
          <w:rFonts w:ascii="Cambria" w:eastAsia="Times New Roman" w:hAnsi="Cambria" w:cs="Times New Roman"/>
          <w:color w:val="1F282D"/>
          <w:spacing w:val="-4"/>
          <w:kern w:val="0"/>
          <w:highlight w:val="white"/>
          <w:lang w:val="uk" w:eastAsia="ru-RU"/>
          <w14:ligatures w14:val="none"/>
        </w:rPr>
        <w:t>533,30</w:t>
      </w:r>
      <w:r w:rsidRPr="00B51E06">
        <w:rPr>
          <w:rFonts w:ascii="Cambria" w:eastAsia="Times New Roman" w:hAnsi="Cambria" w:cs="Times New Roman"/>
          <w:color w:val="1F282D"/>
          <w:spacing w:val="-4"/>
          <w:kern w:val="0"/>
          <w:highlight w:val="white"/>
          <w:lang w:eastAsia="ru-RU"/>
          <w14:ligatures w14:val="none"/>
        </w:rPr>
        <w:t> </w:t>
      </w:r>
      <w:r w:rsidRPr="00B51E06">
        <w:rPr>
          <w:rFonts w:ascii="Cambria" w:eastAsia="Times New Roman" w:hAnsi="Cambria" w:cs="Times New Roman"/>
          <w:color w:val="1F282D"/>
          <w:spacing w:val="-4"/>
          <w:kern w:val="0"/>
          <w:highlight w:val="white"/>
          <w:lang w:val="uk" w:eastAsia="ru-RU"/>
          <w14:ligatures w14:val="none"/>
        </w:rPr>
        <w:t>грн</w:t>
      </w:r>
      <w:r w:rsidRPr="00B51E06">
        <w:rPr>
          <w:rFonts w:ascii="Cambria" w:eastAsia="Times New Roman" w:hAnsi="Cambria" w:cs="Times New Roman"/>
          <w:color w:val="1F282D"/>
          <w:spacing w:val="-4"/>
          <w:kern w:val="0"/>
          <w:highlight w:val="white"/>
          <w:lang w:eastAsia="ru-RU"/>
          <w14:ligatures w14:val="none"/>
        </w:rPr>
        <w:t>.</w:t>
      </w:r>
      <w:r w:rsidRPr="00B51E06">
        <w:rPr>
          <w:rFonts w:ascii="Cambria" w:eastAsia="Times New Roman" w:hAnsi="Cambria" w:cs="Times New Roman"/>
          <w:color w:val="1F282D"/>
          <w:spacing w:val="-4"/>
          <w:kern w:val="0"/>
          <w:highlight w:val="white"/>
          <w:lang w:val="uk" w:eastAsia="ru-RU"/>
          <w14:ligatures w14:val="none"/>
        </w:rPr>
        <w:t xml:space="preserve"> та 7</w:t>
      </w:r>
      <w:r w:rsidRPr="00B51E06">
        <w:rPr>
          <w:rFonts w:ascii="Cambria" w:eastAsia="Times New Roman" w:hAnsi="Cambria" w:cs="Times New Roman"/>
          <w:color w:val="1F282D"/>
          <w:spacing w:val="-4"/>
          <w:kern w:val="0"/>
          <w:highlight w:val="white"/>
          <w:lang w:eastAsia="ru-RU"/>
          <w14:ligatures w14:val="none"/>
        </w:rPr>
        <w:t> </w:t>
      </w:r>
      <w:r w:rsidRPr="00B51E06">
        <w:rPr>
          <w:rFonts w:ascii="Cambria" w:eastAsia="Times New Roman" w:hAnsi="Cambria" w:cs="Times New Roman"/>
          <w:color w:val="1F282D"/>
          <w:spacing w:val="-4"/>
          <w:kern w:val="0"/>
          <w:highlight w:val="white"/>
          <w:lang w:val="uk" w:eastAsia="ru-RU"/>
          <w14:ligatures w14:val="none"/>
        </w:rPr>
        <w:t>807,60 грн</w:t>
      </w:r>
      <w:r w:rsidRPr="00B51E06">
        <w:rPr>
          <w:rFonts w:ascii="Cambria" w:eastAsia="Times New Roman" w:hAnsi="Cambria" w:cs="Times New Roman"/>
          <w:color w:val="1F282D"/>
          <w:spacing w:val="-4"/>
          <w:kern w:val="0"/>
          <w:highlight w:val="white"/>
          <w:lang w:eastAsia="ru-RU"/>
          <w14:ligatures w14:val="none"/>
        </w:rPr>
        <w:t>.</w:t>
      </w:r>
      <w:r w:rsidRPr="00B51E06">
        <w:rPr>
          <w:rFonts w:ascii="Cambria" w:eastAsia="Times New Roman" w:hAnsi="Cambria" w:cs="Times New Roman"/>
          <w:color w:val="1F282D"/>
          <w:spacing w:val="-4"/>
          <w:kern w:val="0"/>
          <w:highlight w:val="white"/>
          <w:lang w:val="uk" w:eastAsia="ru-RU"/>
          <w14:ligatures w14:val="none"/>
        </w:rPr>
        <w:t xml:space="preserve"> відповідно.</w:t>
      </w:r>
      <w:r w:rsidRPr="00B51E06">
        <w:rPr>
          <w:rFonts w:ascii="Cambria" w:eastAsia="Times New Roman" w:hAnsi="Cambria" w:cs="Times New Roman"/>
          <w:color w:val="1F282D"/>
          <w:spacing w:val="-4"/>
          <w:kern w:val="0"/>
          <w:highlight w:val="white"/>
          <w:lang w:eastAsia="ru-RU"/>
          <w14:ligatures w14:val="none"/>
        </w:rPr>
        <w:t xml:space="preserve"> </w:t>
      </w:r>
      <w:r w:rsidRPr="00B51E06">
        <w:rPr>
          <w:rFonts w:ascii="Cambria" w:eastAsia="Times New Roman" w:hAnsi="Cambria" w:cs="Times New Roman"/>
          <w:color w:val="1F282D"/>
          <w:spacing w:val="-4"/>
          <w:kern w:val="0"/>
          <w:highlight w:val="white"/>
          <w:lang w:val="uk" w:eastAsia="ru-RU"/>
          <w14:ligatures w14:val="none"/>
        </w:rPr>
        <w:t xml:space="preserve">Дві останні крадіжки </w:t>
      </w:r>
      <w:r w:rsidRPr="00B51E06">
        <w:rPr>
          <w:rFonts w:ascii="Cambria" w:eastAsia="Times New Roman" w:hAnsi="Cambria" w:cs="Times New Roman"/>
          <w:color w:val="1F282D"/>
          <w:spacing w:val="-4"/>
          <w:kern w:val="0"/>
          <w:highlight w:val="white"/>
          <w:lang w:eastAsia="ru-RU"/>
          <w14:ligatures w14:val="none"/>
        </w:rPr>
        <w:t xml:space="preserve">було </w:t>
      </w:r>
      <w:proofErr w:type="spellStart"/>
      <w:r w:rsidRPr="00B51E06">
        <w:rPr>
          <w:rFonts w:ascii="Cambria" w:eastAsia="Times New Roman" w:hAnsi="Cambria" w:cs="Times New Roman"/>
          <w:color w:val="1F282D"/>
          <w:spacing w:val="-4"/>
          <w:kern w:val="0"/>
          <w:highlight w:val="white"/>
          <w:lang w:val="uk" w:eastAsia="ru-RU"/>
          <w14:ligatures w14:val="none"/>
        </w:rPr>
        <w:t>вчинен</w:t>
      </w:r>
      <w:proofErr w:type="spellEnd"/>
      <w:r w:rsidRPr="00B51E06">
        <w:rPr>
          <w:rFonts w:ascii="Cambria" w:eastAsia="Times New Roman" w:hAnsi="Cambria" w:cs="Times New Roman"/>
          <w:color w:val="1F282D"/>
          <w:spacing w:val="-4"/>
          <w:kern w:val="0"/>
          <w:highlight w:val="white"/>
          <w:lang w:eastAsia="ru-RU"/>
          <w14:ligatures w14:val="none"/>
        </w:rPr>
        <w:t>о</w:t>
      </w:r>
      <w:r w:rsidRPr="00B51E06">
        <w:rPr>
          <w:rFonts w:ascii="Cambria" w:eastAsia="Times New Roman" w:hAnsi="Cambria" w:cs="Times New Roman"/>
          <w:color w:val="1F282D"/>
          <w:spacing w:val="-4"/>
          <w:kern w:val="0"/>
          <w:highlight w:val="white"/>
          <w:lang w:val="uk" w:eastAsia="ru-RU"/>
          <w14:ligatures w14:val="none"/>
        </w:rPr>
        <w:t xml:space="preserve"> після набуття чинності ЗУ «Про внесення змін до К</w:t>
      </w:r>
      <w:proofErr w:type="spellStart"/>
      <w:r w:rsidRPr="00B51E06">
        <w:rPr>
          <w:rFonts w:ascii="Cambria" w:eastAsia="Times New Roman" w:hAnsi="Cambria" w:cs="Times New Roman"/>
          <w:color w:val="1F282D"/>
          <w:spacing w:val="-4"/>
          <w:kern w:val="0"/>
          <w:highlight w:val="white"/>
          <w:lang w:eastAsia="ru-RU"/>
          <w14:ligatures w14:val="none"/>
        </w:rPr>
        <w:t>К</w:t>
      </w:r>
      <w:proofErr w:type="spellEnd"/>
      <w:r w:rsidRPr="00B51E06">
        <w:rPr>
          <w:rFonts w:ascii="Cambria" w:eastAsia="Times New Roman" w:hAnsi="Cambria" w:cs="Times New Roman"/>
          <w:color w:val="1F282D"/>
          <w:spacing w:val="-4"/>
          <w:kern w:val="0"/>
          <w:highlight w:val="white"/>
          <w:lang w:val="uk" w:eastAsia="ru-RU"/>
          <w14:ligatures w14:val="none"/>
        </w:rPr>
        <w:t xml:space="preserve"> України щодо посилення відповідальності за мародерство».</w:t>
      </w:r>
      <w:r w:rsidRPr="00B51E06">
        <w:rPr>
          <w:rFonts w:ascii="Cambria" w:eastAsia="Times New Roman" w:hAnsi="Cambria" w:cs="Times New Roman"/>
          <w:color w:val="1F282D"/>
          <w:spacing w:val="-4"/>
          <w:kern w:val="0"/>
          <w:highlight w:val="white"/>
          <w:lang w:eastAsia="ru-RU"/>
          <w14:ligatures w14:val="none"/>
        </w:rPr>
        <w:t xml:space="preserve"> </w:t>
      </w:r>
    </w:p>
    <w:p w14:paraId="6D22D553" w14:textId="77777777" w:rsidR="00D72E9F" w:rsidRPr="00B51E06" w:rsidRDefault="00D72E9F" w:rsidP="008C543A">
      <w:pPr>
        <w:widowControl w:val="0"/>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val="uk" w:eastAsia="ru-RU"/>
          <w14:ligatures w14:val="none"/>
        </w:rPr>
        <w:t>Суд кваліфікував кримінальні правопорушення за ч.</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4 ст.</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185 КК (за ознакою «в умовах воєнного стану») та ч. 3 ст. 185 КК, визнав обвинуваченого винним у їх вчиненні та призначив покарання у виді позбавлення волі: за ч.</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 xml:space="preserve">3 </w:t>
      </w:r>
      <w:r w:rsidRPr="00B51E06">
        <w:rPr>
          <w:rFonts w:ascii="Cambria" w:eastAsia="Times New Roman" w:hAnsi="Cambria" w:cs="Times New Roman"/>
          <w:color w:val="1F282D"/>
          <w:kern w:val="0"/>
          <w:highlight w:val="white"/>
          <w:lang w:val="uk" w:eastAsia="ru-RU"/>
          <w14:ligatures w14:val="none"/>
        </w:rPr>
        <w:lastRenderedPageBreak/>
        <w:t>ст.</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 xml:space="preserve">185 КК – на строк 3 роки, за ч. 4 ст. 185 КК – на строк 5 років, а за сукупністю злочинів на підставі ст. 70 цього Кодексу – остаточно на строк 5 років. </w:t>
      </w:r>
    </w:p>
    <w:p w14:paraId="6C5EBE2C" w14:textId="77777777" w:rsidR="00D72E9F" w:rsidRPr="00B51E06" w:rsidRDefault="00D72E9F" w:rsidP="008C543A">
      <w:pPr>
        <w:widowControl w:val="0"/>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val="uk" w:eastAsia="ru-RU"/>
          <w14:ligatures w14:val="none"/>
        </w:rPr>
        <w:t>На підставі статей 75,76</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 xml:space="preserve">КК звільнив </w:t>
      </w:r>
      <w:r w:rsidRPr="00B51E06">
        <w:rPr>
          <w:rFonts w:ascii="Cambria" w:eastAsia="Times New Roman" w:hAnsi="Cambria" w:cs="Times New Roman"/>
          <w:color w:val="1F282D"/>
          <w:kern w:val="0"/>
          <w:highlight w:val="white"/>
          <w:lang w:eastAsia="ru-RU"/>
          <w14:ligatures w14:val="none"/>
        </w:rPr>
        <w:t>особу</w:t>
      </w:r>
      <w:r w:rsidRPr="00B51E06">
        <w:rPr>
          <w:rFonts w:ascii="Cambria" w:eastAsia="Times New Roman" w:hAnsi="Cambria" w:cs="Times New Roman"/>
          <w:color w:val="1F282D"/>
          <w:kern w:val="0"/>
          <w:highlight w:val="white"/>
          <w:lang w:val="uk" w:eastAsia="ru-RU"/>
          <w14:ligatures w14:val="none"/>
        </w:rPr>
        <w:t xml:space="preserve"> від відбування призначеного покарання з випробуванням з іспитовим строком 3 роки. </w:t>
      </w:r>
    </w:p>
    <w:p w14:paraId="09B282EB" w14:textId="77777777" w:rsidR="00D72E9F" w:rsidRPr="00B51E06" w:rsidRDefault="00D72E9F" w:rsidP="008C543A">
      <w:pPr>
        <w:widowControl w:val="0"/>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eastAsia="ru-RU"/>
          <w14:ligatures w14:val="none"/>
        </w:rPr>
        <w:t xml:space="preserve">За касаційною скаргою Верховним Судом у складі колегії суддів Касаційного кримінального суду у жовтні 2022 року було відкрито провадження. </w:t>
      </w:r>
    </w:p>
    <w:p w14:paraId="20551843" w14:textId="77777777" w:rsidR="00D72E9F" w:rsidRPr="00B51E06" w:rsidRDefault="00D72E9F" w:rsidP="008C543A">
      <w:pPr>
        <w:widowControl w:val="0"/>
        <w:ind w:firstLine="709"/>
        <w:jc w:val="both"/>
        <w:rPr>
          <w:rFonts w:ascii="Cambria" w:eastAsia="Times New Roman" w:hAnsi="Cambria" w:cs="Times New Roman"/>
          <w:color w:val="1F282D"/>
          <w:kern w:val="0"/>
          <w:highlight w:val="white"/>
          <w:lang w:val="uk" w:eastAsia="ru-RU"/>
          <w14:ligatures w14:val="none"/>
        </w:rPr>
      </w:pPr>
      <w:r w:rsidRPr="00B51E06">
        <w:rPr>
          <w:rFonts w:ascii="Cambria" w:eastAsia="Times New Roman" w:hAnsi="Cambria" w:cs="Times New Roman"/>
          <w:color w:val="1F282D"/>
          <w:kern w:val="0"/>
          <w:highlight w:val="white"/>
          <w:lang w:val="uk" w:eastAsia="ru-RU"/>
          <w14:ligatures w14:val="none"/>
        </w:rPr>
        <w:t>28 березня 2023 року колегія суддів передала кримінальне провадження на розгляд Великої Палати Верховного Суду з підстави, передбаченої ч. 5 ст.</w:t>
      </w:r>
      <w:r w:rsidRPr="00B51E06">
        <w:rPr>
          <w:rFonts w:ascii="Cambria" w:eastAsia="Times New Roman" w:hAnsi="Cambria" w:cs="Times New Roman"/>
          <w:color w:val="1F282D"/>
          <w:kern w:val="0"/>
          <w:highlight w:val="white"/>
          <w:lang w:eastAsia="ru-RU"/>
          <w14:ligatures w14:val="none"/>
        </w:rPr>
        <w:t> </w:t>
      </w:r>
      <w:r w:rsidRPr="00B51E06">
        <w:rPr>
          <w:rFonts w:ascii="Cambria" w:eastAsia="Times New Roman" w:hAnsi="Cambria" w:cs="Times New Roman"/>
          <w:color w:val="1F282D"/>
          <w:kern w:val="0"/>
          <w:highlight w:val="white"/>
          <w:lang w:val="uk" w:eastAsia="ru-RU"/>
          <w14:ligatures w14:val="none"/>
        </w:rPr>
        <w:t>434</w:t>
      </w:r>
      <w:r w:rsidRPr="00B51E06">
        <w:rPr>
          <w:rFonts w:ascii="Cambria" w:eastAsia="Times New Roman" w:hAnsi="Cambria" w:cs="Times New Roman"/>
          <w:color w:val="1F282D"/>
          <w:kern w:val="0"/>
          <w:highlight w:val="white"/>
          <w:vertAlign w:val="superscript"/>
          <w:lang w:val="uk" w:eastAsia="ru-RU"/>
          <w14:ligatures w14:val="none"/>
        </w:rPr>
        <w:t>1</w:t>
      </w:r>
      <w:r w:rsidRPr="00B51E06">
        <w:rPr>
          <w:rFonts w:ascii="Cambria" w:eastAsia="Times New Roman" w:hAnsi="Cambria" w:cs="Times New Roman"/>
          <w:color w:val="1F282D"/>
          <w:kern w:val="0"/>
          <w:highlight w:val="white"/>
          <w:lang w:val="uk" w:eastAsia="ru-RU"/>
          <w14:ligatures w14:val="none"/>
        </w:rPr>
        <w:t xml:space="preserve"> К</w:t>
      </w:r>
      <w:r w:rsidRPr="00B51E06">
        <w:rPr>
          <w:rFonts w:ascii="Cambria" w:eastAsia="Times New Roman" w:hAnsi="Cambria" w:cs="Times New Roman"/>
          <w:color w:val="1F282D"/>
          <w:kern w:val="0"/>
          <w:highlight w:val="white"/>
          <w:lang w:eastAsia="ru-RU"/>
          <w14:ligatures w14:val="none"/>
        </w:rPr>
        <w:t>ПК</w:t>
      </w:r>
      <w:r w:rsidRPr="00B51E06">
        <w:rPr>
          <w:rFonts w:ascii="Cambria" w:eastAsia="Times New Roman" w:hAnsi="Cambria" w:cs="Times New Roman"/>
          <w:color w:val="1F282D"/>
          <w:kern w:val="0"/>
          <w:highlight w:val="white"/>
          <w:lang w:val="uk" w:eastAsia="ru-RU"/>
          <w14:ligatures w14:val="none"/>
        </w:rPr>
        <w:t xml:space="preserve"> України, оскільки матеріали провадження містять виключну правову проблему і така передача необхідна для забезпечення розвитку права та формування єдиної </w:t>
      </w:r>
      <w:proofErr w:type="spellStart"/>
      <w:r w:rsidRPr="00B51E06">
        <w:rPr>
          <w:rFonts w:ascii="Cambria" w:eastAsia="Times New Roman" w:hAnsi="Cambria" w:cs="Times New Roman"/>
          <w:color w:val="1F282D"/>
          <w:kern w:val="0"/>
          <w:highlight w:val="white"/>
          <w:lang w:val="uk" w:eastAsia="ru-RU"/>
          <w14:ligatures w14:val="none"/>
        </w:rPr>
        <w:t>правозастосовчої</w:t>
      </w:r>
      <w:proofErr w:type="spellEnd"/>
      <w:r w:rsidRPr="00B51E06">
        <w:rPr>
          <w:rFonts w:ascii="Cambria" w:eastAsia="Times New Roman" w:hAnsi="Cambria" w:cs="Times New Roman"/>
          <w:color w:val="1F282D"/>
          <w:kern w:val="0"/>
          <w:highlight w:val="white"/>
          <w:lang w:val="uk" w:eastAsia="ru-RU"/>
          <w14:ligatures w14:val="none"/>
        </w:rPr>
        <w:t xml:space="preserve"> практики.</w:t>
      </w:r>
    </w:p>
    <w:p w14:paraId="7B90803A" w14:textId="77777777" w:rsidR="00D72E9F" w:rsidRPr="00B51E06" w:rsidRDefault="00D72E9F" w:rsidP="003B6319">
      <w:pPr>
        <w:pBdr>
          <w:bottom w:val="none" w:sz="0" w:space="4" w:color="auto"/>
        </w:pBdr>
        <w:ind w:firstLine="709"/>
        <w:jc w:val="both"/>
        <w:rPr>
          <w:rFonts w:ascii="Cambria" w:eastAsia="Times New Roman" w:hAnsi="Cambria" w:cs="Times New Roman"/>
          <w:color w:val="1F282D"/>
          <w:kern w:val="0"/>
          <w:highlight w:val="white"/>
          <w:lang w:val="uk" w:eastAsia="ru-RU"/>
          <w14:ligatures w14:val="none"/>
        </w:rPr>
      </w:pPr>
      <w:r w:rsidRPr="00B51E06">
        <w:rPr>
          <w:rFonts w:ascii="Cambria" w:eastAsia="Times New Roman" w:hAnsi="Cambria" w:cs="Times New Roman"/>
          <w:color w:val="1F282D"/>
          <w:kern w:val="0"/>
          <w:highlight w:val="white"/>
          <w:lang w:eastAsia="ru-RU"/>
          <w14:ligatures w14:val="none"/>
        </w:rPr>
        <w:t>На думку колегії суддів Касаційного кримінального суду</w:t>
      </w:r>
      <w:r w:rsidRPr="00B51E06">
        <w:rPr>
          <w:rFonts w:ascii="Cambria" w:eastAsia="Times New Roman" w:hAnsi="Cambria" w:cs="Times New Roman"/>
          <w:color w:val="1F282D"/>
          <w:kern w:val="0"/>
          <w:highlight w:val="white"/>
          <w:lang w:val="uk" w:eastAsia="ru-RU"/>
          <w14:ligatures w14:val="none"/>
        </w:rPr>
        <w:t xml:space="preserve"> </w:t>
      </w:r>
      <w:r w:rsidRPr="00B51E06">
        <w:rPr>
          <w:rFonts w:ascii="Cambria" w:eastAsia="Times New Roman" w:hAnsi="Cambria" w:cs="Times New Roman"/>
          <w:color w:val="1F282D"/>
          <w:kern w:val="0"/>
          <w:highlight w:val="white"/>
          <w:lang w:eastAsia="ru-RU"/>
          <w14:ligatures w14:val="none"/>
        </w:rPr>
        <w:t>п</w:t>
      </w:r>
      <w:proofErr w:type="spellStart"/>
      <w:r w:rsidRPr="00B51E06">
        <w:rPr>
          <w:rFonts w:ascii="Cambria" w:eastAsia="Times New Roman" w:hAnsi="Cambria" w:cs="Times New Roman"/>
          <w:color w:val="1F282D"/>
          <w:kern w:val="0"/>
          <w:highlight w:val="white"/>
          <w:lang w:val="uk" w:eastAsia="ru-RU"/>
          <w14:ligatures w14:val="none"/>
        </w:rPr>
        <w:t>роблема</w:t>
      </w:r>
      <w:proofErr w:type="spellEnd"/>
      <w:r w:rsidRPr="00B51E06">
        <w:rPr>
          <w:rFonts w:ascii="Cambria" w:eastAsia="Times New Roman" w:hAnsi="Cambria" w:cs="Times New Roman"/>
          <w:color w:val="1F282D"/>
          <w:kern w:val="0"/>
          <w:highlight w:val="white"/>
          <w:lang w:val="uk" w:eastAsia="ru-RU"/>
          <w14:ligatures w14:val="none"/>
        </w:rPr>
        <w:t xml:space="preserve"> у цій справі, на відміну від багатьох інших справ, які передавалися на розгляд Великої Палати, полягає у масовому і послідовному застосуванні неправильного тлумачення закону про кримінальну відповідальність.</w:t>
      </w:r>
    </w:p>
    <w:p w14:paraId="7194329E" w14:textId="77777777" w:rsidR="00D72E9F" w:rsidRPr="006C762B" w:rsidRDefault="00D72E9F" w:rsidP="003B6319">
      <w:pPr>
        <w:pBdr>
          <w:bottom w:val="none" w:sz="0" w:space="4" w:color="auto"/>
        </w:pBdr>
        <w:ind w:firstLine="709"/>
        <w:jc w:val="both"/>
        <w:rPr>
          <w:rFonts w:ascii="Cambria" w:eastAsia="Times New Roman" w:hAnsi="Cambria" w:cs="Times New Roman"/>
          <w:color w:val="1F282D"/>
          <w:spacing w:val="-4"/>
          <w:kern w:val="0"/>
          <w:highlight w:val="white"/>
          <w:lang w:val="uk" w:eastAsia="ru-RU"/>
          <w14:ligatures w14:val="none"/>
        </w:rPr>
      </w:pPr>
      <w:r w:rsidRPr="006C762B">
        <w:rPr>
          <w:rFonts w:ascii="Cambria" w:eastAsia="Times New Roman" w:hAnsi="Cambria" w:cs="Times New Roman"/>
          <w:color w:val="1F282D"/>
          <w:spacing w:val="-4"/>
          <w:kern w:val="0"/>
          <w:highlight w:val="white"/>
          <w:lang w:val="uk" w:eastAsia="ru-RU"/>
          <w14:ligatures w14:val="none"/>
        </w:rPr>
        <w:t>У переважній більшості випадків, призначивши покарання у виді 5 років позбавлення волі і розуміючи його очевидну невідповідність тяжкості правопорушення, суди звільняють засуджених від відбування покарання з випробуванням. Однак така практика застосування статті 75 КК сама по собі є виключною проблемою, оскільки спотворює інститут звільнення від відбування покарання, не призначений для нуліфікації непомірно жорстокого положення кримінального закону.</w:t>
      </w:r>
    </w:p>
    <w:p w14:paraId="5D66D9D9" w14:textId="77777777" w:rsidR="00D72E9F" w:rsidRPr="00B51E06" w:rsidRDefault="00D72E9F" w:rsidP="003B6319">
      <w:pPr>
        <w:pBdr>
          <w:bottom w:val="none" w:sz="0" w:space="4" w:color="auto"/>
        </w:pBdr>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eastAsia="ru-RU"/>
          <w14:ligatures w14:val="none"/>
        </w:rPr>
        <w:t>Колегія суддів вважає, що п</w:t>
      </w:r>
      <w:proofErr w:type="spellStart"/>
      <w:r w:rsidRPr="00B51E06">
        <w:rPr>
          <w:rFonts w:ascii="Cambria" w:eastAsia="Times New Roman" w:hAnsi="Cambria" w:cs="Times New Roman"/>
          <w:color w:val="1F282D"/>
          <w:kern w:val="0"/>
          <w:highlight w:val="white"/>
          <w:lang w:val="uk" w:eastAsia="ru-RU"/>
          <w14:ligatures w14:val="none"/>
        </w:rPr>
        <w:t>одібне</w:t>
      </w:r>
      <w:proofErr w:type="spellEnd"/>
      <w:r w:rsidRPr="00B51E06">
        <w:rPr>
          <w:rFonts w:ascii="Cambria" w:eastAsia="Times New Roman" w:hAnsi="Cambria" w:cs="Times New Roman"/>
          <w:color w:val="1F282D"/>
          <w:kern w:val="0"/>
          <w:highlight w:val="white"/>
          <w:lang w:val="uk" w:eastAsia="ru-RU"/>
          <w14:ligatures w14:val="none"/>
        </w:rPr>
        <w:t xml:space="preserve"> тлумачення ознаки «в умовах воєнного стану» призводить до того, що будь-яка крадіжка розглядається як тяжкий злочин, а це спотворює саме його поняття.</w:t>
      </w:r>
      <w:r w:rsidRPr="00B51E06">
        <w:rPr>
          <w:rFonts w:ascii="Cambria" w:eastAsia="Times New Roman" w:hAnsi="Cambria" w:cs="Times New Roman"/>
          <w:color w:val="1F282D"/>
          <w:kern w:val="0"/>
          <w:highlight w:val="white"/>
          <w:lang w:eastAsia="ru-RU"/>
          <w14:ligatures w14:val="none"/>
        </w:rPr>
        <w:t xml:space="preserve"> </w:t>
      </w:r>
      <w:r w:rsidRPr="00B51E06">
        <w:rPr>
          <w:rFonts w:ascii="Cambria" w:eastAsia="Times New Roman" w:hAnsi="Cambria" w:cs="Times New Roman"/>
          <w:color w:val="1F282D"/>
          <w:kern w:val="0"/>
          <w:highlight w:val="white"/>
          <w:lang w:val="uk" w:eastAsia="ru-RU"/>
          <w14:ligatures w14:val="none"/>
        </w:rPr>
        <w:t xml:space="preserve">Щодо не обґрунтування колегією суддів відсутності сталої судової практики, недостатності законодавчого регулювання, існування колізій, що, у свою чергу, порушує фундаментальні (конституційні, конвенційні) права та свободи людини. </w:t>
      </w:r>
      <w:r w:rsidRPr="00B51E06">
        <w:rPr>
          <w:rFonts w:ascii="Cambria" w:eastAsia="Times New Roman" w:hAnsi="Cambria" w:cs="Times New Roman"/>
          <w:color w:val="1F282D"/>
          <w:kern w:val="0"/>
          <w:highlight w:val="white"/>
          <w:lang w:eastAsia="ru-RU"/>
          <w14:ligatures w14:val="none"/>
        </w:rPr>
        <w:t xml:space="preserve">А також, що </w:t>
      </w:r>
      <w:r w:rsidRPr="00B51E06">
        <w:rPr>
          <w:rFonts w:ascii="Cambria" w:eastAsia="Times New Roman" w:hAnsi="Cambria" w:cs="Times New Roman"/>
          <w:color w:val="1F282D"/>
          <w:kern w:val="0"/>
          <w:highlight w:val="white"/>
          <w:lang w:val="uk" w:eastAsia="ru-RU"/>
          <w14:ligatures w14:val="none"/>
        </w:rPr>
        <w:t xml:space="preserve">вирішення проблеми правильного тлумачення кваліфікуючої ознаки злочинів «вчинення в умовах воєнного стану» має значення для реалізації фундаментального права людини на свободу (ст. 29 Конституції України, ст. 5 Конвенції про захист прав людини і основоположних свобод). </w:t>
      </w:r>
    </w:p>
    <w:p w14:paraId="4DC03CD0" w14:textId="77777777" w:rsidR="00D72E9F" w:rsidRPr="00B51E06" w:rsidRDefault="00D72E9F" w:rsidP="003B6319">
      <w:pPr>
        <w:pBdr>
          <w:bottom w:val="none" w:sz="0" w:space="4" w:color="auto"/>
        </w:pBdr>
        <w:ind w:firstLine="709"/>
        <w:jc w:val="both"/>
        <w:rPr>
          <w:rFonts w:ascii="Cambria" w:eastAsia="Times New Roman" w:hAnsi="Cambria" w:cs="Times New Roman"/>
          <w:color w:val="1F282D"/>
          <w:kern w:val="0"/>
          <w:highlight w:val="white"/>
          <w:lang w:eastAsia="ru-RU"/>
          <w14:ligatures w14:val="none"/>
        </w:rPr>
      </w:pPr>
      <w:r w:rsidRPr="00B51E06">
        <w:rPr>
          <w:rFonts w:ascii="Cambria" w:eastAsia="Times New Roman" w:hAnsi="Cambria" w:cs="Times New Roman"/>
          <w:color w:val="1F282D"/>
          <w:kern w:val="0"/>
          <w:highlight w:val="white"/>
          <w:lang w:val="uk" w:eastAsia="ru-RU"/>
          <w14:ligatures w14:val="none"/>
        </w:rPr>
        <w:t xml:space="preserve">Застосування цієї кваліфікуючої ознаки тягне більш суворе покарання у виді позбавлення волі (аж до восьми років), ніж як за ч. 1 ст. 185 КК, якою такий вид покарання взагалі не передбачено. </w:t>
      </w:r>
    </w:p>
    <w:p w14:paraId="62E9CF60" w14:textId="77777777" w:rsidR="00D72E9F" w:rsidRPr="00B51E06" w:rsidRDefault="00D72E9F" w:rsidP="003B6319">
      <w:pPr>
        <w:pBdr>
          <w:bottom w:val="none" w:sz="0" w:space="4" w:color="auto"/>
        </w:pBdr>
        <w:ind w:firstLine="709"/>
        <w:jc w:val="both"/>
        <w:rPr>
          <w:rFonts w:ascii="Cambria" w:eastAsia="Times New Roman" w:hAnsi="Cambria" w:cs="Times New Roman"/>
          <w:color w:val="1F282D"/>
          <w:spacing w:val="-6"/>
          <w:kern w:val="0"/>
          <w:highlight w:val="white"/>
          <w:lang w:val="uk" w:eastAsia="ru-RU"/>
          <w14:ligatures w14:val="none"/>
        </w:rPr>
      </w:pPr>
      <w:r w:rsidRPr="00B51E06">
        <w:rPr>
          <w:rFonts w:ascii="Cambria" w:eastAsia="Times New Roman" w:hAnsi="Cambria" w:cs="Times New Roman"/>
          <w:color w:val="1F282D"/>
          <w:spacing w:val="-6"/>
          <w:kern w:val="0"/>
          <w:highlight w:val="white"/>
          <w:lang w:val="uk" w:eastAsia="ru-RU"/>
          <w14:ligatures w14:val="none"/>
        </w:rPr>
        <w:t>Окрім того, тяжкість покарання, яке може бути призначене особі, впливає на вид запобіжного заходу. Так, наприклад, якщо раніше не судима особа підозрюється або обвинувачується у вчиненні злочину, за який законом передбачено покарання у виді позбавлення волі на строк понад п</w:t>
      </w:r>
      <w:r w:rsidRPr="00B51E06">
        <w:rPr>
          <w:rFonts w:ascii="Cambria" w:eastAsia="Times New Roman" w:hAnsi="Cambria" w:cs="Times New Roman"/>
          <w:color w:val="1F282D"/>
          <w:spacing w:val="-6"/>
          <w:kern w:val="0"/>
          <w:highlight w:val="white"/>
          <w:lang w:eastAsia="ru-RU"/>
          <w14:ligatures w14:val="none"/>
        </w:rPr>
        <w:t>ʼ</w:t>
      </w:r>
      <w:r w:rsidRPr="00B51E06">
        <w:rPr>
          <w:rFonts w:ascii="Cambria" w:eastAsia="Times New Roman" w:hAnsi="Cambria" w:cs="Times New Roman"/>
          <w:color w:val="1F282D"/>
          <w:spacing w:val="-6"/>
          <w:kern w:val="0"/>
          <w:highlight w:val="white"/>
          <w:lang w:val="uk" w:eastAsia="ru-RU"/>
          <w14:ligatures w14:val="none"/>
        </w:rPr>
        <w:t>ять років, щодо неї може бути обрано запобіжний захід у вигляді тримання під вартою (п. 4 ч. 2 ст. 183 КПК).</w:t>
      </w:r>
    </w:p>
    <w:p w14:paraId="3EC59195" w14:textId="77777777" w:rsidR="00D72E9F" w:rsidRPr="00B51E06" w:rsidRDefault="00D72E9F" w:rsidP="003B6319">
      <w:pPr>
        <w:pBdr>
          <w:bottom w:val="none" w:sz="0" w:space="4" w:color="auto"/>
        </w:pBdr>
        <w:ind w:firstLine="709"/>
        <w:jc w:val="both"/>
        <w:rPr>
          <w:rFonts w:ascii="Cambria" w:eastAsia="Times New Roman" w:hAnsi="Cambria" w:cs="Times New Roman"/>
          <w:color w:val="1F282D"/>
          <w:kern w:val="0"/>
          <w:highlight w:val="white"/>
          <w:lang w:val="uk" w:eastAsia="ru-RU"/>
          <w14:ligatures w14:val="none"/>
        </w:rPr>
      </w:pPr>
    </w:p>
    <w:p w14:paraId="3C6ED6B3" w14:textId="77777777" w:rsidR="00D72E9F" w:rsidRPr="00B51E06" w:rsidRDefault="00D72E9F" w:rsidP="003B6319">
      <w:pPr>
        <w:pBdr>
          <w:bottom w:val="none" w:sz="0" w:space="4" w:color="auto"/>
        </w:pBdr>
        <w:spacing w:line="260" w:lineRule="exact"/>
        <w:ind w:firstLine="709"/>
        <w:jc w:val="center"/>
        <w:rPr>
          <w:rFonts w:ascii="Cambria" w:eastAsia="Times New Roman" w:hAnsi="Cambria" w:cs="Times New Roman"/>
          <w:b/>
          <w:color w:val="1F282D"/>
          <w:kern w:val="0"/>
          <w:highlight w:val="white"/>
          <w:lang w:eastAsia="ru-RU"/>
          <w14:ligatures w14:val="none"/>
        </w:rPr>
      </w:pPr>
      <w:r w:rsidRPr="00B51E06">
        <w:rPr>
          <w:rFonts w:ascii="Cambria" w:eastAsia="Times New Roman" w:hAnsi="Cambria" w:cs="Times New Roman"/>
          <w:b/>
          <w:color w:val="1F282D"/>
          <w:kern w:val="0"/>
          <w:highlight w:val="white"/>
          <w:lang w:val="uk" w:eastAsia="ru-RU"/>
          <w14:ligatures w14:val="none"/>
        </w:rPr>
        <w:t>СПИСОК ВИКОРИСТАНИХ ДЖЕРЕЛ:</w:t>
      </w:r>
    </w:p>
    <w:p w14:paraId="2BF96624" w14:textId="660FB175" w:rsidR="002B7175" w:rsidRPr="00B51E06" w:rsidRDefault="00D72E9F" w:rsidP="003B6319">
      <w:pPr>
        <w:pBdr>
          <w:bottom w:val="none" w:sz="0" w:space="4" w:color="auto"/>
        </w:pBdr>
        <w:spacing w:line="260" w:lineRule="exact"/>
        <w:ind w:firstLine="709"/>
        <w:jc w:val="both"/>
        <w:rPr>
          <w:rFonts w:ascii="Cambria" w:eastAsia="Times New Roman" w:hAnsi="Cambria" w:cs="Times New Roman"/>
          <w:color w:val="000000"/>
          <w:kern w:val="0"/>
          <w:highlight w:val="white"/>
          <w:lang w:val="ru-RU" w:eastAsia="ru-RU"/>
          <w14:ligatures w14:val="none"/>
        </w:rPr>
      </w:pPr>
      <w:r w:rsidRPr="00B51E06">
        <w:rPr>
          <w:rFonts w:ascii="Cambria" w:eastAsia="Times New Roman" w:hAnsi="Cambria" w:cs="Times New Roman"/>
          <w:color w:val="000000"/>
          <w:kern w:val="0"/>
          <w:highlight w:val="white"/>
          <w:lang w:val="uk" w:eastAsia="ru-RU"/>
          <w14:ligatures w14:val="none"/>
        </w:rPr>
        <w:t>1.</w:t>
      </w:r>
      <w:r w:rsidRPr="00B51E06">
        <w:rPr>
          <w:rFonts w:ascii="Cambria" w:eastAsia="Times New Roman" w:hAnsi="Cambria" w:cs="Times New Roman"/>
          <w:color w:val="000000"/>
          <w:kern w:val="0"/>
          <w:highlight w:val="white"/>
          <w:lang w:eastAsia="ru-RU"/>
          <w14:ligatures w14:val="none"/>
        </w:rPr>
        <w:t xml:space="preserve"> </w:t>
      </w:r>
      <w:r w:rsidRPr="00B51E06">
        <w:rPr>
          <w:rFonts w:ascii="Cambria" w:eastAsia="Times New Roman" w:hAnsi="Cambria" w:cs="Times New Roman"/>
          <w:color w:val="000000"/>
          <w:kern w:val="0"/>
          <w:highlight w:val="white"/>
          <w:lang w:val="uk" w:eastAsia="ru-RU"/>
          <w14:ligatures w14:val="none"/>
        </w:rPr>
        <w:t>URL:</w:t>
      </w:r>
      <w:r w:rsidR="002B7175" w:rsidRPr="00B51E06">
        <w:rPr>
          <w:rFonts w:ascii="Cambria" w:eastAsia="Times New Roman" w:hAnsi="Cambria" w:cs="Times New Roman"/>
          <w:color w:val="000000"/>
          <w:kern w:val="0"/>
          <w:lang w:val="ru-RU" w:eastAsia="ru-RU"/>
          <w14:ligatures w14:val="none"/>
        </w:rPr>
        <w:t xml:space="preserve"> </w:t>
      </w:r>
      <w:hyperlink r:id="rId36">
        <w:r w:rsidRPr="00B51E06">
          <w:rPr>
            <w:rFonts w:ascii="Cambria" w:eastAsia="Times New Roman" w:hAnsi="Cambria" w:cs="Times New Roman"/>
            <w:color w:val="000000"/>
            <w:kern w:val="0"/>
            <w:highlight w:val="white"/>
            <w:lang w:val="uk" w:eastAsia="ru-RU"/>
            <w14:ligatures w14:val="none"/>
          </w:rPr>
          <w:t>https://pravo.ua/voiennyi-stan-iak-obstavyna-iaka-vplyvaie-na-kvalifikatsiiu-zlochynu-ta-pryznachennia-pokarannia/</w:t>
        </w:r>
      </w:hyperlink>
    </w:p>
    <w:p w14:paraId="285464A1" w14:textId="689FAF74" w:rsidR="002B7175" w:rsidRPr="00B51E06" w:rsidRDefault="002B7175" w:rsidP="003B6319">
      <w:pPr>
        <w:pBdr>
          <w:bottom w:val="none" w:sz="0" w:space="7" w:color="auto"/>
        </w:pBdr>
        <w:spacing w:line="260" w:lineRule="exact"/>
        <w:ind w:firstLine="709"/>
        <w:jc w:val="both"/>
        <w:rPr>
          <w:rFonts w:ascii="Cambria" w:eastAsia="Times New Roman" w:hAnsi="Cambria" w:cs="Times New Roman"/>
          <w:color w:val="000000"/>
          <w:kern w:val="0"/>
          <w:highlight w:val="white"/>
          <w:lang w:val="ru-RU" w:eastAsia="ru-RU"/>
          <w14:ligatures w14:val="none"/>
        </w:rPr>
      </w:pPr>
      <w:r w:rsidRPr="00B51E06">
        <w:rPr>
          <w:rFonts w:ascii="Cambria" w:eastAsia="Times New Roman" w:hAnsi="Cambria" w:cs="Times New Roman"/>
          <w:color w:val="000000"/>
          <w:kern w:val="0"/>
          <w:highlight w:val="white"/>
          <w:lang w:val="uk" w:eastAsia="ru-RU"/>
          <w14:ligatures w14:val="none"/>
        </w:rPr>
        <w:t>2.</w:t>
      </w:r>
      <w:r w:rsidRPr="00B51E06">
        <w:rPr>
          <w:rFonts w:ascii="Cambria" w:eastAsia="Times New Roman" w:hAnsi="Cambria" w:cs="Times New Roman"/>
          <w:color w:val="000000"/>
          <w:kern w:val="0"/>
          <w:highlight w:val="white"/>
          <w:lang w:eastAsia="ru-RU"/>
          <w14:ligatures w14:val="none"/>
        </w:rPr>
        <w:t xml:space="preserve"> </w:t>
      </w:r>
      <w:r w:rsidRPr="00B51E06">
        <w:rPr>
          <w:rFonts w:ascii="Cambria" w:eastAsia="Times New Roman" w:hAnsi="Cambria" w:cs="Times New Roman"/>
          <w:color w:val="000000"/>
          <w:kern w:val="0"/>
          <w:highlight w:val="white"/>
          <w:lang w:val="uk" w:eastAsia="ru-RU"/>
          <w14:ligatures w14:val="none"/>
        </w:rPr>
        <w:t>URL:</w:t>
      </w:r>
      <w:hyperlink r:id="rId37">
        <w:r w:rsidRPr="00B51E06">
          <w:rPr>
            <w:rFonts w:ascii="Cambria" w:eastAsia="Times New Roman" w:hAnsi="Cambria" w:cs="Times New Roman"/>
            <w:color w:val="000000"/>
            <w:kern w:val="0"/>
            <w:highlight w:val="white"/>
            <w:lang w:val="uk" w:eastAsia="ru-RU"/>
            <w14:ligatures w14:val="none"/>
          </w:rPr>
          <w:t>https://sud.ua/ru/news/publication/273003-5-let-lisheniya-svobody-za-krazhu-vo-vremya-voyny-bolshaya-palata-verkhovnogo-suda-otkazalas-rassmatrivat-isklyuchitelnuyu-pravovuyu-problemu-46097b</w:t>
        </w:r>
      </w:hyperlink>
      <w:r w:rsidRPr="00B51E06">
        <w:rPr>
          <w:rFonts w:ascii="Cambria" w:eastAsia="Times New Roman" w:hAnsi="Cambria" w:cs="Times New Roman"/>
          <w:color w:val="000000"/>
          <w:kern w:val="0"/>
          <w:highlight w:val="white"/>
          <w:lang w:eastAsia="ru-RU"/>
          <w14:ligatures w14:val="none"/>
        </w:rPr>
        <w:t>ті</w:t>
      </w:r>
    </w:p>
    <w:p w14:paraId="7FA48F46" w14:textId="77777777" w:rsidR="00594E02" w:rsidRPr="00B51E06" w:rsidRDefault="00594E02" w:rsidP="003B6319">
      <w:pPr>
        <w:pageBreakBefore/>
        <w:jc w:val="center"/>
        <w:rPr>
          <w:rFonts w:ascii="Cambria" w:eastAsia="Calibri" w:hAnsi="Cambria" w:cs="Times New Roman"/>
          <w:b/>
          <w:bCs/>
          <w:kern w:val="0"/>
          <w:lang w:val="ru-RU"/>
        </w:rPr>
      </w:pPr>
      <w:r w:rsidRPr="00B51E06">
        <w:rPr>
          <w:rFonts w:ascii="Cambria" w:eastAsia="Calibri" w:hAnsi="Cambria" w:cs="Times New Roman"/>
          <w:b/>
          <w:bCs/>
          <w:kern w:val="0"/>
          <w:lang w:val="ru-RU"/>
        </w:rPr>
        <w:lastRenderedPageBreak/>
        <w:t>ЯК КОРУПЦ</w:t>
      </w:r>
      <w:r w:rsidRPr="00B51E06">
        <w:rPr>
          <w:rFonts w:ascii="Cambria" w:eastAsia="Calibri" w:hAnsi="Cambria" w:cs="Times New Roman"/>
          <w:b/>
          <w:bCs/>
          <w:kern w:val="0"/>
        </w:rPr>
        <w:t>ІЯ ВПЛИВАЄ НА РІВЕНЬ ДЕЗЕРТИРСТВА В ЗСУ?</w:t>
      </w:r>
    </w:p>
    <w:p w14:paraId="67197CC5" w14:textId="77777777" w:rsidR="00594E02" w:rsidRPr="00B51E06" w:rsidRDefault="00594E02" w:rsidP="008C543A">
      <w:pPr>
        <w:rPr>
          <w:rFonts w:ascii="Cambria" w:eastAsia="Calibri" w:hAnsi="Cambria" w:cs="Times New Roman"/>
          <w:b/>
          <w:bCs/>
          <w:kern w:val="0"/>
          <w:lang w:val="ru-RU"/>
        </w:rPr>
      </w:pPr>
    </w:p>
    <w:p w14:paraId="57D473A5" w14:textId="77777777" w:rsidR="00594E02" w:rsidRPr="00B51E06" w:rsidRDefault="00594E02" w:rsidP="008C543A">
      <w:pPr>
        <w:rPr>
          <w:rFonts w:ascii="Cambria" w:eastAsia="Calibri" w:hAnsi="Cambria" w:cs="Times New Roman"/>
          <w:i/>
          <w:iCs/>
          <w:kern w:val="0"/>
        </w:rPr>
      </w:pPr>
      <w:r w:rsidRPr="00B51E06">
        <w:rPr>
          <w:rFonts w:ascii="Cambria" w:eastAsia="Calibri" w:hAnsi="Cambria" w:cs="Times New Roman"/>
          <w:i/>
          <w:iCs/>
          <w:kern w:val="0"/>
        </w:rPr>
        <w:t>Катерина ГУЧЕНКО</w:t>
      </w:r>
    </w:p>
    <w:p w14:paraId="157C0EA8" w14:textId="77777777" w:rsidR="00594E02" w:rsidRPr="00B51E06" w:rsidRDefault="00594E02" w:rsidP="008C543A">
      <w:pPr>
        <w:rPr>
          <w:rFonts w:ascii="Cambria" w:eastAsia="Calibri" w:hAnsi="Cambria" w:cs="Times New Roman"/>
          <w:i/>
          <w:iCs/>
          <w:kern w:val="0"/>
        </w:rPr>
      </w:pPr>
      <w:r w:rsidRPr="00B51E06">
        <w:rPr>
          <w:rFonts w:ascii="Cambria" w:eastAsia="Calibri" w:hAnsi="Cambria" w:cs="Times New Roman"/>
          <w:i/>
          <w:iCs/>
          <w:kern w:val="0"/>
        </w:rPr>
        <w:t xml:space="preserve">НК – Сергій МІРОШНІЧЕНКО, доктор юридичних наук, професор, </w:t>
      </w:r>
    </w:p>
    <w:p w14:paraId="52BF0AEF" w14:textId="534AF0F6" w:rsidR="00594E02" w:rsidRPr="00B51E06" w:rsidRDefault="00594E02" w:rsidP="008C543A">
      <w:pPr>
        <w:rPr>
          <w:rFonts w:ascii="Cambria" w:eastAsia="Calibri" w:hAnsi="Cambria" w:cs="Times New Roman"/>
          <w:i/>
          <w:iCs/>
          <w:kern w:val="0"/>
        </w:rPr>
      </w:pPr>
      <w:r w:rsidRPr="00B51E06">
        <w:rPr>
          <w:rFonts w:ascii="Cambria" w:eastAsia="Calibri" w:hAnsi="Cambria" w:cs="Times New Roman"/>
          <w:i/>
          <w:iCs/>
          <w:kern w:val="0"/>
        </w:rPr>
        <w:t>Заслужений юрист України</w:t>
      </w:r>
    </w:p>
    <w:p w14:paraId="06136133" w14:textId="77777777" w:rsidR="00594E02" w:rsidRPr="00B51E06" w:rsidRDefault="00594E02" w:rsidP="008C543A">
      <w:pPr>
        <w:rPr>
          <w:rFonts w:ascii="Cambria" w:eastAsia="Calibri" w:hAnsi="Cambria" w:cs="Times New Roman"/>
          <w:i/>
          <w:iCs/>
          <w:kern w:val="0"/>
        </w:rPr>
      </w:pPr>
      <w:r w:rsidRPr="00B51E06">
        <w:rPr>
          <w:rFonts w:ascii="Cambria" w:eastAsia="Calibri" w:hAnsi="Cambria" w:cs="Times New Roman"/>
          <w:i/>
          <w:iCs/>
          <w:kern w:val="0"/>
        </w:rPr>
        <w:t xml:space="preserve">Київський університет інтелектуальної власності та права </w:t>
      </w:r>
    </w:p>
    <w:p w14:paraId="308483FF" w14:textId="77777777" w:rsidR="00594E02" w:rsidRPr="00B51E06" w:rsidRDefault="00594E02" w:rsidP="008C543A">
      <w:pPr>
        <w:rPr>
          <w:rFonts w:ascii="Cambria" w:eastAsia="Calibri" w:hAnsi="Cambria" w:cs="Times New Roman"/>
          <w:i/>
          <w:iCs/>
          <w:kern w:val="0"/>
        </w:rPr>
      </w:pPr>
      <w:r w:rsidRPr="00B51E06">
        <w:rPr>
          <w:rFonts w:ascii="Cambria" w:eastAsia="Calibri" w:hAnsi="Cambria" w:cs="Times New Roman"/>
          <w:i/>
          <w:iCs/>
          <w:kern w:val="0"/>
        </w:rPr>
        <w:t>Національного університету «Одеська юридична академія»</w:t>
      </w:r>
    </w:p>
    <w:p w14:paraId="66C89664" w14:textId="77777777" w:rsidR="00594E02" w:rsidRPr="00B51E06" w:rsidRDefault="00594E02" w:rsidP="008C543A">
      <w:pPr>
        <w:ind w:firstLine="709"/>
        <w:jc w:val="both"/>
        <w:rPr>
          <w:rFonts w:ascii="Cambria" w:eastAsia="Calibri" w:hAnsi="Cambria" w:cs="Times New Roman"/>
          <w:kern w:val="0"/>
        </w:rPr>
      </w:pPr>
    </w:p>
    <w:p w14:paraId="383E627B" w14:textId="77777777" w:rsidR="00594E02" w:rsidRPr="00B51E06" w:rsidRDefault="00594E02" w:rsidP="008C543A">
      <w:pPr>
        <w:ind w:firstLine="709"/>
        <w:jc w:val="both"/>
        <w:rPr>
          <w:rFonts w:ascii="Cambria" w:eastAsia="Calibri" w:hAnsi="Cambria" w:cs="Times New Roman"/>
          <w:kern w:val="0"/>
        </w:rPr>
      </w:pPr>
      <w:r w:rsidRPr="00B51E06">
        <w:rPr>
          <w:rFonts w:ascii="Cambria" w:eastAsia="Calibri" w:hAnsi="Cambria" w:cs="Times New Roman"/>
          <w:kern w:val="0"/>
        </w:rPr>
        <w:t xml:space="preserve">Корупція в армії – це неетична та незаконна практика у Збройних силах України. Вона включає в себе зловживання владою, становищем або ресурсами військовослужбовцями або офіцерами з метою особистої вигоди, часто на шкоду місії, ефективності та добробуту солдатів. Корупція в армії може проявлятися в різних формах, зокрема: 1) </w:t>
      </w:r>
      <w:r w:rsidRPr="00B51E06">
        <w:rPr>
          <w:rFonts w:ascii="Cambria" w:eastAsia="Calibri" w:hAnsi="Cambria" w:cs="Times New Roman"/>
          <w:b/>
          <w:bCs/>
          <w:kern w:val="0"/>
        </w:rPr>
        <w:t>розкрадання</w:t>
      </w:r>
      <w:r w:rsidRPr="00B51E06">
        <w:rPr>
          <w:rFonts w:ascii="Cambria" w:eastAsia="Calibri" w:hAnsi="Cambria" w:cs="Times New Roman"/>
          <w:kern w:val="0"/>
        </w:rPr>
        <w:t xml:space="preserve">: військові посадові особи можуть привласнювати або перенаправляти кошти, виділені на військові операції, обладнання або особовий склад, для особистого збагачення; 2) </w:t>
      </w:r>
      <w:r w:rsidRPr="00B51E06">
        <w:rPr>
          <w:rFonts w:ascii="Cambria" w:eastAsia="Calibri" w:hAnsi="Cambria" w:cs="Times New Roman"/>
          <w:b/>
          <w:bCs/>
          <w:kern w:val="0"/>
        </w:rPr>
        <w:t>хабарництво</w:t>
      </w:r>
      <w:r w:rsidRPr="00B51E06">
        <w:rPr>
          <w:rFonts w:ascii="Cambria" w:eastAsia="Calibri" w:hAnsi="Cambria" w:cs="Times New Roman"/>
          <w:kern w:val="0"/>
        </w:rPr>
        <w:t xml:space="preserve">: солдати або офіцери можуть вимагати або брати хабарі в обмін на прихильне ставлення, просування по службі, призначення або доступ до ресурсів. Військовослужбовці можуть вдаватися до корупційних дій, наприклад, вимагати платежі від підлеглих або займатися незаконною діяльністю, такою як контрабанда чи торгівля на чорному ринку; 3) </w:t>
      </w:r>
      <w:r w:rsidRPr="00B51E06">
        <w:rPr>
          <w:rFonts w:ascii="Cambria" w:eastAsia="Calibri" w:hAnsi="Cambria" w:cs="Times New Roman"/>
          <w:b/>
          <w:bCs/>
          <w:kern w:val="0"/>
        </w:rPr>
        <w:t>непотизм</w:t>
      </w:r>
      <w:r w:rsidRPr="00B51E06">
        <w:rPr>
          <w:rFonts w:ascii="Cambria" w:eastAsia="Calibri" w:hAnsi="Cambria" w:cs="Times New Roman"/>
          <w:kern w:val="0"/>
        </w:rPr>
        <w:t>: фаворитизм щодо членів сім'ї або близьких знайомих у питаннях найму, просування по службі або розподілу ресурсів може мати місце, що призводить до того, що некваліфіковані особи займають ключові посади; 4) «</w:t>
      </w:r>
      <w:r w:rsidRPr="00B51E06">
        <w:rPr>
          <w:rFonts w:ascii="Cambria" w:eastAsia="Calibri" w:hAnsi="Cambria" w:cs="Times New Roman"/>
          <w:b/>
          <w:bCs/>
          <w:kern w:val="0"/>
        </w:rPr>
        <w:t>відкати</w:t>
      </w:r>
      <w:r w:rsidRPr="00B51E06">
        <w:rPr>
          <w:rFonts w:ascii="Cambria" w:eastAsia="Calibri" w:hAnsi="Cambria" w:cs="Times New Roman"/>
          <w:kern w:val="0"/>
        </w:rPr>
        <w:t xml:space="preserve">»: підрядники або постачальники можуть пропонувати хабарі або «відкати» військовим посадовцям в обмін на вигідні контракти або угоди про закупівлі; 5) </w:t>
      </w:r>
      <w:r w:rsidRPr="00B51E06">
        <w:rPr>
          <w:rFonts w:ascii="Cambria" w:eastAsia="Calibri" w:hAnsi="Cambria" w:cs="Times New Roman"/>
          <w:b/>
          <w:bCs/>
          <w:kern w:val="0"/>
        </w:rPr>
        <w:t>нецільове використання ресурсів</w:t>
      </w:r>
      <w:r w:rsidRPr="00B51E06">
        <w:rPr>
          <w:rFonts w:ascii="Cambria" w:eastAsia="Calibri" w:hAnsi="Cambria" w:cs="Times New Roman"/>
          <w:kern w:val="0"/>
        </w:rPr>
        <w:t>: військове обладнання, припаси або об'єкти можуть бути використані не за призначенням або викрадені для особистого використання чи перепродажу. Високопоставлені офіцери або посадові особи можуть зловживати своїми повноваженнями для участі в корупційних діях або прикриття підлеглих від відповідальності. У деяких випадках люди можуть бути помилково записані як діючі військовослужбовці в платіжній відомості, а їхні зарплати розкрадаються корумпованими чиновниками.</w:t>
      </w:r>
    </w:p>
    <w:p w14:paraId="4C54CE97" w14:textId="77777777" w:rsidR="00594E02" w:rsidRPr="00B51E06" w:rsidRDefault="00594E02" w:rsidP="008C543A">
      <w:pPr>
        <w:ind w:firstLine="709"/>
        <w:jc w:val="both"/>
        <w:rPr>
          <w:rFonts w:ascii="Cambria" w:eastAsia="Calibri" w:hAnsi="Cambria" w:cs="Times New Roman"/>
          <w:kern w:val="0"/>
        </w:rPr>
      </w:pPr>
      <w:r w:rsidRPr="00B51E06">
        <w:rPr>
          <w:rFonts w:ascii="Cambria" w:eastAsia="Calibri" w:hAnsi="Cambria" w:cs="Times New Roman"/>
          <w:kern w:val="0"/>
        </w:rPr>
        <w:t xml:space="preserve">Корупція в ЗСУ є шкідливою з кількох причин: 1) ерозія довіри: корупція підриває довіру в армії і може підірвати субординацію і дисципліну. Солдати можуть втратити довіру до своїх командирів і до самої інституції; 2) неефективність: ресурси, що відволікаються через корупцію, не використовуються за призначенням, що призводить до неефективності військових операцій, підготовки та боєготовності; 3) негативний вплив на боєздатність: корупційні практики можуть поставити під загрозу здатність ЗСУ ефективно діяти в бойових ситуаціях, ставлячи під загрозу життя солдатів; 4) підрив національної безпеки: корупція може створювати вразливості, якими можуть скористатися зовнішні суб'єкти для отримання доступу до конфіденційної військової інформації або активів, створюючи ризики для національної безпеки; 5) марнотратство державних коштів: державні кошти, виділені на оборону, розтрачуються через корупційні практики, позбавляючи військових необхідних ресурсів і знижуючи обороноздатність країни. Зусилля по боротьбі з корупцією в армії часто включають впровадження антикорупційних заходів, підвищення прозорості та підзвітності, проведення розслідувань і судових переслідувань, а також просування культури етики та доброчесності в армійських рядах. </w:t>
      </w:r>
      <w:r w:rsidRPr="00B51E06">
        <w:rPr>
          <w:rFonts w:ascii="Cambria" w:eastAsia="Calibri" w:hAnsi="Cambria" w:cs="Times New Roman"/>
          <w:kern w:val="0"/>
        </w:rPr>
        <w:lastRenderedPageBreak/>
        <w:t>Подолання корупції в армії має вирішальне значення не лише для добробуту солдатів, але й для безпеки та стабільності країни.</w:t>
      </w:r>
    </w:p>
    <w:p w14:paraId="6C8662C0" w14:textId="77777777" w:rsidR="00594E02" w:rsidRPr="00B51E06" w:rsidRDefault="00594E02" w:rsidP="008C543A">
      <w:pPr>
        <w:ind w:firstLine="709"/>
        <w:jc w:val="both"/>
        <w:rPr>
          <w:rFonts w:ascii="Cambria" w:eastAsia="Calibri" w:hAnsi="Cambria" w:cs="Times New Roman"/>
          <w:kern w:val="0"/>
        </w:rPr>
      </w:pPr>
      <w:r w:rsidRPr="00B51E06">
        <w:rPr>
          <w:rFonts w:ascii="Cambria" w:eastAsia="Calibri" w:hAnsi="Cambria" w:cs="Times New Roman"/>
          <w:kern w:val="0"/>
        </w:rPr>
        <w:t xml:space="preserve">Корупція в ЗСУ може мати різний вплив на рівень дезертирства, як прямий, так і непрямий. Взаємозв'язок між корупцією і дезертирством є складним і може змінюватися залежно від конкретних обставин і контексту. Ми виділяємо кілька способів, як корупція в Збройних силах України може впливати на рівень дезертирства: 1) </w:t>
      </w:r>
      <w:r w:rsidRPr="00B51E06">
        <w:rPr>
          <w:rFonts w:ascii="Cambria" w:eastAsia="Calibri" w:hAnsi="Cambria" w:cs="Times New Roman"/>
          <w:b/>
          <w:bCs/>
          <w:kern w:val="0"/>
        </w:rPr>
        <w:t>низький моральний дух</w:t>
      </w:r>
      <w:r w:rsidRPr="00B51E06">
        <w:rPr>
          <w:rFonts w:ascii="Cambria" w:eastAsia="Calibri" w:hAnsi="Cambria" w:cs="Times New Roman"/>
          <w:kern w:val="0"/>
        </w:rPr>
        <w:t xml:space="preserve">: корупція в армії може призвести до низького морального духу серед військовослужбовців. Коли військовослужбовці відчувають, що корупція процвітає, вони можуть відчувати розчарування і </w:t>
      </w:r>
      <w:proofErr w:type="spellStart"/>
      <w:r w:rsidRPr="00B51E06">
        <w:rPr>
          <w:rFonts w:ascii="Cambria" w:eastAsia="Calibri" w:hAnsi="Cambria" w:cs="Times New Roman"/>
          <w:kern w:val="0"/>
        </w:rPr>
        <w:t>демотивацію</w:t>
      </w:r>
      <w:proofErr w:type="spellEnd"/>
      <w:r w:rsidRPr="00B51E06">
        <w:rPr>
          <w:rFonts w:ascii="Cambria" w:eastAsia="Calibri" w:hAnsi="Cambria" w:cs="Times New Roman"/>
          <w:kern w:val="0"/>
        </w:rPr>
        <w:t xml:space="preserve">, що призводить до того, що деякі з них розглядають дезертирство як втечу від несправедливої або корумпованої системи; мотивація у такому разі падає «до нуля», що робить їх жорстокими та бажаючими помсти. Відповідно, такий саме посил вони нестимуть і цивільним, репрезентуючи несправедливість та розчарованість в ЗСУ; 2) </w:t>
      </w:r>
      <w:r w:rsidRPr="00B51E06">
        <w:rPr>
          <w:rFonts w:ascii="Cambria" w:eastAsia="Calibri" w:hAnsi="Cambria" w:cs="Times New Roman"/>
          <w:b/>
          <w:bCs/>
          <w:kern w:val="0"/>
        </w:rPr>
        <w:t>несправедливе поводження</w:t>
      </w:r>
      <w:r w:rsidRPr="00B51E06">
        <w:rPr>
          <w:rFonts w:ascii="Cambria" w:eastAsia="Calibri" w:hAnsi="Cambria" w:cs="Times New Roman"/>
          <w:kern w:val="0"/>
        </w:rPr>
        <w:t xml:space="preserve">: корупція може призвести до несправедливого ставлення в армії, коли деякі військовослужбовці отримують привілейоване ставлення або просування по службі на основі хабарництва або кумівства, а не заслуг. Це може викликати почуття несправедливості та образи у тих, кому не надають перевагу, що потенційно збільшує ймовірність дезертирства. Також, коли військовослужбовець є свідком підкупу начальства зі сторони підлеглих щодо отримання відпустки або звільнення від несення військової служби, у нього можуть згасати будь-які моральні засади щодо подальшого проходження та/або несення військової служби; 3) </w:t>
      </w:r>
      <w:r w:rsidRPr="00B51E06">
        <w:rPr>
          <w:rFonts w:ascii="Cambria" w:eastAsia="Calibri" w:hAnsi="Cambria" w:cs="Times New Roman"/>
          <w:b/>
          <w:bCs/>
          <w:kern w:val="0"/>
        </w:rPr>
        <w:t>брак довіри</w:t>
      </w:r>
      <w:r w:rsidRPr="00B51E06">
        <w:rPr>
          <w:rFonts w:ascii="Cambria" w:eastAsia="Calibri" w:hAnsi="Cambria" w:cs="Times New Roman"/>
          <w:kern w:val="0"/>
        </w:rPr>
        <w:t xml:space="preserve">: військовослужбовці можуть втратити довіру до своїх начальників і субординації, якщо вони відчувають корупцію на вищих рівнях керівництва. Коли довіра підривається, солдати можуть бути менш схильні виконувати накази і більш схильні до дезертирства, вважаючи це єдиним шляхом на порятунок від суцільного свавілля та </w:t>
      </w:r>
      <w:proofErr w:type="spellStart"/>
      <w:r w:rsidRPr="00B51E06">
        <w:rPr>
          <w:rFonts w:ascii="Cambria" w:eastAsia="Calibri" w:hAnsi="Cambria" w:cs="Times New Roman"/>
          <w:kern w:val="0"/>
        </w:rPr>
        <w:t>незахисту</w:t>
      </w:r>
      <w:proofErr w:type="spellEnd"/>
      <w:r w:rsidRPr="00B51E06">
        <w:rPr>
          <w:rFonts w:ascii="Cambria" w:eastAsia="Calibri" w:hAnsi="Cambria" w:cs="Times New Roman"/>
          <w:kern w:val="0"/>
        </w:rPr>
        <w:t xml:space="preserve"> їх інтересів, прав з боку військового керівництва; 4) відволікання ресурсів: корупція часто відволікає ресурси від критично важливих військових потреб, таких як належна підготовка, обладнання та медичне обслуговування. Нестача ресурсів може зробити військову службу більш складною і небезпечною, що ще більше знеохочує солдатів і потенційно сприяє дезертирству.</w:t>
      </w:r>
    </w:p>
    <w:p w14:paraId="7A874F2A" w14:textId="77777777" w:rsidR="00594E02" w:rsidRPr="00B51E06" w:rsidRDefault="00594E02" w:rsidP="008C543A">
      <w:pPr>
        <w:ind w:firstLine="709"/>
        <w:jc w:val="both"/>
        <w:rPr>
          <w:rFonts w:ascii="Cambria" w:eastAsia="Calibri" w:hAnsi="Cambria" w:cs="Times New Roman"/>
          <w:kern w:val="0"/>
        </w:rPr>
      </w:pPr>
      <w:r w:rsidRPr="00B51E06">
        <w:rPr>
          <w:rFonts w:ascii="Cambria" w:eastAsia="Calibri" w:hAnsi="Cambria" w:cs="Times New Roman"/>
          <w:kern w:val="0"/>
        </w:rPr>
        <w:t xml:space="preserve">У деяких випадках корумповані офіцери або окремі особи можуть брати хабарі від солдатів, які бажають дезертирувати без наслідків. Це може сприяти дезертирству і підривати військову дисципліну. Корупція може поставити під загрозу військову та національну безпеку, надаючи несанкціонованим особам доступ до секретної інформації або зброї. Це може створити загрозу безпеці і потенційно мотивувати деяких солдатів дезертирувати заради власної безпеки та самозбереження. Корупція може підірвати почуття згуртованості та товариськості у військових підрозділах. Коли солдати не довіряють своїм товаришам по службі через підозри в корупції, це може негативно вплинути на командну роботу і згуртованість, роблячи військову службу менш привабливою. Це є одним із серйозних наслідків, оскільки ми вважаємо, що військова служба, це, у першу чергу, єдність та згуртованість. Кожна військова частина виступає в ролі механізму, котрий складається із рівних деталей, і коли одна із деталей ламається – то, відповідно, і механізм починає збоїти. Військові, уражені корупцією, можуть бути менш ефективними у виконанні своїх завдань і підтримці порядку. Зниження ефективності може призвести до того, що солдати відчуватимуть, що їхня служба є марною, що може сприяти дезертирству. Важливо зазначити, що вплив корупції </w:t>
      </w:r>
      <w:r w:rsidRPr="00B51E06">
        <w:rPr>
          <w:rFonts w:ascii="Cambria" w:eastAsia="Calibri" w:hAnsi="Cambria" w:cs="Times New Roman"/>
          <w:kern w:val="0"/>
        </w:rPr>
        <w:lastRenderedPageBreak/>
        <w:t xml:space="preserve">на рівень дезертирства не є однаковим у всіх країнах і ситуаціях взагалі </w:t>
      </w:r>
      <w:r w:rsidRPr="00B51E06">
        <w:rPr>
          <w:rFonts w:ascii="Cambria" w:eastAsia="Calibri" w:hAnsi="Cambria" w:cs="Times New Roman"/>
          <w:kern w:val="0"/>
          <w:lang w:val="ru-RU"/>
        </w:rPr>
        <w:t xml:space="preserve">[1, </w:t>
      </w:r>
      <w:r w:rsidRPr="00B51E06">
        <w:rPr>
          <w:rFonts w:ascii="Cambria" w:eastAsia="Calibri" w:hAnsi="Cambria" w:cs="Times New Roman"/>
          <w:kern w:val="0"/>
          <w:lang w:val="en-US"/>
        </w:rPr>
        <w:t>c</w:t>
      </w:r>
      <w:r w:rsidRPr="00B51E06">
        <w:rPr>
          <w:rFonts w:ascii="Cambria" w:eastAsia="Calibri" w:hAnsi="Cambria" w:cs="Times New Roman"/>
          <w:kern w:val="0"/>
          <w:lang w:val="ru-RU"/>
        </w:rPr>
        <w:t>. 154]</w:t>
      </w:r>
      <w:r w:rsidRPr="00B51E06">
        <w:rPr>
          <w:rFonts w:ascii="Cambria" w:eastAsia="Calibri" w:hAnsi="Cambria" w:cs="Times New Roman"/>
          <w:kern w:val="0"/>
        </w:rPr>
        <w:t>. Такі фактори, як масштаби корупції, рівень обізнаності громадськості, ефективність антикорупційних заходів і загальний соціально-політичний контекст, можуть впливати на те, як корупція впливає на армію та її військовослужбовців. Зусилля, спрямовані на боротьбу з корупцією, підвищення прозорості та забезпечення підзвітності в армії, можуть допомогти пом'якшити деякі з цих негативних наслідків і сприяти підвищенню дисциплінованості та вмотивованості Збройних сил України, що потенційно може знизити рівень дезертирства.</w:t>
      </w:r>
    </w:p>
    <w:p w14:paraId="33F5025C" w14:textId="77777777" w:rsidR="00594E02" w:rsidRPr="00B51E06" w:rsidRDefault="00594E02" w:rsidP="008C543A">
      <w:pPr>
        <w:ind w:firstLine="709"/>
        <w:jc w:val="both"/>
        <w:rPr>
          <w:rFonts w:ascii="Cambria" w:eastAsia="Calibri" w:hAnsi="Cambria" w:cs="Times New Roman"/>
          <w:kern w:val="0"/>
        </w:rPr>
      </w:pPr>
    </w:p>
    <w:p w14:paraId="59683FE3" w14:textId="77777777" w:rsidR="00594E02" w:rsidRPr="00B51E06" w:rsidRDefault="00594E02" w:rsidP="003B6319">
      <w:pPr>
        <w:jc w:val="center"/>
        <w:rPr>
          <w:rFonts w:ascii="Cambria" w:eastAsia="Calibri" w:hAnsi="Cambria" w:cs="Times New Roman"/>
          <w:b/>
          <w:bCs/>
          <w:kern w:val="0"/>
        </w:rPr>
      </w:pPr>
      <w:r w:rsidRPr="00B51E06">
        <w:rPr>
          <w:rFonts w:ascii="Cambria" w:eastAsia="Calibri" w:hAnsi="Cambria" w:cs="Times New Roman"/>
          <w:b/>
          <w:bCs/>
          <w:kern w:val="0"/>
        </w:rPr>
        <w:t>СПИСОК ВИКОРИСТАНИХ ДЖЕРЕЛ</w:t>
      </w:r>
    </w:p>
    <w:p w14:paraId="0F67D7B6" w14:textId="77777777" w:rsidR="00594E02" w:rsidRPr="00B51E06" w:rsidRDefault="00594E02" w:rsidP="008C543A">
      <w:pPr>
        <w:numPr>
          <w:ilvl w:val="0"/>
          <w:numId w:val="6"/>
        </w:numPr>
        <w:ind w:left="0" w:firstLine="709"/>
        <w:contextualSpacing/>
        <w:jc w:val="both"/>
        <w:rPr>
          <w:rFonts w:ascii="Cambria" w:eastAsia="Calibri" w:hAnsi="Cambria" w:cs="Times New Roman"/>
          <w:kern w:val="0"/>
        </w:rPr>
      </w:pPr>
      <w:r w:rsidRPr="00B51E06">
        <w:rPr>
          <w:rFonts w:ascii="Cambria" w:eastAsia="Calibri" w:hAnsi="Cambria" w:cs="Times New Roman"/>
          <w:kern w:val="0"/>
          <w:lang w:val="en-US"/>
        </w:rPr>
        <w:t>Anderson Jr, R. D. (2023). Failed Assault on Ukraine: Russian Corruption and the Politics of Military Incompetence. In </w:t>
      </w:r>
      <w:r w:rsidRPr="00B51E06">
        <w:rPr>
          <w:rFonts w:ascii="Cambria" w:eastAsia="Calibri" w:hAnsi="Cambria" w:cs="Times New Roman"/>
          <w:i/>
          <w:iCs/>
          <w:kern w:val="0"/>
          <w:lang w:val="en-US"/>
        </w:rPr>
        <w:t>Politics Between Nations: Power, Peace, and Diplomacy</w:t>
      </w:r>
      <w:r w:rsidRPr="00B51E06">
        <w:rPr>
          <w:rFonts w:ascii="Cambria" w:eastAsia="Calibri" w:hAnsi="Cambria" w:cs="Times New Roman"/>
          <w:kern w:val="0"/>
          <w:lang w:val="en-US"/>
        </w:rPr>
        <w:t> (pp. 151-169). Cham: Springer International Publishing.</w:t>
      </w:r>
    </w:p>
    <w:p w14:paraId="352CA5CB" w14:textId="77777777" w:rsidR="00CB0620" w:rsidRPr="00B51E06" w:rsidRDefault="00CB0620" w:rsidP="008C543A">
      <w:pPr>
        <w:ind w:firstLine="709"/>
        <w:rPr>
          <w:rFonts w:ascii="Cambria" w:eastAsia="Calibri" w:hAnsi="Cambria" w:cs="Times New Roman"/>
          <w:noProof/>
          <w:kern w:val="0"/>
          <w14:ligatures w14:val="none"/>
        </w:rPr>
      </w:pPr>
    </w:p>
    <w:p w14:paraId="0CE11BD7" w14:textId="77777777" w:rsidR="00CB0620" w:rsidRPr="00B51E06" w:rsidRDefault="00CB0620" w:rsidP="008C543A">
      <w:pPr>
        <w:ind w:firstLine="709"/>
        <w:rPr>
          <w:rFonts w:ascii="Cambria" w:eastAsia="Calibri" w:hAnsi="Cambria" w:cs="Times New Roman"/>
          <w:noProof/>
          <w:kern w:val="0"/>
          <w14:ligatures w14:val="none"/>
        </w:rPr>
      </w:pPr>
    </w:p>
    <w:p w14:paraId="12471B11" w14:textId="77777777" w:rsidR="00845357" w:rsidRDefault="00845357" w:rsidP="008C543A">
      <w:pPr>
        <w:jc w:val="center"/>
        <w:rPr>
          <w:rFonts w:ascii="Cambria" w:hAnsi="Cambria" w:cs="Times New Roman"/>
          <w:b/>
          <w:kern w:val="0"/>
        </w:rPr>
      </w:pPr>
    </w:p>
    <w:p w14:paraId="65F91BA5" w14:textId="77777777" w:rsidR="00845357" w:rsidRPr="00845357" w:rsidRDefault="00845357" w:rsidP="00845357">
      <w:pPr>
        <w:jc w:val="center"/>
        <w:rPr>
          <w:rFonts w:ascii="Cambria" w:eastAsia="Calibri" w:hAnsi="Cambria" w:cs="Times New Roman"/>
          <w:b/>
          <w:kern w:val="0"/>
          <w14:ligatures w14:val="none"/>
        </w:rPr>
      </w:pPr>
      <w:r w:rsidRPr="00845357">
        <w:rPr>
          <w:rFonts w:ascii="Cambria" w:eastAsia="Calibri" w:hAnsi="Cambria" w:cs="Times New Roman"/>
          <w:b/>
          <w:kern w:val="0"/>
          <w14:ligatures w14:val="none"/>
        </w:rPr>
        <w:t>ПРАВОВЕ РЕГУЛЮВАННЯ ОРЕНДИ ПРИРОДНИХ ОБ’ЄКТІВ</w:t>
      </w:r>
    </w:p>
    <w:p w14:paraId="20A669D3" w14:textId="77777777" w:rsidR="00845357" w:rsidRPr="00845357" w:rsidRDefault="00845357" w:rsidP="00845357">
      <w:pPr>
        <w:jc w:val="center"/>
        <w:rPr>
          <w:rFonts w:ascii="Cambria" w:eastAsia="Calibri" w:hAnsi="Cambria" w:cs="Times New Roman"/>
          <w:b/>
          <w:kern w:val="0"/>
          <w14:ligatures w14:val="none"/>
        </w:rPr>
      </w:pPr>
    </w:p>
    <w:p w14:paraId="2B36982C" w14:textId="77777777" w:rsidR="00845357" w:rsidRPr="00845357" w:rsidRDefault="00845357" w:rsidP="00845357">
      <w:pPr>
        <w:rPr>
          <w:rFonts w:ascii="Cambria" w:eastAsia="Calibri" w:hAnsi="Cambria" w:cs="Times New Roman"/>
          <w:i/>
          <w:kern w:val="0"/>
          <w14:ligatures w14:val="none"/>
        </w:rPr>
      </w:pPr>
      <w:r w:rsidRPr="00845357">
        <w:rPr>
          <w:rFonts w:ascii="Cambria" w:eastAsia="Calibri" w:hAnsi="Cambria" w:cs="Times New Roman"/>
          <w:i/>
          <w:kern w:val="0"/>
          <w14:ligatures w14:val="none"/>
        </w:rPr>
        <w:t>Аліна ДОНЕЦЬ</w:t>
      </w:r>
    </w:p>
    <w:p w14:paraId="6878A5A0" w14:textId="16151602" w:rsidR="00845357" w:rsidRPr="00845357" w:rsidRDefault="00845357" w:rsidP="00845357">
      <w:pPr>
        <w:rPr>
          <w:rFonts w:ascii="Cambria" w:eastAsia="Calibri" w:hAnsi="Cambria" w:cs="Times New Roman"/>
          <w:i/>
          <w:kern w:val="0"/>
          <w14:ligatures w14:val="none"/>
        </w:rPr>
      </w:pPr>
      <w:r w:rsidRPr="00845357">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845357">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845357">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845357">
        <w:rPr>
          <w:rFonts w:ascii="Cambria" w:eastAsia="Calibri" w:hAnsi="Cambria" w:cs="Times New Roman"/>
          <w:i/>
          <w:kern w:val="0"/>
          <w14:ligatures w14:val="none"/>
        </w:rPr>
        <w:t>, доцент</w:t>
      </w:r>
    </w:p>
    <w:p w14:paraId="25F880AB" w14:textId="2FFCC510" w:rsidR="00845357" w:rsidRPr="00845357" w:rsidRDefault="00845357" w:rsidP="00845357">
      <w:pPr>
        <w:rPr>
          <w:rFonts w:ascii="Cambria" w:eastAsia="Calibri" w:hAnsi="Cambria" w:cs="Times New Roman"/>
          <w:i/>
          <w:kern w:val="0"/>
          <w14:ligatures w14:val="none"/>
        </w:rPr>
      </w:pPr>
      <w:r w:rsidRPr="00845357">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845357">
        <w:rPr>
          <w:rFonts w:ascii="Cambria" w:eastAsia="Calibri" w:hAnsi="Cambria" w:cs="Times New Roman"/>
          <w:i/>
          <w:kern w:val="0"/>
          <w14:ligatures w14:val="none"/>
        </w:rPr>
        <w:t xml:space="preserve"> України</w:t>
      </w:r>
    </w:p>
    <w:p w14:paraId="496CD971" w14:textId="77777777" w:rsidR="00845357" w:rsidRPr="00845357" w:rsidRDefault="00845357" w:rsidP="00845357">
      <w:pPr>
        <w:ind w:firstLine="709"/>
        <w:jc w:val="both"/>
        <w:rPr>
          <w:rFonts w:ascii="Cambria" w:eastAsia="Calibri" w:hAnsi="Cambria" w:cs="Times New Roman"/>
          <w:kern w:val="0"/>
          <w14:ligatures w14:val="none"/>
        </w:rPr>
      </w:pPr>
    </w:p>
    <w:p w14:paraId="6FDE9C2A" w14:textId="77777777" w:rsidR="00845357" w:rsidRPr="00845357" w:rsidRDefault="00845357" w:rsidP="00845357">
      <w:pPr>
        <w:ind w:firstLine="709"/>
        <w:jc w:val="both"/>
        <w:rPr>
          <w:rFonts w:ascii="Cambria" w:eastAsia="Calibri" w:hAnsi="Cambria" w:cs="Times New Roman"/>
          <w:kern w:val="0"/>
          <w14:ligatures w14:val="none"/>
        </w:rPr>
      </w:pPr>
      <w:r w:rsidRPr="00845357">
        <w:rPr>
          <w:rFonts w:ascii="Cambria" w:eastAsia="Calibri" w:hAnsi="Cambria" w:cs="Times New Roman"/>
          <w:kern w:val="0"/>
          <w14:ligatures w14:val="none"/>
        </w:rPr>
        <w:t>Правове регулювання оренди природних об'єктів визначає порядок та умови використання природних ресурсів та об'єктів, які належать державі або мають специфічні природоохоронні, екологічні, або культурні цінності. Це може включати оренду лісів, водних ресурсів, земель, природних заповідників, парків, територій природно-заповідного фонду та інших природних об'єктів. Оренда природних об'єктів регулюється спеціальними нормативно-правовими актами, які встановлюють права та обов'язки орендарів і орендодавців, порядок укладання договорів оренди, терміни та умови оренди, вимоги щодо експлуатації та охорони природних об'єктів, відшкодування збитків тощо.</w:t>
      </w:r>
    </w:p>
    <w:p w14:paraId="4A19E879" w14:textId="77777777" w:rsidR="00845357" w:rsidRPr="00845357" w:rsidRDefault="00845357" w:rsidP="00845357">
      <w:pPr>
        <w:ind w:firstLine="709"/>
        <w:jc w:val="both"/>
        <w:rPr>
          <w:rFonts w:ascii="Cambria" w:eastAsia="Calibri" w:hAnsi="Cambria" w:cs="Times New Roman"/>
          <w:kern w:val="0"/>
          <w14:ligatures w14:val="none"/>
        </w:rPr>
      </w:pPr>
      <w:r w:rsidRPr="00845357">
        <w:rPr>
          <w:rFonts w:ascii="Cambria" w:eastAsia="Calibri" w:hAnsi="Cambria" w:cs="Times New Roman"/>
          <w:kern w:val="0"/>
          <w14:ligatures w14:val="none"/>
        </w:rPr>
        <w:t xml:space="preserve">Правове регулювання оренди природних об'єктів в Україні було закріплено в кількох законах та нормативно-правових актах. Важливими є Закон України "Про оренду землі", Земельний кодекс України, Лісовий Кодекс України, Водний кодекс, Цивільний кодекс та ін. </w:t>
      </w:r>
    </w:p>
    <w:p w14:paraId="5EF8557A" w14:textId="77777777" w:rsidR="00845357" w:rsidRPr="00845357" w:rsidRDefault="00845357" w:rsidP="00845357">
      <w:pPr>
        <w:ind w:firstLine="709"/>
        <w:jc w:val="both"/>
        <w:rPr>
          <w:rFonts w:ascii="Cambria" w:eastAsia="Calibri" w:hAnsi="Cambria" w:cs="Times New Roman"/>
          <w:kern w:val="0"/>
          <w14:ligatures w14:val="none"/>
        </w:rPr>
      </w:pPr>
      <w:r w:rsidRPr="00845357">
        <w:rPr>
          <w:rFonts w:ascii="Cambria" w:eastAsia="Calibri" w:hAnsi="Cambria" w:cs="Times New Roman"/>
          <w:kern w:val="0"/>
          <w14:ligatures w14:val="none"/>
        </w:rPr>
        <w:t>Однією з поширених правових форм землекористування у світі є оренда землі. В Україні відносини оренди землі регулюються Земельним кодексом та Законом України "Про оренду землі" від 2 жовтня 2003року.</w:t>
      </w:r>
    </w:p>
    <w:p w14:paraId="77F41C42" w14:textId="77777777" w:rsidR="00845357" w:rsidRPr="003B6319" w:rsidRDefault="00845357" w:rsidP="00845357">
      <w:pPr>
        <w:ind w:firstLine="709"/>
        <w:jc w:val="both"/>
        <w:rPr>
          <w:rFonts w:ascii="Cambria" w:eastAsia="Calibri" w:hAnsi="Cambria" w:cs="Times New Roman"/>
          <w:kern w:val="0"/>
          <w:shd w:val="clear" w:color="auto" w:fill="FFFFFF"/>
          <w14:ligatures w14:val="none"/>
        </w:rPr>
      </w:pPr>
      <w:r w:rsidRPr="003B6319">
        <w:rPr>
          <w:rFonts w:ascii="Cambria" w:eastAsia="Calibri" w:hAnsi="Cambria" w:cs="Times New Roman"/>
          <w:kern w:val="0"/>
          <w:shd w:val="clear" w:color="auto" w:fill="FFFFFF"/>
          <w14:ligatures w14:val="none"/>
        </w:rPr>
        <w:t>Оренда землі - це засноване на договорі строкове платне володіння і користування земельною ділянкою, необхідною орендареві для проведення підприємницької та інших видів діяльності [1].</w:t>
      </w:r>
    </w:p>
    <w:p w14:paraId="6AED023D" w14:textId="77777777" w:rsidR="00845357" w:rsidRPr="00845357" w:rsidRDefault="00845357" w:rsidP="00845357">
      <w:pPr>
        <w:ind w:firstLine="709"/>
        <w:jc w:val="both"/>
        <w:rPr>
          <w:rFonts w:ascii="Cambria" w:eastAsia="Calibri" w:hAnsi="Cambria" w:cs="Times New Roman"/>
          <w:color w:val="000000"/>
          <w:kern w:val="0"/>
          <w:shd w:val="clear" w:color="auto" w:fill="FFFFFF"/>
          <w14:ligatures w14:val="none"/>
        </w:rPr>
      </w:pPr>
      <w:r w:rsidRPr="00845357">
        <w:rPr>
          <w:rFonts w:ascii="Cambria" w:eastAsia="Calibri" w:hAnsi="Cambria" w:cs="Times New Roman"/>
          <w:color w:val="000000"/>
          <w:kern w:val="0"/>
          <w:shd w:val="clear" w:color="auto" w:fill="FFFFFF"/>
          <w14:ligatures w14:val="none"/>
        </w:rPr>
        <w:t xml:space="preserve">Об'єктами оренди є земельні ділянки, що перебувають у власності громадян, юридичних осіб, комунальній або державній власності. Об'єктами оренди можуть бути земельні ділянки разом із насадженнями, будівлями, спорудами, водоймами, що розміщені на них, якщо це передбачено договором оренди. </w:t>
      </w:r>
    </w:p>
    <w:p w14:paraId="217BDE84" w14:textId="77777777" w:rsidR="00845357" w:rsidRPr="00845357" w:rsidRDefault="00845357" w:rsidP="00845357">
      <w:pPr>
        <w:shd w:val="clear" w:color="auto" w:fill="FFFFFF"/>
        <w:ind w:firstLine="709"/>
        <w:jc w:val="both"/>
        <w:rPr>
          <w:rFonts w:ascii="Cambria" w:eastAsia="Times New Roman" w:hAnsi="Cambria" w:cs="Times New Roman"/>
          <w:color w:val="000000"/>
          <w:kern w:val="0"/>
          <w:lang w:eastAsia="ru-RU"/>
          <w14:ligatures w14:val="none"/>
        </w:rPr>
      </w:pPr>
      <w:r w:rsidRPr="00845357">
        <w:rPr>
          <w:rFonts w:ascii="Cambria" w:eastAsia="Times New Roman" w:hAnsi="Cambria" w:cs="Times New Roman"/>
          <w:color w:val="000000"/>
          <w:kern w:val="0"/>
          <w:lang w:eastAsia="ru-RU"/>
          <w14:ligatures w14:val="none"/>
        </w:rPr>
        <w:t xml:space="preserve">Відносини щодо оренди землі закріплюються договором. Сторонами договору оренди є орендодавець і орендар. Згідно з договором оренди землі  </w:t>
      </w:r>
      <w:r w:rsidRPr="00845357">
        <w:rPr>
          <w:rFonts w:ascii="Cambria" w:eastAsia="Times New Roman" w:hAnsi="Cambria" w:cs="Times New Roman"/>
          <w:color w:val="000000"/>
          <w:kern w:val="0"/>
          <w:lang w:eastAsia="ru-RU"/>
          <w14:ligatures w14:val="none"/>
        </w:rPr>
        <w:lastRenderedPageBreak/>
        <w:t>орендодавець зобов'язаний за плату передати орендареві земельну ділянку у володіння і користуватися на певний термін, а орендар зобов'язаний використовувати земельну ділянку відповідно до умов договору та вимог земельного законодавства.</w:t>
      </w:r>
    </w:p>
    <w:p w14:paraId="28142746"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 xml:space="preserve">Орендодавцями земельних ділянок є їх власники або уповноважені ними особи. </w:t>
      </w:r>
    </w:p>
    <w:p w14:paraId="2833808C"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Орендарями земельних ділянок можуть бути</w:t>
      </w:r>
      <w:bookmarkStart w:id="0" w:name="n30"/>
      <w:bookmarkEnd w:id="0"/>
      <w:r w:rsidRPr="00293FE3">
        <w:rPr>
          <w:rFonts w:ascii="Cambria" w:eastAsia="Times New Roman" w:hAnsi="Cambria" w:cs="Times New Roman"/>
          <w:kern w:val="0"/>
          <w:lang w:eastAsia="ru-RU"/>
          <w14:ligatures w14:val="none"/>
        </w:rPr>
        <w:t xml:space="preserve"> районні, обласні, Київська і Севастопольська міські державні адміністрації, Рада міністрів Автономної Республіки Крим та Кабінет Міністрів України в межах повноважень, визначених законом</w:t>
      </w:r>
      <w:bookmarkStart w:id="1" w:name="n31"/>
      <w:bookmarkEnd w:id="1"/>
      <w:r w:rsidRPr="00293FE3">
        <w:rPr>
          <w:rFonts w:ascii="Cambria" w:eastAsia="Times New Roman" w:hAnsi="Cambria" w:cs="Times New Roman"/>
          <w:kern w:val="0"/>
          <w:lang w:eastAsia="ru-RU"/>
          <w14:ligatures w14:val="none"/>
        </w:rPr>
        <w:t xml:space="preserve"> а також сільські, селищні, міські, районні та обласні ради, Верховна Рада Автономної Республіки Крим у межах повноважень, визначених законом [2]</w:t>
      </w:r>
    </w:p>
    <w:p w14:paraId="5AD745B6" w14:textId="77777777" w:rsidR="00845357" w:rsidRPr="00293FE3" w:rsidRDefault="00845357" w:rsidP="00845357">
      <w:pPr>
        <w:ind w:firstLine="709"/>
        <w:jc w:val="both"/>
        <w:rPr>
          <w:rFonts w:ascii="Cambria" w:eastAsia="Calibri" w:hAnsi="Cambria" w:cs="Times New Roman"/>
          <w:kern w:val="0"/>
          <w:shd w:val="clear" w:color="auto" w:fill="FFFFFF"/>
          <w14:ligatures w14:val="none"/>
        </w:rPr>
      </w:pPr>
      <w:r w:rsidRPr="00293FE3">
        <w:rPr>
          <w:rFonts w:ascii="Cambria" w:eastAsia="Calibri" w:hAnsi="Cambria" w:cs="Times New Roman"/>
          <w:kern w:val="0"/>
          <w:shd w:val="clear" w:color="auto" w:fill="FFFFFF"/>
          <w14:ligatures w14:val="none"/>
        </w:rPr>
        <w:t xml:space="preserve">Земельні ділянки можуть передаватися в оренду громадянам та юридичним особам, іноземцям і особам без громадянства, міжнародним об'єднанням і організаціям, а також іноземним державам. </w:t>
      </w:r>
    </w:p>
    <w:p w14:paraId="0F9A4291" w14:textId="77777777" w:rsidR="00845357" w:rsidRPr="00293FE3" w:rsidRDefault="00845357" w:rsidP="00845357">
      <w:pPr>
        <w:ind w:firstLine="709"/>
        <w:jc w:val="both"/>
        <w:rPr>
          <w:rFonts w:ascii="Cambria" w:eastAsia="Calibri" w:hAnsi="Cambria" w:cs="Times New Roman"/>
          <w:kern w:val="0"/>
          <w:shd w:val="clear" w:color="auto" w:fill="FFFFFF"/>
          <w14:ligatures w14:val="none"/>
        </w:rPr>
      </w:pPr>
      <w:r w:rsidRPr="00293FE3">
        <w:rPr>
          <w:rFonts w:ascii="Cambria" w:eastAsia="Calibri" w:hAnsi="Cambria" w:cs="Times New Roman"/>
          <w:kern w:val="0"/>
          <w:shd w:val="clear" w:color="auto" w:fill="FFFFFF"/>
          <w14:ligatures w14:val="none"/>
        </w:rPr>
        <w:t>Відповідно до ст. 51 Водного Кодексу у користування на умовах оренди можуть надаватися водосховища (крім водосховищ комплексного призначення), ставки, озера та замкнені природні водойми  для рибогосподарських потреб, культурно-оздоровчих, лікувальних, рекреаційних, спортивних і туристичних цілей, проведення науково-дослідних робіт</w:t>
      </w:r>
    </w:p>
    <w:p w14:paraId="2BF87A49" w14:textId="77777777" w:rsidR="00845357" w:rsidRPr="00293FE3" w:rsidRDefault="00845357" w:rsidP="00845357">
      <w:pPr>
        <w:ind w:firstLine="709"/>
        <w:jc w:val="both"/>
        <w:rPr>
          <w:rFonts w:ascii="Cambria" w:eastAsia="Calibri" w:hAnsi="Cambria" w:cs="Times New Roman"/>
          <w:kern w:val="0"/>
          <w:shd w:val="clear" w:color="auto" w:fill="FFFFFF"/>
          <w14:ligatures w14:val="none"/>
        </w:rPr>
      </w:pPr>
      <w:r w:rsidRPr="00293FE3">
        <w:rPr>
          <w:rFonts w:ascii="Cambria" w:eastAsia="Calibri" w:hAnsi="Cambria" w:cs="Times New Roman"/>
          <w:kern w:val="0"/>
          <w:shd w:val="clear" w:color="auto" w:fill="FFFFFF"/>
          <w14:ligatures w14:val="none"/>
        </w:rPr>
        <w:t xml:space="preserve">Водні об’єкти надаються у користування за договором оренди землі в комплексі з розташованим на ній водним об’єктом у порядку, визначеному земельним законодавством України.  </w:t>
      </w:r>
    </w:p>
    <w:p w14:paraId="7678128A" w14:textId="77777777" w:rsidR="00845357" w:rsidRPr="00293FE3" w:rsidRDefault="00845357" w:rsidP="00845357">
      <w:pPr>
        <w:ind w:firstLine="709"/>
        <w:jc w:val="both"/>
        <w:rPr>
          <w:rFonts w:ascii="Cambria" w:eastAsia="Calibri" w:hAnsi="Cambria" w:cs="Times New Roman"/>
          <w:kern w:val="0"/>
          <w:shd w:val="clear" w:color="auto" w:fill="FFFFFF"/>
          <w14:ligatures w14:val="none"/>
        </w:rPr>
      </w:pPr>
      <w:r w:rsidRPr="00293FE3">
        <w:rPr>
          <w:rFonts w:ascii="Cambria" w:eastAsia="Calibri" w:hAnsi="Cambria" w:cs="Times New Roman"/>
          <w:kern w:val="0"/>
          <w:shd w:val="clear" w:color="auto" w:fill="FFFFFF"/>
          <w14:ligatures w14:val="none"/>
        </w:rPr>
        <w:t xml:space="preserve">Умови використання водних об'єктів, розмір орендної плати та строк дії договору оренди водних об'єктів визначаються у договорі оренди. </w:t>
      </w:r>
      <w:r w:rsidRPr="00293FE3">
        <w:rPr>
          <w:rFonts w:ascii="Cambria" w:eastAsia="Calibri" w:hAnsi="Cambria" w:cs="Times New Roman"/>
          <w:kern w:val="0"/>
          <w14:ligatures w14:val="none"/>
        </w:rPr>
        <w:t>Оренда водного об'єкта може бути короткострокова — до 3 років, довгострокова — до 25 років (стаття 50 Водного кодексу)</w:t>
      </w:r>
      <w:r w:rsidRPr="00293FE3">
        <w:rPr>
          <w:rFonts w:ascii="Cambria" w:eastAsia="Calibri" w:hAnsi="Cambria" w:cs="Times New Roman"/>
          <w:kern w:val="0"/>
          <w:shd w:val="clear" w:color="auto" w:fill="FFFFFF"/>
          <w14:ligatures w14:val="none"/>
        </w:rPr>
        <w:t xml:space="preserve"> [3]</w:t>
      </w:r>
    </w:p>
    <w:p w14:paraId="776C3808"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Об'єктом тимчасового користування можуть бути всі ліси, що перебувають у державній, комунальній або приватній власності.</w:t>
      </w:r>
    </w:p>
    <w:p w14:paraId="0DAE8D82"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Суб'єктами правовідносин тимчасового користування лісами є:</w:t>
      </w:r>
    </w:p>
    <w:p w14:paraId="7C777EC7" w14:textId="77777777" w:rsidR="00845357" w:rsidRPr="00293FE3" w:rsidRDefault="00845357" w:rsidP="00845357">
      <w:pPr>
        <w:numPr>
          <w:ilvl w:val="0"/>
          <w:numId w:val="46"/>
        </w:numPr>
        <w:shd w:val="clear" w:color="auto" w:fill="FFFFFF"/>
        <w:ind w:left="0" w:firstLine="709"/>
        <w:jc w:val="both"/>
        <w:rPr>
          <w:rFonts w:ascii="Cambria" w:eastAsia="Times New Roman" w:hAnsi="Cambria" w:cs="Times New Roman"/>
          <w:kern w:val="0"/>
          <w:lang w:eastAsia="ru-RU"/>
          <w14:ligatures w14:val="none"/>
        </w:rPr>
      </w:pPr>
      <w:bookmarkStart w:id="2" w:name="n98"/>
      <w:bookmarkEnd w:id="2"/>
      <w:r w:rsidRPr="00293FE3">
        <w:rPr>
          <w:rFonts w:ascii="Cambria" w:eastAsia="Times New Roman" w:hAnsi="Cambria" w:cs="Times New Roman"/>
          <w:kern w:val="0"/>
          <w:lang w:eastAsia="ru-RU"/>
          <w14:ligatures w14:val="none"/>
        </w:rPr>
        <w:t>власники лісів або уповноважені ними особи;</w:t>
      </w:r>
    </w:p>
    <w:p w14:paraId="0F478E3C" w14:textId="77777777" w:rsidR="00845357" w:rsidRPr="00293FE3" w:rsidRDefault="00845357" w:rsidP="00845357">
      <w:pPr>
        <w:numPr>
          <w:ilvl w:val="0"/>
          <w:numId w:val="46"/>
        </w:numPr>
        <w:shd w:val="clear" w:color="auto" w:fill="FFFFFF"/>
        <w:ind w:left="0" w:firstLine="709"/>
        <w:jc w:val="both"/>
        <w:rPr>
          <w:rFonts w:ascii="Cambria" w:eastAsia="Times New Roman" w:hAnsi="Cambria" w:cs="Times New Roman"/>
          <w:kern w:val="0"/>
          <w:lang w:eastAsia="ru-RU"/>
          <w14:ligatures w14:val="none"/>
        </w:rPr>
      </w:pPr>
      <w:bookmarkStart w:id="3" w:name="n99"/>
      <w:bookmarkEnd w:id="3"/>
      <w:r w:rsidRPr="00293FE3">
        <w:rPr>
          <w:rFonts w:ascii="Cambria" w:eastAsia="Times New Roman" w:hAnsi="Cambria" w:cs="Times New Roman"/>
          <w:kern w:val="0"/>
          <w:lang w:eastAsia="ru-RU"/>
          <w14:ligatures w14:val="none"/>
        </w:rPr>
        <w:t>підприємства, установи, організації, громадяни України, іноземці та особи без громадянства, іноземні юридичні особи [4]</w:t>
      </w:r>
    </w:p>
    <w:p w14:paraId="472843AD"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bookmarkStart w:id="4" w:name="n100"/>
      <w:bookmarkEnd w:id="4"/>
      <w:r w:rsidRPr="00293FE3">
        <w:rPr>
          <w:rFonts w:ascii="Cambria" w:eastAsia="Times New Roman" w:hAnsi="Cambria" w:cs="Times New Roman"/>
          <w:kern w:val="0"/>
          <w:lang w:eastAsia="ru-RU"/>
          <w14:ligatures w14:val="none"/>
        </w:rPr>
        <w:t xml:space="preserve">Користування лісами здійснюється на основі укладання  договору між власником лісу та тимчасовим лісокористувачем.  </w:t>
      </w:r>
    </w:p>
    <w:p w14:paraId="6EB9204F" w14:textId="77777777" w:rsidR="00845357" w:rsidRPr="00293FE3" w:rsidRDefault="00845357" w:rsidP="00845357">
      <w:pPr>
        <w:shd w:val="clear" w:color="auto" w:fill="FFFFFF"/>
        <w:ind w:firstLine="709"/>
        <w:jc w:val="both"/>
        <w:rPr>
          <w:rFonts w:ascii="Cambria" w:eastAsia="Times New Roman" w:hAnsi="Cambria" w:cs="Times New Roman"/>
          <w:kern w:val="0"/>
          <w:shd w:val="clear" w:color="auto" w:fill="FFFFFF"/>
          <w:lang w:eastAsia="ru-RU"/>
          <w14:ligatures w14:val="none"/>
        </w:rPr>
      </w:pPr>
      <w:bookmarkStart w:id="5" w:name="n90"/>
      <w:bookmarkEnd w:id="5"/>
      <w:r w:rsidRPr="00293FE3">
        <w:rPr>
          <w:rFonts w:ascii="Cambria" w:eastAsia="Times New Roman" w:hAnsi="Cambria" w:cs="Times New Roman"/>
          <w:kern w:val="0"/>
          <w:lang w:eastAsia="ru-RU"/>
          <w14:ligatures w14:val="none"/>
        </w:rPr>
        <w:t xml:space="preserve">Тимчасове користування лісами може бути: довгостроковим - терміном від одного до п'ятдесяти років і короткостроковим - терміном до одного року.  На довгий термін виділяють лісові ділянки </w:t>
      </w:r>
      <w:r w:rsidRPr="00293FE3">
        <w:rPr>
          <w:rFonts w:ascii="Cambria" w:eastAsia="Times New Roman" w:hAnsi="Cambria" w:cs="Times New Roman"/>
          <w:kern w:val="0"/>
          <w:shd w:val="clear" w:color="auto" w:fill="FFFFFF"/>
          <w:lang w:eastAsia="ru-RU"/>
          <w14:ligatures w14:val="none"/>
        </w:rPr>
        <w:t xml:space="preserve">для потреб мисливського господарства, культурно-оздоровчих, рекреаційних, спортивних, туристичних і </w:t>
      </w:r>
      <w:proofErr w:type="spellStart"/>
      <w:r w:rsidRPr="00293FE3">
        <w:rPr>
          <w:rFonts w:ascii="Cambria" w:eastAsia="Times New Roman" w:hAnsi="Cambria" w:cs="Times New Roman"/>
          <w:kern w:val="0"/>
          <w:shd w:val="clear" w:color="auto" w:fill="FFFFFF"/>
          <w:lang w:eastAsia="ru-RU"/>
          <w14:ligatures w14:val="none"/>
        </w:rPr>
        <w:t>освітньо</w:t>
      </w:r>
      <w:proofErr w:type="spellEnd"/>
      <w:r w:rsidRPr="00293FE3">
        <w:rPr>
          <w:rFonts w:ascii="Cambria" w:eastAsia="Times New Roman" w:hAnsi="Cambria" w:cs="Times New Roman"/>
          <w:kern w:val="0"/>
          <w:shd w:val="clear" w:color="auto" w:fill="FFFFFF"/>
          <w:lang w:eastAsia="ru-RU"/>
          <w14:ligatures w14:val="none"/>
        </w:rPr>
        <w:t>-виховних цілей, проведення науково-дослідних робіт. На короткий термін надають користування лісами для заготівлі другорядних лісових матеріалів, побічних лісових користувань та інших потреб.</w:t>
      </w:r>
    </w:p>
    <w:p w14:paraId="4F195615" w14:textId="77777777" w:rsidR="00845357" w:rsidRPr="00293FE3" w:rsidRDefault="00845357" w:rsidP="00845357">
      <w:pPr>
        <w:shd w:val="clear" w:color="auto" w:fill="FFFFFF"/>
        <w:ind w:firstLine="709"/>
        <w:jc w:val="both"/>
        <w:rPr>
          <w:rFonts w:ascii="Cambria" w:eastAsia="Times New Roman" w:hAnsi="Cambria" w:cs="Times New Roman"/>
          <w:kern w:val="0"/>
          <w:shd w:val="clear" w:color="auto" w:fill="FFFFFF"/>
          <w:lang w:eastAsia="ru-RU"/>
          <w14:ligatures w14:val="none"/>
        </w:rPr>
      </w:pPr>
      <w:r w:rsidRPr="00293FE3">
        <w:rPr>
          <w:rFonts w:ascii="Cambria" w:eastAsia="Times New Roman" w:hAnsi="Cambria" w:cs="Times New Roman"/>
          <w:kern w:val="0"/>
          <w:shd w:val="clear" w:color="auto" w:fill="FFFFFF"/>
          <w:lang w:eastAsia="ru-RU"/>
          <w14:ligatures w14:val="none"/>
        </w:rPr>
        <w:t>Отже, договірні орендні відносини виникають з приводу окремих природних ресурсів. Згідно з українським законодавством орендувати можна земельні ділянки (ст. З Закону України «Про оренду землі», стаття 93 Земельного кодексу, стаття 792 Цивільного кодексу), водні об'єкти (їх частини) (ст. 51 Водного кодексу України), лісові ділянки (ст. 18 Лісового кодексу) та ін.</w:t>
      </w:r>
    </w:p>
    <w:p w14:paraId="1A084650" w14:textId="77777777" w:rsidR="00845357" w:rsidRPr="00293FE3" w:rsidRDefault="00845357" w:rsidP="00845357">
      <w:pPr>
        <w:shd w:val="clear" w:color="auto" w:fill="FFFFFF"/>
        <w:ind w:firstLine="709"/>
        <w:jc w:val="both"/>
        <w:rPr>
          <w:rFonts w:ascii="Cambria" w:eastAsia="Times New Roman" w:hAnsi="Cambria" w:cs="Times New Roman"/>
          <w:kern w:val="0"/>
          <w:shd w:val="clear" w:color="auto" w:fill="FFFFFF"/>
          <w:lang w:eastAsia="ru-RU"/>
          <w14:ligatures w14:val="none"/>
        </w:rPr>
      </w:pPr>
      <w:r w:rsidRPr="00293FE3">
        <w:rPr>
          <w:rFonts w:ascii="Cambria" w:eastAsia="Times New Roman" w:hAnsi="Cambria" w:cs="Times New Roman"/>
          <w:kern w:val="0"/>
          <w:shd w:val="clear" w:color="auto" w:fill="FFFFFF"/>
          <w:lang w:eastAsia="ru-RU"/>
          <w14:ligatures w14:val="none"/>
        </w:rPr>
        <w:t>Оренда природних ресурсів здійснюється на основі укладання договору, у якому визначені права та обов’язки сторін договору. За договором оренди природних ресурсів сторонами виступають орендодавці і орендарі.</w:t>
      </w:r>
    </w:p>
    <w:p w14:paraId="4A7E2701"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shd w:val="clear" w:color="auto" w:fill="FFFFFF"/>
          <w:lang w:eastAsia="ru-RU"/>
          <w14:ligatures w14:val="none"/>
        </w:rPr>
        <w:lastRenderedPageBreak/>
        <w:t xml:space="preserve"> </w:t>
      </w:r>
      <w:r w:rsidRPr="00293FE3">
        <w:rPr>
          <w:rFonts w:ascii="Cambria" w:eastAsia="Times New Roman" w:hAnsi="Cambria" w:cs="Times New Roman"/>
          <w:kern w:val="0"/>
          <w:lang w:eastAsia="ru-RU"/>
          <w14:ligatures w14:val="none"/>
        </w:rPr>
        <w:t xml:space="preserve">Орендодавцями виступають громадяни та юридичні особи, у власності яких перебувають природні ресурси, або уповноважені ними особи. </w:t>
      </w:r>
    </w:p>
    <w:p w14:paraId="64AB3730"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Орендодавцями природних ресурсів, що перебувають у комунальній власності, виступають сільські, селищні, міські ради в межах повноважень, визначених законом. Орендодавцями природних об'єктів, що перебувають у державній власності, є районні, обласні, Київська і Севастопольська міські державні адміністрації, Рада міністрів Автономної Республіки Крим та Кабінет Міністрів України в межах повноважень, визначених законом.</w:t>
      </w:r>
    </w:p>
    <w:p w14:paraId="177126E0" w14:textId="77777777" w:rsidR="00845357" w:rsidRPr="00293FE3" w:rsidRDefault="00845357" w:rsidP="00845357">
      <w:pPr>
        <w:shd w:val="clear" w:color="auto" w:fill="FFFFFF"/>
        <w:ind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Орендарями можуть бути громадяни і юридичні особи України, іноземці та особи без громадянства, іноземні юридичні особи, міжнародні об'єднання та організації, а також іноземні держави.</w:t>
      </w:r>
    </w:p>
    <w:p w14:paraId="6AED0B35" w14:textId="77777777" w:rsidR="00845357" w:rsidRPr="00293FE3" w:rsidRDefault="00845357" w:rsidP="00845357">
      <w:pPr>
        <w:shd w:val="clear" w:color="auto" w:fill="FFFFFF"/>
        <w:ind w:firstLine="709"/>
        <w:jc w:val="both"/>
        <w:rPr>
          <w:rFonts w:ascii="Cambria" w:eastAsia="Times New Roman" w:hAnsi="Cambria" w:cs="Times New Roman"/>
          <w:kern w:val="0"/>
          <w:shd w:val="clear" w:color="auto" w:fill="FFFFFF"/>
          <w:lang w:eastAsia="ru-RU"/>
          <w14:ligatures w14:val="none"/>
        </w:rPr>
      </w:pPr>
      <w:r w:rsidRPr="00293FE3">
        <w:rPr>
          <w:rFonts w:ascii="Cambria" w:eastAsia="Times New Roman" w:hAnsi="Cambria" w:cs="Times New Roman"/>
          <w:kern w:val="0"/>
          <w:shd w:val="clear" w:color="auto" w:fill="FFFFFF"/>
          <w:lang w:eastAsia="ru-RU"/>
          <w14:ligatures w14:val="none"/>
        </w:rPr>
        <w:t>Головним обов’язком орендодавця є  надання орендарю природних  ресурсів  (їх частин) в тимчасове користування на умовах оренди для задоволення потреб орендаря, а орендар зобов'язаний використовувати їх за цільовим призначенням з додержанням екологічних нормативів, своєчасно вносити орендну плату та виконувати інші умови договору.</w:t>
      </w:r>
      <w:bookmarkStart w:id="6" w:name="n91"/>
      <w:bookmarkEnd w:id="6"/>
    </w:p>
    <w:p w14:paraId="22D3D40F" w14:textId="77777777" w:rsidR="00845357" w:rsidRPr="00293FE3" w:rsidRDefault="00845357" w:rsidP="00845357">
      <w:pPr>
        <w:shd w:val="clear" w:color="auto" w:fill="FFFFFF"/>
        <w:ind w:firstLine="709"/>
        <w:jc w:val="both"/>
        <w:rPr>
          <w:rFonts w:ascii="Cambria" w:eastAsia="Times New Roman" w:hAnsi="Cambria" w:cs="Times New Roman"/>
          <w:kern w:val="0"/>
          <w:shd w:val="clear" w:color="auto" w:fill="FFFFFF"/>
          <w:lang w:eastAsia="ru-RU"/>
          <w14:ligatures w14:val="none"/>
        </w:rPr>
      </w:pPr>
    </w:p>
    <w:p w14:paraId="337B1B31" w14:textId="77777777" w:rsidR="00845357" w:rsidRPr="00293FE3" w:rsidRDefault="00845357" w:rsidP="00845357">
      <w:pPr>
        <w:jc w:val="center"/>
        <w:rPr>
          <w:rFonts w:ascii="Cambria" w:eastAsia="Calibri" w:hAnsi="Cambria" w:cs="Times New Roman"/>
          <w:b/>
          <w:kern w:val="0"/>
          <w:shd w:val="clear" w:color="auto" w:fill="FFFFFF"/>
          <w14:ligatures w14:val="none"/>
        </w:rPr>
      </w:pPr>
      <w:r w:rsidRPr="00293FE3">
        <w:rPr>
          <w:rFonts w:ascii="Cambria" w:eastAsia="Calibri" w:hAnsi="Cambria" w:cs="Times New Roman"/>
          <w:b/>
          <w:kern w:val="0"/>
          <w:shd w:val="clear" w:color="auto" w:fill="FFFFFF"/>
          <w14:ligatures w14:val="none"/>
        </w:rPr>
        <w:t>СПИСОК ВИКОРИСТАНИХ ДЖЕРЕЛ</w:t>
      </w:r>
    </w:p>
    <w:p w14:paraId="62A09909" w14:textId="77777777" w:rsidR="00845357" w:rsidRPr="00293FE3" w:rsidRDefault="00845357" w:rsidP="00845357">
      <w:pPr>
        <w:numPr>
          <w:ilvl w:val="0"/>
          <w:numId w:val="45"/>
        </w:numPr>
        <w:ind w:left="0"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Земельний кодекс України // Відомості Верховної Ради України. – 2002. – № 3 – 4. – Ст. 27.</w:t>
      </w:r>
    </w:p>
    <w:p w14:paraId="461BD85E" w14:textId="77777777" w:rsidR="00845357" w:rsidRPr="00293FE3" w:rsidRDefault="00845357" w:rsidP="00845357">
      <w:pPr>
        <w:numPr>
          <w:ilvl w:val="0"/>
          <w:numId w:val="45"/>
        </w:numPr>
        <w:ind w:left="0"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Закон України "Про оренду землі" // Відомості Верховної Ради України, 1998, N 46-47, ст. 280.</w:t>
      </w:r>
    </w:p>
    <w:p w14:paraId="35486FC8" w14:textId="77777777" w:rsidR="00845357" w:rsidRPr="00293FE3" w:rsidRDefault="00845357" w:rsidP="00845357">
      <w:pPr>
        <w:numPr>
          <w:ilvl w:val="0"/>
          <w:numId w:val="45"/>
        </w:numPr>
        <w:ind w:left="0"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Водний кодекс України // Відомості Верховної Ради України. – 1995. – № 24. – Ст. 189.</w:t>
      </w:r>
    </w:p>
    <w:p w14:paraId="36F51922" w14:textId="77777777" w:rsidR="00845357" w:rsidRPr="00293FE3" w:rsidRDefault="00845357" w:rsidP="00845357">
      <w:pPr>
        <w:numPr>
          <w:ilvl w:val="0"/>
          <w:numId w:val="45"/>
        </w:numPr>
        <w:ind w:left="0" w:firstLine="709"/>
        <w:jc w:val="both"/>
        <w:rPr>
          <w:rFonts w:ascii="Cambria" w:eastAsia="Times New Roman" w:hAnsi="Cambria" w:cs="Times New Roman"/>
          <w:kern w:val="0"/>
          <w:lang w:eastAsia="ru-RU"/>
          <w14:ligatures w14:val="none"/>
        </w:rPr>
      </w:pPr>
      <w:r w:rsidRPr="00293FE3">
        <w:rPr>
          <w:rFonts w:ascii="Cambria" w:eastAsia="Times New Roman" w:hAnsi="Cambria" w:cs="Times New Roman"/>
          <w:kern w:val="0"/>
          <w:lang w:eastAsia="ru-RU"/>
          <w14:ligatures w14:val="none"/>
        </w:rPr>
        <w:t>Лісовий кодекс України // Відомості Верховної Ради України. – 1994. – № 17. – Ст. 99.</w:t>
      </w:r>
    </w:p>
    <w:p w14:paraId="73D20025" w14:textId="77777777" w:rsidR="00845357" w:rsidRPr="00293FE3" w:rsidRDefault="00845357" w:rsidP="00845357">
      <w:pPr>
        <w:ind w:firstLine="709"/>
        <w:rPr>
          <w:rFonts w:ascii="Cambria" w:eastAsia="Calibri" w:hAnsi="Cambria" w:cs="Times New Roman"/>
          <w:kern w:val="0"/>
          <w14:ligatures w14:val="none"/>
        </w:rPr>
      </w:pPr>
    </w:p>
    <w:p w14:paraId="5A5C80A1" w14:textId="77777777" w:rsidR="00845357" w:rsidRPr="00293FE3" w:rsidRDefault="00845357" w:rsidP="00845357">
      <w:pPr>
        <w:ind w:firstLine="567"/>
        <w:jc w:val="center"/>
        <w:rPr>
          <w:rFonts w:ascii="Times New Roman" w:eastAsia="Calibri" w:hAnsi="Times New Roman" w:cs="Times New Roman"/>
          <w:b/>
          <w:kern w:val="0"/>
          <w14:ligatures w14:val="none"/>
        </w:rPr>
      </w:pPr>
    </w:p>
    <w:p w14:paraId="2B39DDA7" w14:textId="77777777" w:rsidR="00845357" w:rsidRDefault="00845357" w:rsidP="008C543A">
      <w:pPr>
        <w:jc w:val="center"/>
        <w:rPr>
          <w:rFonts w:ascii="Cambria" w:hAnsi="Cambria" w:cs="Times New Roman"/>
          <w:b/>
          <w:kern w:val="0"/>
        </w:rPr>
      </w:pPr>
    </w:p>
    <w:p w14:paraId="67B56372" w14:textId="77777777" w:rsidR="00524FC2" w:rsidRPr="00B51E06" w:rsidRDefault="00524FC2" w:rsidP="008C543A">
      <w:pPr>
        <w:jc w:val="center"/>
        <w:rPr>
          <w:rFonts w:ascii="Cambria" w:hAnsi="Cambria" w:cs="Times New Roman"/>
          <w:b/>
          <w:kern w:val="0"/>
        </w:rPr>
      </w:pPr>
      <w:r w:rsidRPr="00B51E06">
        <w:rPr>
          <w:rFonts w:ascii="Cambria" w:hAnsi="Cambria" w:cs="Times New Roman"/>
          <w:b/>
          <w:kern w:val="0"/>
        </w:rPr>
        <w:t>СКЛАД ТА ПОРЯДОК ФОРМУВАННЯ УРЯДУ УКРАЇНИ</w:t>
      </w:r>
    </w:p>
    <w:p w14:paraId="34B4EDF9" w14:textId="77777777" w:rsidR="00524FC2" w:rsidRPr="00B51E06" w:rsidRDefault="00524FC2" w:rsidP="008C543A">
      <w:pPr>
        <w:jc w:val="both"/>
        <w:rPr>
          <w:rFonts w:ascii="Cambria" w:hAnsi="Cambria" w:cs="Times New Roman"/>
          <w:i/>
          <w:kern w:val="0"/>
        </w:rPr>
      </w:pPr>
    </w:p>
    <w:p w14:paraId="1C1A2FF8" w14:textId="77777777" w:rsidR="00524FC2" w:rsidRPr="00B51E06" w:rsidRDefault="00524FC2" w:rsidP="008C543A">
      <w:pPr>
        <w:jc w:val="both"/>
        <w:rPr>
          <w:rFonts w:ascii="Cambria" w:hAnsi="Cambria" w:cs="Times New Roman"/>
          <w:i/>
          <w:kern w:val="0"/>
        </w:rPr>
      </w:pPr>
      <w:r w:rsidRPr="00B51E06">
        <w:rPr>
          <w:rFonts w:ascii="Cambria" w:hAnsi="Cambria" w:cs="Times New Roman"/>
          <w:i/>
          <w:kern w:val="0"/>
        </w:rPr>
        <w:t>Аліна ДОНЕЦЬ</w:t>
      </w:r>
    </w:p>
    <w:p w14:paraId="33AEEDA6" w14:textId="0F68DA9F" w:rsidR="00524FC2" w:rsidRPr="00B51E06" w:rsidRDefault="00524FC2" w:rsidP="008C543A">
      <w:pPr>
        <w:jc w:val="both"/>
        <w:rPr>
          <w:rFonts w:ascii="Cambria" w:hAnsi="Cambria" w:cs="Times New Roman"/>
          <w:i/>
          <w:kern w:val="0"/>
        </w:rPr>
      </w:pPr>
      <w:r w:rsidRPr="00B51E06">
        <w:rPr>
          <w:rFonts w:ascii="Cambria" w:hAnsi="Cambria" w:cs="Times New Roman"/>
          <w:i/>
          <w:kern w:val="0"/>
        </w:rPr>
        <w:t>НК – Ольга ДУЛГЕРОВА, кандидат історичних наук, доцент</w:t>
      </w:r>
    </w:p>
    <w:p w14:paraId="1BFF17C6" w14:textId="13D84405" w:rsidR="00524FC2" w:rsidRPr="00B51E06" w:rsidRDefault="00524FC2" w:rsidP="008C543A">
      <w:pPr>
        <w:jc w:val="both"/>
        <w:rPr>
          <w:rFonts w:ascii="Cambria" w:hAnsi="Cambria" w:cs="Times New Roman"/>
          <w:i/>
          <w:kern w:val="0"/>
        </w:rPr>
      </w:pPr>
      <w:r w:rsidRPr="00B51E06">
        <w:rPr>
          <w:rFonts w:ascii="Cambria" w:hAnsi="Cambria" w:cs="Times New Roman"/>
          <w:i/>
          <w:kern w:val="0"/>
        </w:rPr>
        <w:t xml:space="preserve">Черкаський інститут пожежної безпеки імені Героїв Чорнобиля НУЦЗ України </w:t>
      </w:r>
    </w:p>
    <w:p w14:paraId="243FC68C" w14:textId="77777777" w:rsidR="00524FC2" w:rsidRPr="00B51E06" w:rsidRDefault="00524FC2" w:rsidP="008C543A">
      <w:pPr>
        <w:ind w:firstLine="709"/>
        <w:jc w:val="both"/>
        <w:rPr>
          <w:rFonts w:ascii="Cambria" w:hAnsi="Cambria" w:cs="Times New Roman"/>
          <w:i/>
          <w:kern w:val="0"/>
        </w:rPr>
      </w:pPr>
    </w:p>
    <w:p w14:paraId="3DB0A481"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Кабінет Міністрів України є вищим органом виконавчої влади. Саме цей орган відіграє важливу роль у загальній системі механізмів впливу на економічну, соціальну і політичну сферу життя суспільства. Формування персонального складу уряду, це результат складного компромісу між найбільш впливовими політичними силами. Тому дослідження конституційно-правових основ складу та порядку формування уряду України є досить актуальною темою на сьогодні.</w:t>
      </w:r>
    </w:p>
    <w:p w14:paraId="3CA3B2D1"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Відповідно до ст. 114 Конституції України провідну роль у формуванні уряду України, відіграє Президент. Саме він ініціює проведення цієї процедури та приймає кінцеве рішення.</w:t>
      </w:r>
    </w:p>
    <w:p w14:paraId="6F0FE07A"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Склад Кабінету Міністрів України визначений у ст. 114 КУ. Д</w:t>
      </w:r>
      <w:r w:rsidRPr="00B51E06">
        <w:rPr>
          <w:rFonts w:ascii="Cambria" w:hAnsi="Cambria" w:cs="Times New Roman"/>
          <w:kern w:val="0"/>
          <w:shd w:val="clear" w:color="auto" w:fill="FFFFFF"/>
        </w:rPr>
        <w:t>о складу Кабінету Міністрів України входять Прем'єр-міністр України, Перший віце-прем'єр-міністр, віце-прем'єр-міністри, міністри [1].</w:t>
      </w:r>
    </w:p>
    <w:p w14:paraId="4F239F61" w14:textId="77777777"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rPr>
        <w:lastRenderedPageBreak/>
        <w:t xml:space="preserve">Першим кроком формування КМ України є призначення Прем’єр-міністра України. Прем’єр-міністр очолює уряд і є його головою. </w:t>
      </w:r>
      <w:r w:rsidRPr="00B51E06">
        <w:rPr>
          <w:rFonts w:ascii="Cambria" w:hAnsi="Cambria" w:cs="Times New Roman"/>
          <w:kern w:val="0"/>
          <w:shd w:val="clear" w:color="auto" w:fill="FFFFFF"/>
        </w:rPr>
        <w:t>Прем'єр-міністр України призначається Верховною Радою України за поданням Президента України.</w:t>
      </w:r>
    </w:p>
    <w:p w14:paraId="24A63E35"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 xml:space="preserve">Президент України протягом п’ятнадцяти днів з дня вступу на пост або припинення повноважень Кабінету Міністрів України після консультацій з Головою Верховної Ради України та керівниками депутатських фракцій і груп вносить на розгляд Верховної Ради України кандидатуру на посаду Прем’єр міністра України. </w:t>
      </w:r>
    </w:p>
    <w:p w14:paraId="18AD354C"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Верховна Рада України розглядає внесену Президентом України кандидатуру на посаду Прем’єр міністра України не пізніш як у десяти денний строк з дня її внесення.</w:t>
      </w:r>
    </w:p>
    <w:p w14:paraId="47E2675F"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Голосування постанови Верховної Ради України про згоду на призначення Прем’єр міністром України кандидатури, внесеної Президентом України, відбувається в поіменному режимі. Рішення приймається більшістю голосів народних депутатів від конституційного складу Верховної Ради України [2].</w:t>
      </w:r>
    </w:p>
    <w:p w14:paraId="53A47B48" w14:textId="77777777"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rPr>
        <w:t xml:space="preserve">Після призначення глави уряду наступає наступний етап формування КМ України – призначення членів уряду. </w:t>
      </w:r>
      <w:r w:rsidRPr="00B51E06">
        <w:rPr>
          <w:rFonts w:ascii="Cambria" w:hAnsi="Cambria" w:cs="Times New Roman"/>
          <w:kern w:val="0"/>
          <w:shd w:val="clear" w:color="auto" w:fill="FFFFFF"/>
        </w:rPr>
        <w:t>Члени Кабінету Міністрів України призначаються Верховною Радою України за поданням Прем'єр-міністра України Міністр оборони України. Міністр закордонних справ України призначаються Верховною Радою України за поданням Президента України.</w:t>
      </w:r>
    </w:p>
    <w:p w14:paraId="681A55D7" w14:textId="068E944D"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При формуванні нового складу Кабінету Міністрів України новопризначений Прем’єр-міністр України вносить до Верховної Ради України подання про призначення член</w:t>
      </w:r>
      <w:r w:rsidR="00746310" w:rsidRPr="00B51E06">
        <w:rPr>
          <w:rFonts w:ascii="Cambria" w:hAnsi="Cambria" w:cs="Times New Roman"/>
          <w:kern w:val="0"/>
          <w:shd w:val="clear" w:color="auto" w:fill="FFFFFF"/>
        </w:rPr>
        <w:t>ів Кабінету Міністрів України. </w:t>
      </w:r>
      <w:r w:rsidRPr="00B51E06">
        <w:rPr>
          <w:rFonts w:ascii="Cambria" w:hAnsi="Cambria" w:cs="Times New Roman"/>
          <w:kern w:val="0"/>
          <w:shd w:val="clear" w:color="auto" w:fill="FFFFFF"/>
        </w:rPr>
        <w:t>На кожну посаду члена Кабінету Міністрів України вноситься одна кандидатура.</w:t>
      </w:r>
    </w:p>
    <w:p w14:paraId="555C0D65" w14:textId="084BF035"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Роз</w:t>
      </w:r>
      <w:r w:rsidR="00746310" w:rsidRPr="00B51E06">
        <w:rPr>
          <w:rFonts w:ascii="Cambria" w:hAnsi="Cambria" w:cs="Times New Roman"/>
          <w:kern w:val="0"/>
          <w:shd w:val="clear" w:color="auto" w:fill="FFFFFF"/>
        </w:rPr>
        <w:t>гляд подання Прем’єра-міністра</w:t>
      </w:r>
      <w:r w:rsidR="00746310" w:rsidRPr="00B51E06">
        <w:rPr>
          <w:rFonts w:ascii="Cambria" w:hAnsi="Cambria" w:cs="Times New Roman"/>
          <w:kern w:val="0"/>
          <w:shd w:val="clear" w:color="auto" w:fill="FFFFFF"/>
          <w:lang w:val="ru-RU"/>
        </w:rPr>
        <w:t xml:space="preserve"> </w:t>
      </w:r>
      <w:r w:rsidRPr="00B51E06">
        <w:rPr>
          <w:rFonts w:ascii="Cambria" w:hAnsi="Cambria" w:cs="Times New Roman"/>
          <w:kern w:val="0"/>
          <w:shd w:val="clear" w:color="auto" w:fill="FFFFFF"/>
        </w:rPr>
        <w:t xml:space="preserve">та призначення на посаду членів Кабінету Міністрів України належить Верховній Раді. Рішення, яке приймає ВР з </w:t>
      </w:r>
      <w:r w:rsidR="00746310" w:rsidRPr="00B51E06">
        <w:rPr>
          <w:rFonts w:ascii="Cambria" w:hAnsi="Cambria" w:cs="Times New Roman"/>
          <w:kern w:val="0"/>
          <w:shd w:val="clear" w:color="auto" w:fill="FFFFFF"/>
        </w:rPr>
        <w:t>цього приводу видається</w:t>
      </w:r>
      <w:r w:rsidR="00746310" w:rsidRPr="00B51E06">
        <w:rPr>
          <w:rFonts w:ascii="Cambria" w:hAnsi="Cambria" w:cs="Times New Roman"/>
          <w:kern w:val="0"/>
          <w:shd w:val="clear" w:color="auto" w:fill="FFFFFF"/>
          <w:lang w:val="ru-RU"/>
        </w:rPr>
        <w:t xml:space="preserve"> </w:t>
      </w:r>
      <w:r w:rsidRPr="00B51E06">
        <w:rPr>
          <w:rFonts w:ascii="Cambria" w:hAnsi="Cambria" w:cs="Times New Roman"/>
          <w:kern w:val="0"/>
          <w:shd w:val="clear" w:color="auto" w:fill="FFFFFF"/>
        </w:rPr>
        <w:t>у формі постанови. Постанова Верховної Ради України в частині призначення члена Кабінету Міністрів України набирає чинності з моменту складення ним присяги.</w:t>
      </w:r>
    </w:p>
    <w:p w14:paraId="477AB1EF" w14:textId="27EF232A"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Ч</w:t>
      </w:r>
      <w:r w:rsidR="00746310" w:rsidRPr="00B51E06">
        <w:rPr>
          <w:rFonts w:ascii="Cambria" w:hAnsi="Cambria" w:cs="Times New Roman"/>
          <w:kern w:val="0"/>
          <w:shd w:val="clear" w:color="auto" w:fill="FFFFFF"/>
        </w:rPr>
        <w:t xml:space="preserve">лен Кабінету Міністрів України </w:t>
      </w:r>
      <w:r w:rsidRPr="00B51E06">
        <w:rPr>
          <w:rFonts w:ascii="Cambria" w:hAnsi="Cambria" w:cs="Times New Roman"/>
          <w:kern w:val="0"/>
          <w:shd w:val="clear" w:color="auto" w:fill="FFFFFF"/>
        </w:rPr>
        <w:t xml:space="preserve">у день свого призначення перед вступом на посаду особисто складає присягу на пленарному засіданні Верховної Ради України і невідкладно після цього підписує її текст. </w:t>
      </w:r>
    </w:p>
    <w:p w14:paraId="4908FA49" w14:textId="77777777" w:rsidR="00524FC2" w:rsidRPr="00B51E06" w:rsidRDefault="00524FC2" w:rsidP="008C543A">
      <w:pPr>
        <w:ind w:firstLine="709"/>
        <w:jc w:val="both"/>
        <w:rPr>
          <w:rFonts w:ascii="Cambria" w:hAnsi="Cambria" w:cs="Times New Roman"/>
          <w:kern w:val="0"/>
        </w:rPr>
      </w:pPr>
      <w:r w:rsidRPr="00B51E06">
        <w:rPr>
          <w:rFonts w:ascii="Cambria" w:hAnsi="Cambria" w:cs="Times New Roman"/>
          <w:kern w:val="0"/>
        </w:rPr>
        <w:t xml:space="preserve">Новосформований Кабінет Міністрів України не пізніш як у </w:t>
      </w:r>
      <w:proofErr w:type="spellStart"/>
      <w:r w:rsidRPr="00B51E06">
        <w:rPr>
          <w:rFonts w:ascii="Cambria" w:hAnsi="Cambria" w:cs="Times New Roman"/>
          <w:kern w:val="0"/>
        </w:rPr>
        <w:t>тридцятиденний</w:t>
      </w:r>
      <w:proofErr w:type="spellEnd"/>
      <w:r w:rsidRPr="00B51E06">
        <w:rPr>
          <w:rFonts w:ascii="Cambria" w:hAnsi="Cambria" w:cs="Times New Roman"/>
          <w:kern w:val="0"/>
        </w:rPr>
        <w:t xml:space="preserve"> строк після набуття повноважень подає на розгляд Верховної Ради України Програму діяльності Кабінету Міністрів України на строк своїх повноважень </w:t>
      </w:r>
      <w:r w:rsidRPr="00B51E06">
        <w:rPr>
          <w:rFonts w:ascii="Cambria" w:hAnsi="Cambria" w:cs="Times New Roman"/>
          <w:kern w:val="0"/>
          <w:shd w:val="clear" w:color="auto" w:fill="FFFFFF"/>
        </w:rPr>
        <w:t>[2].</w:t>
      </w:r>
    </w:p>
    <w:p w14:paraId="7876A1E6" w14:textId="77777777"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На виконання Програми діяльності Кабінету Міністрів України спрямовує Прем'єр-міністр України.</w:t>
      </w:r>
    </w:p>
    <w:p w14:paraId="7A2DFD85" w14:textId="77777777" w:rsidR="00524FC2" w:rsidRPr="00B51E06" w:rsidRDefault="00524FC2" w:rsidP="008C543A">
      <w:pPr>
        <w:ind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Щорічно, не пізніше 15 квітня поточного року, Кабінет Міністрів України подає до Верховної Ради України звіт про хід і результати виконання Програми діяльності Кабінету Міністрів України за попередній рік.</w:t>
      </w:r>
    </w:p>
    <w:p w14:paraId="5163D904" w14:textId="77777777" w:rsidR="00524FC2" w:rsidRPr="00B51E06" w:rsidRDefault="00524FC2" w:rsidP="008C543A">
      <w:pPr>
        <w:ind w:firstLine="709"/>
        <w:jc w:val="both"/>
        <w:rPr>
          <w:rFonts w:ascii="Cambria" w:hAnsi="Cambria" w:cs="Times New Roman"/>
          <w:kern w:val="0"/>
          <w:shd w:val="clear" w:color="auto" w:fill="FFFFFF"/>
        </w:rPr>
      </w:pPr>
    </w:p>
    <w:p w14:paraId="7E895879" w14:textId="77777777" w:rsidR="00524FC2" w:rsidRPr="00B51E06" w:rsidRDefault="00524FC2" w:rsidP="008C543A">
      <w:pPr>
        <w:ind w:firstLine="709"/>
        <w:jc w:val="center"/>
        <w:rPr>
          <w:rFonts w:ascii="Cambria" w:hAnsi="Cambria" w:cs="Times New Roman"/>
          <w:b/>
          <w:kern w:val="0"/>
          <w:shd w:val="clear" w:color="auto" w:fill="FFFFFF"/>
        </w:rPr>
      </w:pPr>
      <w:r w:rsidRPr="00B51E06">
        <w:rPr>
          <w:rFonts w:ascii="Cambria" w:hAnsi="Cambria" w:cs="Times New Roman"/>
          <w:b/>
          <w:kern w:val="0"/>
          <w:shd w:val="clear" w:color="auto" w:fill="FFFFFF"/>
        </w:rPr>
        <w:t>СПИСОК ВИКОРИСТАНИХ ДЖЕРЕЛ</w:t>
      </w:r>
    </w:p>
    <w:p w14:paraId="76141AFB" w14:textId="77777777" w:rsidR="00524FC2" w:rsidRPr="00B51E06" w:rsidRDefault="00524FC2" w:rsidP="008C543A">
      <w:pPr>
        <w:pStyle w:val="a9"/>
        <w:numPr>
          <w:ilvl w:val="0"/>
          <w:numId w:val="7"/>
        </w:numPr>
        <w:ind w:left="0" w:firstLine="709"/>
        <w:jc w:val="both"/>
        <w:rPr>
          <w:rFonts w:ascii="Cambria" w:hAnsi="Cambria" w:cs="Times New Roman"/>
          <w:kern w:val="0"/>
          <w:shd w:val="clear" w:color="auto" w:fill="FFFFFF"/>
        </w:rPr>
      </w:pPr>
      <w:r w:rsidRPr="00B51E06">
        <w:rPr>
          <w:rFonts w:ascii="Cambria" w:hAnsi="Cambria" w:cs="Times New Roman"/>
          <w:kern w:val="0"/>
          <w:shd w:val="clear" w:color="auto" w:fill="FFFFFF"/>
        </w:rPr>
        <w:t xml:space="preserve">Конституція України </w:t>
      </w:r>
    </w:p>
    <w:p w14:paraId="7C5C0724" w14:textId="77777777" w:rsidR="00524FC2" w:rsidRPr="00B51E06" w:rsidRDefault="00524FC2" w:rsidP="008C543A">
      <w:pPr>
        <w:pStyle w:val="a9"/>
        <w:ind w:left="0" w:firstLine="709"/>
        <w:jc w:val="both"/>
        <w:rPr>
          <w:rFonts w:ascii="Cambria" w:hAnsi="Cambria" w:cs="Times New Roman"/>
          <w:kern w:val="0"/>
          <w:shd w:val="clear" w:color="auto" w:fill="FFFFFF"/>
        </w:rPr>
      </w:pPr>
      <w:r w:rsidRPr="00B51E06">
        <w:rPr>
          <w:rFonts w:ascii="Cambria" w:hAnsi="Cambria" w:cs="Times New Roman"/>
          <w:kern w:val="0"/>
          <w:shd w:val="clear" w:color="auto" w:fill="FFFFFF"/>
          <w:lang w:val="en-US"/>
        </w:rPr>
        <w:t>URL</w:t>
      </w:r>
      <w:r w:rsidRPr="00B51E06">
        <w:rPr>
          <w:rFonts w:ascii="Cambria" w:hAnsi="Cambria" w:cs="Times New Roman"/>
          <w:kern w:val="0"/>
          <w:shd w:val="clear" w:color="auto" w:fill="FFFFFF"/>
        </w:rPr>
        <w:t xml:space="preserve">: </w:t>
      </w:r>
      <w:hyperlink r:id="rId38" w:history="1">
        <w:r w:rsidRPr="00B51E06">
          <w:rPr>
            <w:rStyle w:val="a8"/>
            <w:rFonts w:ascii="Cambria" w:hAnsi="Cambria" w:cs="Times New Roman"/>
            <w:color w:val="auto"/>
            <w:kern w:val="0"/>
            <w:u w:val="none"/>
            <w:shd w:val="clear" w:color="auto" w:fill="FFFFFF"/>
          </w:rPr>
          <w:t>https://zakon.rada.gov.ua/laws/show/254%D0%BA/96</w:t>
        </w:r>
      </w:hyperlink>
    </w:p>
    <w:p w14:paraId="718AE8EF" w14:textId="3A3362C4" w:rsidR="00524FC2" w:rsidRPr="00B51E06" w:rsidRDefault="00524FC2" w:rsidP="008C543A">
      <w:pPr>
        <w:pStyle w:val="a9"/>
        <w:numPr>
          <w:ilvl w:val="0"/>
          <w:numId w:val="7"/>
        </w:numPr>
        <w:ind w:left="0" w:firstLine="709"/>
        <w:jc w:val="both"/>
        <w:rPr>
          <w:rFonts w:ascii="Cambria" w:hAnsi="Cambria" w:cs="Times New Roman"/>
          <w:kern w:val="0"/>
          <w:shd w:val="clear" w:color="auto" w:fill="FFFFFF"/>
        </w:rPr>
      </w:pPr>
      <w:r w:rsidRPr="00B51E06">
        <w:rPr>
          <w:rFonts w:ascii="Cambria" w:hAnsi="Cambria" w:cs="Times New Roman"/>
          <w:bCs/>
          <w:kern w:val="0"/>
          <w:shd w:val="clear" w:color="auto" w:fill="FFFFFF"/>
        </w:rPr>
        <w:t>Про Кабінет Міністрів України</w:t>
      </w:r>
      <w:r w:rsidR="00624D9F">
        <w:rPr>
          <w:rFonts w:ascii="Cambria" w:hAnsi="Cambria" w:cs="Times New Roman"/>
          <w:kern w:val="0"/>
          <w:shd w:val="clear" w:color="auto" w:fill="FFFFFF"/>
        </w:rPr>
        <w:t xml:space="preserve"> </w:t>
      </w:r>
    </w:p>
    <w:p w14:paraId="79171893" w14:textId="4B4DB193" w:rsidR="00524FC2" w:rsidRPr="00B51E06" w:rsidRDefault="00524FC2" w:rsidP="008C543A">
      <w:pPr>
        <w:pStyle w:val="a9"/>
        <w:ind w:left="0" w:firstLine="709"/>
        <w:jc w:val="both"/>
        <w:rPr>
          <w:rFonts w:ascii="Cambria" w:hAnsi="Cambria" w:cs="Times New Roman"/>
          <w:kern w:val="0"/>
          <w:shd w:val="clear" w:color="auto" w:fill="FFFFFF"/>
        </w:rPr>
      </w:pPr>
      <w:r w:rsidRPr="00B51E06">
        <w:rPr>
          <w:rFonts w:ascii="Cambria" w:hAnsi="Cambria" w:cs="Times New Roman"/>
          <w:kern w:val="0"/>
          <w:shd w:val="clear" w:color="auto" w:fill="FFFFFF"/>
          <w:lang w:val="en-US"/>
        </w:rPr>
        <w:t>URL</w:t>
      </w:r>
      <w:r w:rsidR="00746310" w:rsidRPr="00B51E06">
        <w:rPr>
          <w:rFonts w:ascii="Cambria" w:hAnsi="Cambria" w:cs="Times New Roman"/>
          <w:kern w:val="0"/>
          <w:shd w:val="clear" w:color="auto" w:fill="FFFFFF"/>
        </w:rPr>
        <w:t xml:space="preserve">: </w:t>
      </w:r>
      <w:hyperlink r:id="rId39" w:anchor="Text" w:history="1">
        <w:r w:rsidRPr="00B51E06">
          <w:rPr>
            <w:rStyle w:val="a8"/>
            <w:rFonts w:ascii="Cambria" w:hAnsi="Cambria" w:cs="Times New Roman"/>
            <w:color w:val="auto"/>
            <w:kern w:val="0"/>
            <w:u w:val="none"/>
            <w:shd w:val="clear" w:color="auto" w:fill="FFFFFF"/>
          </w:rPr>
          <w:t>https://zakon.rada.gov.ua/laws/show/794-18#Text</w:t>
        </w:r>
      </w:hyperlink>
    </w:p>
    <w:p w14:paraId="32F5B856" w14:textId="77777777" w:rsidR="00CB0620" w:rsidRPr="00B51E06" w:rsidRDefault="00CB0620" w:rsidP="008C543A">
      <w:pPr>
        <w:ind w:firstLine="709"/>
        <w:rPr>
          <w:rFonts w:ascii="Cambria" w:eastAsia="Calibri" w:hAnsi="Cambria" w:cs="Times New Roman"/>
          <w:noProof/>
          <w:kern w:val="0"/>
          <w14:ligatures w14:val="none"/>
        </w:rPr>
      </w:pPr>
    </w:p>
    <w:p w14:paraId="2BBE95F0" w14:textId="77777777" w:rsidR="00F259EB" w:rsidRPr="00B51E06" w:rsidRDefault="00F259EB" w:rsidP="008C543A">
      <w:pPr>
        <w:pStyle w:val="a3"/>
        <w:spacing w:before="0" w:beforeAutospacing="0" w:after="0" w:afterAutospacing="0"/>
        <w:ind w:firstLine="709"/>
        <w:jc w:val="center"/>
        <w:rPr>
          <w:rFonts w:ascii="Cambria" w:hAnsi="Cambria"/>
          <w:b/>
          <w:bCs/>
        </w:rPr>
      </w:pPr>
    </w:p>
    <w:p w14:paraId="14A0F6A2" w14:textId="77777777" w:rsidR="00F259EB" w:rsidRPr="00B51E06" w:rsidRDefault="00F259EB" w:rsidP="008C543A">
      <w:pPr>
        <w:shd w:val="clear" w:color="auto" w:fill="FFFFFF"/>
        <w:jc w:val="center"/>
        <w:textAlignment w:val="baseline"/>
        <w:outlineLvl w:val="1"/>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lastRenderedPageBreak/>
        <w:t>ЗАГАЛЬНА ХАРАКТЕРИСТИКА ВІЙСЬКОВИХ КРИМІНАЛЬНИХ ПРАВОПОРУШЕНЬ</w:t>
      </w:r>
    </w:p>
    <w:p w14:paraId="7E22740C" w14:textId="77777777" w:rsidR="00F259EB" w:rsidRPr="00B51E06" w:rsidRDefault="00F259EB" w:rsidP="008C543A">
      <w:pPr>
        <w:shd w:val="clear" w:color="auto" w:fill="FFFFFF"/>
        <w:jc w:val="center"/>
        <w:textAlignment w:val="baseline"/>
        <w:outlineLvl w:val="1"/>
        <w:rPr>
          <w:rFonts w:ascii="Cambria" w:eastAsia="Times New Roman" w:hAnsi="Cambria" w:cs="Times New Roman"/>
          <w:b/>
          <w:kern w:val="0"/>
          <w:lang w:eastAsia="ru-RU"/>
          <w14:ligatures w14:val="none"/>
        </w:rPr>
      </w:pPr>
    </w:p>
    <w:p w14:paraId="0ACAF057" w14:textId="77777777" w:rsidR="00F259EB" w:rsidRPr="00B51E06" w:rsidRDefault="00F259EB"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Аліна ДОНЕЦЬ</w:t>
      </w:r>
    </w:p>
    <w:p w14:paraId="23628044" w14:textId="77777777" w:rsidR="00F259EB" w:rsidRPr="00B51E06" w:rsidRDefault="00F259EB"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НК – Діана КОТЛЯР</w:t>
      </w:r>
    </w:p>
    <w:p w14:paraId="14DF7DCF" w14:textId="30759F72" w:rsidR="00F259EB" w:rsidRPr="00B51E06" w:rsidRDefault="00F259EB" w:rsidP="008C543A">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Черкаський інститут пожежної </w:t>
      </w:r>
      <w:r w:rsidR="00746310" w:rsidRPr="00B51E06">
        <w:rPr>
          <w:rFonts w:ascii="Cambria" w:eastAsia="Calibri" w:hAnsi="Cambria" w:cs="Times New Roman"/>
          <w:i/>
          <w:kern w:val="0"/>
          <w14:ligatures w14:val="none"/>
        </w:rPr>
        <w:t xml:space="preserve">безпеки імені Героїв Чорнобиля </w:t>
      </w:r>
      <w:r w:rsidRPr="00B51E06">
        <w:rPr>
          <w:rFonts w:ascii="Cambria" w:eastAsia="Calibri" w:hAnsi="Cambria" w:cs="Times New Roman"/>
          <w:i/>
          <w:kern w:val="0"/>
          <w14:ligatures w14:val="none"/>
        </w:rPr>
        <w:t xml:space="preserve">НУЦЗ України </w:t>
      </w:r>
    </w:p>
    <w:p w14:paraId="5CEA1E27" w14:textId="77777777" w:rsidR="00F259EB" w:rsidRPr="00B51E06" w:rsidRDefault="00F259EB" w:rsidP="008C543A">
      <w:pPr>
        <w:ind w:firstLine="709"/>
        <w:rPr>
          <w:rFonts w:ascii="Cambria" w:eastAsia="Calibri" w:hAnsi="Cambria" w:cs="Times New Roman"/>
          <w:i/>
          <w:kern w:val="0"/>
          <w14:ligatures w14:val="none"/>
        </w:rPr>
      </w:pPr>
    </w:p>
    <w:p w14:paraId="1C93A19A" w14:textId="77777777" w:rsidR="00F259EB" w:rsidRPr="00B51E06" w:rsidRDefault="00F259EB" w:rsidP="008C54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Актуальність теми полягає в тому що в Україні діє воєнний стан, а захист прав людини та покарання військових злочинів має велике значення для стабільності та правопорядку. Таким чином, аналіз та обговорення військових кримінальних правопорушень залишається важливою темою для громадськості та правозахисних організацій. </w:t>
      </w:r>
    </w:p>
    <w:p w14:paraId="66AB45D8" w14:textId="77777777" w:rsidR="00F259EB" w:rsidRPr="00B51E06" w:rsidRDefault="00F259EB" w:rsidP="008C54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Військовими кримінальними правопорушеннями визнаються передбачені 19 розділом КК України кримінальні правопорушення проти встановленого законодавством порядку несення або проходження військової служби, вчинені військовослужбовцями, а також військовозобов’язаними та резервістами під час проходження зборів [1].</w:t>
      </w:r>
    </w:p>
    <w:p w14:paraId="53A35273" w14:textId="77777777" w:rsidR="00F259EB" w:rsidRPr="00B51E06" w:rsidRDefault="00F259EB" w:rsidP="008C543A">
      <w:pPr>
        <w:shd w:val="clear" w:color="auto" w:fill="FFFFFF"/>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Згідно із ч. 2 ст. 401 КК суб’єктами військових злочинів є військовослужбовці Збройних Сил України, Служби безпеки України, Державної прикордонної служби України, Національної гвардії України та інших військових формувань, утворених відповідно до законів України, Державної спеціальної служби транспорту, Державної служби спеціального зв’язку та захисту інформації України, а також інші особи, визначені законом.</w:t>
      </w:r>
    </w:p>
    <w:p w14:paraId="3B9EDD98" w14:textId="77777777" w:rsidR="00F259EB" w:rsidRPr="00B51E06" w:rsidRDefault="00F259EB" w:rsidP="008C54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Об’єктом військових злочинів, передбачених </w:t>
      </w:r>
      <w:proofErr w:type="spellStart"/>
      <w:r w:rsidRPr="00B51E06">
        <w:rPr>
          <w:rFonts w:ascii="Cambria" w:eastAsia="Calibri" w:hAnsi="Cambria" w:cs="Times New Roman"/>
          <w:kern w:val="0"/>
          <w14:ligatures w14:val="none"/>
        </w:rPr>
        <w:t>розд</w:t>
      </w:r>
      <w:proofErr w:type="spellEnd"/>
      <w:r w:rsidRPr="00B51E06">
        <w:rPr>
          <w:rFonts w:ascii="Cambria" w:eastAsia="Calibri" w:hAnsi="Cambria" w:cs="Times New Roman"/>
          <w:kern w:val="0"/>
          <w14:ligatures w14:val="none"/>
        </w:rPr>
        <w:t>. ХІХ Особливої частини КК України є – правовідносини, які складаються і функціонують при здійсненні військовослужбовцями (військовозобов’язаними) військової служби, що є основою нормальної діяльності воєнної організації України, відповідають законодавству України і охороняються кримінальним законодавством від злочинних посягань [2].</w:t>
      </w:r>
    </w:p>
    <w:p w14:paraId="58A7E590" w14:textId="042E5EC8" w:rsidR="00F259EB" w:rsidRPr="00B51E06" w:rsidRDefault="00F259EB" w:rsidP="008C543A">
      <w:pPr>
        <w:ind w:firstLine="709"/>
        <w:jc w:val="both"/>
        <w:rPr>
          <w:rFonts w:ascii="Cambria" w:eastAsia="Calibri" w:hAnsi="Cambria" w:cs="Times New Roman"/>
          <w:kern w:val="0"/>
          <w14:ligatures w14:val="none"/>
        </w:rPr>
      </w:pPr>
      <w:r w:rsidRPr="00B51E06">
        <w:rPr>
          <w:rFonts w:ascii="Cambria" w:eastAsia="Times New Roman" w:hAnsi="Cambria" w:cs="Times New Roman"/>
          <w:bCs/>
          <w:kern w:val="0"/>
          <w:lang w:eastAsia="ru-RU"/>
          <w14:ligatures w14:val="none"/>
        </w:rPr>
        <w:t>Кримінальним кодексом України, я</w:t>
      </w:r>
      <w:r w:rsidR="00C1629C" w:rsidRPr="00B51E06">
        <w:rPr>
          <w:rFonts w:ascii="Cambria" w:eastAsia="Times New Roman" w:hAnsi="Cambria" w:cs="Times New Roman"/>
          <w:bCs/>
          <w:kern w:val="0"/>
          <w:lang w:eastAsia="ru-RU"/>
          <w14:ligatures w14:val="none"/>
        </w:rPr>
        <w:t>к </w:t>
      </w:r>
      <w:r w:rsidRPr="00B51E06">
        <w:rPr>
          <w:rFonts w:ascii="Cambria" w:eastAsia="Times New Roman" w:hAnsi="Cambria" w:cs="Times New Roman"/>
          <w:bCs/>
          <w:kern w:val="0"/>
          <w:lang w:eastAsia="ru-RU"/>
          <w14:ligatures w14:val="none"/>
        </w:rPr>
        <w:t>військові злочини визначені наступні протиправні дії</w:t>
      </w:r>
      <w:r w:rsidRPr="00B51E06">
        <w:rPr>
          <w:rFonts w:ascii="Cambria" w:eastAsia="Times New Roman" w:hAnsi="Cambria" w:cs="Times New Roman"/>
          <w:kern w:val="0"/>
          <w:lang w:eastAsia="ru-RU"/>
          <w14:ligatures w14:val="none"/>
        </w:rPr>
        <w:t xml:space="preserve">: </w:t>
      </w:r>
      <w:hyperlink r:id="rId40" w:anchor="Text" w:history="1">
        <w:r w:rsidR="00C1629C" w:rsidRPr="00B51E06">
          <w:rPr>
            <w:rFonts w:ascii="Cambria" w:eastAsia="Calibri" w:hAnsi="Cambria" w:cs="Times New Roman"/>
            <w:kern w:val="0"/>
            <w14:ligatures w14:val="none"/>
          </w:rPr>
          <w:t>Стаття 402. </w:t>
        </w:r>
        <w:r w:rsidRPr="00B51E06">
          <w:rPr>
            <w:rFonts w:ascii="Cambria" w:eastAsia="Calibri" w:hAnsi="Cambria" w:cs="Times New Roman"/>
            <w:kern w:val="0"/>
            <w14:ligatures w14:val="none"/>
          </w:rPr>
          <w:t>Непокора</w:t>
        </w:r>
      </w:hyperlink>
      <w:r w:rsidRPr="00B51E06">
        <w:rPr>
          <w:rFonts w:ascii="Cambria" w:eastAsia="Calibri" w:hAnsi="Cambria" w:cs="Times New Roman"/>
          <w:kern w:val="0"/>
          <w14:ligatures w14:val="none"/>
        </w:rPr>
        <w:t xml:space="preserve"> вчинена в умовах воєнного стану чи в бойовій обстановці, –карається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Calibri" w:hAnsi="Cambria" w:cs="Times New Roman"/>
          <w:kern w:val="0"/>
          <w14:ligatures w14:val="none"/>
        </w:rPr>
        <w:t>Стаття 403. Невиконання наказу</w:t>
      </w:r>
      <w:r w:rsidR="00057448">
        <w:rPr>
          <w:rFonts w:ascii="Cambria" w:eastAsia="Calibri" w:hAnsi="Cambria" w:cs="Times New Roman"/>
          <w:kern w:val="0"/>
          <w14:ligatures w14:val="none"/>
        </w:rPr>
        <w:fldChar w:fldCharType="end"/>
      </w:r>
      <w:r w:rsidRPr="00B51E06">
        <w:rPr>
          <w:rFonts w:ascii="Cambria" w:eastAsia="Calibri" w:hAnsi="Cambria" w:cs="Times New Roman"/>
          <w:kern w:val="0"/>
          <w14:ligatures w14:val="none"/>
        </w:rPr>
        <w:t xml:space="preserve"> вчинене в умовах воєнного стану чи в бойовій обстановці, - карається позбавленням волі на строк від трьох до семи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404. Опір начальникові або примушування його до порушення службових обов’язків</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чи в бойовій обстановці, – караються позбавленням волі на строк від трьох до дванадцяти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405. Погроза або насильство щодо начальника</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чи в бойовій обстановці, – караються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406. Порушення статутних правил взаємовідносин між військовослужбовцями за відсутності відносин підлеглості</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карається арештом на строк до шести місяців або триманням у дисциплінарному батальйоні на строк до одного року, або позбавленням</w:t>
      </w:r>
      <w:r w:rsidR="002408EE" w:rsidRPr="00B51E06">
        <w:rPr>
          <w:rFonts w:ascii="Cambria" w:eastAsia="Times New Roman" w:hAnsi="Cambria" w:cs="Times New Roman"/>
          <w:kern w:val="0"/>
          <w:lang w:eastAsia="ru-RU"/>
          <w14:ligatures w14:val="none"/>
        </w:rPr>
        <w:t xml:space="preserve"> волі на строк до трьох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407. Самовільне залишення військової частини або місця служби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bookmarkStart w:id="7" w:name="n2877"/>
      <w:bookmarkStart w:id="8" w:name="n3186"/>
      <w:bookmarkEnd w:id="7"/>
      <w:bookmarkEnd w:id="8"/>
      <w:r w:rsidRPr="00B51E06">
        <w:rPr>
          <w:rFonts w:ascii="Cambria" w:eastAsia="Calibri" w:hAnsi="Cambria" w:cs="Times New Roman"/>
          <w:kern w:val="0"/>
          <w14:ligatures w14:val="none"/>
        </w:rPr>
        <w:t>а також нез’явлення його вчасно на службу без поважних причин, вчинені в бойовій обстановці, а так само ті самі дії тривалістю понад три доби, вчинені в умовах воєнного стану, -</w:t>
      </w:r>
      <w:bookmarkStart w:id="9" w:name="n3187"/>
      <w:bookmarkEnd w:id="9"/>
      <w:r w:rsidRPr="00B51E06">
        <w:rPr>
          <w:rFonts w:ascii="Cambria" w:eastAsia="Calibri" w:hAnsi="Cambria" w:cs="Times New Roman"/>
          <w:kern w:val="0"/>
          <w14:ligatures w14:val="none"/>
        </w:rPr>
        <w:t xml:space="preserve"> караються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002408EE" w:rsidRPr="00B51E06">
        <w:rPr>
          <w:rFonts w:ascii="Cambria" w:eastAsia="Times New Roman" w:hAnsi="Cambria" w:cs="Times New Roman"/>
          <w:kern w:val="0"/>
          <w:lang w:eastAsia="ru-RU"/>
          <w14:ligatures w14:val="none"/>
        </w:rPr>
        <w:t xml:space="preserve">Стаття 408. </w:t>
      </w:r>
      <w:r w:rsidRPr="00B51E06">
        <w:rPr>
          <w:rFonts w:ascii="Cambria" w:eastAsia="Times New Roman" w:hAnsi="Cambria" w:cs="Times New Roman"/>
          <w:kern w:val="0"/>
          <w:lang w:eastAsia="ru-RU"/>
          <w14:ligatures w14:val="none"/>
        </w:rPr>
        <w:t>Дезертирство</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карається позбавленням волі на строк від п’яти до дванадцяти років. </w:t>
      </w:r>
      <w:r w:rsidR="00057448">
        <w:fldChar w:fldCharType="begin"/>
      </w:r>
      <w:r w:rsidR="00057448">
        <w:instrText xml:space="preserve"> HYPERLINK "https://zakon.rada.gov.ua/laws/show/2341-14" \l "Text" </w:instrText>
      </w:r>
      <w:r w:rsidR="00057448">
        <w:fldChar w:fldCharType="separate"/>
      </w:r>
      <w:r w:rsidR="00D17E54" w:rsidRPr="00B51E06">
        <w:rPr>
          <w:rFonts w:ascii="Cambria" w:eastAsia="Times New Roman" w:hAnsi="Cambria" w:cs="Times New Roman"/>
          <w:kern w:val="0"/>
          <w:lang w:eastAsia="ru-RU"/>
          <w14:ligatures w14:val="none"/>
        </w:rPr>
        <w:t xml:space="preserve">Стаття 409. </w:t>
      </w:r>
      <w:r w:rsidRPr="00B51E06">
        <w:rPr>
          <w:rFonts w:ascii="Cambria" w:eastAsia="Times New Roman" w:hAnsi="Cambria" w:cs="Times New Roman"/>
          <w:kern w:val="0"/>
          <w:lang w:eastAsia="ru-RU"/>
          <w14:ligatures w14:val="none"/>
        </w:rPr>
        <w:t xml:space="preserve">Ухилення </w:t>
      </w:r>
      <w:r w:rsidRPr="00B51E06">
        <w:rPr>
          <w:rFonts w:ascii="Cambria" w:eastAsia="Times New Roman" w:hAnsi="Cambria" w:cs="Times New Roman"/>
          <w:kern w:val="0"/>
          <w:lang w:eastAsia="ru-RU"/>
          <w14:ligatures w14:val="none"/>
        </w:rPr>
        <w:lastRenderedPageBreak/>
        <w:t>від військової служби шляхом самокалічення або іншим способом</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в умовах воєнного стану або в бойовій обстановці, - караються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410. Викрадення, привласнення, вимагання військовослужбовцем зброї, бойових припасів, вибухових або інших бойових речовин, засобів пересування, військової та спеціальної техніки чи іншого військового майна, а також заволодіння ними шляхом шахрайства або зловживання службовим становищем</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розбій з метою заволодіння зброєю, бойовими припасами, вибуховими чи іншими бойовими речовинами, засобами пересування, військовою та спеціальною технікою, а також вимагання цих предметів, поєднане з насильством, небезпечним для життя і здоров’я потерпілого, - караються позбавленням волі на строк від десяти до п’ятнадцяти років. </w:t>
      </w:r>
      <w:r w:rsidR="00057448">
        <w:fldChar w:fldCharType="begin"/>
      </w:r>
      <w:r w:rsidR="00057448">
        <w:instrText xml:space="preserve"> HYPE</w:instrText>
      </w:r>
      <w:r w:rsidR="00057448">
        <w:instrText xml:space="preserv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411. Умисне знищення або пошкодження військового майна</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караються позбавленням волі на строк від п’яти до десяти років. </w:t>
      </w:r>
      <w:r w:rsidR="00057448">
        <w:fldChar w:fldCharType="begin"/>
      </w:r>
      <w:r w:rsidR="00057448">
        <w:instrText xml:space="preserve"> HYPERLINK "h</w:instrText>
      </w:r>
      <w:r w:rsidR="00057448">
        <w:instrText xml:space="preserve">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412. Необережне знищення або пошкодження військового майна</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караються штрафом до п'ятдесяти неоподатковуваних мінімумів доходів громадян або службовим обмеженням на строк до двох років, або триманням у дисциплінарному батальйоні на строк до одного року.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413. Втрата військового майна</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караються позбавленням волі на строк від двох до п’яти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414. Порушення правил поводження зі зброєю, а також із речовинами і предметами, що становлять підвищену небезпеку для оточення</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карається службовим обмеженням на строк до двох років або триманням у дисциплінарному батальйоні на той самий строк, або позбавленням волі на строк до трьох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415. Порушення правил водіння або експлуатації машин</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карається службовим обмеженням на строк до одного року або обмеженням волі на строк від одного до трьох років, або триманням у дисциплінарному батальйоні до одного року, або позбавленням волі на ст</w:t>
      </w:r>
      <w:r w:rsidR="007C2CE9" w:rsidRPr="00B51E06">
        <w:rPr>
          <w:rFonts w:ascii="Cambria" w:eastAsia="Times New Roman" w:hAnsi="Cambria" w:cs="Times New Roman"/>
          <w:kern w:val="0"/>
          <w:lang w:eastAsia="ru-RU"/>
          <w14:ligatures w14:val="none"/>
        </w:rPr>
        <w:t xml:space="preserve">рок від одного до п’яти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416. Порушення правил польотів або підготовки до них</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караються службовим обмеженням на строк до одного року або обмеженням волі на строк до двох років, або триманням у дисциплінарному батальйоні на строк до одного року, або позбавленням волі на строк від двох до семи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417. Порушення правил кораблеводіння</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карається службовим обмеженням на строк до одного року або обмеженням волі на строк до двох років, або триманням у дисциплінарному батальйоні на строк до одного року, або позбавленням волі на строк від двох до семи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418. Порушення статутних правил вартової служби чи патрулювання</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карається позбавленням волі на строк від трьох до восьми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419. Порушення правил несення прикордонної служби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чи в бойовій обстановці, - карається позбавленням волі на строк від семи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420. Порушення правил несення бойового чергування</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карається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421. Порушення статутних правил внутрішньої служби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карається позбавленням волі на строк до п’яти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422. Розголошення відомостей військового характеру, що становлять державну таємницю, або втрата документів чи матеріалів, що містять такі відомості</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карається позбавленням волі на строк від двох до п'яти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425. Недбале ставлення до військової служби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караються позбавленням волі на строк від п’яти до восьми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 xml:space="preserve">Стаття 426. </w:t>
      </w:r>
      <w:r w:rsidRPr="00B51E06">
        <w:rPr>
          <w:rFonts w:ascii="Cambria" w:eastAsia="Times New Roman" w:hAnsi="Cambria" w:cs="Times New Roman"/>
          <w:kern w:val="0"/>
          <w:lang w:eastAsia="ru-RU"/>
          <w14:ligatures w14:val="none"/>
        </w:rPr>
        <w:lastRenderedPageBreak/>
        <w:t>Бездіяльність військової влади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караються позбавленням волі на строк від семи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426-1. Перевищення військовою службовою особою влади чи службових повноважень</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караються позбавленням волі на строк від восьми до дванадцяти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427. Здача або залишення ворогові засобів ведення війни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караються позбавленням волі на строк від трьох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 xml:space="preserve">Стаття 428. Залишення </w:t>
      </w:r>
      <w:proofErr w:type="spellStart"/>
      <w:r w:rsidRPr="00B51E06">
        <w:rPr>
          <w:rFonts w:ascii="Cambria" w:eastAsia="Times New Roman" w:hAnsi="Cambria" w:cs="Times New Roman"/>
          <w:kern w:val="0"/>
          <w:lang w:eastAsia="ru-RU"/>
          <w14:ligatures w14:val="none"/>
        </w:rPr>
        <w:t>гинучого</w:t>
      </w:r>
      <w:proofErr w:type="spellEnd"/>
      <w:r w:rsidRPr="00B51E06">
        <w:rPr>
          <w:rFonts w:ascii="Cambria" w:eastAsia="Times New Roman" w:hAnsi="Cambria" w:cs="Times New Roman"/>
          <w:kern w:val="0"/>
          <w:lang w:eastAsia="ru-RU"/>
          <w14:ligatures w14:val="none"/>
        </w:rPr>
        <w:t xml:space="preserve"> військового корабля</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в умовах воєнного стану або в бойовій обстановці, - карається позбавленням волі на строк від семи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429. Самовільне залишення поля бою або відмова діяти зброєю</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караються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430. Добровільна здача в полон</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карається позбавленням волі на строк від семи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431. Злочинні дії військовослужбовця, який перебуває в полоні</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карається позбавленням волі на строк від трьох до семи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432. Мародерство</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карається позбавленням волі на строк від п’яти до десяти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Times New Roman" w:hAnsi="Cambria" w:cs="Times New Roman"/>
          <w:kern w:val="0"/>
          <w:lang w:eastAsia="ru-RU"/>
          <w14:ligatures w14:val="none"/>
        </w:rPr>
        <w:t>Стаття 433. Насильство над населенням у районі воєнних дій</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караються позбавленням волі на строк від трьох до восьми років. </w:t>
      </w:r>
      <w:r w:rsidR="00057448">
        <w:fldChar w:fldCharType="begin"/>
      </w:r>
      <w:r w:rsidR="00057448">
        <w:instrText xml:space="preserve"> HYPERLINK "https://zakon.rada.gov.</w:instrText>
      </w:r>
      <w:r w:rsidR="00057448">
        <w:instrText xml:space="preserve">ua/laws/show/2341-14" \l "Text" </w:instrText>
      </w:r>
      <w:r w:rsidR="00057448">
        <w:fldChar w:fldCharType="separate"/>
      </w:r>
      <w:r w:rsidRPr="00B51E06">
        <w:rPr>
          <w:rFonts w:ascii="Cambria" w:eastAsia="Times New Roman" w:hAnsi="Cambria" w:cs="Times New Roman"/>
          <w:kern w:val="0"/>
          <w:lang w:eastAsia="ru-RU"/>
          <w14:ligatures w14:val="none"/>
        </w:rPr>
        <w:t>Стаття 434. Погане поводження з військовополоненими</w:t>
      </w:r>
      <w:r w:rsidR="00057448">
        <w:rPr>
          <w:rFonts w:ascii="Cambria" w:eastAsia="Times New Roman" w:hAnsi="Cambria" w:cs="Times New Roman"/>
          <w:kern w:val="0"/>
          <w:lang w:eastAsia="ru-RU"/>
          <w14:ligatures w14:val="none"/>
        </w:rPr>
        <w:fldChar w:fldCharType="end"/>
      </w:r>
      <w:r w:rsidRPr="00B51E06">
        <w:rPr>
          <w:rFonts w:ascii="Cambria" w:eastAsia="Times New Roman" w:hAnsi="Cambria" w:cs="Times New Roman"/>
          <w:kern w:val="0"/>
          <w:lang w:eastAsia="ru-RU"/>
          <w14:ligatures w14:val="none"/>
        </w:rPr>
        <w:t xml:space="preserve"> </w:t>
      </w:r>
      <w:r w:rsidRPr="00B51E06">
        <w:rPr>
          <w:rFonts w:ascii="Cambria" w:eastAsia="Calibri" w:hAnsi="Cambria" w:cs="Times New Roman"/>
          <w:kern w:val="0"/>
          <w:shd w:val="clear" w:color="auto" w:fill="FFFFFF"/>
          <w14:ligatures w14:val="none"/>
        </w:rPr>
        <w:t xml:space="preserve">караються позбавленням волі на строк до трьох років. </w:t>
      </w:r>
      <w:r w:rsidR="00057448">
        <w:fldChar w:fldCharType="begin"/>
      </w:r>
      <w:r w:rsidR="00057448">
        <w:instrText xml:space="preserve"> HYPERLINK "https://zakon.rada.gov.ua/laws/show/2341-14" \l "Text" </w:instrText>
      </w:r>
      <w:r w:rsidR="00057448">
        <w:fldChar w:fldCharType="separate"/>
      </w:r>
      <w:r w:rsidRPr="00B51E06">
        <w:rPr>
          <w:rFonts w:ascii="Cambria" w:eastAsia="Calibri" w:hAnsi="Cambria" w:cs="Times New Roman"/>
          <w:kern w:val="0"/>
          <w14:ligatures w14:val="none"/>
        </w:rPr>
        <w:t>Стаття 435. Незаконне використання символіки Червоного Хреста, Червоного Півмісяця, Червоного Кристала та зловживання нею</w:t>
      </w:r>
      <w:r w:rsidR="00057448">
        <w:rPr>
          <w:rFonts w:ascii="Cambria" w:eastAsia="Calibri" w:hAnsi="Cambria" w:cs="Times New Roman"/>
          <w:kern w:val="0"/>
          <w14:ligatures w14:val="none"/>
        </w:rPr>
        <w:fldChar w:fldCharType="end"/>
      </w:r>
      <w:r w:rsidRPr="00B51E06">
        <w:rPr>
          <w:rFonts w:ascii="Cambria" w:eastAsia="Calibri" w:hAnsi="Cambria" w:cs="Times New Roman"/>
          <w:kern w:val="0"/>
          <w14:ligatures w14:val="none"/>
        </w:rPr>
        <w:t xml:space="preserve"> в умовах воєнного стану </w:t>
      </w:r>
      <w:bookmarkStart w:id="10" w:name="n3222"/>
      <w:bookmarkEnd w:id="10"/>
      <w:r w:rsidRPr="00B51E06">
        <w:rPr>
          <w:rFonts w:ascii="Cambria" w:eastAsia="Calibri" w:hAnsi="Cambria" w:cs="Times New Roman"/>
          <w:kern w:val="0"/>
          <w14:ligatures w14:val="none"/>
        </w:rPr>
        <w:t xml:space="preserve">караються позбавленням волі на строк до двох років. </w:t>
      </w:r>
      <w:r w:rsidRPr="00B51E06">
        <w:rPr>
          <w:rFonts w:ascii="Cambria" w:eastAsia="Times New Roman" w:hAnsi="Cambria" w:cs="Times New Roman"/>
          <w:kern w:val="0"/>
          <w:lang w:eastAsia="ru-RU"/>
          <w14:ligatures w14:val="none"/>
        </w:rPr>
        <w:t xml:space="preserve">Стаття 435-1 Образа честі і гідності військовослужбовця, погроза військовослужбовцю </w:t>
      </w:r>
      <w:r w:rsidRPr="00B51E06">
        <w:rPr>
          <w:rFonts w:ascii="Cambria" w:eastAsia="Calibri" w:hAnsi="Cambria" w:cs="Times New Roman"/>
          <w:kern w:val="0"/>
          <w:shd w:val="clear" w:color="auto" w:fill="FFFFFF"/>
          <w14:ligatures w14:val="none"/>
        </w:rPr>
        <w:t>карається обмеженням волі на строк від трьох до п’яти років або позбавленням волі на той самий строк.</w:t>
      </w:r>
    </w:p>
    <w:p w14:paraId="3C1E9AE2" w14:textId="77777777" w:rsidR="00F259EB" w:rsidRPr="00B51E06" w:rsidRDefault="00F259EB" w:rsidP="008C543A">
      <w:pPr>
        <w:shd w:val="clear" w:color="auto" w:fill="FFFFFF"/>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Всі вищенаведені злочини можна поділити на такі відносно самостійні групи: злочини проти порядку підлеглості та військової честі (статті 402–406); злочини проти порядку перебування на військовій службі (статті 407–409); злочини проти порядку збереження та користування військовим майном (статті 410–413); злочини проти порядку експлуатації озброєння та військової техніки (статті 414–417); злочини проти порядку несення спеціальних служб (статті 418– 421); злочини проти порядку охорони державної таємниці (ст. 422); злочини проти порядку здійснення своїх повноважень військовими службовими особами (військові службові злочини) (статті 425–4261 ); злочини проти порядку виконання військового обов’язку в бою та інших особливих умовах (статті 427–432); злочини проти порядку дотримання звичаїв та правил війни (статті 433–435) [2].</w:t>
      </w:r>
    </w:p>
    <w:p w14:paraId="7D289435" w14:textId="77777777" w:rsidR="00F259EB" w:rsidRPr="00B51E06" w:rsidRDefault="00F259EB" w:rsidP="008C543A">
      <w:pPr>
        <w:shd w:val="clear" w:color="auto" w:fill="FFFFFF"/>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Підставою для початку досудового розслідування є заява або повідомлення про вчинене кримінальне правопорушення чи самостійно виявлені слідчим, </w:t>
      </w:r>
      <w:proofErr w:type="spellStart"/>
      <w:r w:rsidRPr="00B51E06">
        <w:rPr>
          <w:rFonts w:ascii="Cambria" w:eastAsia="Calibri" w:hAnsi="Cambria" w:cs="Times New Roman"/>
          <w:kern w:val="0"/>
          <w14:ligatures w14:val="none"/>
        </w:rPr>
        <w:t>дізнавачем</w:t>
      </w:r>
      <w:proofErr w:type="spellEnd"/>
      <w:r w:rsidRPr="00B51E06">
        <w:rPr>
          <w:rFonts w:ascii="Cambria" w:eastAsia="Calibri" w:hAnsi="Cambria" w:cs="Times New Roman"/>
          <w:kern w:val="0"/>
          <w14:ligatures w14:val="none"/>
        </w:rPr>
        <w:t xml:space="preserve"> або прокурором з будь-якого джерела обставини, що можуть свідчити про вчинення кримінального правопорушення. За загальним правилом, злочини вчинені військовослужбовцями підслідні слідчим органів державного бюро розслідувань.</w:t>
      </w:r>
    </w:p>
    <w:p w14:paraId="18CAB9BB" w14:textId="77777777" w:rsidR="00F259EB" w:rsidRPr="00B51E06" w:rsidRDefault="00F259EB" w:rsidP="008C543A">
      <w:pPr>
        <w:shd w:val="clear" w:color="auto" w:fill="FFFFFF"/>
        <w:ind w:firstLine="709"/>
        <w:jc w:val="both"/>
        <w:rPr>
          <w:rFonts w:ascii="Cambria" w:eastAsia="Calibri" w:hAnsi="Cambria" w:cs="Times New Roman"/>
          <w:kern w:val="0"/>
          <w14:ligatures w14:val="none"/>
        </w:rPr>
      </w:pPr>
    </w:p>
    <w:p w14:paraId="3443F3CE" w14:textId="77777777" w:rsidR="00F259EB" w:rsidRPr="00B51E06" w:rsidRDefault="00F259EB" w:rsidP="008C543A">
      <w:pPr>
        <w:shd w:val="clear" w:color="auto" w:fill="FFFFFF"/>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2DECFA82" w14:textId="77777777" w:rsidR="00F259EB" w:rsidRPr="00B51E06" w:rsidRDefault="00F259EB" w:rsidP="008C543A">
      <w:pPr>
        <w:numPr>
          <w:ilvl w:val="0"/>
          <w:numId w:val="8"/>
        </w:numPr>
        <w:shd w:val="clear" w:color="auto" w:fill="FFFFFF"/>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Кримінальний Кодекс України.</w:t>
      </w:r>
    </w:p>
    <w:p w14:paraId="77530A71" w14:textId="77777777" w:rsidR="00F259EB" w:rsidRPr="00B51E06" w:rsidRDefault="00F259EB" w:rsidP="008C543A">
      <w:pPr>
        <w:numPr>
          <w:ilvl w:val="0"/>
          <w:numId w:val="8"/>
        </w:numPr>
        <w:shd w:val="clear" w:color="auto" w:fill="FFFFFF"/>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Харитонов</w:t>
      </w:r>
      <w:proofErr w:type="spellEnd"/>
      <w:r w:rsidRPr="00B51E06">
        <w:rPr>
          <w:rFonts w:ascii="Cambria" w:eastAsia="Calibri" w:hAnsi="Cambria" w:cs="Times New Roman"/>
          <w:kern w:val="0"/>
          <w14:ligatures w14:val="none"/>
        </w:rPr>
        <w:t xml:space="preserve"> С. О., Об’єкт і система військових злочинів, Вісник Національної академії правових наук України № 3 (86),2016,УДК 344.13</w:t>
      </w:r>
    </w:p>
    <w:p w14:paraId="47C47A40" w14:textId="77777777" w:rsidR="00F259EB" w:rsidRPr="00B51E06" w:rsidRDefault="00F259EB" w:rsidP="008C543A">
      <w:pPr>
        <w:shd w:val="clear" w:color="auto" w:fill="FFFFFF"/>
        <w:ind w:firstLine="709"/>
        <w:jc w:val="both"/>
        <w:rPr>
          <w:rFonts w:ascii="Cambria" w:eastAsia="Times New Roman" w:hAnsi="Cambria" w:cs="Times New Roman"/>
          <w:kern w:val="0"/>
          <w:lang w:eastAsia="ru-RU"/>
          <w14:ligatures w14:val="none"/>
        </w:rPr>
      </w:pPr>
    </w:p>
    <w:p w14:paraId="5792C3FD" w14:textId="77777777" w:rsidR="00F259EB" w:rsidRPr="00B51E06" w:rsidRDefault="00F259EB" w:rsidP="008C543A">
      <w:pPr>
        <w:ind w:firstLine="709"/>
        <w:jc w:val="both"/>
        <w:rPr>
          <w:rFonts w:ascii="Cambria" w:eastAsia="Calibri" w:hAnsi="Cambria" w:cs="Times New Roman"/>
          <w:i/>
          <w:kern w:val="0"/>
          <w14:ligatures w14:val="none"/>
        </w:rPr>
      </w:pPr>
    </w:p>
    <w:p w14:paraId="463A8CBC" w14:textId="0091BC89" w:rsidR="00344C62" w:rsidRPr="00B51E06" w:rsidRDefault="00344C62" w:rsidP="00293FE3">
      <w:pPr>
        <w:pageBreakBefore/>
        <w:jc w:val="center"/>
        <w:rPr>
          <w:rFonts w:ascii="Cambria" w:hAnsi="Cambria" w:cs="Times New Roman"/>
          <w:b/>
          <w:kern w:val="0"/>
          <w:lang w:val="ru-RU"/>
        </w:rPr>
      </w:pPr>
      <w:r w:rsidRPr="00B51E06">
        <w:rPr>
          <w:rFonts w:ascii="Cambria" w:hAnsi="Cambria" w:cs="Times New Roman"/>
          <w:b/>
          <w:kern w:val="0"/>
          <w:lang w:val="ru-RU"/>
        </w:rPr>
        <w:lastRenderedPageBreak/>
        <w:t>НАПРЯМИ МІНІМІЗАЦІЇ КОРУПЦІЙНИХ ПРОЯВ</w:t>
      </w:r>
      <w:r w:rsidR="00293FE3">
        <w:rPr>
          <w:rFonts w:ascii="Cambria" w:hAnsi="Cambria" w:cs="Times New Roman"/>
          <w:b/>
          <w:kern w:val="0"/>
          <w:lang w:val="ru-RU"/>
        </w:rPr>
        <w:t>ІВ</w:t>
      </w:r>
      <w:r w:rsidRPr="00B51E06">
        <w:rPr>
          <w:rFonts w:ascii="Cambria" w:hAnsi="Cambria" w:cs="Times New Roman"/>
          <w:b/>
          <w:kern w:val="0"/>
          <w:lang w:val="ru-RU"/>
        </w:rPr>
        <w:t xml:space="preserve"> НА ДЕРЖАВНІЙ СЛУЖБІ</w:t>
      </w:r>
    </w:p>
    <w:p w14:paraId="62739DB4" w14:textId="77777777" w:rsidR="008C543A" w:rsidRPr="00B51E06" w:rsidRDefault="008C543A" w:rsidP="008C543A">
      <w:pPr>
        <w:rPr>
          <w:rFonts w:ascii="Cambria" w:hAnsi="Cambria" w:cs="Times New Roman"/>
          <w:i/>
          <w:kern w:val="0"/>
        </w:rPr>
      </w:pPr>
    </w:p>
    <w:p w14:paraId="4F35E1B0" w14:textId="13B93244" w:rsidR="00344C62" w:rsidRPr="00B51E06" w:rsidRDefault="00344C62" w:rsidP="008C543A">
      <w:pPr>
        <w:rPr>
          <w:rFonts w:ascii="Cambria" w:hAnsi="Cambria" w:cs="Times New Roman"/>
          <w:i/>
          <w:kern w:val="0"/>
        </w:rPr>
      </w:pPr>
      <w:r w:rsidRPr="00B51E06">
        <w:rPr>
          <w:rFonts w:ascii="Cambria" w:hAnsi="Cambria" w:cs="Times New Roman"/>
          <w:i/>
          <w:kern w:val="0"/>
        </w:rPr>
        <w:t>Сергій ЄСІМОВ, кандидат юридичних наук, доцент</w:t>
      </w:r>
    </w:p>
    <w:p w14:paraId="611FEB29" w14:textId="77777777" w:rsidR="00344C62" w:rsidRPr="00B51E06" w:rsidRDefault="00344C62" w:rsidP="008C543A">
      <w:pPr>
        <w:rPr>
          <w:rFonts w:ascii="Cambria" w:hAnsi="Cambria" w:cs="Times New Roman"/>
          <w:i/>
          <w:kern w:val="0"/>
        </w:rPr>
      </w:pPr>
      <w:r w:rsidRPr="00B51E06">
        <w:rPr>
          <w:rFonts w:ascii="Cambria" w:hAnsi="Cambria" w:cs="Times New Roman"/>
          <w:i/>
          <w:kern w:val="0"/>
        </w:rPr>
        <w:t>Львівський державний університет внутрішніх справ</w:t>
      </w:r>
    </w:p>
    <w:p w14:paraId="208D7603" w14:textId="77777777" w:rsidR="00344C62" w:rsidRPr="00B51E06" w:rsidRDefault="00344C62" w:rsidP="008C543A">
      <w:pPr>
        <w:ind w:firstLine="709"/>
        <w:jc w:val="both"/>
        <w:rPr>
          <w:rFonts w:ascii="Cambria" w:hAnsi="Cambria" w:cs="Times New Roman"/>
          <w:b/>
          <w:kern w:val="0"/>
        </w:rPr>
      </w:pPr>
    </w:p>
    <w:p w14:paraId="6DF51D11"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У суспільстві немає єдиного виробленого підходу до розуміння корупції, її проявів та власне наслідків. Найкращою демонстрацією ситуації, що склалася, є саме державна служба, як один із найдокладніше нормативно регламентованих напрямів державної діяльності з запобігання корупції. В даний час пред'являються серйозні вимоги до проходження державної служби, порядку здійснення відповідних повноважень, та до державних службовців. Особливо щодо контролю за майновим становищем останніх. Розроблено методи контролю над наявними доходами службовців, джерел останніх, коштами, у вкладах і банківських рахунках, видах і вартості майна, що належить службовцям, величині витрат.</w:t>
      </w:r>
    </w:p>
    <w:p w14:paraId="6F68F60E"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 xml:space="preserve">Створена система заходів антикорупційних заходів у зазначеній сфері призвела до того, що до відповідальності притягають службовців за невраховану соціальну картку чи пенсійний рахунок, помилку у декларованих відомостях у межах лічильної помилки. Тим фактично дискредитувавши саму ідею запобігання корупції, оскільки, водночас, існує і розвивається корупція на державній службі, але в значно більших обсягах. </w:t>
      </w:r>
    </w:p>
    <w:p w14:paraId="28B4720C"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Розбираючись із причинами такої низької ефективності створеної державою системи боротьби з корупцією, слід звернути увагу на не зовсім традиційні аспекти останньої, такі як поняття корупції та її визначення у суспільстві, визначення та усвідомлення у суспільстві ступеня небезпеки корупції. Питання розуміння в суспільстві суті явища корупції є важливим у процесі підвищення ефективності заходів боротьби з корупцією, що вживаються державою.</w:t>
      </w:r>
    </w:p>
    <w:p w14:paraId="2D87ECAF"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 xml:space="preserve">Значна частина населення неправильно розуміє значення </w:t>
      </w:r>
      <w:proofErr w:type="spellStart"/>
      <w:r w:rsidRPr="00B51E06">
        <w:rPr>
          <w:rFonts w:ascii="Cambria" w:hAnsi="Cambria" w:cs="Times New Roman"/>
          <w:kern w:val="0"/>
        </w:rPr>
        <w:t>терміна</w:t>
      </w:r>
      <w:proofErr w:type="spellEnd"/>
      <w:r w:rsidRPr="00B51E06">
        <w:rPr>
          <w:rFonts w:ascii="Cambria" w:hAnsi="Cambria" w:cs="Times New Roman"/>
          <w:kern w:val="0"/>
        </w:rPr>
        <w:t xml:space="preserve"> корупція. Більшість вважає, що дача та одержання неправомірної вигоди (хабаря) це ті дії, які й утворюють у сукупності поняття «корупція», хоча відповідно до закону «Про запобігання корупції» явище корупції у правовій сфері складається із значно більшої кількості суспільно небезпечних діянь (зловживання службовим становищем, зловживання повноваженнями, підкуп або інше незаконне використання фізичною особою посадового становища всупереч законним інтересам суспільства і держави з метою отримання вигоди у вигляді грошей, цінностей, іншого майна чи послуг майнового характеру, інших майнових прав для себе або для третіх осіб, або незаконне надання такої вигоди зазначеній особі іншими</w:t>
      </w:r>
      <w:r w:rsidRPr="00B51E06">
        <w:rPr>
          <w:rFonts w:ascii="Cambria" w:hAnsi="Cambria"/>
          <w:kern w:val="0"/>
        </w:rPr>
        <w:t xml:space="preserve"> </w:t>
      </w:r>
      <w:r w:rsidRPr="00B51E06">
        <w:rPr>
          <w:rFonts w:ascii="Cambria" w:hAnsi="Cambria" w:cs="Times New Roman"/>
          <w:kern w:val="0"/>
        </w:rPr>
        <w:t>фізичними особами) [1].</w:t>
      </w:r>
    </w:p>
    <w:p w14:paraId="528FC380"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У значній кількості випадків, протиправна корупційна поведінка в суспільстві ототожнюється з розкраданням державного або комунального майна, з шахрайством, яке здійснюється особами з використанням службового становища, з ухиленням від сплати податків. Відбувається зменшення кількості корупційних діянь. Істотна частина останніх, що залишилася, фактично «</w:t>
      </w:r>
      <w:proofErr w:type="spellStart"/>
      <w:r w:rsidRPr="00B51E06">
        <w:rPr>
          <w:rFonts w:ascii="Cambria" w:hAnsi="Cambria" w:cs="Times New Roman"/>
          <w:kern w:val="0"/>
        </w:rPr>
        <w:t>декриміналізується</w:t>
      </w:r>
      <w:proofErr w:type="spellEnd"/>
      <w:r w:rsidRPr="00B51E06">
        <w:rPr>
          <w:rFonts w:ascii="Cambria" w:hAnsi="Cambria" w:cs="Times New Roman"/>
          <w:kern w:val="0"/>
        </w:rPr>
        <w:t>» у свідомості частини суспільства, а значить, боротьба не має необхідного рівня підтримки та розуміння.</w:t>
      </w:r>
    </w:p>
    <w:p w14:paraId="704BDBBD"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 xml:space="preserve">Проблема з розумінням у суспільстві корупції як негативного явища породжує неправильне розуміння суспільної небезпеки корупції. Для проведення ефективної державної політики у запобіганні та профілактиці корупції важлива </w:t>
      </w:r>
      <w:r w:rsidRPr="00B51E06">
        <w:rPr>
          <w:rFonts w:ascii="Cambria" w:hAnsi="Cambria" w:cs="Times New Roman"/>
          <w:kern w:val="0"/>
        </w:rPr>
        <w:lastRenderedPageBreak/>
        <w:t>солідарність з боку суспільства у боротьбі з суспільно небезпечним явищем. Умовою цієї солідарності є правильне розуміння населенням, у чому виявляється небезпека корупції як самостійного виду злочинності.</w:t>
      </w:r>
    </w:p>
    <w:p w14:paraId="2939E47D"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Невірна оцінка суспільством явища корупції призводить до того, що роль корупціонера також є неоднозначною у суспільстві. Причина цього у побутових випадках корупції. Поточні життєві складності (влаштування дитини в дитячий садок, школу, добровільні пожертвування, ліквідація академічних заборгованостей в освітніх установах, здавання підсумкової державної атестації, ухилення від проходження військової служби, отримання поза чергою певних медичних послуг, влаштування на перспективну кар'єрну) – у значній частині випадків для населення вирішуються традиційним – корупційним способом.</w:t>
      </w:r>
    </w:p>
    <w:p w14:paraId="2CFF486F"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Причини корупції, як іншого виду злочинності, мають соціальний характер (наприклад, економічний, політичний, соціальний), вони не знищуються нормами кримінального права, страхом перед можливим кримінальним покаранням, тому акцент робиться на попередження корупції саме соціальними заходами та інструментами.</w:t>
      </w:r>
    </w:p>
    <w:p w14:paraId="588A8691"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 xml:space="preserve">Важливим інструментом у цьому є напрям навчання та освіти. Передбачається реалізація додаткових освітніх програм, які мають на меті профілактику та запобігання корупційним проявам, формування нетерпимого ставлення у суспільстві до корупційних проявів. До заходів щодо профілактики корупції належить подальше впровадження у практику кадрової роботи органів державної влади, органів місцевого самоврядування правила, відповідно до якого тривале, бездоганне та ефективне виконання державним службовцем посадових обов'язків має обов'язково враховуватися при призначенні його на вищу посаду, присвоєння йому військового чи спеціального звання, класного чину, дипломатичного рангу або заохочення. Ця обставина найчастіше програє факту належності кандидата до певної команди. </w:t>
      </w:r>
    </w:p>
    <w:p w14:paraId="55594403" w14:textId="3D815539"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При вельми поверховому розгляді окремих положень закону «Про запобігання корупції», доводиться констатувати, що багато передбачених заходів профілактики та попередження корупції мають декларативний характер. Фактично, зазначені вище проблеми є насправді напрямами запобігання корупції, чия ефективність і явно недооцінена і при поданні належної уваги очікувані результати у сфері бо</w:t>
      </w:r>
      <w:r w:rsidR="00E16510" w:rsidRPr="00B51E06">
        <w:rPr>
          <w:rFonts w:ascii="Cambria" w:hAnsi="Cambria" w:cs="Times New Roman"/>
          <w:kern w:val="0"/>
        </w:rPr>
        <w:t xml:space="preserve">ротьби з корупцією можуть бути </w:t>
      </w:r>
      <w:r w:rsidRPr="00B51E06">
        <w:rPr>
          <w:rFonts w:ascii="Cambria" w:hAnsi="Cambria" w:cs="Times New Roman"/>
          <w:kern w:val="0"/>
        </w:rPr>
        <w:t>значними.</w:t>
      </w:r>
    </w:p>
    <w:p w14:paraId="5C931109"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t xml:space="preserve">Поточна реалізація державної політики щодо запобігання корупції в державних органах здійснюється за такими напрямами: удосконалення системи та структури державних органів, створення механізмів громадського контролю за їх діяльністю; запровадження антикорупційних стандартів, тобто встановлення для відповідної сфери діяльності єдиної системи заборон, обмежень та дозволів, що забезпечують запобігання корупції у цій галузі; уніфікація прав та обмежень, заборон та обов'язків, встановлених для державних службовців, а також для осіб, які заміщають державні посади; забезпечення доступу громадян до інформації про діяльність органів державної влади та органів місцевого самоврядування; неухильне дотримання принципів незалежності суддів та невтручання у судову діяльність; посилення контролю над вирішенням питань, які у зверненнях громадян, і юридичних; передача частини функцій державних органів </w:t>
      </w:r>
      <w:proofErr w:type="spellStart"/>
      <w:r w:rsidRPr="00B51E06">
        <w:rPr>
          <w:rFonts w:ascii="Cambria" w:hAnsi="Cambria" w:cs="Times New Roman"/>
          <w:kern w:val="0"/>
        </w:rPr>
        <w:t>саморегулівним</w:t>
      </w:r>
      <w:proofErr w:type="spellEnd"/>
      <w:r w:rsidRPr="00B51E06">
        <w:rPr>
          <w:rFonts w:ascii="Cambria" w:hAnsi="Cambria" w:cs="Times New Roman"/>
          <w:kern w:val="0"/>
        </w:rPr>
        <w:t xml:space="preserve"> організаціям, іншим недержавним організаціям; оптимізація та конкретизація повноважень державних органів та їх працівників, які мають бути відображені в адміністративних та посадових регламентах.</w:t>
      </w:r>
    </w:p>
    <w:p w14:paraId="11018055" w14:textId="77777777" w:rsidR="00344C62" w:rsidRPr="00B51E06" w:rsidRDefault="00344C62" w:rsidP="008C543A">
      <w:pPr>
        <w:ind w:firstLine="709"/>
        <w:jc w:val="both"/>
        <w:rPr>
          <w:rFonts w:ascii="Cambria" w:hAnsi="Cambria" w:cs="Times New Roman"/>
          <w:kern w:val="0"/>
        </w:rPr>
      </w:pPr>
      <w:r w:rsidRPr="00B51E06">
        <w:rPr>
          <w:rFonts w:ascii="Cambria" w:hAnsi="Cambria" w:cs="Times New Roman"/>
          <w:kern w:val="0"/>
        </w:rPr>
        <w:lastRenderedPageBreak/>
        <w:t>Справді серйозна боротьба з корупцією неможлива без залучення інститутів громадянського суспільства, оскільки вони найбільше зацікавлена у перемозі. Особлива увага має бути приділена вихованню та навчанню правової та громадянської свідомості, отриманню навичок поведінки у демократичному правовому суспільстві, у тому числі навичок антикорупційної поведінки.</w:t>
      </w:r>
    </w:p>
    <w:p w14:paraId="01A4EC3D" w14:textId="77777777" w:rsidR="00344C62" w:rsidRPr="00B51E06" w:rsidRDefault="00344C62" w:rsidP="008C543A">
      <w:pPr>
        <w:widowControl w:val="0"/>
        <w:suppressLineNumbers/>
        <w:suppressAutoHyphens/>
        <w:ind w:firstLine="709"/>
        <w:jc w:val="both"/>
        <w:rPr>
          <w:rFonts w:ascii="Cambria" w:hAnsi="Cambria" w:cs="Times New Roman"/>
          <w:kern w:val="0"/>
        </w:rPr>
      </w:pPr>
      <w:r w:rsidRPr="00B51E06">
        <w:rPr>
          <w:rFonts w:ascii="Cambria" w:hAnsi="Cambria" w:cs="Times New Roman"/>
          <w:kern w:val="0"/>
        </w:rPr>
        <w:t xml:space="preserve">Перспективним напрямом у реалізації антикорупційної політики є звернення уваги на нові – «нетрадиційні» сфери діяльності, що піддаються корупційним проявам. Йдеться про наслідки </w:t>
      </w:r>
      <w:proofErr w:type="spellStart"/>
      <w:r w:rsidRPr="00B51E06">
        <w:rPr>
          <w:rFonts w:ascii="Cambria" w:hAnsi="Cambria" w:cs="Times New Roman"/>
          <w:kern w:val="0"/>
        </w:rPr>
        <w:t>цифровізації</w:t>
      </w:r>
      <w:proofErr w:type="spellEnd"/>
      <w:r w:rsidRPr="00B51E06">
        <w:rPr>
          <w:rFonts w:ascii="Cambria" w:hAnsi="Cambria" w:cs="Times New Roman"/>
          <w:kern w:val="0"/>
        </w:rPr>
        <w:t xml:space="preserve"> та появи нових «цифрових ризиків». З ними потрібно навчитися працювати, визначати, класифікувати, оцінювати ці ризики та ефективно протистояти. Реалізація державної політики має вестись у багатьох сферах відносин. Для успішної запобігання корупції необхідно застосовувати сучасні технології, новітній досвід країн ЄС, які досягли значних успіхів у боротьбі, звертаючи увагу і на нові «нетрадиційні» напрями запобігання, ефективність яких може бути значно підвищена.</w:t>
      </w:r>
    </w:p>
    <w:p w14:paraId="2F078BD8" w14:textId="77777777" w:rsidR="00344C62" w:rsidRPr="00B51E06" w:rsidRDefault="00344C62" w:rsidP="008C543A">
      <w:pPr>
        <w:widowControl w:val="0"/>
        <w:suppressLineNumbers/>
        <w:suppressAutoHyphens/>
        <w:ind w:firstLine="709"/>
        <w:jc w:val="center"/>
        <w:rPr>
          <w:rFonts w:ascii="Cambria" w:hAnsi="Cambria" w:cs="Times New Roman"/>
          <w:b/>
          <w:bCs/>
          <w:kern w:val="0"/>
        </w:rPr>
      </w:pPr>
    </w:p>
    <w:p w14:paraId="4F8CB356" w14:textId="77777777" w:rsidR="00344C62" w:rsidRPr="00B51E06" w:rsidRDefault="00344C62" w:rsidP="00293FE3">
      <w:pPr>
        <w:widowControl w:val="0"/>
        <w:suppressLineNumbers/>
        <w:suppressAutoHyphens/>
        <w:jc w:val="center"/>
        <w:rPr>
          <w:rFonts w:ascii="Cambria" w:hAnsi="Cambria" w:cs="Times New Roman"/>
          <w:b/>
          <w:bCs/>
          <w:kern w:val="0"/>
        </w:rPr>
      </w:pPr>
      <w:r w:rsidRPr="00B51E06">
        <w:rPr>
          <w:rFonts w:ascii="Cambria" w:hAnsi="Cambria" w:cs="Times New Roman"/>
          <w:b/>
          <w:bCs/>
          <w:kern w:val="0"/>
        </w:rPr>
        <w:t>СПИСОК ВИКОРИСТАНИХ ДЖЕРЕЛ</w:t>
      </w:r>
    </w:p>
    <w:p w14:paraId="63C8D5BA" w14:textId="77777777" w:rsidR="00344C62" w:rsidRPr="00B51E06" w:rsidRDefault="00344C62" w:rsidP="008C543A">
      <w:pPr>
        <w:widowControl w:val="0"/>
        <w:suppressLineNumbers/>
        <w:suppressAutoHyphens/>
        <w:ind w:firstLine="709"/>
        <w:jc w:val="both"/>
        <w:rPr>
          <w:rFonts w:ascii="Cambria" w:hAnsi="Cambria" w:cs="Times New Roman"/>
          <w:kern w:val="0"/>
        </w:rPr>
      </w:pPr>
      <w:r w:rsidRPr="00B51E06">
        <w:rPr>
          <w:rFonts w:ascii="Cambria" w:hAnsi="Cambria" w:cs="Times New Roman"/>
          <w:bCs/>
          <w:kern w:val="0"/>
        </w:rPr>
        <w:t>1. Про запобігання корупції: Закон України від 14.10.2014 р. № 1700-</w:t>
      </w:r>
      <w:r w:rsidRPr="00B51E06">
        <w:rPr>
          <w:rFonts w:ascii="Cambria" w:hAnsi="Cambria" w:cs="Times New Roman"/>
          <w:bCs/>
          <w:kern w:val="0"/>
          <w:lang w:val="en-US"/>
        </w:rPr>
        <w:t>VII</w:t>
      </w:r>
      <w:r w:rsidRPr="00B51E06">
        <w:rPr>
          <w:rFonts w:ascii="Cambria" w:hAnsi="Cambria" w:cs="Times New Roman"/>
          <w:bCs/>
          <w:kern w:val="0"/>
        </w:rPr>
        <w:t xml:space="preserve">. </w:t>
      </w:r>
      <w:r w:rsidRPr="00B51E06">
        <w:rPr>
          <w:rFonts w:ascii="Cambria" w:hAnsi="Cambria" w:cs="Times New Roman"/>
          <w:bCs/>
          <w:kern w:val="0"/>
          <w:lang w:val="en-US"/>
        </w:rPr>
        <w:t>URL</w:t>
      </w:r>
      <w:r w:rsidRPr="00B51E06">
        <w:rPr>
          <w:rFonts w:ascii="Cambria" w:hAnsi="Cambria" w:cs="Times New Roman"/>
          <w:bCs/>
          <w:kern w:val="0"/>
        </w:rPr>
        <w:t xml:space="preserve">. </w:t>
      </w:r>
      <w:r w:rsidRPr="00B51E06">
        <w:rPr>
          <w:rFonts w:ascii="Cambria" w:hAnsi="Cambria" w:cs="Times New Roman"/>
          <w:bCs/>
          <w:kern w:val="0"/>
          <w:lang w:val="en-US"/>
        </w:rPr>
        <w:t>https</w:t>
      </w:r>
      <w:r w:rsidRPr="00B51E06">
        <w:rPr>
          <w:rFonts w:ascii="Cambria" w:hAnsi="Cambria" w:cs="Times New Roman"/>
          <w:bCs/>
          <w:kern w:val="0"/>
        </w:rPr>
        <w:t>://</w:t>
      </w:r>
      <w:proofErr w:type="spellStart"/>
      <w:r w:rsidRPr="00B51E06">
        <w:rPr>
          <w:rFonts w:ascii="Cambria" w:hAnsi="Cambria" w:cs="Times New Roman"/>
          <w:bCs/>
          <w:kern w:val="0"/>
          <w:lang w:val="en-US"/>
        </w:rPr>
        <w:t>zakon</w:t>
      </w:r>
      <w:proofErr w:type="spellEnd"/>
      <w:r w:rsidRPr="00B51E06">
        <w:rPr>
          <w:rFonts w:ascii="Cambria" w:hAnsi="Cambria" w:cs="Times New Roman"/>
          <w:bCs/>
          <w:kern w:val="0"/>
        </w:rPr>
        <w:t>.</w:t>
      </w:r>
      <w:proofErr w:type="spellStart"/>
      <w:r w:rsidRPr="00B51E06">
        <w:rPr>
          <w:rFonts w:ascii="Cambria" w:hAnsi="Cambria" w:cs="Times New Roman"/>
          <w:bCs/>
          <w:kern w:val="0"/>
          <w:lang w:val="en-US"/>
        </w:rPr>
        <w:t>rada</w:t>
      </w:r>
      <w:proofErr w:type="spellEnd"/>
      <w:r w:rsidRPr="00B51E06">
        <w:rPr>
          <w:rFonts w:ascii="Cambria" w:hAnsi="Cambria" w:cs="Times New Roman"/>
          <w:bCs/>
          <w:kern w:val="0"/>
        </w:rPr>
        <w:t>.</w:t>
      </w:r>
      <w:r w:rsidRPr="00B51E06">
        <w:rPr>
          <w:rFonts w:ascii="Cambria" w:hAnsi="Cambria" w:cs="Times New Roman"/>
          <w:bCs/>
          <w:kern w:val="0"/>
          <w:lang w:val="en-US"/>
        </w:rPr>
        <w:t>gov</w:t>
      </w:r>
      <w:r w:rsidRPr="00B51E06">
        <w:rPr>
          <w:rFonts w:ascii="Cambria" w:hAnsi="Cambria" w:cs="Times New Roman"/>
          <w:bCs/>
          <w:kern w:val="0"/>
        </w:rPr>
        <w:t>.</w:t>
      </w:r>
      <w:proofErr w:type="spellStart"/>
      <w:r w:rsidRPr="00B51E06">
        <w:rPr>
          <w:rFonts w:ascii="Cambria" w:hAnsi="Cambria" w:cs="Times New Roman"/>
          <w:bCs/>
          <w:kern w:val="0"/>
          <w:lang w:val="en-US"/>
        </w:rPr>
        <w:t>ua</w:t>
      </w:r>
      <w:proofErr w:type="spellEnd"/>
      <w:r w:rsidRPr="00B51E06">
        <w:rPr>
          <w:rFonts w:ascii="Cambria" w:hAnsi="Cambria" w:cs="Times New Roman"/>
          <w:bCs/>
          <w:kern w:val="0"/>
        </w:rPr>
        <w:t>/</w:t>
      </w:r>
      <w:r w:rsidRPr="00B51E06">
        <w:rPr>
          <w:rFonts w:ascii="Cambria" w:hAnsi="Cambria" w:cs="Times New Roman"/>
          <w:bCs/>
          <w:kern w:val="0"/>
          <w:lang w:val="en-US"/>
        </w:rPr>
        <w:t>laws</w:t>
      </w:r>
      <w:r w:rsidRPr="00B51E06">
        <w:rPr>
          <w:rFonts w:ascii="Cambria" w:hAnsi="Cambria" w:cs="Times New Roman"/>
          <w:bCs/>
          <w:kern w:val="0"/>
        </w:rPr>
        <w:t>/</w:t>
      </w:r>
      <w:r w:rsidRPr="00B51E06">
        <w:rPr>
          <w:rFonts w:ascii="Cambria" w:hAnsi="Cambria" w:cs="Times New Roman"/>
          <w:bCs/>
          <w:kern w:val="0"/>
          <w:lang w:val="en-US"/>
        </w:rPr>
        <w:t>card</w:t>
      </w:r>
      <w:r w:rsidRPr="00B51E06">
        <w:rPr>
          <w:rFonts w:ascii="Cambria" w:hAnsi="Cambria" w:cs="Times New Roman"/>
          <w:bCs/>
          <w:kern w:val="0"/>
        </w:rPr>
        <w:t>/1700-18</w:t>
      </w:r>
    </w:p>
    <w:p w14:paraId="3475997A" w14:textId="77777777" w:rsidR="00F259EB" w:rsidRPr="00B51E06" w:rsidRDefault="00F259EB" w:rsidP="00752E3A">
      <w:pPr>
        <w:shd w:val="clear" w:color="auto" w:fill="FFFFFF"/>
        <w:ind w:firstLine="709"/>
        <w:jc w:val="both"/>
        <w:textAlignment w:val="baseline"/>
        <w:outlineLvl w:val="1"/>
        <w:rPr>
          <w:rFonts w:ascii="Cambria" w:eastAsia="Times New Roman" w:hAnsi="Cambria" w:cs="Times New Roman"/>
          <w:b/>
          <w:kern w:val="0"/>
          <w:lang w:eastAsia="ru-RU"/>
          <w14:ligatures w14:val="none"/>
        </w:rPr>
      </w:pPr>
    </w:p>
    <w:p w14:paraId="1E8DAB9F" w14:textId="77777777" w:rsidR="00F259EB" w:rsidRPr="00B51E06" w:rsidRDefault="00F259EB" w:rsidP="00752E3A">
      <w:pPr>
        <w:ind w:firstLine="709"/>
        <w:rPr>
          <w:rFonts w:ascii="Cambria" w:eastAsia="Calibri" w:hAnsi="Cambria" w:cs="Times New Roman"/>
          <w:kern w:val="0"/>
          <w14:ligatures w14:val="none"/>
        </w:rPr>
      </w:pPr>
    </w:p>
    <w:p w14:paraId="498AE06B" w14:textId="77777777" w:rsidR="00F259EB" w:rsidRDefault="00F259EB" w:rsidP="00752E3A">
      <w:pPr>
        <w:pStyle w:val="a3"/>
        <w:spacing w:before="0" w:beforeAutospacing="0" w:after="0" w:afterAutospacing="0"/>
        <w:ind w:firstLine="709"/>
        <w:jc w:val="center"/>
        <w:rPr>
          <w:rFonts w:ascii="Cambria" w:hAnsi="Cambria"/>
          <w:b/>
          <w:bCs/>
        </w:rPr>
      </w:pPr>
    </w:p>
    <w:p w14:paraId="401BD276" w14:textId="77777777" w:rsidR="004A7532" w:rsidRPr="004A7532" w:rsidRDefault="004A7532" w:rsidP="004A7532">
      <w:pPr>
        <w:jc w:val="center"/>
        <w:rPr>
          <w:rFonts w:ascii="Cambria" w:eastAsia="Calibri" w:hAnsi="Cambria" w:cs="Times New Roman"/>
          <w:b/>
          <w:kern w:val="0"/>
          <w:szCs w:val="22"/>
          <w14:ligatures w14:val="none"/>
        </w:rPr>
      </w:pPr>
      <w:r w:rsidRPr="004A7532">
        <w:rPr>
          <w:rFonts w:ascii="Cambria" w:eastAsia="Calibri" w:hAnsi="Cambria" w:cs="Times New Roman"/>
          <w:b/>
          <w:kern w:val="0"/>
          <w:szCs w:val="22"/>
          <w14:ligatures w14:val="none"/>
        </w:rPr>
        <w:t>РОЛЬ МВС В ЗАБЕЗПЕЧЕННІ ДОТРИМАННЯ ЗАКОНОДАВСТВА ЩОДО ПРИРОДОКОРИСТУВАННЯ</w:t>
      </w:r>
    </w:p>
    <w:p w14:paraId="2D779CB4" w14:textId="77777777" w:rsidR="004A7532" w:rsidRDefault="004A7532" w:rsidP="004A7532">
      <w:pPr>
        <w:rPr>
          <w:rFonts w:ascii="Cambria" w:eastAsia="Calibri" w:hAnsi="Cambria" w:cs="Times New Roman"/>
          <w:i/>
          <w:kern w:val="0"/>
          <w:szCs w:val="22"/>
          <w14:ligatures w14:val="none"/>
        </w:rPr>
      </w:pPr>
    </w:p>
    <w:p w14:paraId="0665BF3B" w14:textId="77777777" w:rsidR="004A7532" w:rsidRPr="004A7532" w:rsidRDefault="004A7532" w:rsidP="004A7532">
      <w:pPr>
        <w:rPr>
          <w:rFonts w:ascii="Cambria" w:eastAsia="Calibri" w:hAnsi="Cambria" w:cs="Times New Roman"/>
          <w:i/>
          <w:kern w:val="0"/>
          <w:szCs w:val="22"/>
          <w14:ligatures w14:val="none"/>
        </w:rPr>
      </w:pPr>
      <w:r w:rsidRPr="004A7532">
        <w:rPr>
          <w:rFonts w:ascii="Cambria" w:eastAsia="Calibri" w:hAnsi="Cambria" w:cs="Times New Roman"/>
          <w:i/>
          <w:kern w:val="0"/>
          <w:szCs w:val="22"/>
          <w14:ligatures w14:val="none"/>
        </w:rPr>
        <w:t>Катерина ЖИЛА</w:t>
      </w:r>
    </w:p>
    <w:p w14:paraId="0865DD0E" w14:textId="76BD7D2F" w:rsidR="004A7532" w:rsidRPr="004A7532" w:rsidRDefault="004A7532" w:rsidP="004A7532">
      <w:pPr>
        <w:rPr>
          <w:rFonts w:ascii="Cambria" w:eastAsia="Calibri" w:hAnsi="Cambria" w:cs="Times New Roman"/>
          <w:i/>
          <w:kern w:val="0"/>
          <w14:ligatures w14:val="none"/>
        </w:rPr>
      </w:pPr>
      <w:r w:rsidRPr="004A7532">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4A7532">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4A7532">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4A7532">
        <w:rPr>
          <w:rFonts w:ascii="Cambria" w:eastAsia="Calibri" w:hAnsi="Cambria" w:cs="Times New Roman"/>
          <w:i/>
          <w:kern w:val="0"/>
          <w14:ligatures w14:val="none"/>
        </w:rPr>
        <w:t>, доцент</w:t>
      </w:r>
    </w:p>
    <w:p w14:paraId="50754C6A" w14:textId="285AD3F4" w:rsidR="004A7532" w:rsidRPr="004A7532" w:rsidRDefault="004A7532" w:rsidP="004A7532">
      <w:pPr>
        <w:rPr>
          <w:rFonts w:ascii="Cambria" w:eastAsia="Calibri" w:hAnsi="Cambria" w:cs="Times New Roman"/>
          <w:i/>
          <w:kern w:val="0"/>
          <w14:ligatures w14:val="none"/>
        </w:rPr>
      </w:pPr>
      <w:r w:rsidRPr="004A7532">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4A7532">
        <w:rPr>
          <w:rFonts w:ascii="Cambria" w:eastAsia="Calibri" w:hAnsi="Cambria" w:cs="Times New Roman"/>
          <w:i/>
          <w:kern w:val="0"/>
          <w14:ligatures w14:val="none"/>
        </w:rPr>
        <w:t xml:space="preserve"> України</w:t>
      </w:r>
    </w:p>
    <w:p w14:paraId="3F016B87" w14:textId="77777777" w:rsidR="004A7532" w:rsidRPr="004A7532" w:rsidRDefault="004A7532" w:rsidP="004A7532">
      <w:pPr>
        <w:ind w:firstLine="709"/>
        <w:jc w:val="both"/>
        <w:rPr>
          <w:rFonts w:ascii="Cambria" w:eastAsia="Calibri" w:hAnsi="Cambria" w:cs="Times New Roman"/>
          <w:kern w:val="0"/>
          <w:szCs w:val="22"/>
          <w14:ligatures w14:val="none"/>
        </w:rPr>
      </w:pPr>
    </w:p>
    <w:p w14:paraId="3486FEE6"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Міністерство внутрішніх справ (МВС) у багатьох країнах виконує важливу роль у забезпеченні дотримання законодавства щодо природокористування.</w:t>
      </w:r>
    </w:p>
    <w:p w14:paraId="39ED83C3"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 xml:space="preserve">Основним напрямом діяльності органів внутрішніх справ у даному питанні є зміцнення законності у цій сфері, забезпечення принципу невідворотності відповідальності за скоєння злочинів та інших порушень в царині охорони природи, раціонального використання природних ресурсів, забезпечення здійснення </w:t>
      </w:r>
      <w:proofErr w:type="spellStart"/>
      <w:r w:rsidRPr="004A7532">
        <w:rPr>
          <w:rFonts w:ascii="Cambria" w:eastAsia="Calibri" w:hAnsi="Cambria" w:cs="Times New Roman"/>
          <w:kern w:val="0"/>
          <w:szCs w:val="22"/>
          <w14:ligatures w14:val="none"/>
        </w:rPr>
        <w:t>природокористувачами</w:t>
      </w:r>
      <w:proofErr w:type="spellEnd"/>
      <w:r w:rsidRPr="004A7532">
        <w:rPr>
          <w:rFonts w:ascii="Cambria" w:eastAsia="Calibri" w:hAnsi="Cambria" w:cs="Times New Roman"/>
          <w:kern w:val="0"/>
          <w:szCs w:val="22"/>
          <w14:ligatures w14:val="none"/>
        </w:rPr>
        <w:t xml:space="preserve"> своїх прав і обов'язків, усунення всіляких перешкод, які можуть заважати цьому, припинення незаконних дій посадових осіб і громадян, що порушують права </w:t>
      </w:r>
      <w:proofErr w:type="spellStart"/>
      <w:r w:rsidRPr="004A7532">
        <w:rPr>
          <w:rFonts w:ascii="Cambria" w:eastAsia="Calibri" w:hAnsi="Cambria" w:cs="Times New Roman"/>
          <w:kern w:val="0"/>
          <w:szCs w:val="22"/>
          <w14:ligatures w14:val="none"/>
        </w:rPr>
        <w:t>природокористувачів</w:t>
      </w:r>
      <w:proofErr w:type="spellEnd"/>
      <w:r w:rsidRPr="004A7532">
        <w:rPr>
          <w:rFonts w:ascii="Cambria" w:eastAsia="Calibri" w:hAnsi="Cambria" w:cs="Times New Roman"/>
          <w:kern w:val="0"/>
          <w:szCs w:val="22"/>
          <w14:ligatures w14:val="none"/>
        </w:rPr>
        <w:t>, та загалом вимог екологічного законодавства. Все це вимагає від працівників органів внутрішніх справ належного знання екологічних прав громадян, прав та обов'язків юридичних осіб-</w:t>
      </w:r>
      <w:proofErr w:type="spellStart"/>
      <w:r w:rsidRPr="004A7532">
        <w:rPr>
          <w:rFonts w:ascii="Cambria" w:eastAsia="Calibri" w:hAnsi="Cambria" w:cs="Times New Roman"/>
          <w:kern w:val="0"/>
          <w:szCs w:val="22"/>
          <w14:ligatures w14:val="none"/>
        </w:rPr>
        <w:t>природокористувачів</w:t>
      </w:r>
      <w:proofErr w:type="spellEnd"/>
      <w:r w:rsidRPr="004A7532">
        <w:rPr>
          <w:rFonts w:ascii="Cambria" w:eastAsia="Calibri" w:hAnsi="Cambria" w:cs="Times New Roman"/>
          <w:kern w:val="0"/>
          <w:szCs w:val="22"/>
          <w14:ligatures w14:val="none"/>
        </w:rPr>
        <w:t>[1]. Природоохоронні функції в основному здійснюють підрозділи превентивної діяльності, зокрема, патрульна поліція, підрозділи дозвільної системи.</w:t>
      </w:r>
    </w:p>
    <w:p w14:paraId="67E4B13F"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Основні повноваження МВС у сфері дотримання законодавства щодо природокористування такі:</w:t>
      </w:r>
    </w:p>
    <w:p w14:paraId="4B709CD2" w14:textId="77777777" w:rsidR="004A7532" w:rsidRPr="004A7532" w:rsidRDefault="004A7532" w:rsidP="004A7532">
      <w:pPr>
        <w:numPr>
          <w:ilvl w:val="0"/>
          <w:numId w:val="48"/>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патрулювання і контроль за природними ресурсами: Правоохоронні органи можуть встановлювати патрульні відділи або співпрацювати з органами охорони природи для запобігання незаконній рубці лісів, рибальству без ліцензії, браконьєрству та іншим порушенням, пов'язаним з природокористуванням.</w:t>
      </w:r>
    </w:p>
    <w:p w14:paraId="3A3D0373" w14:textId="77777777" w:rsidR="004A7532" w:rsidRPr="004A7532" w:rsidRDefault="004A7532" w:rsidP="004A7532">
      <w:pPr>
        <w:numPr>
          <w:ilvl w:val="0"/>
          <w:numId w:val="48"/>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lastRenderedPageBreak/>
        <w:t>розслідування порушень: МВС має право розслідувати порушення законодавства щодо природокористування, збирати докази, вести слідство та притягати винних до відповідальності перед судом.</w:t>
      </w:r>
    </w:p>
    <w:p w14:paraId="51BA207A" w14:textId="77777777" w:rsidR="004A7532" w:rsidRPr="004A7532" w:rsidRDefault="004A7532" w:rsidP="004A7532">
      <w:pPr>
        <w:numPr>
          <w:ilvl w:val="0"/>
          <w:numId w:val="48"/>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захист природних резерватів і природно-заповідних територій: МВС може брати участь у захисті природних резерватів і заповідних територій від незаконних вторгнень, забороняти забруднення навколишнього середовища та інші дії, що можуть завдати шкоди довкіллю.</w:t>
      </w:r>
    </w:p>
    <w:p w14:paraId="6C7CD005" w14:textId="77777777" w:rsidR="004A7532" w:rsidRPr="004A7532" w:rsidRDefault="004A7532" w:rsidP="004A7532">
      <w:pPr>
        <w:numPr>
          <w:ilvl w:val="0"/>
          <w:numId w:val="48"/>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співпраця з іншими органами: МВС може співпрацювати з іншими органами, такими як міністерства природних ресурсів, екології та лісів, для спільного контролю за природокористуванням і захисту навколишнього середовища.</w:t>
      </w:r>
    </w:p>
    <w:p w14:paraId="0B4538A5"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Підрозділам Національної поліції надано право складати протоколи та розглядати справи про адміністративні правопорушення (ст. 222 та 255 КУпАП), які зачіпають екологічні інтереси суспільства (порушення вимог режиму радіаційної безпеки в місцевостях, що зазнали радіоактивного забруднення (ст. 46-1), порушення державних стандартів, норм і правил у сфері благоустрою населених пунктів (ст. 152) порушення правил тримання собак і котів (ст. 154) тощо. До повноважень поліції належить здійснення контролю за додержанням фізичними та юридичними особами спеціальних правил і порядку зберігання й використання зброї (</w:t>
      </w:r>
      <w:proofErr w:type="spellStart"/>
      <w:r w:rsidRPr="004A7532">
        <w:rPr>
          <w:rFonts w:ascii="Cambria" w:eastAsia="Calibri" w:hAnsi="Cambria" w:cs="Times New Roman"/>
          <w:kern w:val="0"/>
          <w:szCs w:val="22"/>
          <w14:ligatures w14:val="none"/>
        </w:rPr>
        <w:t>п.п</w:t>
      </w:r>
      <w:proofErr w:type="spellEnd"/>
      <w:r w:rsidRPr="004A7532">
        <w:rPr>
          <w:rFonts w:ascii="Cambria" w:eastAsia="Calibri" w:hAnsi="Cambria" w:cs="Times New Roman"/>
          <w:kern w:val="0"/>
          <w:szCs w:val="22"/>
          <w14:ligatures w14:val="none"/>
        </w:rPr>
        <w:t>. 21, 22 ч. 1 ст.  23 Закону України «Про Національну поліцію»). Це повноваження спрямоване як на забезпечення охорони громадського порядку, так і на дотримання екологічної безпеки[3, 118].</w:t>
      </w:r>
    </w:p>
    <w:p w14:paraId="799AC9E9"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Проте, не дивлячись на те, що поліція виконую майже усі необхідні функції для збереження навколишнього середовища, сучасні реалії вказують на необхідність консолідації дій органів поліції та інших державних виконавчих органів з охорони природи (Державна екологічна інспекція, Державне агентство земельних ресурсів України, Державне агентство лісових ресурсів України, Державне агентство водних ресурсів України тощо). Така співпраця забезпечила б ефективність у різних сферах діяльності державних органів з охорони навколишнього середовища та усунення конкуренції між ними[2, 28].</w:t>
      </w:r>
    </w:p>
    <w:p w14:paraId="4240E3C9" w14:textId="77777777" w:rsidR="004A7532" w:rsidRPr="004A7532" w:rsidRDefault="004A7532" w:rsidP="004A7532">
      <w:pPr>
        <w:ind w:firstLine="709"/>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Отже, загальною метою діяльності МВС у цій сфері є збереження природних ресурсів та запобігання незаконному їхньому використанню, з метою забезпечення сталого природокористування та збереження природного середовища для майбутніх поколінь, але для кращого результату необхідно прийняти низку рішень щодо делегації повноважень і утворення інших органів, діяльність яких буде спрямована на питання пов’язані з природокористуванням.</w:t>
      </w:r>
    </w:p>
    <w:p w14:paraId="4E6F5E7A" w14:textId="77777777" w:rsidR="004A7532" w:rsidRPr="004A7532" w:rsidRDefault="004A7532" w:rsidP="004A7532">
      <w:pPr>
        <w:ind w:firstLine="709"/>
        <w:rPr>
          <w:rFonts w:ascii="Cambria" w:eastAsia="Calibri" w:hAnsi="Cambria" w:cs="Times New Roman"/>
          <w:kern w:val="0"/>
          <w:szCs w:val="22"/>
          <w14:ligatures w14:val="none"/>
        </w:rPr>
      </w:pPr>
    </w:p>
    <w:p w14:paraId="023CD5FA" w14:textId="77777777" w:rsidR="004A7532" w:rsidRPr="004A7532" w:rsidRDefault="004A7532" w:rsidP="004A7532">
      <w:pPr>
        <w:jc w:val="center"/>
        <w:rPr>
          <w:rFonts w:ascii="Cambria" w:eastAsia="Calibri" w:hAnsi="Cambria" w:cs="Times New Roman"/>
          <w:b/>
          <w:kern w:val="0"/>
          <w:szCs w:val="22"/>
          <w14:ligatures w14:val="none"/>
        </w:rPr>
      </w:pPr>
      <w:r w:rsidRPr="004A7532">
        <w:rPr>
          <w:rFonts w:ascii="Cambria" w:eastAsia="Calibri" w:hAnsi="Cambria" w:cs="Times New Roman"/>
          <w:b/>
          <w:kern w:val="0"/>
          <w:szCs w:val="22"/>
          <w14:ligatures w14:val="none"/>
        </w:rPr>
        <w:t>СПИСОК ВИКОРИСТАНИХ ДЖЕРЕЛ</w:t>
      </w:r>
    </w:p>
    <w:p w14:paraId="070CF7B5" w14:textId="77777777" w:rsidR="004A7532" w:rsidRPr="004A7532" w:rsidRDefault="004A7532" w:rsidP="004A7532">
      <w:pPr>
        <w:numPr>
          <w:ilvl w:val="0"/>
          <w:numId w:val="47"/>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Pidru4niki. Основні види діяльності органів внутрішніх справ та їх роль у забезпеченні управління в галузі екології та охороні довкілля. URL: https://pidru4niki.com/79205/pravo/osnovni_vidi_diyalnosti_organiv_vnutrishnih_sprav_rol_zabezpechenni_upravlinnya_galuzi_ekologiyi_ohoroni (</w:t>
      </w:r>
      <w:r w:rsidRPr="004A7532">
        <w:rPr>
          <w:rFonts w:ascii="Cambria" w:eastAsia="Calibri" w:hAnsi="Cambria" w:cs="Times New Roman"/>
          <w:i/>
          <w:kern w:val="0"/>
          <w:szCs w:val="22"/>
          <w14:ligatures w14:val="none"/>
        </w:rPr>
        <w:t>дата звернення 16.10.2023</w:t>
      </w:r>
      <w:r w:rsidRPr="004A7532">
        <w:rPr>
          <w:rFonts w:ascii="Cambria" w:eastAsia="Calibri" w:hAnsi="Cambria" w:cs="Times New Roman"/>
          <w:kern w:val="0"/>
          <w:szCs w:val="22"/>
          <w14:ligatures w14:val="none"/>
        </w:rPr>
        <w:t>)</w:t>
      </w:r>
    </w:p>
    <w:p w14:paraId="17878863" w14:textId="77777777" w:rsidR="004A7532" w:rsidRPr="004A7532" w:rsidRDefault="004A7532" w:rsidP="004A7532">
      <w:pPr>
        <w:numPr>
          <w:ilvl w:val="0"/>
          <w:numId w:val="47"/>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t xml:space="preserve">О.В. </w:t>
      </w:r>
      <w:proofErr w:type="spellStart"/>
      <w:r w:rsidRPr="004A7532">
        <w:rPr>
          <w:rFonts w:ascii="Cambria" w:eastAsia="Calibri" w:hAnsi="Cambria" w:cs="Times New Roman"/>
          <w:kern w:val="0"/>
          <w:szCs w:val="22"/>
          <w14:ligatures w14:val="none"/>
        </w:rPr>
        <w:t>Брусакова</w:t>
      </w:r>
      <w:proofErr w:type="spellEnd"/>
      <w:r w:rsidRPr="004A7532">
        <w:rPr>
          <w:rFonts w:ascii="Cambria" w:eastAsia="Calibri" w:hAnsi="Cambria" w:cs="Times New Roman"/>
          <w:kern w:val="0"/>
          <w:szCs w:val="22"/>
          <w14:ligatures w14:val="none"/>
        </w:rPr>
        <w:t xml:space="preserve"> «Національна поліція України як суб’єкт забезпечення екологічної безпеки країни». Збірник тез Міжнародної науково-практичної конференції «Правоохоронна функція держави: теоретико-методологічні та історико-правові проблеми», 2017. С. 27-30.  URL: https://univd.edu.ua/general/publishing/konf/27_10_2017/pdf/6.pdf  (</w:t>
      </w:r>
      <w:r w:rsidRPr="004A7532">
        <w:rPr>
          <w:rFonts w:ascii="Cambria" w:eastAsia="Calibri" w:hAnsi="Cambria" w:cs="Times New Roman"/>
          <w:i/>
          <w:kern w:val="0"/>
          <w:szCs w:val="22"/>
          <w14:ligatures w14:val="none"/>
        </w:rPr>
        <w:t>дата звернення 16.10.2023</w:t>
      </w:r>
      <w:r w:rsidRPr="004A7532">
        <w:rPr>
          <w:rFonts w:ascii="Cambria" w:eastAsia="Calibri" w:hAnsi="Cambria" w:cs="Times New Roman"/>
          <w:kern w:val="0"/>
          <w:szCs w:val="22"/>
          <w14:ligatures w14:val="none"/>
        </w:rPr>
        <w:t>)</w:t>
      </w:r>
    </w:p>
    <w:p w14:paraId="45880931" w14:textId="77777777" w:rsidR="004A7532" w:rsidRPr="004A7532" w:rsidRDefault="004A7532" w:rsidP="004A7532">
      <w:pPr>
        <w:numPr>
          <w:ilvl w:val="0"/>
          <w:numId w:val="47"/>
        </w:numPr>
        <w:ind w:left="0" w:firstLine="709"/>
        <w:contextualSpacing/>
        <w:jc w:val="both"/>
        <w:rPr>
          <w:rFonts w:ascii="Cambria" w:eastAsia="Calibri" w:hAnsi="Cambria" w:cs="Times New Roman"/>
          <w:kern w:val="0"/>
          <w:szCs w:val="22"/>
          <w14:ligatures w14:val="none"/>
        </w:rPr>
      </w:pPr>
      <w:r w:rsidRPr="004A7532">
        <w:rPr>
          <w:rFonts w:ascii="Cambria" w:eastAsia="Calibri" w:hAnsi="Cambria" w:cs="Times New Roman"/>
          <w:kern w:val="0"/>
          <w:szCs w:val="22"/>
          <w14:ligatures w14:val="none"/>
        </w:rPr>
        <w:lastRenderedPageBreak/>
        <w:t xml:space="preserve">В.Ю. </w:t>
      </w:r>
      <w:proofErr w:type="spellStart"/>
      <w:r w:rsidRPr="004A7532">
        <w:rPr>
          <w:rFonts w:ascii="Cambria" w:eastAsia="Calibri" w:hAnsi="Cambria" w:cs="Times New Roman"/>
          <w:kern w:val="0"/>
          <w:szCs w:val="22"/>
          <w14:ligatures w14:val="none"/>
        </w:rPr>
        <w:t>Делія</w:t>
      </w:r>
      <w:proofErr w:type="spellEnd"/>
      <w:r w:rsidRPr="004A7532">
        <w:rPr>
          <w:rFonts w:ascii="Cambria" w:eastAsia="Calibri" w:hAnsi="Cambria" w:cs="Times New Roman"/>
          <w:kern w:val="0"/>
          <w:szCs w:val="22"/>
          <w14:ligatures w14:val="none"/>
        </w:rPr>
        <w:t xml:space="preserve"> «Повноваження національної поліції України у сфері забезпечення екологічної безпеки». Юридичний науковий електронний журнал №1, 2020. С. 116-119. URL: http://lsej.org.ua/1_2020/30.pdf   (</w:t>
      </w:r>
      <w:r w:rsidRPr="004A7532">
        <w:rPr>
          <w:rFonts w:ascii="Cambria" w:eastAsia="Calibri" w:hAnsi="Cambria" w:cs="Times New Roman"/>
          <w:i/>
          <w:kern w:val="0"/>
          <w:szCs w:val="22"/>
          <w14:ligatures w14:val="none"/>
        </w:rPr>
        <w:t>дата звернення 16.10.2023</w:t>
      </w:r>
      <w:r w:rsidRPr="004A7532">
        <w:rPr>
          <w:rFonts w:ascii="Cambria" w:eastAsia="Calibri" w:hAnsi="Cambria" w:cs="Times New Roman"/>
          <w:kern w:val="0"/>
          <w:szCs w:val="22"/>
          <w14:ligatures w14:val="none"/>
        </w:rPr>
        <w:t>)</w:t>
      </w:r>
    </w:p>
    <w:p w14:paraId="0ED584BB" w14:textId="77777777" w:rsidR="004A7532" w:rsidRPr="004A7532" w:rsidRDefault="004A7532" w:rsidP="004A7532">
      <w:pPr>
        <w:ind w:firstLine="567"/>
        <w:jc w:val="both"/>
        <w:rPr>
          <w:rFonts w:ascii="Times New Roman" w:eastAsia="Calibri" w:hAnsi="Times New Roman" w:cs="Times New Roman"/>
          <w:kern w:val="0"/>
          <w14:ligatures w14:val="none"/>
        </w:rPr>
      </w:pPr>
    </w:p>
    <w:p w14:paraId="69760B7A" w14:textId="77777777" w:rsidR="004A7532" w:rsidRDefault="004A7532" w:rsidP="00752E3A">
      <w:pPr>
        <w:pStyle w:val="a3"/>
        <w:spacing w:before="0" w:beforeAutospacing="0" w:after="0" w:afterAutospacing="0"/>
        <w:ind w:firstLine="709"/>
        <w:jc w:val="center"/>
        <w:rPr>
          <w:rFonts w:ascii="Cambria" w:hAnsi="Cambria"/>
          <w:b/>
          <w:bCs/>
        </w:rPr>
      </w:pPr>
    </w:p>
    <w:p w14:paraId="70A33457" w14:textId="77777777" w:rsidR="004A7532" w:rsidRPr="00B51E06" w:rsidRDefault="004A7532" w:rsidP="00752E3A">
      <w:pPr>
        <w:pStyle w:val="a3"/>
        <w:spacing w:before="0" w:beforeAutospacing="0" w:after="0" w:afterAutospacing="0"/>
        <w:ind w:firstLine="709"/>
        <w:jc w:val="center"/>
        <w:rPr>
          <w:rFonts w:ascii="Cambria" w:hAnsi="Cambria"/>
          <w:b/>
          <w:bCs/>
        </w:rPr>
      </w:pPr>
    </w:p>
    <w:p w14:paraId="18E760A8" w14:textId="77777777" w:rsidR="000E00B7" w:rsidRPr="00B51E06" w:rsidRDefault="00281900" w:rsidP="00752E3A">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ОСОБЛИВОСТІ ДІЯЛЬНОСТІ МІНІСТЕРСТВА ОСВІТИ І НАУКИ УКРАЇНИ </w:t>
      </w:r>
    </w:p>
    <w:p w14:paraId="2D92EA49" w14:textId="7F73D5C9" w:rsidR="00281900" w:rsidRPr="00B51E06" w:rsidRDefault="00281900" w:rsidP="00752E3A">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В УМОВАХ ВОЄННОГО СТАНУ</w:t>
      </w:r>
    </w:p>
    <w:p w14:paraId="19DD73AD" w14:textId="77777777" w:rsidR="000E00B7" w:rsidRPr="00B51E06" w:rsidRDefault="000E00B7" w:rsidP="00752E3A">
      <w:pPr>
        <w:rPr>
          <w:rFonts w:ascii="Cambria" w:eastAsia="Calibri" w:hAnsi="Cambria" w:cs="Times New Roman"/>
          <w:i/>
          <w:kern w:val="0"/>
          <w14:ligatures w14:val="none"/>
        </w:rPr>
      </w:pPr>
    </w:p>
    <w:p w14:paraId="7832CB88" w14:textId="77777777" w:rsidR="00281900" w:rsidRPr="00B51E06" w:rsidRDefault="00281900" w:rsidP="00752E3A">
      <w:pPr>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ЖИЛА</w:t>
      </w:r>
    </w:p>
    <w:p w14:paraId="4FB71884" w14:textId="6067513B" w:rsidR="00281900" w:rsidRPr="00B51E06" w:rsidRDefault="00281900" w:rsidP="00752E3A">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Ольга ДУЛГЕРОВА</w:t>
      </w:r>
      <w:r w:rsidR="000E00B7" w:rsidRPr="00B51E06">
        <w:rPr>
          <w:rFonts w:ascii="Cambria" w:eastAsia="Calibri" w:hAnsi="Cambria" w:cs="Times New Roman"/>
          <w:i/>
          <w:kern w:val="0"/>
          <w14:ligatures w14:val="none"/>
        </w:rPr>
        <w:t>, кандидат історичних наук,</w:t>
      </w:r>
      <w:r w:rsidRPr="00B51E06">
        <w:rPr>
          <w:rFonts w:ascii="Cambria" w:eastAsia="Calibri" w:hAnsi="Cambria" w:cs="Times New Roman"/>
          <w:i/>
          <w:kern w:val="0"/>
          <w14:ligatures w14:val="none"/>
        </w:rPr>
        <w:t xml:space="preserve"> доцент</w:t>
      </w:r>
    </w:p>
    <w:p w14:paraId="7A628709" w14:textId="1331656D" w:rsidR="00281900" w:rsidRPr="00B51E06" w:rsidRDefault="00281900" w:rsidP="00752E3A">
      <w:pPr>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w:t>
      </w:r>
      <w:r w:rsidR="000E00B7" w:rsidRPr="00B51E06">
        <w:rPr>
          <w:rFonts w:ascii="Cambria" w:eastAsia="Calibri" w:hAnsi="Cambria" w:cs="Times New Roman"/>
          <w:i/>
          <w:kern w:val="0"/>
          <w14:ligatures w14:val="none"/>
        </w:rPr>
        <w:t xml:space="preserve"> НУЦЗ</w:t>
      </w:r>
      <w:r w:rsidRPr="00B51E06">
        <w:rPr>
          <w:rFonts w:ascii="Cambria" w:eastAsia="Calibri" w:hAnsi="Cambria" w:cs="Times New Roman"/>
          <w:i/>
          <w:kern w:val="0"/>
          <w14:ligatures w14:val="none"/>
        </w:rPr>
        <w:t xml:space="preserve"> України</w:t>
      </w:r>
    </w:p>
    <w:p w14:paraId="30E352A4" w14:textId="77777777" w:rsidR="00281900" w:rsidRPr="00B51E06" w:rsidRDefault="00281900" w:rsidP="00752E3A">
      <w:pPr>
        <w:ind w:firstLine="709"/>
        <w:rPr>
          <w:rFonts w:ascii="Cambria" w:eastAsia="Calibri" w:hAnsi="Cambria" w:cs="Times New Roman"/>
          <w:i/>
          <w:kern w:val="0"/>
          <w14:ligatures w14:val="none"/>
        </w:rPr>
      </w:pPr>
    </w:p>
    <w:p w14:paraId="1BE6267C"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Повномасштабне вторгнення на територію України й введення режиму воєнного стану досить суттєво змінило життя усіх українців. Не винятком стала і робота усіх державних органів та установ, зокрема і Міністерства освіти і науки України. Оскільки освіта є одним з головних аспектів життя людини, то МОН України зіткнулося з низкою викликів для забезпечення навчального процесу, щоб українські діти могли безпечно і безперешкодно навчатися, перебуваючи не тільки на території нашої держави, а й за її межами через вимушене переселення. </w:t>
      </w:r>
    </w:p>
    <w:p w14:paraId="675F32C5"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Перш за все, слід відзначити, що Міністерство освіти та науки активно працює над забезпеченням безпеки освітнього процесу в умовах воєнного стану. Це включає в себе заходи з підвищення безпеки навчальних закладів, організацію евакуації дітей та студентів у безпечні місця, а також розробку планів та програм для навчання в умовах обмеженого доступу до освітніх ресурсів.</w:t>
      </w:r>
    </w:p>
    <w:p w14:paraId="4A2B9398"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Другим важливим аспектом є забезпечення доступу до освіти для всіх груп населення, включаючи внутрішньо переміщені особи та дітей, які живуть в зоні конфлікту. Міністерство спільно з міжнародними партнерами працює над створенням спеціальних програм для цих груп, а також над забезпеченням доступу до дистанційної освіти, щоб зберегти можливість навчання в умовах обмежень.</w:t>
      </w:r>
    </w:p>
    <w:p w14:paraId="04CA1ADE" w14:textId="77777777" w:rsidR="00281900" w:rsidRPr="00B51E06" w:rsidRDefault="00281900" w:rsidP="00752E3A">
      <w:pPr>
        <w:ind w:firstLine="709"/>
        <w:jc w:val="both"/>
        <w:rPr>
          <w:rFonts w:ascii="Cambria" w:eastAsia="Calibri" w:hAnsi="Cambria" w:cs="Times New Roman"/>
          <w:bCs/>
          <w:kern w:val="0"/>
          <w14:ligatures w14:val="none"/>
        </w:rPr>
      </w:pPr>
      <w:r w:rsidRPr="00B51E06">
        <w:rPr>
          <w:rFonts w:ascii="Cambria" w:eastAsia="Calibri" w:hAnsi="Cambria" w:cs="Times New Roman"/>
          <w:kern w:val="0"/>
          <w14:ligatures w14:val="none"/>
        </w:rPr>
        <w:t>Аналізуючи вищеназване, можна сказати, що найголовнішим в діяльності МОН у період воєнного стану та інших надзвичайних ситуаціях є розвиток та вдосконалення дистанційної форми навчання. У статті 57</w:t>
      </w:r>
      <w:r w:rsidRPr="00B51E06">
        <w:rPr>
          <w:rFonts w:ascii="Cambria" w:eastAsia="Calibri" w:hAnsi="Cambria" w:cs="Times New Roman"/>
          <w:kern w:val="0"/>
          <w:vertAlign w:val="superscript"/>
          <w14:ligatures w14:val="none"/>
        </w:rPr>
        <w:t>1</w:t>
      </w:r>
      <w:r w:rsidRPr="00B51E06">
        <w:rPr>
          <w:rFonts w:ascii="Cambria" w:eastAsia="Calibri" w:hAnsi="Cambria" w:cs="Times New Roman"/>
          <w:kern w:val="0"/>
          <w14:ligatures w14:val="none"/>
        </w:rPr>
        <w:t xml:space="preserve"> ЗУ «</w:t>
      </w:r>
      <w:r w:rsidRPr="00B51E06">
        <w:rPr>
          <w:rFonts w:ascii="Cambria" w:eastAsia="Calibri" w:hAnsi="Cambria" w:cs="Times New Roman"/>
          <w:bCs/>
          <w:kern w:val="0"/>
          <w14:ligatures w14:val="none"/>
        </w:rPr>
        <w:t>Про внесення змін до деяких законів України щодо державних гарантій в умовах воєнного стану, надзвичайної ситуації або надзвичайного стану» зазначено, що добувачам освіти, працівникам закладів освіти, установ освіти, наукових установ, у тому числі тим, які в умовах воєнного стану, надзвичайної ситуації або надзвичайного стану в Україні чи окремих її місцевостях, оголошених у встановленому порядку (особливий період) були вимушені змінити місце проживання (перебування), залишити робоче місце, місце навчання, незалежно від місця їх проживання (перебування) на час особливого періоду гарантується:</w:t>
      </w:r>
    </w:p>
    <w:p w14:paraId="587578A9" w14:textId="77777777" w:rsidR="00281900" w:rsidRPr="00B51E06" w:rsidRDefault="00281900" w:rsidP="00752E3A">
      <w:pPr>
        <w:ind w:firstLine="709"/>
        <w:jc w:val="both"/>
        <w:rPr>
          <w:rFonts w:ascii="Cambria" w:eastAsia="Calibri" w:hAnsi="Cambria" w:cs="Times New Roman"/>
          <w:bCs/>
          <w:kern w:val="0"/>
          <w14:ligatures w14:val="none"/>
        </w:rPr>
      </w:pPr>
      <w:bookmarkStart w:id="11" w:name="n19"/>
      <w:bookmarkEnd w:id="11"/>
      <w:r w:rsidRPr="00B51E06">
        <w:rPr>
          <w:rFonts w:ascii="Cambria" w:eastAsia="Calibri" w:hAnsi="Cambria" w:cs="Times New Roman"/>
          <w:bCs/>
          <w:kern w:val="0"/>
          <w14:ligatures w14:val="none"/>
        </w:rPr>
        <w:t xml:space="preserve">організація освітнього процесу в дистанційній формі або в будь-якій іншій формі, що є найбільш безпечною для його учасників [4]. </w:t>
      </w:r>
    </w:p>
    <w:p w14:paraId="2DA2C636" w14:textId="77777777" w:rsidR="00281900" w:rsidRPr="00B51E06" w:rsidRDefault="00281900" w:rsidP="00752E3A">
      <w:pPr>
        <w:ind w:firstLine="709"/>
        <w:jc w:val="both"/>
        <w:rPr>
          <w:rFonts w:ascii="Cambria" w:eastAsia="Calibri" w:hAnsi="Cambria" w:cs="Times New Roman"/>
          <w:bCs/>
          <w:kern w:val="0"/>
          <w14:ligatures w14:val="none"/>
        </w:rPr>
      </w:pPr>
      <w:r w:rsidRPr="00B51E06">
        <w:rPr>
          <w:rFonts w:ascii="Cambria" w:eastAsia="Calibri" w:hAnsi="Cambria" w:cs="Times New Roman"/>
          <w:bCs/>
          <w:kern w:val="0"/>
          <w14:ligatures w14:val="none"/>
        </w:rPr>
        <w:t xml:space="preserve">Міністерство освіти і науки України також працює над тим, щоб викорінити з навчальних програм усе, що </w:t>
      </w:r>
      <w:proofErr w:type="spellStart"/>
      <w:r w:rsidRPr="00B51E06">
        <w:rPr>
          <w:rFonts w:ascii="Cambria" w:eastAsia="Calibri" w:hAnsi="Cambria" w:cs="Times New Roman"/>
          <w:bCs/>
          <w:kern w:val="0"/>
          <w14:ligatures w14:val="none"/>
        </w:rPr>
        <w:t>пов</w:t>
      </w:r>
      <w:proofErr w:type="spellEnd"/>
      <w:r w:rsidRPr="00B51E06">
        <w:rPr>
          <w:rFonts w:ascii="Cambria" w:eastAsia="Calibri" w:hAnsi="Cambria" w:cs="Times New Roman"/>
          <w:bCs/>
          <w:kern w:val="0"/>
          <w:lang w:val="ru-RU"/>
          <w14:ligatures w14:val="none"/>
        </w:rPr>
        <w:t>’</w:t>
      </w:r>
      <w:proofErr w:type="spellStart"/>
      <w:r w:rsidRPr="00B51E06">
        <w:rPr>
          <w:rFonts w:ascii="Cambria" w:eastAsia="Calibri" w:hAnsi="Cambria" w:cs="Times New Roman"/>
          <w:bCs/>
          <w:kern w:val="0"/>
          <w14:ligatures w14:val="none"/>
        </w:rPr>
        <w:t>язано</w:t>
      </w:r>
      <w:proofErr w:type="spellEnd"/>
      <w:r w:rsidRPr="00B51E06">
        <w:rPr>
          <w:rFonts w:ascii="Cambria" w:eastAsia="Calibri" w:hAnsi="Cambria" w:cs="Times New Roman"/>
          <w:bCs/>
          <w:kern w:val="0"/>
          <w14:ligatures w14:val="none"/>
        </w:rPr>
        <w:t xml:space="preserve"> з агресором. </w:t>
      </w:r>
    </w:p>
    <w:p w14:paraId="589ABEC9" w14:textId="77777777" w:rsidR="00281900" w:rsidRPr="00B51E06" w:rsidRDefault="00281900" w:rsidP="00752E3A">
      <w:pPr>
        <w:ind w:firstLine="709"/>
        <w:jc w:val="both"/>
        <w:rPr>
          <w:rFonts w:ascii="Cambria" w:eastAsia="Calibri" w:hAnsi="Cambria" w:cs="Times New Roman"/>
          <w:bCs/>
          <w:kern w:val="0"/>
          <w14:ligatures w14:val="none"/>
        </w:rPr>
      </w:pPr>
      <w:r w:rsidRPr="00B51E06">
        <w:rPr>
          <w:rFonts w:ascii="Cambria" w:eastAsia="Calibri" w:hAnsi="Cambria" w:cs="Times New Roman"/>
          <w:bCs/>
          <w:kern w:val="0"/>
          <w14:ligatures w14:val="none"/>
        </w:rPr>
        <w:t xml:space="preserve">Провівши опитування, МОН стало відомо, що батьки пропонують розробити алгоритми дій у надзвичайних ситуаціях і проводити періодичні </w:t>
      </w:r>
      <w:r w:rsidRPr="00B51E06">
        <w:rPr>
          <w:rFonts w:ascii="Cambria" w:eastAsia="Calibri" w:hAnsi="Cambria" w:cs="Times New Roman"/>
          <w:bCs/>
          <w:kern w:val="0"/>
          <w14:ligatures w14:val="none"/>
        </w:rPr>
        <w:lastRenderedPageBreak/>
        <w:t>тренування з працівниками закладів освіти та здобувачами (наприклад, дії у разі виявлення підозрілого предмета, дії під час переміщення дітей до укриття тощо)[2, 225]. Виходячи з цього, Міністерство вдосконалює систему навчальних програм, зокрема включає в них матеріали з безпеки та медицини, щоб готувати учнів і студентів до можливих надзвичайних ситуацій. Також проводиться робота з підтримки педагогів та викладачів, щоб підвищити їхню кваліфікацію та готовність до надання психологічної підтримки учням та студентам.</w:t>
      </w:r>
    </w:p>
    <w:p w14:paraId="43961590" w14:textId="77777777" w:rsidR="00281900" w:rsidRPr="00B51E06" w:rsidRDefault="00281900" w:rsidP="00752E3A">
      <w:pPr>
        <w:ind w:firstLine="709"/>
        <w:jc w:val="both"/>
        <w:rPr>
          <w:rFonts w:ascii="Cambria" w:eastAsia="Calibri" w:hAnsi="Cambria" w:cs="Times New Roman"/>
          <w:bCs/>
          <w:kern w:val="0"/>
          <w14:ligatures w14:val="none"/>
        </w:rPr>
      </w:pPr>
      <w:r w:rsidRPr="00B51E06">
        <w:rPr>
          <w:rFonts w:ascii="Cambria" w:eastAsia="Calibri" w:hAnsi="Cambria" w:cs="Times New Roman"/>
          <w:bCs/>
          <w:kern w:val="0"/>
          <w14:ligatures w14:val="none"/>
        </w:rPr>
        <w:t xml:space="preserve">Забезпечення фінансування є не менш важливим фактором у освітньому процесі. Міністерство повинно гарантувати, що освітні заклади в зоні конфлікту мають необхідні фінансові ресурси для функціонування. Це може включати в себе виділення додаткових коштів на відновлення та підтримку освітніх закладів, а також у цей список входить виділення коштів на облаштування </w:t>
      </w:r>
      <w:proofErr w:type="spellStart"/>
      <w:r w:rsidRPr="00B51E06">
        <w:rPr>
          <w:rFonts w:ascii="Cambria" w:eastAsia="Calibri" w:hAnsi="Cambria" w:cs="Times New Roman"/>
          <w:bCs/>
          <w:kern w:val="0"/>
          <w14:ligatures w14:val="none"/>
        </w:rPr>
        <w:t>укриттів</w:t>
      </w:r>
      <w:proofErr w:type="spellEnd"/>
      <w:r w:rsidRPr="00B51E06">
        <w:rPr>
          <w:rFonts w:ascii="Cambria" w:eastAsia="Calibri" w:hAnsi="Cambria" w:cs="Times New Roman"/>
          <w:bCs/>
          <w:kern w:val="0"/>
          <w14:ligatures w14:val="none"/>
        </w:rPr>
        <w:t>.</w:t>
      </w:r>
    </w:p>
    <w:p w14:paraId="6FC60868" w14:textId="77777777" w:rsidR="00281900" w:rsidRPr="00B51E06" w:rsidRDefault="00281900" w:rsidP="00752E3A">
      <w:pPr>
        <w:ind w:firstLine="709"/>
        <w:jc w:val="both"/>
        <w:rPr>
          <w:rFonts w:ascii="Cambria" w:eastAsia="Calibri" w:hAnsi="Cambria" w:cs="Times New Roman"/>
          <w:bCs/>
          <w:kern w:val="0"/>
          <w14:ligatures w14:val="none"/>
        </w:rPr>
      </w:pPr>
      <w:r w:rsidRPr="00B51E06">
        <w:rPr>
          <w:rFonts w:ascii="Cambria" w:eastAsia="Calibri" w:hAnsi="Cambria" w:cs="Times New Roman"/>
          <w:bCs/>
          <w:kern w:val="0"/>
          <w14:ligatures w14:val="none"/>
        </w:rPr>
        <w:t>Отже, під час війни Міністерство освіти і науки України зіткнулося з немалою кількістю викликів, проте швидко налаштувалося і почало сприяти забезпеченню нормального і відносно безпечного навчання для здобувачів освіти різних рівнів. Завдяки їхній діяльності навчальний процес, навіть в умовах війни, не занепав, а навпаки розвивається і вдосконалюється, щоб бути доступним і комфортним для кожного учасника.</w:t>
      </w:r>
    </w:p>
    <w:p w14:paraId="1B3D687B" w14:textId="77777777" w:rsidR="00281900" w:rsidRPr="00B51E06" w:rsidRDefault="00281900" w:rsidP="00752E3A">
      <w:pPr>
        <w:ind w:firstLine="709"/>
        <w:rPr>
          <w:rFonts w:ascii="Cambria" w:eastAsia="Calibri" w:hAnsi="Cambria" w:cs="Times New Roman"/>
          <w:kern w:val="0"/>
          <w14:ligatures w14:val="none"/>
        </w:rPr>
      </w:pPr>
    </w:p>
    <w:p w14:paraId="6932CD1C" w14:textId="77777777" w:rsidR="00281900" w:rsidRPr="00B51E06" w:rsidRDefault="00281900" w:rsidP="000E00B7">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5CF3A754" w14:textId="34009343" w:rsidR="00281900" w:rsidRPr="00B51E06" w:rsidRDefault="00281900" w:rsidP="00752E3A">
      <w:pPr>
        <w:numPr>
          <w:ilvl w:val="0"/>
          <w:numId w:val="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О.В. Назаренко «Організація навчального процесу в умовах воєнного стану». Збірник матеріалів ІІ Форуму академічної спільноти «Освіта в умовах війни: реалії, виклики та шляхи подолання», 2022. С. 39-40.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 xml:space="preserve"> https://pgasa.dp.ua/wp-content/uploads/2022/09/Zbirnyk-materialiv-II-Forumu-akademichnoyi-spil</w:t>
      </w:r>
      <w:r w:rsidR="000B53B0" w:rsidRPr="00B51E06">
        <w:rPr>
          <w:rFonts w:ascii="Cambria" w:eastAsia="Calibri" w:hAnsi="Cambria" w:cs="Times New Roman"/>
          <w:kern w:val="0"/>
          <w14:ligatures w14:val="none"/>
        </w:rPr>
        <w:t xml:space="preserve">noty-OSVITA-V-UMOVAH-VIJNY.pdf </w:t>
      </w:r>
      <w:r w:rsidRPr="00B51E06">
        <w:rPr>
          <w:rFonts w:ascii="Cambria" w:eastAsia="Calibri" w:hAnsi="Cambria" w:cs="Times New Roman"/>
          <w:kern w:val="0"/>
          <w14:ligatures w14:val="none"/>
        </w:rPr>
        <w:t>(</w:t>
      </w:r>
      <w:r w:rsidRPr="00B51E06">
        <w:rPr>
          <w:rFonts w:ascii="Cambria" w:eastAsia="Calibri" w:hAnsi="Cambria" w:cs="Times New Roman"/>
          <w:i/>
          <w:kern w:val="0"/>
          <w14:ligatures w14:val="none"/>
        </w:rPr>
        <w:t>дата звернення 10.11.2023</w:t>
      </w:r>
      <w:r w:rsidRPr="00B51E06">
        <w:rPr>
          <w:rFonts w:ascii="Cambria" w:eastAsia="Calibri" w:hAnsi="Cambria" w:cs="Times New Roman"/>
          <w:kern w:val="0"/>
          <w14:ligatures w14:val="none"/>
        </w:rPr>
        <w:t>)</w:t>
      </w:r>
    </w:p>
    <w:p w14:paraId="0A671A89" w14:textId="77777777" w:rsidR="00281900" w:rsidRPr="00B51E06" w:rsidRDefault="00281900" w:rsidP="00752E3A">
      <w:pPr>
        <w:numPr>
          <w:ilvl w:val="0"/>
          <w:numId w:val="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w:t>
      </w:r>
      <w:proofErr w:type="spellStart"/>
      <w:r w:rsidRPr="00B51E06">
        <w:rPr>
          <w:rFonts w:ascii="Cambria" w:eastAsia="Calibri" w:hAnsi="Cambria" w:cs="Times New Roman"/>
          <w:kern w:val="0"/>
          <w14:ligatures w14:val="none"/>
        </w:rPr>
        <w:t>Статівка</w:t>
      </w:r>
      <w:proofErr w:type="spellEnd"/>
      <w:r w:rsidRPr="00B51E06">
        <w:rPr>
          <w:rFonts w:ascii="Cambria" w:eastAsia="Calibri" w:hAnsi="Cambria" w:cs="Times New Roman"/>
          <w:kern w:val="0"/>
          <w14:ligatures w14:val="none"/>
        </w:rPr>
        <w:t xml:space="preserve">, І. Захарова «Особливості управління навчальним процесом в умовах воєнного стану як складова професійної діяльності педагога». Науковий фаховий журнал «Педагогічні науки: теорія, історія, інноваційні технології» №3, 2023. С. 219-238.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14:ligatures w14:val="none"/>
        </w:rPr>
        <w:t>:</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lang w:val="en-US"/>
          <w14:ligatures w14:val="none"/>
        </w:rPr>
        <w:t>https</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pedscience</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sspu</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edu</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ua</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wp</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content</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uploads</w:t>
      </w:r>
      <w:r w:rsidRPr="00B51E06">
        <w:rPr>
          <w:rFonts w:ascii="Cambria" w:eastAsia="Calibri" w:hAnsi="Cambria" w:cs="Times New Roman"/>
          <w:kern w:val="0"/>
          <w:lang w:val="ru-RU"/>
          <w14:ligatures w14:val="none"/>
        </w:rPr>
        <w:t>/2023/09/%</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1%81%</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1%82%</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B</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1%82%</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1%96%</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B</w:t>
      </w:r>
      <w:r w:rsidRPr="00B51E06">
        <w:rPr>
          <w:rFonts w:ascii="Cambria" w:eastAsia="Calibri" w:hAnsi="Cambria" w:cs="Times New Roman"/>
          <w:kern w:val="0"/>
          <w:lang w:val="ru-RU"/>
          <w14:ligatures w14:val="none"/>
        </w:rPr>
        <w:t>2%</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BA</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D</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B</w:t>
      </w:r>
      <w:r w:rsidRPr="00B51E06">
        <w:rPr>
          <w:rFonts w:ascii="Cambria" w:eastAsia="Calibri" w:hAnsi="Cambria" w:cs="Times New Roman"/>
          <w:kern w:val="0"/>
          <w:lang w:val="ru-RU"/>
          <w14:ligatures w14:val="none"/>
        </w:rPr>
        <w:t>0.</w:t>
      </w:r>
      <w:r w:rsidRPr="00B51E06">
        <w:rPr>
          <w:rFonts w:ascii="Cambria" w:eastAsia="Calibri" w:hAnsi="Cambria" w:cs="Times New Roman"/>
          <w:kern w:val="0"/>
          <w:lang w:val="en-US"/>
          <w14:ligatures w14:val="none"/>
        </w:rPr>
        <w:t>pdf</w:t>
      </w:r>
      <w:r w:rsidRPr="00B51E06">
        <w:rPr>
          <w:rFonts w:ascii="Cambria" w:eastAsia="Calibri" w:hAnsi="Cambria" w:cs="Times New Roman"/>
          <w:kern w:val="0"/>
          <w14:ligatures w14:val="none"/>
        </w:rPr>
        <w:t xml:space="preserve"> (</w:t>
      </w:r>
      <w:r w:rsidRPr="00B51E06">
        <w:rPr>
          <w:rFonts w:ascii="Cambria" w:eastAsia="Calibri" w:hAnsi="Cambria" w:cs="Times New Roman"/>
          <w:i/>
          <w:kern w:val="0"/>
          <w14:ligatures w14:val="none"/>
        </w:rPr>
        <w:t>дата звернення 10.11.2023</w:t>
      </w:r>
      <w:r w:rsidRPr="00B51E06">
        <w:rPr>
          <w:rFonts w:ascii="Cambria" w:eastAsia="Calibri" w:hAnsi="Cambria" w:cs="Times New Roman"/>
          <w:kern w:val="0"/>
          <w14:ligatures w14:val="none"/>
        </w:rPr>
        <w:t>)</w:t>
      </w:r>
    </w:p>
    <w:p w14:paraId="3071A527" w14:textId="14CFB469" w:rsidR="00281900" w:rsidRPr="00293FE3" w:rsidRDefault="00281900" w:rsidP="00752E3A">
      <w:pPr>
        <w:numPr>
          <w:ilvl w:val="0"/>
          <w:numId w:val="9"/>
        </w:numPr>
        <w:ind w:left="0" w:firstLine="709"/>
        <w:contextualSpacing/>
        <w:jc w:val="both"/>
        <w:rPr>
          <w:rFonts w:ascii="Cambria" w:eastAsia="Calibri" w:hAnsi="Cambria" w:cs="Times New Roman"/>
          <w:kern w:val="0"/>
          <w14:ligatures w14:val="none"/>
        </w:rPr>
      </w:pPr>
      <w:r w:rsidRPr="00293FE3">
        <w:rPr>
          <w:rFonts w:ascii="Cambria" w:eastAsia="Calibri" w:hAnsi="Cambria" w:cs="Times New Roman"/>
          <w:kern w:val="0"/>
          <w14:ligatures w14:val="none"/>
        </w:rPr>
        <w:t xml:space="preserve">МОН України. Інформаційно-аналітичний збірник «Освіта і наука України в умовах воєнного стану», 2023. </w:t>
      </w:r>
      <w:r w:rsidRPr="00293FE3">
        <w:rPr>
          <w:rFonts w:ascii="Cambria" w:eastAsia="Calibri" w:hAnsi="Cambria" w:cs="Times New Roman"/>
          <w:kern w:val="0"/>
          <w:lang w:val="en-US"/>
          <w14:ligatures w14:val="none"/>
        </w:rPr>
        <w:t>URL</w:t>
      </w:r>
      <w:r w:rsidRPr="00293FE3">
        <w:rPr>
          <w:rFonts w:ascii="Cambria" w:eastAsia="Calibri" w:hAnsi="Cambria" w:cs="Times New Roman"/>
          <w:kern w:val="0"/>
          <w14:ligatures w14:val="none"/>
        </w:rPr>
        <w:t xml:space="preserve">: </w:t>
      </w:r>
      <w:hyperlink r:id="rId41" w:history="1">
        <w:r w:rsidR="000B53B0" w:rsidRPr="00293FE3">
          <w:rPr>
            <w:rStyle w:val="a8"/>
            <w:rFonts w:ascii="Cambria" w:eastAsia="Calibri" w:hAnsi="Cambria" w:cs="Times New Roman"/>
            <w:color w:val="auto"/>
            <w:kern w:val="0"/>
            <w:u w:val="none"/>
            <w14:ligatures w14:val="none"/>
          </w:rPr>
          <w:t>https://mon.gov.ua/storage/app/media/zagalna%20serednya/serpneva-konferencia/2023/22.08.2023/Inform-analytic.zbirn-Osvita.v.umovah.voyennogo.stanu-vykl.rozv.povoyen.perspekt.22.08.2023.pdf</w:t>
        </w:r>
      </w:hyperlink>
      <w:r w:rsidR="000B53B0" w:rsidRPr="00293FE3">
        <w:rPr>
          <w:rFonts w:ascii="Cambria" w:eastAsia="Calibri" w:hAnsi="Cambria" w:cs="Times New Roman"/>
          <w:kern w:val="0"/>
          <w:lang w:val="ru-RU"/>
          <w14:ligatures w14:val="none"/>
        </w:rPr>
        <w:t xml:space="preserve"> </w:t>
      </w:r>
      <w:r w:rsidRPr="00293FE3">
        <w:rPr>
          <w:rFonts w:ascii="Cambria" w:eastAsia="Calibri" w:hAnsi="Cambria" w:cs="Times New Roman"/>
          <w:kern w:val="0"/>
          <w14:ligatures w14:val="none"/>
        </w:rPr>
        <w:t>(</w:t>
      </w:r>
      <w:r w:rsidRPr="00293FE3">
        <w:rPr>
          <w:rFonts w:ascii="Cambria" w:eastAsia="Calibri" w:hAnsi="Cambria" w:cs="Times New Roman"/>
          <w:i/>
          <w:kern w:val="0"/>
          <w14:ligatures w14:val="none"/>
        </w:rPr>
        <w:t>дата звернення 10.11.2023</w:t>
      </w:r>
      <w:r w:rsidRPr="00293FE3">
        <w:rPr>
          <w:rFonts w:ascii="Cambria" w:eastAsia="Calibri" w:hAnsi="Cambria" w:cs="Times New Roman"/>
          <w:kern w:val="0"/>
          <w14:ligatures w14:val="none"/>
        </w:rPr>
        <w:t>)</w:t>
      </w:r>
    </w:p>
    <w:p w14:paraId="12D9A987" w14:textId="7F48DE42" w:rsidR="00281900" w:rsidRPr="00B51E06" w:rsidRDefault="00281900" w:rsidP="00752E3A">
      <w:pPr>
        <w:numPr>
          <w:ilvl w:val="0"/>
          <w:numId w:val="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Закон України «</w:t>
      </w:r>
      <w:r w:rsidRPr="00B51E06">
        <w:rPr>
          <w:rFonts w:ascii="Cambria" w:eastAsia="Calibri" w:hAnsi="Cambria" w:cs="Times New Roman"/>
          <w:bCs/>
          <w:kern w:val="0"/>
          <w14:ligatures w14:val="none"/>
        </w:rPr>
        <w:t xml:space="preserve">Про внесення змін до деяких законів України щодо державних гарантій в умовах воєнного стану, надзвичайної ситуації або надзвичайного стану».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14:ligatures w14:val="none"/>
        </w:rPr>
        <w:t>: https://zakon.rada.gov.ua/laws/show/2126-20#n2 (</w:t>
      </w:r>
      <w:r w:rsidRPr="00B51E06">
        <w:rPr>
          <w:rFonts w:ascii="Cambria" w:eastAsia="Calibri" w:hAnsi="Cambria" w:cs="Times New Roman"/>
          <w:i/>
          <w:kern w:val="0"/>
          <w14:ligatures w14:val="none"/>
        </w:rPr>
        <w:t>дата звернення 10.11.2023</w:t>
      </w:r>
      <w:r w:rsidRPr="00B51E06">
        <w:rPr>
          <w:rFonts w:ascii="Cambria" w:eastAsia="Calibri" w:hAnsi="Cambria" w:cs="Times New Roman"/>
          <w:kern w:val="0"/>
          <w14:ligatures w14:val="none"/>
        </w:rPr>
        <w:t xml:space="preserve">) </w:t>
      </w:r>
    </w:p>
    <w:p w14:paraId="43496A26" w14:textId="77777777" w:rsidR="00281900" w:rsidRPr="00B51E06" w:rsidRDefault="00281900" w:rsidP="00752E3A">
      <w:pPr>
        <w:ind w:firstLine="709"/>
        <w:contextualSpacing/>
        <w:rPr>
          <w:rFonts w:ascii="Cambria" w:eastAsia="Calibri" w:hAnsi="Cambria" w:cs="Times New Roman"/>
          <w:kern w:val="0"/>
          <w14:ligatures w14:val="none"/>
        </w:rPr>
      </w:pPr>
    </w:p>
    <w:p w14:paraId="7279FFEE" w14:textId="77777777" w:rsidR="00281900" w:rsidRPr="00B51E06" w:rsidRDefault="00281900" w:rsidP="00752E3A">
      <w:pPr>
        <w:ind w:firstLine="709"/>
        <w:contextualSpacing/>
        <w:rPr>
          <w:rFonts w:ascii="Cambria" w:eastAsia="Calibri" w:hAnsi="Cambria" w:cs="Times New Roman"/>
          <w:kern w:val="0"/>
          <w14:ligatures w14:val="none"/>
        </w:rPr>
      </w:pPr>
    </w:p>
    <w:p w14:paraId="1707D49C" w14:textId="77777777" w:rsidR="00281900" w:rsidRPr="00B51E06" w:rsidRDefault="00281900" w:rsidP="003F5DBE">
      <w:pPr>
        <w:pageBreakBefore/>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lastRenderedPageBreak/>
        <w:t>ХАРАКТЕРИСТИКА ШЛЯХІВ УДОСКОНАЛЕННЯ ПРАВОВОГО РЕГУЛЮВАННЯ БОРОТЬБИ З ТЕРОРИЗМОМ В УМОВАХ ВОЄННОГО СТАНУ</w:t>
      </w:r>
    </w:p>
    <w:p w14:paraId="7AA7D804" w14:textId="77777777" w:rsidR="000E00B7" w:rsidRPr="00B51E06" w:rsidRDefault="000E00B7" w:rsidP="000E00B7">
      <w:pPr>
        <w:rPr>
          <w:rFonts w:ascii="Cambria" w:eastAsia="Calibri" w:hAnsi="Cambria" w:cs="Times New Roman"/>
          <w:i/>
          <w:kern w:val="0"/>
          <w14:ligatures w14:val="none"/>
        </w:rPr>
      </w:pPr>
    </w:p>
    <w:p w14:paraId="22742DE1" w14:textId="77777777" w:rsidR="00281900" w:rsidRPr="00B51E06" w:rsidRDefault="00281900" w:rsidP="000E00B7">
      <w:pPr>
        <w:rPr>
          <w:rFonts w:ascii="Cambria" w:eastAsia="Calibri" w:hAnsi="Cambria" w:cs="Times New Roman"/>
          <w:i/>
          <w:kern w:val="0"/>
          <w14:ligatures w14:val="none"/>
        </w:rPr>
      </w:pPr>
      <w:r w:rsidRPr="00B51E06">
        <w:rPr>
          <w:rFonts w:ascii="Cambria" w:eastAsia="Calibri" w:hAnsi="Cambria" w:cs="Times New Roman"/>
          <w:i/>
          <w:kern w:val="0"/>
          <w14:ligatures w14:val="none"/>
        </w:rPr>
        <w:t>Катерина ЖИЛА</w:t>
      </w:r>
    </w:p>
    <w:p w14:paraId="46ED8501" w14:textId="77777777" w:rsidR="00281900" w:rsidRPr="00B51E06" w:rsidRDefault="00281900" w:rsidP="000E00B7">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Діана КОТЛЯР</w:t>
      </w:r>
    </w:p>
    <w:p w14:paraId="21143F26" w14:textId="0AADA302" w:rsidR="00281900" w:rsidRPr="00B51E06" w:rsidRDefault="00281900" w:rsidP="000E00B7">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Черкаський інститут пожежної безпеки імені Героїв Чорнобиля </w:t>
      </w:r>
      <w:r w:rsidR="00825277" w:rsidRPr="00B51E06">
        <w:rPr>
          <w:rFonts w:ascii="Cambria" w:eastAsia="Calibri" w:hAnsi="Cambria" w:cs="Times New Roman"/>
          <w:i/>
          <w:kern w:val="0"/>
          <w14:ligatures w14:val="none"/>
        </w:rPr>
        <w:t>НУЦЗ</w:t>
      </w:r>
      <w:r w:rsidRPr="00B51E06">
        <w:rPr>
          <w:rFonts w:ascii="Cambria" w:eastAsia="Calibri" w:hAnsi="Cambria" w:cs="Times New Roman"/>
          <w:i/>
          <w:kern w:val="0"/>
          <w14:ligatures w14:val="none"/>
        </w:rPr>
        <w:t xml:space="preserve"> України</w:t>
      </w:r>
    </w:p>
    <w:p w14:paraId="20C748BB" w14:textId="77777777" w:rsidR="00281900" w:rsidRPr="00B51E06" w:rsidRDefault="00281900" w:rsidP="00752E3A">
      <w:pPr>
        <w:ind w:firstLine="709"/>
        <w:rPr>
          <w:rFonts w:ascii="Cambria" w:eastAsia="Calibri" w:hAnsi="Cambria" w:cs="Times New Roman"/>
          <w:i/>
          <w:kern w:val="0"/>
          <w14:ligatures w14:val="none"/>
        </w:rPr>
      </w:pPr>
    </w:p>
    <w:p w14:paraId="183E030E"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Прояви тероризму завжди існував у різних країнах, зокрема і в Україні. В умовах воєнного стану на території нашої держави тероризм з боку агресора став найактуальнішою проблемою. Жорстоке поводження з жінками та дітьми на тимчасово окупованих територіях, розстріл мирних жителів, звірства над українськими військовополоненими – усе це вимагає справедливого і такого ж жорсткого покарання. </w:t>
      </w:r>
    </w:p>
    <w:p w14:paraId="1E07F0C0"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Складність правового забезпечення боротьби з названою загрозою полягає у тому, що сучасний тероризм має велику різноманітність мотивацій, цілей та підходів. Проте у всіх випадках його прагненням є навмисне насилля або погроза таким насиллям, незважаючи ні на які закони чи моральні норми. При цьому завжди ставиться за мету викликати паніку серед населення, підірвати основи суспільного ладу або досягти політичних змін. Тероризм стає багатовекторним, багатоманітним за цілями та характером враження, перетворюючись нерідко у прибутковий бізнес через страждання та смерть людей, яка в дійсності виступає уже не як мета самого теракту, а як засіб, як інструмент</w:t>
      </w:r>
      <w:r w:rsidRPr="00B51E06">
        <w:rPr>
          <w:rFonts w:ascii="Cambria" w:eastAsia="Calibri" w:hAnsi="Cambria" w:cs="Times New Roman"/>
          <w:kern w:val="0"/>
          <w:lang w:val="ru-RU"/>
          <w14:ligatures w14:val="none"/>
        </w:rPr>
        <w:t xml:space="preserve"> [1]</w:t>
      </w:r>
      <w:r w:rsidRPr="00B51E06">
        <w:rPr>
          <w:rFonts w:ascii="Cambria" w:eastAsia="Calibri" w:hAnsi="Cambria" w:cs="Times New Roman"/>
          <w:kern w:val="0"/>
          <w14:ligatures w14:val="none"/>
        </w:rPr>
        <w:t>.</w:t>
      </w:r>
    </w:p>
    <w:p w14:paraId="31ABC639"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Зважаючи на те, що під час війни випадки терористичної діяльності збільшуються, законодавство та заходи попередження тероризму необхідно удосконалювати. Зміни мають відбуватися у таких формах:</w:t>
      </w:r>
    </w:p>
    <w:p w14:paraId="25E055B2"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посилення відповідальності за вчинення злочинів терористичного характеру</w:t>
      </w:r>
      <w:r w:rsidRPr="00B51E06">
        <w:rPr>
          <w:rFonts w:ascii="Cambria" w:eastAsia="Calibri" w:hAnsi="Cambria" w:cs="Times New Roman"/>
          <w:kern w:val="0"/>
          <w:lang w:val="ru-RU"/>
          <w14:ligatures w14:val="none"/>
        </w:rPr>
        <w:t>;</w:t>
      </w:r>
    </w:p>
    <w:p w14:paraId="2A44511A"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використання міжнародних конвенцій </w:t>
      </w:r>
      <w:proofErr w:type="spellStart"/>
      <w:r w:rsidRPr="00B51E06">
        <w:rPr>
          <w:rFonts w:ascii="Cambria" w:eastAsia="Calibri" w:hAnsi="Cambria" w:cs="Times New Roman"/>
          <w:kern w:val="0"/>
          <w14:ligatures w14:val="none"/>
        </w:rPr>
        <w:t>пов</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14:ligatures w14:val="none"/>
        </w:rPr>
        <w:t>язаних</w:t>
      </w:r>
      <w:proofErr w:type="spellEnd"/>
      <w:r w:rsidRPr="00B51E06">
        <w:rPr>
          <w:rFonts w:ascii="Cambria" w:eastAsia="Calibri" w:hAnsi="Cambria" w:cs="Times New Roman"/>
          <w:kern w:val="0"/>
          <w14:ligatures w14:val="none"/>
        </w:rPr>
        <w:t xml:space="preserve"> з боротьбою з тероризмом</w:t>
      </w:r>
      <w:r w:rsidRPr="00B51E06">
        <w:rPr>
          <w:rFonts w:ascii="Cambria" w:eastAsia="Calibri" w:hAnsi="Cambria" w:cs="Times New Roman"/>
          <w:kern w:val="0"/>
          <w:lang w:val="ru-RU"/>
          <w14:ligatures w14:val="none"/>
        </w:rPr>
        <w:t>;</w:t>
      </w:r>
    </w:p>
    <w:p w14:paraId="19E81835"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забезпечення балансу між заходами безпеки та збереженням прав людини</w:t>
      </w:r>
      <w:r w:rsidRPr="00B51E06">
        <w:rPr>
          <w:rFonts w:ascii="Cambria" w:eastAsia="Calibri" w:hAnsi="Cambria" w:cs="Times New Roman"/>
          <w:kern w:val="0"/>
          <w:lang w:val="ru-RU"/>
          <w14:ligatures w14:val="none"/>
        </w:rPr>
        <w:t>;</w:t>
      </w:r>
    </w:p>
    <w:p w14:paraId="77F560D9"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контроль за фінансовими потоками (для уникнення фінансування тероризму</w:t>
      </w:r>
      <w:r w:rsidRPr="00B51E06">
        <w:rPr>
          <w:rFonts w:ascii="Cambria" w:eastAsia="Calibri" w:hAnsi="Cambria" w:cs="Times New Roman"/>
          <w:kern w:val="0"/>
          <w:lang w:val="ru-RU"/>
          <w14:ligatures w14:val="none"/>
        </w:rPr>
        <w:t>;</w:t>
      </w:r>
    </w:p>
    <w:p w14:paraId="1B915C7F"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заходи для запобігання терористичним атакам, включаючи захист громадян, об'єктів інфраструктури та критичних систем</w:t>
      </w:r>
      <w:r w:rsidRPr="00B51E06">
        <w:rPr>
          <w:rFonts w:ascii="Cambria" w:eastAsia="Calibri" w:hAnsi="Cambria" w:cs="Times New Roman"/>
          <w:kern w:val="0"/>
          <w:lang w:val="ru-RU"/>
          <w14:ligatures w14:val="none"/>
        </w:rPr>
        <w:t>;</w:t>
      </w:r>
    </w:p>
    <w:p w14:paraId="32962AC3" w14:textId="77777777" w:rsidR="00281900" w:rsidRPr="00B51E06" w:rsidRDefault="00281900" w:rsidP="00752E3A">
      <w:pPr>
        <w:numPr>
          <w:ilvl w:val="0"/>
          <w:numId w:val="11"/>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введення законів, спрямованих на запобігання процесу радикалізації та вербування осіб для участі в терористичних групах.</w:t>
      </w:r>
    </w:p>
    <w:p w14:paraId="45F33E46"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Крім того, в аспекті запобігання (обмеження) поширенню ідеологічних чинників тероризму необхідним уважається поставити питання про криміналізацію пропаганди ідеології терористичних організацій[2,26]. Оскільки поширення ідеї та схилення до вчинення терористичних дій є першим етапом здійснення даних злочинів.</w:t>
      </w:r>
    </w:p>
    <w:p w14:paraId="1FA8EF8E"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Головним у запобіганні та покаранні за вчинення терористичних дій є створення спеціальних органів, діяльність яких спрямована на боротьбу з тероризмом і охороною державної безпеки та захисту прав людей. В Україні даний орган має назву Антитерористичний центр при Службі безпеки України. До його повноважень входить: запобігання, виявлення та припинення тероризму, а також координація діяльності усіх суб'єктів боротьби з тероризмом.</w:t>
      </w:r>
    </w:p>
    <w:p w14:paraId="2EFAD22F" w14:textId="77777777" w:rsidR="00281900" w:rsidRPr="00B51E06" w:rsidRDefault="00281900"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Отже,</w:t>
      </w:r>
      <w:r w:rsidRPr="00B51E06">
        <w:rPr>
          <w:rFonts w:ascii="Cambria" w:eastAsia="Calibri" w:hAnsi="Cambria" w:cs="Segoe UI"/>
          <w:color w:val="374151"/>
          <w:kern w:val="0"/>
          <w:shd w:val="clear" w:color="auto" w:fill="F7F7F8"/>
          <w14:ligatures w14:val="none"/>
        </w:rPr>
        <w:t xml:space="preserve"> </w:t>
      </w:r>
      <w:r w:rsidRPr="00B51E06">
        <w:rPr>
          <w:rFonts w:ascii="Cambria" w:eastAsia="Calibri" w:hAnsi="Cambria" w:cs="Times New Roman"/>
          <w:kern w:val="0"/>
          <w14:ligatures w14:val="none"/>
        </w:rPr>
        <w:t xml:space="preserve">ефективна боротьба з тероризмом вимагає співпраці та координації національних та міжнародних зусиль, але важливо враховувати, що деякі заходи можуть породжувати питання щодо захисту прав людини та </w:t>
      </w:r>
      <w:proofErr w:type="spellStart"/>
      <w:r w:rsidRPr="00B51E06">
        <w:rPr>
          <w:rFonts w:ascii="Cambria" w:eastAsia="Calibri" w:hAnsi="Cambria" w:cs="Times New Roman"/>
          <w:kern w:val="0"/>
          <w14:ligatures w14:val="none"/>
        </w:rPr>
        <w:t>приватності</w:t>
      </w:r>
      <w:proofErr w:type="spellEnd"/>
      <w:r w:rsidRPr="00B51E06">
        <w:rPr>
          <w:rFonts w:ascii="Cambria" w:eastAsia="Calibri" w:hAnsi="Cambria" w:cs="Times New Roman"/>
          <w:kern w:val="0"/>
          <w14:ligatures w14:val="none"/>
        </w:rPr>
        <w:t>, тому дотримання принципів законності та прав людини залишається ключовим завданням в цій області.</w:t>
      </w:r>
    </w:p>
    <w:p w14:paraId="675E265F" w14:textId="77777777" w:rsidR="00281900" w:rsidRPr="00B51E06" w:rsidRDefault="00281900" w:rsidP="00752E3A">
      <w:pPr>
        <w:ind w:firstLine="709"/>
        <w:rPr>
          <w:rFonts w:ascii="Cambria" w:eastAsia="Calibri" w:hAnsi="Cambria" w:cs="Times New Roman"/>
          <w:kern w:val="0"/>
          <w14:ligatures w14:val="none"/>
        </w:rPr>
      </w:pPr>
    </w:p>
    <w:p w14:paraId="21F2E76D" w14:textId="77777777" w:rsidR="00281900" w:rsidRPr="00B51E06" w:rsidRDefault="00281900" w:rsidP="000E00B7">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7EA4FD10" w14:textId="77777777" w:rsidR="00281900" w:rsidRPr="00B51E06" w:rsidRDefault="00281900" w:rsidP="00752E3A">
      <w:pPr>
        <w:numPr>
          <w:ilvl w:val="0"/>
          <w:numId w:val="10"/>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Міністерство юстиції України. Актуальні проблеми правового забезпечення боротьби з тероризмом. </w:t>
      </w:r>
      <w:r w:rsidRPr="00B51E06">
        <w:rPr>
          <w:rFonts w:ascii="Cambria" w:eastAsia="Calibri" w:hAnsi="Cambria" w:cs="Times New Roman"/>
          <w:kern w:val="0"/>
          <w:lang w:val="en-US"/>
          <w14:ligatures w14:val="none"/>
        </w:rPr>
        <w:t>URL: https://minjust.gov.ua/m/str_44</w:t>
      </w:r>
      <w:r w:rsidRPr="00B51E06">
        <w:rPr>
          <w:rFonts w:ascii="Cambria" w:eastAsia="Calibri" w:hAnsi="Cambria" w:cs="Times New Roman"/>
          <w:kern w:val="0"/>
          <w14:ligatures w14:val="none"/>
        </w:rPr>
        <w:t xml:space="preserve"> (</w:t>
      </w:r>
      <w:r w:rsidRPr="00B51E06">
        <w:rPr>
          <w:rFonts w:ascii="Cambria" w:eastAsia="Calibri" w:hAnsi="Cambria" w:cs="Times New Roman"/>
          <w:i/>
          <w:kern w:val="0"/>
          <w14:ligatures w14:val="none"/>
        </w:rPr>
        <w:t>дата звернення 10.11.2023</w:t>
      </w:r>
      <w:r w:rsidRPr="00B51E06">
        <w:rPr>
          <w:rFonts w:ascii="Cambria" w:eastAsia="Calibri" w:hAnsi="Cambria" w:cs="Times New Roman"/>
          <w:kern w:val="0"/>
          <w14:ligatures w14:val="none"/>
        </w:rPr>
        <w:t>)</w:t>
      </w:r>
    </w:p>
    <w:p w14:paraId="1A8D3F0F" w14:textId="15C37D5D" w:rsidR="00281900" w:rsidRPr="00B51E06" w:rsidRDefault="00281900" w:rsidP="00752E3A">
      <w:pPr>
        <w:numPr>
          <w:ilvl w:val="0"/>
          <w:numId w:val="10"/>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Ю.Б. Данильченко «Актуальні проблеми вдосконалення правових засад протидії тероризму в Україні». Збірник «Сучасна європейська </w:t>
      </w:r>
      <w:proofErr w:type="spellStart"/>
      <w:r w:rsidRPr="00B51E06">
        <w:rPr>
          <w:rFonts w:ascii="Cambria" w:eastAsia="Calibri" w:hAnsi="Cambria" w:cs="Times New Roman"/>
          <w:kern w:val="0"/>
          <w14:ligatures w14:val="none"/>
        </w:rPr>
        <w:t>поліцеїстика</w:t>
      </w:r>
      <w:proofErr w:type="spellEnd"/>
      <w:r w:rsidRPr="00B51E06">
        <w:rPr>
          <w:rFonts w:ascii="Cambria" w:eastAsia="Calibri" w:hAnsi="Cambria" w:cs="Times New Roman"/>
          <w:kern w:val="0"/>
          <w14:ligatures w14:val="none"/>
        </w:rPr>
        <w:t xml:space="preserve"> та можливості її використання в діяльності Національної поліції України», 2019. С. 26-27.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https://univd.edu.ua/general/publishing/konf/11_04_2019/pdf/7.pdf </w:t>
      </w:r>
      <w:r w:rsidRPr="00B51E06">
        <w:rPr>
          <w:rFonts w:ascii="Cambria" w:eastAsia="Calibri" w:hAnsi="Cambria" w:cs="Times New Roman"/>
          <w:kern w:val="0"/>
          <w14:ligatures w14:val="none"/>
        </w:rPr>
        <w:t>(</w:t>
      </w:r>
      <w:r w:rsidRPr="00B51E06">
        <w:rPr>
          <w:rFonts w:ascii="Cambria" w:eastAsia="Calibri" w:hAnsi="Cambria" w:cs="Times New Roman"/>
          <w:i/>
          <w:kern w:val="0"/>
          <w14:ligatures w14:val="none"/>
        </w:rPr>
        <w:t>дата звернення 10.11.2023</w:t>
      </w:r>
      <w:r w:rsidRPr="00B51E06">
        <w:rPr>
          <w:rFonts w:ascii="Cambria" w:eastAsia="Calibri" w:hAnsi="Cambria" w:cs="Times New Roman"/>
          <w:kern w:val="0"/>
          <w14:ligatures w14:val="none"/>
        </w:rPr>
        <w:t>)</w:t>
      </w:r>
    </w:p>
    <w:p w14:paraId="37B8D9AC" w14:textId="4ED93BE0" w:rsidR="00281900" w:rsidRPr="00B51E06" w:rsidRDefault="00281900" w:rsidP="00752E3A">
      <w:pPr>
        <w:numPr>
          <w:ilvl w:val="0"/>
          <w:numId w:val="10"/>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О.В. Кириченко «Основні напрями удосконалення нормативно-правового забезпечення протидії злочинам терористичної спрямованості». Збірник матеріалів Міжнародної науково-практичної конференції «Протидія проявам тероризму, сепаратизму, екстремізму та нелегальній міграції в сучасних умовах: </w:t>
      </w:r>
      <w:r w:rsidRPr="003F5DBE">
        <w:rPr>
          <w:rFonts w:ascii="Cambria" w:eastAsia="Calibri" w:hAnsi="Cambria" w:cs="Times New Roman"/>
          <w:kern w:val="0"/>
          <w14:ligatures w14:val="none"/>
        </w:rPr>
        <w:t xml:space="preserve">стан, проблеми та перспективи», 2016. С. 72-75. </w:t>
      </w:r>
      <w:r w:rsidRPr="003F5DBE">
        <w:rPr>
          <w:rFonts w:ascii="Cambria" w:eastAsia="Calibri" w:hAnsi="Cambria" w:cs="Times New Roman"/>
          <w:kern w:val="0"/>
          <w:lang w:val="en-US"/>
          <w14:ligatures w14:val="none"/>
        </w:rPr>
        <w:t>URL</w:t>
      </w:r>
      <w:r w:rsidRPr="003F5DBE">
        <w:rPr>
          <w:rFonts w:ascii="Cambria" w:eastAsia="Calibri" w:hAnsi="Cambria" w:cs="Times New Roman"/>
          <w:kern w:val="0"/>
          <w:lang w:val="ru-RU"/>
          <w14:ligatures w14:val="none"/>
        </w:rPr>
        <w:t xml:space="preserve">: </w:t>
      </w:r>
      <w:hyperlink r:id="rId42" w:history="1">
        <w:r w:rsidR="004C4262" w:rsidRPr="003F5DBE">
          <w:rPr>
            <w:rStyle w:val="a8"/>
            <w:rFonts w:ascii="Cambria" w:eastAsia="Calibri" w:hAnsi="Cambria" w:cs="Times New Roman"/>
            <w:color w:val="auto"/>
            <w:kern w:val="0"/>
            <w:u w:val="none"/>
            <w:lang w:val="ru-RU"/>
            <w14:ligatures w14:val="none"/>
          </w:rPr>
          <w:t>https://dduvs.in.ua/wp-content/uploads/files/Structure/library/student/20161103.pdf</w:t>
        </w:r>
      </w:hyperlink>
      <w:r w:rsidR="004C4262" w:rsidRPr="003F5DBE">
        <w:rPr>
          <w:rFonts w:ascii="Cambria" w:eastAsia="Calibri" w:hAnsi="Cambria" w:cs="Times New Roman"/>
          <w:kern w:val="0"/>
          <w:lang w:val="ru-RU"/>
          <w14:ligatures w14:val="none"/>
        </w:rPr>
        <w:t xml:space="preserve"> </w:t>
      </w:r>
      <w:r w:rsidRPr="003F5DBE">
        <w:rPr>
          <w:rFonts w:ascii="Cambria" w:eastAsia="Calibri" w:hAnsi="Cambria" w:cs="Times New Roman"/>
          <w:kern w:val="0"/>
          <w14:ligatures w14:val="none"/>
        </w:rPr>
        <w:t>(</w:t>
      </w:r>
      <w:r w:rsidRPr="003F5DBE">
        <w:rPr>
          <w:rFonts w:ascii="Cambria" w:eastAsia="Calibri" w:hAnsi="Cambria" w:cs="Times New Roman"/>
          <w:i/>
          <w:kern w:val="0"/>
          <w14:ligatures w14:val="none"/>
        </w:rPr>
        <w:t>дата звернення</w:t>
      </w:r>
      <w:r w:rsidRPr="00B51E06">
        <w:rPr>
          <w:rFonts w:ascii="Cambria" w:eastAsia="Calibri" w:hAnsi="Cambria" w:cs="Times New Roman"/>
          <w:i/>
          <w:kern w:val="0"/>
          <w14:ligatures w14:val="none"/>
        </w:rPr>
        <w:t xml:space="preserve"> 10.11.2023</w:t>
      </w:r>
      <w:r w:rsidRPr="00B51E06">
        <w:rPr>
          <w:rFonts w:ascii="Cambria" w:eastAsia="Calibri" w:hAnsi="Cambria" w:cs="Times New Roman"/>
          <w:kern w:val="0"/>
          <w14:ligatures w14:val="none"/>
        </w:rPr>
        <w:t>)</w:t>
      </w:r>
    </w:p>
    <w:p w14:paraId="6FD0469B" w14:textId="77777777" w:rsidR="00F259EB" w:rsidRPr="00B51E06" w:rsidRDefault="00F259EB" w:rsidP="00752E3A">
      <w:pPr>
        <w:pStyle w:val="a3"/>
        <w:spacing w:before="0" w:beforeAutospacing="0" w:after="0" w:afterAutospacing="0"/>
        <w:ind w:firstLine="709"/>
        <w:jc w:val="center"/>
        <w:rPr>
          <w:rFonts w:ascii="Cambria" w:hAnsi="Cambria"/>
          <w:b/>
          <w:bCs/>
        </w:rPr>
      </w:pPr>
    </w:p>
    <w:p w14:paraId="752A7B4F" w14:textId="77777777" w:rsidR="000E00B7" w:rsidRPr="00B51E06" w:rsidRDefault="000E00B7" w:rsidP="00752E3A">
      <w:pPr>
        <w:ind w:firstLine="709"/>
        <w:jc w:val="center"/>
        <w:rPr>
          <w:rFonts w:ascii="Cambria" w:eastAsia="Microsoft YaHei UI Light" w:hAnsi="Cambria" w:cs="Times New Roman"/>
          <w:b/>
          <w:bCs/>
          <w:kern w:val="0"/>
          <w:lang w:eastAsia="zh-CN" w:bidi="ar"/>
          <w14:ligatures w14:val="none"/>
        </w:rPr>
      </w:pPr>
    </w:p>
    <w:p w14:paraId="79C987D9" w14:textId="77777777" w:rsidR="000E00B7" w:rsidRPr="00755C42" w:rsidRDefault="000E00B7" w:rsidP="00755C42">
      <w:pPr>
        <w:ind w:firstLine="709"/>
        <w:jc w:val="center"/>
        <w:rPr>
          <w:rFonts w:ascii="Cambria" w:eastAsia="Microsoft YaHei UI Light" w:hAnsi="Cambria" w:cs="Times New Roman"/>
          <w:b/>
          <w:bCs/>
          <w:kern w:val="0"/>
          <w:lang w:eastAsia="zh-CN" w:bidi="ar"/>
          <w14:ligatures w14:val="none"/>
        </w:rPr>
      </w:pPr>
    </w:p>
    <w:p w14:paraId="6F5F118F" w14:textId="77777777" w:rsidR="00755C42" w:rsidRPr="00755C42" w:rsidRDefault="00755C42" w:rsidP="00755C42">
      <w:pPr>
        <w:jc w:val="center"/>
        <w:rPr>
          <w:rFonts w:ascii="Cambria" w:eastAsia="Calibri" w:hAnsi="Cambria" w:cs="Times New Roman"/>
          <w:b/>
          <w:color w:val="000000"/>
          <w:kern w:val="0"/>
          <w14:ligatures w14:val="none"/>
        </w:rPr>
      </w:pPr>
      <w:r w:rsidRPr="00755C42">
        <w:rPr>
          <w:rFonts w:ascii="Cambria" w:eastAsia="Calibri" w:hAnsi="Cambria" w:cs="Times New Roman"/>
          <w:b/>
          <w:color w:val="000000"/>
          <w:kern w:val="0"/>
          <w14:ligatures w14:val="none"/>
        </w:rPr>
        <w:t>ПРО НОРМАТИВНО-ПРАВОВЕ РЕГУЛЮВАННЯ ОРГАНІЗАЦІЇ ТА ЗДІЙСНЕННЯ ЗЕМЛЕУСТРОЮ, ОЦІНКИ ЗЕМЕЛЬ, ВЕДЕННЯ ДЕРЖАВНОГО ЗЕМЕЛЬНОГО КАДАСТРУ В УКРАЇНІ</w:t>
      </w:r>
    </w:p>
    <w:p w14:paraId="2D319FCC" w14:textId="77777777" w:rsidR="00755C42" w:rsidRPr="00755C42" w:rsidRDefault="00755C42" w:rsidP="00755C42">
      <w:pPr>
        <w:jc w:val="center"/>
        <w:rPr>
          <w:rFonts w:ascii="Cambria" w:eastAsia="Calibri" w:hAnsi="Cambria" w:cs="Times New Roman"/>
          <w:i/>
          <w:kern w:val="0"/>
          <w14:ligatures w14:val="none"/>
        </w:rPr>
      </w:pPr>
    </w:p>
    <w:p w14:paraId="63CC30E5" w14:textId="77777777" w:rsidR="00755C42" w:rsidRPr="00755C42" w:rsidRDefault="00755C42" w:rsidP="00755C42">
      <w:pPr>
        <w:rPr>
          <w:rFonts w:ascii="Cambria" w:eastAsia="Calibri" w:hAnsi="Cambria" w:cs="Times New Roman"/>
          <w:i/>
          <w:kern w:val="0"/>
          <w14:ligatures w14:val="none"/>
        </w:rPr>
      </w:pPr>
      <w:r w:rsidRPr="00755C42">
        <w:rPr>
          <w:rFonts w:ascii="Cambria" w:eastAsia="Calibri" w:hAnsi="Cambria" w:cs="Times New Roman"/>
          <w:i/>
          <w:kern w:val="0"/>
          <w14:ligatures w14:val="none"/>
        </w:rPr>
        <w:t xml:space="preserve">Володимир ІЛЬЇН </w:t>
      </w:r>
    </w:p>
    <w:p w14:paraId="2B7CAE97" w14:textId="254169A0" w:rsidR="00755C42" w:rsidRPr="00755C42" w:rsidRDefault="00755C42" w:rsidP="00755C42">
      <w:pPr>
        <w:rPr>
          <w:rFonts w:ascii="Cambria" w:eastAsia="Calibri" w:hAnsi="Cambria" w:cs="Times New Roman"/>
          <w:i/>
          <w:kern w:val="0"/>
          <w14:ligatures w14:val="none"/>
        </w:rPr>
      </w:pPr>
      <w:r w:rsidRPr="00755C42">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755C42">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755C42">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755C42">
        <w:rPr>
          <w:rFonts w:ascii="Cambria" w:eastAsia="Calibri" w:hAnsi="Cambria" w:cs="Times New Roman"/>
          <w:i/>
          <w:kern w:val="0"/>
          <w14:ligatures w14:val="none"/>
        </w:rPr>
        <w:t>, доцент</w:t>
      </w:r>
    </w:p>
    <w:p w14:paraId="39E1239E" w14:textId="4717D969" w:rsidR="00755C42" w:rsidRPr="00755C42" w:rsidRDefault="00755C42" w:rsidP="00755C42">
      <w:pPr>
        <w:rPr>
          <w:rFonts w:ascii="Cambria" w:eastAsia="Calibri" w:hAnsi="Cambria" w:cs="Times New Roman"/>
          <w:i/>
          <w:kern w:val="0"/>
          <w14:ligatures w14:val="none"/>
        </w:rPr>
      </w:pPr>
      <w:r w:rsidRPr="00755C42">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755C42">
        <w:rPr>
          <w:rFonts w:ascii="Cambria" w:eastAsia="Calibri" w:hAnsi="Cambria" w:cs="Times New Roman"/>
          <w:i/>
          <w:kern w:val="0"/>
          <w14:ligatures w14:val="none"/>
        </w:rPr>
        <w:t xml:space="preserve"> України</w:t>
      </w:r>
    </w:p>
    <w:p w14:paraId="0D2047AF" w14:textId="77777777" w:rsidR="00755C42" w:rsidRPr="00755C42" w:rsidRDefault="00755C42" w:rsidP="00755C42">
      <w:pPr>
        <w:ind w:firstLine="709"/>
        <w:jc w:val="both"/>
        <w:rPr>
          <w:rFonts w:ascii="Cambria" w:eastAsia="Calibri" w:hAnsi="Cambria" w:cs="Times New Roman"/>
          <w:kern w:val="0"/>
          <w14:ligatures w14:val="none"/>
        </w:rPr>
      </w:pPr>
    </w:p>
    <w:p w14:paraId="2A6AAB8A" w14:textId="77777777" w:rsidR="00755C42" w:rsidRPr="00755C42" w:rsidRDefault="00755C42" w:rsidP="00755C42">
      <w:pPr>
        <w:ind w:firstLine="709"/>
        <w:jc w:val="both"/>
        <w:rPr>
          <w:rFonts w:ascii="Cambria" w:eastAsia="Calibri" w:hAnsi="Cambria" w:cs="Times New Roman"/>
          <w:kern w:val="0"/>
          <w:lang w:eastAsia="ja-JP"/>
          <w14:ligatures w14:val="none"/>
        </w:rPr>
      </w:pPr>
      <w:r w:rsidRPr="00755C42">
        <w:rPr>
          <w:rFonts w:ascii="Cambria" w:eastAsia="Calibri" w:hAnsi="Cambria" w:cs="Times New Roman"/>
          <w:kern w:val="0"/>
          <w14:ligatures w14:val="none"/>
        </w:rPr>
        <w:t>Завдання управління земельними ресурсами поділяються на завдання законодавчих та виконавчих органів влади на різних рівнях. Ці завдання реалізуються різними суб'єктами управління і мають важливі відмінності в залежності від проблем, що виникають у конкретних галузях та регіонах, і від їхніх майбутніх перспектив розвитку. Отже, необхідно ретельно розглянути завдання для різних відомств та регіонів з метою визначення ролі і місця кожного суб'єкта управління у конкретному регіоні, щоб уникнути дублювання дій або відсутності системи управління для важливих процесів землекористування.</w:t>
      </w:r>
    </w:p>
    <w:p w14:paraId="594391FE"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Основні завдання державного управління земельними ресурсами включають[1]:</w:t>
      </w:r>
    </w:p>
    <w:p w14:paraId="10449458"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наділення органів управління політичними та організаційно-регламентуючими функціями для забезпечення ефективного розвитку землекористування та суспільства в цілому [2];</w:t>
      </w:r>
    </w:p>
    <w:p w14:paraId="31FBA9FE"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взаємоузгодження рішень органів державного управління;</w:t>
      </w:r>
    </w:p>
    <w:p w14:paraId="1EB54DB1"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регулювання фінансової, природоохоронної та підприємницької діяльності суб'єктів земельних відносин за допомогою державних актів;</w:t>
      </w:r>
    </w:p>
    <w:p w14:paraId="2C723FAA"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lastRenderedPageBreak/>
        <w:t xml:space="preserve"> забезпечення соціально-правового захисту суб'єктів земельних відносин;</w:t>
      </w:r>
    </w:p>
    <w:p w14:paraId="360137B9"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створення сприятливих умов для підприємництва і прогресивного розвитку суспільства;</w:t>
      </w:r>
    </w:p>
    <w:p w14:paraId="67C37B50"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поліпшення використання і охорони земельних ресурсів;</w:t>
      </w:r>
    </w:p>
    <w:p w14:paraId="515E945D"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ведення державного земельного кадастру, організація землеустрою та моніторингу земель;</w:t>
      </w:r>
    </w:p>
    <w:p w14:paraId="346E87A2"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здійснення державного контролю за використанням і охороною земель;</w:t>
      </w:r>
    </w:p>
    <w:p w14:paraId="0F560F25" w14:textId="77777777" w:rsidR="00755C42" w:rsidRPr="00755C42" w:rsidRDefault="00755C42" w:rsidP="00755C42">
      <w:pPr>
        <w:numPr>
          <w:ilvl w:val="0"/>
          <w:numId w:val="50"/>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створення правових, економічних і організаційних передумов для різних форм господарювання на землі.</w:t>
      </w:r>
    </w:p>
    <w:p w14:paraId="738FC83E"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Для виконання цих завдань необхідно забезпечити:</w:t>
      </w:r>
    </w:p>
    <w:p w14:paraId="6E01EF80"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прийняття необхідних нормативно-правових актів для регулювання земельних відносин на рівні держави, регіонів і місцевих органів самоврядування, відповідно до Конституції України; </w:t>
      </w:r>
    </w:p>
    <w:p w14:paraId="5B4E00CD"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прийняття законодавчих актів, що регулюють земельні відносини в інших галузях народного господарства і забезпечення відповідності цих законів земельному законодавству;</w:t>
      </w:r>
    </w:p>
    <w:p w14:paraId="5A81A9B0"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створення на державному рівні економічних, правових і організаційних передумов для регулювання, використання і охорони земель ринковими методами;</w:t>
      </w:r>
    </w:p>
    <w:p w14:paraId="3B57B063"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створення структури системи органів управління земельними ресурсами на всіх рівнях адміністративно-територіальних утворень;</w:t>
      </w:r>
    </w:p>
    <w:p w14:paraId="2E168B93"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фінансування поставлених завдань з раціонального та ефективного використання земель, включаючи формування системи державного земельного кадастру та підтримку його актуального стану;</w:t>
      </w:r>
    </w:p>
    <w:p w14:paraId="31F5566D"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поділ земель на державну і комунальну власність;</w:t>
      </w:r>
    </w:p>
    <w:p w14:paraId="2C016D23" w14:textId="77777777" w:rsidR="00755C42" w:rsidRPr="00755C42" w:rsidRDefault="00755C42" w:rsidP="00755C42">
      <w:pPr>
        <w:numPr>
          <w:ilvl w:val="0"/>
          <w:numId w:val="49"/>
        </w:numPr>
        <w:ind w:left="0" w:firstLine="709"/>
        <w:contextualSpacing/>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 узаконення різноманітності та рівноправності всіх форм речових прав на землю.</w:t>
      </w:r>
    </w:p>
    <w:p w14:paraId="4DC4B3E0"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Дії в управлінні земельними ресурсами можуть бути оформлені як конкретні заходи або функції </w:t>
      </w:r>
      <w:r w:rsidRPr="00755C42">
        <w:rPr>
          <w:rFonts w:ascii="Cambria" w:eastAsia="Times New Roman" w:hAnsi="Cambria" w:cs="Times New Roman"/>
          <w:kern w:val="0"/>
          <w:lang w:eastAsia="ja-JP"/>
          <w14:ligatures w14:val="none"/>
        </w:rPr>
        <w:t>[3]</w:t>
      </w:r>
      <w:r w:rsidRPr="00755C42">
        <w:rPr>
          <w:rFonts w:ascii="Cambria" w:eastAsia="Calibri" w:hAnsi="Cambria" w:cs="Times New Roman"/>
          <w:kern w:val="0"/>
          <w14:ligatures w14:val="none"/>
        </w:rPr>
        <w:t xml:space="preserve">. </w:t>
      </w:r>
    </w:p>
    <w:p w14:paraId="0E358241"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Враховуючи розглянуті завдання управління, можна визначити функції, що пов'язані з реалізацією цих завдань за допомогою стандартних процедур управління.</w:t>
      </w:r>
    </w:p>
    <w:p w14:paraId="35D29DFA"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Важливо враховувати, що управління земельними ресурсами може здійснюватися двома способами - безпосередньо і опосередковано [4]. Перше пов'язане з конкретними формами землекористування (земельними ділянками, інженерними спорудами, поселеннями, виробничими та рекреаційними центрами), друге - встановлює рамки у використанні землі через нормативно-правову базу. Опосередковане управління здійснюється постійно, в той час як безпосереднє має дискретний характер. Зазначені функції управління в цих напрямах можуть бути різними.</w:t>
      </w:r>
    </w:p>
    <w:p w14:paraId="6C0359A8" w14:textId="77777777" w:rsidR="00755C42" w:rsidRPr="00755C42" w:rsidRDefault="00755C42" w:rsidP="00755C42">
      <w:pPr>
        <w:ind w:firstLine="709"/>
        <w:jc w:val="both"/>
        <w:rPr>
          <w:rFonts w:ascii="Cambria" w:eastAsia="Calibri" w:hAnsi="Cambria" w:cs="Times New Roman"/>
          <w:noProof/>
          <w:kern w:val="0"/>
          <w14:ligatures w14:val="none"/>
        </w:rPr>
      </w:pPr>
      <w:r w:rsidRPr="00755C42">
        <w:rPr>
          <w:rFonts w:ascii="Cambria" w:eastAsia="Calibri" w:hAnsi="Cambria" w:cs="Times New Roman"/>
          <w:kern w:val="0"/>
          <w:shd w:val="clear" w:color="auto" w:fill="FFFFFF"/>
          <w14:ligatures w14:val="none"/>
        </w:rPr>
        <w:t>Правове регулювання оцінки земель здійснюється відповідно до Конституції України, Земельного кодексу України, Закону України «Про оцінку майна, майнових прав та професійну оціночну діяльність в Україні», законів України та інших нормативно-правових актів, прийнятих відповідно до них [5].</w:t>
      </w:r>
    </w:p>
    <w:p w14:paraId="57937A11" w14:textId="77777777" w:rsidR="00755C42" w:rsidRPr="00755C42" w:rsidRDefault="00755C42" w:rsidP="00755C42">
      <w:pPr>
        <w:ind w:firstLine="709"/>
        <w:jc w:val="both"/>
        <w:rPr>
          <w:rFonts w:ascii="Cambria" w:eastAsia="Calibri" w:hAnsi="Cambria" w:cs="Times New Roman"/>
          <w:kern w:val="0"/>
          <w:lang w:eastAsia="ja-JP"/>
          <w14:ligatures w14:val="none"/>
        </w:rPr>
      </w:pPr>
      <w:r w:rsidRPr="00755C42">
        <w:rPr>
          <w:rFonts w:ascii="Cambria" w:eastAsia="Calibri" w:hAnsi="Cambria" w:cs="Times New Roman"/>
          <w:kern w:val="0"/>
          <w14:ligatures w14:val="none"/>
        </w:rPr>
        <w:t>Органи виконавчої влади та органи місцевого самоврядування зобов'язані надати копію рішення, яке потребує зміни в даних державного земельного кадастру, органу виконавчої влади, відповідальному за земельні ресурси, не пізніше як за п'ять робочих днів після його прийняття [6].</w:t>
      </w:r>
    </w:p>
    <w:p w14:paraId="4FBEB7B7"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lastRenderedPageBreak/>
        <w:t>Органи державної реєстрації речових прав на нерухоме майно та їх обмежень повинні автоматично передавати відомості про державну реєстрацію прав на земельну ділянку або її обмеження органу виконавчої влади, відповідальному за земельні ресурси, одночасно з такою реєстрацією для подальшого внесення в державний земельний кадастр.</w:t>
      </w:r>
    </w:p>
    <w:p w14:paraId="629AC3A4"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Орган виконавчої влади, що відповідає за земельні ресурси, регулярно, не рідше як раз на п'ять робочих днів, передає органам виконавчої влади, органам місцевого самоврядування та органам державної реєстрації речових прав на нерухоме майно та їх обмежень відомості з державного земельного кадастру, необхідні для виконання ними своїх функцій згідно з чинним законодавством.</w:t>
      </w:r>
    </w:p>
    <w:p w14:paraId="66505473"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Передача інформації для ведення державного земельного кадастру здійснюється безоплатно.</w:t>
      </w:r>
    </w:p>
    <w:p w14:paraId="32C4B2DE" w14:textId="77777777" w:rsidR="00755C42" w:rsidRPr="00755C42" w:rsidRDefault="00755C42" w:rsidP="00755C42">
      <w:pPr>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Порядок обміну інформацією під час ведення державного земельного кадастру визначається Кабінетом Міністрів України.</w:t>
      </w:r>
    </w:p>
    <w:p w14:paraId="3F0EC87D" w14:textId="77777777" w:rsidR="00755C42" w:rsidRPr="00755C42" w:rsidRDefault="00755C42" w:rsidP="00755C42">
      <w:pPr>
        <w:ind w:firstLine="709"/>
        <w:jc w:val="both"/>
        <w:rPr>
          <w:rFonts w:ascii="Cambria" w:eastAsia="Calibri" w:hAnsi="Cambria" w:cs="Times New Roman"/>
          <w:kern w:val="0"/>
          <w14:ligatures w14:val="none"/>
        </w:rPr>
      </w:pPr>
    </w:p>
    <w:p w14:paraId="352E3515" w14:textId="77777777" w:rsidR="00755C42" w:rsidRPr="00755C42" w:rsidRDefault="00755C42" w:rsidP="003F5DBE">
      <w:pPr>
        <w:spacing w:line="260" w:lineRule="exact"/>
        <w:jc w:val="center"/>
        <w:rPr>
          <w:rFonts w:ascii="Cambria" w:eastAsia="Calibri" w:hAnsi="Cambria" w:cs="Times New Roman"/>
          <w:b/>
          <w:bCs/>
          <w:kern w:val="0"/>
          <w14:ligatures w14:val="none"/>
        </w:rPr>
      </w:pPr>
      <w:r w:rsidRPr="00755C42">
        <w:rPr>
          <w:rFonts w:ascii="Cambria" w:eastAsia="Calibri" w:hAnsi="Cambria" w:cs="Times New Roman"/>
          <w:b/>
          <w:bCs/>
          <w:kern w:val="0"/>
          <w14:ligatures w14:val="none"/>
        </w:rPr>
        <w:t>СПИСОК ВИКОРИСТАНИХ ДЖЕРЕЛ</w:t>
      </w:r>
    </w:p>
    <w:p w14:paraId="48B74005"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1. </w:t>
      </w:r>
      <w:r w:rsidR="00057448">
        <w:fldChar w:fldCharType="begin"/>
      </w:r>
      <w:r w:rsidR="00057448">
        <w:instrText xml:space="preserve"> HYPERLINK "https://conf.ztu.edu.ua/wp-content/uploads/2020/12/161-1.pdf" </w:instrText>
      </w:r>
      <w:r w:rsidR="00057448">
        <w:fldChar w:fldCharType="separate"/>
      </w:r>
      <w:r w:rsidRPr="00755C42">
        <w:rPr>
          <w:rFonts w:ascii="Cambria" w:eastAsia="Calibri" w:hAnsi="Cambria" w:cs="Times New Roman"/>
          <w:kern w:val="0"/>
          <w14:ligatures w14:val="none"/>
        </w:rPr>
        <w:t>https://conf.ztu.edu.ua/wp-content/uploads/2020/12/161-1.pdf</w:t>
      </w:r>
      <w:r w:rsidR="00057448">
        <w:rPr>
          <w:rFonts w:ascii="Cambria" w:eastAsia="Calibri" w:hAnsi="Cambria" w:cs="Times New Roman"/>
          <w:kern w:val="0"/>
          <w14:ligatures w14:val="none"/>
        </w:rPr>
        <w:fldChar w:fldCharType="end"/>
      </w:r>
    </w:p>
    <w:p w14:paraId="391FCE0B"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2. </w:t>
      </w:r>
      <w:r w:rsidR="00057448">
        <w:fldChar w:fldCharType="begin"/>
      </w:r>
      <w:r w:rsidR="00057448">
        <w:instrText xml:space="preserve"> HYPERLINK "https://elearn.nubip.edu.ua/enrol/index.php?id=146" </w:instrText>
      </w:r>
      <w:r w:rsidR="00057448">
        <w:fldChar w:fldCharType="separate"/>
      </w:r>
      <w:r w:rsidRPr="00755C42">
        <w:rPr>
          <w:rFonts w:ascii="Cambria" w:eastAsia="Calibri" w:hAnsi="Cambria" w:cs="Times New Roman"/>
          <w:kern w:val="0"/>
          <w14:ligatures w14:val="none"/>
        </w:rPr>
        <w:t>https://elearn.nubip.edu.ua/enrol/index.php?id=146</w:t>
      </w:r>
      <w:r w:rsidR="00057448">
        <w:rPr>
          <w:rFonts w:ascii="Cambria" w:eastAsia="Calibri" w:hAnsi="Cambria" w:cs="Times New Roman"/>
          <w:kern w:val="0"/>
          <w14:ligatures w14:val="none"/>
        </w:rPr>
        <w:fldChar w:fldCharType="end"/>
      </w:r>
    </w:p>
    <w:p w14:paraId="143047C0"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3. </w:t>
      </w:r>
      <w:r w:rsidR="00057448">
        <w:fldChar w:fldCharType="begin"/>
      </w:r>
      <w:r w:rsidR="00057448">
        <w:instrText xml:space="preserve"> HYPERLINK "https://cutt.ly/JwnKOLbz" </w:instrText>
      </w:r>
      <w:r w:rsidR="00057448">
        <w:fldChar w:fldCharType="separate"/>
      </w:r>
      <w:r w:rsidRPr="00755C42">
        <w:rPr>
          <w:rFonts w:ascii="Cambria" w:eastAsia="Calibri" w:hAnsi="Cambria" w:cs="Times New Roman"/>
          <w:kern w:val="0"/>
          <w14:ligatures w14:val="none"/>
        </w:rPr>
        <w:t>https://cutt.ly/JwnKOLbz</w:t>
      </w:r>
      <w:r w:rsidR="00057448">
        <w:rPr>
          <w:rFonts w:ascii="Cambria" w:eastAsia="Calibri" w:hAnsi="Cambria" w:cs="Times New Roman"/>
          <w:kern w:val="0"/>
          <w14:ligatures w14:val="none"/>
        </w:rPr>
        <w:fldChar w:fldCharType="end"/>
      </w:r>
    </w:p>
    <w:p w14:paraId="1B3D5CBB"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4. </w:t>
      </w:r>
      <w:r w:rsidR="00057448">
        <w:fldChar w:fldCharType="begin"/>
      </w:r>
      <w:r w:rsidR="00057448">
        <w:instrText xml:space="preserve"> HYPERLINK "https://core.ac.uk/download/pdf/158567241.pdf" </w:instrText>
      </w:r>
      <w:r w:rsidR="00057448">
        <w:fldChar w:fldCharType="separate"/>
      </w:r>
      <w:r w:rsidRPr="00755C42">
        <w:rPr>
          <w:rFonts w:ascii="Cambria" w:eastAsia="Calibri" w:hAnsi="Cambria" w:cs="Times New Roman"/>
          <w:kern w:val="0"/>
          <w14:ligatures w14:val="none"/>
        </w:rPr>
        <w:t>https://core.ac.uk/download/pdf/158567241.pdf</w:t>
      </w:r>
      <w:r w:rsidR="00057448">
        <w:rPr>
          <w:rFonts w:ascii="Cambria" w:eastAsia="Calibri" w:hAnsi="Cambria" w:cs="Times New Roman"/>
          <w:kern w:val="0"/>
          <w14:ligatures w14:val="none"/>
        </w:rPr>
        <w:fldChar w:fldCharType="end"/>
      </w:r>
    </w:p>
    <w:p w14:paraId="1C1B2C75"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5. </w:t>
      </w:r>
      <w:r w:rsidR="00057448">
        <w:fldChar w:fldCharType="begin"/>
      </w:r>
      <w:r w:rsidR="00057448">
        <w:instrText xml:space="preserve"> HYPERLINK "https://zakon.rada.gov.ua/laws/show/1378-15" \l "Text</w:instrText>
      </w:r>
      <w:r w:rsidR="00057448">
        <w:instrText xml:space="preserve">" </w:instrText>
      </w:r>
      <w:r w:rsidR="00057448">
        <w:fldChar w:fldCharType="separate"/>
      </w:r>
      <w:r w:rsidRPr="00755C42">
        <w:rPr>
          <w:rFonts w:ascii="Cambria" w:eastAsia="Calibri" w:hAnsi="Cambria" w:cs="Times New Roman"/>
          <w:kern w:val="0"/>
          <w14:ligatures w14:val="none"/>
        </w:rPr>
        <w:t>https://zakon.rada.gov.ua/laws/show/1378-15#Text</w:t>
      </w:r>
      <w:r w:rsidR="00057448">
        <w:rPr>
          <w:rFonts w:ascii="Cambria" w:eastAsia="Calibri" w:hAnsi="Cambria" w:cs="Times New Roman"/>
          <w:kern w:val="0"/>
          <w14:ligatures w14:val="none"/>
        </w:rPr>
        <w:fldChar w:fldCharType="end"/>
      </w:r>
    </w:p>
    <w:p w14:paraId="598532A9" w14:textId="77777777" w:rsidR="00755C42" w:rsidRPr="00755C42" w:rsidRDefault="00755C42" w:rsidP="003F5DBE">
      <w:pPr>
        <w:spacing w:line="260" w:lineRule="exact"/>
        <w:ind w:firstLine="709"/>
        <w:jc w:val="both"/>
        <w:rPr>
          <w:rFonts w:ascii="Cambria" w:eastAsia="Calibri" w:hAnsi="Cambria" w:cs="Times New Roman"/>
          <w:kern w:val="0"/>
          <w14:ligatures w14:val="none"/>
        </w:rPr>
      </w:pPr>
      <w:r w:rsidRPr="00755C42">
        <w:rPr>
          <w:rFonts w:ascii="Cambria" w:eastAsia="Calibri" w:hAnsi="Cambria" w:cs="Times New Roman"/>
          <w:kern w:val="0"/>
          <w14:ligatures w14:val="none"/>
        </w:rPr>
        <w:t xml:space="preserve">6. </w:t>
      </w:r>
      <w:r w:rsidR="00057448">
        <w:fldChar w:fldCharType="begin"/>
      </w:r>
      <w:r w:rsidR="00057448">
        <w:instrText xml:space="preserve"> HYPERLINK "https://ips.ligazakon.net/document/JF4P600A?an=69" </w:instrText>
      </w:r>
      <w:r w:rsidR="00057448">
        <w:fldChar w:fldCharType="separate"/>
      </w:r>
      <w:r w:rsidRPr="00755C42">
        <w:rPr>
          <w:rFonts w:ascii="Cambria" w:eastAsia="Calibri" w:hAnsi="Cambria" w:cs="Times New Roman"/>
          <w:kern w:val="0"/>
          <w14:ligatures w14:val="none"/>
        </w:rPr>
        <w:t>https://ips.ligazakon.net/document/JF4P600A?an=69</w:t>
      </w:r>
      <w:r w:rsidR="00057448">
        <w:rPr>
          <w:rFonts w:ascii="Cambria" w:eastAsia="Calibri" w:hAnsi="Cambria" w:cs="Times New Roman"/>
          <w:kern w:val="0"/>
          <w14:ligatures w14:val="none"/>
        </w:rPr>
        <w:fldChar w:fldCharType="end"/>
      </w:r>
    </w:p>
    <w:p w14:paraId="65F55309" w14:textId="77777777" w:rsidR="00755C42" w:rsidRPr="00755C42" w:rsidRDefault="00755C42" w:rsidP="003F5DBE">
      <w:pPr>
        <w:spacing w:line="260" w:lineRule="exact"/>
        <w:ind w:firstLine="709"/>
        <w:jc w:val="center"/>
        <w:rPr>
          <w:rFonts w:ascii="Cambria" w:eastAsia="Calibri" w:hAnsi="Cambria" w:cs="Times New Roman"/>
          <w:b/>
          <w:bCs/>
          <w:kern w:val="0"/>
          <w14:ligatures w14:val="none"/>
        </w:rPr>
      </w:pPr>
    </w:p>
    <w:p w14:paraId="3B0DE069" w14:textId="77777777" w:rsidR="00755C42" w:rsidRPr="00755C42" w:rsidRDefault="00755C42" w:rsidP="00755C42">
      <w:pPr>
        <w:ind w:firstLine="709"/>
        <w:jc w:val="center"/>
        <w:rPr>
          <w:rFonts w:ascii="Cambria" w:eastAsia="Microsoft YaHei UI Light" w:hAnsi="Cambria" w:cs="Times New Roman"/>
          <w:b/>
          <w:bCs/>
          <w:kern w:val="0"/>
          <w:lang w:eastAsia="zh-CN" w:bidi="ar"/>
          <w14:ligatures w14:val="none"/>
        </w:rPr>
      </w:pPr>
    </w:p>
    <w:p w14:paraId="1E66F8AF" w14:textId="77777777" w:rsidR="00755C42" w:rsidRDefault="00755C42" w:rsidP="000E00B7">
      <w:pPr>
        <w:jc w:val="center"/>
        <w:rPr>
          <w:rFonts w:ascii="Cambria" w:eastAsia="Microsoft YaHei UI Light" w:hAnsi="Cambria" w:cs="Times New Roman"/>
          <w:b/>
          <w:bCs/>
          <w:kern w:val="0"/>
          <w:lang w:eastAsia="zh-CN" w:bidi="ar"/>
          <w14:ligatures w14:val="none"/>
        </w:rPr>
      </w:pPr>
    </w:p>
    <w:p w14:paraId="32E4B636" w14:textId="77777777" w:rsidR="00932E2A" w:rsidRPr="00B51E06" w:rsidRDefault="00932E2A" w:rsidP="000E00B7">
      <w:pPr>
        <w:jc w:val="center"/>
        <w:rPr>
          <w:rFonts w:ascii="Cambria" w:eastAsia="SimSun" w:hAnsi="Cambria" w:cs="Times New Roman"/>
          <w:b/>
          <w:bCs/>
          <w:kern w:val="0"/>
          <w:lang w:val="ru-RU" w:eastAsia="zh-CN"/>
          <w14:ligatures w14:val="none"/>
        </w:rPr>
      </w:pPr>
      <w:r w:rsidRPr="00B51E06">
        <w:rPr>
          <w:rFonts w:ascii="Cambria" w:eastAsia="Microsoft YaHei UI Light" w:hAnsi="Cambria" w:cs="Times New Roman"/>
          <w:b/>
          <w:bCs/>
          <w:kern w:val="0"/>
          <w:lang w:eastAsia="zh-CN" w:bidi="ar"/>
          <w14:ligatures w14:val="none"/>
        </w:rPr>
        <w:t>З</w:t>
      </w:r>
      <w:r w:rsidRPr="00B51E06">
        <w:rPr>
          <w:rFonts w:ascii="Cambria" w:eastAsia="SimSun" w:hAnsi="Cambria" w:cs="Times New Roman"/>
          <w:b/>
          <w:bCs/>
          <w:kern w:val="0"/>
          <w:lang w:val="ru-RU" w:eastAsia="zh-CN"/>
          <w14:ligatures w14:val="none"/>
        </w:rPr>
        <w:t>ЛОЧИНИ ПРОТИ ВОЛІ, ЧЕСТІ ТА ГІДНОСТІ ОСОБИ В УКРАЇНІ</w:t>
      </w:r>
    </w:p>
    <w:p w14:paraId="0B2EFA41" w14:textId="77777777" w:rsidR="00932E2A" w:rsidRPr="00B51E06" w:rsidRDefault="00932E2A" w:rsidP="000E00B7">
      <w:pPr>
        <w:jc w:val="center"/>
        <w:rPr>
          <w:rFonts w:ascii="Cambria" w:eastAsia="SimSun" w:hAnsi="Cambria" w:cs="Times New Roman"/>
          <w:kern w:val="0"/>
          <w:lang w:val="ru-RU" w:eastAsia="zh-CN"/>
          <w14:ligatures w14:val="none"/>
        </w:rPr>
      </w:pPr>
    </w:p>
    <w:p w14:paraId="244351C7" w14:textId="77777777" w:rsidR="00932E2A" w:rsidRPr="00B51E06" w:rsidRDefault="00932E2A" w:rsidP="000E00B7">
      <w:pPr>
        <w:rPr>
          <w:rFonts w:ascii="Cambria" w:eastAsia="SimSun" w:hAnsi="Cambria" w:cs="Times New Roman"/>
          <w:kern w:val="0"/>
          <w:lang w:val="ru-RU" w:eastAsia="zh-CN"/>
          <w14:ligatures w14:val="none"/>
        </w:rPr>
      </w:pPr>
      <w:proofErr w:type="spellStart"/>
      <w:r w:rsidRPr="00B51E06">
        <w:rPr>
          <w:rFonts w:ascii="Cambria" w:eastAsia="SimSun" w:hAnsi="Cambria" w:cs="Times New Roman"/>
          <w:i/>
          <w:iCs/>
          <w:color w:val="000000"/>
          <w:kern w:val="0"/>
          <w:lang w:val="ru-RU" w:eastAsia="zh-CN"/>
          <w14:ligatures w14:val="none"/>
        </w:rPr>
        <w:t>Володимир</w:t>
      </w:r>
      <w:proofErr w:type="spellEnd"/>
      <w:r w:rsidRPr="00B51E06">
        <w:rPr>
          <w:rFonts w:ascii="Cambria" w:eastAsia="SimSun" w:hAnsi="Cambria" w:cs="Times New Roman"/>
          <w:i/>
          <w:iCs/>
          <w:color w:val="000000"/>
          <w:kern w:val="0"/>
          <w:lang w:val="ru-RU" w:eastAsia="zh-CN"/>
          <w14:ligatures w14:val="none"/>
        </w:rPr>
        <w:t xml:space="preserve"> ІЛЬЇН</w:t>
      </w:r>
      <w:r w:rsidRPr="00B51E06">
        <w:rPr>
          <w:rFonts w:ascii="Cambria" w:eastAsia="SimSun" w:hAnsi="Cambria" w:cs="Times New Roman"/>
          <w:i/>
          <w:iCs/>
          <w:color w:val="000000"/>
          <w:kern w:val="0"/>
          <w:lang w:val="en-US" w:eastAsia="zh-CN"/>
          <w14:ligatures w14:val="none"/>
        </w:rPr>
        <w:t> </w:t>
      </w:r>
    </w:p>
    <w:p w14:paraId="7E49EACA" w14:textId="31C0964C" w:rsidR="00932E2A" w:rsidRPr="00B51E06" w:rsidRDefault="00932E2A" w:rsidP="000E00B7">
      <w:pPr>
        <w:rPr>
          <w:rFonts w:ascii="Cambria" w:eastAsia="SimSun" w:hAnsi="Cambria" w:cs="Times New Roman"/>
          <w:i/>
          <w:iCs/>
          <w:kern w:val="0"/>
          <w:lang w:val="ru-RU" w:eastAsia="zh-CN"/>
          <w14:ligatures w14:val="none"/>
        </w:rPr>
      </w:pPr>
      <w:r w:rsidRPr="00B51E06">
        <w:rPr>
          <w:rFonts w:ascii="Cambria" w:eastAsia="SimSun" w:hAnsi="Cambria" w:cs="Times New Roman"/>
          <w:i/>
          <w:iCs/>
          <w:kern w:val="0"/>
          <w:lang w:val="ru-RU" w:eastAsia="zh-CN"/>
          <w14:ligatures w14:val="none"/>
        </w:rPr>
        <w:t xml:space="preserve">НК – </w:t>
      </w:r>
      <w:proofErr w:type="spellStart"/>
      <w:r w:rsidRPr="00B51E06">
        <w:rPr>
          <w:rFonts w:ascii="Cambria" w:eastAsia="SimSun" w:hAnsi="Cambria" w:cs="Times New Roman"/>
          <w:i/>
          <w:iCs/>
          <w:kern w:val="0"/>
          <w:lang w:val="ru-RU" w:eastAsia="zh-CN"/>
          <w14:ligatures w14:val="none"/>
        </w:rPr>
        <w:t>Діана</w:t>
      </w:r>
      <w:proofErr w:type="spellEnd"/>
      <w:r w:rsidRPr="00B51E06">
        <w:rPr>
          <w:rFonts w:ascii="Cambria" w:eastAsia="SimSun" w:hAnsi="Cambria" w:cs="Times New Roman"/>
          <w:i/>
          <w:iCs/>
          <w:kern w:val="0"/>
          <w:lang w:val="ru-RU" w:eastAsia="zh-CN"/>
          <w14:ligatures w14:val="none"/>
        </w:rPr>
        <w:t xml:space="preserve"> КОТЛЯР</w:t>
      </w:r>
    </w:p>
    <w:p w14:paraId="33D32F09" w14:textId="5B32F651" w:rsidR="00932E2A" w:rsidRPr="00B51E06" w:rsidRDefault="00932E2A" w:rsidP="000E00B7">
      <w:pPr>
        <w:rPr>
          <w:rFonts w:ascii="Cambria" w:eastAsia="SimSun" w:hAnsi="Cambria" w:cs="Times New Roman"/>
          <w:kern w:val="0"/>
          <w:lang w:val="ru-RU" w:eastAsia="zh-CN"/>
          <w14:ligatures w14:val="none"/>
        </w:rPr>
      </w:pPr>
      <w:proofErr w:type="spellStart"/>
      <w:r w:rsidRPr="00B51E06">
        <w:rPr>
          <w:rFonts w:ascii="Cambria" w:eastAsia="SimSun" w:hAnsi="Cambria" w:cs="Times New Roman"/>
          <w:i/>
          <w:iCs/>
          <w:color w:val="000000"/>
          <w:kern w:val="0"/>
          <w:lang w:val="ru-RU" w:eastAsia="zh-CN"/>
          <w14:ligatures w14:val="none"/>
        </w:rPr>
        <w:t>Черкаський</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інститут</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пожежної</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безпеки</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імені</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Героїв</w:t>
      </w:r>
      <w:proofErr w:type="spellEnd"/>
      <w:r w:rsidRPr="00B51E06">
        <w:rPr>
          <w:rFonts w:ascii="Cambria" w:eastAsia="SimSun" w:hAnsi="Cambria" w:cs="Times New Roman"/>
          <w:i/>
          <w:iCs/>
          <w:color w:val="000000"/>
          <w:kern w:val="0"/>
          <w:lang w:val="ru-RU" w:eastAsia="zh-CN"/>
          <w14:ligatures w14:val="none"/>
        </w:rPr>
        <w:t xml:space="preserve"> </w:t>
      </w:r>
      <w:proofErr w:type="spellStart"/>
      <w:r w:rsidRPr="00B51E06">
        <w:rPr>
          <w:rFonts w:ascii="Cambria" w:eastAsia="SimSun" w:hAnsi="Cambria" w:cs="Times New Roman"/>
          <w:i/>
          <w:iCs/>
          <w:color w:val="000000"/>
          <w:kern w:val="0"/>
          <w:lang w:val="ru-RU" w:eastAsia="zh-CN"/>
          <w14:ligatures w14:val="none"/>
        </w:rPr>
        <w:t>Чорнобиля</w:t>
      </w:r>
      <w:proofErr w:type="spellEnd"/>
      <w:r w:rsidRPr="00B51E06">
        <w:rPr>
          <w:rFonts w:ascii="Cambria" w:eastAsia="SimSun" w:hAnsi="Cambria" w:cs="Times New Roman"/>
          <w:i/>
          <w:iCs/>
          <w:color w:val="000000"/>
          <w:kern w:val="0"/>
          <w:lang w:val="ru-RU" w:eastAsia="zh-CN"/>
          <w14:ligatures w14:val="none"/>
        </w:rPr>
        <w:t xml:space="preserve"> НУЦЗ України</w:t>
      </w:r>
    </w:p>
    <w:p w14:paraId="71455BC4" w14:textId="77777777" w:rsidR="003F5DBE" w:rsidRPr="00662DB5" w:rsidRDefault="003F5DBE" w:rsidP="003F5DBE">
      <w:pPr>
        <w:ind w:firstLine="709"/>
        <w:jc w:val="both"/>
        <w:rPr>
          <w:rFonts w:ascii="Cambria" w:eastAsia="SimSun" w:hAnsi="Cambria" w:cs="SimSun"/>
          <w:kern w:val="0"/>
          <w:lang w:val="ru-RU" w:eastAsia="zh-CN" w:bidi="ar"/>
          <w14:ligatures w14:val="none"/>
        </w:rPr>
      </w:pPr>
    </w:p>
    <w:p w14:paraId="35F275FC" w14:textId="0CDE698A" w:rsidR="00932E2A" w:rsidRPr="00B51E06" w:rsidRDefault="00932E2A" w:rsidP="003F5DBE">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Злочини</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проти</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волі</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честі</w:t>
      </w:r>
      <w:proofErr w:type="spellEnd"/>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та</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гідності</w:t>
      </w:r>
      <w:proofErr w:type="spellEnd"/>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особи</w:t>
      </w:r>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є</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серйозною</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соціально</w:t>
      </w:r>
      <w:proofErr w:type="spellEnd"/>
      <w:r w:rsidRPr="00662DB5">
        <w:rPr>
          <w:rFonts w:ascii="Cambria" w:eastAsia="SimSun" w:hAnsi="Cambria" w:cs="Times New Roman"/>
          <w:kern w:val="0"/>
          <w:lang w:val="ru-RU" w:eastAsia="zh-CN"/>
          <w14:ligatures w14:val="none"/>
        </w:rPr>
        <w:t>-</w:t>
      </w:r>
      <w:r w:rsidRPr="00B51E06">
        <w:rPr>
          <w:rFonts w:ascii="Cambria" w:eastAsia="SimSun" w:hAnsi="Cambria" w:cs="Times New Roman"/>
          <w:kern w:val="0"/>
          <w:lang w:val="ru-RU" w:eastAsia="zh-CN"/>
          <w14:ligatures w14:val="none"/>
        </w:rPr>
        <w:t>правовою</w:t>
      </w:r>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проблемою</w:t>
      </w:r>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в</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Україні</w:t>
      </w:r>
      <w:proofErr w:type="spellEnd"/>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яка</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включає</w:t>
      </w:r>
      <w:proofErr w:type="spellEnd"/>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в</w:t>
      </w:r>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себе</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різні</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аспекти</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від</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фізичного</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насильства</w:t>
      </w:r>
      <w:proofErr w:type="spellEnd"/>
      <w:r w:rsidRPr="00662DB5">
        <w:rPr>
          <w:rFonts w:ascii="Cambria" w:eastAsia="SimSun" w:hAnsi="Cambria" w:cs="Times New Roman"/>
          <w:kern w:val="0"/>
          <w:lang w:val="ru-RU" w:eastAsia="zh-CN"/>
          <w14:ligatures w14:val="none"/>
        </w:rPr>
        <w:t xml:space="preserve"> </w:t>
      </w:r>
      <w:r w:rsidRPr="00B51E06">
        <w:rPr>
          <w:rFonts w:ascii="Cambria" w:eastAsia="SimSun" w:hAnsi="Cambria" w:cs="Times New Roman"/>
          <w:kern w:val="0"/>
          <w:lang w:val="ru-RU" w:eastAsia="zh-CN"/>
          <w14:ligatures w14:val="none"/>
        </w:rPr>
        <w:t>до</w:t>
      </w:r>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порушення</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особистої</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гідності</w:t>
      </w:r>
      <w:proofErr w:type="spellEnd"/>
      <w:r w:rsidRPr="00662DB5">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Серед</w:t>
      </w:r>
      <w:proofErr w:type="spellEnd"/>
      <w:r w:rsidRPr="00B51E06">
        <w:rPr>
          <w:rFonts w:ascii="Cambria" w:eastAsia="SimSun" w:hAnsi="Cambria" w:cs="Times New Roman"/>
          <w:kern w:val="0"/>
          <w:lang w:val="ru-RU" w:eastAsia="zh-CN"/>
          <w14:ligatures w14:val="none"/>
        </w:rPr>
        <w:t xml:space="preserve"> таких </w:t>
      </w:r>
      <w:proofErr w:type="spellStart"/>
      <w:r w:rsidRPr="00B51E06">
        <w:rPr>
          <w:rFonts w:ascii="Cambria" w:eastAsia="SimSun" w:hAnsi="Cambria" w:cs="Times New Roman"/>
          <w:kern w:val="0"/>
          <w:lang w:val="ru-RU" w:eastAsia="zh-CN"/>
          <w14:ligatures w14:val="none"/>
        </w:rPr>
        <w:t>порушень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важливе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місце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займають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сексуальне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торгівля</w:t>
      </w:r>
      <w:proofErr w:type="spellEnd"/>
      <w:r w:rsidRPr="00B51E06">
        <w:rPr>
          <w:rFonts w:ascii="Cambria" w:eastAsia="SimSun" w:hAnsi="Cambria" w:cs="Times New Roman"/>
          <w:kern w:val="0"/>
          <w:lang w:val="ru-RU" w:eastAsia="zh-CN"/>
          <w14:ligatures w14:val="none"/>
        </w:rPr>
        <w:t xml:space="preserve"> людьми, </w:t>
      </w:r>
      <w:proofErr w:type="spellStart"/>
      <w:r w:rsidRPr="00B51E06">
        <w:rPr>
          <w:rFonts w:ascii="Cambria" w:eastAsia="SimSun" w:hAnsi="Cambria" w:cs="Times New Roman"/>
          <w:kern w:val="0"/>
          <w:lang w:val="ru-RU" w:eastAsia="zh-CN"/>
          <w14:ligatures w14:val="none"/>
        </w:rPr>
        <w:t>домашнє</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кіберзлочини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інші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форми</w:t>
      </w:r>
      <w:proofErr w:type="spellEnd"/>
      <w:r w:rsidRPr="00B51E06">
        <w:rPr>
          <w:rFonts w:ascii="Cambria" w:eastAsia="SimSun" w:hAnsi="Cambria" w:cs="Times New Roman"/>
          <w:kern w:val="0"/>
          <w:lang w:val="ru-RU" w:eastAsia="zh-CN"/>
          <w14:ligatures w14:val="none"/>
        </w:rPr>
        <w:t xml:space="preserve"> атак на </w:t>
      </w:r>
      <w:proofErr w:type="spellStart"/>
      <w:r w:rsidRPr="00B51E06">
        <w:rPr>
          <w:rFonts w:ascii="Cambria" w:eastAsia="SimSun" w:hAnsi="Cambria" w:cs="Times New Roman"/>
          <w:kern w:val="0"/>
          <w:lang w:val="ru-RU" w:eastAsia="zh-CN"/>
          <w14:ligatures w14:val="none"/>
        </w:rPr>
        <w:t>особисті</w:t>
      </w:r>
      <w:proofErr w:type="spellEnd"/>
      <w:r w:rsidRPr="00B51E06">
        <w:rPr>
          <w:rFonts w:ascii="Cambria" w:eastAsia="SimSun" w:hAnsi="Cambria" w:cs="Times New Roman"/>
          <w:kern w:val="0"/>
          <w:lang w:val="ru-RU" w:eastAsia="zh-CN"/>
          <w14:ligatures w14:val="none"/>
        </w:rPr>
        <w:t xml:space="preserve"> права та </w:t>
      </w:r>
      <w:proofErr w:type="spellStart"/>
      <w:proofErr w:type="gramStart"/>
      <w:r w:rsidRPr="00B51E06">
        <w:rPr>
          <w:rFonts w:ascii="Cambria" w:eastAsia="SimSun" w:hAnsi="Cambria" w:cs="Times New Roman"/>
          <w:kern w:val="0"/>
          <w:lang w:val="ru-RU" w:eastAsia="zh-CN"/>
          <w14:ligatures w14:val="none"/>
        </w:rPr>
        <w:t>свободи</w:t>
      </w:r>
      <w:proofErr w:type="spellEnd"/>
      <w:r w:rsidRPr="00B51E06">
        <w:rPr>
          <w:rFonts w:ascii="Cambria" w:eastAsia="SimSun" w:hAnsi="Cambria" w:cs="Times New Roman"/>
          <w:kern w:val="0"/>
          <w:lang w:val="ru-RU" w:eastAsia="zh-CN"/>
          <w14:ligatures w14:val="none"/>
        </w:rPr>
        <w:t>[</w:t>
      </w:r>
      <w:proofErr w:type="gramEnd"/>
      <w:r w:rsidRPr="00B51E06">
        <w:rPr>
          <w:rFonts w:ascii="Cambria" w:eastAsia="SimSun" w:hAnsi="Cambria" w:cs="Times New Roman"/>
          <w:kern w:val="0"/>
          <w:lang w:val="ru-RU" w:eastAsia="zh-CN"/>
          <w14:ligatures w14:val="none"/>
        </w:rPr>
        <w:t>1].</w:t>
      </w:r>
    </w:p>
    <w:p w14:paraId="31A5085C"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Сексуальне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зокрема</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однією</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найбільш</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поширених</w:t>
      </w:r>
      <w:proofErr w:type="spellEnd"/>
      <w:r w:rsidRPr="00B51E06">
        <w:rPr>
          <w:rFonts w:ascii="Cambria" w:eastAsia="SimSun" w:hAnsi="Cambria" w:cs="Times New Roman"/>
          <w:kern w:val="0"/>
          <w:lang w:val="ru-RU" w:eastAsia="zh-CN"/>
          <w14:ligatures w14:val="none"/>
        </w:rPr>
        <w:t xml:space="preserve"> форм </w:t>
      </w:r>
      <w:proofErr w:type="spellStart"/>
      <w:r w:rsidRPr="00B51E06">
        <w:rPr>
          <w:rFonts w:ascii="Cambria" w:eastAsia="SimSun" w:hAnsi="Cambria" w:cs="Times New Roman"/>
          <w:kern w:val="0"/>
          <w:lang w:val="ru-RU" w:eastAsia="zh-CN"/>
          <w14:ligatures w14:val="none"/>
        </w:rPr>
        <w:t>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волі</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Україні</w:t>
      </w:r>
      <w:proofErr w:type="spellEnd"/>
      <w:r w:rsidRPr="00B51E06">
        <w:rPr>
          <w:rFonts w:ascii="Cambria" w:eastAsia="SimSun" w:hAnsi="Cambria" w:cs="Times New Roman"/>
          <w:kern w:val="0"/>
          <w:lang w:val="ru-RU" w:eastAsia="zh-CN"/>
          <w14:ligatures w14:val="none"/>
        </w:rPr>
        <w:t xml:space="preserve">. Жертвами часто </w:t>
      </w:r>
      <w:proofErr w:type="spellStart"/>
      <w:r w:rsidRPr="00B51E06">
        <w:rPr>
          <w:rFonts w:ascii="Cambria" w:eastAsia="SimSun" w:hAnsi="Cambria" w:cs="Times New Roman"/>
          <w:kern w:val="0"/>
          <w:lang w:val="ru-RU" w:eastAsia="zh-CN"/>
          <w14:ligatures w14:val="none"/>
        </w:rPr>
        <w:t>стають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жінки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діти</w:t>
      </w:r>
      <w:proofErr w:type="spellEnd"/>
      <w:r w:rsidRPr="00B51E06">
        <w:rPr>
          <w:rFonts w:ascii="Cambria" w:eastAsia="SimSun" w:hAnsi="Cambria" w:cs="Times New Roman"/>
          <w:kern w:val="0"/>
          <w:lang w:val="ru-RU" w:eastAsia="zh-CN"/>
          <w14:ligatures w14:val="none"/>
        </w:rPr>
        <w:t xml:space="preserve">. За </w:t>
      </w:r>
      <w:proofErr w:type="spellStart"/>
      <w:r w:rsidRPr="00B51E06">
        <w:rPr>
          <w:rFonts w:ascii="Cambria" w:eastAsia="SimSun" w:hAnsi="Cambria" w:cs="Times New Roman"/>
          <w:kern w:val="0"/>
          <w:lang w:val="ru-RU" w:eastAsia="zh-CN"/>
          <w14:ligatures w14:val="none"/>
        </w:rPr>
        <w:t>останні</w:t>
      </w:r>
      <w:proofErr w:type="spellEnd"/>
      <w:r w:rsidRPr="00B51E06">
        <w:rPr>
          <w:rFonts w:ascii="Cambria" w:eastAsia="SimSun" w:hAnsi="Cambria" w:cs="Times New Roman"/>
          <w:kern w:val="0"/>
          <w:lang w:val="ru-RU" w:eastAsia="zh-CN"/>
          <w14:ligatures w14:val="none"/>
        </w:rPr>
        <w:t xml:space="preserve"> роки </w:t>
      </w:r>
      <w:proofErr w:type="spellStart"/>
      <w:r w:rsidRPr="00B51E06">
        <w:rPr>
          <w:rFonts w:ascii="Cambria" w:eastAsia="SimSun" w:hAnsi="Cambria" w:cs="Times New Roman"/>
          <w:kern w:val="0"/>
          <w:lang w:val="ru-RU" w:eastAsia="zh-CN"/>
          <w14:ligatures w14:val="none"/>
        </w:rPr>
        <w:t>значно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зросла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увага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громадськості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владних</w:t>
      </w:r>
      <w:proofErr w:type="spellEnd"/>
      <w:r w:rsidRPr="00B51E06">
        <w:rPr>
          <w:rFonts w:ascii="Cambria" w:eastAsia="SimSun" w:hAnsi="Cambria" w:cs="Times New Roman"/>
          <w:kern w:val="0"/>
          <w:lang w:val="ru-RU" w:eastAsia="zh-CN"/>
          <w14:ligatures w14:val="none"/>
        </w:rPr>
        <w:t xml:space="preserve"> структур до </w:t>
      </w:r>
      <w:proofErr w:type="spellStart"/>
      <w:r w:rsidRPr="00B51E06">
        <w:rPr>
          <w:rFonts w:ascii="Cambria" w:eastAsia="SimSun" w:hAnsi="Cambria" w:cs="Times New Roman"/>
          <w:kern w:val="0"/>
          <w:lang w:val="ru-RU" w:eastAsia="zh-CN"/>
          <w14:ligatures w14:val="none"/>
        </w:rPr>
        <w:t>цієї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проблеми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однак</w:t>
      </w:r>
      <w:proofErr w:type="spellEnd"/>
      <w:r w:rsidRPr="00B51E06">
        <w:rPr>
          <w:rFonts w:ascii="Cambria" w:eastAsia="SimSun" w:hAnsi="Cambria" w:cs="Times New Roman"/>
          <w:kern w:val="0"/>
          <w:lang w:val="ru-RU" w:eastAsia="zh-CN"/>
          <w14:ligatures w14:val="none"/>
        </w:rPr>
        <w:t xml:space="preserve"> велика </w:t>
      </w:r>
      <w:proofErr w:type="spellStart"/>
      <w:r w:rsidRPr="00B51E06">
        <w:rPr>
          <w:rFonts w:ascii="Cambria" w:eastAsia="SimSun" w:hAnsi="Cambria" w:cs="Times New Roman"/>
          <w:kern w:val="0"/>
          <w:lang w:val="ru-RU" w:eastAsia="zh-CN"/>
          <w14:ligatures w14:val="none"/>
        </w:rPr>
        <w:t>кількість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випадків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залишається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неповідомленою</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непокараною</w:t>
      </w:r>
      <w:proofErr w:type="spellEnd"/>
      <w:r w:rsidRPr="00B51E06">
        <w:rPr>
          <w:rFonts w:ascii="Cambria" w:eastAsia="SimSun" w:hAnsi="Cambria" w:cs="Times New Roman"/>
          <w:kern w:val="0"/>
          <w:lang w:val="ru-RU" w:eastAsia="zh-CN"/>
          <w14:ligatures w14:val="none"/>
        </w:rPr>
        <w:t xml:space="preserve"> через </w:t>
      </w:r>
      <w:proofErr w:type="spellStart"/>
      <w:r w:rsidRPr="00B51E06">
        <w:rPr>
          <w:rFonts w:ascii="Cambria" w:eastAsia="SimSun" w:hAnsi="Cambria" w:cs="Times New Roman"/>
          <w:kern w:val="0"/>
          <w:lang w:val="ru-RU" w:eastAsia="zh-CN"/>
          <w14:ligatures w14:val="none"/>
        </w:rPr>
        <w:t>соціокультурні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бар'єри</w:t>
      </w:r>
      <w:proofErr w:type="spellEnd"/>
      <w:r w:rsidRPr="00B51E06">
        <w:rPr>
          <w:rFonts w:ascii="Cambria" w:eastAsia="SimSun" w:hAnsi="Cambria" w:cs="Times New Roman"/>
          <w:kern w:val="0"/>
          <w:lang w:val="ru-RU" w:eastAsia="zh-CN"/>
          <w14:ligatures w14:val="none"/>
        </w:rPr>
        <w:t xml:space="preserve"> та страх жертв.</w:t>
      </w:r>
    </w:p>
    <w:p w14:paraId="233E73A9"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Торгівля</w:t>
      </w:r>
      <w:proofErr w:type="spellEnd"/>
      <w:r w:rsidRPr="00B51E06">
        <w:rPr>
          <w:rFonts w:ascii="Cambria" w:eastAsia="SimSun" w:hAnsi="Cambria" w:cs="Times New Roman"/>
          <w:kern w:val="0"/>
          <w:lang w:val="ru-RU" w:eastAsia="zh-CN"/>
          <w14:ligatures w14:val="none"/>
        </w:rPr>
        <w:t xml:space="preserve"> людьми є </w:t>
      </w:r>
      <w:proofErr w:type="spellStart"/>
      <w:r w:rsidRPr="00B51E06">
        <w:rPr>
          <w:rFonts w:ascii="Cambria" w:eastAsia="SimSun" w:hAnsi="Cambria" w:cs="Times New Roman"/>
          <w:kern w:val="0"/>
          <w:lang w:val="ru-RU" w:eastAsia="zh-CN"/>
          <w14:ligatures w14:val="none"/>
        </w:rPr>
        <w:t>іншою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серйозною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загрозою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Україна</w:t>
      </w:r>
      <w:proofErr w:type="spellEnd"/>
      <w:r w:rsidRPr="00B51E06">
        <w:rPr>
          <w:rFonts w:ascii="Cambria" w:eastAsia="SimSun" w:hAnsi="Cambria" w:cs="Times New Roman"/>
          <w:kern w:val="0"/>
          <w:lang w:val="ru-RU" w:eastAsia="zh-CN"/>
          <w14:ligatures w14:val="none"/>
        </w:rPr>
        <w:t xml:space="preserve">, як </w:t>
      </w:r>
      <w:proofErr w:type="spellStart"/>
      <w:r w:rsidRPr="00B51E06">
        <w:rPr>
          <w:rFonts w:ascii="Cambria" w:eastAsia="SimSun" w:hAnsi="Cambria" w:cs="Times New Roman"/>
          <w:kern w:val="0"/>
          <w:lang w:val="ru-RU" w:eastAsia="zh-CN"/>
          <w14:ligatures w14:val="none"/>
        </w:rPr>
        <w:t>транзитна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країна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стикається</w:t>
      </w:r>
      <w:proofErr w:type="spellEnd"/>
      <w:r w:rsidRPr="00B51E06">
        <w:rPr>
          <w:rFonts w:ascii="Cambria" w:eastAsia="SimSun" w:hAnsi="Cambria" w:cs="Times New Roman"/>
          <w:kern w:val="0"/>
          <w:lang w:val="ru-RU" w:eastAsia="zh-CN"/>
          <w14:ligatures w14:val="none"/>
        </w:rPr>
        <w:t xml:space="preserve"> з проблемою </w:t>
      </w:r>
      <w:proofErr w:type="spellStart"/>
      <w:r w:rsidRPr="00B51E06">
        <w:rPr>
          <w:rFonts w:ascii="Cambria" w:eastAsia="SimSun" w:hAnsi="Cambria" w:cs="Times New Roman"/>
          <w:kern w:val="0"/>
          <w:lang w:val="ru-RU" w:eastAsia="zh-CN"/>
          <w14:ligatures w14:val="none"/>
        </w:rPr>
        <w:t>незаконної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торгівлі</w:t>
      </w:r>
      <w:proofErr w:type="spellEnd"/>
      <w:r w:rsidRPr="00B51E06">
        <w:rPr>
          <w:rFonts w:ascii="Cambria" w:eastAsia="SimSun" w:hAnsi="Cambria" w:cs="Times New Roman"/>
          <w:kern w:val="0"/>
          <w:lang w:val="ru-RU" w:eastAsia="zh-CN"/>
          <w14:ligatures w14:val="none"/>
        </w:rPr>
        <w:t xml:space="preserve"> людьми для </w:t>
      </w:r>
      <w:proofErr w:type="spellStart"/>
      <w:r w:rsidRPr="00B51E06">
        <w:rPr>
          <w:rFonts w:ascii="Cambria" w:eastAsia="SimSun" w:hAnsi="Cambria" w:cs="Times New Roman"/>
          <w:kern w:val="0"/>
          <w:lang w:val="ru-RU" w:eastAsia="zh-CN"/>
          <w14:ligatures w14:val="none"/>
        </w:rPr>
        <w:t>сексуальної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експлуатації</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примусової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праці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Національні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міжнародні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закони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спрямовані</w:t>
      </w:r>
      <w:proofErr w:type="spellEnd"/>
      <w:r w:rsidRPr="00B51E06">
        <w:rPr>
          <w:rFonts w:ascii="Cambria" w:eastAsia="SimSun" w:hAnsi="Cambria" w:cs="Times New Roman"/>
          <w:kern w:val="0"/>
          <w:lang w:val="ru-RU" w:eastAsia="zh-CN"/>
          <w14:ligatures w14:val="none"/>
        </w:rPr>
        <w:t xml:space="preserve"> на </w:t>
      </w:r>
      <w:proofErr w:type="spellStart"/>
      <w:r w:rsidRPr="00B51E06">
        <w:rPr>
          <w:rFonts w:ascii="Cambria" w:eastAsia="SimSun" w:hAnsi="Cambria" w:cs="Times New Roman"/>
          <w:kern w:val="0"/>
          <w:lang w:val="ru-RU" w:eastAsia="zh-CN"/>
          <w14:ligatures w14:val="none"/>
        </w:rPr>
        <w:t>боротьбу</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цим</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явищем</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прогалини</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системі</w:t>
      </w:r>
      <w:proofErr w:type="spellEnd"/>
      <w:r w:rsidRPr="00B51E06">
        <w:rPr>
          <w:rFonts w:ascii="Cambria" w:eastAsia="SimSun" w:hAnsi="Cambria" w:cs="Times New Roman"/>
          <w:kern w:val="0"/>
          <w:lang w:val="ru-RU" w:eastAsia="zh-CN"/>
          <w14:ligatures w14:val="none"/>
        </w:rPr>
        <w:t xml:space="preserve"> контролю та </w:t>
      </w:r>
      <w:proofErr w:type="spellStart"/>
      <w:r w:rsidRPr="00B51E06">
        <w:rPr>
          <w:rFonts w:ascii="Cambria" w:eastAsia="SimSun" w:hAnsi="Cambria" w:cs="Times New Roman"/>
          <w:kern w:val="0"/>
          <w:lang w:val="ru-RU" w:eastAsia="zh-CN"/>
          <w14:ligatures w14:val="none"/>
        </w:rPr>
        <w:t>недостатня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усвідомленість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громадськості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чинять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опір</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розв'язанні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цієї</w:t>
      </w:r>
      <w:proofErr w:type="spellEnd"/>
      <w:r w:rsidRPr="00B51E06">
        <w:rPr>
          <w:rFonts w:ascii="Cambria" w:eastAsia="SimSun" w:hAnsi="Cambria" w:cs="Times New Roman"/>
          <w:kern w:val="0"/>
          <w:lang w:val="ru-RU" w:eastAsia="zh-CN"/>
          <w14:ligatures w14:val="none"/>
        </w:rPr>
        <w:t xml:space="preserve"> </w:t>
      </w:r>
      <w:proofErr w:type="spellStart"/>
      <w:proofErr w:type="gramStart"/>
      <w:r w:rsidRPr="00B51E06">
        <w:rPr>
          <w:rFonts w:ascii="Cambria" w:eastAsia="SimSun" w:hAnsi="Cambria" w:cs="Times New Roman"/>
          <w:kern w:val="0"/>
          <w:lang w:val="ru-RU" w:eastAsia="zh-CN"/>
          <w14:ligatures w14:val="none"/>
        </w:rPr>
        <w:t>проблеми</w:t>
      </w:r>
      <w:proofErr w:type="spellEnd"/>
      <w:r w:rsidRPr="00B51E06">
        <w:rPr>
          <w:rFonts w:ascii="Cambria" w:eastAsia="SimSun" w:hAnsi="Cambria" w:cs="Times New Roman"/>
          <w:kern w:val="0"/>
          <w:lang w:val="ru-RU" w:eastAsia="zh-CN"/>
          <w14:ligatures w14:val="none"/>
        </w:rPr>
        <w:t>[</w:t>
      </w:r>
      <w:proofErr w:type="gramEnd"/>
      <w:r w:rsidRPr="00B51E06">
        <w:rPr>
          <w:rFonts w:ascii="Cambria" w:eastAsia="SimSun" w:hAnsi="Cambria" w:cs="Times New Roman"/>
          <w:kern w:val="0"/>
          <w:lang w:val="ru-RU" w:eastAsia="zh-CN"/>
          <w14:ligatures w14:val="none"/>
        </w:rPr>
        <w:t>2].</w:t>
      </w:r>
    </w:p>
    <w:p w14:paraId="2DE7E3C0"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Домашнє</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насильство</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ще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однією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важливою</w:t>
      </w:r>
      <w:proofErr w:type="spellEnd"/>
      <w:r w:rsidRPr="00B51E06">
        <w:rPr>
          <w:rFonts w:ascii="Cambria" w:eastAsia="SimSun" w:hAnsi="Cambria" w:cs="Times New Roman"/>
          <w:kern w:val="0"/>
          <w:lang w:val="ru-RU" w:eastAsia="zh-CN"/>
          <w14:ligatures w14:val="none"/>
        </w:rPr>
        <w:t xml:space="preserve"> аспектом </w:t>
      </w:r>
      <w:proofErr w:type="spellStart"/>
      <w:r w:rsidRPr="00B51E06">
        <w:rPr>
          <w:rFonts w:ascii="Cambria" w:eastAsia="SimSun" w:hAnsi="Cambria" w:cs="Times New Roman"/>
          <w:kern w:val="0"/>
          <w:lang w:val="ru-RU" w:eastAsia="zh-CN"/>
          <w14:ligatures w14:val="none"/>
        </w:rPr>
        <w:t>цієї</w:t>
      </w:r>
      <w:proofErr w:type="spellEnd"/>
      <w:r w:rsidRPr="00B51E06">
        <w:rPr>
          <w:rFonts w:ascii="Cambria" w:eastAsia="SimSun" w:hAnsi="Cambria" w:cs="Times New Roman"/>
          <w:kern w:val="0"/>
          <w:lang w:val="ru-RU" w:eastAsia="zh-CN"/>
          <w14:ligatures w14:val="none"/>
        </w:rPr>
        <w:t xml:space="preserve"> теми. </w:t>
      </w:r>
      <w:proofErr w:type="spellStart"/>
      <w:r w:rsidRPr="00B51E06">
        <w:rPr>
          <w:rFonts w:ascii="Cambria" w:eastAsia="SimSun" w:hAnsi="Cambria" w:cs="Times New Roman"/>
          <w:kern w:val="0"/>
          <w:lang w:val="ru-RU" w:eastAsia="zh-CN"/>
          <w14:ligatures w14:val="none"/>
        </w:rPr>
        <w:t>Законодавчі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зміни</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останні</w:t>
      </w:r>
      <w:proofErr w:type="spellEnd"/>
      <w:r w:rsidRPr="00B51E06">
        <w:rPr>
          <w:rFonts w:ascii="Cambria" w:eastAsia="SimSun" w:hAnsi="Cambria" w:cs="Times New Roman"/>
          <w:kern w:val="0"/>
          <w:lang w:val="ru-RU" w:eastAsia="zh-CN"/>
          <w14:ligatures w14:val="none"/>
        </w:rPr>
        <w:t xml:space="preserve"> роки </w:t>
      </w:r>
      <w:proofErr w:type="spellStart"/>
      <w:r w:rsidRPr="00B51E06">
        <w:rPr>
          <w:rFonts w:ascii="Cambria" w:eastAsia="SimSun" w:hAnsi="Cambria" w:cs="Times New Roman"/>
          <w:kern w:val="0"/>
          <w:lang w:val="ru-RU" w:eastAsia="zh-CN"/>
          <w14:ligatures w14:val="none"/>
        </w:rPr>
        <w:t>спрямовані</w:t>
      </w:r>
      <w:proofErr w:type="spellEnd"/>
      <w:r w:rsidRPr="00B51E06">
        <w:rPr>
          <w:rFonts w:ascii="Cambria" w:eastAsia="SimSun" w:hAnsi="Cambria" w:cs="Times New Roman"/>
          <w:kern w:val="0"/>
          <w:lang w:val="ru-RU" w:eastAsia="zh-CN"/>
          <w14:ligatures w14:val="none"/>
        </w:rPr>
        <w:t xml:space="preserve"> на </w:t>
      </w:r>
      <w:proofErr w:type="spellStart"/>
      <w:r w:rsidRPr="00B51E06">
        <w:rPr>
          <w:rFonts w:ascii="Cambria" w:eastAsia="SimSun" w:hAnsi="Cambria" w:cs="Times New Roman"/>
          <w:kern w:val="0"/>
          <w:lang w:val="ru-RU" w:eastAsia="zh-CN"/>
          <w14:ligatures w14:val="none"/>
        </w:rPr>
        <w:t>посилення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захисту</w:t>
      </w:r>
      <w:proofErr w:type="spellEnd"/>
      <w:r w:rsidRPr="00B51E06">
        <w:rPr>
          <w:rFonts w:ascii="Cambria" w:eastAsia="SimSun" w:hAnsi="Cambria" w:cs="Times New Roman"/>
          <w:kern w:val="0"/>
          <w:lang w:val="ru-RU" w:eastAsia="zh-CN"/>
          <w14:ligatures w14:val="none"/>
        </w:rPr>
        <w:t xml:space="preserve"> жертв та </w:t>
      </w:r>
      <w:proofErr w:type="spellStart"/>
      <w:r w:rsidRPr="00B51E06">
        <w:rPr>
          <w:rFonts w:ascii="Cambria" w:eastAsia="SimSun" w:hAnsi="Cambria" w:cs="Times New Roman"/>
          <w:kern w:val="0"/>
          <w:lang w:val="ru-RU" w:eastAsia="zh-CN"/>
          <w14:ligatures w14:val="none"/>
        </w:rPr>
        <w:t>стримування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насильства</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сім'ї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проте</w:t>
      </w:r>
      <w:proofErr w:type="spellEnd"/>
      <w:r w:rsidRPr="00B51E06">
        <w:rPr>
          <w:rFonts w:ascii="Cambria" w:eastAsia="SimSun" w:hAnsi="Cambria" w:cs="Times New Roman"/>
          <w:kern w:val="0"/>
          <w:lang w:val="ru-RU" w:eastAsia="zh-CN"/>
          <w14:ligatures w14:val="none"/>
        </w:rPr>
        <w:t xml:space="preserve"> проблема </w:t>
      </w:r>
      <w:proofErr w:type="spellStart"/>
      <w:r w:rsidRPr="00B51E06">
        <w:rPr>
          <w:rFonts w:ascii="Cambria" w:eastAsia="SimSun" w:hAnsi="Cambria" w:cs="Times New Roman"/>
          <w:kern w:val="0"/>
          <w:lang w:val="ru-RU" w:eastAsia="zh-CN"/>
          <w14:ligatures w14:val="none"/>
        </w:rPr>
        <w:t>залишається</w:t>
      </w:r>
      <w:proofErr w:type="spellEnd"/>
      <w:r w:rsidRPr="00B51E06">
        <w:rPr>
          <w:rFonts w:ascii="Cambria" w:eastAsia="SimSun" w:hAnsi="Cambria" w:cs="Times New Roman"/>
          <w:kern w:val="0"/>
          <w:lang w:val="ru-RU" w:eastAsia="zh-CN"/>
          <w14:ligatures w14:val="none"/>
        </w:rPr>
        <w:t xml:space="preserve"> актуальною через </w:t>
      </w:r>
      <w:proofErr w:type="spellStart"/>
      <w:r w:rsidRPr="00B51E06">
        <w:rPr>
          <w:rFonts w:ascii="Cambria" w:eastAsia="SimSun" w:hAnsi="Cambria" w:cs="Times New Roman"/>
          <w:kern w:val="0"/>
          <w:lang w:val="ru-RU" w:eastAsia="zh-CN"/>
          <w14:ligatures w14:val="none"/>
        </w:rPr>
        <w:t>культурні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стереотипи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відсутність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ефективного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впровадження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законів</w:t>
      </w:r>
      <w:proofErr w:type="spellEnd"/>
      <w:r w:rsidRPr="00B51E06">
        <w:rPr>
          <w:rFonts w:ascii="Cambria" w:eastAsia="SimSun" w:hAnsi="Cambria" w:cs="Times New Roman"/>
          <w:kern w:val="0"/>
          <w:lang w:val="ru-RU" w:eastAsia="zh-CN"/>
          <w14:ligatures w14:val="none"/>
        </w:rPr>
        <w:t>.</w:t>
      </w:r>
    </w:p>
    <w:p w14:paraId="34190FEC"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lastRenderedPageBreak/>
        <w:t>Серйозна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боротьба</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торгівлею</w:t>
      </w:r>
      <w:proofErr w:type="spellEnd"/>
      <w:r w:rsidRPr="00B51E06">
        <w:rPr>
          <w:rFonts w:ascii="Cambria" w:eastAsia="SimSun" w:hAnsi="Cambria" w:cs="Times New Roman"/>
          <w:kern w:val="0"/>
          <w:lang w:val="ru-RU" w:eastAsia="zh-CN"/>
          <w14:ligatures w14:val="none"/>
        </w:rPr>
        <w:t xml:space="preserve"> людьми </w:t>
      </w:r>
      <w:proofErr w:type="spellStart"/>
      <w:r w:rsidRPr="00B51E06">
        <w:rPr>
          <w:rFonts w:ascii="Cambria" w:eastAsia="SimSun" w:hAnsi="Cambria" w:cs="Times New Roman"/>
          <w:kern w:val="0"/>
          <w:lang w:val="ru-RU" w:eastAsia="zh-CN"/>
          <w14:ligatures w14:val="none"/>
        </w:rPr>
        <w:t>вимагає</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співпраці</w:t>
      </w:r>
      <w:proofErr w:type="spellEnd"/>
      <w:r w:rsidRPr="00B51E06">
        <w:rPr>
          <w:rFonts w:ascii="Cambria" w:eastAsia="SimSun" w:hAnsi="Cambria" w:cs="Times New Roman"/>
          <w:kern w:val="0"/>
          <w:lang w:val="ru-RU" w:eastAsia="zh-CN"/>
          <w14:ligatures w14:val="none"/>
        </w:rPr>
        <w:t xml:space="preserve"> не </w:t>
      </w:r>
      <w:proofErr w:type="spellStart"/>
      <w:r w:rsidRPr="00B51E06">
        <w:rPr>
          <w:rFonts w:ascii="Cambria" w:eastAsia="SimSun" w:hAnsi="Cambria" w:cs="Times New Roman"/>
          <w:kern w:val="0"/>
          <w:lang w:val="ru-RU" w:eastAsia="zh-CN"/>
          <w14:ligatures w14:val="none"/>
        </w:rPr>
        <w:t>лише</w:t>
      </w:r>
      <w:proofErr w:type="spellEnd"/>
      <w:r w:rsidRPr="00B51E06">
        <w:rPr>
          <w:rFonts w:ascii="Cambria" w:eastAsia="SimSun" w:hAnsi="Cambria" w:cs="Times New Roman"/>
          <w:kern w:val="0"/>
          <w:lang w:val="ru-RU" w:eastAsia="zh-CN"/>
          <w14:ligatures w14:val="none"/>
        </w:rPr>
        <w:t xml:space="preserve"> на </w:t>
      </w:r>
      <w:proofErr w:type="spellStart"/>
      <w:r w:rsidRPr="00B51E06">
        <w:rPr>
          <w:rFonts w:ascii="Cambria" w:eastAsia="SimSun" w:hAnsi="Cambria" w:cs="Times New Roman"/>
          <w:kern w:val="0"/>
          <w:lang w:val="ru-RU" w:eastAsia="zh-CN"/>
          <w14:ligatures w14:val="none"/>
        </w:rPr>
        <w:t>національному</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рівні</w:t>
      </w:r>
      <w:proofErr w:type="spellEnd"/>
      <w:r w:rsidRPr="00B51E06">
        <w:rPr>
          <w:rFonts w:ascii="Cambria" w:eastAsia="SimSun" w:hAnsi="Cambria" w:cs="Times New Roman"/>
          <w:kern w:val="0"/>
          <w:lang w:val="ru-RU" w:eastAsia="zh-CN"/>
          <w14:ligatures w14:val="none"/>
        </w:rPr>
        <w:t xml:space="preserve">, а й на </w:t>
      </w:r>
      <w:proofErr w:type="spellStart"/>
      <w:r w:rsidRPr="00B51E06">
        <w:rPr>
          <w:rFonts w:ascii="Cambria" w:eastAsia="SimSun" w:hAnsi="Cambria" w:cs="Times New Roman"/>
          <w:kern w:val="0"/>
          <w:lang w:val="ru-RU" w:eastAsia="zh-CN"/>
          <w14:ligatures w14:val="none"/>
        </w:rPr>
        <w:t>міжнародному</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Ефективна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координація</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іншими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країнами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міжнародними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організаціями</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важливою</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перехоплення</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покарання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злочинців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Здійснення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превентивних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заходів</w:t>
      </w:r>
      <w:proofErr w:type="spellEnd"/>
      <w:r w:rsidRPr="00B51E06">
        <w:rPr>
          <w:rFonts w:ascii="Cambria" w:eastAsia="SimSun" w:hAnsi="Cambria" w:cs="Times New Roman"/>
          <w:kern w:val="0"/>
          <w:lang w:val="ru-RU" w:eastAsia="zh-CN"/>
          <w14:ligatures w14:val="none"/>
        </w:rPr>
        <w:t xml:space="preserve">, таких як </w:t>
      </w:r>
      <w:proofErr w:type="spellStart"/>
      <w:r w:rsidRPr="00B51E06">
        <w:rPr>
          <w:rFonts w:ascii="Cambria" w:eastAsia="SimSun" w:hAnsi="Cambria" w:cs="Times New Roman"/>
          <w:kern w:val="0"/>
          <w:lang w:val="ru-RU" w:eastAsia="zh-CN"/>
          <w14:ligatures w14:val="none"/>
        </w:rPr>
        <w:t>освітня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програма</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усвідомлення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ризиків</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підвищення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самосвідомості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також</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ключовим</w:t>
      </w:r>
      <w:proofErr w:type="spellEnd"/>
      <w:r w:rsidRPr="00B51E06">
        <w:rPr>
          <w:rFonts w:ascii="Cambria" w:eastAsia="SimSun" w:hAnsi="Cambria" w:cs="Times New Roman"/>
          <w:kern w:val="0"/>
          <w:lang w:val="ru-RU" w:eastAsia="zh-CN"/>
          <w14:ligatures w14:val="none"/>
        </w:rPr>
        <w:t xml:space="preserve"> аспектом </w:t>
      </w:r>
      <w:proofErr w:type="spellStart"/>
      <w:r w:rsidRPr="00B51E06">
        <w:rPr>
          <w:rFonts w:ascii="Cambria" w:eastAsia="SimSun" w:hAnsi="Cambria" w:cs="Times New Roman"/>
          <w:kern w:val="0"/>
          <w:lang w:val="ru-RU" w:eastAsia="zh-CN"/>
          <w14:ligatures w14:val="none"/>
        </w:rPr>
        <w:t>боротьби</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торгівлею</w:t>
      </w:r>
      <w:proofErr w:type="spellEnd"/>
      <w:r w:rsidRPr="00B51E06">
        <w:rPr>
          <w:rFonts w:ascii="Cambria" w:eastAsia="SimSun" w:hAnsi="Cambria" w:cs="Times New Roman"/>
          <w:kern w:val="0"/>
          <w:lang w:val="ru-RU" w:eastAsia="zh-CN"/>
          <w14:ligatures w14:val="none"/>
        </w:rPr>
        <w:t xml:space="preserve"> </w:t>
      </w:r>
      <w:proofErr w:type="gramStart"/>
      <w:r w:rsidRPr="00B51E06">
        <w:rPr>
          <w:rFonts w:ascii="Cambria" w:eastAsia="SimSun" w:hAnsi="Cambria" w:cs="Times New Roman"/>
          <w:kern w:val="0"/>
          <w:lang w:val="ru-RU" w:eastAsia="zh-CN"/>
          <w14:ligatures w14:val="none"/>
        </w:rPr>
        <w:t>людьми[</w:t>
      </w:r>
      <w:proofErr w:type="gramEnd"/>
      <w:r w:rsidRPr="00B51E06">
        <w:rPr>
          <w:rFonts w:ascii="Cambria" w:eastAsia="SimSun" w:hAnsi="Cambria" w:cs="Times New Roman"/>
          <w:kern w:val="0"/>
          <w:lang w:val="ru-RU" w:eastAsia="zh-CN"/>
          <w14:ligatures w14:val="none"/>
        </w:rPr>
        <w:t>3].</w:t>
      </w:r>
    </w:p>
    <w:p w14:paraId="40849C0A"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Щодо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домашнього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насильства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важливо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підтримувати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розвивати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існуючі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законодавчі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ініціативи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забезпечуючи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їх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ефективне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впровадження</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невідкладне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покарання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винних</w:t>
      </w:r>
      <w:proofErr w:type="spellEnd"/>
      <w:r w:rsidRPr="00B51E06">
        <w:rPr>
          <w:rFonts w:ascii="Cambria" w:eastAsia="SimSun" w:hAnsi="Cambria" w:cs="Times New Roman"/>
          <w:kern w:val="0"/>
          <w:lang w:val="ru-RU" w:eastAsia="zh-CN"/>
          <w14:ligatures w14:val="none"/>
        </w:rPr>
        <w:t xml:space="preserve">. Робота з </w:t>
      </w:r>
      <w:proofErr w:type="spellStart"/>
      <w:r w:rsidRPr="00B51E06">
        <w:rPr>
          <w:rFonts w:ascii="Cambria" w:eastAsia="SimSun" w:hAnsi="Cambria" w:cs="Times New Roman"/>
          <w:kern w:val="0"/>
          <w:lang w:val="ru-RU" w:eastAsia="zh-CN"/>
          <w14:ligatures w14:val="none"/>
        </w:rPr>
        <w:t>громадськістю</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надання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психологічної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підтримки</w:t>
      </w:r>
      <w:proofErr w:type="spellEnd"/>
      <w:r w:rsidRPr="00B51E06">
        <w:rPr>
          <w:rFonts w:ascii="Cambria" w:eastAsia="SimSun" w:hAnsi="Cambria" w:cs="Times New Roman"/>
          <w:kern w:val="0"/>
          <w:lang w:val="ru-RU" w:eastAsia="zh-CN"/>
          <w14:ligatures w14:val="none"/>
        </w:rPr>
        <w:t xml:space="preserve"> для жертв </w:t>
      </w:r>
      <w:proofErr w:type="spellStart"/>
      <w:r w:rsidRPr="00B51E06">
        <w:rPr>
          <w:rFonts w:ascii="Cambria" w:eastAsia="SimSun" w:hAnsi="Cambria" w:cs="Times New Roman"/>
          <w:kern w:val="0"/>
          <w:lang w:val="ru-RU" w:eastAsia="zh-CN"/>
          <w14:ligatures w14:val="none"/>
        </w:rPr>
        <w:t>допоможе</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уникненні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повторних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випадків</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відновленні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порушених</w:t>
      </w:r>
      <w:proofErr w:type="spellEnd"/>
      <w:r w:rsidRPr="00B51E06">
        <w:rPr>
          <w:rFonts w:ascii="Cambria" w:eastAsia="SimSun" w:hAnsi="Cambria" w:cs="Times New Roman"/>
          <w:kern w:val="0"/>
          <w:lang w:val="ru-RU" w:eastAsia="zh-CN"/>
          <w14:ligatures w14:val="none"/>
        </w:rPr>
        <w:t xml:space="preserve"> </w:t>
      </w:r>
      <w:proofErr w:type="spellStart"/>
      <w:proofErr w:type="gramStart"/>
      <w:r w:rsidRPr="00B51E06">
        <w:rPr>
          <w:rFonts w:ascii="Cambria" w:eastAsia="SimSun" w:hAnsi="Cambria" w:cs="Times New Roman"/>
          <w:kern w:val="0"/>
          <w:lang w:val="ru-RU" w:eastAsia="zh-CN"/>
          <w14:ligatures w14:val="none"/>
        </w:rPr>
        <w:t>сімей</w:t>
      </w:r>
      <w:proofErr w:type="spellEnd"/>
      <w:r w:rsidRPr="00B51E06">
        <w:rPr>
          <w:rFonts w:ascii="Cambria" w:eastAsia="SimSun" w:hAnsi="Cambria" w:cs="Times New Roman"/>
          <w:kern w:val="0"/>
          <w:lang w:val="ru-RU" w:eastAsia="zh-CN"/>
          <w14:ligatures w14:val="none"/>
        </w:rPr>
        <w:t>[</w:t>
      </w:r>
      <w:proofErr w:type="gramEnd"/>
      <w:r w:rsidRPr="00B51E06">
        <w:rPr>
          <w:rFonts w:ascii="Cambria" w:eastAsia="SimSun" w:hAnsi="Cambria" w:cs="Times New Roman"/>
          <w:kern w:val="0"/>
          <w:lang w:val="ru-RU" w:eastAsia="zh-CN"/>
          <w14:ligatures w14:val="none"/>
        </w:rPr>
        <w:t>4].</w:t>
      </w:r>
    </w:p>
    <w:p w14:paraId="3A62F42A" w14:textId="77777777" w:rsidR="00932E2A" w:rsidRPr="00B51E06" w:rsidRDefault="00932E2A" w:rsidP="00752E3A">
      <w:pPr>
        <w:ind w:firstLine="709"/>
        <w:jc w:val="both"/>
        <w:rPr>
          <w:rFonts w:ascii="Cambria" w:eastAsia="SimSun" w:hAnsi="Cambria" w:cs="Times New Roman"/>
          <w:kern w:val="0"/>
          <w:lang w:val="ru-RU" w:eastAsia="zh-CN"/>
          <w14:ligatures w14:val="none"/>
        </w:rPr>
      </w:pPr>
      <w:r w:rsidRPr="00B51E06">
        <w:rPr>
          <w:rFonts w:ascii="Cambria" w:eastAsia="SimSun" w:hAnsi="Cambria" w:cs="Times New Roman"/>
          <w:kern w:val="0"/>
          <w:lang w:val="ru-RU" w:eastAsia="zh-CN"/>
          <w14:ligatures w14:val="none"/>
        </w:rPr>
        <w:t xml:space="preserve">У </w:t>
      </w:r>
      <w:proofErr w:type="spellStart"/>
      <w:r w:rsidRPr="00B51E06">
        <w:rPr>
          <w:rFonts w:ascii="Cambria" w:eastAsia="SimSun" w:hAnsi="Cambria" w:cs="Times New Roman"/>
          <w:kern w:val="0"/>
          <w:lang w:val="ru-RU" w:eastAsia="zh-CN"/>
          <w14:ligatures w14:val="none"/>
        </w:rPr>
        <w:t>контексті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кіберзлочинів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необхідно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постійно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вдосконалювати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технічні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правові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засоби</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боротьби</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цією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загрозою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Кіберполіція</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кібербезпека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повинні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долучити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всі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свої</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зусилля</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виявлення</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припинення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інтернет-злочинів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що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порушують</w:t>
      </w:r>
      <w:proofErr w:type="spellEnd"/>
      <w:r w:rsidRPr="00B51E06">
        <w:rPr>
          <w:rFonts w:ascii="Cambria" w:eastAsia="SimSun" w:hAnsi="Cambria" w:cs="Times New Roman"/>
          <w:kern w:val="0"/>
          <w:lang w:val="ru-RU" w:eastAsia="zh-CN"/>
          <w14:ligatures w14:val="none"/>
        </w:rPr>
        <w:t xml:space="preserve"> волю, честь та </w:t>
      </w:r>
      <w:proofErr w:type="spellStart"/>
      <w:r w:rsidRPr="00B51E06">
        <w:rPr>
          <w:rFonts w:ascii="Cambria" w:eastAsia="SimSun" w:hAnsi="Cambria" w:cs="Times New Roman"/>
          <w:kern w:val="0"/>
          <w:lang w:val="ru-RU" w:eastAsia="zh-CN"/>
          <w14:ligatures w14:val="none"/>
        </w:rPr>
        <w:t>гідність</w:t>
      </w:r>
      <w:proofErr w:type="spellEnd"/>
      <w:r w:rsidRPr="00B51E06">
        <w:rPr>
          <w:rFonts w:ascii="Cambria" w:eastAsia="SimSun" w:hAnsi="Cambria" w:cs="Times New Roman"/>
          <w:kern w:val="0"/>
          <w:lang w:val="ru-RU" w:eastAsia="zh-CN"/>
          <w14:ligatures w14:val="none"/>
        </w:rPr>
        <w:t xml:space="preserve"> особи.</w:t>
      </w:r>
    </w:p>
    <w:p w14:paraId="013DC282"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Актуальність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проблеми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волі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честі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гідності</w:t>
      </w:r>
      <w:proofErr w:type="spellEnd"/>
      <w:r w:rsidRPr="00B51E06">
        <w:rPr>
          <w:rFonts w:ascii="Cambria" w:eastAsia="SimSun" w:hAnsi="Cambria" w:cs="Times New Roman"/>
          <w:kern w:val="0"/>
          <w:lang w:val="ru-RU" w:eastAsia="zh-CN"/>
          <w14:ligatures w14:val="none"/>
        </w:rPr>
        <w:t xml:space="preserve"> особи в </w:t>
      </w:r>
      <w:proofErr w:type="spellStart"/>
      <w:r w:rsidRPr="00B51E06">
        <w:rPr>
          <w:rFonts w:ascii="Cambria" w:eastAsia="SimSun" w:hAnsi="Cambria" w:cs="Times New Roman"/>
          <w:kern w:val="0"/>
          <w:lang w:val="ru-RU" w:eastAsia="zh-CN"/>
          <w14:ligatures w14:val="none"/>
        </w:rPr>
        <w:t>Україні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підтверджується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численними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випадками</w:t>
      </w:r>
      <w:proofErr w:type="spellEnd"/>
      <w:r w:rsidRPr="00B51E06">
        <w:rPr>
          <w:rFonts w:ascii="Cambria" w:eastAsia="SimSun" w:hAnsi="Cambria" w:cs="Times New Roman"/>
          <w:kern w:val="0"/>
          <w:lang w:val="ru-RU" w:eastAsia="zh-CN"/>
          <w14:ligatures w14:val="none"/>
        </w:rPr>
        <w:t xml:space="preserve"> та статистикою. </w:t>
      </w:r>
      <w:proofErr w:type="spellStart"/>
      <w:r w:rsidRPr="00B51E06">
        <w:rPr>
          <w:rFonts w:ascii="Cambria" w:eastAsia="SimSun" w:hAnsi="Cambria" w:cs="Times New Roman"/>
          <w:kern w:val="0"/>
          <w:lang w:val="ru-RU" w:eastAsia="zh-CN"/>
          <w14:ligatures w14:val="none"/>
        </w:rPr>
        <w:t>Відсутність</w:t>
      </w:r>
      <w:proofErr w:type="spellEnd"/>
      <w:r w:rsidRPr="00B51E06">
        <w:rPr>
          <w:rFonts w:ascii="Cambria" w:eastAsia="SimSun" w:hAnsi="Cambria" w:cs="Times New Roman"/>
          <w:kern w:val="0"/>
          <w:lang w:val="ru-RU" w:eastAsia="zh-CN"/>
          <w14:ligatures w14:val="none"/>
        </w:rPr>
        <w:t xml:space="preserve"> адекватного </w:t>
      </w:r>
      <w:proofErr w:type="spellStart"/>
      <w:r w:rsidRPr="00B51E06">
        <w:rPr>
          <w:rFonts w:ascii="Cambria" w:eastAsia="SimSun" w:hAnsi="Cambria" w:cs="Times New Roman"/>
          <w:kern w:val="0"/>
          <w:lang w:val="ru-RU" w:eastAsia="zh-CN"/>
          <w14:ligatures w14:val="none"/>
        </w:rPr>
        <w:t>реагування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може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призвести</w:t>
      </w:r>
      <w:proofErr w:type="spellEnd"/>
      <w:r w:rsidRPr="00B51E06">
        <w:rPr>
          <w:rFonts w:ascii="Cambria" w:eastAsia="SimSun" w:hAnsi="Cambria" w:cs="Times New Roman"/>
          <w:kern w:val="0"/>
          <w:lang w:val="ru-RU" w:eastAsia="zh-CN"/>
          <w14:ligatures w14:val="none"/>
        </w:rPr>
        <w:t xml:space="preserve"> до </w:t>
      </w:r>
      <w:proofErr w:type="spellStart"/>
      <w:r w:rsidRPr="00B51E06">
        <w:rPr>
          <w:rFonts w:ascii="Cambria" w:eastAsia="SimSun" w:hAnsi="Cambria" w:cs="Times New Roman"/>
          <w:kern w:val="0"/>
          <w:lang w:val="ru-RU" w:eastAsia="zh-CN"/>
          <w14:ligatures w14:val="none"/>
        </w:rPr>
        <w:t>серйозних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наслідків</w:t>
      </w:r>
      <w:proofErr w:type="spellEnd"/>
      <w:r w:rsidRPr="00B51E06">
        <w:rPr>
          <w:rFonts w:ascii="Cambria" w:eastAsia="SimSun" w:hAnsi="Cambria" w:cs="Times New Roman"/>
          <w:kern w:val="0"/>
          <w:lang w:val="ru-RU" w:eastAsia="zh-CN"/>
          <w14:ligatures w14:val="none"/>
        </w:rPr>
        <w:t xml:space="preserve">, таких як </w:t>
      </w:r>
      <w:proofErr w:type="spellStart"/>
      <w:r w:rsidRPr="00B51E06">
        <w:rPr>
          <w:rFonts w:ascii="Cambria" w:eastAsia="SimSun" w:hAnsi="Cambria" w:cs="Times New Roman"/>
          <w:kern w:val="0"/>
          <w:lang w:val="ru-RU" w:eastAsia="zh-CN"/>
          <w14:ligatures w14:val="none"/>
        </w:rPr>
        <w:t>травми</w:t>
      </w:r>
      <w:proofErr w:type="spellEnd"/>
      <w:r w:rsidRPr="00B51E06">
        <w:rPr>
          <w:rFonts w:ascii="Cambria" w:eastAsia="SimSun" w:hAnsi="Cambria" w:cs="Times New Roman"/>
          <w:kern w:val="0"/>
          <w:lang w:val="ru-RU" w:eastAsia="zh-CN"/>
          <w14:ligatures w14:val="none"/>
        </w:rPr>
        <w:t xml:space="preserve"> для жертв, </w:t>
      </w:r>
      <w:proofErr w:type="spellStart"/>
      <w:r w:rsidRPr="00B51E06">
        <w:rPr>
          <w:rFonts w:ascii="Cambria" w:eastAsia="SimSun" w:hAnsi="Cambria" w:cs="Times New Roman"/>
          <w:kern w:val="0"/>
          <w:lang w:val="ru-RU" w:eastAsia="zh-CN"/>
          <w14:ligatures w14:val="none"/>
        </w:rPr>
        <w:t>психологічні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проблеми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руйнування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сімей</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загроза</w:t>
      </w:r>
      <w:proofErr w:type="spellEnd"/>
      <w:r w:rsidRPr="00B51E06">
        <w:rPr>
          <w:rFonts w:ascii="Cambria" w:eastAsia="SimSun" w:hAnsi="Cambria" w:cs="Times New Roman"/>
          <w:kern w:val="0"/>
          <w:lang w:val="ru-RU" w:eastAsia="zh-CN"/>
          <w14:ligatures w14:val="none"/>
        </w:rPr>
        <w:t xml:space="preserve"> правам та свободам </w:t>
      </w:r>
      <w:proofErr w:type="spellStart"/>
      <w:r w:rsidRPr="00B51E06">
        <w:rPr>
          <w:rFonts w:ascii="Cambria" w:eastAsia="SimSun" w:hAnsi="Cambria" w:cs="Times New Roman"/>
          <w:kern w:val="0"/>
          <w:lang w:val="ru-RU" w:eastAsia="zh-CN"/>
          <w14:ligatures w14:val="none"/>
        </w:rPr>
        <w:t>людини</w:t>
      </w:r>
      <w:proofErr w:type="spellEnd"/>
      <w:r w:rsidRPr="00B51E06">
        <w:rPr>
          <w:rFonts w:ascii="Cambria" w:eastAsia="SimSun" w:hAnsi="Cambria" w:cs="Times New Roman"/>
          <w:kern w:val="0"/>
          <w:lang w:val="ru-RU" w:eastAsia="zh-CN"/>
          <w14:ligatures w14:val="none"/>
        </w:rPr>
        <w:t>.</w:t>
      </w:r>
      <w:r w:rsidRPr="00B51E06">
        <w:rPr>
          <w:rFonts w:ascii="Cambria" w:eastAsia="SimSun" w:hAnsi="Cambria" w:cs="Times New Roman"/>
          <w:kern w:val="0"/>
          <w:lang w:eastAsia="zh-CN"/>
          <w14:ligatures w14:val="none"/>
        </w:rPr>
        <w:t xml:space="preserve"> </w:t>
      </w:r>
      <w:proofErr w:type="spellStart"/>
      <w:r w:rsidRPr="00B51E06">
        <w:rPr>
          <w:rFonts w:ascii="Cambria" w:eastAsia="SimSun" w:hAnsi="Cambria" w:cs="Times New Roman"/>
          <w:kern w:val="0"/>
          <w:lang w:val="ru-RU" w:eastAsia="zh-CN"/>
          <w14:ligatures w14:val="none"/>
        </w:rPr>
        <w:t>Підвищення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свідомості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освіта</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важливими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інструментами</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створення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атмосфери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невідповідності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неприйняття</w:t>
      </w:r>
      <w:proofErr w:type="spellEnd"/>
      <w:r w:rsidRPr="00B51E06">
        <w:rPr>
          <w:rFonts w:ascii="Cambria" w:eastAsia="SimSun" w:hAnsi="Cambria" w:cs="Times New Roman"/>
          <w:kern w:val="0"/>
          <w:lang w:val="ru-RU" w:eastAsia="zh-CN"/>
          <w14:ligatures w14:val="none"/>
        </w:rPr>
        <w:t xml:space="preserve"> будь-</w:t>
      </w:r>
      <w:proofErr w:type="spellStart"/>
      <w:r w:rsidRPr="00B51E06">
        <w:rPr>
          <w:rFonts w:ascii="Cambria" w:eastAsia="SimSun" w:hAnsi="Cambria" w:cs="Times New Roman"/>
          <w:kern w:val="0"/>
          <w:lang w:val="ru-RU" w:eastAsia="zh-CN"/>
          <w14:ligatures w14:val="none"/>
        </w:rPr>
        <w:t>яких</w:t>
      </w:r>
      <w:proofErr w:type="spellEnd"/>
      <w:r w:rsidRPr="00B51E06">
        <w:rPr>
          <w:rFonts w:ascii="Cambria" w:eastAsia="SimSun" w:hAnsi="Cambria" w:cs="Times New Roman"/>
          <w:kern w:val="0"/>
          <w:lang w:val="ru-RU" w:eastAsia="zh-CN"/>
          <w14:ligatures w14:val="none"/>
        </w:rPr>
        <w:t xml:space="preserve"> форм </w:t>
      </w:r>
      <w:proofErr w:type="spellStart"/>
      <w:r w:rsidRPr="00B51E06">
        <w:rPr>
          <w:rFonts w:ascii="Cambria" w:eastAsia="SimSun" w:hAnsi="Cambria" w:cs="Times New Roman"/>
          <w:kern w:val="0"/>
          <w:lang w:val="ru-RU" w:eastAsia="zh-CN"/>
          <w14:ligatures w14:val="none"/>
        </w:rPr>
        <w:t>порушення</w:t>
      </w:r>
      <w:proofErr w:type="spellEnd"/>
      <w:r w:rsidRPr="00B51E06">
        <w:rPr>
          <w:rFonts w:ascii="Cambria" w:eastAsia="SimSun" w:hAnsi="Cambria" w:cs="Times New Roman"/>
          <w:kern w:val="0"/>
          <w:lang w:val="ru-RU" w:eastAsia="zh-CN"/>
          <w14:ligatures w14:val="none"/>
        </w:rPr>
        <w:t xml:space="preserve"> прав та </w:t>
      </w:r>
      <w:proofErr w:type="spellStart"/>
      <w:r w:rsidRPr="00B51E06">
        <w:rPr>
          <w:rFonts w:ascii="Cambria" w:eastAsia="SimSun" w:hAnsi="Cambria" w:cs="Times New Roman"/>
          <w:kern w:val="0"/>
          <w:lang w:val="ru-RU" w:eastAsia="zh-CN"/>
          <w14:ligatures w14:val="none"/>
        </w:rPr>
        <w:t>гідності</w:t>
      </w:r>
      <w:proofErr w:type="spellEnd"/>
      <w:r w:rsidRPr="00B51E06">
        <w:rPr>
          <w:rFonts w:ascii="Cambria" w:eastAsia="SimSun" w:hAnsi="Cambria" w:cs="Times New Roman"/>
          <w:kern w:val="0"/>
          <w:lang w:val="ru-RU" w:eastAsia="zh-CN"/>
          <w14:ligatures w14:val="none"/>
        </w:rPr>
        <w:t xml:space="preserve"> особи.</w:t>
      </w:r>
    </w:p>
    <w:p w14:paraId="395BA123"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Також</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важливо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враховувати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зміни</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сучасному</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суспільстві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такі</w:t>
      </w:r>
      <w:proofErr w:type="spellEnd"/>
      <w:r w:rsidRPr="00B51E06">
        <w:rPr>
          <w:rFonts w:ascii="Cambria" w:eastAsia="SimSun" w:hAnsi="Cambria" w:cs="Times New Roman"/>
          <w:kern w:val="0"/>
          <w:lang w:val="ru-RU" w:eastAsia="zh-CN"/>
          <w14:ligatures w14:val="none"/>
        </w:rPr>
        <w:t xml:space="preserve"> як </w:t>
      </w:r>
      <w:proofErr w:type="spellStart"/>
      <w:r w:rsidRPr="00B51E06">
        <w:rPr>
          <w:rFonts w:ascii="Cambria" w:eastAsia="SimSun" w:hAnsi="Cambria" w:cs="Times New Roman"/>
          <w:kern w:val="0"/>
          <w:lang w:val="ru-RU" w:eastAsia="zh-CN"/>
          <w14:ligatures w14:val="none"/>
        </w:rPr>
        <w:t>вплив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інтернету</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соціальних</w:t>
      </w:r>
      <w:proofErr w:type="spellEnd"/>
      <w:r w:rsidRPr="00B51E06">
        <w:rPr>
          <w:rFonts w:ascii="Cambria" w:eastAsia="SimSun" w:hAnsi="Cambria" w:cs="Times New Roman"/>
          <w:kern w:val="0"/>
          <w:lang w:val="ru-RU" w:eastAsia="zh-CN"/>
          <w14:ligatures w14:val="none"/>
        </w:rPr>
        <w:t xml:space="preserve"> мереж на </w:t>
      </w:r>
      <w:proofErr w:type="spellStart"/>
      <w:r w:rsidRPr="00B51E06">
        <w:rPr>
          <w:rFonts w:ascii="Cambria" w:eastAsia="SimSun" w:hAnsi="Cambria" w:cs="Times New Roman"/>
          <w:kern w:val="0"/>
          <w:lang w:val="ru-RU" w:eastAsia="zh-CN"/>
          <w14:ligatures w14:val="none"/>
        </w:rPr>
        <w:t>зростання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кіберзлочинів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Це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включає</w:t>
      </w:r>
      <w:proofErr w:type="spellEnd"/>
      <w:r w:rsidRPr="00B51E06">
        <w:rPr>
          <w:rFonts w:ascii="Cambria" w:eastAsia="SimSun" w:hAnsi="Cambria" w:cs="Times New Roman"/>
          <w:kern w:val="0"/>
          <w:lang w:val="ru-RU" w:eastAsia="zh-CN"/>
          <w14:ligatures w14:val="none"/>
        </w:rPr>
        <w:t xml:space="preserve"> в себе онлайн-</w:t>
      </w:r>
      <w:proofErr w:type="spellStart"/>
      <w:r w:rsidRPr="00B51E06">
        <w:rPr>
          <w:rFonts w:ascii="Cambria" w:eastAsia="SimSun" w:hAnsi="Cambria" w:cs="Times New Roman"/>
          <w:kern w:val="0"/>
          <w:lang w:val="ru-RU" w:eastAsia="zh-CN"/>
          <w14:ligatures w14:val="none"/>
        </w:rPr>
        <w:t>домагання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кібербулінг</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розповсюдження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порнографії</w:t>
      </w:r>
      <w:proofErr w:type="spellEnd"/>
      <w:r w:rsidRPr="00B51E06">
        <w:rPr>
          <w:rFonts w:ascii="Cambria" w:eastAsia="SimSun" w:hAnsi="Cambria" w:cs="Times New Roman"/>
          <w:kern w:val="0"/>
          <w:lang w:val="ru-RU" w:eastAsia="zh-CN"/>
          <w14:ligatures w14:val="none"/>
        </w:rPr>
        <w:t xml:space="preserve"> без </w:t>
      </w:r>
      <w:proofErr w:type="spellStart"/>
      <w:r w:rsidRPr="00B51E06">
        <w:rPr>
          <w:rFonts w:ascii="Cambria" w:eastAsia="SimSun" w:hAnsi="Cambria" w:cs="Times New Roman"/>
          <w:kern w:val="0"/>
          <w:lang w:val="ru-RU" w:eastAsia="zh-CN"/>
          <w14:ligatures w14:val="none"/>
        </w:rPr>
        <w:t>згоди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Специфіка</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цих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злочинів</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вимагає</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сучасних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рішень</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стратегій</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їх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запобігання</w:t>
      </w:r>
      <w:proofErr w:type="spellEnd"/>
      <w:r w:rsidRPr="00B51E06">
        <w:rPr>
          <w:rFonts w:ascii="Cambria" w:eastAsia="SimSun" w:hAnsi="Cambria" w:cs="Times New Roman"/>
          <w:kern w:val="0"/>
          <w:lang w:val="ru-RU" w:eastAsia="zh-CN"/>
          <w14:ligatures w14:val="none"/>
        </w:rPr>
        <w:t xml:space="preserve"> та </w:t>
      </w:r>
      <w:proofErr w:type="spellStart"/>
      <w:proofErr w:type="gramStart"/>
      <w:r w:rsidRPr="00B51E06">
        <w:rPr>
          <w:rFonts w:ascii="Cambria" w:eastAsia="SimSun" w:hAnsi="Cambria" w:cs="Times New Roman"/>
          <w:kern w:val="0"/>
          <w:lang w:val="ru-RU" w:eastAsia="zh-CN"/>
          <w14:ligatures w14:val="none"/>
        </w:rPr>
        <w:t>припинення</w:t>
      </w:r>
      <w:proofErr w:type="spellEnd"/>
      <w:r w:rsidRPr="00B51E06">
        <w:rPr>
          <w:rFonts w:ascii="Cambria" w:eastAsia="SimSun" w:hAnsi="Cambria" w:cs="Times New Roman"/>
          <w:kern w:val="0"/>
          <w:lang w:val="ru-RU" w:eastAsia="zh-CN"/>
          <w14:ligatures w14:val="none"/>
        </w:rPr>
        <w:t>[</w:t>
      </w:r>
      <w:proofErr w:type="gramEnd"/>
      <w:r w:rsidRPr="00B51E06">
        <w:rPr>
          <w:rFonts w:ascii="Cambria" w:eastAsia="SimSun" w:hAnsi="Cambria" w:cs="Times New Roman"/>
          <w:kern w:val="0"/>
          <w:lang w:val="ru-RU" w:eastAsia="zh-CN"/>
          <w14:ligatures w14:val="none"/>
        </w:rPr>
        <w:t>5].</w:t>
      </w:r>
    </w:p>
    <w:p w14:paraId="0B418021" w14:textId="77777777" w:rsidR="00932E2A" w:rsidRPr="00B51E06" w:rsidRDefault="00932E2A" w:rsidP="00752E3A">
      <w:pPr>
        <w:ind w:firstLine="709"/>
        <w:jc w:val="both"/>
        <w:rPr>
          <w:rFonts w:ascii="Cambria" w:eastAsia="SimSun" w:hAnsi="Cambria" w:cs="Times New Roman"/>
          <w:kern w:val="0"/>
          <w:lang w:val="ru-RU" w:eastAsia="zh-CN"/>
          <w14:ligatures w14:val="none"/>
        </w:rPr>
      </w:pPr>
      <w:r w:rsidRPr="00B51E06">
        <w:rPr>
          <w:rFonts w:ascii="Cambria" w:eastAsia="SimSun" w:hAnsi="Cambria" w:cs="Times New Roman"/>
          <w:kern w:val="0"/>
          <w:lang w:eastAsia="zh-CN"/>
          <w14:ligatures w14:val="none"/>
        </w:rPr>
        <w:t>З</w:t>
      </w:r>
      <w:proofErr w:type="spellStart"/>
      <w:r w:rsidRPr="00B51E06">
        <w:rPr>
          <w:rFonts w:ascii="Cambria" w:eastAsia="SimSun" w:hAnsi="Cambria" w:cs="Times New Roman"/>
          <w:kern w:val="0"/>
          <w:lang w:val="ru-RU" w:eastAsia="zh-CN"/>
          <w14:ligatures w14:val="none"/>
        </w:rPr>
        <w:t>лочини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проти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волі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честі</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гідності</w:t>
      </w:r>
      <w:proofErr w:type="spellEnd"/>
      <w:r w:rsidRPr="00B51E06">
        <w:rPr>
          <w:rFonts w:ascii="Cambria" w:eastAsia="SimSun" w:hAnsi="Cambria" w:cs="Times New Roman"/>
          <w:kern w:val="0"/>
          <w:lang w:val="ru-RU" w:eastAsia="zh-CN"/>
          <w14:ligatures w14:val="none"/>
        </w:rPr>
        <w:t xml:space="preserve"> особи в </w:t>
      </w:r>
      <w:proofErr w:type="spellStart"/>
      <w:r w:rsidRPr="00B51E06">
        <w:rPr>
          <w:rFonts w:ascii="Cambria" w:eastAsia="SimSun" w:hAnsi="Cambria" w:cs="Times New Roman"/>
          <w:kern w:val="0"/>
          <w:lang w:val="ru-RU" w:eastAsia="zh-CN"/>
          <w14:ligatures w14:val="none"/>
        </w:rPr>
        <w:t>Україні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вимагають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негайного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уваги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дій</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Законодавчі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зміни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мають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супроводжуватися</w:t>
      </w:r>
      <w:proofErr w:type="spellEnd"/>
      <w:r w:rsidRPr="00B51E06">
        <w:rPr>
          <w:rFonts w:ascii="Cambria" w:eastAsia="SimSun" w:hAnsi="Cambria" w:cs="Times New Roman"/>
          <w:kern w:val="0"/>
          <w:lang w:val="ru-RU" w:eastAsia="zh-CN"/>
          <w14:ligatures w14:val="none"/>
        </w:rPr>
        <w:t xml:space="preserve"> широкою </w:t>
      </w:r>
      <w:proofErr w:type="spellStart"/>
      <w:r w:rsidRPr="00B51E06">
        <w:rPr>
          <w:rFonts w:ascii="Cambria" w:eastAsia="SimSun" w:hAnsi="Cambria" w:cs="Times New Roman"/>
          <w:kern w:val="0"/>
          <w:lang w:val="ru-RU" w:eastAsia="zh-CN"/>
          <w14:ligatures w14:val="none"/>
        </w:rPr>
        <w:t>громадською</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кампанією</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зміни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стереотипів</w:t>
      </w:r>
      <w:proofErr w:type="spellEnd"/>
      <w:r w:rsidRPr="00B51E06">
        <w:rPr>
          <w:rFonts w:ascii="Cambria" w:eastAsia="SimSun" w:hAnsi="Cambria" w:cs="Times New Roman"/>
          <w:kern w:val="0"/>
          <w:lang w:val="ru-RU" w:eastAsia="zh-CN"/>
          <w14:ligatures w14:val="none"/>
        </w:rPr>
        <w:t xml:space="preserve"> і </w:t>
      </w:r>
      <w:proofErr w:type="spellStart"/>
      <w:r w:rsidRPr="00B51E06">
        <w:rPr>
          <w:rFonts w:ascii="Cambria" w:eastAsia="SimSun" w:hAnsi="Cambria" w:cs="Times New Roman"/>
          <w:kern w:val="0"/>
          <w:lang w:val="ru-RU" w:eastAsia="zh-CN"/>
          <w14:ligatures w14:val="none"/>
        </w:rPr>
        <w:t>підвищення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усвідомленості</w:t>
      </w:r>
      <w:proofErr w:type="spellEnd"/>
      <w:r w:rsidRPr="00B51E06">
        <w:rPr>
          <w:rFonts w:ascii="Cambria" w:eastAsia="SimSun" w:hAnsi="Cambria" w:cs="Times New Roman"/>
          <w:kern w:val="0"/>
          <w:lang w:val="ru-RU" w:eastAsia="zh-CN"/>
          <w14:ligatures w14:val="none"/>
        </w:rPr>
        <w:t xml:space="preserve"> про права та </w:t>
      </w:r>
      <w:proofErr w:type="spellStart"/>
      <w:r w:rsidRPr="00B51E06">
        <w:rPr>
          <w:rFonts w:ascii="Cambria" w:eastAsia="SimSun" w:hAnsi="Cambria" w:cs="Times New Roman"/>
          <w:kern w:val="0"/>
          <w:lang w:val="ru-RU" w:eastAsia="zh-CN"/>
          <w14:ligatures w14:val="none"/>
        </w:rPr>
        <w:t>свободи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людини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Систематичне</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навчання</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підтримка</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правоохоронних</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органів</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ключовими</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ефективності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боротьби</w:t>
      </w:r>
      <w:proofErr w:type="spellEnd"/>
      <w:r w:rsidRPr="00B51E06">
        <w:rPr>
          <w:rFonts w:ascii="Cambria" w:eastAsia="SimSun" w:hAnsi="Cambria" w:cs="Times New Roman"/>
          <w:kern w:val="0"/>
          <w:lang w:val="ru-RU" w:eastAsia="zh-CN"/>
          <w14:ligatures w14:val="none"/>
        </w:rPr>
        <w:t xml:space="preserve"> з </w:t>
      </w:r>
      <w:proofErr w:type="spellStart"/>
      <w:r w:rsidRPr="00B51E06">
        <w:rPr>
          <w:rFonts w:ascii="Cambria" w:eastAsia="SimSun" w:hAnsi="Cambria" w:cs="Times New Roman"/>
          <w:kern w:val="0"/>
          <w:lang w:val="ru-RU" w:eastAsia="zh-CN"/>
          <w14:ligatures w14:val="none"/>
        </w:rPr>
        <w:t>цією</w:t>
      </w:r>
      <w:proofErr w:type="spellEnd"/>
      <w:r w:rsidRPr="00B51E06">
        <w:rPr>
          <w:rFonts w:ascii="Cambria" w:eastAsia="SimSun" w:hAnsi="Cambria" w:cs="Times New Roman"/>
          <w:kern w:val="0"/>
          <w:lang w:val="ru-RU" w:eastAsia="zh-CN"/>
          <w14:ligatures w14:val="none"/>
        </w:rPr>
        <w:t xml:space="preserve"> проблемою.</w:t>
      </w:r>
    </w:p>
    <w:p w14:paraId="6ADD2AB5" w14:textId="77777777" w:rsidR="00932E2A" w:rsidRPr="00B51E06" w:rsidRDefault="00932E2A" w:rsidP="00752E3A">
      <w:pPr>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Отже</w:t>
      </w:r>
      <w:proofErr w:type="spellEnd"/>
      <w:r w:rsidRPr="00B51E06">
        <w:rPr>
          <w:rFonts w:ascii="Cambria" w:eastAsia="SimSun" w:hAnsi="Cambria" w:cs="Times New Roman"/>
          <w:kern w:val="0"/>
          <w:lang w:val="ru-RU" w:eastAsia="zh-CN"/>
          <w14:ligatures w14:val="none"/>
        </w:rPr>
        <w:t xml:space="preserve">, активна участь </w:t>
      </w:r>
      <w:proofErr w:type="spellStart"/>
      <w:r w:rsidRPr="00B51E06">
        <w:rPr>
          <w:rFonts w:ascii="Cambria" w:eastAsia="SimSun" w:hAnsi="Cambria" w:cs="Times New Roman"/>
          <w:kern w:val="0"/>
          <w:lang w:val="ru-RU" w:eastAsia="zh-CN"/>
          <w14:ligatures w14:val="none"/>
        </w:rPr>
        <w:t>громадськості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непередбачуваність</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правопорушникам</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розвинута</w:t>
      </w:r>
      <w:proofErr w:type="spellEnd"/>
      <w:r w:rsidRPr="00B51E06">
        <w:rPr>
          <w:rFonts w:ascii="Cambria" w:eastAsia="SimSun" w:hAnsi="Cambria" w:cs="Times New Roman"/>
          <w:kern w:val="0"/>
          <w:lang w:val="ru-RU" w:eastAsia="zh-CN"/>
          <w14:ligatures w14:val="none"/>
        </w:rPr>
        <w:t xml:space="preserve"> система </w:t>
      </w:r>
      <w:proofErr w:type="spellStart"/>
      <w:r w:rsidRPr="00B51E06">
        <w:rPr>
          <w:rFonts w:ascii="Cambria" w:eastAsia="SimSun" w:hAnsi="Cambria" w:cs="Times New Roman"/>
          <w:kern w:val="0"/>
          <w:lang w:val="ru-RU" w:eastAsia="zh-CN"/>
          <w14:ligatures w14:val="none"/>
        </w:rPr>
        <w:t>покарань</w:t>
      </w:r>
      <w:proofErr w:type="spellEnd"/>
      <w:r w:rsidRPr="00B51E06">
        <w:rPr>
          <w:rFonts w:ascii="Cambria" w:eastAsia="SimSun" w:hAnsi="Cambria" w:cs="Times New Roman"/>
          <w:kern w:val="0"/>
          <w:lang w:val="ru-RU" w:eastAsia="zh-CN"/>
          <w14:ligatures w14:val="none"/>
        </w:rPr>
        <w:t xml:space="preserve"> є </w:t>
      </w:r>
      <w:proofErr w:type="spellStart"/>
      <w:r w:rsidRPr="00B51E06">
        <w:rPr>
          <w:rFonts w:ascii="Cambria" w:eastAsia="SimSun" w:hAnsi="Cambria" w:cs="Times New Roman"/>
          <w:kern w:val="0"/>
          <w:lang w:val="ru-RU" w:eastAsia="zh-CN"/>
          <w14:ligatures w14:val="none"/>
        </w:rPr>
        <w:t>обов'язковими</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складовими</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забезпечення</w:t>
      </w:r>
      <w:proofErr w:type="spellEnd"/>
      <w:r w:rsidRPr="00B51E06">
        <w:rPr>
          <w:rFonts w:ascii="Cambria" w:eastAsia="SimSun" w:hAnsi="Cambria" w:cs="Times New Roman"/>
          <w:kern w:val="0"/>
          <w:lang w:val="ru-RU" w:eastAsia="zh-CN"/>
          <w14:ligatures w14:val="none"/>
        </w:rPr>
        <w:t xml:space="preserve"> прав </w:t>
      </w:r>
      <w:proofErr w:type="spellStart"/>
      <w:r w:rsidRPr="00B51E06">
        <w:rPr>
          <w:rFonts w:ascii="Cambria" w:eastAsia="SimSun" w:hAnsi="Cambria" w:cs="Times New Roman"/>
          <w:kern w:val="0"/>
          <w:lang w:val="ru-RU" w:eastAsia="zh-CN"/>
          <w14:ligatures w14:val="none"/>
        </w:rPr>
        <w:t>людини</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збереження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гідності</w:t>
      </w:r>
      <w:proofErr w:type="spellEnd"/>
      <w:r w:rsidRPr="00B51E06">
        <w:rPr>
          <w:rFonts w:ascii="Cambria" w:eastAsia="SimSun" w:hAnsi="Cambria" w:cs="Times New Roman"/>
          <w:kern w:val="0"/>
          <w:lang w:val="ru-RU" w:eastAsia="zh-CN"/>
          <w14:ligatures w14:val="none"/>
        </w:rPr>
        <w:t xml:space="preserve"> в </w:t>
      </w:r>
      <w:proofErr w:type="spellStart"/>
      <w:r w:rsidRPr="00B51E06">
        <w:rPr>
          <w:rFonts w:ascii="Cambria" w:eastAsia="SimSun" w:hAnsi="Cambria" w:cs="Times New Roman"/>
          <w:kern w:val="0"/>
          <w:lang w:val="ru-RU" w:eastAsia="zh-CN"/>
          <w14:ligatures w14:val="none"/>
        </w:rPr>
        <w:t>українському</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суспільстві</w:t>
      </w:r>
      <w:proofErr w:type="spellEnd"/>
      <w:r w:rsidRPr="00B51E06">
        <w:rPr>
          <w:rFonts w:ascii="Cambria" w:eastAsia="SimSun" w:hAnsi="Cambria" w:cs="Times New Roman"/>
          <w:kern w:val="0"/>
          <w:lang w:val="ru-RU" w:eastAsia="zh-CN"/>
          <w14:ligatures w14:val="none"/>
        </w:rPr>
        <w:t>.</w:t>
      </w:r>
    </w:p>
    <w:p w14:paraId="41BC4EDA" w14:textId="77777777" w:rsidR="00932E2A" w:rsidRPr="00B51E06" w:rsidRDefault="00932E2A" w:rsidP="00752E3A">
      <w:pPr>
        <w:ind w:firstLine="709"/>
        <w:jc w:val="both"/>
        <w:rPr>
          <w:rFonts w:ascii="Cambria" w:eastAsia="SimSun" w:hAnsi="Cambria" w:cs="Times New Roman"/>
          <w:kern w:val="0"/>
          <w:lang w:val="ru-RU" w:eastAsia="zh-CN"/>
          <w14:ligatures w14:val="none"/>
        </w:rPr>
      </w:pPr>
    </w:p>
    <w:p w14:paraId="0DB6DD1F" w14:textId="77777777" w:rsidR="00932E2A" w:rsidRPr="00B51E06" w:rsidRDefault="00932E2A" w:rsidP="003F5DBE">
      <w:pPr>
        <w:widowControl w:val="0"/>
        <w:spacing w:line="260" w:lineRule="exact"/>
        <w:ind w:firstLine="709"/>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2D7353A0" w14:textId="77777777" w:rsidR="00932E2A" w:rsidRPr="00B51E06" w:rsidRDefault="00932E2A" w:rsidP="003F5DBE">
      <w:pPr>
        <w:numPr>
          <w:ilvl w:val="0"/>
          <w:numId w:val="12"/>
        </w:numPr>
        <w:spacing w:line="260" w:lineRule="exact"/>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Конституція</w:t>
      </w:r>
      <w:proofErr w:type="spellEnd"/>
      <w:r w:rsidRPr="00B51E06">
        <w:rPr>
          <w:rFonts w:ascii="Cambria" w:eastAsia="SimSun" w:hAnsi="Cambria" w:cs="Times New Roman"/>
          <w:kern w:val="0"/>
          <w:lang w:val="ru-RU" w:eastAsia="zh-CN"/>
          <w14:ligatures w14:val="none"/>
        </w:rPr>
        <w:t xml:space="preserve"> України </w:t>
      </w:r>
      <w:proofErr w:type="spellStart"/>
      <w:r w:rsidRPr="00B51E06">
        <w:rPr>
          <w:rFonts w:ascii="Cambria" w:eastAsia="SimSun" w:hAnsi="Cambria" w:cs="Times New Roman"/>
          <w:kern w:val="0"/>
          <w:lang w:val="ru-RU" w:eastAsia="zh-CN"/>
          <w14:ligatures w14:val="none"/>
        </w:rPr>
        <w:t>прийнята</w:t>
      </w:r>
      <w:proofErr w:type="spellEnd"/>
      <w:r w:rsidRPr="00B51E06">
        <w:rPr>
          <w:rFonts w:ascii="Cambria" w:eastAsia="SimSun" w:hAnsi="Cambria" w:cs="Times New Roman"/>
          <w:kern w:val="0"/>
          <w:lang w:val="ru-RU" w:eastAsia="zh-CN"/>
          <w14:ligatures w14:val="none"/>
        </w:rPr>
        <w:t xml:space="preserve"> на </w:t>
      </w:r>
      <w:r w:rsidRPr="00B51E06">
        <w:rPr>
          <w:rFonts w:ascii="Cambria" w:eastAsia="SimSun" w:hAnsi="Cambria" w:cs="Times New Roman"/>
          <w:kern w:val="0"/>
          <w:lang w:val="en-US" w:eastAsia="zh-CN"/>
          <w14:ligatures w14:val="none"/>
        </w:rPr>
        <w:t>V</w:t>
      </w:r>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сесії</w:t>
      </w:r>
      <w:proofErr w:type="spellEnd"/>
      <w:r w:rsidRPr="00B51E06">
        <w:rPr>
          <w:rFonts w:ascii="Cambria" w:eastAsia="SimSun" w:hAnsi="Cambria" w:cs="Times New Roman"/>
          <w:kern w:val="0"/>
          <w:lang w:val="ru-RU" w:eastAsia="zh-CN"/>
          <w14:ligatures w14:val="none"/>
        </w:rPr>
        <w:t xml:space="preserve"> </w:t>
      </w:r>
      <w:proofErr w:type="spellStart"/>
      <w:proofErr w:type="gramStart"/>
      <w:r w:rsidRPr="00B51E06">
        <w:rPr>
          <w:rFonts w:ascii="Cambria" w:eastAsia="SimSun" w:hAnsi="Cambria" w:cs="Times New Roman"/>
          <w:kern w:val="0"/>
          <w:lang w:val="ru-RU" w:eastAsia="zh-CN"/>
          <w14:ligatures w14:val="none"/>
        </w:rPr>
        <w:t>Верховної</w:t>
      </w:r>
      <w:proofErr w:type="spellEnd"/>
      <w:proofErr w:type="gramEnd"/>
      <w:r w:rsidRPr="00B51E06">
        <w:rPr>
          <w:rFonts w:ascii="Cambria" w:eastAsia="SimSun" w:hAnsi="Cambria" w:cs="Times New Roman"/>
          <w:kern w:val="0"/>
          <w:lang w:val="ru-RU" w:eastAsia="zh-CN"/>
          <w14:ligatures w14:val="none"/>
        </w:rPr>
        <w:t xml:space="preserve"> Ради України // </w:t>
      </w:r>
      <w:proofErr w:type="spellStart"/>
      <w:r w:rsidRPr="00B51E06">
        <w:rPr>
          <w:rFonts w:ascii="Cambria" w:eastAsia="SimSun" w:hAnsi="Cambria" w:cs="Times New Roman"/>
          <w:kern w:val="0"/>
          <w:lang w:val="ru-RU" w:eastAsia="zh-CN"/>
          <w14:ligatures w14:val="none"/>
        </w:rPr>
        <w:t>Відомості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Верховної</w:t>
      </w:r>
      <w:proofErr w:type="spellEnd"/>
      <w:r w:rsidRPr="00B51E06">
        <w:rPr>
          <w:rFonts w:ascii="Cambria" w:eastAsia="SimSun" w:hAnsi="Cambria" w:cs="Times New Roman"/>
          <w:kern w:val="0"/>
          <w:lang w:val="ru-RU" w:eastAsia="zh-CN"/>
          <w14:ligatures w14:val="none"/>
        </w:rPr>
        <w:t xml:space="preserve"> Ради України. - №5. – К., 2006. </w:t>
      </w:r>
    </w:p>
    <w:p w14:paraId="3C5BEBAE" w14:textId="77777777" w:rsidR="00932E2A" w:rsidRPr="00B51E06" w:rsidRDefault="00932E2A" w:rsidP="003F5DBE">
      <w:pPr>
        <w:numPr>
          <w:ilvl w:val="0"/>
          <w:numId w:val="12"/>
        </w:numPr>
        <w:spacing w:line="260" w:lineRule="exact"/>
        <w:ind w:firstLine="709"/>
        <w:jc w:val="both"/>
        <w:rPr>
          <w:rFonts w:ascii="Cambria" w:eastAsia="SimSun" w:hAnsi="Cambria" w:cs="Times New Roman"/>
          <w:kern w:val="0"/>
          <w:lang w:val="ru-RU" w:eastAsia="zh-CN"/>
          <w14:ligatures w14:val="none"/>
        </w:rPr>
      </w:pPr>
      <w:proofErr w:type="spellStart"/>
      <w:r w:rsidRPr="00B51E06">
        <w:rPr>
          <w:rFonts w:ascii="Cambria" w:eastAsia="SimSun" w:hAnsi="Cambria" w:cs="Times New Roman"/>
          <w:kern w:val="0"/>
          <w:lang w:val="ru-RU" w:eastAsia="zh-CN"/>
          <w14:ligatures w14:val="none"/>
        </w:rPr>
        <w:t>Кримінальний</w:t>
      </w:r>
      <w:proofErr w:type="spellEnd"/>
      <w:r w:rsidRPr="00B51E06">
        <w:rPr>
          <w:rFonts w:ascii="Cambria" w:eastAsia="SimSun" w:hAnsi="Cambria" w:cs="Times New Roman"/>
          <w:kern w:val="0"/>
          <w:lang w:val="ru-RU" w:eastAsia="zh-CN"/>
          <w14:ligatures w14:val="none"/>
        </w:rPr>
        <w:t xml:space="preserve"> кодекс України. – К., </w:t>
      </w:r>
      <w:proofErr w:type="spellStart"/>
      <w:r w:rsidRPr="00B51E06">
        <w:rPr>
          <w:rFonts w:ascii="Cambria" w:eastAsia="SimSun" w:hAnsi="Cambria" w:cs="Times New Roman"/>
          <w:kern w:val="0"/>
          <w:lang w:val="ru-RU" w:eastAsia="zh-CN"/>
          <w14:ligatures w14:val="none"/>
        </w:rPr>
        <w:t>Алерта</w:t>
      </w:r>
      <w:proofErr w:type="spellEnd"/>
      <w:r w:rsidRPr="00B51E06">
        <w:rPr>
          <w:rFonts w:ascii="Cambria" w:eastAsia="SimSun" w:hAnsi="Cambria" w:cs="Times New Roman"/>
          <w:kern w:val="0"/>
          <w:lang w:val="ru-RU" w:eastAsia="zh-CN"/>
          <w14:ligatures w14:val="none"/>
        </w:rPr>
        <w:t>, 2015</w:t>
      </w:r>
      <w:r w:rsidRPr="00B51E06">
        <w:rPr>
          <w:rFonts w:ascii="Cambria" w:eastAsia="SimSun" w:hAnsi="Cambria" w:cs="Times New Roman"/>
          <w:kern w:val="0"/>
          <w:lang w:eastAsia="zh-CN"/>
          <w14:ligatures w14:val="none"/>
        </w:rPr>
        <w:t>.</w:t>
      </w:r>
    </w:p>
    <w:p w14:paraId="2D6D41C9" w14:textId="77777777" w:rsidR="00932E2A" w:rsidRPr="00B51E06" w:rsidRDefault="00932E2A" w:rsidP="003F5DBE">
      <w:pPr>
        <w:numPr>
          <w:ilvl w:val="0"/>
          <w:numId w:val="12"/>
        </w:numPr>
        <w:spacing w:line="260" w:lineRule="exact"/>
        <w:ind w:firstLine="709"/>
        <w:jc w:val="both"/>
        <w:rPr>
          <w:rFonts w:ascii="Cambria" w:eastAsia="SimSun" w:hAnsi="Cambria" w:cs="Times New Roman"/>
          <w:kern w:val="0"/>
          <w:lang w:val="ru-RU" w:eastAsia="zh-CN"/>
          <w14:ligatures w14:val="none"/>
        </w:rPr>
      </w:pPr>
      <w:r w:rsidRPr="00B51E06">
        <w:rPr>
          <w:rFonts w:ascii="Cambria" w:eastAsia="SimSun" w:hAnsi="Cambria" w:cs="Times New Roman"/>
          <w:kern w:val="0"/>
          <w:lang w:val="ru-RU" w:eastAsia="zh-CN"/>
          <w14:ligatures w14:val="none"/>
        </w:rPr>
        <w:t xml:space="preserve">Закон України «Про </w:t>
      </w:r>
      <w:proofErr w:type="spellStart"/>
      <w:r w:rsidRPr="00B51E06">
        <w:rPr>
          <w:rFonts w:ascii="Cambria" w:eastAsia="SimSun" w:hAnsi="Cambria" w:cs="Times New Roman"/>
          <w:kern w:val="0"/>
          <w:lang w:val="ru-RU" w:eastAsia="zh-CN"/>
          <w14:ligatures w14:val="none"/>
        </w:rPr>
        <w:t>внесення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змін</w:t>
      </w:r>
      <w:proofErr w:type="spellEnd"/>
      <w:r w:rsidRPr="00B51E06">
        <w:rPr>
          <w:rFonts w:ascii="Cambria" w:eastAsia="SimSun" w:hAnsi="Cambria" w:cs="Times New Roman"/>
          <w:kern w:val="0"/>
          <w:lang w:val="ru-RU" w:eastAsia="zh-CN"/>
          <w14:ligatures w14:val="none"/>
        </w:rPr>
        <w:t xml:space="preserve"> до </w:t>
      </w:r>
      <w:proofErr w:type="spellStart"/>
      <w:r w:rsidRPr="00B51E06">
        <w:rPr>
          <w:rFonts w:ascii="Cambria" w:eastAsia="SimSun" w:hAnsi="Cambria" w:cs="Times New Roman"/>
          <w:kern w:val="0"/>
          <w:lang w:val="ru-RU" w:eastAsia="zh-CN"/>
          <w14:ligatures w14:val="none"/>
        </w:rPr>
        <w:t>Кримінального</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Кримінально</w:t>
      </w:r>
      <w:proofErr w:type="spellEnd"/>
      <w:r w:rsidRPr="00B51E06">
        <w:rPr>
          <w:rFonts w:ascii="Cambria" w:eastAsia="SimSun" w:hAnsi="Cambria" w:cs="Times New Roman"/>
          <w:kern w:val="0"/>
          <w:lang w:val="ru-RU" w:eastAsia="zh-CN"/>
          <w14:ligatures w14:val="none"/>
        </w:rPr>
        <w:t xml:space="preserve"> - </w:t>
      </w:r>
      <w:proofErr w:type="spellStart"/>
      <w:r w:rsidRPr="00B51E06">
        <w:rPr>
          <w:rFonts w:ascii="Cambria" w:eastAsia="SimSun" w:hAnsi="Cambria" w:cs="Times New Roman"/>
          <w:kern w:val="0"/>
          <w:lang w:val="ru-RU" w:eastAsia="zh-CN"/>
          <w14:ligatures w14:val="none"/>
        </w:rPr>
        <w:t>процесуального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кодексів</w:t>
      </w:r>
      <w:proofErr w:type="spellEnd"/>
      <w:r w:rsidRPr="00B51E06">
        <w:rPr>
          <w:rFonts w:ascii="Cambria" w:eastAsia="SimSun" w:hAnsi="Cambria" w:cs="Times New Roman"/>
          <w:kern w:val="0"/>
          <w:lang w:val="ru-RU" w:eastAsia="zh-CN"/>
          <w14:ligatures w14:val="none"/>
        </w:rPr>
        <w:t xml:space="preserve"> України </w:t>
      </w:r>
      <w:proofErr w:type="spellStart"/>
      <w:r w:rsidRPr="00B51E06">
        <w:rPr>
          <w:rFonts w:ascii="Cambria" w:eastAsia="SimSun" w:hAnsi="Cambria" w:cs="Times New Roman"/>
          <w:kern w:val="0"/>
          <w:lang w:val="ru-RU" w:eastAsia="zh-CN"/>
          <w14:ligatures w14:val="none"/>
        </w:rPr>
        <w:t>щодо</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використання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дитини</w:t>
      </w:r>
      <w:proofErr w:type="spellEnd"/>
      <w:r w:rsidRPr="00B51E06">
        <w:rPr>
          <w:rFonts w:ascii="Cambria" w:eastAsia="SimSun" w:hAnsi="Cambria" w:cs="Times New Roman"/>
          <w:kern w:val="0"/>
          <w:lang w:val="ru-RU" w:eastAsia="zh-CN"/>
          <w14:ligatures w14:val="none"/>
        </w:rPr>
        <w:t xml:space="preserve"> для </w:t>
      </w:r>
      <w:proofErr w:type="spellStart"/>
      <w:r w:rsidRPr="00B51E06">
        <w:rPr>
          <w:rFonts w:ascii="Cambria" w:eastAsia="SimSun" w:hAnsi="Cambria" w:cs="Times New Roman"/>
          <w:kern w:val="0"/>
          <w:lang w:val="ru-RU" w:eastAsia="zh-CN"/>
          <w14:ligatures w14:val="none"/>
        </w:rPr>
        <w:t>жебракування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від</w:t>
      </w:r>
      <w:proofErr w:type="spellEnd"/>
      <w:r w:rsidRPr="00B51E06">
        <w:rPr>
          <w:rFonts w:ascii="Cambria" w:eastAsia="SimSun" w:hAnsi="Cambria" w:cs="Times New Roman"/>
          <w:kern w:val="0"/>
          <w:lang w:val="ru-RU" w:eastAsia="zh-CN"/>
          <w14:ligatures w14:val="none"/>
        </w:rPr>
        <w:t xml:space="preserve"> 17 лютого 2009 р. // </w:t>
      </w:r>
      <w:r w:rsidRPr="00B51E06">
        <w:rPr>
          <w:rFonts w:ascii="Cambria" w:eastAsia="SimSun" w:hAnsi="Cambria" w:cs="Times New Roman"/>
          <w:kern w:val="0"/>
          <w:lang w:val="en-US" w:eastAsia="zh-CN"/>
          <w14:ligatures w14:val="none"/>
        </w:rPr>
        <w:t>http</w:t>
      </w:r>
      <w:r w:rsidRPr="00B51E06">
        <w:rPr>
          <w:rFonts w:ascii="Cambria" w:eastAsia="SimSun" w:hAnsi="Cambria" w:cs="Times New Roman"/>
          <w:kern w:val="0"/>
          <w:lang w:val="ru-RU" w:eastAsia="zh-CN"/>
          <w14:ligatures w14:val="none"/>
        </w:rPr>
        <w:t>://</w:t>
      </w:r>
      <w:proofErr w:type="spellStart"/>
      <w:r w:rsidRPr="00B51E06">
        <w:rPr>
          <w:rFonts w:ascii="Cambria" w:eastAsia="SimSun" w:hAnsi="Cambria" w:cs="Times New Roman"/>
          <w:kern w:val="0"/>
          <w:lang w:val="en-US" w:eastAsia="zh-CN"/>
          <w14:ligatures w14:val="none"/>
        </w:rPr>
        <w:t>zakon</w:t>
      </w:r>
      <w:proofErr w:type="spellEnd"/>
      <w:r w:rsidRPr="00B51E06">
        <w:rPr>
          <w:rFonts w:ascii="Cambria" w:eastAsia="SimSun" w:hAnsi="Cambria" w:cs="Times New Roman"/>
          <w:kern w:val="0"/>
          <w:lang w:val="ru-RU" w:eastAsia="zh-CN"/>
          <w14:ligatures w14:val="none"/>
        </w:rPr>
        <w:t>1.</w:t>
      </w:r>
      <w:proofErr w:type="spellStart"/>
      <w:r w:rsidRPr="00B51E06">
        <w:rPr>
          <w:rFonts w:ascii="Cambria" w:eastAsia="SimSun" w:hAnsi="Cambria" w:cs="Times New Roman"/>
          <w:kern w:val="0"/>
          <w:lang w:val="en-US" w:eastAsia="zh-CN"/>
          <w14:ligatures w14:val="none"/>
        </w:rPr>
        <w:t>rada</w:t>
      </w:r>
      <w:proofErr w:type="spellEnd"/>
      <w:r w:rsidRPr="00B51E06">
        <w:rPr>
          <w:rFonts w:ascii="Cambria" w:eastAsia="SimSun" w:hAnsi="Cambria" w:cs="Times New Roman"/>
          <w:kern w:val="0"/>
          <w:lang w:val="ru-RU" w:eastAsia="zh-CN"/>
          <w14:ligatures w14:val="none"/>
        </w:rPr>
        <w:t>.</w:t>
      </w:r>
      <w:r w:rsidRPr="00B51E06">
        <w:rPr>
          <w:rFonts w:ascii="Cambria" w:eastAsia="SimSun" w:hAnsi="Cambria" w:cs="Times New Roman"/>
          <w:kern w:val="0"/>
          <w:lang w:val="en-US" w:eastAsia="zh-CN"/>
          <w14:ligatures w14:val="none"/>
        </w:rPr>
        <w:t>gov</w:t>
      </w:r>
      <w:r w:rsidRPr="00B51E06">
        <w:rPr>
          <w:rFonts w:ascii="Cambria" w:eastAsia="SimSun" w:hAnsi="Cambria" w:cs="Times New Roman"/>
          <w:kern w:val="0"/>
          <w:lang w:val="ru-RU" w:eastAsia="zh-CN"/>
          <w14:ligatures w14:val="none"/>
        </w:rPr>
        <w:t>.</w:t>
      </w:r>
      <w:proofErr w:type="spellStart"/>
      <w:r w:rsidRPr="00B51E06">
        <w:rPr>
          <w:rFonts w:ascii="Cambria" w:eastAsia="SimSun" w:hAnsi="Cambria" w:cs="Times New Roman"/>
          <w:kern w:val="0"/>
          <w:lang w:val="en-US" w:eastAsia="zh-CN"/>
          <w14:ligatures w14:val="none"/>
        </w:rPr>
        <w:t>ua</w:t>
      </w:r>
      <w:proofErr w:type="spellEnd"/>
      <w:r w:rsidRPr="00B51E06">
        <w:rPr>
          <w:rFonts w:ascii="Cambria" w:eastAsia="SimSun" w:hAnsi="Cambria" w:cs="Times New Roman"/>
          <w:kern w:val="0"/>
          <w:lang w:val="ru-RU" w:eastAsia="zh-CN"/>
          <w14:ligatures w14:val="none"/>
        </w:rPr>
        <w:t xml:space="preserve"> </w:t>
      </w:r>
    </w:p>
    <w:p w14:paraId="5381921C" w14:textId="7492FDDF" w:rsidR="00932E2A" w:rsidRPr="00B51E06" w:rsidRDefault="00932E2A" w:rsidP="003F5DBE">
      <w:pPr>
        <w:numPr>
          <w:ilvl w:val="0"/>
          <w:numId w:val="12"/>
        </w:numPr>
        <w:spacing w:line="260" w:lineRule="exact"/>
        <w:ind w:firstLine="709"/>
        <w:jc w:val="both"/>
        <w:rPr>
          <w:rFonts w:ascii="Cambria" w:eastAsia="SimSun" w:hAnsi="Cambria" w:cs="Times New Roman"/>
          <w:kern w:val="0"/>
          <w:lang w:val="ru-RU" w:eastAsia="zh-CN"/>
          <w14:ligatures w14:val="none"/>
        </w:rPr>
      </w:pPr>
      <w:r w:rsidRPr="00B51E06">
        <w:rPr>
          <w:rFonts w:ascii="Cambria" w:eastAsia="SimSun" w:hAnsi="Cambria" w:cs="Times New Roman"/>
          <w:kern w:val="0"/>
          <w:lang w:val="ru-RU" w:eastAsia="zh-CN"/>
          <w14:ligatures w14:val="none"/>
        </w:rPr>
        <w:t xml:space="preserve">Закон України Про </w:t>
      </w:r>
      <w:proofErr w:type="spellStart"/>
      <w:r w:rsidRPr="00B51E06">
        <w:rPr>
          <w:rFonts w:ascii="Cambria" w:eastAsia="SimSun" w:hAnsi="Cambria" w:cs="Times New Roman"/>
          <w:kern w:val="0"/>
          <w:lang w:val="ru-RU" w:eastAsia="zh-CN"/>
          <w14:ligatures w14:val="none"/>
        </w:rPr>
        <w:t>внесення</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змін</w:t>
      </w:r>
      <w:proofErr w:type="spellEnd"/>
      <w:r w:rsidRPr="00B51E06">
        <w:rPr>
          <w:rFonts w:ascii="Cambria" w:eastAsia="SimSun" w:hAnsi="Cambria" w:cs="Times New Roman"/>
          <w:kern w:val="0"/>
          <w:lang w:val="ru-RU" w:eastAsia="zh-CN"/>
          <w14:ligatures w14:val="none"/>
        </w:rPr>
        <w:t xml:space="preserve"> до </w:t>
      </w:r>
      <w:proofErr w:type="spellStart"/>
      <w:r w:rsidRPr="00B51E06">
        <w:rPr>
          <w:rFonts w:ascii="Cambria" w:eastAsia="SimSun" w:hAnsi="Cambria" w:cs="Times New Roman"/>
          <w:kern w:val="0"/>
          <w:lang w:val="ru-RU" w:eastAsia="zh-CN"/>
          <w14:ligatures w14:val="none"/>
        </w:rPr>
        <w:t>Кримінального</w:t>
      </w:r>
      <w:proofErr w:type="spellEnd"/>
      <w:r w:rsidRPr="00B51E06">
        <w:rPr>
          <w:rFonts w:ascii="Cambria" w:eastAsia="SimSun" w:hAnsi="Cambria" w:cs="Times New Roman"/>
          <w:kern w:val="0"/>
          <w:lang w:val="ru-RU" w:eastAsia="zh-CN"/>
          <w14:ligatures w14:val="none"/>
        </w:rPr>
        <w:t xml:space="preserve"> кодексу Украї</w:t>
      </w:r>
      <w:r w:rsidR="002F4BA7" w:rsidRPr="00B51E06">
        <w:rPr>
          <w:rFonts w:ascii="Cambria" w:eastAsia="SimSun" w:hAnsi="Cambria" w:cs="Times New Roman"/>
          <w:kern w:val="0"/>
          <w:lang w:val="ru-RU" w:eastAsia="zh-CN"/>
          <w14:ligatures w14:val="none"/>
        </w:rPr>
        <w:t xml:space="preserve">ни </w:t>
      </w:r>
      <w:proofErr w:type="spellStart"/>
      <w:r w:rsidR="002F4BA7" w:rsidRPr="00B51E06">
        <w:rPr>
          <w:rFonts w:ascii="Cambria" w:eastAsia="SimSun" w:hAnsi="Cambria" w:cs="Times New Roman"/>
          <w:kern w:val="0"/>
          <w:lang w:val="ru-RU" w:eastAsia="zh-CN"/>
          <w14:ligatures w14:val="none"/>
        </w:rPr>
        <w:t>щодо</w:t>
      </w:r>
      <w:proofErr w:type="spellEnd"/>
      <w:r w:rsidR="002F4BA7" w:rsidRPr="00B51E06">
        <w:rPr>
          <w:rFonts w:ascii="Cambria" w:eastAsia="SimSun" w:hAnsi="Cambria" w:cs="Times New Roman"/>
          <w:kern w:val="0"/>
          <w:lang w:val="ru-RU" w:eastAsia="zh-CN"/>
          <w14:ligatures w14:val="none"/>
        </w:rPr>
        <w:t xml:space="preserve"> </w:t>
      </w:r>
      <w:proofErr w:type="spellStart"/>
      <w:r w:rsidR="002F4BA7" w:rsidRPr="00B51E06">
        <w:rPr>
          <w:rFonts w:ascii="Cambria" w:eastAsia="SimSun" w:hAnsi="Cambria" w:cs="Times New Roman"/>
          <w:kern w:val="0"/>
          <w:lang w:val="ru-RU" w:eastAsia="zh-CN"/>
          <w14:ligatures w14:val="none"/>
        </w:rPr>
        <w:t>злочинів</w:t>
      </w:r>
      <w:proofErr w:type="spellEnd"/>
      <w:r w:rsidR="002F4BA7" w:rsidRPr="00B51E06">
        <w:rPr>
          <w:rFonts w:ascii="Cambria" w:eastAsia="SimSun" w:hAnsi="Cambria" w:cs="Times New Roman"/>
          <w:kern w:val="0"/>
          <w:lang w:val="ru-RU" w:eastAsia="zh-CN"/>
          <w14:ligatures w14:val="none"/>
        </w:rPr>
        <w:t xml:space="preserve"> </w:t>
      </w:r>
      <w:proofErr w:type="spellStart"/>
      <w:r w:rsidR="002F4BA7" w:rsidRPr="00B51E06">
        <w:rPr>
          <w:rFonts w:ascii="Cambria" w:eastAsia="SimSun" w:hAnsi="Cambria" w:cs="Times New Roman"/>
          <w:kern w:val="0"/>
          <w:lang w:val="ru-RU" w:eastAsia="zh-CN"/>
          <w14:ligatures w14:val="none"/>
        </w:rPr>
        <w:t>проти</w:t>
      </w:r>
      <w:proofErr w:type="spellEnd"/>
      <w:r w:rsidR="002F4BA7" w:rsidRPr="00B51E06">
        <w:rPr>
          <w:rFonts w:ascii="Cambria" w:eastAsia="SimSun" w:hAnsi="Cambria" w:cs="Times New Roman"/>
          <w:kern w:val="0"/>
          <w:lang w:val="ru-RU" w:eastAsia="zh-CN"/>
          <w14:ligatures w14:val="none"/>
        </w:rPr>
        <w:t xml:space="preserve"> </w:t>
      </w:r>
      <w:proofErr w:type="spellStart"/>
      <w:r w:rsidR="002F4BA7" w:rsidRPr="00B51E06">
        <w:rPr>
          <w:rFonts w:ascii="Cambria" w:eastAsia="SimSun" w:hAnsi="Cambria" w:cs="Times New Roman"/>
          <w:kern w:val="0"/>
          <w:lang w:val="ru-RU" w:eastAsia="zh-CN"/>
          <w14:ligatures w14:val="none"/>
        </w:rPr>
        <w:t>волі</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честі</w:t>
      </w:r>
      <w:proofErr w:type="spellEnd"/>
      <w:r w:rsidRPr="00B51E06">
        <w:rPr>
          <w:rFonts w:ascii="Cambria" w:eastAsia="SimSun" w:hAnsi="Cambria" w:cs="Times New Roman"/>
          <w:kern w:val="0"/>
          <w:lang w:val="ru-RU" w:eastAsia="zh-CN"/>
          <w14:ligatures w14:val="none"/>
        </w:rPr>
        <w:t xml:space="preserve"> і </w:t>
      </w:r>
      <w:proofErr w:type="spellStart"/>
      <w:r w:rsidRPr="00B51E06">
        <w:rPr>
          <w:rFonts w:ascii="Cambria" w:eastAsia="SimSun" w:hAnsi="Cambria" w:cs="Times New Roman"/>
          <w:kern w:val="0"/>
          <w:lang w:val="ru-RU" w:eastAsia="zh-CN"/>
          <w14:ligatures w14:val="none"/>
        </w:rPr>
        <w:t>гідності</w:t>
      </w:r>
      <w:proofErr w:type="spellEnd"/>
      <w:r w:rsidRPr="00B51E06">
        <w:rPr>
          <w:rFonts w:ascii="Cambria" w:eastAsia="SimSun" w:hAnsi="Cambria" w:cs="Times New Roman"/>
          <w:kern w:val="0"/>
          <w:lang w:val="ru-RU" w:eastAsia="zh-CN"/>
          <w14:ligatures w14:val="none"/>
        </w:rPr>
        <w:t xml:space="preserve"> особи </w:t>
      </w:r>
      <w:proofErr w:type="spellStart"/>
      <w:r w:rsidRPr="00B51E06">
        <w:rPr>
          <w:rFonts w:ascii="Cambria" w:eastAsia="SimSun" w:hAnsi="Cambria" w:cs="Times New Roman"/>
          <w:kern w:val="0"/>
          <w:lang w:val="ru-RU" w:eastAsia="zh-CN"/>
          <w14:ligatures w14:val="none"/>
        </w:rPr>
        <w:t>від</w:t>
      </w:r>
      <w:proofErr w:type="spellEnd"/>
      <w:r w:rsidRPr="00B51E06">
        <w:rPr>
          <w:rFonts w:ascii="Cambria" w:eastAsia="SimSun" w:hAnsi="Cambria" w:cs="Times New Roman"/>
          <w:kern w:val="0"/>
          <w:lang w:val="ru-RU" w:eastAsia="zh-CN"/>
          <w14:ligatures w14:val="none"/>
        </w:rPr>
        <w:t xml:space="preserve"> 6 липня 2011р.//Голос </w:t>
      </w:r>
      <w:proofErr w:type="gramStart"/>
      <w:r w:rsidRPr="00B51E06">
        <w:rPr>
          <w:rFonts w:ascii="Cambria" w:eastAsia="SimSun" w:hAnsi="Cambria" w:cs="Times New Roman"/>
          <w:kern w:val="0"/>
          <w:lang w:val="ru-RU" w:eastAsia="zh-CN"/>
          <w14:ligatures w14:val="none"/>
        </w:rPr>
        <w:t>України .</w:t>
      </w:r>
      <w:proofErr w:type="gramEnd"/>
      <w:r w:rsidRPr="00B51E06">
        <w:rPr>
          <w:rFonts w:ascii="Cambria" w:eastAsia="SimSun" w:hAnsi="Cambria" w:cs="Times New Roman"/>
          <w:kern w:val="0"/>
          <w:lang w:val="ru-RU" w:eastAsia="zh-CN"/>
          <w14:ligatures w14:val="none"/>
        </w:rPr>
        <w:t>- № 134 (5134).-26 липня 2011 р.</w:t>
      </w:r>
    </w:p>
    <w:p w14:paraId="2CCF3110" w14:textId="77777777" w:rsidR="00932E2A" w:rsidRPr="00B51E06" w:rsidRDefault="00932E2A" w:rsidP="003F5DBE">
      <w:pPr>
        <w:numPr>
          <w:ilvl w:val="0"/>
          <w:numId w:val="12"/>
        </w:numPr>
        <w:spacing w:line="260" w:lineRule="exact"/>
        <w:ind w:firstLine="709"/>
        <w:jc w:val="both"/>
        <w:rPr>
          <w:rFonts w:ascii="Cambria" w:eastAsia="SimSun" w:hAnsi="Cambria" w:cs="Times New Roman"/>
          <w:kern w:val="0"/>
          <w:lang w:val="en-US" w:eastAsia="zh-CN"/>
          <w14:ligatures w14:val="none"/>
        </w:rPr>
      </w:pPr>
      <w:proofErr w:type="spellStart"/>
      <w:r w:rsidRPr="00B51E06">
        <w:rPr>
          <w:rFonts w:ascii="Cambria" w:eastAsia="SimSun" w:hAnsi="Cambria" w:cs="Times New Roman"/>
          <w:kern w:val="0"/>
          <w:lang w:val="ru-RU" w:eastAsia="zh-CN"/>
          <w14:ligatures w14:val="none"/>
        </w:rPr>
        <w:t>Науково-практичний</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коментар</w:t>
      </w:r>
      <w:proofErr w:type="spell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Кримінального</w:t>
      </w:r>
      <w:proofErr w:type="spellEnd"/>
      <w:r w:rsidRPr="00B51E06">
        <w:rPr>
          <w:rFonts w:ascii="Cambria" w:eastAsia="SimSun" w:hAnsi="Cambria" w:cs="Times New Roman"/>
          <w:kern w:val="0"/>
          <w:lang w:val="ru-RU" w:eastAsia="zh-CN"/>
          <w14:ligatures w14:val="none"/>
        </w:rPr>
        <w:t xml:space="preserve"> кодексу України, 5-те вид., </w:t>
      </w:r>
      <w:proofErr w:type="spellStart"/>
      <w:r w:rsidRPr="00B51E06">
        <w:rPr>
          <w:rFonts w:ascii="Cambria" w:eastAsia="SimSun" w:hAnsi="Cambria" w:cs="Times New Roman"/>
          <w:kern w:val="0"/>
          <w:lang w:val="ru-RU" w:eastAsia="zh-CN"/>
          <w14:ligatures w14:val="none"/>
        </w:rPr>
        <w:t>переробл</w:t>
      </w:r>
      <w:proofErr w:type="spellEnd"/>
      <w:r w:rsidRPr="00B51E06">
        <w:rPr>
          <w:rFonts w:ascii="Cambria" w:eastAsia="SimSun" w:hAnsi="Cambria" w:cs="Times New Roman"/>
          <w:kern w:val="0"/>
          <w:lang w:val="ru-RU" w:eastAsia="zh-CN"/>
          <w14:ligatures w14:val="none"/>
        </w:rPr>
        <w:t xml:space="preserve">. та </w:t>
      </w:r>
      <w:proofErr w:type="spellStart"/>
      <w:r w:rsidRPr="00B51E06">
        <w:rPr>
          <w:rFonts w:ascii="Cambria" w:eastAsia="SimSun" w:hAnsi="Cambria" w:cs="Times New Roman"/>
          <w:kern w:val="0"/>
          <w:lang w:val="ru-RU" w:eastAsia="zh-CN"/>
          <w14:ligatures w14:val="none"/>
        </w:rPr>
        <w:t>доповнень</w:t>
      </w:r>
      <w:proofErr w:type="spellEnd"/>
      <w:r w:rsidRPr="00B51E06">
        <w:rPr>
          <w:rFonts w:ascii="Cambria" w:eastAsia="SimSun" w:hAnsi="Cambria" w:cs="Times New Roman"/>
          <w:kern w:val="0"/>
          <w:lang w:val="ru-RU" w:eastAsia="zh-CN"/>
          <w14:ligatures w14:val="none"/>
        </w:rPr>
        <w:t xml:space="preserve">. / За </w:t>
      </w:r>
      <w:proofErr w:type="spellStart"/>
      <w:proofErr w:type="gramStart"/>
      <w:r w:rsidRPr="00B51E06">
        <w:rPr>
          <w:rFonts w:ascii="Cambria" w:eastAsia="SimSun" w:hAnsi="Cambria" w:cs="Times New Roman"/>
          <w:kern w:val="0"/>
          <w:lang w:val="ru-RU" w:eastAsia="zh-CN"/>
          <w14:ligatures w14:val="none"/>
        </w:rPr>
        <w:t>ред.М.І.Мельника</w:t>
      </w:r>
      <w:proofErr w:type="spellEnd"/>
      <w:proofErr w:type="gramEnd"/>
      <w:r w:rsidRPr="00B51E06">
        <w:rPr>
          <w:rFonts w:ascii="Cambria" w:eastAsia="SimSun" w:hAnsi="Cambria" w:cs="Times New Roman"/>
          <w:kern w:val="0"/>
          <w:lang w:val="ru-RU" w:eastAsia="zh-CN"/>
          <w14:ligatures w14:val="none"/>
        </w:rPr>
        <w:t xml:space="preserve">, </w:t>
      </w:r>
      <w:proofErr w:type="spellStart"/>
      <w:r w:rsidRPr="00B51E06">
        <w:rPr>
          <w:rFonts w:ascii="Cambria" w:eastAsia="SimSun" w:hAnsi="Cambria" w:cs="Times New Roman"/>
          <w:kern w:val="0"/>
          <w:lang w:val="ru-RU" w:eastAsia="zh-CN"/>
          <w14:ligatures w14:val="none"/>
        </w:rPr>
        <w:t>М.І.Хавронюка</w:t>
      </w:r>
      <w:proofErr w:type="spellEnd"/>
      <w:r w:rsidRPr="00B51E06">
        <w:rPr>
          <w:rFonts w:ascii="Cambria" w:eastAsia="SimSun" w:hAnsi="Cambria" w:cs="Times New Roman"/>
          <w:kern w:val="0"/>
          <w:lang w:val="ru-RU" w:eastAsia="zh-CN"/>
          <w14:ligatures w14:val="none"/>
        </w:rPr>
        <w:t xml:space="preserve">. – </w:t>
      </w:r>
      <w:proofErr w:type="gramStart"/>
      <w:r w:rsidRPr="00B51E06">
        <w:rPr>
          <w:rFonts w:ascii="Cambria" w:eastAsia="SimSun" w:hAnsi="Cambria" w:cs="Times New Roman"/>
          <w:kern w:val="0"/>
          <w:lang w:val="ru-RU" w:eastAsia="zh-CN"/>
          <w14:ligatures w14:val="none"/>
        </w:rPr>
        <w:t>К.:</w:t>
      </w:r>
      <w:proofErr w:type="spellStart"/>
      <w:r w:rsidRPr="00B51E06">
        <w:rPr>
          <w:rFonts w:ascii="Cambria" w:eastAsia="SimSun" w:hAnsi="Cambria" w:cs="Times New Roman"/>
          <w:kern w:val="0"/>
          <w:lang w:val="ru-RU" w:eastAsia="zh-CN"/>
          <w14:ligatures w14:val="none"/>
        </w:rPr>
        <w:t>Юридична</w:t>
      </w:r>
      <w:proofErr w:type="spellEnd"/>
      <w:proofErr w:type="gramEnd"/>
      <w:r w:rsidRPr="00B51E06">
        <w:rPr>
          <w:rFonts w:ascii="Cambria" w:eastAsia="SimSun" w:hAnsi="Cambria" w:cs="Times New Roman"/>
          <w:kern w:val="0"/>
          <w:lang w:val="ru-RU" w:eastAsia="zh-CN"/>
          <w14:ligatures w14:val="none"/>
        </w:rPr>
        <w:t xml:space="preserve"> думка.- </w:t>
      </w:r>
      <w:r w:rsidRPr="00B51E06">
        <w:rPr>
          <w:rFonts w:ascii="Cambria" w:eastAsia="SimSun" w:hAnsi="Cambria" w:cs="Times New Roman"/>
          <w:kern w:val="0"/>
          <w:lang w:val="en-US" w:eastAsia="zh-CN"/>
          <w14:ligatures w14:val="none"/>
        </w:rPr>
        <w:t xml:space="preserve">2008. </w:t>
      </w:r>
    </w:p>
    <w:p w14:paraId="6E6C46B9" w14:textId="77777777" w:rsidR="000E00B7" w:rsidRPr="00B51E06" w:rsidRDefault="000E00B7" w:rsidP="000E00B7">
      <w:pPr>
        <w:jc w:val="both"/>
        <w:rPr>
          <w:rFonts w:ascii="Cambria" w:eastAsia="SimSun" w:hAnsi="Cambria" w:cs="Times New Roman"/>
          <w:kern w:val="0"/>
          <w:lang w:eastAsia="zh-CN"/>
          <w14:ligatures w14:val="none"/>
        </w:rPr>
      </w:pPr>
    </w:p>
    <w:p w14:paraId="7D8AE483" w14:textId="77777777" w:rsidR="00932E2A" w:rsidRPr="00B51E06" w:rsidRDefault="00932E2A" w:rsidP="000E00B7">
      <w:pPr>
        <w:widowControl w:val="0"/>
        <w:jc w:val="center"/>
        <w:rPr>
          <w:rFonts w:ascii="Cambria" w:eastAsia="SimSun" w:hAnsi="Cambria" w:cs="Times New Roman"/>
          <w:b/>
          <w:kern w:val="0"/>
          <w:lang w:eastAsia="ru-RU"/>
          <w14:ligatures w14:val="none"/>
        </w:rPr>
      </w:pPr>
      <w:r w:rsidRPr="00B51E06">
        <w:rPr>
          <w:rFonts w:ascii="Cambria" w:eastAsia="SimSun" w:hAnsi="Cambria" w:cs="Times New Roman"/>
          <w:b/>
          <w:kern w:val="0"/>
          <w:lang w:eastAsia="ru-RU"/>
          <w14:ligatures w14:val="none"/>
        </w:rPr>
        <w:lastRenderedPageBreak/>
        <w:t>ПРЕДМЕТ СМАРТ-СІТІ ПРАВА</w:t>
      </w:r>
    </w:p>
    <w:p w14:paraId="546D7917" w14:textId="77777777" w:rsidR="00932E2A" w:rsidRPr="00B51E06" w:rsidRDefault="00932E2A" w:rsidP="000E00B7">
      <w:pPr>
        <w:widowControl w:val="0"/>
        <w:rPr>
          <w:rFonts w:ascii="Cambria" w:eastAsia="SimSun" w:hAnsi="Cambria" w:cs="Times New Roman"/>
          <w:kern w:val="0"/>
          <w:lang w:eastAsia="ru-RU"/>
          <w14:ligatures w14:val="none"/>
        </w:rPr>
      </w:pPr>
    </w:p>
    <w:p w14:paraId="06CB38CE" w14:textId="0A422723" w:rsidR="00932E2A" w:rsidRPr="00B51E06" w:rsidRDefault="00932E2A" w:rsidP="000E00B7">
      <w:pPr>
        <w:widowControl w:val="0"/>
        <w:rPr>
          <w:rFonts w:ascii="Cambria" w:eastAsia="SimSun" w:hAnsi="Cambria" w:cs="Times New Roman"/>
          <w:i/>
          <w:kern w:val="0"/>
          <w:lang w:eastAsia="ru-RU"/>
          <w14:ligatures w14:val="none"/>
        </w:rPr>
      </w:pPr>
      <w:r w:rsidRPr="00B51E06">
        <w:rPr>
          <w:rFonts w:ascii="Cambria" w:eastAsia="SimSun" w:hAnsi="Cambria" w:cs="Times New Roman"/>
          <w:i/>
          <w:kern w:val="0"/>
          <w:lang w:eastAsia="ru-RU"/>
          <w14:ligatures w14:val="none"/>
        </w:rPr>
        <w:t>Роман КІРІН, доктор юридичних наук, доцент</w:t>
      </w:r>
    </w:p>
    <w:p w14:paraId="1A0C5361" w14:textId="77777777" w:rsidR="00932E2A" w:rsidRPr="00B51E06" w:rsidRDefault="00932E2A" w:rsidP="000E00B7">
      <w:pPr>
        <w:widowControl w:val="0"/>
        <w:rPr>
          <w:rFonts w:ascii="Cambria" w:eastAsia="SimSun" w:hAnsi="Cambria" w:cs="Times New Roman"/>
          <w:i/>
          <w:kern w:val="0"/>
          <w:lang w:eastAsia="ru-RU"/>
          <w14:ligatures w14:val="none"/>
        </w:rPr>
      </w:pPr>
      <w:r w:rsidRPr="00B51E06">
        <w:rPr>
          <w:rFonts w:ascii="Cambria" w:eastAsia="SimSun" w:hAnsi="Cambria" w:cs="Times New Roman"/>
          <w:i/>
          <w:kern w:val="0"/>
          <w:lang w:eastAsia="ru-RU"/>
          <w14:ligatures w14:val="none"/>
        </w:rPr>
        <w:t>Державна установа «Інститут економіко-правових досліджень</w:t>
      </w:r>
    </w:p>
    <w:p w14:paraId="65E77ADD" w14:textId="26E40F7B" w:rsidR="00932E2A" w:rsidRPr="00B51E06" w:rsidRDefault="00932E2A" w:rsidP="000E00B7">
      <w:pPr>
        <w:widowControl w:val="0"/>
        <w:rPr>
          <w:rFonts w:ascii="Cambria" w:eastAsia="SimSun" w:hAnsi="Cambria" w:cs="Times New Roman"/>
          <w:i/>
          <w:kern w:val="0"/>
          <w:lang w:eastAsia="ru-RU"/>
          <w14:ligatures w14:val="none"/>
        </w:rPr>
      </w:pPr>
      <w:r w:rsidRPr="00B51E06">
        <w:rPr>
          <w:rFonts w:ascii="Cambria" w:eastAsia="SimSun" w:hAnsi="Cambria" w:cs="Times New Roman"/>
          <w:i/>
          <w:kern w:val="0"/>
          <w:lang w:eastAsia="ru-RU"/>
          <w14:ligatures w14:val="none"/>
        </w:rPr>
        <w:t>імені В. К. Мамутова НАН України»</w:t>
      </w:r>
    </w:p>
    <w:p w14:paraId="7C616D30" w14:textId="77777777" w:rsidR="00932E2A" w:rsidRPr="00B51E06" w:rsidRDefault="00932E2A" w:rsidP="00752E3A">
      <w:pPr>
        <w:widowControl w:val="0"/>
        <w:ind w:firstLine="709"/>
        <w:rPr>
          <w:rFonts w:ascii="Cambria" w:eastAsia="SimSun" w:hAnsi="Cambria" w:cs="Times New Roman"/>
          <w:kern w:val="0"/>
          <w:lang w:eastAsia="ru-RU"/>
          <w14:ligatures w14:val="none"/>
        </w:rPr>
      </w:pPr>
    </w:p>
    <w:p w14:paraId="40A6C2C6"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Одним з перших засадничих документів новітнього європейського муніципального законодавства справедливо вважають Європейську хартію місцевого самоврядування, у ст. 3 якої місцеве самоврядування розглядається як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 [1].</w:t>
      </w:r>
    </w:p>
    <w:p w14:paraId="588AF4D4"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Подальший розвиток хартія отримала, у тому числі, й у положеннях Валенсійської Декларації «Європейська стратегія інновацій та належного врядування на місцевому рівні» (</w:t>
      </w:r>
      <w:proofErr w:type="spellStart"/>
      <w:r w:rsidRPr="00B51E06">
        <w:rPr>
          <w:rFonts w:ascii="Cambria" w:eastAsia="SimSun" w:hAnsi="Cambria" w:cs="Times New Roman"/>
          <w:kern w:val="0"/>
          <w:lang w:eastAsia="ru-RU"/>
          <w14:ligatures w14:val="none"/>
        </w:rPr>
        <w:t>Strategy</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for</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Innovation</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and</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Good</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Governance</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at</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Local</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Level</w:t>
      </w:r>
      <w:proofErr w:type="spellEnd"/>
      <w:r w:rsidRPr="00B51E06">
        <w:rPr>
          <w:rFonts w:ascii="Cambria" w:eastAsia="SimSun" w:hAnsi="Cambria" w:cs="Times New Roman"/>
          <w:kern w:val="0"/>
          <w:lang w:eastAsia="ru-RU"/>
          <w14:ligatures w14:val="none"/>
        </w:rPr>
        <w:t xml:space="preserve">) [2], що була прийнята у березні 2008 р. та стала по суті практичним інструментом, який можна використовувати для створення синергії між усіма </w:t>
      </w:r>
      <w:proofErr w:type="spellStart"/>
      <w:r w:rsidRPr="00B51E06">
        <w:rPr>
          <w:rFonts w:ascii="Cambria" w:eastAsia="SimSun" w:hAnsi="Cambria" w:cs="Times New Roman"/>
          <w:kern w:val="0"/>
          <w:lang w:eastAsia="ru-RU"/>
          <w14:ligatures w14:val="none"/>
        </w:rPr>
        <w:t>стейкхолдерами</w:t>
      </w:r>
      <w:proofErr w:type="spellEnd"/>
      <w:r w:rsidRPr="00B51E06">
        <w:rPr>
          <w:rFonts w:ascii="Cambria" w:eastAsia="SimSun" w:hAnsi="Cambria" w:cs="Times New Roman"/>
          <w:kern w:val="0"/>
          <w:lang w:eastAsia="ru-RU"/>
          <w14:ligatures w14:val="none"/>
        </w:rPr>
        <w:t xml:space="preserve"> місцевого, регіонального, національного та/чи європейського рівня, з метою покращення якості місцевого управління відповідно до спільного бачення.</w:t>
      </w:r>
    </w:p>
    <w:p w14:paraId="65DF4D1E"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Саме на цей час припадає перші спроби втілення технології (системи, концепції) </w:t>
      </w:r>
      <w:proofErr w:type="spellStart"/>
      <w:r w:rsidRPr="00B51E06">
        <w:rPr>
          <w:rFonts w:ascii="Cambria" w:eastAsia="SimSun" w:hAnsi="Cambria" w:cs="Times New Roman"/>
          <w:kern w:val="0"/>
          <w:lang w:eastAsia="ru-RU"/>
          <w14:ligatures w14:val="none"/>
        </w:rPr>
        <w:t>Smart</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City</w:t>
      </w:r>
      <w:proofErr w:type="spellEnd"/>
      <w:r w:rsidRPr="00B51E06">
        <w:rPr>
          <w:rFonts w:ascii="Cambria" w:eastAsia="SimSun" w:hAnsi="Cambria" w:cs="Times New Roman"/>
          <w:kern w:val="0"/>
          <w:lang w:eastAsia="ru-RU"/>
          <w14:ligatures w14:val="none"/>
        </w:rPr>
        <w:t xml:space="preserve"> (далі – SC), яка почала набувати статусу всесвітньої тенденції і головною метою якої було визначено поліпшення якості життєдіяльності мешканців міста. Останнє, попри численні як вузькі так і широкі трактування, по-перше, базується на трьох вимірах її стану, а саме - комфорт, зручність та безпека міських жителів. По-друге, забезпечення їх «розумності» здійснюється шляхом створення та/або використання сучасних інформаційно-</w:t>
      </w:r>
      <w:proofErr w:type="spellStart"/>
      <w:r w:rsidRPr="00B51E06">
        <w:rPr>
          <w:rFonts w:ascii="Cambria" w:eastAsia="SimSun" w:hAnsi="Cambria" w:cs="Times New Roman"/>
          <w:kern w:val="0"/>
          <w:lang w:eastAsia="ru-RU"/>
          <w14:ligatures w14:val="none"/>
        </w:rPr>
        <w:t>компьтерних</w:t>
      </w:r>
      <w:proofErr w:type="spellEnd"/>
      <w:r w:rsidRPr="00B51E06">
        <w:rPr>
          <w:rFonts w:ascii="Cambria" w:eastAsia="SimSun" w:hAnsi="Cambria" w:cs="Times New Roman"/>
          <w:kern w:val="0"/>
          <w:lang w:eastAsia="ru-RU"/>
          <w14:ligatures w14:val="none"/>
        </w:rPr>
        <w:t xml:space="preserve"> технологій і сервісів, які спрямовані на покращення соціально-економічної, інфраструктурної та екологічної стійкості міста. По-третє, в загальній множині SC-інструментів існує кілька «обов’язкових», які варті для використання більшістю міст України, а також «варіативні» - ті, які міста обирають самостійно в залежності від специфіки території, власного типу та/або актуальності наявних проблем.</w:t>
      </w:r>
    </w:p>
    <w:p w14:paraId="429E6B83"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Державна стратегія регіонального розвитку на 2021-2027 роки, де у завданні за напрямом «Посилення використання потенціалу розвитку середніх та малих міст», серед іншого, передбачено сприяння запровадженню інноваційних технологій у системи управління розвитком міст на засадах концепції SC, класифікує типи територій та типи міст наступним чином [3]: 1) агломерації; 2) великі міста; 3) середні міста; 4) малі міста; 5) монофункціональні міста; 6) сільські території у несприятливих умовах; 7) гірські території Українських Карпат; 8) </w:t>
      </w:r>
      <w:proofErr w:type="spellStart"/>
      <w:r w:rsidRPr="00B51E06">
        <w:rPr>
          <w:rFonts w:ascii="Cambria" w:eastAsia="SimSun" w:hAnsi="Cambria" w:cs="Times New Roman"/>
          <w:kern w:val="0"/>
          <w:lang w:eastAsia="ru-RU"/>
          <w14:ligatures w14:val="none"/>
        </w:rPr>
        <w:t>макрорегіон</w:t>
      </w:r>
      <w:proofErr w:type="spellEnd"/>
      <w:r w:rsidRPr="00B51E06">
        <w:rPr>
          <w:rFonts w:ascii="Cambria" w:eastAsia="SimSun" w:hAnsi="Cambria" w:cs="Times New Roman"/>
          <w:kern w:val="0"/>
          <w:lang w:eastAsia="ru-RU"/>
          <w14:ligatures w14:val="none"/>
        </w:rPr>
        <w:t xml:space="preserve"> «Азов-Чорне море»; 9) зони впливу міжнародних транспортних коридорів; 10) прикордонні регіони; 11) прикордонні території у несприятливих умовах; 12) тимчасово окуповані території України; 13) природоохоронні території та об’єкти.</w:t>
      </w:r>
    </w:p>
    <w:p w14:paraId="528F64D8"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Відповідаючи на питання «чи потрібні SC спеціальні закони, які сприятимуть їхньому розвитку?», «що таке SC-законодавство?», «чому ми повинні мати загальне регулювання, що регулює SC-стандарти?» </w:t>
      </w:r>
      <w:proofErr w:type="spellStart"/>
      <w:r w:rsidRPr="00B51E06">
        <w:rPr>
          <w:rFonts w:ascii="Cambria" w:eastAsia="SimSun" w:hAnsi="Cambria" w:cs="Times New Roman"/>
          <w:kern w:val="0"/>
          <w:lang w:eastAsia="ru-RU"/>
          <w14:ligatures w14:val="none"/>
        </w:rPr>
        <w:t>Джеймі</w:t>
      </w:r>
      <w:proofErr w:type="spellEnd"/>
      <w:r w:rsidRPr="00B51E06">
        <w:rPr>
          <w:rFonts w:ascii="Cambria" w:eastAsia="SimSun" w:hAnsi="Cambria" w:cs="Times New Roman"/>
          <w:kern w:val="0"/>
          <w:lang w:eastAsia="ru-RU"/>
          <w14:ligatures w14:val="none"/>
        </w:rPr>
        <w:t xml:space="preserve"> </w:t>
      </w:r>
      <w:proofErr w:type="spellStart"/>
      <w:r w:rsidRPr="00B51E06">
        <w:rPr>
          <w:rFonts w:ascii="Cambria" w:eastAsia="SimSun" w:hAnsi="Cambria" w:cs="Times New Roman"/>
          <w:kern w:val="0"/>
          <w:lang w:eastAsia="ru-RU"/>
          <w14:ligatures w14:val="none"/>
        </w:rPr>
        <w:t>Рамос</w:t>
      </w:r>
      <w:proofErr w:type="spellEnd"/>
      <w:r w:rsidRPr="00B51E06">
        <w:rPr>
          <w:rFonts w:ascii="Cambria" w:eastAsia="SimSun" w:hAnsi="Cambria" w:cs="Times New Roman"/>
          <w:kern w:val="0"/>
          <w:lang w:eastAsia="ru-RU"/>
          <w14:ligatures w14:val="none"/>
        </w:rPr>
        <w:t xml:space="preserve"> наводить такі, як уявляється слушні, аргументи [4]: - спеціальні закони потрібні, але рішення є складним, адже дискусійний є питання про тип регулювання, який повинен бути встановлений для того, щоб прокласти шлях до вирішення міських </w:t>
      </w:r>
      <w:r w:rsidRPr="00B51E06">
        <w:rPr>
          <w:rFonts w:ascii="Cambria" w:eastAsia="SimSun" w:hAnsi="Cambria" w:cs="Times New Roman"/>
          <w:kern w:val="0"/>
          <w:lang w:eastAsia="ru-RU"/>
          <w14:ligatures w14:val="none"/>
        </w:rPr>
        <w:lastRenderedPageBreak/>
        <w:t>проблем; - SC-законодавство - це низка правових законів (кодексів), які впливають на планування, розвиток і регулювання специфічних особливостей, що застосовуються до SC-концепції; - технологічні SC-виклики призвели до необхідності оновлення та розробки законів про міське середовище; - розробники регуляторної SC-політики повинні виходити за рамки їх очевидних і безпосередніх переваг, щоб охопити повну картину потенційного впливу на регуляторні та політичні процеси; - до надзвичайно важливих причин, які обумовлюють необхідність загального регулювання SC-стандартів, слід віднести: захист фундаментальних прав (від запобігання кібератакам до управління міською безпекою), сприяння досягненню цілей (нормативно-правова база визначає поведінку державного і приватного секторів), підтримка соціальної та економічної згуртованості (законодавча база для співіснування, яка сприяє колективному добробуту і перенаправляє інтереси та технологічний потенціал на зростання і користь громад).</w:t>
      </w:r>
    </w:p>
    <w:p w14:paraId="621C8DA8" w14:textId="03B49BF2"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Спробу врегулювати SC-відносини в Україні слід пов’язати із урядовою постановою, якою передбачалася реалізація </w:t>
      </w:r>
      <w:proofErr w:type="spellStart"/>
      <w:r w:rsidRPr="00B51E06">
        <w:rPr>
          <w:rFonts w:ascii="Cambria" w:eastAsia="SimSun" w:hAnsi="Cambria" w:cs="Times New Roman"/>
          <w:kern w:val="0"/>
          <w:lang w:eastAsia="ru-RU"/>
          <w14:ligatures w14:val="none"/>
        </w:rPr>
        <w:t>проєкту</w:t>
      </w:r>
      <w:proofErr w:type="spellEnd"/>
      <w:r w:rsidRPr="00B51E06">
        <w:rPr>
          <w:rFonts w:ascii="Cambria" w:eastAsia="SimSun" w:hAnsi="Cambria" w:cs="Times New Roman"/>
          <w:kern w:val="0"/>
          <w:lang w:eastAsia="ru-RU"/>
          <w14:ligatures w14:val="none"/>
        </w:rPr>
        <w:t xml:space="preserve"> «Місто - модель місцевого самоврядування» у м. Українка [5]. У напрямі «Запровадження сучасних інноваційних технологій муніципального управління» ним були визначені, у тому числі, й такі заходи як: а) запровадити систему менеджменту якості, яка з урахуванням вимог міжнародного стандарту ISO 9001:2000 має сформувати стандарти надання таких послуг; б) завершення робот із створення єдиної загальноміської інформаційної системи «Електронне місто», яка забезпечить доступ</w:t>
      </w:r>
      <w:r w:rsidR="003D352D" w:rsidRPr="00B51E06">
        <w:rPr>
          <w:rFonts w:ascii="Cambria" w:eastAsia="SimSun" w:hAnsi="Cambria" w:cs="Times New Roman"/>
          <w:kern w:val="0"/>
          <w:lang w:eastAsia="ru-RU"/>
          <w14:ligatures w14:val="none"/>
        </w:rPr>
        <w:t xml:space="preserve"> фізичних і </w:t>
      </w:r>
      <w:r w:rsidRPr="00B51E06">
        <w:rPr>
          <w:rFonts w:ascii="Cambria" w:eastAsia="SimSun" w:hAnsi="Cambria" w:cs="Times New Roman"/>
          <w:kern w:val="0"/>
          <w:lang w:eastAsia="ru-RU"/>
          <w14:ligatures w14:val="none"/>
        </w:rPr>
        <w:t>юридичних осіб до інформаційних послуг (електронна база даних про населення міста, соціальну інфраструктуру, внесення комунальних та інших платежів тощо; система електронних розрахунків у комунальній та інших сферах; електронний документообіг у виконавчому комітеті Української міськради; загальноміська система документообігу через локальну міську електронну мережу тощо.</w:t>
      </w:r>
    </w:p>
    <w:p w14:paraId="7C73420A"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Подальший розвиток джерельна база SC-права отримала у Стратегії розвитку інформаційного суспільства в Україні, Концепції розвитку електронної демократії в Україні, Концепції розвитку цифрової економіки та суспільства України та інших нормативно-правових актах підзаконного рівня.</w:t>
      </w:r>
    </w:p>
    <w:p w14:paraId="6CB97BEE"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Отже, можна констатувати факт виникнення суспільних відносин, які потребують, можуть і вже частково врегульовані нормами кількох галузей права. Вважається, що забезпечити належну якість регулювання подібної сукупності відносин можна лише відносно відокремленим комплексом правових норм різної галузевої належності, які регулюють певний вид взаємопов’язаних, близьких за змістом суспільних відносин, що складають його предмет. Формування міжгалузевого інституту SC-права відбувається на перетині суміжних галузей права втілюючи функціональні та предметно-регулятивні міжгалузеві зв'язки. Дійсно, правове регулювання SC-відносин носить міжгалузевий характер, якому притаманне поєднання норм адміністративного, безпекового, муніципального, інформаційного, соціального, цифрового, господарського, житлово-комунального екологічного, транспортного, фінансового, цивільного, медичного, освітнього та інших галузей та інститутів права.</w:t>
      </w:r>
    </w:p>
    <w:p w14:paraId="22D454DF" w14:textId="77777777" w:rsidR="00932E2A" w:rsidRPr="00B51E06" w:rsidRDefault="00932E2A" w:rsidP="000E00B7">
      <w:pPr>
        <w:widowControl w:val="0"/>
        <w:ind w:firstLine="709"/>
        <w:jc w:val="both"/>
        <w:rPr>
          <w:rFonts w:ascii="Cambria" w:eastAsia="SimSun" w:hAnsi="Cambria" w:cs="Times New Roman"/>
          <w:kern w:val="0"/>
          <w:lang w:eastAsia="ru-RU"/>
          <w14:ligatures w14:val="none"/>
        </w:rPr>
      </w:pPr>
    </w:p>
    <w:p w14:paraId="7C5FB507" w14:textId="77777777" w:rsidR="000E00B7" w:rsidRPr="00B51E06" w:rsidRDefault="000E00B7" w:rsidP="003F5DBE">
      <w:pPr>
        <w:widowControl w:val="0"/>
        <w:spacing w:line="260" w:lineRule="exact"/>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1AFFDC39" w14:textId="7355DE27" w:rsidR="00932E2A" w:rsidRPr="00B51E06" w:rsidRDefault="000E00B7" w:rsidP="003F5DBE">
      <w:pPr>
        <w:widowControl w:val="0"/>
        <w:spacing w:line="260" w:lineRule="exact"/>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1. </w:t>
      </w:r>
      <w:r w:rsidR="00932E2A" w:rsidRPr="00B51E06">
        <w:rPr>
          <w:rFonts w:ascii="Cambria" w:eastAsia="SimSun" w:hAnsi="Cambria" w:cs="Times New Roman"/>
          <w:kern w:val="0"/>
          <w:lang w:eastAsia="ru-RU"/>
          <w14:ligatures w14:val="none"/>
        </w:rPr>
        <w:t>Європейська хартія місцевого самоврядування : Міжнародний документ Ради Європи від 15.10.1985 р. Офіційний вісник України. 2015. № 24/№ 39, 2013, ст. 1418/ст. 718.</w:t>
      </w:r>
    </w:p>
    <w:p w14:paraId="64B028D5" w14:textId="3978BFD0" w:rsidR="00932E2A" w:rsidRPr="00B51E06" w:rsidRDefault="000E00B7"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lastRenderedPageBreak/>
        <w:t xml:space="preserve">2. </w:t>
      </w:r>
      <w:r w:rsidR="00932E2A" w:rsidRPr="00B51E06">
        <w:rPr>
          <w:rFonts w:ascii="Cambria" w:eastAsia="SimSun" w:hAnsi="Cambria" w:cs="Times New Roman"/>
          <w:kern w:val="0"/>
          <w:lang w:eastAsia="ru-RU"/>
          <w14:ligatures w14:val="none"/>
        </w:rPr>
        <w:t xml:space="preserve">15th </w:t>
      </w:r>
      <w:proofErr w:type="spellStart"/>
      <w:r w:rsidR="00932E2A" w:rsidRPr="00B51E06">
        <w:rPr>
          <w:rFonts w:ascii="Cambria" w:eastAsia="SimSun" w:hAnsi="Cambria" w:cs="Times New Roman"/>
          <w:kern w:val="0"/>
          <w:lang w:eastAsia="ru-RU"/>
          <w14:ligatures w14:val="none"/>
        </w:rPr>
        <w:t>Conference</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of</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European</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Ministers</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responsible</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for</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local</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and</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regional</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government</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Valencia</w:t>
      </w:r>
      <w:proofErr w:type="spellEnd"/>
      <w:r w:rsidR="00932E2A" w:rsidRPr="00B51E06">
        <w:rPr>
          <w:rFonts w:ascii="Cambria" w:eastAsia="SimSun" w:hAnsi="Cambria" w:cs="Times New Roman"/>
          <w:kern w:val="0"/>
          <w:lang w:eastAsia="ru-RU"/>
          <w14:ligatures w14:val="none"/>
        </w:rPr>
        <w:t xml:space="preserve">, 15-16 </w:t>
      </w:r>
      <w:proofErr w:type="spellStart"/>
      <w:r w:rsidR="00932E2A" w:rsidRPr="00B51E06">
        <w:rPr>
          <w:rFonts w:ascii="Cambria" w:eastAsia="SimSun" w:hAnsi="Cambria" w:cs="Times New Roman"/>
          <w:kern w:val="0"/>
          <w:lang w:eastAsia="ru-RU"/>
          <w14:ligatures w14:val="none"/>
        </w:rPr>
        <w:t>October</w:t>
      </w:r>
      <w:proofErr w:type="spellEnd"/>
      <w:r w:rsidR="00932E2A" w:rsidRPr="00B51E06">
        <w:rPr>
          <w:rFonts w:ascii="Cambria" w:eastAsia="SimSun" w:hAnsi="Cambria" w:cs="Times New Roman"/>
          <w:kern w:val="0"/>
          <w:lang w:eastAsia="ru-RU"/>
          <w14:ligatures w14:val="none"/>
        </w:rPr>
        <w:t xml:space="preserve"> 2007). </w:t>
      </w:r>
      <w:proofErr w:type="spellStart"/>
      <w:r w:rsidR="00932E2A" w:rsidRPr="00B51E06">
        <w:rPr>
          <w:rFonts w:ascii="Cambria" w:eastAsia="SimSun" w:hAnsi="Cambria" w:cs="Times New Roman"/>
          <w:kern w:val="0"/>
          <w:lang w:eastAsia="ru-RU"/>
          <w14:ligatures w14:val="none"/>
        </w:rPr>
        <w:t>Valencia</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Declaration</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Item</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to</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be</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considered</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by</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the</w:t>
      </w:r>
      <w:proofErr w:type="spellEnd"/>
      <w:r w:rsidR="00932E2A" w:rsidRPr="00B51E06">
        <w:rPr>
          <w:rFonts w:ascii="Cambria" w:eastAsia="SimSun" w:hAnsi="Cambria" w:cs="Times New Roman"/>
          <w:kern w:val="0"/>
          <w:lang w:eastAsia="ru-RU"/>
          <w14:ligatures w14:val="none"/>
        </w:rPr>
        <w:t xml:space="preserve"> GR-DEM </w:t>
      </w:r>
      <w:proofErr w:type="spellStart"/>
      <w:r w:rsidR="00932E2A" w:rsidRPr="00B51E06">
        <w:rPr>
          <w:rFonts w:ascii="Cambria" w:eastAsia="SimSun" w:hAnsi="Cambria" w:cs="Times New Roman"/>
          <w:kern w:val="0"/>
          <w:lang w:eastAsia="ru-RU"/>
          <w14:ligatures w14:val="none"/>
        </w:rPr>
        <w:t>at</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its</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meeting</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on</w:t>
      </w:r>
      <w:proofErr w:type="spellEnd"/>
      <w:r w:rsidR="00932E2A" w:rsidRPr="00B51E06">
        <w:rPr>
          <w:rFonts w:ascii="Cambria" w:eastAsia="SimSun" w:hAnsi="Cambria" w:cs="Times New Roman"/>
          <w:kern w:val="0"/>
          <w:lang w:eastAsia="ru-RU"/>
          <w14:ligatures w14:val="none"/>
        </w:rPr>
        <w:t xml:space="preserve"> 21 </w:t>
      </w:r>
      <w:proofErr w:type="spellStart"/>
      <w:r w:rsidR="00932E2A" w:rsidRPr="00B51E06">
        <w:rPr>
          <w:rFonts w:ascii="Cambria" w:eastAsia="SimSun" w:hAnsi="Cambria" w:cs="Times New Roman"/>
          <w:kern w:val="0"/>
          <w:lang w:eastAsia="ru-RU"/>
          <w14:ligatures w14:val="none"/>
        </w:rPr>
        <w:t>February</w:t>
      </w:r>
      <w:proofErr w:type="spellEnd"/>
      <w:r w:rsidR="00932E2A" w:rsidRPr="00B51E06">
        <w:rPr>
          <w:rFonts w:ascii="Cambria" w:eastAsia="SimSun" w:hAnsi="Cambria" w:cs="Times New Roman"/>
          <w:kern w:val="0"/>
          <w:lang w:eastAsia="ru-RU"/>
          <w14:ligatures w14:val="none"/>
        </w:rPr>
        <w:t xml:space="preserve"> 2008. URL: https://search.coe.int/cm/Pages/result_details.aspx?ObjectID=09000016805d47c5 (дата звернення: 26.10.2023).</w:t>
      </w:r>
    </w:p>
    <w:p w14:paraId="551B6113" w14:textId="1033007E" w:rsidR="00932E2A" w:rsidRPr="00B51E06" w:rsidRDefault="000E00B7"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3. </w:t>
      </w:r>
      <w:r w:rsidR="00932E2A" w:rsidRPr="00B51E06">
        <w:rPr>
          <w:rFonts w:ascii="Cambria" w:eastAsia="SimSun" w:hAnsi="Cambria" w:cs="Times New Roman"/>
          <w:kern w:val="0"/>
          <w:lang w:eastAsia="ru-RU"/>
          <w14:ligatures w14:val="none"/>
        </w:rPr>
        <w:t>Про затвердження Державної стратегії регіонального розвитку на 2021-2027 роки : постанова Кабінету Міністрів України від 5 серпня 2020 р. № 695. Офіційний вісник України. 2020. № 67, ст. 2155.</w:t>
      </w:r>
    </w:p>
    <w:p w14:paraId="1667ECBF" w14:textId="658B9DD5" w:rsidR="00932E2A" w:rsidRPr="00B51E06" w:rsidRDefault="000E00B7"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4. </w:t>
      </w:r>
      <w:proofErr w:type="spellStart"/>
      <w:r w:rsidR="00932E2A" w:rsidRPr="00B51E06">
        <w:rPr>
          <w:rFonts w:ascii="Cambria" w:eastAsia="SimSun" w:hAnsi="Cambria" w:cs="Times New Roman"/>
          <w:kern w:val="0"/>
          <w:lang w:eastAsia="ru-RU"/>
          <w14:ligatures w14:val="none"/>
        </w:rPr>
        <w:t>Jaime</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Ramos</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What</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is</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Smart</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City</w:t>
      </w:r>
      <w:proofErr w:type="spellEnd"/>
      <w:r w:rsidR="00932E2A" w:rsidRPr="00B51E06">
        <w:rPr>
          <w:rFonts w:ascii="Cambria" w:eastAsia="SimSun" w:hAnsi="Cambria" w:cs="Times New Roman"/>
          <w:kern w:val="0"/>
          <w:lang w:eastAsia="ru-RU"/>
          <w14:ligatures w14:val="none"/>
        </w:rPr>
        <w:t xml:space="preserve"> </w:t>
      </w:r>
      <w:proofErr w:type="spellStart"/>
      <w:r w:rsidR="00932E2A" w:rsidRPr="00B51E06">
        <w:rPr>
          <w:rFonts w:ascii="Cambria" w:eastAsia="SimSun" w:hAnsi="Cambria" w:cs="Times New Roman"/>
          <w:kern w:val="0"/>
          <w:lang w:eastAsia="ru-RU"/>
          <w14:ligatures w14:val="none"/>
        </w:rPr>
        <w:t>Legislation</w:t>
      </w:r>
      <w:proofErr w:type="spellEnd"/>
      <w:r w:rsidR="00932E2A" w:rsidRPr="00B51E06">
        <w:rPr>
          <w:rFonts w:ascii="Cambria" w:eastAsia="SimSun" w:hAnsi="Cambria" w:cs="Times New Roman"/>
          <w:kern w:val="0"/>
          <w:lang w:eastAsia="ru-RU"/>
          <w14:ligatures w14:val="none"/>
        </w:rPr>
        <w:t>? (</w:t>
      </w:r>
      <w:proofErr w:type="spellStart"/>
      <w:r w:rsidR="00932E2A" w:rsidRPr="00B51E06">
        <w:rPr>
          <w:rFonts w:ascii="Cambria" w:eastAsia="SimSun" w:hAnsi="Cambria" w:cs="Times New Roman"/>
          <w:kern w:val="0"/>
          <w:lang w:eastAsia="ru-RU"/>
          <w14:ligatures w14:val="none"/>
        </w:rPr>
        <w:t>August</w:t>
      </w:r>
      <w:proofErr w:type="spellEnd"/>
      <w:r w:rsidR="00932E2A" w:rsidRPr="00B51E06">
        <w:rPr>
          <w:rFonts w:ascii="Cambria" w:eastAsia="SimSun" w:hAnsi="Cambria" w:cs="Times New Roman"/>
          <w:kern w:val="0"/>
          <w:lang w:eastAsia="ru-RU"/>
          <w14:ligatures w14:val="none"/>
        </w:rPr>
        <w:t xml:space="preserve"> 31, 2023). URL: https://tomorrow.city/a/what-is-smart-city-legislation#:~:text=A%20smart%20city%20law%20would,state%20or%20public%2Dprivate%20level (дата звернення: 26.10.2023).</w:t>
      </w:r>
    </w:p>
    <w:p w14:paraId="2399F414" w14:textId="05341251" w:rsidR="00932E2A" w:rsidRPr="00B51E06" w:rsidRDefault="000E00B7" w:rsidP="000E00B7">
      <w:pPr>
        <w:widowControl w:val="0"/>
        <w:ind w:firstLine="709"/>
        <w:jc w:val="both"/>
        <w:rPr>
          <w:rFonts w:ascii="Cambria" w:eastAsia="SimSun" w:hAnsi="Cambria" w:cs="Times New Roman"/>
          <w:kern w:val="0"/>
          <w:lang w:eastAsia="ru-RU"/>
          <w14:ligatures w14:val="none"/>
        </w:rPr>
      </w:pPr>
      <w:r w:rsidRPr="00B51E06">
        <w:rPr>
          <w:rFonts w:ascii="Cambria" w:eastAsia="SimSun" w:hAnsi="Cambria" w:cs="Times New Roman"/>
          <w:kern w:val="0"/>
          <w:lang w:eastAsia="ru-RU"/>
          <w14:ligatures w14:val="none"/>
        </w:rPr>
        <w:t xml:space="preserve">5. </w:t>
      </w:r>
      <w:r w:rsidR="00932E2A" w:rsidRPr="00B51E06">
        <w:rPr>
          <w:rFonts w:ascii="Cambria" w:eastAsia="SimSun" w:hAnsi="Cambria" w:cs="Times New Roman"/>
          <w:kern w:val="0"/>
          <w:lang w:eastAsia="ru-RU"/>
          <w14:ligatures w14:val="none"/>
        </w:rPr>
        <w:t>Про реалізацію у м. Українка Проекту «Місто - модель місцевого самоврядування» : постанова Кабінету Міністрів України від 24 червня 2009 р. № 634. URL: https://zakon.rada.gov.ua/laws/show/634-2009-%D0%BF#Text (дата звернення: 26.10.2023).</w:t>
      </w:r>
    </w:p>
    <w:p w14:paraId="24318B11" w14:textId="77777777" w:rsidR="00F259EB" w:rsidRPr="00B51E06" w:rsidRDefault="00F259EB" w:rsidP="00752E3A">
      <w:pPr>
        <w:pStyle w:val="a3"/>
        <w:spacing w:before="0" w:beforeAutospacing="0" w:after="0" w:afterAutospacing="0"/>
        <w:ind w:firstLine="709"/>
        <w:jc w:val="center"/>
        <w:rPr>
          <w:rFonts w:ascii="Cambria" w:hAnsi="Cambria"/>
          <w:b/>
          <w:bCs/>
        </w:rPr>
      </w:pPr>
    </w:p>
    <w:p w14:paraId="1BB0CE17" w14:textId="77777777" w:rsidR="00F259EB" w:rsidRPr="00662DB5" w:rsidRDefault="00F259EB" w:rsidP="00752E3A">
      <w:pPr>
        <w:pStyle w:val="a3"/>
        <w:spacing w:before="0" w:beforeAutospacing="0" w:after="0" w:afterAutospacing="0"/>
        <w:ind w:firstLine="709"/>
        <w:jc w:val="center"/>
        <w:rPr>
          <w:rFonts w:ascii="Cambria" w:hAnsi="Cambria"/>
          <w:b/>
          <w:bCs/>
          <w:lang w:val="ru-RU"/>
        </w:rPr>
      </w:pPr>
    </w:p>
    <w:p w14:paraId="5DC3F824" w14:textId="77777777" w:rsidR="003F5DBE" w:rsidRPr="00662DB5" w:rsidRDefault="003F5DBE" w:rsidP="00752E3A">
      <w:pPr>
        <w:pStyle w:val="a3"/>
        <w:spacing w:before="0" w:beforeAutospacing="0" w:after="0" w:afterAutospacing="0"/>
        <w:ind w:firstLine="709"/>
        <w:jc w:val="center"/>
        <w:rPr>
          <w:rFonts w:ascii="Cambria" w:hAnsi="Cambria"/>
          <w:b/>
          <w:bCs/>
          <w:lang w:val="ru-RU"/>
        </w:rPr>
      </w:pPr>
    </w:p>
    <w:p w14:paraId="72D04E2A" w14:textId="77777777" w:rsidR="00D84B25" w:rsidRPr="00B51E06" w:rsidRDefault="00D84B25" w:rsidP="000E00B7">
      <w:pPr>
        <w:widowControl w:val="0"/>
        <w:jc w:val="center"/>
        <w:rPr>
          <w:rFonts w:ascii="Cambria" w:eastAsia="Times New Roman" w:hAnsi="Cambria" w:cs="Times New Roman"/>
          <w:b/>
          <w:caps/>
          <w:color w:val="000000"/>
          <w:kern w:val="0"/>
          <w:lang w:eastAsia="ru-RU"/>
          <w14:ligatures w14:val="none"/>
        </w:rPr>
      </w:pPr>
      <w:bookmarkStart w:id="12" w:name="_Hlk127286022"/>
      <w:r w:rsidRPr="00B51E06">
        <w:rPr>
          <w:rFonts w:ascii="Cambria" w:eastAsia="Times New Roman" w:hAnsi="Cambria" w:cs="Times New Roman"/>
          <w:b/>
          <w:caps/>
          <w:color w:val="000000"/>
          <w:kern w:val="0"/>
          <w:lang w:eastAsia="ru-RU"/>
          <w14:ligatures w14:val="none"/>
        </w:rPr>
        <w:t>цифровА трансформаціЯ у сфері медичних послуГ:</w:t>
      </w:r>
    </w:p>
    <w:p w14:paraId="3C5385F6" w14:textId="77777777" w:rsidR="00D84B25" w:rsidRPr="00B51E06" w:rsidRDefault="00D84B25" w:rsidP="000E00B7">
      <w:pPr>
        <w:widowControl w:val="0"/>
        <w:jc w:val="center"/>
        <w:rPr>
          <w:rFonts w:ascii="Cambria" w:eastAsia="Times New Roman" w:hAnsi="Cambria" w:cs="Times New Roman"/>
          <w:b/>
          <w:color w:val="000000"/>
          <w:kern w:val="0"/>
          <w:lang w:eastAsia="ru-RU"/>
          <w14:ligatures w14:val="none"/>
        </w:rPr>
      </w:pPr>
      <w:r w:rsidRPr="00B51E06">
        <w:rPr>
          <w:rFonts w:ascii="Cambria" w:eastAsia="Times New Roman" w:hAnsi="Cambria" w:cs="Times New Roman"/>
          <w:b/>
          <w:caps/>
          <w:color w:val="000000"/>
          <w:kern w:val="0"/>
          <w:lang w:eastAsia="ru-RU"/>
          <w14:ligatures w14:val="none"/>
        </w:rPr>
        <w:t>ПРАВОВІ АСПЕКТИ</w:t>
      </w:r>
    </w:p>
    <w:bookmarkEnd w:id="12"/>
    <w:p w14:paraId="6B470D00" w14:textId="77777777" w:rsidR="00D84B25" w:rsidRPr="00B51E06" w:rsidRDefault="00D84B25" w:rsidP="000E00B7">
      <w:pPr>
        <w:widowControl w:val="0"/>
        <w:jc w:val="center"/>
        <w:rPr>
          <w:rFonts w:ascii="Cambria" w:eastAsia="Times New Roman" w:hAnsi="Cambria" w:cs="Times New Roman"/>
          <w:b/>
          <w:color w:val="000000"/>
          <w:kern w:val="0"/>
          <w:lang w:eastAsia="ru-RU"/>
          <w14:ligatures w14:val="none"/>
        </w:rPr>
      </w:pPr>
    </w:p>
    <w:p w14:paraId="1FCAA2A7" w14:textId="1967C7AE" w:rsidR="00D84B25" w:rsidRPr="00B51E06" w:rsidRDefault="00D84B25" w:rsidP="000E00B7">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Людмила КІРІНА, юрист 1-ї категорії</w:t>
      </w:r>
    </w:p>
    <w:p w14:paraId="3BCE987D" w14:textId="77777777" w:rsidR="00D84B25" w:rsidRPr="00B51E06" w:rsidRDefault="00D84B25" w:rsidP="000E00B7">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Державна установа «Інститут економіко-правових досліджень</w:t>
      </w:r>
    </w:p>
    <w:p w14:paraId="7FBCD99C" w14:textId="42136AA0" w:rsidR="00D84B25" w:rsidRPr="00B51E06" w:rsidRDefault="00D84B25" w:rsidP="000E00B7">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імені В.</w:t>
      </w:r>
      <w:r w:rsidR="003F5DBE" w:rsidRPr="003F5DBE">
        <w:rPr>
          <w:rFonts w:ascii="Cambria" w:eastAsia="Times New Roman" w:hAnsi="Cambria" w:cs="Times New Roman"/>
          <w:i/>
          <w:kern w:val="0"/>
          <w:lang w:val="ru-RU" w:eastAsia="ru-RU"/>
          <w14:ligatures w14:val="none"/>
        </w:rPr>
        <w:t xml:space="preserve"> </w:t>
      </w:r>
      <w:r w:rsidRPr="00B51E06">
        <w:rPr>
          <w:rFonts w:ascii="Cambria" w:eastAsia="Times New Roman" w:hAnsi="Cambria" w:cs="Times New Roman"/>
          <w:i/>
          <w:kern w:val="0"/>
          <w:lang w:eastAsia="ru-RU"/>
          <w14:ligatures w14:val="none"/>
        </w:rPr>
        <w:t>К. Мамутова НАН України»</w:t>
      </w:r>
    </w:p>
    <w:p w14:paraId="7DEE4507" w14:textId="77777777" w:rsidR="003F5DBE" w:rsidRPr="00662DB5" w:rsidRDefault="003F5DBE" w:rsidP="000E00B7">
      <w:pPr>
        <w:widowControl w:val="0"/>
        <w:rPr>
          <w:rFonts w:ascii="Cambria" w:eastAsia="Times New Roman" w:hAnsi="Cambria" w:cs="Times New Roman"/>
          <w:i/>
          <w:kern w:val="0"/>
          <w:lang w:val="ru-RU" w:eastAsia="ru-RU"/>
          <w14:ligatures w14:val="none"/>
        </w:rPr>
      </w:pPr>
    </w:p>
    <w:p w14:paraId="7ABC3428" w14:textId="49533D69" w:rsidR="00D84B25" w:rsidRPr="00B51E06" w:rsidRDefault="00D84B25" w:rsidP="000E00B7">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 xml:space="preserve">Георгій </w:t>
      </w:r>
      <w:r w:rsidRPr="00B51E06">
        <w:rPr>
          <w:rFonts w:ascii="Cambria" w:eastAsia="Times New Roman" w:hAnsi="Cambria" w:cs="Times New Roman"/>
          <w:i/>
          <w:caps/>
          <w:color w:val="000000"/>
          <w:kern w:val="0"/>
          <w:lang w:eastAsia="ru-RU"/>
          <w14:ligatures w14:val="none"/>
        </w:rPr>
        <w:t>Олейніков</w:t>
      </w:r>
      <w:r w:rsidRPr="00B51E06">
        <w:rPr>
          <w:rFonts w:ascii="Cambria" w:eastAsia="Times New Roman" w:hAnsi="Cambria" w:cs="Times New Roman"/>
          <w:i/>
          <w:color w:val="000000"/>
          <w:kern w:val="0"/>
          <w:lang w:eastAsia="ru-RU"/>
          <w14:ligatures w14:val="none"/>
        </w:rPr>
        <w:t>,</w:t>
      </w:r>
      <w:r w:rsidRPr="00B51E06">
        <w:rPr>
          <w:rFonts w:ascii="Cambria" w:eastAsia="Times New Roman" w:hAnsi="Cambria" w:cs="Times New Roman"/>
          <w:i/>
          <w:kern w:val="0"/>
          <w:lang w:eastAsia="ru-RU"/>
          <w14:ligatures w14:val="none"/>
        </w:rPr>
        <w:t xml:space="preserve"> к</w:t>
      </w:r>
      <w:r w:rsidRPr="00B51E06">
        <w:rPr>
          <w:rFonts w:ascii="Cambria" w:eastAsia="Times New Roman" w:hAnsi="Cambria" w:cs="Times New Roman"/>
          <w:i/>
          <w:color w:val="000000"/>
          <w:kern w:val="0"/>
          <w:lang w:eastAsia="ru-RU"/>
          <w14:ligatures w14:val="none"/>
        </w:rPr>
        <w:t>анд</w:t>
      </w:r>
      <w:r w:rsidR="002D4363" w:rsidRPr="00B51E06">
        <w:rPr>
          <w:rFonts w:ascii="Cambria" w:eastAsia="Times New Roman" w:hAnsi="Cambria" w:cs="Times New Roman"/>
          <w:i/>
          <w:color w:val="000000"/>
          <w:kern w:val="0"/>
          <w:lang w:eastAsia="ru-RU"/>
          <w14:ligatures w14:val="none"/>
        </w:rPr>
        <w:t>идат</w:t>
      </w:r>
      <w:r w:rsidRPr="00B51E06">
        <w:rPr>
          <w:rFonts w:ascii="Cambria" w:eastAsia="Times New Roman" w:hAnsi="Cambria" w:cs="Times New Roman"/>
          <w:i/>
          <w:color w:val="000000"/>
          <w:kern w:val="0"/>
          <w:lang w:eastAsia="ru-RU"/>
          <w14:ligatures w14:val="none"/>
        </w:rPr>
        <w:t xml:space="preserve"> мед</w:t>
      </w:r>
      <w:r w:rsidR="002D4363" w:rsidRPr="00B51E06">
        <w:rPr>
          <w:rFonts w:ascii="Cambria" w:eastAsia="Times New Roman" w:hAnsi="Cambria" w:cs="Times New Roman"/>
          <w:i/>
          <w:color w:val="000000"/>
          <w:kern w:val="0"/>
          <w:lang w:eastAsia="ru-RU"/>
          <w14:ligatures w14:val="none"/>
        </w:rPr>
        <w:t>ичних наук, доцент</w:t>
      </w:r>
    </w:p>
    <w:p w14:paraId="2129CF2E" w14:textId="77777777" w:rsidR="00D84B25" w:rsidRPr="00B51E06" w:rsidRDefault="00D84B25" w:rsidP="000E00B7">
      <w:pPr>
        <w:widowControl w:val="0"/>
        <w:rPr>
          <w:rFonts w:ascii="Cambria" w:eastAsia="Times New Roman" w:hAnsi="Cambria" w:cs="Times New Roman"/>
          <w:i/>
          <w:color w:val="000000"/>
          <w:kern w:val="0"/>
          <w:lang w:eastAsia="ru-RU"/>
          <w14:ligatures w14:val="none"/>
        </w:rPr>
      </w:pPr>
      <w:r w:rsidRPr="00B51E06">
        <w:rPr>
          <w:rFonts w:ascii="Cambria" w:eastAsia="Times New Roman" w:hAnsi="Cambria" w:cs="Times New Roman"/>
          <w:i/>
          <w:color w:val="000000"/>
          <w:kern w:val="0"/>
          <w:lang w:eastAsia="ru-RU"/>
          <w14:ligatures w14:val="none"/>
        </w:rPr>
        <w:t>Територіально відокремлене відділення</w:t>
      </w:r>
    </w:p>
    <w:p w14:paraId="5BFDD9B9" w14:textId="77777777" w:rsidR="00D84B25" w:rsidRPr="00B51E06" w:rsidRDefault="00D84B25" w:rsidP="000E00B7">
      <w:pPr>
        <w:widowControl w:val="0"/>
        <w:rPr>
          <w:rFonts w:ascii="Cambria" w:eastAsia="Times New Roman" w:hAnsi="Cambria" w:cs="Times New Roman"/>
          <w:i/>
          <w:color w:val="000000"/>
          <w:kern w:val="0"/>
          <w:lang w:eastAsia="ru-RU"/>
          <w14:ligatures w14:val="none"/>
        </w:rPr>
      </w:pPr>
      <w:r w:rsidRPr="00B51E06">
        <w:rPr>
          <w:rFonts w:ascii="Cambria" w:eastAsia="Times New Roman" w:hAnsi="Cambria" w:cs="Times New Roman"/>
          <w:i/>
          <w:color w:val="000000"/>
          <w:kern w:val="0"/>
          <w:lang w:eastAsia="ru-RU"/>
          <w14:ligatures w14:val="none"/>
        </w:rPr>
        <w:t>«</w:t>
      </w:r>
      <w:proofErr w:type="spellStart"/>
      <w:r w:rsidRPr="00B51E06">
        <w:rPr>
          <w:rFonts w:ascii="Cambria" w:eastAsia="Times New Roman" w:hAnsi="Cambria" w:cs="Times New Roman"/>
          <w:i/>
          <w:color w:val="000000"/>
          <w:kern w:val="0"/>
          <w:lang w:eastAsia="ru-RU"/>
          <w14:ligatures w14:val="none"/>
        </w:rPr>
        <w:t>Кам’янська</w:t>
      </w:r>
      <w:proofErr w:type="spellEnd"/>
      <w:r w:rsidRPr="00B51E06">
        <w:rPr>
          <w:rFonts w:ascii="Cambria" w:eastAsia="Times New Roman" w:hAnsi="Cambria" w:cs="Times New Roman"/>
          <w:i/>
          <w:color w:val="000000"/>
          <w:kern w:val="0"/>
          <w:lang w:eastAsia="ru-RU"/>
          <w14:ligatures w14:val="none"/>
        </w:rPr>
        <w:t xml:space="preserve"> філія Академії Державної пенітенціарної служби»</w:t>
      </w:r>
    </w:p>
    <w:p w14:paraId="34966905" w14:textId="77777777" w:rsidR="00D84B25" w:rsidRPr="00B51E06" w:rsidRDefault="00D84B25" w:rsidP="00752E3A">
      <w:pPr>
        <w:widowControl w:val="0"/>
        <w:ind w:firstLine="709"/>
        <w:rPr>
          <w:rFonts w:ascii="Cambria" w:eastAsia="Times New Roman" w:hAnsi="Cambria" w:cs="Times New Roman"/>
          <w:color w:val="000000"/>
          <w:kern w:val="0"/>
          <w:lang w:eastAsia="ru-RU"/>
          <w14:ligatures w14:val="none"/>
        </w:rPr>
      </w:pPr>
    </w:p>
    <w:p w14:paraId="0947C45B"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Право кожного на охорону здоров'я (далі – ОЗ), медичну допомогу (далі – МД) та медичне страхування є конституційним, адже людина, її життя і здоров'я, честь і гідність, недоторканність і безпека визнаються в Україні найвищою соціальною цінністю. ОЗ забезпечується державним фінансуванням відповідних соціально-економічних, медико-санітарних і </w:t>
      </w:r>
      <w:proofErr w:type="spellStart"/>
      <w:r w:rsidRPr="00B51E06">
        <w:rPr>
          <w:rFonts w:ascii="Cambria" w:eastAsia="Times New Roman" w:hAnsi="Cambria" w:cs="Times New Roman"/>
          <w:color w:val="000000"/>
          <w:kern w:val="0"/>
          <w:lang w:eastAsia="ru-RU"/>
          <w14:ligatures w14:val="none"/>
        </w:rPr>
        <w:t>оздоровчо</w:t>
      </w:r>
      <w:proofErr w:type="spellEnd"/>
      <w:r w:rsidRPr="00B51E06">
        <w:rPr>
          <w:rFonts w:ascii="Cambria" w:eastAsia="Times New Roman" w:hAnsi="Cambria" w:cs="Times New Roman"/>
          <w:color w:val="000000"/>
          <w:kern w:val="0"/>
          <w:lang w:eastAsia="ru-RU"/>
          <w14:ligatures w14:val="none"/>
        </w:rPr>
        <w:t>-профілактичних програм [1, ст. 3, 49].</w:t>
      </w:r>
    </w:p>
    <w:p w14:paraId="21447AE0"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Втім, за всі роки незалежності України так і не вдалося створити ефективну сферу ОЗ. Чинна система викликає справедливі нарікання як з боку населення, так і з боку медичного персоналу, дотепер вона не здатна належним чином задовольнити потреби населення у МД, забезпечити доступність, якість та своєчасність надання послуг з ОЗ, належний рівень профілактики захворюваності та смертності тощо </w:t>
      </w:r>
      <w:r w:rsidRPr="00B51E06">
        <w:rPr>
          <w:rFonts w:ascii="Cambria" w:eastAsia="Times New Roman" w:hAnsi="Cambria" w:cs="Times New Roman"/>
          <w:color w:val="000000"/>
          <w:kern w:val="0"/>
          <w:lang w:val="ru-RU" w:eastAsia="ru-RU"/>
          <w14:ligatures w14:val="none"/>
        </w:rPr>
        <w:t>[</w:t>
      </w:r>
      <w:r w:rsidRPr="00B51E06">
        <w:rPr>
          <w:rFonts w:ascii="Cambria" w:eastAsia="Times New Roman" w:hAnsi="Cambria" w:cs="Times New Roman"/>
          <w:color w:val="000000"/>
          <w:kern w:val="0"/>
          <w:lang w:eastAsia="ru-RU"/>
          <w14:ligatures w14:val="none"/>
        </w:rPr>
        <w:t>2, с. 3-4</w:t>
      </w:r>
      <w:r w:rsidRPr="00B51E06">
        <w:rPr>
          <w:rFonts w:ascii="Cambria" w:eastAsia="Times New Roman" w:hAnsi="Cambria" w:cs="Times New Roman"/>
          <w:color w:val="000000"/>
          <w:kern w:val="0"/>
          <w:lang w:val="ru-RU" w:eastAsia="ru-RU"/>
          <w14:ligatures w14:val="none"/>
        </w:rPr>
        <w:t>]</w:t>
      </w:r>
      <w:r w:rsidRPr="00B51E06">
        <w:rPr>
          <w:rFonts w:ascii="Cambria" w:eastAsia="Times New Roman" w:hAnsi="Cambria" w:cs="Times New Roman"/>
          <w:color w:val="000000"/>
          <w:kern w:val="0"/>
          <w:lang w:eastAsia="ru-RU"/>
          <w14:ligatures w14:val="none"/>
        </w:rPr>
        <w:t>. Більше того, на початку ХХІ ст. більшість країн світу також опинилися перед серйозними проблемами в галузі ОЗ, пов’язаними з демографічними і епідеміологічними викликами, посиленням соціально-економічної кризи, дефіцитом ресурсів, що супроводжувалися розвитком інформаційно-комп’ютерних технологій (далі – ІКТ) і зростаючими запитами населення.</w:t>
      </w:r>
    </w:p>
    <w:p w14:paraId="5B2AB678"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Тож, ще у 2005 р. Всесвітня асамблея ОЗ визнала електронну систему ОЗ (далі – ЕСОЗ) способом досягнення рентабельного та безпечного використання </w:t>
      </w:r>
      <w:r w:rsidRPr="00B51E06">
        <w:rPr>
          <w:rFonts w:ascii="Cambria" w:eastAsia="Times New Roman" w:hAnsi="Cambria" w:cs="Times New Roman"/>
          <w:color w:val="000000"/>
          <w:kern w:val="0"/>
          <w:lang w:eastAsia="ru-RU"/>
          <w14:ligatures w14:val="none"/>
        </w:rPr>
        <w:lastRenderedPageBreak/>
        <w:t>інформаційних (далі – ІТ) та ІКТ для ОЗ та суміжних галузей і закликала свої держави-члени розглянути можливість розробки довгострокових стратегічних планів розвитку та впровадження ЕСОЗ, послуг та інфраструктури у своїх секторах ОЗ [3, с.5].</w:t>
      </w:r>
    </w:p>
    <w:p w14:paraId="10A7044B"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Відтак експерти Всесвітньої організації ОЗ (далі – ВООЗ), у співпраці з представниками сфери ОЗ Європейського регіону, закликали керівництва країн до запровадження державних програм щодо покращення здоров’я населення та доступності послуг з ОЗ [4]. Проте цей заклик в Україні, в силу низки об’єктивних та суб’єктивних обставин, занадто довго аналізували і лише 25 листопада 2016 р. в Міністерстві охорони здоров’я України (далі – МОЗ) відбулось підписання Меморандуму щодо намірів співпраці у побудові в Україні прозорої та ефективної ЕСОЗ.</w:t>
      </w:r>
    </w:p>
    <w:p w14:paraId="725C7DE5"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Тож, можна стверджувати, що виокремлення етапів становлення законодавства щодо забезпечення цифрової трансформації системи ОЗ (далі – СОЗ) в Україні має базуватися на комплексному критерії, який включає зміст заходів медичного, лікувального, фармацевтичного, інформаційного, соціального, адміністративного, безпекового, господарського, конкурентного, фінансово-економічного спрямування, заснованих на використанні ІТ та ІКТ, а також зміст базового нормативно-правового акту (сукупності актів), покликаного врегулювати міжгалузеву спільноту відносин, які виникають та відбуваються у сфері </w:t>
      </w:r>
      <w:proofErr w:type="spellStart"/>
      <w:r w:rsidRPr="00B51E06">
        <w:rPr>
          <w:rFonts w:ascii="Cambria" w:eastAsia="Times New Roman" w:hAnsi="Cambria" w:cs="Times New Roman"/>
          <w:color w:val="000000"/>
          <w:kern w:val="0"/>
          <w:lang w:eastAsia="ru-RU"/>
          <w14:ligatures w14:val="none"/>
        </w:rPr>
        <w:t>цифровізації</w:t>
      </w:r>
      <w:proofErr w:type="spellEnd"/>
      <w:r w:rsidRPr="00B51E06">
        <w:rPr>
          <w:rFonts w:ascii="Cambria" w:eastAsia="Times New Roman" w:hAnsi="Cambria" w:cs="Times New Roman"/>
          <w:color w:val="000000"/>
          <w:kern w:val="0"/>
          <w:lang w:eastAsia="ru-RU"/>
          <w14:ligatures w14:val="none"/>
        </w:rPr>
        <w:t xml:space="preserve"> ОЗ. Таким чином, у часовому вимірі перший, підготовчий період, в основу якого покладені міжнародні акти ВООЗ та акти медичного права Європейського Союзу, можна визначити з 2005 по 2016 рр., по завершенні якого розпочався другий період процесу, що досліджується.</w:t>
      </w:r>
    </w:p>
    <w:p w14:paraId="6156B36C" w14:textId="77777777" w:rsidR="00D84B25" w:rsidRPr="00FB5349" w:rsidRDefault="00D84B25" w:rsidP="00752E3A">
      <w:pPr>
        <w:widowControl w:val="0"/>
        <w:ind w:firstLine="709"/>
        <w:jc w:val="both"/>
        <w:rPr>
          <w:rFonts w:ascii="Cambria" w:eastAsia="Times New Roman" w:hAnsi="Cambria" w:cs="Times New Roman"/>
          <w:color w:val="000000"/>
          <w:spacing w:val="-4"/>
          <w:kern w:val="0"/>
          <w:lang w:eastAsia="ru-RU"/>
          <w14:ligatures w14:val="none"/>
        </w:rPr>
      </w:pPr>
      <w:r w:rsidRPr="00FB5349">
        <w:rPr>
          <w:rFonts w:ascii="Cambria" w:eastAsia="Times New Roman" w:hAnsi="Cambria" w:cs="Times New Roman"/>
          <w:color w:val="000000"/>
          <w:spacing w:val="-4"/>
          <w:kern w:val="0"/>
          <w:lang w:eastAsia="ru-RU"/>
          <w14:ligatures w14:val="none"/>
        </w:rPr>
        <w:t xml:space="preserve">Як зазначалось під час заходу з підписання Меморандуму, протягом останніх 10 років про створення ЕСОЗ тривали розмови, однак вони були безрезультатними через спроби держави самотужки вирішити цю складну та </w:t>
      </w:r>
      <w:proofErr w:type="spellStart"/>
      <w:r w:rsidRPr="00FB5349">
        <w:rPr>
          <w:rFonts w:ascii="Cambria" w:eastAsia="Times New Roman" w:hAnsi="Cambria" w:cs="Times New Roman"/>
          <w:color w:val="000000"/>
          <w:spacing w:val="-4"/>
          <w:kern w:val="0"/>
          <w:lang w:eastAsia="ru-RU"/>
          <w14:ligatures w14:val="none"/>
        </w:rPr>
        <w:t>дороговартісну</w:t>
      </w:r>
      <w:proofErr w:type="spellEnd"/>
      <w:r w:rsidRPr="00FB5349">
        <w:rPr>
          <w:rFonts w:ascii="Cambria" w:eastAsia="Times New Roman" w:hAnsi="Cambria" w:cs="Times New Roman"/>
          <w:color w:val="000000"/>
          <w:spacing w:val="-4"/>
          <w:kern w:val="0"/>
          <w:lang w:eastAsia="ru-RU"/>
          <w14:ligatures w14:val="none"/>
        </w:rPr>
        <w:t xml:space="preserve"> задачу. Тож команда МОЗ пішла іншим шляхом, запустивши співпрацю з публічною ініціативою, яка складається із представників медичного та ІТ-бізнесу, громадських організацій, профільних експертів, науковців та державних органів. МОЗ задекларувало, що бачить роль держави на ринку електронного здоров’я в розробці стандартів, політик та протоколів обміну даними, регулюванні та гарантуванні безпечності зберігання медичних даних пацієнтів [5].</w:t>
      </w:r>
    </w:p>
    <w:p w14:paraId="562E3264"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Практично одразу після підписання Меморандуму Кабінетом Міністрів України (далі – КМУ) була схвалена Концепція реформи фінансування СОЗ [6], в якій зазначено, що реформа СОЗ має передбачати кардинальні якісні зміни всіх функцій СОЗ: - управління СОЗ; - </w:t>
      </w:r>
      <w:bookmarkStart w:id="13" w:name="_Hlk149381549"/>
      <w:r w:rsidRPr="00B51E06">
        <w:rPr>
          <w:rFonts w:ascii="Cambria" w:eastAsia="Times New Roman" w:hAnsi="Cambria" w:cs="Times New Roman"/>
          <w:color w:val="000000"/>
          <w:kern w:val="0"/>
          <w:lang w:eastAsia="ru-RU"/>
          <w14:ligatures w14:val="none"/>
        </w:rPr>
        <w:t xml:space="preserve">забезпечення СОЗ </w:t>
      </w:r>
      <w:bookmarkEnd w:id="13"/>
      <w:r w:rsidRPr="00B51E06">
        <w:rPr>
          <w:rFonts w:ascii="Cambria" w:eastAsia="Times New Roman" w:hAnsi="Cambria" w:cs="Times New Roman"/>
          <w:color w:val="000000"/>
          <w:kern w:val="0"/>
          <w:lang w:eastAsia="ru-RU"/>
          <w14:ligatures w14:val="none"/>
        </w:rPr>
        <w:t>відповідними ресурсами, фінансування, надання вироблених СОЗ послуг. При цьому в Концепції були визначені й основні проблеми у фінансуванні СОЗ, які потребують розв’язання, а саме: 1) катастрофічна фінансова незахищеність пацієнтів; 2) низька якість та ефективність надання послуг; 3) неефективне витрачання бюджетних коштів.</w:t>
      </w:r>
    </w:p>
    <w:p w14:paraId="454FFF58"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Завдання реформи, визначені Концепцією для подолання вказаних проблем, мали бути реалізованим у три етапи: - підготовчий етап (2017 р.); - етап впровадження (2018-2019 рр.); - етап інтеграції (2020 р); та полягали у наступному: 1) впровадження державного гарантованого пакета МД; 2) створення єдиного національного замовника медичних послуг; 3) створення нових можливостей для здійснення місцевою владою повноважень у сфері ОЗ; 4) автономізація постачальників МД; 5) запровадження принципу «гроші ходять за пацієнтом»; 6) розбудова сучасної системи управління медичною інформацією.</w:t>
      </w:r>
    </w:p>
    <w:p w14:paraId="2903A4B8"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lastRenderedPageBreak/>
        <w:t xml:space="preserve">Слід відзначити, що формування цього періоду медичного цифрового законодавства відбувалося доволі </w:t>
      </w:r>
      <w:proofErr w:type="spellStart"/>
      <w:r w:rsidRPr="00B51E06">
        <w:rPr>
          <w:rFonts w:ascii="Cambria" w:eastAsia="Times New Roman" w:hAnsi="Cambria" w:cs="Times New Roman"/>
          <w:color w:val="000000"/>
          <w:kern w:val="0"/>
          <w:lang w:eastAsia="ru-RU"/>
          <w14:ligatures w14:val="none"/>
        </w:rPr>
        <w:t>специфічно</w:t>
      </w:r>
      <w:proofErr w:type="spellEnd"/>
      <w:r w:rsidRPr="00B51E06">
        <w:rPr>
          <w:rFonts w:ascii="Cambria" w:eastAsia="Times New Roman" w:hAnsi="Cambria" w:cs="Times New Roman"/>
          <w:color w:val="000000"/>
          <w:kern w:val="0"/>
          <w:lang w:eastAsia="ru-RU"/>
          <w14:ligatures w14:val="none"/>
        </w:rPr>
        <w:t xml:space="preserve">, адже між </w:t>
      </w:r>
      <w:bookmarkStart w:id="14" w:name="_Hlk149385105"/>
      <w:r w:rsidRPr="00B51E06">
        <w:rPr>
          <w:rFonts w:ascii="Cambria" w:eastAsia="Times New Roman" w:hAnsi="Cambria" w:cs="Times New Roman"/>
          <w:color w:val="000000"/>
          <w:kern w:val="0"/>
          <w:lang w:eastAsia="ru-RU"/>
          <w14:ligatures w14:val="none"/>
        </w:rPr>
        <w:t xml:space="preserve">схваленням зазначеної Концепції </w:t>
      </w:r>
      <w:bookmarkEnd w:id="14"/>
      <w:r w:rsidRPr="00B51E06">
        <w:rPr>
          <w:rFonts w:ascii="Cambria" w:eastAsia="Times New Roman" w:hAnsi="Cambria" w:cs="Times New Roman"/>
          <w:color w:val="000000"/>
          <w:kern w:val="0"/>
          <w:lang w:eastAsia="ru-RU"/>
          <w14:ligatures w14:val="none"/>
        </w:rPr>
        <w:t xml:space="preserve">та затвердженням плану заходів з її реалізації (розпорядження </w:t>
      </w:r>
      <w:bookmarkStart w:id="15" w:name="_Hlk149385170"/>
      <w:r w:rsidRPr="00B51E06">
        <w:rPr>
          <w:rFonts w:ascii="Cambria" w:eastAsia="Times New Roman" w:hAnsi="Cambria" w:cs="Times New Roman"/>
          <w:color w:val="000000"/>
          <w:kern w:val="0"/>
          <w:lang w:eastAsia="ru-RU"/>
          <w14:ligatures w14:val="none"/>
        </w:rPr>
        <w:t xml:space="preserve">КМУ </w:t>
      </w:r>
      <w:bookmarkEnd w:id="15"/>
      <w:r w:rsidRPr="00B51E06">
        <w:rPr>
          <w:rFonts w:ascii="Cambria" w:eastAsia="Times New Roman" w:hAnsi="Cambria" w:cs="Times New Roman"/>
          <w:color w:val="000000"/>
          <w:kern w:val="0"/>
          <w:lang w:eastAsia="ru-RU"/>
          <w14:ligatures w14:val="none"/>
        </w:rPr>
        <w:t xml:space="preserve">від 15.11.2017 р. № 821-р.), а також схваленням Концепції реформування </w:t>
      </w:r>
      <w:proofErr w:type="spellStart"/>
      <w:r w:rsidRPr="00B51E06">
        <w:rPr>
          <w:rFonts w:ascii="Cambria" w:eastAsia="Times New Roman" w:hAnsi="Cambria" w:cs="Times New Roman"/>
          <w:color w:val="000000"/>
          <w:kern w:val="0"/>
          <w:lang w:eastAsia="ru-RU"/>
          <w14:ligatures w14:val="none"/>
        </w:rPr>
        <w:t>закупівель</w:t>
      </w:r>
      <w:proofErr w:type="spellEnd"/>
      <w:r w:rsidRPr="00B51E06">
        <w:rPr>
          <w:rFonts w:ascii="Cambria" w:eastAsia="Times New Roman" w:hAnsi="Cambria" w:cs="Times New Roman"/>
          <w:color w:val="000000"/>
          <w:kern w:val="0"/>
          <w:lang w:eastAsia="ru-RU"/>
          <w14:ligatures w14:val="none"/>
        </w:rPr>
        <w:t xml:space="preserve"> лікарських засобів та медичних виробів, допоміжних засобів, інших товарів медичного призначення (розпорядження КМУ від 23.08.2017 р. № 582 в редакції розпорядження КМУ від 26.09.2018 р. № 720-р) був прийнятий і базовий законодавчий акт у вигляді Закону України від 19.10.2017 р. № 2168-VIII «Про державні фінансові гарантії медичного обслуговування населення».</w:t>
      </w:r>
    </w:p>
    <w:p w14:paraId="0BD2E0D7" w14:textId="77777777" w:rsidR="00D84B25" w:rsidRPr="00B51E06" w:rsidRDefault="00D84B25" w:rsidP="00752E3A">
      <w:pPr>
        <w:widowControl w:val="0"/>
        <w:ind w:firstLine="709"/>
        <w:jc w:val="both"/>
        <w:rPr>
          <w:rFonts w:ascii="Cambria" w:eastAsia="Times New Roman" w:hAnsi="Cambria" w:cs="Times New Roman"/>
          <w:color w:val="000000"/>
          <w:kern w:val="0"/>
          <w:lang w:eastAsia="ru-RU"/>
          <w14:ligatures w14:val="none"/>
        </w:rPr>
      </w:pPr>
    </w:p>
    <w:p w14:paraId="16851001" w14:textId="77777777" w:rsidR="000E00B7" w:rsidRPr="00B51E06" w:rsidRDefault="000E00B7" w:rsidP="00FB5349">
      <w:pPr>
        <w:widowControl w:val="0"/>
        <w:spacing w:line="260" w:lineRule="exact"/>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40AC7DBF"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r w:rsidRPr="00B51E06">
        <w:rPr>
          <w:rFonts w:ascii="Cambria" w:eastAsia="Times New Roman" w:hAnsi="Cambria" w:cs="Times New Roman"/>
          <w:iCs/>
          <w:kern w:val="0"/>
          <w:lang w:eastAsia="ru-RU"/>
          <w14:ligatures w14:val="none"/>
        </w:rPr>
        <w:t xml:space="preserve">Конституція України від 28 червня 1996 р. </w:t>
      </w:r>
      <w:r w:rsidRPr="00B51E06">
        <w:rPr>
          <w:rFonts w:ascii="Cambria" w:eastAsia="Times New Roman" w:hAnsi="Cambria" w:cs="Times New Roman"/>
          <w:iCs/>
          <w:kern w:val="0"/>
          <w:lang w:val="en-US" w:eastAsia="ru-RU"/>
          <w14:ligatures w14:val="none"/>
        </w:rPr>
        <w:t>URL</w:t>
      </w:r>
      <w:r w:rsidRPr="00B51E06">
        <w:rPr>
          <w:rFonts w:ascii="Cambria" w:eastAsia="Times New Roman" w:hAnsi="Cambria" w:cs="Times New Roman"/>
          <w:iCs/>
          <w:kern w:val="0"/>
          <w:lang w:eastAsia="ru-RU"/>
          <w14:ligatures w14:val="none"/>
        </w:rPr>
        <w:t xml:space="preserve">: </w:t>
      </w:r>
      <w:hyperlink r:id="rId43" w:anchor="Text" w:history="1">
        <w:r w:rsidRPr="00B51E06">
          <w:rPr>
            <w:rFonts w:ascii="Cambria" w:eastAsia="Times New Roman" w:hAnsi="Cambria" w:cs="Times New Roman"/>
            <w:iCs/>
            <w:kern w:val="0"/>
            <w:lang w:eastAsia="ru-RU"/>
            <w14:ligatures w14:val="none"/>
          </w:rPr>
          <w:t>https://zakon.rada.gov.ua/laws/show/254%D0%BA/96-%D0%B2%D1%80#Text</w:t>
        </w:r>
      </w:hyperlink>
      <w:r w:rsidRPr="00B51E06">
        <w:rPr>
          <w:rFonts w:ascii="Cambria" w:eastAsia="Times New Roman" w:hAnsi="Cambria" w:cs="Times New Roman"/>
          <w:iCs/>
          <w:kern w:val="0"/>
          <w:lang w:eastAsia="ru-RU"/>
          <w14:ligatures w14:val="none"/>
        </w:rPr>
        <w:t xml:space="preserve"> (дата звернення: 27.10.2023).</w:t>
      </w:r>
    </w:p>
    <w:p w14:paraId="3460D0D8"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proofErr w:type="spellStart"/>
      <w:r w:rsidRPr="00B51E06">
        <w:rPr>
          <w:rFonts w:ascii="Cambria" w:eastAsia="Times New Roman" w:hAnsi="Cambria" w:cs="Times New Roman"/>
          <w:iCs/>
          <w:kern w:val="0"/>
          <w:lang w:eastAsia="ru-RU"/>
          <w14:ligatures w14:val="none"/>
        </w:rPr>
        <w:t>Попченко</w:t>
      </w:r>
      <w:proofErr w:type="spellEnd"/>
      <w:r w:rsidRPr="00B51E06">
        <w:rPr>
          <w:rFonts w:ascii="Cambria" w:eastAsia="Times New Roman" w:hAnsi="Cambria" w:cs="Times New Roman"/>
          <w:iCs/>
          <w:kern w:val="0"/>
          <w:lang w:eastAsia="ru-RU"/>
          <w14:ligatures w14:val="none"/>
        </w:rPr>
        <w:t xml:space="preserve"> Т.П. Реформування системи охорони здоров’я в Україні: організаційне, нормативно-правове та фінансово-економічне забезпечення. </w:t>
      </w:r>
      <w:r w:rsidRPr="00B51E06">
        <w:rPr>
          <w:rFonts w:ascii="Cambria" w:eastAsia="Times New Roman" w:hAnsi="Cambria" w:cs="Times New Roman"/>
          <w:i/>
          <w:kern w:val="0"/>
          <w:lang w:eastAsia="ru-RU"/>
          <w14:ligatures w14:val="none"/>
        </w:rPr>
        <w:t>Аналітична доповідь.</w:t>
      </w:r>
      <w:r w:rsidRPr="00B51E06">
        <w:rPr>
          <w:rFonts w:ascii="Cambria" w:eastAsia="Times New Roman" w:hAnsi="Cambria" w:cs="Times New Roman"/>
          <w:iCs/>
          <w:kern w:val="0"/>
          <w:lang w:eastAsia="ru-RU"/>
          <w14:ligatures w14:val="none"/>
        </w:rPr>
        <w:t xml:space="preserve"> К., НІСД, 2011. 41 с.</w:t>
      </w:r>
    </w:p>
    <w:p w14:paraId="0138BAC0"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proofErr w:type="spellStart"/>
      <w:r w:rsidRPr="00B51E06">
        <w:rPr>
          <w:rFonts w:ascii="Cambria" w:eastAsia="Times New Roman" w:hAnsi="Cambria" w:cs="Times New Roman"/>
          <w:iCs/>
          <w:kern w:val="0"/>
          <w:lang w:eastAsia="ru-RU"/>
          <w14:ligatures w14:val="none"/>
        </w:rPr>
        <w:t>Implementing</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eHealth</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in</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Developing</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Countriesl</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Guidance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and</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Principles</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
          <w:kern w:val="0"/>
          <w:lang w:eastAsia="ru-RU"/>
          <w14:ligatures w14:val="none"/>
        </w:rPr>
        <w:t>International</w:t>
      </w:r>
      <w:proofErr w:type="spellEnd"/>
      <w:r w:rsidRPr="00B51E06">
        <w:rPr>
          <w:rFonts w:ascii="Cambria" w:eastAsia="Times New Roman" w:hAnsi="Cambria" w:cs="Times New Roman"/>
          <w:i/>
          <w:kern w:val="0"/>
          <w:lang w:eastAsia="ru-RU"/>
          <w14:ligatures w14:val="none"/>
        </w:rPr>
        <w:t xml:space="preserve"> </w:t>
      </w:r>
      <w:proofErr w:type="spellStart"/>
      <w:r w:rsidRPr="00B51E06">
        <w:rPr>
          <w:rFonts w:ascii="Cambria" w:eastAsia="Times New Roman" w:hAnsi="Cambria" w:cs="Times New Roman"/>
          <w:i/>
          <w:kern w:val="0"/>
          <w:lang w:eastAsia="ru-RU"/>
          <w14:ligatures w14:val="none"/>
        </w:rPr>
        <w:t>Telecommunication</w:t>
      </w:r>
      <w:proofErr w:type="spellEnd"/>
      <w:r w:rsidRPr="00B51E06">
        <w:rPr>
          <w:rFonts w:ascii="Cambria" w:eastAsia="Times New Roman" w:hAnsi="Cambria" w:cs="Times New Roman"/>
          <w:i/>
          <w:kern w:val="0"/>
          <w:lang w:eastAsia="ru-RU"/>
          <w14:ligatures w14:val="none"/>
        </w:rPr>
        <w:t xml:space="preserve"> </w:t>
      </w:r>
      <w:proofErr w:type="spellStart"/>
      <w:r w:rsidRPr="00B51E06">
        <w:rPr>
          <w:rFonts w:ascii="Cambria" w:eastAsia="Times New Roman" w:hAnsi="Cambria" w:cs="Times New Roman"/>
          <w:i/>
          <w:kern w:val="0"/>
          <w:lang w:eastAsia="ru-RU"/>
          <w14:ligatures w14:val="none"/>
        </w:rPr>
        <w:t>Union</w:t>
      </w:r>
      <w:proofErr w:type="spellEnd"/>
      <w:r w:rsidRPr="00B51E06">
        <w:rPr>
          <w:rFonts w:ascii="Cambria" w:eastAsia="Times New Roman" w:hAnsi="Cambria" w:cs="Times New Roman"/>
          <w:i/>
          <w:kern w:val="0"/>
          <w:lang w:eastAsia="ru-RU"/>
          <w14:ligatures w14:val="none"/>
        </w:rPr>
        <w:t xml:space="preserve"> (ITU), </w:t>
      </w:r>
      <w:proofErr w:type="spellStart"/>
      <w:r w:rsidRPr="00B51E06">
        <w:rPr>
          <w:rFonts w:ascii="Cambria" w:eastAsia="Times New Roman" w:hAnsi="Cambria" w:cs="Times New Roman"/>
          <w:i/>
          <w:kern w:val="0"/>
          <w:lang w:eastAsia="ru-RU"/>
          <w14:ligatures w14:val="none"/>
        </w:rPr>
        <w:t>Geneva</w:t>
      </w:r>
      <w:proofErr w:type="spellEnd"/>
      <w:r w:rsidRPr="00B51E06">
        <w:rPr>
          <w:rFonts w:ascii="Cambria" w:eastAsia="Times New Roman" w:hAnsi="Cambria" w:cs="Times New Roman"/>
          <w:i/>
          <w:kern w:val="0"/>
          <w:lang w:eastAsia="ru-RU"/>
          <w14:ligatures w14:val="none"/>
        </w:rPr>
        <w:t xml:space="preserve">. </w:t>
      </w:r>
      <w:r w:rsidRPr="00B51E06">
        <w:rPr>
          <w:rFonts w:ascii="Cambria" w:eastAsia="Times New Roman" w:hAnsi="Cambria" w:cs="Times New Roman"/>
          <w:iCs/>
          <w:kern w:val="0"/>
          <w:lang w:eastAsia="ru-RU"/>
          <w14:ligatures w14:val="none"/>
        </w:rPr>
        <w:t xml:space="preserve">2008. 53 р. URL: </w:t>
      </w:r>
      <w:hyperlink r:id="rId44" w:history="1">
        <w:r w:rsidRPr="00B51E06">
          <w:rPr>
            <w:rFonts w:ascii="Cambria" w:eastAsia="Times New Roman" w:hAnsi="Cambria" w:cs="Times New Roman"/>
            <w:iCs/>
            <w:kern w:val="0"/>
            <w:lang w:eastAsia="ru-RU"/>
            <w14:ligatures w14:val="none"/>
          </w:rPr>
          <w:t>https://www.itu.int/ITU-D/cyb/app/docs/e-Health_prefinal_15092008.PDF</w:t>
        </w:r>
      </w:hyperlink>
      <w:r w:rsidRPr="00B51E06">
        <w:rPr>
          <w:rFonts w:ascii="Cambria" w:eastAsia="Times New Roman" w:hAnsi="Cambria" w:cs="Times New Roman"/>
          <w:iCs/>
          <w:kern w:val="0"/>
          <w:lang w:eastAsia="ru-RU"/>
          <w14:ligatures w14:val="none"/>
        </w:rPr>
        <w:t xml:space="preserve"> (дата звернення: 27.10.2023).</w:t>
      </w:r>
    </w:p>
    <w:p w14:paraId="786107C7"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proofErr w:type="spellStart"/>
      <w:r w:rsidRPr="00B51E06">
        <w:rPr>
          <w:rFonts w:ascii="Cambria" w:eastAsia="Times New Roman" w:hAnsi="Cambria" w:cs="Times New Roman"/>
          <w:iCs/>
          <w:kern w:val="0"/>
          <w:lang w:eastAsia="ru-RU"/>
          <w14:ligatures w14:val="none"/>
        </w:rPr>
        <w:t>Regional</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Committee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for</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Europe</w:t>
      </w:r>
      <w:proofErr w:type="spellEnd"/>
      <w:r w:rsidRPr="00B51E06">
        <w:rPr>
          <w:rFonts w:ascii="Cambria" w:eastAsia="Times New Roman" w:hAnsi="Cambria" w:cs="Times New Roman"/>
          <w:iCs/>
          <w:kern w:val="0"/>
          <w:lang w:eastAsia="ru-RU"/>
          <w14:ligatures w14:val="none"/>
        </w:rPr>
        <w:t xml:space="preserve">, 59th </w:t>
      </w:r>
      <w:proofErr w:type="spellStart"/>
      <w:r w:rsidRPr="00B51E06">
        <w:rPr>
          <w:rFonts w:ascii="Cambria" w:eastAsia="Times New Roman" w:hAnsi="Cambria" w:cs="Times New Roman"/>
          <w:iCs/>
          <w:kern w:val="0"/>
          <w:lang w:eastAsia="ru-RU"/>
          <w14:ligatures w14:val="none"/>
        </w:rPr>
        <w:t>session</w:t>
      </w:r>
      <w:proofErr w:type="spellEnd"/>
      <w:r w:rsidRPr="00B51E06">
        <w:rPr>
          <w:rFonts w:ascii="Cambria" w:eastAsia="Times New Roman" w:hAnsi="Cambria" w:cs="Times New Roman"/>
          <w:iCs/>
          <w:kern w:val="0"/>
          <w:lang w:eastAsia="ru-RU"/>
          <w14:ligatures w14:val="none"/>
        </w:rPr>
        <w:t xml:space="preserve">. (‎2009)‎. </w:t>
      </w:r>
      <w:proofErr w:type="spellStart"/>
      <w:r w:rsidRPr="00B51E06">
        <w:rPr>
          <w:rFonts w:ascii="Cambria" w:eastAsia="Times New Roman" w:hAnsi="Cambria" w:cs="Times New Roman"/>
          <w:iCs/>
          <w:kern w:val="0"/>
          <w:lang w:eastAsia="ru-RU"/>
          <w14:ligatures w14:val="none"/>
        </w:rPr>
        <w:t>Fifty-ninth</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session</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of</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the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Regional</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Committee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for</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Europe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Copenhagen</w:t>
      </w:r>
      <w:proofErr w:type="spellEnd"/>
      <w:r w:rsidRPr="00B51E06">
        <w:rPr>
          <w:rFonts w:ascii="Cambria" w:eastAsia="Times New Roman" w:hAnsi="Cambria" w:cs="Times New Roman"/>
          <w:iCs/>
          <w:kern w:val="0"/>
          <w:lang w:eastAsia="ru-RU"/>
          <w14:ligatures w14:val="none"/>
        </w:rPr>
        <w:t xml:space="preserve">, 14–17 </w:t>
      </w:r>
      <w:proofErr w:type="spellStart"/>
      <w:r w:rsidRPr="00B51E06">
        <w:rPr>
          <w:rFonts w:ascii="Cambria" w:eastAsia="Times New Roman" w:hAnsi="Cambria" w:cs="Times New Roman"/>
          <w:iCs/>
          <w:kern w:val="0"/>
          <w:lang w:eastAsia="ru-RU"/>
          <w14:ligatures w14:val="none"/>
        </w:rPr>
        <w:t>September</w:t>
      </w:r>
      <w:proofErr w:type="spellEnd"/>
      <w:r w:rsidRPr="00B51E06">
        <w:rPr>
          <w:rFonts w:ascii="Cambria" w:eastAsia="Times New Roman" w:hAnsi="Cambria" w:cs="Times New Roman"/>
          <w:iCs/>
          <w:kern w:val="0"/>
          <w:lang w:eastAsia="ru-RU"/>
          <w14:ligatures w14:val="none"/>
        </w:rPr>
        <w:t xml:space="preserve"> 2009: </w:t>
      </w:r>
      <w:proofErr w:type="spellStart"/>
      <w:r w:rsidRPr="00B51E06">
        <w:rPr>
          <w:rFonts w:ascii="Cambria" w:eastAsia="Times New Roman" w:hAnsi="Cambria" w:cs="Times New Roman"/>
          <w:iCs/>
          <w:kern w:val="0"/>
          <w:lang w:eastAsia="ru-RU"/>
          <w14:ligatures w14:val="none"/>
        </w:rPr>
        <w:t>report</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of</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the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fifty-ninth</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session</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of</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the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Regional</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Committee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for</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Europe</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World</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Health</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Organization</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Regional</w:t>
      </w:r>
      <w:proofErr w:type="spellEnd"/>
      <w:r w:rsidRPr="00B51E06">
        <w:rPr>
          <w:rFonts w:ascii="Cambria" w:eastAsia="Times New Roman" w:hAnsi="Cambria" w:cs="Times New Roman"/>
          <w:iCs/>
          <w:kern w:val="0"/>
          <w:lang w:eastAsia="ru-RU"/>
          <w14:ligatures w14:val="none"/>
        </w:rPr>
        <w:t xml:space="preserve"> Office </w:t>
      </w:r>
      <w:proofErr w:type="spellStart"/>
      <w:r w:rsidRPr="00B51E06">
        <w:rPr>
          <w:rFonts w:ascii="Cambria" w:eastAsia="Times New Roman" w:hAnsi="Cambria" w:cs="Times New Roman"/>
          <w:iCs/>
          <w:kern w:val="0"/>
          <w:lang w:eastAsia="ru-RU"/>
          <w14:ligatures w14:val="none"/>
        </w:rPr>
        <w:t>for</w:t>
      </w:r>
      <w:proofErr w:type="spellEnd"/>
      <w:r w:rsidRPr="00B51E06">
        <w:rPr>
          <w:rFonts w:ascii="Cambria" w:eastAsia="Times New Roman" w:hAnsi="Cambria" w:cs="Times New Roman"/>
          <w:iCs/>
          <w:kern w:val="0"/>
          <w:lang w:eastAsia="ru-RU"/>
          <w14:ligatures w14:val="none"/>
        </w:rPr>
        <w:t xml:space="preserve"> </w:t>
      </w:r>
      <w:proofErr w:type="spellStart"/>
      <w:r w:rsidRPr="00B51E06">
        <w:rPr>
          <w:rFonts w:ascii="Cambria" w:eastAsia="Times New Roman" w:hAnsi="Cambria" w:cs="Times New Roman"/>
          <w:iCs/>
          <w:kern w:val="0"/>
          <w:lang w:eastAsia="ru-RU"/>
          <w14:ligatures w14:val="none"/>
        </w:rPr>
        <w:t>Europe</w:t>
      </w:r>
      <w:proofErr w:type="spellEnd"/>
      <w:r w:rsidRPr="00B51E06">
        <w:rPr>
          <w:rFonts w:ascii="Cambria" w:eastAsia="Times New Roman" w:hAnsi="Cambria" w:cs="Times New Roman"/>
          <w:iCs/>
          <w:kern w:val="0"/>
          <w:lang w:eastAsia="ru-RU"/>
          <w14:ligatures w14:val="none"/>
        </w:rPr>
        <w:t xml:space="preserve">. 77 р. URL: </w:t>
      </w:r>
      <w:hyperlink r:id="rId45" w:history="1">
        <w:r w:rsidRPr="00B51E06">
          <w:rPr>
            <w:rFonts w:ascii="Cambria" w:eastAsia="Times New Roman" w:hAnsi="Cambria" w:cs="Times New Roman"/>
            <w:iCs/>
            <w:kern w:val="0"/>
            <w:lang w:eastAsia="ru-RU"/>
            <w14:ligatures w14:val="none"/>
          </w:rPr>
          <w:t>https://iris.who.int/handle/10665/343067</w:t>
        </w:r>
      </w:hyperlink>
      <w:r w:rsidRPr="00B51E06">
        <w:rPr>
          <w:rFonts w:ascii="Cambria" w:eastAsia="Times New Roman" w:hAnsi="Cambria" w:cs="Times New Roman"/>
          <w:iCs/>
          <w:kern w:val="0"/>
          <w:lang w:eastAsia="ru-RU"/>
          <w14:ligatures w14:val="none"/>
        </w:rPr>
        <w:t xml:space="preserve"> (дата звернення: 27.10.2023).</w:t>
      </w:r>
    </w:p>
    <w:p w14:paraId="3D7447B1"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r w:rsidRPr="00B51E06">
        <w:rPr>
          <w:rFonts w:ascii="Cambria" w:eastAsia="Times New Roman" w:hAnsi="Cambria" w:cs="Times New Roman"/>
          <w:iCs/>
          <w:kern w:val="0"/>
          <w:lang w:eastAsia="ru-RU"/>
          <w14:ligatures w14:val="none"/>
        </w:rPr>
        <w:t>МОЗ України та представники громадської ініціативи підписали меморандум щодо співпраці в розробці e-</w:t>
      </w:r>
      <w:proofErr w:type="spellStart"/>
      <w:r w:rsidRPr="00B51E06">
        <w:rPr>
          <w:rFonts w:ascii="Cambria" w:eastAsia="Times New Roman" w:hAnsi="Cambria" w:cs="Times New Roman"/>
          <w:iCs/>
          <w:kern w:val="0"/>
          <w:lang w:eastAsia="ru-RU"/>
          <w14:ligatures w14:val="none"/>
        </w:rPr>
        <w:t>health</w:t>
      </w:r>
      <w:proofErr w:type="spellEnd"/>
      <w:r w:rsidRPr="00B51E06">
        <w:rPr>
          <w:rFonts w:ascii="Cambria" w:eastAsia="Times New Roman" w:hAnsi="Cambria" w:cs="Times New Roman"/>
          <w:iCs/>
          <w:kern w:val="0"/>
          <w:lang w:eastAsia="ru-RU"/>
          <w14:ligatures w14:val="none"/>
        </w:rPr>
        <w:t xml:space="preserve"> (25.11.2016 р.) URL: </w:t>
      </w:r>
      <w:hyperlink r:id="rId46" w:history="1">
        <w:r w:rsidRPr="00B51E06">
          <w:rPr>
            <w:rFonts w:ascii="Cambria" w:eastAsia="Times New Roman" w:hAnsi="Cambria" w:cs="Times New Roman"/>
            <w:iCs/>
            <w:kern w:val="0"/>
            <w:lang w:eastAsia="ru-RU"/>
            <w14:ligatures w14:val="none"/>
          </w:rPr>
          <w:t>https://www.kmu.gov.ua/news/249527209</w:t>
        </w:r>
      </w:hyperlink>
      <w:r w:rsidRPr="00B51E06">
        <w:rPr>
          <w:rFonts w:ascii="Cambria" w:eastAsia="Times New Roman" w:hAnsi="Cambria" w:cs="Times New Roman"/>
          <w:iCs/>
          <w:kern w:val="0"/>
          <w:lang w:eastAsia="ru-RU"/>
          <w14:ligatures w14:val="none"/>
        </w:rPr>
        <w:t xml:space="preserve"> (дата звернення: 27.10.2023).</w:t>
      </w:r>
    </w:p>
    <w:p w14:paraId="30EF33FC" w14:textId="77777777" w:rsidR="00D84B25" w:rsidRPr="00B51E06" w:rsidRDefault="00D84B25" w:rsidP="00FB5349">
      <w:pPr>
        <w:widowControl w:val="0"/>
        <w:numPr>
          <w:ilvl w:val="0"/>
          <w:numId w:val="13"/>
        </w:numPr>
        <w:tabs>
          <w:tab w:val="left" w:pos="993"/>
        </w:tabs>
        <w:spacing w:line="260" w:lineRule="exact"/>
        <w:ind w:left="0" w:firstLine="709"/>
        <w:jc w:val="both"/>
        <w:rPr>
          <w:rFonts w:ascii="Cambria" w:eastAsia="Times New Roman" w:hAnsi="Cambria" w:cs="Times New Roman"/>
          <w:iCs/>
          <w:kern w:val="0"/>
          <w:lang w:eastAsia="ru-RU"/>
          <w14:ligatures w14:val="none"/>
        </w:rPr>
      </w:pPr>
      <w:r w:rsidRPr="00B51E06">
        <w:rPr>
          <w:rFonts w:ascii="Cambria" w:eastAsia="Times New Roman" w:hAnsi="Cambria" w:cs="Times New Roman"/>
          <w:iCs/>
          <w:kern w:val="0"/>
          <w:lang w:eastAsia="ru-RU"/>
          <w14:ligatures w14:val="none"/>
        </w:rPr>
        <w:t xml:space="preserve">Про схвалення Концепції реформи фінансування системи охорони здоров’я : розпорядження Кабінету Міністрів України від 30 листопада 2016 р. № 1013-р. </w:t>
      </w:r>
      <w:r w:rsidRPr="00B51E06">
        <w:rPr>
          <w:rFonts w:ascii="Cambria" w:eastAsia="Times New Roman" w:hAnsi="Cambria" w:cs="Times New Roman"/>
          <w:i/>
          <w:kern w:val="0"/>
          <w:lang w:eastAsia="ru-RU"/>
          <w14:ligatures w14:val="none"/>
        </w:rPr>
        <w:t>Офіційний вісник України.</w:t>
      </w:r>
      <w:r w:rsidRPr="00B51E06">
        <w:rPr>
          <w:rFonts w:ascii="Cambria" w:eastAsia="Times New Roman" w:hAnsi="Cambria" w:cs="Times New Roman"/>
          <w:iCs/>
          <w:kern w:val="0"/>
          <w:lang w:eastAsia="ru-RU"/>
          <w14:ligatures w14:val="none"/>
        </w:rPr>
        <w:t xml:space="preserve"> 2017. № 2, ст. 50.</w:t>
      </w:r>
    </w:p>
    <w:p w14:paraId="589CB01B" w14:textId="77777777" w:rsidR="00D84B25" w:rsidRPr="00B51E06" w:rsidRDefault="00D84B25" w:rsidP="00752E3A">
      <w:pPr>
        <w:pStyle w:val="a3"/>
        <w:spacing w:before="0" w:beforeAutospacing="0" w:after="0" w:afterAutospacing="0"/>
        <w:ind w:firstLine="709"/>
        <w:jc w:val="center"/>
        <w:rPr>
          <w:rFonts w:ascii="Cambria" w:hAnsi="Cambria"/>
          <w:b/>
          <w:bCs/>
        </w:rPr>
      </w:pPr>
    </w:p>
    <w:p w14:paraId="0E1CE3D0" w14:textId="77777777" w:rsidR="00D84B25" w:rsidRPr="00B51E06" w:rsidRDefault="00D84B25" w:rsidP="00752E3A">
      <w:pPr>
        <w:pStyle w:val="a3"/>
        <w:spacing w:before="0" w:beforeAutospacing="0" w:after="0" w:afterAutospacing="0"/>
        <w:ind w:firstLine="709"/>
        <w:jc w:val="center"/>
        <w:rPr>
          <w:rFonts w:ascii="Cambria" w:hAnsi="Cambria"/>
          <w:b/>
          <w:bCs/>
        </w:rPr>
      </w:pPr>
    </w:p>
    <w:p w14:paraId="31AA83C7" w14:textId="77777777" w:rsidR="003334F8" w:rsidRDefault="003334F8" w:rsidP="000E00B7">
      <w:pPr>
        <w:jc w:val="center"/>
        <w:rPr>
          <w:rFonts w:ascii="Cambria" w:eastAsia="Calibri" w:hAnsi="Cambria" w:cs="Times New Roman"/>
          <w:b/>
          <w:kern w:val="0"/>
          <w14:ligatures w14:val="none"/>
        </w:rPr>
      </w:pPr>
    </w:p>
    <w:p w14:paraId="6AE265C2" w14:textId="77777777" w:rsidR="00FB5349" w:rsidRPr="00662DB5" w:rsidRDefault="003334F8" w:rsidP="003334F8">
      <w:pPr>
        <w:jc w:val="center"/>
        <w:rPr>
          <w:rFonts w:ascii="Cambria" w:eastAsia="Calibri" w:hAnsi="Cambria" w:cs="Times New Roman"/>
          <w:b/>
          <w:kern w:val="0"/>
          <w:lang w:val="ru-RU"/>
          <w14:ligatures w14:val="none"/>
        </w:rPr>
      </w:pPr>
      <w:r w:rsidRPr="003334F8">
        <w:rPr>
          <w:rFonts w:ascii="Cambria" w:eastAsia="Calibri" w:hAnsi="Cambria" w:cs="Times New Roman"/>
          <w:b/>
          <w:kern w:val="0"/>
          <w14:ligatures w14:val="none"/>
        </w:rPr>
        <w:t xml:space="preserve">ДЕРЖАВНЕ ТА ГРОМАДСЬКЕ УПРАВЛІННЯ ЗЕМЕЛЬНИМИ РЕСУРСАМИ </w:t>
      </w:r>
    </w:p>
    <w:p w14:paraId="1A631C04" w14:textId="0A66BA77" w:rsidR="003334F8" w:rsidRPr="003334F8" w:rsidRDefault="003334F8" w:rsidP="003334F8">
      <w:pPr>
        <w:jc w:val="center"/>
        <w:rPr>
          <w:rFonts w:ascii="Cambria" w:eastAsia="Calibri" w:hAnsi="Cambria" w:cs="Times New Roman"/>
          <w:b/>
          <w:kern w:val="0"/>
          <w14:ligatures w14:val="none"/>
        </w:rPr>
      </w:pPr>
      <w:r w:rsidRPr="003334F8">
        <w:rPr>
          <w:rFonts w:ascii="Cambria" w:eastAsia="Calibri" w:hAnsi="Cambria" w:cs="Times New Roman"/>
          <w:b/>
          <w:kern w:val="0"/>
          <w14:ligatures w14:val="none"/>
        </w:rPr>
        <w:t>В УКРАЇНІ: ПОРІВНЯЛЬНО-ПРАВОВИЙ АСПЕКТ</w:t>
      </w:r>
    </w:p>
    <w:p w14:paraId="6736904E" w14:textId="77777777" w:rsidR="003334F8" w:rsidRPr="003334F8" w:rsidRDefault="003334F8" w:rsidP="003334F8">
      <w:pPr>
        <w:jc w:val="center"/>
        <w:rPr>
          <w:rFonts w:ascii="Cambria" w:eastAsia="Calibri" w:hAnsi="Cambria" w:cs="Times New Roman"/>
          <w:i/>
          <w:kern w:val="0"/>
          <w14:ligatures w14:val="none"/>
        </w:rPr>
      </w:pPr>
    </w:p>
    <w:p w14:paraId="334AEBC9" w14:textId="77777777" w:rsidR="003334F8" w:rsidRPr="003334F8" w:rsidRDefault="003334F8" w:rsidP="003334F8">
      <w:pPr>
        <w:rPr>
          <w:rFonts w:ascii="Cambria" w:eastAsia="Calibri" w:hAnsi="Cambria" w:cs="Times New Roman"/>
          <w:i/>
          <w:kern w:val="0"/>
          <w14:ligatures w14:val="none"/>
        </w:rPr>
      </w:pPr>
      <w:r w:rsidRPr="003334F8">
        <w:rPr>
          <w:rFonts w:ascii="Cambria" w:eastAsia="Calibri" w:hAnsi="Cambria" w:cs="Times New Roman"/>
          <w:i/>
          <w:kern w:val="0"/>
          <w14:ligatures w14:val="none"/>
        </w:rPr>
        <w:t xml:space="preserve">Анастасія КЛИМЕНКО </w:t>
      </w:r>
    </w:p>
    <w:p w14:paraId="5C4443A0" w14:textId="437333D8" w:rsidR="003334F8" w:rsidRPr="003334F8" w:rsidRDefault="003334F8" w:rsidP="003334F8">
      <w:pPr>
        <w:rPr>
          <w:rFonts w:ascii="Cambria" w:eastAsia="Calibri" w:hAnsi="Cambria" w:cs="Times New Roman"/>
          <w:i/>
          <w:kern w:val="0"/>
          <w14:ligatures w14:val="none"/>
        </w:rPr>
      </w:pPr>
      <w:r w:rsidRPr="003334F8">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 xml:space="preserve">андидат </w:t>
      </w:r>
      <w:r w:rsidRPr="003334F8">
        <w:rPr>
          <w:rFonts w:ascii="Cambria" w:eastAsia="Calibri" w:hAnsi="Cambria" w:cs="Times New Roman"/>
          <w:i/>
          <w:kern w:val="0"/>
          <w14:ligatures w14:val="none"/>
        </w:rPr>
        <w:t>ю</w:t>
      </w:r>
      <w:r>
        <w:rPr>
          <w:rFonts w:ascii="Cambria" w:eastAsia="Calibri" w:hAnsi="Cambria" w:cs="Times New Roman"/>
          <w:i/>
          <w:kern w:val="0"/>
          <w14:ligatures w14:val="none"/>
        </w:rPr>
        <w:t>ридичних</w:t>
      </w:r>
      <w:r w:rsidRPr="003334F8">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3334F8">
        <w:rPr>
          <w:rFonts w:ascii="Cambria" w:eastAsia="Calibri" w:hAnsi="Cambria" w:cs="Times New Roman"/>
          <w:i/>
          <w:kern w:val="0"/>
          <w14:ligatures w14:val="none"/>
        </w:rPr>
        <w:t>, доцент</w:t>
      </w:r>
    </w:p>
    <w:p w14:paraId="473B4621" w14:textId="2C71055F" w:rsidR="003334F8" w:rsidRPr="003334F8" w:rsidRDefault="003334F8" w:rsidP="003334F8">
      <w:pPr>
        <w:rPr>
          <w:rFonts w:ascii="Cambria" w:eastAsia="Calibri" w:hAnsi="Cambria" w:cs="Times New Roman"/>
          <w:i/>
          <w:kern w:val="0"/>
          <w14:ligatures w14:val="none"/>
        </w:rPr>
      </w:pPr>
      <w:r w:rsidRPr="003334F8">
        <w:rPr>
          <w:rFonts w:ascii="Cambria" w:eastAsia="Calibri" w:hAnsi="Cambria" w:cs="Times New Roman"/>
          <w:i/>
          <w:kern w:val="0"/>
          <w14:ligatures w14:val="none"/>
        </w:rPr>
        <w:t>Черкаський інститут пожежної безпеки імені Героїв Чорнобиля</w:t>
      </w:r>
      <w:r w:rsidR="00983E96">
        <w:rPr>
          <w:rFonts w:ascii="Cambria" w:eastAsia="Calibri" w:hAnsi="Cambria" w:cs="Times New Roman"/>
          <w:i/>
          <w:kern w:val="0"/>
          <w14:ligatures w14:val="none"/>
        </w:rPr>
        <w:t xml:space="preserve"> НУЦЗ</w:t>
      </w:r>
      <w:r w:rsidRPr="003334F8">
        <w:rPr>
          <w:rFonts w:ascii="Cambria" w:eastAsia="Calibri" w:hAnsi="Cambria" w:cs="Times New Roman"/>
          <w:i/>
          <w:kern w:val="0"/>
          <w14:ligatures w14:val="none"/>
        </w:rPr>
        <w:t xml:space="preserve"> України</w:t>
      </w:r>
    </w:p>
    <w:p w14:paraId="47FE3C26" w14:textId="77777777" w:rsidR="003334F8" w:rsidRPr="003334F8" w:rsidRDefault="003334F8" w:rsidP="003334F8">
      <w:pPr>
        <w:ind w:firstLine="709"/>
        <w:jc w:val="both"/>
        <w:rPr>
          <w:rFonts w:ascii="Cambria" w:eastAsia="Calibri" w:hAnsi="Cambria" w:cs="Times New Roman"/>
          <w:kern w:val="0"/>
          <w14:ligatures w14:val="none"/>
        </w:rPr>
      </w:pPr>
    </w:p>
    <w:p w14:paraId="7F5667AD" w14:textId="77777777" w:rsidR="003334F8" w:rsidRPr="003334F8" w:rsidRDefault="003334F8" w:rsidP="00FB5349">
      <w:pPr>
        <w:spacing w:line="260" w:lineRule="exact"/>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У сучасних умовах відбувається трансформація в структурі земельних ресурсів, тому необхідно сформувати раціональні механізми управління земельними ресурсами, які залежать від таких чинників: стратегічні ресурси держави (ураховуючи загострення глобальних проблем продовольчої безпеки, якості харчування й стану розвитку сільського господарства), земельні ресурси , що формують просторовий базис соціально економічного розвитку, головний засіб виробництва у сфері сільського господарства, земля, як природна скарбниця мінерально-сировинних ресурсів, необхідних для ефективного функціонування промисловості та економіки, це середовище формування національних багатств України, що перебуває під особливою охороною держави [1].</w:t>
      </w:r>
    </w:p>
    <w:p w14:paraId="30D44AF0"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lastRenderedPageBreak/>
        <w:t>Завдання управління земельними ресурсами на кожному рівні поділяються на завдання законодавчих і виконавчих органів влади. Завдання управління реалізуються всіма суб’єктами управління, мають істотні розходження стосовно до проблем забезпечення життєдіяльності конкретних галузей, регіонів і перспектив їх розвитку [2].</w:t>
      </w:r>
    </w:p>
    <w:p w14:paraId="5B4BB306"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 xml:space="preserve">В умовах ринкової економіки </w:t>
      </w:r>
      <w:proofErr w:type="spellStart"/>
      <w:r w:rsidRPr="003334F8">
        <w:rPr>
          <w:rFonts w:ascii="Cambria" w:eastAsia="Calibri" w:hAnsi="Cambria" w:cs="Times New Roman"/>
          <w:kern w:val="0"/>
          <w14:ligatures w14:val="none"/>
        </w:rPr>
        <w:t>логічно</w:t>
      </w:r>
      <w:proofErr w:type="spellEnd"/>
      <w:r w:rsidRPr="003334F8">
        <w:rPr>
          <w:rFonts w:ascii="Cambria" w:eastAsia="Calibri" w:hAnsi="Cambria" w:cs="Times New Roman"/>
          <w:kern w:val="0"/>
          <w14:ligatures w14:val="none"/>
        </w:rPr>
        <w:t xml:space="preserve"> виникає питання, чи повинна держава втручатися у процес використання природних ресурсів, або лише необхідно, щоб запрацювали закони, ринкові механізми. </w:t>
      </w:r>
    </w:p>
    <w:p w14:paraId="021FE538"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Перша підстава державного управління землекористуванням полягає в тому, що земля, як і інші природні ресурси, відповідно до ст. 13 Конституції України , є об’єктом права власності Українського народу, тобто є колективним благом. Колективне благо споживається колективно (наприклад, землі державної або комунальної власності) або не споживається взагалі. Не можна передати всі землі у приватну власність, оскільки завжди мають залишитися місця загального користування, відпочинку та ін.</w:t>
      </w:r>
    </w:p>
    <w:p w14:paraId="1CA9485F"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Конституція визначає: “Кожен громадянин має право користуватися природними об’єктами права власності народу відповідно до закону”. Право власності на природні ресурси, виходячи з конституційних положень, передбачене в таких формах: право власності Українського народу (ст. 13), право державної власності на землю (ч. 1. ст. 13), право громадян і юридичних осіб (ст. 14), право власності територіальних громад на землю, природні ресурси (ч. 1 ст. 13 і ч. 1 ст. 142). Конституція України визнає право кожного на володіння, користування і розпорядження своєю власністю (ч. 1. ст. 41). Держава особливо придатна для забезпечення колективним благом: вона може запровадити систему, що регулює колективне використання ресурсу (землі) – податки, збори, вільний доступ, штрафи, умови, правила[3].</w:t>
      </w:r>
    </w:p>
    <w:p w14:paraId="254A32BE" w14:textId="77777777" w:rsidR="003334F8" w:rsidRPr="00FB5349" w:rsidRDefault="003334F8" w:rsidP="003334F8">
      <w:pPr>
        <w:ind w:firstLine="709"/>
        <w:jc w:val="both"/>
        <w:rPr>
          <w:rFonts w:ascii="Cambria" w:eastAsia="Calibri" w:hAnsi="Cambria" w:cs="Times New Roman"/>
          <w:spacing w:val="-4"/>
          <w:kern w:val="0"/>
          <w14:ligatures w14:val="none"/>
        </w:rPr>
      </w:pPr>
      <w:r w:rsidRPr="00FB5349">
        <w:rPr>
          <w:rFonts w:ascii="Cambria" w:eastAsia="Calibri" w:hAnsi="Cambria" w:cs="Times New Roman"/>
          <w:spacing w:val="-4"/>
          <w:kern w:val="0"/>
          <w14:ligatures w14:val="none"/>
        </w:rPr>
        <w:t xml:space="preserve">Проблема управління та контролю за земельними ресурсами завжди була та є актуальною, підставою чого є те, що земля – основа будь-якого виробництва. Різниця полягає в тому, що у сфері несільськогосподарського виробництва землі відводиться пасивна, другорядна роль, а в лісовому господарстві та сільськогосподарському вона виступає головним засобом виробництва. Україна – сільськогосподарська країна. Якщо розглядати всі наявні землі нашої держави, то можна зробити такий розподіл: сільськогосподарські землі – 42 731,5 тис. га; ліси та інші </w:t>
      </w:r>
      <w:proofErr w:type="spellStart"/>
      <w:r w:rsidRPr="00FB5349">
        <w:rPr>
          <w:rFonts w:ascii="Cambria" w:eastAsia="Calibri" w:hAnsi="Cambria" w:cs="Times New Roman"/>
          <w:spacing w:val="-4"/>
          <w:kern w:val="0"/>
          <w14:ligatures w14:val="none"/>
        </w:rPr>
        <w:t>лісовкриті</w:t>
      </w:r>
      <w:proofErr w:type="spellEnd"/>
      <w:r w:rsidRPr="00FB5349">
        <w:rPr>
          <w:rFonts w:ascii="Cambria" w:eastAsia="Calibri" w:hAnsi="Cambria" w:cs="Times New Roman"/>
          <w:spacing w:val="-4"/>
          <w:kern w:val="0"/>
          <w14:ligatures w14:val="none"/>
        </w:rPr>
        <w:t xml:space="preserve"> площі – 10 630,3 тис. га; забудовані землі – 2 550,4 тис. га; відкриті заболочені землі – 982,6 тис. га; сухі відкриті землі з особливим рослинним покривом – 17,9 тис. га; відкриті землі без рослинного покрову або з незначним рослинним покривом (кам’янисті місця, піски, яри, інші) – 1 015,8 тис. га; води (території, що покриті поверхневими водами) – 2 426,4 тис. га. Особливої актуальності ця проблема набуває в умовах ринкової економіки, оскільки в цей період законодавчо закріплюються різні форми власності на землю і господарювання на ній [4].</w:t>
      </w:r>
    </w:p>
    <w:p w14:paraId="2A895F6B" w14:textId="47F8C5F0"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За період 2015–2019 рр. в Україні створено 899 ОТГ, де проживає 9,5 млн осіб, або 27 % населення країни, на площі 217,5 тис. км2, що становить 38,9 % загальної площі земель. З набранням чинності Земельного Кодексу України (2002</w:t>
      </w:r>
      <w:r w:rsidR="00FB5349">
        <w:rPr>
          <w:rFonts w:ascii="Cambria" w:eastAsia="Calibri" w:hAnsi="Cambria" w:cs="Times New Roman"/>
          <w:kern w:val="0"/>
          <w:lang w:val="en-US"/>
          <w14:ligatures w14:val="none"/>
        </w:rPr>
        <w:t> </w:t>
      </w:r>
      <w:r w:rsidRPr="003334F8">
        <w:rPr>
          <w:rFonts w:ascii="Cambria" w:eastAsia="Calibri" w:hAnsi="Cambria" w:cs="Times New Roman"/>
          <w:kern w:val="0"/>
          <w14:ligatures w14:val="none"/>
        </w:rPr>
        <w:t xml:space="preserve">р.) місцевим громадам підпорядковувалися лише землі в межах населених пунктів, що становили близько 12 % території країни, а 88 % земель були в розпорядженні державних органів влади, які мали здавати їх в оренду. За публічним звітом </w:t>
      </w:r>
      <w:proofErr w:type="spellStart"/>
      <w:r w:rsidRPr="003334F8">
        <w:rPr>
          <w:rFonts w:ascii="Cambria" w:eastAsia="Calibri" w:hAnsi="Cambria" w:cs="Times New Roman"/>
          <w:kern w:val="0"/>
          <w14:ligatures w14:val="none"/>
        </w:rPr>
        <w:t>Держгеокадастру</w:t>
      </w:r>
      <w:proofErr w:type="spellEnd"/>
      <w:r w:rsidRPr="003334F8">
        <w:rPr>
          <w:rFonts w:ascii="Cambria" w:eastAsia="Calibri" w:hAnsi="Cambria" w:cs="Times New Roman"/>
          <w:kern w:val="0"/>
          <w14:ligatures w14:val="none"/>
        </w:rPr>
        <w:t xml:space="preserve"> України у 2017 р. від оренди земельних ділянок сільськогосподарського призначення надійшло 118,7 млн. грн, а витрати на утримання </w:t>
      </w:r>
      <w:proofErr w:type="spellStart"/>
      <w:r w:rsidRPr="003334F8">
        <w:rPr>
          <w:rFonts w:ascii="Cambria" w:eastAsia="Calibri" w:hAnsi="Cambria" w:cs="Times New Roman"/>
          <w:kern w:val="0"/>
          <w14:ligatures w14:val="none"/>
        </w:rPr>
        <w:t>Держгеокадастру</w:t>
      </w:r>
      <w:proofErr w:type="spellEnd"/>
      <w:r w:rsidRPr="003334F8">
        <w:rPr>
          <w:rFonts w:ascii="Cambria" w:eastAsia="Calibri" w:hAnsi="Cambria" w:cs="Times New Roman"/>
          <w:kern w:val="0"/>
          <w14:ligatures w14:val="none"/>
        </w:rPr>
        <w:t xml:space="preserve"> в цей рік становили близько 1 млрд. грн. Публічне </w:t>
      </w:r>
      <w:r w:rsidRPr="003334F8">
        <w:rPr>
          <w:rFonts w:ascii="Cambria" w:eastAsia="Calibri" w:hAnsi="Cambria" w:cs="Times New Roman"/>
          <w:kern w:val="0"/>
          <w14:ligatures w14:val="none"/>
        </w:rPr>
        <w:lastRenderedPageBreak/>
        <w:t xml:space="preserve">управління землями за допомогою геоінформаційних технологій дає ОТГ можливість планувати територію, безпечно жити і вести відкритий діалог з бізнесом і громадськістю про раціональні способи використання ресурсів, ефективну й легальну оренду земель, запровадження бізнес-проектів у громадах. </w:t>
      </w:r>
    </w:p>
    <w:p w14:paraId="731E4EC7"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Проте, державні органи працюють передусім на відомчі інтереси створення фондів і архівів з розбіжністю даних, зокрема кадастру і реєстру прав, що ведуться відокремлене й мають відхилення. Брак оприлюднених публікації даних та обміну інформацією між державними системами є підґрунтям для корупційних тіньових схем щодо зміни власників і користувачів землі. Проте не зареєстровані в Державному земельному кадастрі України понад 80% державних земель не дають можливості громадам самостійно й повноцінно проконтролювати, скільки та яких земель має бути передано. Тому інколи передаються землі з накладанням на площах та які раніше передані в користування. На одну земельну ділянку можуть видавати по два державних акти, або дублювати кадастрові номери [5].</w:t>
      </w:r>
    </w:p>
    <w:p w14:paraId="6CC1305C"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 xml:space="preserve">Також у 2020 році за фінансової підтримки Європейського Союзу в рамках ініціативи EASTERN PARTNERSHIP CIVIL SOCIETY FACILITY був реалізований </w:t>
      </w:r>
      <w:proofErr w:type="spellStart"/>
      <w:r w:rsidRPr="003334F8">
        <w:rPr>
          <w:rFonts w:ascii="Cambria" w:eastAsia="Calibri" w:hAnsi="Cambria" w:cs="Times New Roman"/>
          <w:kern w:val="0"/>
          <w14:ligatures w14:val="none"/>
        </w:rPr>
        <w:t>проєкт</w:t>
      </w:r>
      <w:proofErr w:type="spellEnd"/>
      <w:r w:rsidRPr="003334F8">
        <w:rPr>
          <w:rFonts w:ascii="Cambria" w:eastAsia="Calibri" w:hAnsi="Cambria" w:cs="Times New Roman"/>
          <w:kern w:val="0"/>
          <w14:ligatures w14:val="none"/>
        </w:rPr>
        <w:t>: «Прозорі землі: залучення громадян для прозорого управління земельними ресурсами громад України». Мета проекту – сприяти залученню громадян для прозорого та ефективного управління землею в громадах, впровадженню високоякісних ІТ-рішень, забезпеченню доступу до інформації про земельні ресурси [6].</w:t>
      </w:r>
    </w:p>
    <w:p w14:paraId="4A69343B"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 xml:space="preserve">З огляду на складний характер земельних відносин, котрі у всій своїй різноманітності реалізуються як сукупність публічних та приватних елементів, можемо говорити, що державне управління стосується всіх земельних ресурсів, однак різною мірою та різними формами. У процесі змін та оновлення сфери управління та земельної політики в Україні варто виокремити нагальні напрями вдосконалення державного управління земельними ресурсами. </w:t>
      </w:r>
    </w:p>
    <w:p w14:paraId="41058A2F"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 xml:space="preserve">По-перше, оскільки механізм державного регулювання земельних ресурсів реалізується за допомогою системи державного управління землями, всі функції котрого нерозривно пов’язані між собою, є необхідним створення загальноприйнятного поняття «земельні ресурси» з відповідним затвердженням у нормативно-правових документах для всіх напрямів діяльності відповідних державних органів. Це стосується насамперед таких функцій, як земельно-кадастрова діяльність та землеустрій. </w:t>
      </w:r>
    </w:p>
    <w:p w14:paraId="0C93033F" w14:textId="77777777" w:rsidR="003334F8" w:rsidRPr="003334F8" w:rsidRDefault="003334F8" w:rsidP="003334F8">
      <w:pPr>
        <w:ind w:firstLine="709"/>
        <w:jc w:val="both"/>
        <w:rPr>
          <w:rFonts w:ascii="Cambria" w:eastAsia="Calibri" w:hAnsi="Cambria" w:cs="Times New Roman"/>
          <w:kern w:val="0"/>
          <w14:ligatures w14:val="none"/>
        </w:rPr>
      </w:pPr>
      <w:r w:rsidRPr="003334F8">
        <w:rPr>
          <w:rFonts w:ascii="Cambria" w:eastAsia="Calibri" w:hAnsi="Cambria" w:cs="Times New Roman"/>
          <w:kern w:val="0"/>
          <w14:ligatures w14:val="none"/>
        </w:rPr>
        <w:t>По-друге, типовими проблемами громад є обмеження доступу до даних Державного земельного кадастру України, невизначеність меж території, а відповідно й неможливість розпоряджатися землями за межами населених пунктів, планувати свою діяльність через брак інформації про земельні ресурси, місцеположення нерозподілених (незатребуваних) земельних ділянок, режимних об’єктів та зон обмежень навколо них, неточність показників кількості й місця розташування земель державної власності, невизначеності їхнього правового статусу, недоотримання надходжень до місцевого бюджету від плати за землю, брак процедур, досвіду й інструментів для ефективного управління земельними ресурсами.</w:t>
      </w:r>
    </w:p>
    <w:p w14:paraId="7EF03703" w14:textId="77777777" w:rsidR="003334F8" w:rsidRPr="003334F8" w:rsidRDefault="003334F8" w:rsidP="003334F8">
      <w:pPr>
        <w:ind w:firstLine="709"/>
        <w:jc w:val="both"/>
        <w:rPr>
          <w:rFonts w:ascii="Cambria" w:eastAsia="Calibri" w:hAnsi="Cambria" w:cs="Times New Roman"/>
          <w:b/>
          <w:kern w:val="0"/>
          <w14:ligatures w14:val="none"/>
        </w:rPr>
      </w:pPr>
    </w:p>
    <w:p w14:paraId="607B77F5" w14:textId="77777777" w:rsidR="003334F8" w:rsidRPr="003334F8" w:rsidRDefault="003334F8" w:rsidP="00983E96">
      <w:pPr>
        <w:jc w:val="center"/>
        <w:rPr>
          <w:rFonts w:ascii="Cambria" w:eastAsia="Calibri" w:hAnsi="Cambria" w:cs="Times New Roman"/>
          <w:b/>
          <w:kern w:val="0"/>
          <w14:ligatures w14:val="none"/>
        </w:rPr>
      </w:pPr>
      <w:r w:rsidRPr="003334F8">
        <w:rPr>
          <w:rFonts w:ascii="Cambria" w:eastAsia="Calibri" w:hAnsi="Cambria" w:cs="Times New Roman"/>
          <w:b/>
          <w:kern w:val="0"/>
          <w14:ligatures w14:val="none"/>
        </w:rPr>
        <w:t>СПИСОК ВИКОРИСТАНИХ ДЖЕРЕЛ</w:t>
      </w:r>
    </w:p>
    <w:p w14:paraId="099BE0A9"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proofErr w:type="spellStart"/>
      <w:r w:rsidRPr="003334F8">
        <w:rPr>
          <w:rFonts w:ascii="Cambria" w:eastAsia="Calibri" w:hAnsi="Cambria" w:cs="Times New Roman"/>
          <w:kern w:val="0"/>
          <w14:ligatures w14:val="none"/>
        </w:rPr>
        <w:t>Семенчук</w:t>
      </w:r>
      <w:proofErr w:type="spellEnd"/>
      <w:r w:rsidRPr="003334F8">
        <w:rPr>
          <w:rFonts w:ascii="Cambria" w:eastAsia="Calibri" w:hAnsi="Cambria" w:cs="Times New Roman"/>
          <w:kern w:val="0"/>
          <w14:ligatures w14:val="none"/>
        </w:rPr>
        <w:t xml:space="preserve"> І. М. Особливості управління земельними ресурсами в Україні [Електронний ресурс] / І. М. </w:t>
      </w:r>
      <w:proofErr w:type="spellStart"/>
      <w:r w:rsidRPr="003334F8">
        <w:rPr>
          <w:rFonts w:ascii="Cambria" w:eastAsia="Calibri" w:hAnsi="Cambria" w:cs="Times New Roman"/>
          <w:kern w:val="0"/>
          <w14:ligatures w14:val="none"/>
        </w:rPr>
        <w:t>Семенчук</w:t>
      </w:r>
      <w:proofErr w:type="spellEnd"/>
      <w:r w:rsidRPr="003334F8">
        <w:rPr>
          <w:rFonts w:ascii="Cambria" w:eastAsia="Calibri" w:hAnsi="Cambria" w:cs="Times New Roman"/>
          <w:kern w:val="0"/>
          <w14:ligatures w14:val="none"/>
        </w:rPr>
        <w:t xml:space="preserve">, В. А. </w:t>
      </w:r>
      <w:proofErr w:type="spellStart"/>
      <w:r w:rsidRPr="003334F8">
        <w:rPr>
          <w:rFonts w:ascii="Cambria" w:eastAsia="Calibri" w:hAnsi="Cambria" w:cs="Times New Roman"/>
          <w:kern w:val="0"/>
          <w14:ligatures w14:val="none"/>
        </w:rPr>
        <w:t>Рощенко</w:t>
      </w:r>
      <w:proofErr w:type="spellEnd"/>
      <w:r w:rsidRPr="003334F8">
        <w:rPr>
          <w:rFonts w:ascii="Cambria" w:eastAsia="Calibri" w:hAnsi="Cambria" w:cs="Times New Roman"/>
          <w:kern w:val="0"/>
          <w14:ligatures w14:val="none"/>
        </w:rPr>
        <w:t xml:space="preserve">,, Д. Р. </w:t>
      </w:r>
      <w:proofErr w:type="spellStart"/>
      <w:r w:rsidRPr="003334F8">
        <w:rPr>
          <w:rFonts w:ascii="Cambria" w:eastAsia="Calibri" w:hAnsi="Cambria" w:cs="Times New Roman"/>
          <w:kern w:val="0"/>
          <w14:ligatures w14:val="none"/>
        </w:rPr>
        <w:t>Шаповаленко</w:t>
      </w:r>
      <w:proofErr w:type="spellEnd"/>
      <w:r w:rsidRPr="003334F8">
        <w:rPr>
          <w:rFonts w:ascii="Cambria" w:eastAsia="Calibri" w:hAnsi="Cambria" w:cs="Times New Roman"/>
          <w:kern w:val="0"/>
          <w14:ligatures w14:val="none"/>
        </w:rPr>
        <w:t xml:space="preserve">, // </w:t>
      </w:r>
      <w:r w:rsidRPr="003334F8">
        <w:rPr>
          <w:rFonts w:ascii="Cambria" w:eastAsia="Calibri" w:hAnsi="Cambria" w:cs="Times New Roman"/>
          <w:kern w:val="0"/>
          <w14:ligatures w14:val="none"/>
        </w:rPr>
        <w:lastRenderedPageBreak/>
        <w:t xml:space="preserve">АГРОСВІТ № 1, 2018. – 2018. – Режим доступу до ресурсу: </w:t>
      </w:r>
      <w:hyperlink r:id="rId47" w:history="1">
        <w:r w:rsidRPr="00983E96">
          <w:rPr>
            <w:rFonts w:ascii="Cambria" w:eastAsia="Calibri" w:hAnsi="Cambria" w:cs="Times New Roman"/>
            <w:kern w:val="0"/>
            <w14:ligatures w14:val="none"/>
          </w:rPr>
          <w:t>http://www.agrosvit.info/pdf/1_2018/5.pdf</w:t>
        </w:r>
      </w:hyperlink>
      <w:r w:rsidRPr="00983E96">
        <w:rPr>
          <w:rFonts w:ascii="Cambria" w:eastAsia="Calibri" w:hAnsi="Cambria" w:cs="Times New Roman"/>
          <w:kern w:val="0"/>
          <w14:ligatures w14:val="none"/>
        </w:rPr>
        <w:t>.</w:t>
      </w:r>
    </w:p>
    <w:p w14:paraId="3C06655F"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r w:rsidRPr="00983E96">
        <w:rPr>
          <w:rFonts w:ascii="Cambria" w:eastAsia="Calibri" w:hAnsi="Cambria" w:cs="Times New Roman"/>
          <w:kern w:val="0"/>
          <w14:ligatures w14:val="none"/>
        </w:rPr>
        <w:t xml:space="preserve">Основні завдання, функції та принципи управління земельними ресурсами [Електронний ресурс] // Студентська бібліотека. – 2022. – Режим доступу до ресурсу: </w:t>
      </w:r>
      <w:hyperlink r:id="rId48" w:history="1">
        <w:r w:rsidRPr="00983E96">
          <w:rPr>
            <w:rFonts w:ascii="Cambria" w:eastAsia="Calibri" w:hAnsi="Cambria" w:cs="Times New Roman"/>
            <w:kern w:val="0"/>
            <w14:ligatures w14:val="none"/>
          </w:rPr>
          <w:t>https://buklib.net/books/35325/</w:t>
        </w:r>
      </w:hyperlink>
      <w:r w:rsidRPr="00983E96">
        <w:rPr>
          <w:rFonts w:ascii="Cambria" w:eastAsia="Calibri" w:hAnsi="Cambria" w:cs="Times New Roman"/>
          <w:kern w:val="0"/>
          <w14:ligatures w14:val="none"/>
        </w:rPr>
        <w:t>.</w:t>
      </w:r>
    </w:p>
    <w:p w14:paraId="5C6BCD45"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proofErr w:type="spellStart"/>
      <w:r w:rsidRPr="00983E96">
        <w:rPr>
          <w:rFonts w:ascii="Cambria" w:eastAsia="Calibri" w:hAnsi="Cambria" w:cs="Times New Roman"/>
          <w:kern w:val="0"/>
          <w14:ligatures w14:val="none"/>
        </w:rPr>
        <w:t>Ботезат</w:t>
      </w:r>
      <w:proofErr w:type="spellEnd"/>
      <w:r w:rsidRPr="00983E96">
        <w:rPr>
          <w:rFonts w:ascii="Cambria" w:eastAsia="Calibri" w:hAnsi="Cambria" w:cs="Times New Roman"/>
          <w:kern w:val="0"/>
          <w14:ligatures w14:val="none"/>
        </w:rPr>
        <w:t xml:space="preserve"> О. П. Земельні ресурси як об’єкт державного управління [Електронний ресурс] / О. П. </w:t>
      </w:r>
      <w:proofErr w:type="spellStart"/>
      <w:r w:rsidRPr="00983E96">
        <w:rPr>
          <w:rFonts w:ascii="Cambria" w:eastAsia="Calibri" w:hAnsi="Cambria" w:cs="Times New Roman"/>
          <w:kern w:val="0"/>
          <w14:ligatures w14:val="none"/>
        </w:rPr>
        <w:t>Ботезат</w:t>
      </w:r>
      <w:proofErr w:type="spellEnd"/>
      <w:r w:rsidRPr="00983E96">
        <w:rPr>
          <w:rFonts w:ascii="Cambria" w:eastAsia="Calibri" w:hAnsi="Cambria" w:cs="Times New Roman"/>
          <w:kern w:val="0"/>
          <w14:ligatures w14:val="none"/>
        </w:rPr>
        <w:t xml:space="preserve"> // Державне управління, 2009 р., № 4. – 2009. – Режим доступу до ресурсу: </w:t>
      </w:r>
      <w:hyperlink r:id="rId49" w:history="1">
        <w:r w:rsidRPr="00983E96">
          <w:rPr>
            <w:rFonts w:ascii="Cambria" w:eastAsia="Calibri" w:hAnsi="Cambria" w:cs="Times New Roman"/>
            <w:kern w:val="0"/>
            <w14:ligatures w14:val="none"/>
          </w:rPr>
          <w:t>http://pa.stateandregions.zp.ua/archive/4_2009/4.pdf</w:t>
        </w:r>
      </w:hyperlink>
      <w:r w:rsidRPr="00983E96">
        <w:rPr>
          <w:rFonts w:ascii="Cambria" w:eastAsia="Calibri" w:hAnsi="Cambria" w:cs="Times New Roman"/>
          <w:kern w:val="0"/>
          <w14:ligatures w14:val="none"/>
        </w:rPr>
        <w:t>.</w:t>
      </w:r>
    </w:p>
    <w:p w14:paraId="2EAEAF27"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proofErr w:type="spellStart"/>
      <w:r w:rsidRPr="00983E96">
        <w:rPr>
          <w:rFonts w:ascii="Cambria" w:eastAsia="Calibri" w:hAnsi="Cambria" w:cs="Times New Roman"/>
          <w:kern w:val="0"/>
          <w14:ligatures w14:val="none"/>
        </w:rPr>
        <w:t>Андріяш</w:t>
      </w:r>
      <w:proofErr w:type="spellEnd"/>
      <w:r w:rsidRPr="00983E96">
        <w:rPr>
          <w:rFonts w:ascii="Cambria" w:eastAsia="Calibri" w:hAnsi="Cambria" w:cs="Times New Roman"/>
          <w:kern w:val="0"/>
          <w14:ligatures w14:val="none"/>
        </w:rPr>
        <w:t xml:space="preserve"> В. Управління земельними ресурсами: поняття, зміст та особливості [Електронний ресурс] / В. </w:t>
      </w:r>
      <w:proofErr w:type="spellStart"/>
      <w:r w:rsidRPr="00983E96">
        <w:rPr>
          <w:rFonts w:ascii="Cambria" w:eastAsia="Calibri" w:hAnsi="Cambria" w:cs="Times New Roman"/>
          <w:kern w:val="0"/>
          <w14:ligatures w14:val="none"/>
        </w:rPr>
        <w:t>Андріяш</w:t>
      </w:r>
      <w:proofErr w:type="spellEnd"/>
      <w:r w:rsidRPr="00983E96">
        <w:rPr>
          <w:rFonts w:ascii="Cambria" w:eastAsia="Calibri" w:hAnsi="Cambria" w:cs="Times New Roman"/>
          <w:kern w:val="0"/>
          <w14:ligatures w14:val="none"/>
        </w:rPr>
        <w:t xml:space="preserve">, Н. Громадська, О. </w:t>
      </w:r>
      <w:proofErr w:type="spellStart"/>
      <w:r w:rsidRPr="00983E96">
        <w:rPr>
          <w:rFonts w:ascii="Cambria" w:eastAsia="Calibri" w:hAnsi="Cambria" w:cs="Times New Roman"/>
          <w:kern w:val="0"/>
          <w14:ligatures w14:val="none"/>
        </w:rPr>
        <w:t>Малікіна</w:t>
      </w:r>
      <w:proofErr w:type="spellEnd"/>
      <w:r w:rsidRPr="00983E96">
        <w:rPr>
          <w:rFonts w:ascii="Cambria" w:eastAsia="Calibri" w:hAnsi="Cambria" w:cs="Times New Roman"/>
          <w:kern w:val="0"/>
          <w14:ligatures w14:val="none"/>
        </w:rPr>
        <w:t xml:space="preserve"> // Літопис Волині. Всеукраїнський науковий часопис.. – 2022. – Режим доступу до ресурсу: </w:t>
      </w:r>
      <w:hyperlink r:id="rId50" w:history="1">
        <w:r w:rsidRPr="00983E96">
          <w:rPr>
            <w:rFonts w:ascii="Cambria" w:eastAsia="Calibri" w:hAnsi="Cambria" w:cs="Times New Roman"/>
            <w:kern w:val="0"/>
            <w14:ligatures w14:val="none"/>
          </w:rPr>
          <w:t>http://litopys.volyn.ua/index.php/litopys/article/view/391/330</w:t>
        </w:r>
      </w:hyperlink>
      <w:r w:rsidRPr="00983E96">
        <w:rPr>
          <w:rFonts w:ascii="Cambria" w:eastAsia="Calibri" w:hAnsi="Cambria" w:cs="Times New Roman"/>
          <w:kern w:val="0"/>
          <w14:ligatures w14:val="none"/>
        </w:rPr>
        <w:t>.</w:t>
      </w:r>
    </w:p>
    <w:p w14:paraId="7E8231E6"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proofErr w:type="spellStart"/>
      <w:r w:rsidRPr="00983E96">
        <w:rPr>
          <w:rFonts w:ascii="Cambria" w:eastAsia="Calibri" w:hAnsi="Cambria" w:cs="Times New Roman"/>
          <w:kern w:val="0"/>
          <w14:ligatures w14:val="none"/>
        </w:rPr>
        <w:t>Россоха</w:t>
      </w:r>
      <w:proofErr w:type="spellEnd"/>
      <w:r w:rsidRPr="00983E96">
        <w:rPr>
          <w:rFonts w:ascii="Cambria" w:eastAsia="Calibri" w:hAnsi="Cambria" w:cs="Times New Roman"/>
          <w:kern w:val="0"/>
          <w14:ligatures w14:val="none"/>
        </w:rPr>
        <w:t xml:space="preserve"> В. В. Управління земельними ресурсами як чинник формування об’єднаних територіальних громад [Електронний ресурс] / В. В. </w:t>
      </w:r>
      <w:proofErr w:type="spellStart"/>
      <w:r w:rsidRPr="00983E96">
        <w:rPr>
          <w:rFonts w:ascii="Cambria" w:eastAsia="Calibri" w:hAnsi="Cambria" w:cs="Times New Roman"/>
          <w:kern w:val="0"/>
          <w14:ligatures w14:val="none"/>
        </w:rPr>
        <w:t>Россоха</w:t>
      </w:r>
      <w:proofErr w:type="spellEnd"/>
      <w:r w:rsidRPr="00983E96">
        <w:rPr>
          <w:rFonts w:ascii="Cambria" w:eastAsia="Calibri" w:hAnsi="Cambria" w:cs="Times New Roman"/>
          <w:kern w:val="0"/>
          <w14:ligatures w14:val="none"/>
        </w:rPr>
        <w:t xml:space="preserve">. – 2020. – Режим доступу до ресурсу: </w:t>
      </w:r>
      <w:hyperlink r:id="rId51" w:history="1">
        <w:r w:rsidRPr="00983E96">
          <w:rPr>
            <w:rFonts w:ascii="Cambria" w:eastAsia="Calibri" w:hAnsi="Cambria" w:cs="Times New Roman"/>
            <w:kern w:val="0"/>
            <w14:ligatures w14:val="none"/>
          </w:rPr>
          <w:t>https://ekmair.ukma.edu.ua/server/api/core/bitstreams/3fb67fd9-6ec9-4f2f-864b-ac2d594db6a1/content</w:t>
        </w:r>
      </w:hyperlink>
      <w:r w:rsidRPr="00983E96">
        <w:rPr>
          <w:rFonts w:ascii="Cambria" w:eastAsia="Calibri" w:hAnsi="Cambria" w:cs="Times New Roman"/>
          <w:kern w:val="0"/>
          <w14:ligatures w14:val="none"/>
        </w:rPr>
        <w:t>.</w:t>
      </w:r>
    </w:p>
    <w:p w14:paraId="63C13060" w14:textId="77777777" w:rsidR="003334F8" w:rsidRPr="00983E96" w:rsidRDefault="003334F8" w:rsidP="003334F8">
      <w:pPr>
        <w:numPr>
          <w:ilvl w:val="0"/>
          <w:numId w:val="51"/>
        </w:numPr>
        <w:ind w:left="0" w:firstLine="709"/>
        <w:jc w:val="both"/>
        <w:rPr>
          <w:rFonts w:ascii="Cambria" w:eastAsia="Calibri" w:hAnsi="Cambria" w:cs="Times New Roman"/>
          <w:kern w:val="0"/>
          <w14:ligatures w14:val="none"/>
        </w:rPr>
      </w:pPr>
      <w:proofErr w:type="spellStart"/>
      <w:r w:rsidRPr="00983E96">
        <w:rPr>
          <w:rFonts w:ascii="Cambria" w:eastAsia="Calibri" w:hAnsi="Cambria" w:cs="Times New Roman"/>
          <w:kern w:val="0"/>
          <w14:ligatures w14:val="none"/>
        </w:rPr>
        <w:t>Смілянець</w:t>
      </w:r>
      <w:proofErr w:type="spellEnd"/>
      <w:r w:rsidRPr="00983E96">
        <w:rPr>
          <w:rFonts w:ascii="Cambria" w:eastAsia="Calibri" w:hAnsi="Cambria" w:cs="Times New Roman"/>
          <w:kern w:val="0"/>
          <w14:ligatures w14:val="none"/>
        </w:rPr>
        <w:t xml:space="preserve"> О. Залучення громадян для управління земельними ресурсами у громадах - результати дослідження [Електронний ресурс] / Олександра </w:t>
      </w:r>
      <w:proofErr w:type="spellStart"/>
      <w:r w:rsidRPr="00983E96">
        <w:rPr>
          <w:rFonts w:ascii="Cambria" w:eastAsia="Calibri" w:hAnsi="Cambria" w:cs="Times New Roman"/>
          <w:kern w:val="0"/>
          <w14:ligatures w14:val="none"/>
        </w:rPr>
        <w:t>Смілянець</w:t>
      </w:r>
      <w:proofErr w:type="spellEnd"/>
      <w:r w:rsidRPr="00983E96">
        <w:rPr>
          <w:rFonts w:ascii="Cambria" w:eastAsia="Calibri" w:hAnsi="Cambria" w:cs="Times New Roman"/>
          <w:kern w:val="0"/>
          <w14:ligatures w14:val="none"/>
        </w:rPr>
        <w:t xml:space="preserve">. – 2023. – Режим доступу до ресурсу: </w:t>
      </w:r>
      <w:hyperlink r:id="rId52" w:history="1">
        <w:r w:rsidRPr="00983E96">
          <w:rPr>
            <w:rFonts w:ascii="Cambria" w:eastAsia="Calibri" w:hAnsi="Cambria" w:cs="Times New Roman"/>
            <w:kern w:val="0"/>
            <w14:ligatures w14:val="none"/>
          </w:rPr>
          <w:t>https://decentralization.gov.ua/news/13409</w:t>
        </w:r>
      </w:hyperlink>
      <w:r w:rsidRPr="00983E96">
        <w:rPr>
          <w:rFonts w:ascii="Cambria" w:eastAsia="Calibri" w:hAnsi="Cambria" w:cs="Times New Roman"/>
          <w:kern w:val="0"/>
          <w14:ligatures w14:val="none"/>
        </w:rPr>
        <w:t>.</w:t>
      </w:r>
    </w:p>
    <w:p w14:paraId="0569BB67" w14:textId="77777777" w:rsidR="003334F8" w:rsidRPr="00983E96" w:rsidRDefault="003334F8" w:rsidP="003334F8">
      <w:pPr>
        <w:ind w:firstLine="709"/>
        <w:jc w:val="both"/>
        <w:rPr>
          <w:rFonts w:ascii="Cambria" w:eastAsia="Calibri" w:hAnsi="Cambria" w:cs="Times New Roman"/>
          <w:kern w:val="0"/>
          <w14:ligatures w14:val="none"/>
        </w:rPr>
      </w:pPr>
    </w:p>
    <w:p w14:paraId="444720CE" w14:textId="77777777" w:rsidR="003334F8" w:rsidRPr="003334F8" w:rsidRDefault="003334F8" w:rsidP="003334F8">
      <w:pPr>
        <w:ind w:firstLine="567"/>
        <w:jc w:val="both"/>
        <w:rPr>
          <w:rFonts w:ascii="Times New Roman" w:eastAsia="Calibri" w:hAnsi="Times New Roman" w:cs="Times New Roman"/>
          <w:kern w:val="0"/>
          <w14:ligatures w14:val="none"/>
        </w:rPr>
      </w:pPr>
    </w:p>
    <w:p w14:paraId="77C25620" w14:textId="77777777" w:rsidR="003334F8" w:rsidRPr="003334F8" w:rsidRDefault="003334F8" w:rsidP="003334F8">
      <w:pPr>
        <w:ind w:firstLine="709"/>
        <w:jc w:val="center"/>
        <w:rPr>
          <w:rFonts w:ascii="Times New Roman" w:eastAsia="Calibri" w:hAnsi="Times New Roman" w:cs="Times New Roman"/>
          <w:b/>
          <w:bCs/>
          <w:kern w:val="0"/>
          <w14:ligatures w14:val="none"/>
        </w:rPr>
      </w:pPr>
    </w:p>
    <w:p w14:paraId="53A53D10" w14:textId="77777777" w:rsidR="00FB5349" w:rsidRPr="00FB5349" w:rsidRDefault="002D4363" w:rsidP="000E00B7">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НАЙМАСШТАБНІШІ ВОЄННІ ЗЛОЧИНИ </w:t>
      </w:r>
    </w:p>
    <w:p w14:paraId="55B92CEE" w14:textId="052468CE" w:rsidR="002D4363" w:rsidRPr="00B51E06" w:rsidRDefault="002D4363" w:rsidP="000E00B7">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ПІД ЧАС РОСІЙСЬКО-УКРАЇНСЬКОЇ ВІЙНИ</w:t>
      </w:r>
    </w:p>
    <w:p w14:paraId="5E460D10" w14:textId="77777777" w:rsidR="000E00B7" w:rsidRPr="00B51E06" w:rsidRDefault="000E00B7" w:rsidP="000E00B7">
      <w:pPr>
        <w:rPr>
          <w:rFonts w:ascii="Cambria" w:eastAsia="Calibri" w:hAnsi="Cambria" w:cs="Times New Roman"/>
          <w:i/>
          <w:kern w:val="0"/>
          <w14:ligatures w14:val="none"/>
        </w:rPr>
      </w:pPr>
    </w:p>
    <w:p w14:paraId="3BFD973B" w14:textId="77777777" w:rsidR="002D4363" w:rsidRPr="00B51E06" w:rsidRDefault="002D4363" w:rsidP="000E00B7">
      <w:pPr>
        <w:rPr>
          <w:rFonts w:ascii="Cambria" w:eastAsia="Calibri" w:hAnsi="Cambria" w:cs="Times New Roman"/>
          <w:i/>
          <w:kern w:val="0"/>
          <w14:ligatures w14:val="none"/>
        </w:rPr>
      </w:pPr>
      <w:r w:rsidRPr="00B51E06">
        <w:rPr>
          <w:rFonts w:ascii="Cambria" w:eastAsia="Calibri" w:hAnsi="Cambria" w:cs="Times New Roman"/>
          <w:i/>
          <w:kern w:val="0"/>
          <w14:ligatures w14:val="none"/>
        </w:rPr>
        <w:t>Анастасія КЛИМЕНКО</w:t>
      </w:r>
    </w:p>
    <w:p w14:paraId="2234B4E0" w14:textId="15A5F1A8" w:rsidR="002D4363" w:rsidRPr="00B51E06" w:rsidRDefault="002D4363" w:rsidP="000E00B7">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Діана КОТЛЯР</w:t>
      </w:r>
    </w:p>
    <w:p w14:paraId="5B0BC326" w14:textId="59BE4088" w:rsidR="002D4363" w:rsidRPr="00B51E06" w:rsidRDefault="002D4363" w:rsidP="000E00B7">
      <w:pPr>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Черкаський інститут пожежної безпеки імені Героїв Чорнобиля </w:t>
      </w:r>
      <w:r w:rsidR="000E00B7" w:rsidRPr="00B51E06">
        <w:rPr>
          <w:rFonts w:ascii="Cambria" w:eastAsia="Calibri" w:hAnsi="Cambria" w:cs="Times New Roman"/>
          <w:i/>
          <w:kern w:val="0"/>
          <w14:ligatures w14:val="none"/>
        </w:rPr>
        <w:t>НУЦЗ</w:t>
      </w:r>
      <w:r w:rsidRPr="00B51E06">
        <w:rPr>
          <w:rFonts w:ascii="Cambria" w:eastAsia="Calibri" w:hAnsi="Cambria" w:cs="Times New Roman"/>
          <w:i/>
          <w:kern w:val="0"/>
          <w14:ligatures w14:val="none"/>
        </w:rPr>
        <w:t xml:space="preserve"> України</w:t>
      </w:r>
    </w:p>
    <w:p w14:paraId="33FEC638" w14:textId="77777777" w:rsidR="00A44289" w:rsidRPr="00B51E06" w:rsidRDefault="00A44289" w:rsidP="00752E3A">
      <w:pPr>
        <w:ind w:firstLine="709"/>
        <w:jc w:val="both"/>
        <w:rPr>
          <w:rFonts w:ascii="Cambria" w:eastAsia="Calibri" w:hAnsi="Cambria" w:cs="Times New Roman"/>
          <w:kern w:val="0"/>
          <w14:ligatures w14:val="none"/>
        </w:rPr>
      </w:pPr>
    </w:p>
    <w:p w14:paraId="5CD641A9" w14:textId="0C6FBED2"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 24 лютого 2022 року Указом Президента України № 64/2022 на всій території України запроваджено воєнний стан, який передбачає особливий правовий режим, що вводиться в Україні у зв’язку зі збройною агресією Росії проти України. В умовах російсько-української війни права людини щодня зазнають нищівних ударів. Національні правоохоронні органи з початку повномасштабного вторгнення зафіксували понад 70 тисяч воєнних злочинів. Незалежна міжнародна слідча комісія ООН по Україні встановила, що російська влада причетна до вчинення численних воєнних злочинів. [1]</w:t>
      </w:r>
    </w:p>
    <w:p w14:paraId="22A1CF08" w14:textId="77777777"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 перших днів повномасштабного російського вторгнення українці стають жертвами і свідками невиправданої жорстокості, нелюдського поводження й численних воєнних злочинів з боку росіян, які тільки відомі людству. Обстріли міст і гуманітарних коридорів, окупація і геноцид, мінування територій та людей, руйнування цивільної інфраструктури, катування, сексуальне насильство, масові вбивства мирних мешканців, депортації, викрадення дітей, жорстоке поводження з військовополоненими та інші воєнні злочини росіян – дотепер важко уявити, що в сучасному світі, де країни змагаються за економічне й технологічне лідерство, є місце такому звірству. [2]</w:t>
      </w:r>
    </w:p>
    <w:p w14:paraId="34902931" w14:textId="77777777"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Воєнні злочини Росії в Україні розслідують </w:t>
      </w:r>
      <w:proofErr w:type="spellStart"/>
      <w:r w:rsidRPr="00B51E06">
        <w:rPr>
          <w:rFonts w:ascii="Cambria" w:eastAsia="Calibri" w:hAnsi="Cambria" w:cs="Times New Roman"/>
          <w:kern w:val="0"/>
          <w14:ligatures w14:val="none"/>
        </w:rPr>
        <w:t>Нацполіція</w:t>
      </w:r>
      <w:proofErr w:type="spellEnd"/>
      <w:r w:rsidRPr="00B51E06">
        <w:rPr>
          <w:rFonts w:ascii="Cambria" w:eastAsia="Calibri" w:hAnsi="Cambria" w:cs="Times New Roman"/>
          <w:kern w:val="0"/>
          <w14:ligatures w14:val="none"/>
        </w:rPr>
        <w:t>, СБУ, ДБР, НАБУ. Процесуальне керівництво здійснює Офіс Генпрокурора. Органи прокуратури представляють сторону обвинувачення у судах та слідкують за дотриманням законів, міжнародних норм та практик під час документування воєнних злочинів. Таким чином ці докази можуть бути представлені як в українських, так і в міжнародних судах. [3]</w:t>
      </w:r>
    </w:p>
    <w:p w14:paraId="19891AFD" w14:textId="77777777" w:rsidR="002D4363" w:rsidRPr="00B51E06" w:rsidRDefault="002D4363" w:rsidP="00752E3A">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Після звільнення від російських військ </w:t>
      </w:r>
      <w:proofErr w:type="spellStart"/>
      <w:r w:rsidRPr="00B51E06">
        <w:rPr>
          <w:rFonts w:ascii="Cambria" w:eastAsia="Calibri" w:hAnsi="Cambria" w:cs="Times New Roman"/>
          <w:kern w:val="0"/>
          <w14:ligatures w14:val="none"/>
        </w:rPr>
        <w:t>Ірпіня</w:t>
      </w:r>
      <w:proofErr w:type="spellEnd"/>
      <w:r w:rsidRPr="00B51E06">
        <w:rPr>
          <w:rFonts w:ascii="Cambria" w:eastAsia="Calibri" w:hAnsi="Cambria" w:cs="Times New Roman"/>
          <w:kern w:val="0"/>
          <w14:ligatures w14:val="none"/>
        </w:rPr>
        <w:t xml:space="preserve"> (28 березня), Бучі, Гостомеля (31 березня) та Бородянки (1 квітня) на Київщині, світ приголомшили шокуючі кадри злочинів окупантів, які стали свідченням порушення усіх норм міжнародного гуманітарного права: вщент зруйнована цивільна інфраструктура, сотні вбитих мирних жителів зі слідами катувань. Кількість виявлених тіл загиблих цивільних у результаті російської агресії у Київській області станом на 10 квітня, за словами Генерального прокурора України І. </w:t>
      </w:r>
      <w:proofErr w:type="spellStart"/>
      <w:r w:rsidRPr="00B51E06">
        <w:rPr>
          <w:rFonts w:ascii="Cambria" w:eastAsia="Calibri" w:hAnsi="Cambria" w:cs="Times New Roman"/>
          <w:kern w:val="0"/>
          <w14:ligatures w14:val="none"/>
        </w:rPr>
        <w:t>Венедіктової</w:t>
      </w:r>
      <w:proofErr w:type="spellEnd"/>
      <w:r w:rsidRPr="00B51E06">
        <w:rPr>
          <w:rFonts w:ascii="Cambria" w:eastAsia="Calibri" w:hAnsi="Cambria" w:cs="Times New Roman"/>
          <w:kern w:val="0"/>
          <w14:ligatures w14:val="none"/>
        </w:rPr>
        <w:t xml:space="preserve"> становить щонайменше 1222 особи . Найбільшу кількість загиблих зафіксовано у Бучі. За даними прес-служби поліції Київщини, станом на 16 квітня у Бучі було знайдено понад 420 тіл людей. Однак ця цифра не є остаточною, зауважив начальник поліції Київської області А. </w:t>
      </w:r>
      <w:proofErr w:type="spellStart"/>
      <w:r w:rsidRPr="00B51E06">
        <w:rPr>
          <w:rFonts w:ascii="Cambria" w:eastAsia="Calibri" w:hAnsi="Cambria" w:cs="Times New Roman"/>
          <w:kern w:val="0"/>
          <w14:ligatures w14:val="none"/>
        </w:rPr>
        <w:t>Нєбитов</w:t>
      </w:r>
      <w:proofErr w:type="spellEnd"/>
      <w:r w:rsidRPr="00B51E06">
        <w:rPr>
          <w:rFonts w:ascii="Cambria" w:eastAsia="Calibri" w:hAnsi="Cambria" w:cs="Times New Roman"/>
          <w:kern w:val="0"/>
          <w14:ligatures w14:val="none"/>
        </w:rPr>
        <w:t xml:space="preserve">: «…люди повертаються і знаходять у себе у домівках тимчасові захоронення і складування трупів, тобто, у підвалі, колодязі, і так далі» . Масові вбивства у Бучі, які є очевидними воєнними злочинами </w:t>
      </w:r>
      <w:proofErr w:type="spellStart"/>
      <w:r w:rsidRPr="00B51E06">
        <w:rPr>
          <w:rFonts w:ascii="Cambria" w:eastAsia="Calibri" w:hAnsi="Cambria" w:cs="Times New Roman"/>
          <w:kern w:val="0"/>
          <w14:ligatures w14:val="none"/>
        </w:rPr>
        <w:t>рф</w:t>
      </w:r>
      <w:proofErr w:type="spellEnd"/>
      <w:r w:rsidRPr="00B51E06">
        <w:rPr>
          <w:rFonts w:ascii="Cambria" w:eastAsia="Calibri" w:hAnsi="Cambria" w:cs="Times New Roman"/>
          <w:kern w:val="0"/>
          <w14:ligatures w14:val="none"/>
        </w:rPr>
        <w:t xml:space="preserve"> увійшли в історію під назвою «Бучанська різанина». </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4</w:t>
      </w:r>
      <w:r w:rsidRPr="00B51E06">
        <w:rPr>
          <w:rFonts w:ascii="Cambria" w:eastAsia="Calibri" w:hAnsi="Cambria" w:cs="Times New Roman"/>
          <w:kern w:val="0"/>
          <w:lang w:val="ru-RU"/>
          <w14:ligatures w14:val="none"/>
        </w:rPr>
        <w:t>]</w:t>
      </w:r>
    </w:p>
    <w:p w14:paraId="3BDD1BC0" w14:textId="77777777"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 Маріуполі минулою весною знищено половину житлових будинків та 90% інфраструктури. Кількість загиблих мирних жителів неможливо порахувати. Радник маріупольського мера Петро Андрющенко називав приблизну цифру жертв — понад 22 тис., інші джерела налічили 87 тис. загиблих. Аби приховати сліди цього злочину, росіяни зносять пошкоджені будівлі. У Луганській області під час боїв майже повністю зруйновано Сєвєродонецьк, Попасну, Рубіжне, Щастя, Кремінну. Лисичанськ зазнав руйнувань на 60%. На Донеччині практично одні руїни залишилися від Волновахи, Вугледара, </w:t>
      </w:r>
      <w:proofErr w:type="spellStart"/>
      <w:r w:rsidRPr="00B51E06">
        <w:rPr>
          <w:rFonts w:ascii="Cambria" w:eastAsia="Calibri" w:hAnsi="Cambria" w:cs="Times New Roman"/>
          <w:kern w:val="0"/>
          <w14:ligatures w14:val="none"/>
        </w:rPr>
        <w:t>Мар’їнки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Лимана</w:t>
      </w:r>
      <w:proofErr w:type="spellEnd"/>
      <w:r w:rsidRPr="00B51E06">
        <w:rPr>
          <w:rFonts w:ascii="Cambria" w:eastAsia="Calibri" w:hAnsi="Cambria" w:cs="Times New Roman"/>
          <w:kern w:val="0"/>
          <w14:ligatures w14:val="none"/>
        </w:rPr>
        <w:t>. Фактично знищено Соледар. [5]</w:t>
      </w:r>
    </w:p>
    <w:p w14:paraId="2C7E654D" w14:textId="77777777" w:rsidR="002D4363" w:rsidRPr="00B51E06" w:rsidRDefault="002D4363" w:rsidP="00752E3A">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Місто Бахмут. Російські окупанти повністю знесли з лиця землі місто Бахмут Донецької області. Саме там останнім часом точилися найзапекліші бої. Битва за Бахмут стала найкровопролитніша з початку російського вторгнення в Україну, і найкривавішою битвою піхоти з часів Другої світової війни. </w:t>
      </w:r>
      <w:r w:rsidRPr="00B51E06">
        <w:rPr>
          <w:rFonts w:ascii="Cambria" w:eastAsia="Calibri" w:hAnsi="Cambria" w:cs="Times New Roman"/>
          <w:kern w:val="0"/>
          <w:lang w:val="ru-RU"/>
          <w14:ligatures w14:val="none"/>
        </w:rPr>
        <w:t>[6]</w:t>
      </w:r>
    </w:p>
    <w:p w14:paraId="0800F891" w14:textId="77777777"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Розстріл залізничного вокзалу в Краматорську. 61 людина загинула (серед них п’ятеро дітей), 114 — дістали поранення внаслідок обстрілу російськими військами вокзалу в Краматорську на Донеччині 8 квітня. Експертиза СБУ показала, що ракетний обстріл залізничного вокзалу у Краматорську здійснили з окупованої частини Донеччини. «Під час ракетного удару на вокзалі перебували тисячі людей, адже відбувається евакуація жителів Донеччини до більш безпечних областей України. </w:t>
      </w:r>
      <w:proofErr w:type="spellStart"/>
      <w:r w:rsidRPr="00B51E06">
        <w:rPr>
          <w:rFonts w:ascii="Cambria" w:eastAsia="Calibri" w:hAnsi="Cambria" w:cs="Times New Roman"/>
          <w:kern w:val="0"/>
          <w14:ligatures w14:val="none"/>
        </w:rPr>
        <w:t>Рашисти</w:t>
      </w:r>
      <w:proofErr w:type="spellEnd"/>
      <w:r w:rsidRPr="00B51E06">
        <w:rPr>
          <w:rFonts w:ascii="Cambria" w:eastAsia="Calibri" w:hAnsi="Cambria" w:cs="Times New Roman"/>
          <w:kern w:val="0"/>
          <w14:ligatures w14:val="none"/>
        </w:rPr>
        <w:t xml:space="preserve"> добре знали, куди цілять і чого хочуть: вони хочуть взяти у заручники якомога більше мирних людей, хочуть знищити все українське», — написав голова Донецької ОВА Павло Кириленко у своєму </w:t>
      </w:r>
      <w:proofErr w:type="spellStart"/>
      <w:r w:rsidRPr="00B51E06">
        <w:rPr>
          <w:rFonts w:ascii="Cambria" w:eastAsia="Calibri" w:hAnsi="Cambria" w:cs="Times New Roman"/>
          <w:kern w:val="0"/>
          <w14:ligatures w14:val="none"/>
        </w:rPr>
        <w:t>Telegram</w:t>
      </w:r>
      <w:proofErr w:type="spellEnd"/>
      <w:r w:rsidRPr="00B51E06">
        <w:rPr>
          <w:rFonts w:ascii="Cambria" w:eastAsia="Calibri" w:hAnsi="Cambria" w:cs="Times New Roman"/>
          <w:kern w:val="0"/>
          <w14:ligatures w14:val="none"/>
        </w:rPr>
        <w:t>-каналі.</w:t>
      </w:r>
    </w:p>
    <w:p w14:paraId="284C91FE" w14:textId="77777777" w:rsidR="002D4363" w:rsidRPr="00B51E06" w:rsidRDefault="002D4363" w:rsidP="00752E3A">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Сексуальне насильство. 19 лютого 2023 року Генеральний прокурор Андрій </w:t>
      </w:r>
      <w:proofErr w:type="spellStart"/>
      <w:r w:rsidRPr="00B51E06">
        <w:rPr>
          <w:rFonts w:ascii="Cambria" w:eastAsia="Calibri" w:hAnsi="Cambria" w:cs="Times New Roman"/>
          <w:kern w:val="0"/>
          <w14:ligatures w14:val="none"/>
        </w:rPr>
        <w:t>Костін</w:t>
      </w:r>
      <w:proofErr w:type="spellEnd"/>
      <w:r w:rsidRPr="00B51E06">
        <w:rPr>
          <w:rFonts w:ascii="Cambria" w:eastAsia="Calibri" w:hAnsi="Cambria" w:cs="Times New Roman"/>
          <w:kern w:val="0"/>
          <w14:ligatures w14:val="none"/>
        </w:rPr>
        <w:t xml:space="preserve"> у Мюнхені провів зустріч з депутаткою парламенту Великої Британії </w:t>
      </w:r>
      <w:proofErr w:type="spellStart"/>
      <w:r w:rsidRPr="00B51E06">
        <w:rPr>
          <w:rFonts w:ascii="Cambria" w:eastAsia="Calibri" w:hAnsi="Cambria" w:cs="Times New Roman"/>
          <w:kern w:val="0"/>
          <w14:ligatures w14:val="none"/>
        </w:rPr>
        <w:t>Алісією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Кернс</w:t>
      </w:r>
      <w:proofErr w:type="spellEnd"/>
      <w:r w:rsidRPr="00B51E06">
        <w:rPr>
          <w:rFonts w:ascii="Cambria" w:eastAsia="Calibri" w:hAnsi="Cambria" w:cs="Times New Roman"/>
          <w:kern w:val="0"/>
          <w14:ligatures w14:val="none"/>
        </w:rPr>
        <w:t xml:space="preserve">. Мова йшла про численні міжнародні злочини, вчинені армією держави-агресора в Україні. Зокрема сексуальне насильство. Як повідомлялося раніше, від злочинів сексуального характеру на територіях, які були тимчасово </w:t>
      </w:r>
      <w:r w:rsidRPr="00B51E06">
        <w:rPr>
          <w:rFonts w:ascii="Cambria" w:eastAsia="Calibri" w:hAnsi="Cambria" w:cs="Times New Roman"/>
          <w:kern w:val="0"/>
          <w14:ligatures w14:val="none"/>
        </w:rPr>
        <w:lastRenderedPageBreak/>
        <w:t xml:space="preserve">окупованими </w:t>
      </w:r>
      <w:proofErr w:type="spellStart"/>
      <w:r w:rsidRPr="00B51E06">
        <w:rPr>
          <w:rFonts w:ascii="Cambria" w:eastAsia="Calibri" w:hAnsi="Cambria" w:cs="Times New Roman"/>
          <w:kern w:val="0"/>
          <w14:ligatures w14:val="none"/>
        </w:rPr>
        <w:t>рашистами</w:t>
      </w:r>
      <w:proofErr w:type="spellEnd"/>
      <w:r w:rsidRPr="00B51E06">
        <w:rPr>
          <w:rFonts w:ascii="Cambria" w:eastAsia="Calibri" w:hAnsi="Cambria" w:cs="Times New Roman"/>
          <w:kern w:val="0"/>
          <w14:ligatures w14:val="none"/>
        </w:rPr>
        <w:t>, постраждали жінки, чоловіки, діти, літні люди віком від 4 до 85 років.</w:t>
      </w:r>
    </w:p>
    <w:p w14:paraId="1C898369" w14:textId="77777777" w:rsidR="002D4363" w:rsidRPr="00B51E06" w:rsidRDefault="002D4363" w:rsidP="00752E3A">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Ракетний удар по селу Гроза у Харківській області 5 жовтня став найбільшим за кількістю жертв у 2023 році в Україні та найбільшим за весь час повномасштабного вторгнення у регіоні. Село Гроза розташоване у Куп'янському районі, за 35 км від лінії фронту. Вибух тут пролунав 5 жовтня о 13:24. Російські військові вдарили ракетою "Іскандер" по приміщенню магазину-кафе. Загинула 51 людина, шестеро — поранені. Торік село перебувало в окупації. Останнім часом, за даними прокуратури Харківської області, у Грозах проживали близько сотні людей.</w:t>
      </w:r>
      <w:r w:rsidRPr="00B51E06">
        <w:rPr>
          <w:rFonts w:ascii="Cambria" w:eastAsia="Calibri" w:hAnsi="Cambria" w:cs="Times New Roman"/>
          <w:kern w:val="0"/>
          <w:lang w:val="ru-RU"/>
          <w14:ligatures w14:val="none"/>
        </w:rPr>
        <w:t xml:space="preserve"> [7]</w:t>
      </w:r>
    </w:p>
    <w:p w14:paraId="62830738" w14:textId="77777777" w:rsidR="002D4363" w:rsidRPr="00B51E06" w:rsidRDefault="002D4363" w:rsidP="00752E3A">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Загибель бійців 128 ОГШБ 3 листопада 2023р. Російські агресори вдарили ракетою по скупченню військових 128-ї окремої </w:t>
      </w:r>
      <w:proofErr w:type="spellStart"/>
      <w:r w:rsidRPr="00B51E06">
        <w:rPr>
          <w:rFonts w:ascii="Cambria" w:eastAsia="Calibri" w:hAnsi="Cambria" w:cs="Times New Roman"/>
          <w:kern w:val="0"/>
          <w14:ligatures w14:val="none"/>
        </w:rPr>
        <w:t>гірсько</w:t>
      </w:r>
      <w:proofErr w:type="spellEnd"/>
      <w:r w:rsidRPr="00B51E06">
        <w:rPr>
          <w:rFonts w:ascii="Cambria" w:eastAsia="Calibri" w:hAnsi="Cambria" w:cs="Times New Roman"/>
          <w:kern w:val="0"/>
          <w14:ligatures w14:val="none"/>
        </w:rPr>
        <w:t>-штурмової Закарпатської бригади. Воїнів зібрали та вишикували для урочистостей з нагоди Дня ракетних військ та артилерії.</w:t>
      </w:r>
      <w:r w:rsidRPr="00B51E06">
        <w:rPr>
          <w:rFonts w:ascii="Cambria" w:eastAsia="Calibri" w:hAnsi="Cambria" w:cs="Times New Roman"/>
          <w:kern w:val="0"/>
          <w:lang w:val="ru-RU"/>
          <w14:ligatures w14:val="none"/>
        </w:rPr>
        <w:t xml:space="preserve"> [8]</w:t>
      </w:r>
    </w:p>
    <w:p w14:paraId="57B8D266" w14:textId="1520D37D" w:rsidR="002D4363" w:rsidRPr="00B51E06" w:rsidRDefault="002D4363" w:rsidP="00752E3A">
      <w:pPr>
        <w:ind w:firstLine="709"/>
        <w:jc w:val="both"/>
        <w:rPr>
          <w:rFonts w:ascii="Cambria" w:eastAsia="Calibri" w:hAnsi="Cambria" w:cs="Times New Roman"/>
          <w:kern w:val="0"/>
          <w:lang w:val="en-US"/>
          <w14:ligatures w14:val="none"/>
        </w:rPr>
      </w:pPr>
      <w:r w:rsidRPr="00B51E06">
        <w:rPr>
          <w:rFonts w:ascii="Cambria" w:eastAsia="Calibri" w:hAnsi="Cambria" w:cs="Times New Roman"/>
          <w:kern w:val="0"/>
          <w14:ligatures w14:val="none"/>
        </w:rPr>
        <w:t>Таким чином, ми приходимо до висновків, що актуальність теми воєнних злочинів в Україні в умов</w:t>
      </w:r>
      <w:r w:rsidR="00B65486" w:rsidRPr="00B51E06">
        <w:rPr>
          <w:rFonts w:ascii="Cambria" w:eastAsia="Calibri" w:hAnsi="Cambria" w:cs="Times New Roman"/>
          <w:kern w:val="0"/>
          <w14:ligatures w14:val="none"/>
        </w:rPr>
        <w:t>ах російсько-української війни</w:t>
      </w:r>
      <w:r w:rsidR="00B65486"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є надзвичайно високою. Зрозумівши контекст і значення лексики офіційно</w:t>
      </w:r>
      <w:r w:rsidR="00B65486" w:rsidRPr="00B51E06">
        <w:rPr>
          <w:rFonts w:ascii="Cambria" w:eastAsia="Calibri" w:hAnsi="Cambria" w:cs="Times New Roman"/>
          <w:kern w:val="0"/>
          <w14:ligatures w14:val="none"/>
        </w:rPr>
        <w:t xml:space="preserve">ї російської риторики, </w:t>
      </w:r>
      <w:r w:rsidR="001C3A70" w:rsidRPr="00B51E06">
        <w:rPr>
          <w:rFonts w:ascii="Cambria" w:eastAsia="Calibri" w:hAnsi="Cambria" w:cs="Times New Roman"/>
          <w:kern w:val="0"/>
          <w14:ligatures w14:val="none"/>
        </w:rPr>
        <w:t xml:space="preserve">якою </w:t>
      </w:r>
      <w:r w:rsidRPr="00B51E06">
        <w:rPr>
          <w:rFonts w:ascii="Cambria" w:eastAsia="Calibri" w:hAnsi="Cambria" w:cs="Times New Roman"/>
          <w:kern w:val="0"/>
          <w14:ligatures w14:val="none"/>
        </w:rPr>
        <w:t>супроводжуються вбивства, тор</w:t>
      </w:r>
      <w:r w:rsidR="00D05A2F" w:rsidRPr="00B51E06">
        <w:rPr>
          <w:rFonts w:ascii="Cambria" w:eastAsia="Calibri" w:hAnsi="Cambria" w:cs="Times New Roman"/>
          <w:kern w:val="0"/>
          <w14:ligatures w14:val="none"/>
        </w:rPr>
        <w:t xml:space="preserve">тури, нелюдське поводження та </w:t>
      </w:r>
      <w:r w:rsidRPr="00B51E06">
        <w:rPr>
          <w:rFonts w:ascii="Cambria" w:eastAsia="Calibri" w:hAnsi="Cambria" w:cs="Times New Roman"/>
          <w:kern w:val="0"/>
          <w14:ligatures w14:val="none"/>
        </w:rPr>
        <w:t>переслідування укра</w:t>
      </w:r>
      <w:r w:rsidR="00D05A2F" w:rsidRPr="00B51E06">
        <w:rPr>
          <w:rFonts w:ascii="Cambria" w:eastAsia="Calibri" w:hAnsi="Cambria" w:cs="Times New Roman"/>
          <w:kern w:val="0"/>
          <w14:ligatures w14:val="none"/>
        </w:rPr>
        <w:t xml:space="preserve">їнців, русифікація українських дітей та широкомасштабне </w:t>
      </w:r>
      <w:r w:rsidRPr="00B51E06">
        <w:rPr>
          <w:rFonts w:ascii="Cambria" w:eastAsia="Calibri" w:hAnsi="Cambria" w:cs="Times New Roman"/>
          <w:kern w:val="0"/>
          <w14:ligatures w14:val="none"/>
        </w:rPr>
        <w:t>знищення критичної інфраст</w:t>
      </w:r>
      <w:r w:rsidR="002C5E72" w:rsidRPr="00B51E06">
        <w:rPr>
          <w:rFonts w:ascii="Cambria" w:eastAsia="Calibri" w:hAnsi="Cambria" w:cs="Times New Roman"/>
          <w:kern w:val="0"/>
          <w14:ligatures w14:val="none"/>
        </w:rPr>
        <w:t xml:space="preserve">руктури України, неможливо не </w:t>
      </w:r>
      <w:r w:rsidRPr="00B51E06">
        <w:rPr>
          <w:rFonts w:ascii="Cambria" w:eastAsia="Calibri" w:hAnsi="Cambria" w:cs="Times New Roman"/>
          <w:kern w:val="0"/>
          <w14:ligatures w14:val="none"/>
        </w:rPr>
        <w:t xml:space="preserve">побачити </w:t>
      </w:r>
      <w:proofErr w:type="spellStart"/>
      <w:r w:rsidRPr="00B51E06">
        <w:rPr>
          <w:rFonts w:ascii="Cambria" w:eastAsia="Calibri" w:hAnsi="Cambria" w:cs="Times New Roman"/>
          <w:kern w:val="0"/>
          <w14:ligatures w14:val="none"/>
        </w:rPr>
        <w:t>геноцидальної</w:t>
      </w:r>
      <w:proofErr w:type="spellEnd"/>
      <w:r w:rsidRPr="00B51E06">
        <w:rPr>
          <w:rFonts w:ascii="Cambria" w:eastAsia="Calibri" w:hAnsi="Cambria" w:cs="Times New Roman"/>
          <w:kern w:val="0"/>
          <w14:ligatures w14:val="none"/>
        </w:rPr>
        <w:t xml:space="preserve"> сутності російс</w:t>
      </w:r>
      <w:r w:rsidR="002C5E72" w:rsidRPr="00B51E06">
        <w:rPr>
          <w:rFonts w:ascii="Cambria" w:eastAsia="Calibri" w:hAnsi="Cambria" w:cs="Times New Roman"/>
          <w:kern w:val="0"/>
          <w14:ligatures w14:val="none"/>
        </w:rPr>
        <w:t xml:space="preserve">ької війни проти України та її </w:t>
      </w:r>
      <w:r w:rsidRPr="00B51E06">
        <w:rPr>
          <w:rFonts w:ascii="Cambria" w:eastAsia="Calibri" w:hAnsi="Cambria" w:cs="Times New Roman"/>
          <w:kern w:val="0"/>
          <w14:ligatures w14:val="none"/>
        </w:rPr>
        <w:t>народу. Діяння</w:t>
      </w:r>
      <w:r w:rsidR="002C5E72" w:rsidRPr="00B51E06">
        <w:rPr>
          <w:rFonts w:ascii="Cambria" w:eastAsia="Calibri" w:hAnsi="Cambria" w:cs="Times New Roman"/>
          <w:kern w:val="0"/>
          <w14:ligatures w14:val="none"/>
        </w:rPr>
        <w:t xml:space="preserve"> Російської Федерації, вчинені під час повномасштабного вторгнення в Україну, справді спрямовані </w:t>
      </w:r>
      <w:r w:rsidR="0019722A" w:rsidRPr="00B51E06">
        <w:rPr>
          <w:rFonts w:ascii="Cambria" w:eastAsia="Calibri" w:hAnsi="Cambria" w:cs="Times New Roman"/>
          <w:kern w:val="0"/>
          <w14:ligatures w14:val="none"/>
        </w:rPr>
        <w:t xml:space="preserve">на принаймні часткове знищення української нації, </w:t>
      </w:r>
      <w:r w:rsidRPr="00B51E06">
        <w:rPr>
          <w:rFonts w:ascii="Cambria" w:eastAsia="Calibri" w:hAnsi="Cambria" w:cs="Times New Roman"/>
          <w:kern w:val="0"/>
          <w14:ligatures w14:val="none"/>
        </w:rPr>
        <w:t xml:space="preserve">а отже, є геноцидом. Важливо акцентувати, що геноцид українців як політичної нації з боку </w:t>
      </w:r>
      <w:proofErr w:type="spellStart"/>
      <w:r w:rsidRPr="00B51E06">
        <w:rPr>
          <w:rFonts w:ascii="Cambria" w:eastAsia="Calibri" w:hAnsi="Cambria" w:cs="Times New Roman"/>
          <w:kern w:val="0"/>
          <w14:ligatures w14:val="none"/>
        </w:rPr>
        <w:t>рф</w:t>
      </w:r>
      <w:proofErr w:type="spellEnd"/>
      <w:r w:rsidRPr="00B51E06">
        <w:rPr>
          <w:rFonts w:ascii="Cambria" w:eastAsia="Calibri" w:hAnsi="Cambria" w:cs="Times New Roman"/>
          <w:kern w:val="0"/>
          <w14:ligatures w14:val="none"/>
        </w:rPr>
        <w:t xml:space="preserve"> має глибокі історичні корені та психологічні причини. Підсумовуючи, варто зауважити, що воєнна загроза з боку </w:t>
      </w:r>
      <w:proofErr w:type="spellStart"/>
      <w:r w:rsidRPr="00B51E06">
        <w:rPr>
          <w:rFonts w:ascii="Cambria" w:eastAsia="Calibri" w:hAnsi="Cambria" w:cs="Times New Roman"/>
          <w:kern w:val="0"/>
          <w14:ligatures w14:val="none"/>
        </w:rPr>
        <w:t>росії</w:t>
      </w:r>
      <w:proofErr w:type="spellEnd"/>
      <w:r w:rsidRPr="00B51E06">
        <w:rPr>
          <w:rFonts w:ascii="Cambria" w:eastAsia="Calibri" w:hAnsi="Cambria" w:cs="Times New Roman"/>
          <w:kern w:val="0"/>
          <w14:ligatures w14:val="none"/>
        </w:rPr>
        <w:t xml:space="preserve"> – це не просто загроза територіальній цілісності, державному суверенітетові України. Це загроза екзистенціального порядку, що втілюється у практиці геноциду. І вкрай важливо врахувати динамізм та багатоплановість цього злочину, відобразити це у складових національних та міжнародних механізмів кримінальної юстиції, забезпечити, зрештою, притягнення винних до кримінальної відповідальності за геноцид, унеможливити його повторення в майбутньому. </w:t>
      </w:r>
      <w:r w:rsidRPr="00B51E06">
        <w:rPr>
          <w:rFonts w:ascii="Cambria" w:eastAsia="Calibri" w:hAnsi="Cambria" w:cs="Times New Roman"/>
          <w:kern w:val="0"/>
          <w:lang w:val="en-US"/>
          <w14:ligatures w14:val="none"/>
        </w:rPr>
        <w:t>[9]</w:t>
      </w:r>
    </w:p>
    <w:p w14:paraId="686C71D6" w14:textId="77777777" w:rsidR="002D4363" w:rsidRPr="00B51E06" w:rsidRDefault="002D4363" w:rsidP="00752E3A">
      <w:pPr>
        <w:ind w:firstLine="709"/>
        <w:jc w:val="center"/>
        <w:rPr>
          <w:rFonts w:ascii="Cambria" w:eastAsia="Calibri" w:hAnsi="Cambria" w:cs="Times New Roman"/>
          <w:b/>
          <w:kern w:val="0"/>
          <w14:ligatures w14:val="none"/>
        </w:rPr>
      </w:pPr>
    </w:p>
    <w:p w14:paraId="23581654" w14:textId="77777777" w:rsidR="002D4363" w:rsidRPr="00B51E06" w:rsidRDefault="002D4363" w:rsidP="00FB5349">
      <w:pPr>
        <w:spacing w:line="260" w:lineRule="exact"/>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ЛІТЕРАТУРИ</w:t>
      </w:r>
    </w:p>
    <w:p w14:paraId="055D6A76"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Посилення відповідальності за окремі кримінальні правопорушення, вчинені під час воєнного стану [Електронний ресурс]. – 2022. – Режим доступу до ресурсу: </w:t>
      </w:r>
      <w:hyperlink r:id="rId53" w:history="1">
        <w:r w:rsidRPr="00B51E06">
          <w:rPr>
            <w:rFonts w:ascii="Cambria" w:eastAsia="Calibri" w:hAnsi="Cambria" w:cs="Times New Roman"/>
            <w:kern w:val="0"/>
            <w14:ligatures w14:val="none"/>
          </w:rPr>
          <w:t>https://jurfem.com.ua/posylennya-vidpovidalnosty-za-okremy-kryminalny-pravoporushennya-pid-chas-voennoho-stanu/</w:t>
        </w:r>
      </w:hyperlink>
      <w:r w:rsidRPr="00B51E06">
        <w:rPr>
          <w:rFonts w:ascii="Cambria" w:eastAsia="Calibri" w:hAnsi="Cambria" w:cs="Times New Roman"/>
          <w:kern w:val="0"/>
          <w14:ligatures w14:val="none"/>
        </w:rPr>
        <w:t>.</w:t>
      </w:r>
    </w:p>
    <w:p w14:paraId="6BC9F174"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Злочини проти людяності в Україні: відмінність від воєнних злочинів та проблематика притягнення до відповідальності [Електронний ресурс]. – 2023. – Режим доступу до ресурсу: </w:t>
      </w:r>
      <w:hyperlink r:id="rId54" w:history="1">
        <w:r w:rsidRPr="00B51E06">
          <w:rPr>
            <w:rFonts w:ascii="Cambria" w:eastAsia="Calibri" w:hAnsi="Cambria" w:cs="Times New Roman"/>
            <w:kern w:val="0"/>
            <w14:ligatures w14:val="none"/>
          </w:rPr>
          <w:t>https://jurliga.ligazakon.net/ru/news/218905_zlochini-proti-lyudyanost-v-ukran-vdmnnst-vd-vonnikh-zlochinv-ta-problematika-prityagnennya-do-vdpovdalnost</w:t>
        </w:r>
      </w:hyperlink>
      <w:r w:rsidRPr="00B51E06">
        <w:rPr>
          <w:rFonts w:ascii="Cambria" w:eastAsia="Calibri" w:hAnsi="Cambria" w:cs="Times New Roman"/>
          <w:kern w:val="0"/>
          <w14:ligatures w14:val="none"/>
        </w:rPr>
        <w:t>.</w:t>
      </w:r>
    </w:p>
    <w:p w14:paraId="3D40DF02"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Воєнні злочини </w:t>
      </w:r>
      <w:proofErr w:type="spellStart"/>
      <w:r w:rsidRPr="00B51E06">
        <w:rPr>
          <w:rFonts w:ascii="Cambria" w:eastAsia="Calibri" w:hAnsi="Cambria" w:cs="Times New Roman"/>
          <w:kern w:val="0"/>
          <w:lang w:val="ru-RU"/>
          <w14:ligatures w14:val="none"/>
        </w:rPr>
        <w:t>рф</w:t>
      </w:r>
      <w:proofErr w:type="spellEnd"/>
      <w:r w:rsidRPr="00B51E06">
        <w:rPr>
          <w:rFonts w:ascii="Cambria" w:eastAsia="Calibri" w:hAnsi="Cambria" w:cs="Times New Roman"/>
          <w:kern w:val="0"/>
          <w14:ligatures w14:val="none"/>
        </w:rPr>
        <w:t xml:space="preserve"> в Україні [Електронний ресурс] // Суспільні новини. – 2023. – Режим доступу до ресурсу: </w:t>
      </w:r>
      <w:hyperlink r:id="rId55" w:history="1">
        <w:r w:rsidRPr="00B51E06">
          <w:rPr>
            <w:rFonts w:ascii="Cambria" w:eastAsia="Calibri" w:hAnsi="Cambria" w:cs="Times New Roman"/>
            <w:kern w:val="0"/>
            <w14:ligatures w14:val="none"/>
          </w:rPr>
          <w:t>https://suspilne.media/523271-voenni-zlocini-rf-v-ukraini-gromadski-organizacii-so-dokumentuut-ih-ta-zbiraut-svidcenna-dla-tribunalu/</w:t>
        </w:r>
      </w:hyperlink>
      <w:r w:rsidRPr="00B51E06">
        <w:rPr>
          <w:rFonts w:ascii="Cambria" w:eastAsia="Calibri" w:hAnsi="Cambria" w:cs="Times New Roman"/>
          <w:kern w:val="0"/>
          <w14:ligatures w14:val="none"/>
        </w:rPr>
        <w:t>.</w:t>
      </w:r>
    </w:p>
    <w:p w14:paraId="7CB830E8" w14:textId="1712126D" w:rsidR="002D4363" w:rsidRPr="00FB5349" w:rsidRDefault="002D4363" w:rsidP="00FB5349">
      <w:pPr>
        <w:numPr>
          <w:ilvl w:val="0"/>
          <w:numId w:val="14"/>
        </w:numPr>
        <w:spacing w:line="260" w:lineRule="exact"/>
        <w:ind w:left="0"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Щигельська</w:t>
      </w:r>
      <w:proofErr w:type="spellEnd"/>
      <w:r w:rsidRPr="00B51E06">
        <w:rPr>
          <w:rFonts w:ascii="Cambria" w:eastAsia="Calibri" w:hAnsi="Cambria" w:cs="Times New Roman"/>
          <w:kern w:val="0"/>
          <w14:ligatures w14:val="none"/>
        </w:rPr>
        <w:t xml:space="preserve"> Г. Воєнні злочини </w:t>
      </w:r>
      <w:proofErr w:type="spellStart"/>
      <w:r w:rsidRPr="00B51E06">
        <w:rPr>
          <w:rFonts w:ascii="Cambria" w:eastAsia="Calibri" w:hAnsi="Cambria" w:cs="Times New Roman"/>
          <w:kern w:val="0"/>
          <w14:ligatures w14:val="none"/>
        </w:rPr>
        <w:t>росії</w:t>
      </w:r>
      <w:proofErr w:type="spellEnd"/>
      <w:r w:rsidRPr="00B51E06">
        <w:rPr>
          <w:rFonts w:ascii="Cambria" w:eastAsia="Calibri" w:hAnsi="Cambria" w:cs="Times New Roman"/>
          <w:kern w:val="0"/>
          <w14:ligatures w14:val="none"/>
        </w:rPr>
        <w:t xml:space="preserve"> проти цивільного населення у київській області [Електронний ресурс] / Г. </w:t>
      </w:r>
      <w:proofErr w:type="spellStart"/>
      <w:r w:rsidRPr="00B51E06">
        <w:rPr>
          <w:rFonts w:ascii="Cambria" w:eastAsia="Calibri" w:hAnsi="Cambria" w:cs="Times New Roman"/>
          <w:kern w:val="0"/>
          <w14:ligatures w14:val="none"/>
        </w:rPr>
        <w:t>Щигельська</w:t>
      </w:r>
      <w:proofErr w:type="spellEnd"/>
      <w:r w:rsidRPr="00B51E06">
        <w:rPr>
          <w:rFonts w:ascii="Cambria" w:eastAsia="Calibri" w:hAnsi="Cambria" w:cs="Times New Roman"/>
          <w:kern w:val="0"/>
          <w14:ligatures w14:val="none"/>
        </w:rPr>
        <w:t xml:space="preserve">, Н. Перець – Режим </w:t>
      </w:r>
      <w:r w:rsidRPr="00FB5349">
        <w:rPr>
          <w:rFonts w:ascii="Cambria" w:eastAsia="Calibri" w:hAnsi="Cambria" w:cs="Times New Roman"/>
          <w:kern w:val="0"/>
          <w14:ligatures w14:val="none"/>
        </w:rPr>
        <w:t xml:space="preserve">доступу до ресурсу: </w:t>
      </w:r>
      <w:hyperlink r:id="rId56" w:history="1">
        <w:r w:rsidR="00FB5349" w:rsidRPr="00FB5349">
          <w:rPr>
            <w:rStyle w:val="a8"/>
            <w:rFonts w:ascii="Cambria" w:eastAsia="Calibri" w:hAnsi="Cambria" w:cs="Times New Roman"/>
            <w:color w:val="auto"/>
            <w:kern w:val="0"/>
            <w:u w:val="none"/>
            <w14:ligatures w14:val="none"/>
          </w:rPr>
          <w:t>https://elartu.tntu.edu.ua/bitstream/lib/37887/2/ MCTD_2022_Shchyhelska_H-Russian_war_crimes_against_67-69.pdf</w:t>
        </w:r>
      </w:hyperlink>
      <w:r w:rsidRPr="00FB5349">
        <w:rPr>
          <w:rFonts w:ascii="Cambria" w:eastAsia="Calibri" w:hAnsi="Cambria" w:cs="Times New Roman"/>
          <w:kern w:val="0"/>
          <w14:ligatures w14:val="none"/>
        </w:rPr>
        <w:t>.</w:t>
      </w:r>
    </w:p>
    <w:p w14:paraId="413924AD"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ТОП-20 воєнних злочинів </w:t>
      </w:r>
      <w:proofErr w:type="spellStart"/>
      <w:r w:rsidRPr="00B51E06">
        <w:rPr>
          <w:rFonts w:ascii="Cambria" w:eastAsia="Calibri" w:hAnsi="Cambria" w:cs="Times New Roman"/>
          <w:kern w:val="0"/>
          <w14:ligatures w14:val="none"/>
        </w:rPr>
        <w:t>рашистів</w:t>
      </w:r>
      <w:proofErr w:type="spellEnd"/>
      <w:r w:rsidRPr="00B51E06">
        <w:rPr>
          <w:rFonts w:ascii="Cambria" w:eastAsia="Calibri" w:hAnsi="Cambria" w:cs="Times New Roman"/>
          <w:kern w:val="0"/>
          <w14:ligatures w14:val="none"/>
        </w:rPr>
        <w:t xml:space="preserve"> під час широкомасштабної агресії проти України [Електронний ресурс]. – 2023. – Режим доступу до ресурсу: </w:t>
      </w:r>
      <w:hyperlink r:id="rId57" w:history="1">
        <w:r w:rsidRPr="00B51E06">
          <w:rPr>
            <w:rFonts w:ascii="Cambria" w:eastAsia="Calibri" w:hAnsi="Cambria" w:cs="Times New Roman"/>
            <w:kern w:val="0"/>
            <w14:ligatures w14:val="none"/>
          </w:rPr>
          <w:t>https://armyinform.com.ua/2023/02/21/top-20-voyennyh-zlochyniv-rashystiv-pid-chas-shyrokomasshtabnoyi-agresiyi-proty-ukrayiny/</w:t>
        </w:r>
      </w:hyperlink>
      <w:r w:rsidRPr="00B51E06">
        <w:rPr>
          <w:rFonts w:ascii="Cambria" w:eastAsia="Calibri" w:hAnsi="Cambria" w:cs="Times New Roman"/>
          <w:kern w:val="0"/>
          <w14:ligatures w14:val="none"/>
        </w:rPr>
        <w:t>.</w:t>
      </w:r>
    </w:p>
    <w:p w14:paraId="4840C602"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"Бахмута більше не існує\": у мережі показали останні знімки міста [Електронний ресурс]. – 2023. – Режим доступу до ресурсу: </w:t>
      </w:r>
      <w:hyperlink r:id="rId58" w:history="1">
        <w:r w:rsidRPr="00B51E06">
          <w:rPr>
            <w:rFonts w:ascii="Cambria" w:eastAsia="Calibri" w:hAnsi="Cambria" w:cs="Times New Roman"/>
            <w:kern w:val="0"/>
            <w14:ligatures w14:val="none"/>
          </w:rPr>
          <w:t>https://www.rbc.ua/rus/styler/bahmuta-bilshe-isnue-merezhi-pokazali-ostanni-1687777848.html</w:t>
        </w:r>
      </w:hyperlink>
      <w:r w:rsidRPr="00B51E06">
        <w:rPr>
          <w:rFonts w:ascii="Cambria" w:eastAsia="Calibri" w:hAnsi="Cambria" w:cs="Times New Roman"/>
          <w:kern w:val="0"/>
          <w14:ligatures w14:val="none"/>
        </w:rPr>
        <w:t>.</w:t>
      </w:r>
    </w:p>
    <w:p w14:paraId="77F9074D"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Удар з найбільшою кількістю загиблих на Харківщині з початку війни [Електронний ресурс]. – 2023. – Режим доступу до ресурсу: </w:t>
      </w:r>
      <w:hyperlink r:id="rId59" w:history="1">
        <w:r w:rsidRPr="00B51E06">
          <w:rPr>
            <w:rFonts w:ascii="Cambria" w:eastAsia="Calibri" w:hAnsi="Cambria" w:cs="Times New Roman"/>
            <w:kern w:val="0"/>
            <w14:ligatures w14:val="none"/>
          </w:rPr>
          <w:t>https://suspilne.media/578521-udar-z-najbilsou-kilkistu-zagiblih-na-harkivsini-z-pocatku-vtorgnenna-svidcenna-ocevidciv-pro-ataku-sela-groza/</w:t>
        </w:r>
      </w:hyperlink>
      <w:r w:rsidRPr="00B51E06">
        <w:rPr>
          <w:rFonts w:ascii="Cambria" w:eastAsia="Calibri" w:hAnsi="Cambria" w:cs="Times New Roman"/>
          <w:kern w:val="0"/>
          <w14:ligatures w14:val="none"/>
        </w:rPr>
        <w:t>.</w:t>
      </w:r>
    </w:p>
    <w:p w14:paraId="279A073D"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Ракетний удар по місцю знаходження військових 128-ї бригади [Електронний ресурс]. – 2023. – Режим доступу до ресурсу: </w:t>
      </w:r>
      <w:hyperlink r:id="rId60" w:history="1">
        <w:r w:rsidRPr="00B51E06">
          <w:rPr>
            <w:rFonts w:ascii="Cambria" w:eastAsia="Calibri" w:hAnsi="Cambria" w:cs="Times New Roman"/>
            <w:kern w:val="0"/>
            <w14:ligatures w14:val="none"/>
          </w:rPr>
          <w:t>https://rubryka.com/2023/11/05/u-merezhi-z-yavylosya-video-raketnogo-udaru-po-mistsyu-znahodzhennya-vijskovyh-128-yi-brygady/</w:t>
        </w:r>
      </w:hyperlink>
      <w:r w:rsidRPr="00B51E06">
        <w:rPr>
          <w:rFonts w:ascii="Cambria" w:eastAsia="Calibri" w:hAnsi="Cambria" w:cs="Times New Roman"/>
          <w:kern w:val="0"/>
          <w14:ligatures w14:val="none"/>
        </w:rPr>
        <w:t>.</w:t>
      </w:r>
    </w:p>
    <w:p w14:paraId="5B148926"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Війна </w:t>
      </w:r>
      <w:proofErr w:type="spellStart"/>
      <w:r w:rsidRPr="00B51E06">
        <w:rPr>
          <w:rFonts w:ascii="Cambria" w:eastAsia="Calibri" w:hAnsi="Cambria" w:cs="Times New Roman"/>
          <w:kern w:val="0"/>
          <w14:ligatures w14:val="none"/>
        </w:rPr>
        <w:t>росії</w:t>
      </w:r>
      <w:proofErr w:type="spellEnd"/>
      <w:r w:rsidRPr="00B51E06">
        <w:rPr>
          <w:rFonts w:ascii="Cambria" w:eastAsia="Calibri" w:hAnsi="Cambria" w:cs="Times New Roman"/>
          <w:kern w:val="0"/>
          <w14:ligatures w14:val="none"/>
        </w:rPr>
        <w:t xml:space="preserve"> проти україни як геноцид українського народу [Електронний ресурс]. – 2023. – Режим доступу до ресурсу: </w:t>
      </w:r>
      <w:hyperlink r:id="rId61" w:history="1">
        <w:r w:rsidRPr="00B51E06">
          <w:rPr>
            <w:rFonts w:ascii="Cambria" w:eastAsia="Calibri" w:hAnsi="Cambria" w:cs="Times New Roman"/>
            <w:kern w:val="0"/>
            <w14:ligatures w14:val="none"/>
          </w:rPr>
          <w:t>http://nrplaw.ukma.edu.ua/article/view/289958/283406</w:t>
        </w:r>
      </w:hyperlink>
      <w:r w:rsidRPr="00B51E06">
        <w:rPr>
          <w:rFonts w:ascii="Cambria" w:eastAsia="Calibri" w:hAnsi="Cambria" w:cs="Times New Roman"/>
          <w:kern w:val="0"/>
          <w14:ligatures w14:val="none"/>
        </w:rPr>
        <w:t>.</w:t>
      </w:r>
    </w:p>
    <w:p w14:paraId="3DDE566A" w14:textId="77777777" w:rsidR="002D4363" w:rsidRPr="00B51E06" w:rsidRDefault="002D4363" w:rsidP="00FB5349">
      <w:pPr>
        <w:numPr>
          <w:ilvl w:val="0"/>
          <w:numId w:val="14"/>
        </w:numPr>
        <w:spacing w:line="260" w:lineRule="exact"/>
        <w:ind w:left="0"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Сокуренко</w:t>
      </w:r>
      <w:proofErr w:type="spellEnd"/>
      <w:r w:rsidRPr="00B51E06">
        <w:rPr>
          <w:rFonts w:ascii="Cambria" w:eastAsia="Calibri" w:hAnsi="Cambria" w:cs="Times New Roman"/>
          <w:kern w:val="0"/>
          <w14:ligatures w14:val="none"/>
        </w:rPr>
        <w:t xml:space="preserve"> В. В. Війна </w:t>
      </w:r>
      <w:proofErr w:type="spellStart"/>
      <w:r w:rsidRPr="00B51E06">
        <w:rPr>
          <w:rFonts w:ascii="Cambria" w:eastAsia="Calibri" w:hAnsi="Cambria" w:cs="Times New Roman"/>
          <w:kern w:val="0"/>
          <w14:ligatures w14:val="none"/>
        </w:rPr>
        <w:t>росії</w:t>
      </w:r>
      <w:proofErr w:type="spellEnd"/>
      <w:r w:rsidRPr="00B51E06">
        <w:rPr>
          <w:rFonts w:ascii="Cambria" w:eastAsia="Calibri" w:hAnsi="Cambria" w:cs="Times New Roman"/>
          <w:kern w:val="0"/>
          <w14:ligatures w14:val="none"/>
        </w:rPr>
        <w:t xml:space="preserve"> проти україни – геноцид українського народу [Електронний ресурс] / Валерій Васильович СОКУРЕНКО. – 2023. – Режим доступу до ресурсу: </w:t>
      </w:r>
      <w:hyperlink r:id="rId62" w:history="1">
        <w:r w:rsidRPr="00B51E06">
          <w:rPr>
            <w:rFonts w:ascii="Cambria" w:eastAsia="Calibri" w:hAnsi="Cambria" w:cs="Times New Roman"/>
            <w:kern w:val="0"/>
            <w14:ligatures w14:val="none"/>
          </w:rPr>
          <w:t>https://dspace.univd.edu.ua/server/api/core/bitstreams/6c0f35d9-5396-4de3-93a1-d13aac398670/content</w:t>
        </w:r>
      </w:hyperlink>
      <w:r w:rsidRPr="00B51E06">
        <w:rPr>
          <w:rFonts w:ascii="Cambria" w:eastAsia="Calibri" w:hAnsi="Cambria" w:cs="Times New Roman"/>
          <w:kern w:val="0"/>
          <w14:ligatures w14:val="none"/>
        </w:rPr>
        <w:t>.</w:t>
      </w:r>
    </w:p>
    <w:p w14:paraId="055C5A8A" w14:textId="77777777" w:rsidR="00D84B25" w:rsidRPr="00B51E06" w:rsidRDefault="00D84B25" w:rsidP="00FB5349">
      <w:pPr>
        <w:pStyle w:val="a3"/>
        <w:spacing w:before="0" w:beforeAutospacing="0" w:after="0" w:afterAutospacing="0" w:line="260" w:lineRule="exact"/>
        <w:ind w:firstLine="709"/>
        <w:jc w:val="center"/>
        <w:rPr>
          <w:rFonts w:ascii="Cambria" w:hAnsi="Cambria"/>
          <w:b/>
          <w:bCs/>
        </w:rPr>
      </w:pPr>
    </w:p>
    <w:p w14:paraId="430A078C" w14:textId="77777777" w:rsidR="00D84B25" w:rsidRPr="00B51E06" w:rsidRDefault="00D84B25" w:rsidP="003D7A23">
      <w:pPr>
        <w:pStyle w:val="a3"/>
        <w:spacing w:before="0" w:beforeAutospacing="0" w:after="0" w:afterAutospacing="0"/>
        <w:jc w:val="center"/>
        <w:rPr>
          <w:b/>
          <w:bCs/>
        </w:rPr>
      </w:pPr>
    </w:p>
    <w:p w14:paraId="5B7D8F2A" w14:textId="77777777" w:rsidR="0097757B" w:rsidRDefault="0097757B" w:rsidP="000E00B7">
      <w:pPr>
        <w:jc w:val="center"/>
        <w:rPr>
          <w:rFonts w:ascii="Cambria" w:eastAsia="Calibri" w:hAnsi="Cambria" w:cs="Times New Roman"/>
          <w:b/>
          <w:bCs/>
          <w:kern w:val="0"/>
          <w14:ligatures w14:val="none"/>
        </w:rPr>
      </w:pPr>
    </w:p>
    <w:p w14:paraId="733029C4" w14:textId="77777777" w:rsidR="0097757B" w:rsidRPr="00A44022" w:rsidRDefault="0097757B" w:rsidP="0097757B">
      <w:pPr>
        <w:jc w:val="center"/>
        <w:rPr>
          <w:rFonts w:ascii="Cambria" w:eastAsia="Calibri" w:hAnsi="Cambria" w:cs="Times New Roman"/>
          <w:b/>
          <w:bCs/>
          <w:kern w:val="0"/>
          <w14:ligatures w14:val="none"/>
        </w:rPr>
      </w:pPr>
      <w:r w:rsidRPr="00A44022">
        <w:rPr>
          <w:rFonts w:ascii="Cambria" w:eastAsia="Calibri" w:hAnsi="Cambria" w:cs="Times New Roman"/>
          <w:b/>
          <w:bCs/>
          <w:kern w:val="0"/>
          <w14:ligatures w14:val="none"/>
        </w:rPr>
        <w:t>ПРОБЛЕМИ НОРМАТИВНО-ПРАВОВОГО РЕГУЛЮВАННЯ ПОРЯДКУ ВЕДЕННЯ ЗЕМЕЛЬНО-КАДАСТРОВОЇ ДОКУМЕНТАЦІЇ В УКРАЇНІ</w:t>
      </w:r>
    </w:p>
    <w:p w14:paraId="19BF36D9" w14:textId="77777777" w:rsidR="0097757B" w:rsidRDefault="0097757B" w:rsidP="0097757B">
      <w:pPr>
        <w:rPr>
          <w:rFonts w:ascii="Cambria" w:eastAsia="Calibri" w:hAnsi="Cambria" w:cs="Times New Roman"/>
          <w:i/>
          <w:iCs/>
          <w:kern w:val="0"/>
          <w14:ligatures w14:val="none"/>
        </w:rPr>
      </w:pPr>
    </w:p>
    <w:p w14:paraId="57A7D303" w14:textId="77777777" w:rsidR="0097757B" w:rsidRPr="00A44022" w:rsidRDefault="0097757B" w:rsidP="0097757B">
      <w:pPr>
        <w:rPr>
          <w:rFonts w:ascii="Cambria" w:eastAsia="Calibri" w:hAnsi="Cambria" w:cs="Times New Roman"/>
          <w:i/>
          <w:kern w:val="0"/>
          <w14:ligatures w14:val="none"/>
        </w:rPr>
      </w:pPr>
      <w:proofErr w:type="spellStart"/>
      <w:r w:rsidRPr="00A44022">
        <w:rPr>
          <w:rFonts w:ascii="Cambria" w:eastAsia="Calibri" w:hAnsi="Cambria" w:cs="Times New Roman"/>
          <w:i/>
          <w:iCs/>
          <w:kern w:val="0"/>
          <w14:ligatures w14:val="none"/>
        </w:rPr>
        <w:t>Єлєна</w:t>
      </w:r>
      <w:proofErr w:type="spellEnd"/>
      <w:r w:rsidRPr="00A44022">
        <w:rPr>
          <w:rFonts w:ascii="Cambria" w:eastAsia="Calibri" w:hAnsi="Cambria" w:cs="Times New Roman"/>
          <w:i/>
          <w:iCs/>
          <w:kern w:val="0"/>
          <w14:ligatures w14:val="none"/>
        </w:rPr>
        <w:t xml:space="preserve"> КОБИЛКА</w:t>
      </w:r>
      <w:r w:rsidRPr="00A44022">
        <w:rPr>
          <w:rFonts w:ascii="Cambria" w:eastAsia="Calibri" w:hAnsi="Cambria" w:cs="Times New Roman"/>
          <w:i/>
          <w:kern w:val="0"/>
          <w14:ligatures w14:val="none"/>
        </w:rPr>
        <w:t xml:space="preserve"> </w:t>
      </w:r>
    </w:p>
    <w:p w14:paraId="5C56EC0F" w14:textId="77777777" w:rsidR="0097757B" w:rsidRPr="00624D9F" w:rsidRDefault="0097757B" w:rsidP="0097757B">
      <w:pPr>
        <w:widowControl w:val="0"/>
        <w:rPr>
          <w:rFonts w:ascii="Cambria" w:eastAsia="Times New Roman" w:hAnsi="Cambria" w:cs="Times New Roman"/>
          <w:i/>
          <w:kern w:val="0"/>
          <w:lang w:eastAsia="ru-RU"/>
          <w14:ligatures w14:val="none"/>
        </w:rPr>
      </w:pPr>
      <w:r w:rsidRPr="00A44022">
        <w:rPr>
          <w:rFonts w:ascii="Cambria" w:eastAsia="Calibri" w:hAnsi="Cambria" w:cs="Times New Roman"/>
          <w:i/>
          <w:kern w:val="0"/>
          <w14:ligatures w14:val="none"/>
        </w:rPr>
        <w:t xml:space="preserve">НК – Аліна БІЛЕКА, </w:t>
      </w:r>
      <w:r w:rsidRPr="00624D9F">
        <w:rPr>
          <w:rFonts w:ascii="Cambria" w:eastAsia="Times New Roman" w:hAnsi="Cambria" w:cs="Times New Roman"/>
          <w:i/>
          <w:kern w:val="0"/>
          <w:lang w:eastAsia="ru-RU"/>
          <w14:ligatures w14:val="none"/>
        </w:rPr>
        <w:t>к</w:t>
      </w:r>
      <w:r>
        <w:rPr>
          <w:rFonts w:ascii="Cambria" w:eastAsia="Times New Roman" w:hAnsi="Cambria" w:cs="Times New Roman"/>
          <w:i/>
          <w:kern w:val="0"/>
          <w:lang w:eastAsia="ru-RU"/>
          <w14:ligatures w14:val="none"/>
        </w:rPr>
        <w:t>андидат</w:t>
      </w:r>
      <w:r w:rsidRPr="00624D9F">
        <w:rPr>
          <w:rFonts w:ascii="Cambria" w:eastAsia="Times New Roman" w:hAnsi="Cambria" w:cs="Times New Roman"/>
          <w:i/>
          <w:kern w:val="0"/>
          <w:lang w:eastAsia="ru-RU"/>
          <w14:ligatures w14:val="none"/>
        </w:rPr>
        <w:t xml:space="preserve"> ю</w:t>
      </w:r>
      <w:r>
        <w:rPr>
          <w:rFonts w:ascii="Cambria" w:eastAsia="Times New Roman" w:hAnsi="Cambria" w:cs="Times New Roman"/>
          <w:i/>
          <w:kern w:val="0"/>
          <w:lang w:eastAsia="ru-RU"/>
          <w14:ligatures w14:val="none"/>
        </w:rPr>
        <w:t>ридичних</w:t>
      </w:r>
      <w:r w:rsidRPr="00624D9F">
        <w:rPr>
          <w:rFonts w:ascii="Cambria" w:eastAsia="Times New Roman" w:hAnsi="Cambria" w:cs="Times New Roman"/>
          <w:i/>
          <w:kern w:val="0"/>
          <w:lang w:eastAsia="ru-RU"/>
          <w14:ligatures w14:val="none"/>
        </w:rPr>
        <w:t> н</w:t>
      </w:r>
      <w:r>
        <w:rPr>
          <w:rFonts w:ascii="Cambria" w:eastAsia="Times New Roman" w:hAnsi="Cambria" w:cs="Times New Roman"/>
          <w:i/>
          <w:kern w:val="0"/>
          <w:lang w:eastAsia="ru-RU"/>
          <w14:ligatures w14:val="none"/>
        </w:rPr>
        <w:t>аук</w:t>
      </w:r>
      <w:r w:rsidRPr="00624D9F">
        <w:rPr>
          <w:rFonts w:ascii="Cambria" w:eastAsia="Times New Roman" w:hAnsi="Cambria" w:cs="Times New Roman"/>
          <w:i/>
          <w:kern w:val="0"/>
          <w:lang w:eastAsia="ru-RU"/>
          <w14:ligatures w14:val="none"/>
        </w:rPr>
        <w:t>, доцент</w:t>
      </w:r>
    </w:p>
    <w:p w14:paraId="0DAAF0B7" w14:textId="77777777" w:rsidR="0097757B" w:rsidRPr="00624D9F" w:rsidRDefault="0097757B" w:rsidP="0097757B">
      <w:pPr>
        <w:widowControl w:val="0"/>
        <w:rPr>
          <w:rFonts w:ascii="Cambria" w:eastAsia="Times New Roman" w:hAnsi="Cambria" w:cs="Times New Roman"/>
          <w:i/>
          <w:kern w:val="0"/>
          <w:lang w:eastAsia="ru-RU"/>
          <w14:ligatures w14:val="none"/>
        </w:rPr>
      </w:pPr>
      <w:r w:rsidRPr="00624D9F">
        <w:rPr>
          <w:rFonts w:ascii="Cambria" w:eastAsia="Times New Roman" w:hAnsi="Cambria" w:cs="Times New Roman"/>
          <w:i/>
          <w:kern w:val="0"/>
          <w:lang w:eastAsia="ru-RU"/>
          <w14:ligatures w14:val="none"/>
        </w:rPr>
        <w:t xml:space="preserve">Черкаський інститут пожежної безпеки імені Героїв Чорнобиля </w:t>
      </w:r>
      <w:r>
        <w:rPr>
          <w:rFonts w:ascii="Cambria" w:eastAsia="Times New Roman" w:hAnsi="Cambria" w:cs="Times New Roman"/>
          <w:i/>
          <w:kern w:val="0"/>
          <w:lang w:eastAsia="ru-RU"/>
          <w14:ligatures w14:val="none"/>
        </w:rPr>
        <w:t>НУЦЗ</w:t>
      </w:r>
      <w:r w:rsidRPr="00624D9F">
        <w:rPr>
          <w:rFonts w:ascii="Cambria" w:eastAsia="Times New Roman" w:hAnsi="Cambria" w:cs="Times New Roman"/>
          <w:i/>
          <w:kern w:val="0"/>
          <w:lang w:eastAsia="ru-RU"/>
          <w14:ligatures w14:val="none"/>
        </w:rPr>
        <w:t xml:space="preserve"> України</w:t>
      </w:r>
    </w:p>
    <w:p w14:paraId="71E15A38" w14:textId="77777777" w:rsidR="0097757B" w:rsidRPr="00A44022" w:rsidRDefault="0097757B" w:rsidP="0097757B">
      <w:pPr>
        <w:rPr>
          <w:rFonts w:ascii="Cambria" w:eastAsia="Calibri" w:hAnsi="Cambria" w:cs="Times New Roman"/>
          <w:kern w:val="0"/>
          <w14:ligatures w14:val="none"/>
        </w:rPr>
      </w:pPr>
    </w:p>
    <w:p w14:paraId="6D4F09F5"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Державний земельний кадастр реалізує інформацію про землю, а саме її правовий, природний і господарський стан.</w:t>
      </w:r>
    </w:p>
    <w:p w14:paraId="0C3DE056"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І так. як зазначає ч. 2 ст. 50 Конституції України: «кожен громадянин має право вільного доступу до інформації про стан довкілля, а також про право на її поширення, і така інформація не повинна бути засекречена» [1].</w:t>
      </w:r>
    </w:p>
    <w:p w14:paraId="3CD3FF1C"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Закон України від 07 липня 2011 р. «Про Державний земельний кадастр» регулює правові, економічні та організаційні основи діяльності у сфері ведення Державного земельного кадастру [2].</w:t>
      </w:r>
    </w:p>
    <w:p w14:paraId="2BEEB408"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Метою ведення Державного земельного кадастру виступає інформаційне забезпечення органів державної влади та місцевого самоврядування, фізичних і юридичних осіб при: регулюванні земельних відносин; управлінні земельними ресурсами; організації раціонального використання й охорони земель; здійсненні землеустрою; проведенні оцінки землі; формуванні і веденні містобудівного кадастру, кадастрів інших природних ресурсів; справлянні плати за землю [2].</w:t>
      </w:r>
    </w:p>
    <w:p w14:paraId="7F7D6F18"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Можна з впевненістю сказати, що в цілому галузь земельно-кадастрової документації потребує значних змін та удосконалення законодавства у сфері земельно-кадастрових відносин.</w:t>
      </w:r>
    </w:p>
    <w:p w14:paraId="0A1BE3E8" w14:textId="77777777" w:rsidR="0097757B" w:rsidRPr="00FB5349" w:rsidRDefault="0097757B" w:rsidP="0097757B">
      <w:pPr>
        <w:ind w:firstLine="709"/>
        <w:jc w:val="both"/>
        <w:rPr>
          <w:rFonts w:ascii="Cambria" w:eastAsia="Calibri" w:hAnsi="Cambria" w:cs="Times New Roman"/>
          <w:spacing w:val="-4"/>
          <w:kern w:val="0"/>
          <w14:ligatures w14:val="none"/>
        </w:rPr>
      </w:pPr>
      <w:r w:rsidRPr="00FB5349">
        <w:rPr>
          <w:rFonts w:ascii="Cambria" w:eastAsia="Calibri" w:hAnsi="Cambria" w:cs="Times New Roman"/>
          <w:spacing w:val="-4"/>
          <w:kern w:val="0"/>
          <w14:ligatures w14:val="none"/>
        </w:rPr>
        <w:lastRenderedPageBreak/>
        <w:t>На сьогодні існують певні проблеми у сфері обліку якісного стану земель. Адже, як власники, так і користувачі земельних ділянок здебільшого ігнорують виконання покладених на них обов’язків щодо своєчасного надання органам виконавчої влади та органам місцевого самоврядування інформації про стан земель. Так само відомості щодо якісного стану земельних ресурсів є частково застарілими та не достовірними. Узагальнена база про стан ґрунтового покриву теж відсутня [3].</w:t>
      </w:r>
    </w:p>
    <w:p w14:paraId="6B02FC3E"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В умовах ведення повномасштабної війни на території України дана проблема набуває ще більш важливий сенс. Адже відповідно до ст. 283 Податкового кодексу України не підлягають оподаткуванню земельним податком земельні ділянки, забруднені вибухонебезпечними предметами, земельні ділянки, що перебувають у консервації, або землі сільськогосподарських угідь, які перебувають у стадії сільськогосподарського освоєння [4].</w:t>
      </w:r>
    </w:p>
    <w:p w14:paraId="6C93C2DE"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Варто додати, що у всіх вище вказаних випадках це є й підставою для </w:t>
      </w:r>
      <w:proofErr w:type="spellStart"/>
      <w:r w:rsidRPr="00A44022">
        <w:rPr>
          <w:rFonts w:ascii="Cambria" w:eastAsia="Calibri" w:hAnsi="Cambria" w:cs="Times New Roman"/>
          <w:kern w:val="0"/>
          <w14:ligatures w14:val="none"/>
        </w:rPr>
        <w:t>ненарахування</w:t>
      </w:r>
      <w:proofErr w:type="spellEnd"/>
      <w:r w:rsidRPr="00A44022">
        <w:rPr>
          <w:rFonts w:ascii="Cambria" w:eastAsia="Calibri" w:hAnsi="Cambria" w:cs="Times New Roman"/>
          <w:kern w:val="0"/>
          <w14:ligatures w14:val="none"/>
        </w:rPr>
        <w:t xml:space="preserve"> земельного податку. Шляхами вирішення даної проблеми можуть стати, як економічне стимулювання (позитивне або негативне) за виконання чи невиконання вказаного вище обов’язку, так і запровадження заходів відповідальності, насамперед, адміністративної, за такі дії.</w:t>
      </w:r>
    </w:p>
    <w:p w14:paraId="7BA7B1A9" w14:textId="77777777" w:rsidR="0097757B" w:rsidRPr="00A44022" w:rsidRDefault="0097757B" w:rsidP="0097757B">
      <w:pPr>
        <w:ind w:firstLine="709"/>
        <w:jc w:val="both"/>
        <w:rPr>
          <w:rFonts w:ascii="Cambria" w:eastAsia="Calibri" w:hAnsi="Cambria" w:cs="Times New Roman"/>
          <w:kern w:val="0"/>
          <w14:ligatures w14:val="none"/>
        </w:rPr>
      </w:pPr>
      <w:r w:rsidRPr="00A44022">
        <w:rPr>
          <w:rFonts w:ascii="Cambria" w:eastAsia="Calibri" w:hAnsi="Cambria" w:cs="Times New Roman"/>
          <w:kern w:val="0"/>
          <w14:ligatures w14:val="none"/>
        </w:rPr>
        <w:t>Враховуючи викладене потрібно зазначити, що важливу роль відіграє врегулювання земельно-кадастрової діяльності в належному вигляді, щоб отримати – своєчасне, ефективне й повне оновлення Державного земельного кадастру шляхом внесення чітких й достовірних відомостей про об’єкти ДЗК, забезпечити їх доступність, задля виконання своїх функцій органами державної влади та місцевого самоврядування, гарантування прав фізичних, юридичних осіб і держави зокрема.</w:t>
      </w:r>
    </w:p>
    <w:p w14:paraId="6B5799B3" w14:textId="77777777" w:rsidR="0097757B" w:rsidRPr="00A44022" w:rsidRDefault="0097757B" w:rsidP="0097757B">
      <w:pPr>
        <w:ind w:firstLine="709"/>
        <w:jc w:val="both"/>
        <w:rPr>
          <w:rFonts w:ascii="Cambria" w:eastAsia="Calibri" w:hAnsi="Cambria" w:cs="Times New Roman"/>
          <w:b/>
          <w:bCs/>
          <w:kern w:val="0"/>
          <w14:ligatures w14:val="none"/>
        </w:rPr>
      </w:pPr>
    </w:p>
    <w:p w14:paraId="1AB06B3B" w14:textId="77777777" w:rsidR="0097757B" w:rsidRPr="00A44022" w:rsidRDefault="0097757B" w:rsidP="00FB5349">
      <w:pPr>
        <w:spacing w:line="260" w:lineRule="exact"/>
        <w:jc w:val="center"/>
        <w:rPr>
          <w:rFonts w:ascii="Cambria" w:eastAsia="Calibri" w:hAnsi="Cambria" w:cs="Times New Roman"/>
          <w:b/>
          <w:bCs/>
          <w:kern w:val="0"/>
          <w14:ligatures w14:val="none"/>
        </w:rPr>
      </w:pPr>
      <w:r w:rsidRPr="00A44022">
        <w:rPr>
          <w:rFonts w:ascii="Cambria" w:eastAsia="Calibri" w:hAnsi="Cambria" w:cs="Times New Roman"/>
          <w:b/>
          <w:bCs/>
          <w:kern w:val="0"/>
          <w14:ligatures w14:val="none"/>
        </w:rPr>
        <w:t>СПИСОК ВИКОРИСТАНИХ ДЖЕРЕЛ</w:t>
      </w:r>
    </w:p>
    <w:p w14:paraId="7D0E6C01" w14:textId="77777777" w:rsidR="0097757B" w:rsidRPr="00A44022" w:rsidRDefault="0097757B" w:rsidP="00FB5349">
      <w:pPr>
        <w:numPr>
          <w:ilvl w:val="0"/>
          <w:numId w:val="40"/>
        </w:numPr>
        <w:spacing w:line="260" w:lineRule="exact"/>
        <w:ind w:left="0" w:firstLine="709"/>
        <w:contextualSpacing/>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Конституція України. Офіційний </w:t>
      </w:r>
      <w:proofErr w:type="spellStart"/>
      <w:r w:rsidRPr="00A44022">
        <w:rPr>
          <w:rFonts w:ascii="Cambria" w:eastAsia="Calibri" w:hAnsi="Cambria" w:cs="Times New Roman"/>
          <w:kern w:val="0"/>
          <w14:ligatures w14:val="none"/>
        </w:rPr>
        <w:t>вебпортал</w:t>
      </w:r>
      <w:proofErr w:type="spellEnd"/>
      <w:r w:rsidRPr="00A44022">
        <w:rPr>
          <w:rFonts w:ascii="Cambria" w:eastAsia="Calibri" w:hAnsi="Cambria" w:cs="Times New Roman"/>
          <w:kern w:val="0"/>
          <w14:ligatures w14:val="none"/>
        </w:rPr>
        <w:t xml:space="preserve"> парламенту України. URL: https://zakon.rada.gov.ua/laws/show/254к/96-вр#Text (дата звернення: 06.10.2023).</w:t>
      </w:r>
    </w:p>
    <w:p w14:paraId="2D525DB2" w14:textId="77777777" w:rsidR="0097757B" w:rsidRPr="00A44022" w:rsidRDefault="0097757B" w:rsidP="00FB5349">
      <w:pPr>
        <w:numPr>
          <w:ilvl w:val="0"/>
          <w:numId w:val="40"/>
        </w:numPr>
        <w:spacing w:line="260" w:lineRule="exact"/>
        <w:ind w:left="0" w:firstLine="709"/>
        <w:contextualSpacing/>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Про Державний земельний кадастр. Офіційний </w:t>
      </w:r>
      <w:proofErr w:type="spellStart"/>
      <w:r w:rsidRPr="00A44022">
        <w:rPr>
          <w:rFonts w:ascii="Cambria" w:eastAsia="Calibri" w:hAnsi="Cambria" w:cs="Times New Roman"/>
          <w:kern w:val="0"/>
          <w14:ligatures w14:val="none"/>
        </w:rPr>
        <w:t>вебпортал</w:t>
      </w:r>
      <w:proofErr w:type="spellEnd"/>
      <w:r w:rsidRPr="00A44022">
        <w:rPr>
          <w:rFonts w:ascii="Cambria" w:eastAsia="Calibri" w:hAnsi="Cambria" w:cs="Times New Roman"/>
          <w:kern w:val="0"/>
          <w14:ligatures w14:val="none"/>
        </w:rPr>
        <w:t xml:space="preserve"> парламенту України. URL: https://zakon.rada.gov.ua/laws/show/3613-17#Text (дата звернення: 06.10.2023).</w:t>
      </w:r>
    </w:p>
    <w:p w14:paraId="4BE14EE7" w14:textId="77777777" w:rsidR="0097757B" w:rsidRPr="00A44022" w:rsidRDefault="0097757B" w:rsidP="00FB5349">
      <w:pPr>
        <w:numPr>
          <w:ilvl w:val="0"/>
          <w:numId w:val="40"/>
        </w:numPr>
        <w:spacing w:line="260" w:lineRule="exact"/>
        <w:ind w:left="0" w:firstLine="709"/>
        <w:contextualSpacing/>
        <w:jc w:val="both"/>
        <w:rPr>
          <w:rFonts w:ascii="Cambria" w:eastAsia="Calibri" w:hAnsi="Cambria" w:cs="Times New Roman"/>
          <w:kern w:val="0"/>
          <w14:ligatures w14:val="none"/>
        </w:rPr>
      </w:pPr>
      <w:r w:rsidRPr="00A44022">
        <w:rPr>
          <w:rFonts w:ascii="Cambria" w:eastAsia="Calibri" w:hAnsi="Cambria" w:cs="Times New Roman"/>
          <w:kern w:val="0"/>
          <w14:ligatures w14:val="none"/>
        </w:rPr>
        <w:t>Тихенко О. В. Проблеми ведення обліку якості земель у системі державного земельного кадастру України. Землеустрій, кадастр і моніторинг земель. 2016. № 3. С. 35.</w:t>
      </w:r>
    </w:p>
    <w:p w14:paraId="1D9CDA92" w14:textId="77777777" w:rsidR="0097757B" w:rsidRPr="00A44022" w:rsidRDefault="0097757B" w:rsidP="00FB5349">
      <w:pPr>
        <w:numPr>
          <w:ilvl w:val="0"/>
          <w:numId w:val="40"/>
        </w:numPr>
        <w:spacing w:line="260" w:lineRule="exact"/>
        <w:ind w:left="0" w:firstLine="709"/>
        <w:contextualSpacing/>
        <w:jc w:val="both"/>
        <w:rPr>
          <w:rFonts w:ascii="Cambria" w:eastAsia="Calibri" w:hAnsi="Cambria" w:cs="Times New Roman"/>
          <w:kern w:val="0"/>
          <w14:ligatures w14:val="none"/>
        </w:rPr>
      </w:pPr>
      <w:r w:rsidRPr="00A44022">
        <w:rPr>
          <w:rFonts w:ascii="Cambria" w:eastAsia="Calibri" w:hAnsi="Cambria" w:cs="Times New Roman"/>
          <w:kern w:val="0"/>
          <w14:ligatures w14:val="none"/>
        </w:rPr>
        <w:t xml:space="preserve">Податковий кодекс України. Офіційний </w:t>
      </w:r>
      <w:proofErr w:type="spellStart"/>
      <w:r w:rsidRPr="00A44022">
        <w:rPr>
          <w:rFonts w:ascii="Cambria" w:eastAsia="Calibri" w:hAnsi="Cambria" w:cs="Times New Roman"/>
          <w:kern w:val="0"/>
          <w14:ligatures w14:val="none"/>
        </w:rPr>
        <w:t>вебпортал</w:t>
      </w:r>
      <w:proofErr w:type="spellEnd"/>
      <w:r w:rsidRPr="00A44022">
        <w:rPr>
          <w:rFonts w:ascii="Cambria" w:eastAsia="Calibri" w:hAnsi="Cambria" w:cs="Times New Roman"/>
          <w:kern w:val="0"/>
          <w14:ligatures w14:val="none"/>
        </w:rPr>
        <w:t xml:space="preserve"> парламенту України. URL: https://zakon.rada.gov.ua/laws/show/2755-17 (дата звернення: 06.10.2023).</w:t>
      </w:r>
    </w:p>
    <w:p w14:paraId="2579E709" w14:textId="77777777" w:rsidR="0097757B" w:rsidRPr="00A44022" w:rsidRDefault="0097757B" w:rsidP="0097757B">
      <w:pPr>
        <w:ind w:firstLine="709"/>
        <w:contextualSpacing/>
        <w:jc w:val="both"/>
        <w:rPr>
          <w:rFonts w:ascii="Cambria" w:eastAsia="Calibri" w:hAnsi="Cambria" w:cs="Times New Roman"/>
          <w:kern w:val="0"/>
          <w14:ligatures w14:val="none"/>
        </w:rPr>
      </w:pPr>
    </w:p>
    <w:p w14:paraId="50A10F7F" w14:textId="77777777" w:rsidR="0097757B" w:rsidRPr="00A44022" w:rsidRDefault="0097757B" w:rsidP="0097757B">
      <w:pPr>
        <w:ind w:firstLine="709"/>
        <w:jc w:val="both"/>
        <w:rPr>
          <w:rFonts w:ascii="Cambria" w:eastAsia="Calibri" w:hAnsi="Cambria" w:cs="Times New Roman"/>
          <w:kern w:val="0"/>
          <w14:ligatures w14:val="none"/>
        </w:rPr>
      </w:pPr>
    </w:p>
    <w:p w14:paraId="5C2E318F" w14:textId="77777777" w:rsidR="0097757B" w:rsidRDefault="0097757B" w:rsidP="000E00B7">
      <w:pPr>
        <w:jc w:val="center"/>
        <w:rPr>
          <w:rFonts w:ascii="Cambria" w:eastAsia="Calibri" w:hAnsi="Cambria" w:cs="Times New Roman"/>
          <w:b/>
          <w:bCs/>
          <w:kern w:val="0"/>
          <w14:ligatures w14:val="none"/>
        </w:rPr>
      </w:pPr>
    </w:p>
    <w:p w14:paraId="520C6191" w14:textId="77777777" w:rsidR="00BB28F5" w:rsidRPr="00B51E06" w:rsidRDefault="00BB28F5" w:rsidP="000E00B7">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КРИМІНАЛЬНА ВІДПОВІДАЛЬНІСТЬ ЗА КОЛАБОРАЦІЙНУ ДІЯЛЬНІСТЬ</w:t>
      </w:r>
    </w:p>
    <w:p w14:paraId="6E209E9C" w14:textId="77777777" w:rsidR="000E00B7" w:rsidRPr="00B51E06" w:rsidRDefault="000E00B7" w:rsidP="000E00B7">
      <w:pPr>
        <w:rPr>
          <w:rFonts w:ascii="Cambria" w:eastAsia="Calibri" w:hAnsi="Cambria" w:cs="Times New Roman"/>
          <w:i/>
          <w:iCs/>
          <w:kern w:val="0"/>
          <w14:ligatures w14:val="none"/>
        </w:rPr>
      </w:pPr>
    </w:p>
    <w:p w14:paraId="4007E8AB" w14:textId="77777777" w:rsidR="00BB28F5" w:rsidRPr="00B51E06" w:rsidRDefault="00BB28F5" w:rsidP="000E00B7">
      <w:pPr>
        <w:rPr>
          <w:rFonts w:ascii="Cambria" w:eastAsia="Calibri" w:hAnsi="Cambria" w:cs="Times New Roman"/>
          <w:i/>
          <w:iCs/>
          <w:kern w:val="0"/>
          <w14:ligatures w14:val="none"/>
        </w:rPr>
      </w:pPr>
      <w:proofErr w:type="spellStart"/>
      <w:r w:rsidRPr="00B51E06">
        <w:rPr>
          <w:rFonts w:ascii="Cambria" w:eastAsia="Calibri" w:hAnsi="Cambria" w:cs="Times New Roman"/>
          <w:i/>
          <w:iCs/>
          <w:kern w:val="0"/>
          <w14:ligatures w14:val="none"/>
        </w:rPr>
        <w:t>Єлєна</w:t>
      </w:r>
      <w:proofErr w:type="spellEnd"/>
      <w:r w:rsidRPr="00B51E06">
        <w:rPr>
          <w:rFonts w:ascii="Cambria" w:eastAsia="Calibri" w:hAnsi="Cambria" w:cs="Times New Roman"/>
          <w:i/>
          <w:iCs/>
          <w:kern w:val="0"/>
          <w14:ligatures w14:val="none"/>
        </w:rPr>
        <w:t xml:space="preserve"> КОБИЛКА</w:t>
      </w:r>
    </w:p>
    <w:p w14:paraId="622051BA" w14:textId="77777777" w:rsidR="00BB28F5" w:rsidRPr="00B51E06" w:rsidRDefault="00BB28F5" w:rsidP="000E00B7">
      <w:pPr>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 xml:space="preserve">НК – Діана КОТЛЯР </w:t>
      </w:r>
    </w:p>
    <w:p w14:paraId="0CEC41D6" w14:textId="0F4CCAEA" w:rsidR="00BB28F5" w:rsidRPr="00B51E06" w:rsidRDefault="00BB28F5" w:rsidP="000E00B7">
      <w:pPr>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Черкаський інститут пожежної безпеки імені Героїв Чорнобиля НУЦЗ України</w:t>
      </w:r>
    </w:p>
    <w:p w14:paraId="5EA66C7B" w14:textId="77777777" w:rsidR="00BB28F5" w:rsidRPr="00B51E06" w:rsidRDefault="00BB28F5" w:rsidP="000E00B7">
      <w:pPr>
        <w:ind w:firstLine="709"/>
        <w:jc w:val="both"/>
        <w:rPr>
          <w:rFonts w:ascii="Cambria" w:eastAsia="Calibri" w:hAnsi="Cambria" w:cs="Times New Roman"/>
          <w:kern w:val="0"/>
          <w14:ligatures w14:val="none"/>
        </w:rPr>
      </w:pPr>
    </w:p>
    <w:p w14:paraId="319C9E4D" w14:textId="1E2D4BE3"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 початком </w:t>
      </w:r>
      <w:proofErr w:type="spellStart"/>
      <w:r w:rsidRPr="00B51E06">
        <w:rPr>
          <w:rFonts w:ascii="Cambria" w:eastAsia="Calibri" w:hAnsi="Cambria" w:cs="Times New Roman"/>
          <w:kern w:val="0"/>
          <w14:ligatures w14:val="none"/>
        </w:rPr>
        <w:t>повномаштабної</w:t>
      </w:r>
      <w:proofErr w:type="spellEnd"/>
      <w:r w:rsidRPr="00B51E06">
        <w:rPr>
          <w:rFonts w:ascii="Cambria" w:eastAsia="Calibri" w:hAnsi="Cambria" w:cs="Times New Roman"/>
          <w:kern w:val="0"/>
          <w14:ligatures w14:val="none"/>
        </w:rPr>
        <w:t xml:space="preserve"> війни на території</w:t>
      </w:r>
      <w:r w:rsidR="0019722A" w:rsidRPr="00B51E06">
        <w:rPr>
          <w:rFonts w:ascii="Cambria" w:eastAsia="Calibri" w:hAnsi="Cambria" w:cs="Times New Roman"/>
          <w:kern w:val="0"/>
          <w14:ligatures w14:val="none"/>
        </w:rPr>
        <w:t xml:space="preserve"> нашої країни стало актуальним </w:t>
      </w:r>
      <w:r w:rsidRPr="00B51E06">
        <w:rPr>
          <w:rFonts w:ascii="Cambria" w:eastAsia="Calibri" w:hAnsi="Cambria" w:cs="Times New Roman"/>
          <w:kern w:val="0"/>
          <w14:ligatures w14:val="none"/>
        </w:rPr>
        <w:t xml:space="preserve">питання про відповідальність за </w:t>
      </w:r>
      <w:proofErr w:type="spellStart"/>
      <w:r w:rsidRPr="00B51E06">
        <w:rPr>
          <w:rFonts w:ascii="Cambria" w:eastAsia="Calibri" w:hAnsi="Cambria" w:cs="Times New Roman"/>
          <w:kern w:val="0"/>
          <w14:ligatures w14:val="none"/>
        </w:rPr>
        <w:t>колабораційну</w:t>
      </w:r>
      <w:proofErr w:type="spellEnd"/>
      <w:r w:rsidRPr="00B51E06">
        <w:rPr>
          <w:rFonts w:ascii="Cambria" w:eastAsia="Calibri" w:hAnsi="Cambria" w:cs="Times New Roman"/>
          <w:kern w:val="0"/>
          <w14:ligatures w14:val="none"/>
        </w:rPr>
        <w:t xml:space="preserve"> діяльність.</w:t>
      </w:r>
    </w:p>
    <w:p w14:paraId="6071ADDD" w14:textId="77777777"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Згідно цього від 13 березня 2022 року Законом України «Про внесення змін до деяких законодавчих актів України щодо встановлення кримінальної </w:t>
      </w:r>
      <w:r w:rsidRPr="00B51E06">
        <w:rPr>
          <w:rFonts w:ascii="Cambria" w:eastAsia="Calibri" w:hAnsi="Cambria" w:cs="Times New Roman"/>
          <w:kern w:val="0"/>
          <w14:ligatures w14:val="none"/>
        </w:rPr>
        <w:lastRenderedPageBreak/>
        <w:t xml:space="preserve">відповідальності за </w:t>
      </w:r>
      <w:proofErr w:type="spellStart"/>
      <w:r w:rsidRPr="00B51E06">
        <w:rPr>
          <w:rFonts w:ascii="Cambria" w:eastAsia="Calibri" w:hAnsi="Cambria" w:cs="Times New Roman"/>
          <w:kern w:val="0"/>
          <w14:ligatures w14:val="none"/>
        </w:rPr>
        <w:t>колабораційну</w:t>
      </w:r>
      <w:proofErr w:type="spellEnd"/>
      <w:r w:rsidRPr="00B51E06">
        <w:rPr>
          <w:rFonts w:ascii="Cambria" w:eastAsia="Calibri" w:hAnsi="Cambria" w:cs="Times New Roman"/>
          <w:kern w:val="0"/>
          <w14:ligatures w14:val="none"/>
        </w:rPr>
        <w:t xml:space="preserve"> діяльність» було доповнено Кримінальний кодекс України [1]. </w:t>
      </w:r>
    </w:p>
    <w:p w14:paraId="0427D27A" w14:textId="77777777" w:rsidR="00BB28F5" w:rsidRPr="00B51E06" w:rsidRDefault="00BB28F5" w:rsidP="000E00B7">
      <w:pPr>
        <w:ind w:firstLine="709"/>
        <w:jc w:val="both"/>
        <w:rPr>
          <w:rFonts w:ascii="Cambria" w:eastAsia="Calibri" w:hAnsi="Cambria" w:cs="Times New Roman"/>
          <w:color w:val="000000"/>
          <w:spacing w:val="7"/>
          <w:kern w:val="0"/>
          <w14:ligatures w14:val="none"/>
        </w:rPr>
      </w:pPr>
      <w:r w:rsidRPr="00B51E06">
        <w:rPr>
          <w:rFonts w:ascii="Cambria" w:eastAsia="Calibri" w:hAnsi="Cambria" w:cs="Times New Roman"/>
          <w:kern w:val="0"/>
          <w14:ligatures w14:val="none"/>
        </w:rPr>
        <w:t xml:space="preserve">Визначення поняття </w:t>
      </w:r>
      <w:proofErr w:type="spellStart"/>
      <w:r w:rsidRPr="00B51E06">
        <w:rPr>
          <w:rFonts w:ascii="Cambria" w:eastAsia="Calibri" w:hAnsi="Cambria" w:cs="Times New Roman"/>
          <w:kern w:val="0"/>
          <w14:ligatures w14:val="none"/>
        </w:rPr>
        <w:t>колабораційної</w:t>
      </w:r>
      <w:proofErr w:type="spellEnd"/>
      <w:r w:rsidRPr="00B51E06">
        <w:rPr>
          <w:rFonts w:ascii="Cambria" w:eastAsia="Calibri" w:hAnsi="Cambria" w:cs="Times New Roman"/>
          <w:kern w:val="0"/>
          <w14:ligatures w14:val="none"/>
        </w:rPr>
        <w:t xml:space="preserve"> діяльності зазначено в статті 111-1 Кримінального кодексу України, відповідно якої відтепер, визнаються злочинними наступні діяння: </w:t>
      </w:r>
    </w:p>
    <w:p w14:paraId="06C247F9" w14:textId="77777777" w:rsidR="00BB28F5" w:rsidRPr="00B51E06" w:rsidRDefault="00BB28F5" w:rsidP="000E00B7">
      <w:pPr>
        <w:numPr>
          <w:ilvl w:val="0"/>
          <w:numId w:val="15"/>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Публічне заперечення громадянином України здійснення збройної агресії проти України, встановлення та утвердження тимчасової окупації частини території України [2].</w:t>
      </w:r>
    </w:p>
    <w:p w14:paraId="664FD107" w14:textId="77777777" w:rsidR="00BB28F5" w:rsidRPr="00B51E06" w:rsidRDefault="00BB28F5" w:rsidP="000E00B7">
      <w:pPr>
        <w:numPr>
          <w:ilvl w:val="0"/>
          <w:numId w:val="15"/>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Публічні заклики громадянином України до:</w:t>
      </w:r>
    </w:p>
    <w:p w14:paraId="1F12F4E1"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підтримки рішень та/або дій держави-агресора,</w:t>
      </w:r>
    </w:p>
    <w:p w14:paraId="35490E77"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підтримки збройних формувань та/або окупаційної адміністрації держави-агресора,</w:t>
      </w:r>
    </w:p>
    <w:p w14:paraId="4EBCC3F2"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співпраці з державою-агресором,</w:t>
      </w:r>
    </w:p>
    <w:p w14:paraId="3AB5F727"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співпраці зі збройними формуваннями та/або окупаційною адміністрацією держави-агресора,</w:t>
      </w:r>
    </w:p>
    <w:p w14:paraId="71D75DA5"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невизнання поширення державного суверенітету України на тимчасово окуповані території України,</w:t>
      </w:r>
    </w:p>
    <w:p w14:paraId="6E3071E8" w14:textId="77777777" w:rsidR="00BB28F5" w:rsidRPr="00B51E06" w:rsidRDefault="00BB28F5" w:rsidP="000E00B7">
      <w:pPr>
        <w:numPr>
          <w:ilvl w:val="0"/>
          <w:numId w:val="16"/>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незаконних виборів та/або референдумів на тимчасово окупованій</w:t>
      </w:r>
      <w:r w:rsidRPr="00B51E06">
        <w:rPr>
          <w:rFonts w:ascii="Cambria" w:eastAsia="Calibri" w:hAnsi="Cambria" w:cs="Times New Roman"/>
          <w:color w:val="000000"/>
          <w:spacing w:val="6"/>
          <w:kern w:val="0"/>
          <w14:ligatures w14:val="none"/>
        </w:rPr>
        <w:t xml:space="preserve"> території</w:t>
      </w:r>
      <w:r w:rsidRPr="00B51E06">
        <w:rPr>
          <w:rFonts w:ascii="Cambria" w:eastAsia="Calibri" w:hAnsi="Cambria" w:cs="Times New Roman"/>
          <w:color w:val="000000"/>
          <w:spacing w:val="6"/>
          <w:kern w:val="0"/>
          <w:lang w:val="ru-RU"/>
          <w14:ligatures w14:val="none"/>
        </w:rPr>
        <w:t xml:space="preserve"> [</w:t>
      </w:r>
      <w:r w:rsidRPr="00B51E06">
        <w:rPr>
          <w:rFonts w:ascii="Cambria" w:eastAsia="Calibri" w:hAnsi="Cambria" w:cs="Times New Roman"/>
          <w:color w:val="000000"/>
          <w:spacing w:val="6"/>
          <w:kern w:val="0"/>
          <w14:ligatures w14:val="none"/>
        </w:rPr>
        <w:t>2</w:t>
      </w:r>
      <w:r w:rsidRPr="00B51E06">
        <w:rPr>
          <w:rFonts w:ascii="Cambria" w:eastAsia="Calibri" w:hAnsi="Cambria" w:cs="Times New Roman"/>
          <w:color w:val="000000"/>
          <w:spacing w:val="6"/>
          <w:kern w:val="0"/>
          <w:lang w:val="ru-RU"/>
          <w14:ligatures w14:val="none"/>
        </w:rPr>
        <w:t>]</w:t>
      </w:r>
      <w:r w:rsidRPr="00B51E06">
        <w:rPr>
          <w:rFonts w:ascii="Cambria" w:eastAsia="Calibri" w:hAnsi="Cambria" w:cs="Times New Roman"/>
          <w:color w:val="000000"/>
          <w:spacing w:val="6"/>
          <w:kern w:val="0"/>
          <w14:ligatures w14:val="none"/>
        </w:rPr>
        <w:t>.</w:t>
      </w:r>
    </w:p>
    <w:p w14:paraId="538ED1EF" w14:textId="77777777" w:rsidR="00BB28F5" w:rsidRPr="00B51E06" w:rsidRDefault="00BB28F5" w:rsidP="000E00B7">
      <w:pPr>
        <w:numPr>
          <w:ilvl w:val="0"/>
          <w:numId w:val="15"/>
        </w:numPr>
        <w:ind w:left="0" w:firstLine="709"/>
        <w:contextualSpacing/>
        <w:jc w:val="both"/>
        <w:rPr>
          <w:rFonts w:ascii="Cambria" w:eastAsia="Times New Roman" w:hAnsi="Cambria" w:cs="Times New Roman"/>
          <w:kern w:val="0"/>
          <w:lang w:eastAsia="uk-UA"/>
          <w14:ligatures w14:val="none"/>
        </w:rPr>
      </w:pPr>
      <w:r w:rsidRPr="00B51E06">
        <w:rPr>
          <w:rFonts w:ascii="Cambria" w:eastAsia="Times New Roman" w:hAnsi="Cambria" w:cs="Times New Roman"/>
          <w:color w:val="000000"/>
          <w:spacing w:val="6"/>
          <w:kern w:val="0"/>
          <w:lang w:eastAsia="uk-UA"/>
          <w14:ligatures w14:val="none"/>
        </w:rPr>
        <w:t>Здійснення громадянином України пропаганди у закладах освіти з метою:</w:t>
      </w:r>
    </w:p>
    <w:p w14:paraId="29189305" w14:textId="77777777" w:rsidR="00BB28F5" w:rsidRPr="00B51E06" w:rsidRDefault="00BB28F5" w:rsidP="000E00B7">
      <w:pPr>
        <w:numPr>
          <w:ilvl w:val="0"/>
          <w:numId w:val="17"/>
        </w:numPr>
        <w:ind w:left="0" w:firstLine="709"/>
        <w:contextualSpacing/>
        <w:jc w:val="both"/>
        <w:rPr>
          <w:rFonts w:ascii="Cambria" w:eastAsia="Times New Roman" w:hAnsi="Cambria" w:cs="Times New Roman"/>
          <w:kern w:val="0"/>
          <w:lang w:eastAsia="uk-UA"/>
          <w14:ligatures w14:val="none"/>
        </w:rPr>
      </w:pPr>
      <w:r w:rsidRPr="00B51E06">
        <w:rPr>
          <w:rFonts w:ascii="Cambria" w:eastAsia="Times New Roman" w:hAnsi="Cambria" w:cs="Times New Roman"/>
          <w:color w:val="000000"/>
          <w:spacing w:val="5"/>
          <w:kern w:val="0"/>
          <w:lang w:eastAsia="uk-UA"/>
          <w14:ligatures w14:val="none"/>
        </w:rPr>
        <w:t>сприяння здійсненню збройної агресії проти України,</w:t>
      </w:r>
    </w:p>
    <w:p w14:paraId="2ECCEE73" w14:textId="77777777" w:rsidR="00BB28F5" w:rsidRPr="00B51E06" w:rsidRDefault="00BB28F5" w:rsidP="000E00B7">
      <w:pPr>
        <w:numPr>
          <w:ilvl w:val="0"/>
          <w:numId w:val="17"/>
        </w:numPr>
        <w:ind w:left="0" w:firstLine="709"/>
        <w:contextualSpacing/>
        <w:jc w:val="both"/>
        <w:rPr>
          <w:rFonts w:ascii="Cambria" w:eastAsia="Times New Roman" w:hAnsi="Cambria" w:cs="Times New Roman"/>
          <w:kern w:val="0"/>
          <w:lang w:eastAsia="uk-UA"/>
          <w14:ligatures w14:val="none"/>
        </w:rPr>
      </w:pPr>
      <w:r w:rsidRPr="00B51E06">
        <w:rPr>
          <w:rFonts w:ascii="Cambria" w:eastAsia="Times New Roman" w:hAnsi="Cambria" w:cs="Times New Roman"/>
          <w:color w:val="000000"/>
          <w:spacing w:val="5"/>
          <w:kern w:val="0"/>
          <w:lang w:eastAsia="uk-UA"/>
          <w14:ligatures w14:val="none"/>
        </w:rPr>
        <w:t>встановлення та утвердження тимчасової окупації частини території України,</w:t>
      </w:r>
    </w:p>
    <w:p w14:paraId="06E47E22" w14:textId="77777777" w:rsidR="00BB28F5" w:rsidRPr="00B51E06" w:rsidRDefault="00BB28F5" w:rsidP="000E00B7">
      <w:pPr>
        <w:numPr>
          <w:ilvl w:val="0"/>
          <w:numId w:val="17"/>
        </w:numPr>
        <w:ind w:left="0" w:firstLine="709"/>
        <w:contextualSpacing/>
        <w:jc w:val="both"/>
        <w:rPr>
          <w:rFonts w:ascii="Cambria" w:eastAsia="Times New Roman" w:hAnsi="Cambria" w:cs="Times New Roman"/>
          <w:kern w:val="0"/>
          <w:lang w:eastAsia="uk-UA"/>
          <w14:ligatures w14:val="none"/>
        </w:rPr>
      </w:pPr>
      <w:r w:rsidRPr="00B51E06">
        <w:rPr>
          <w:rFonts w:ascii="Cambria" w:eastAsia="Times New Roman" w:hAnsi="Cambria" w:cs="Times New Roman"/>
          <w:color w:val="000000"/>
          <w:spacing w:val="5"/>
          <w:kern w:val="0"/>
          <w:lang w:eastAsia="uk-UA"/>
          <w14:ligatures w14:val="none"/>
        </w:rPr>
        <w:t>уникнення відповідальності за здійснення державою-агресором збройної агресії проти України [2].</w:t>
      </w:r>
    </w:p>
    <w:p w14:paraId="06C7955A" w14:textId="77777777" w:rsidR="00BB28F5" w:rsidRPr="00B51E06" w:rsidRDefault="00BB28F5" w:rsidP="000E00B7">
      <w:pPr>
        <w:numPr>
          <w:ilvl w:val="0"/>
          <w:numId w:val="15"/>
        </w:numPr>
        <w:ind w:left="0" w:firstLine="709"/>
        <w:contextualSpacing/>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Здійснення громадянином України дій, спрямованих на впровадження стандартів освіти держави-агресора у закладах освіти</w:t>
      </w:r>
      <w:r w:rsidRPr="00B51E06">
        <w:rPr>
          <w:rFonts w:ascii="Cambria" w:eastAsia="Times New Roman" w:hAnsi="Cambria" w:cs="Times New Roman"/>
          <w:color w:val="000000"/>
          <w:spacing w:val="5"/>
          <w:kern w:val="0"/>
          <w:lang w:val="ru-RU" w:eastAsia="uk-UA"/>
          <w14:ligatures w14:val="none"/>
        </w:rPr>
        <w:t xml:space="preserve"> [</w:t>
      </w:r>
      <w:r w:rsidRPr="00B51E06">
        <w:rPr>
          <w:rFonts w:ascii="Cambria" w:eastAsia="Times New Roman" w:hAnsi="Cambria" w:cs="Times New Roman"/>
          <w:color w:val="000000"/>
          <w:spacing w:val="5"/>
          <w:kern w:val="0"/>
          <w:lang w:eastAsia="uk-UA"/>
          <w14:ligatures w14:val="none"/>
        </w:rPr>
        <w:t>2</w:t>
      </w:r>
      <w:r w:rsidRPr="00B51E06">
        <w:rPr>
          <w:rFonts w:ascii="Cambria" w:eastAsia="Times New Roman" w:hAnsi="Cambria" w:cs="Times New Roman"/>
          <w:color w:val="000000"/>
          <w:spacing w:val="5"/>
          <w:kern w:val="0"/>
          <w:lang w:val="ru-RU" w:eastAsia="uk-UA"/>
          <w14:ligatures w14:val="none"/>
        </w:rPr>
        <w:t>]</w:t>
      </w:r>
      <w:r w:rsidRPr="00B51E06">
        <w:rPr>
          <w:rFonts w:ascii="Cambria" w:eastAsia="Times New Roman" w:hAnsi="Cambria" w:cs="Times New Roman"/>
          <w:color w:val="000000"/>
          <w:spacing w:val="5"/>
          <w:kern w:val="0"/>
          <w:lang w:eastAsia="uk-UA"/>
          <w14:ligatures w14:val="none"/>
        </w:rPr>
        <w:t>.</w:t>
      </w:r>
    </w:p>
    <w:p w14:paraId="31B95D9C" w14:textId="77777777" w:rsidR="00BB28F5" w:rsidRPr="00B51E06" w:rsidRDefault="00BB28F5" w:rsidP="000E00B7">
      <w:pPr>
        <w:numPr>
          <w:ilvl w:val="0"/>
          <w:numId w:val="15"/>
        </w:numPr>
        <w:ind w:left="0" w:firstLine="709"/>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Передача матеріальних ресурсів незаконним збройним чи воєнізованим формуванням, створеним на тимчасово окупованій території, та/або збройним чи воєнізованим формуванням держави-агресора</w:t>
      </w:r>
      <w:r w:rsidRPr="00B51E06">
        <w:rPr>
          <w:rFonts w:ascii="Cambria" w:eastAsia="Times New Roman" w:hAnsi="Cambria" w:cs="Times New Roman"/>
          <w:color w:val="000000"/>
          <w:spacing w:val="5"/>
          <w:kern w:val="0"/>
          <w:lang w:val="ru-RU" w:eastAsia="uk-UA"/>
          <w14:ligatures w14:val="none"/>
        </w:rPr>
        <w:t xml:space="preserve"> [</w:t>
      </w:r>
      <w:r w:rsidRPr="00B51E06">
        <w:rPr>
          <w:rFonts w:ascii="Cambria" w:eastAsia="Times New Roman" w:hAnsi="Cambria" w:cs="Times New Roman"/>
          <w:color w:val="000000"/>
          <w:spacing w:val="5"/>
          <w:kern w:val="0"/>
          <w:lang w:eastAsia="uk-UA"/>
          <w14:ligatures w14:val="none"/>
        </w:rPr>
        <w:t>2</w:t>
      </w:r>
      <w:r w:rsidRPr="00B51E06">
        <w:rPr>
          <w:rFonts w:ascii="Cambria" w:eastAsia="Times New Roman" w:hAnsi="Cambria" w:cs="Times New Roman"/>
          <w:color w:val="000000"/>
          <w:spacing w:val="5"/>
          <w:kern w:val="0"/>
          <w:lang w:val="ru-RU" w:eastAsia="uk-UA"/>
          <w14:ligatures w14:val="none"/>
        </w:rPr>
        <w:t>]</w:t>
      </w:r>
      <w:r w:rsidRPr="00B51E06">
        <w:rPr>
          <w:rFonts w:ascii="Cambria" w:eastAsia="Times New Roman" w:hAnsi="Cambria" w:cs="Times New Roman"/>
          <w:color w:val="000000"/>
          <w:spacing w:val="5"/>
          <w:kern w:val="0"/>
          <w:lang w:eastAsia="uk-UA"/>
          <w14:ligatures w14:val="none"/>
        </w:rPr>
        <w:t>.</w:t>
      </w:r>
    </w:p>
    <w:p w14:paraId="2F490131" w14:textId="77777777" w:rsidR="00BB28F5" w:rsidRPr="00B51E06" w:rsidRDefault="00BB28F5" w:rsidP="000E00B7">
      <w:pPr>
        <w:numPr>
          <w:ilvl w:val="0"/>
          <w:numId w:val="15"/>
        </w:numPr>
        <w:ind w:left="0" w:firstLine="709"/>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Провадження господарської діяльності у взаємодії з державою-агресором, незаконними органами влади, створеними на тимчасово окупованій території, у тому числі окупаційною адміністрацією держави-агресора</w:t>
      </w:r>
      <w:r w:rsidRPr="00B51E06">
        <w:rPr>
          <w:rFonts w:ascii="Cambria" w:eastAsia="Times New Roman" w:hAnsi="Cambria" w:cs="Times New Roman"/>
          <w:color w:val="000000"/>
          <w:spacing w:val="5"/>
          <w:kern w:val="0"/>
          <w:lang w:val="ru-RU" w:eastAsia="uk-UA"/>
          <w14:ligatures w14:val="none"/>
        </w:rPr>
        <w:t xml:space="preserve"> [</w:t>
      </w:r>
      <w:r w:rsidRPr="00B51E06">
        <w:rPr>
          <w:rFonts w:ascii="Cambria" w:eastAsia="Times New Roman" w:hAnsi="Cambria" w:cs="Times New Roman"/>
          <w:color w:val="000000"/>
          <w:spacing w:val="5"/>
          <w:kern w:val="0"/>
          <w:lang w:eastAsia="uk-UA"/>
          <w14:ligatures w14:val="none"/>
        </w:rPr>
        <w:t>2</w:t>
      </w:r>
      <w:r w:rsidRPr="00B51E06">
        <w:rPr>
          <w:rFonts w:ascii="Cambria" w:eastAsia="Times New Roman" w:hAnsi="Cambria" w:cs="Times New Roman"/>
          <w:color w:val="000000"/>
          <w:spacing w:val="5"/>
          <w:kern w:val="0"/>
          <w:lang w:val="ru-RU" w:eastAsia="uk-UA"/>
          <w14:ligatures w14:val="none"/>
        </w:rPr>
        <w:t>]</w:t>
      </w:r>
      <w:r w:rsidRPr="00B51E06">
        <w:rPr>
          <w:rFonts w:ascii="Cambria" w:eastAsia="Times New Roman" w:hAnsi="Cambria" w:cs="Times New Roman"/>
          <w:color w:val="000000"/>
          <w:spacing w:val="5"/>
          <w:kern w:val="0"/>
          <w:lang w:eastAsia="uk-UA"/>
          <w14:ligatures w14:val="none"/>
        </w:rPr>
        <w:t>.</w:t>
      </w:r>
    </w:p>
    <w:p w14:paraId="1EBF6E46" w14:textId="77777777" w:rsidR="00BB28F5" w:rsidRPr="00B51E06" w:rsidRDefault="00BB28F5" w:rsidP="000E00B7">
      <w:pPr>
        <w:numPr>
          <w:ilvl w:val="0"/>
          <w:numId w:val="15"/>
        </w:numPr>
        <w:ind w:left="0" w:firstLine="709"/>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Організація та проведення заходів політичного характеру, здійснення інформаційної діяльності у співпраці з державою-агресором та/або його окупаційною адміністрацією, спрямованих на підтримку держави-агресора, її окупаційної адміністрації чи збройних формувань та/або на уникнення нею відповідальності за збройну агресію проти України, за відсутності ознак державної зради, активна участь у таких заходах [2].</w:t>
      </w:r>
    </w:p>
    <w:p w14:paraId="30F6331F" w14:textId="77777777" w:rsidR="00BB28F5" w:rsidRPr="00B51E06" w:rsidRDefault="00BB28F5" w:rsidP="000E00B7">
      <w:pPr>
        <w:numPr>
          <w:ilvl w:val="0"/>
          <w:numId w:val="15"/>
        </w:numPr>
        <w:ind w:left="0" w:firstLine="709"/>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t>Добровільне зайняття громадянином України посади, пов’язаної з виконанням організаційно-розпорядчих або адміністративно-господарських функцій, у незаконних органах влади, створених на тимчасово окупованій території, у тому числі в окупаційній адміністрації держави-агресора, або добровільне обрання до таких органів, а також участь в організації та проведенні незаконних виборів та/або референдумів на тимчасово окупованій території або публічні заклики до проведення таких незаконних виборів та/або референдумів на тимчасово окупованій території</w:t>
      </w:r>
      <w:r w:rsidRPr="00B51E06">
        <w:rPr>
          <w:rFonts w:ascii="Cambria" w:eastAsia="Times New Roman" w:hAnsi="Cambria" w:cs="Times New Roman"/>
          <w:color w:val="000000"/>
          <w:spacing w:val="5"/>
          <w:kern w:val="0"/>
          <w:lang w:val="ru-RU" w:eastAsia="uk-UA"/>
          <w14:ligatures w14:val="none"/>
        </w:rPr>
        <w:t xml:space="preserve"> [</w:t>
      </w:r>
      <w:r w:rsidRPr="00B51E06">
        <w:rPr>
          <w:rFonts w:ascii="Cambria" w:eastAsia="Times New Roman" w:hAnsi="Cambria" w:cs="Times New Roman"/>
          <w:color w:val="000000"/>
          <w:spacing w:val="5"/>
          <w:kern w:val="0"/>
          <w:lang w:eastAsia="uk-UA"/>
          <w14:ligatures w14:val="none"/>
        </w:rPr>
        <w:t>2</w:t>
      </w:r>
      <w:r w:rsidRPr="00B51E06">
        <w:rPr>
          <w:rFonts w:ascii="Cambria" w:eastAsia="Times New Roman" w:hAnsi="Cambria" w:cs="Times New Roman"/>
          <w:color w:val="000000"/>
          <w:spacing w:val="5"/>
          <w:kern w:val="0"/>
          <w:lang w:val="ru-RU" w:eastAsia="uk-UA"/>
          <w14:ligatures w14:val="none"/>
        </w:rPr>
        <w:t>]</w:t>
      </w:r>
      <w:r w:rsidRPr="00B51E06">
        <w:rPr>
          <w:rFonts w:ascii="Cambria" w:eastAsia="Times New Roman" w:hAnsi="Cambria" w:cs="Times New Roman"/>
          <w:color w:val="000000"/>
          <w:spacing w:val="5"/>
          <w:kern w:val="0"/>
          <w:lang w:eastAsia="uk-UA"/>
          <w14:ligatures w14:val="none"/>
        </w:rPr>
        <w:t>.</w:t>
      </w:r>
    </w:p>
    <w:p w14:paraId="7013EEDF" w14:textId="77777777" w:rsidR="00BB28F5" w:rsidRPr="00B51E06" w:rsidRDefault="00BB28F5" w:rsidP="000E00B7">
      <w:pPr>
        <w:numPr>
          <w:ilvl w:val="0"/>
          <w:numId w:val="15"/>
        </w:numPr>
        <w:ind w:left="0" w:firstLine="709"/>
        <w:jc w:val="both"/>
        <w:textAlignment w:val="baseline"/>
        <w:rPr>
          <w:rFonts w:ascii="Cambria" w:eastAsia="Times New Roman" w:hAnsi="Cambria" w:cs="Times New Roman"/>
          <w:color w:val="000000"/>
          <w:spacing w:val="5"/>
          <w:kern w:val="0"/>
          <w:lang w:eastAsia="uk-UA"/>
          <w14:ligatures w14:val="none"/>
        </w:rPr>
      </w:pPr>
      <w:r w:rsidRPr="00B51E06">
        <w:rPr>
          <w:rFonts w:ascii="Cambria" w:eastAsia="Times New Roman" w:hAnsi="Cambria" w:cs="Times New Roman"/>
          <w:color w:val="000000"/>
          <w:spacing w:val="5"/>
          <w:kern w:val="0"/>
          <w:lang w:eastAsia="uk-UA"/>
          <w14:ligatures w14:val="none"/>
        </w:rPr>
        <w:lastRenderedPageBreak/>
        <w:t>Добровільне зайняття громадянином України посади в незаконних судових або правоохоронних органах, створених на тимчасово окупованій території, а також добровільна участь громадянина України в незаконних збройних чи воєнізованих формуваннях, створених на тимчасово окупованій території, та/або в збройних формуваннях держави-агресора чи надання таким формуванням допомоги у веденні бойових дій проти Збройних Сил України та інших</w:t>
      </w:r>
      <w:r w:rsidRPr="00B51E06">
        <w:rPr>
          <w:rFonts w:ascii="Cambria" w:eastAsia="Calibri" w:hAnsi="Cambria" w:cs="Times New Roman"/>
          <w:color w:val="000000"/>
          <w:spacing w:val="6"/>
          <w:kern w:val="0"/>
          <w14:ligatures w14:val="none"/>
        </w:rPr>
        <w:t xml:space="preserve"> військових формувань, утворених відповідно до законів України, добровольчих формувань, що були утворені або </w:t>
      </w:r>
      <w:proofErr w:type="spellStart"/>
      <w:r w:rsidRPr="00B51E06">
        <w:rPr>
          <w:rFonts w:ascii="Cambria" w:eastAsia="Calibri" w:hAnsi="Cambria" w:cs="Times New Roman"/>
          <w:color w:val="000000"/>
          <w:spacing w:val="6"/>
          <w:kern w:val="0"/>
          <w14:ligatures w14:val="none"/>
        </w:rPr>
        <w:t>самоорганізовувалися</w:t>
      </w:r>
      <w:proofErr w:type="spellEnd"/>
      <w:r w:rsidRPr="00B51E06">
        <w:rPr>
          <w:rFonts w:ascii="Cambria" w:eastAsia="Calibri" w:hAnsi="Cambria" w:cs="Times New Roman"/>
          <w:color w:val="000000"/>
          <w:spacing w:val="6"/>
          <w:kern w:val="0"/>
          <w14:ligatures w14:val="none"/>
        </w:rPr>
        <w:t xml:space="preserve"> для захисту незалежності, суверенітету та територіальної цілісності України [2].</w:t>
      </w:r>
    </w:p>
    <w:p w14:paraId="47BFCD35" w14:textId="77777777" w:rsidR="00BB28F5" w:rsidRPr="00B51E06" w:rsidRDefault="00BB28F5" w:rsidP="000E00B7">
      <w:pPr>
        <w:ind w:firstLine="709"/>
        <w:jc w:val="both"/>
        <w:textAlignment w:val="baseline"/>
        <w:rPr>
          <w:rFonts w:ascii="Cambria" w:eastAsia="Calibri" w:hAnsi="Cambria" w:cs="Times New Roman"/>
          <w:color w:val="000000"/>
          <w:spacing w:val="6"/>
          <w:kern w:val="0"/>
          <w14:ligatures w14:val="none"/>
        </w:rPr>
      </w:pPr>
      <w:r w:rsidRPr="00B51E06">
        <w:rPr>
          <w:rFonts w:ascii="Cambria" w:eastAsia="Calibri" w:hAnsi="Cambria" w:cs="Times New Roman"/>
          <w:color w:val="000000"/>
          <w:spacing w:val="6"/>
          <w:kern w:val="0"/>
          <w14:ligatures w14:val="none"/>
        </w:rPr>
        <w:t xml:space="preserve">Кримінальним кодексом України передбачено наступні види покарань, що можуть застосовуватись за вчинені вищесказані злочини: позбавлення права обіймати певні посади або займатися певною діяльністю на строк від десяти до п’ятнадцяти років, але якщо перелічені дії призвели до загибелі людей або настання інших тяжких наслідків, то вони караються позбавленням волі на строк п’ятнадцять років або довічним позбавленням волі. </w:t>
      </w:r>
    </w:p>
    <w:p w14:paraId="24304F2F" w14:textId="77777777" w:rsidR="00BB28F5" w:rsidRPr="00B51E06" w:rsidRDefault="00BB28F5" w:rsidP="000E00B7">
      <w:pPr>
        <w:ind w:firstLine="709"/>
        <w:jc w:val="both"/>
        <w:textAlignment w:val="baseline"/>
        <w:rPr>
          <w:rFonts w:ascii="Cambria" w:eastAsia="Calibri" w:hAnsi="Cambria" w:cs="Times New Roman"/>
          <w:color w:val="000000"/>
          <w:spacing w:val="6"/>
          <w:kern w:val="0"/>
          <w14:ligatures w14:val="none"/>
        </w:rPr>
      </w:pPr>
      <w:r w:rsidRPr="00B51E06">
        <w:rPr>
          <w:rFonts w:ascii="Cambria" w:eastAsia="Calibri" w:hAnsi="Cambria" w:cs="Times New Roman"/>
          <w:color w:val="000000"/>
          <w:spacing w:val="6"/>
          <w:kern w:val="0"/>
          <w14:ligatures w14:val="none"/>
        </w:rPr>
        <w:t xml:space="preserve">Отже, в даному дослідженні були досліджені діяння, які визнаються </w:t>
      </w:r>
      <w:proofErr w:type="spellStart"/>
      <w:r w:rsidRPr="00B51E06">
        <w:rPr>
          <w:rFonts w:ascii="Cambria" w:eastAsia="Calibri" w:hAnsi="Cambria" w:cs="Times New Roman"/>
          <w:color w:val="000000"/>
          <w:spacing w:val="6"/>
          <w:kern w:val="0"/>
          <w14:ligatures w14:val="none"/>
        </w:rPr>
        <w:t>колабораційною</w:t>
      </w:r>
      <w:proofErr w:type="spellEnd"/>
      <w:r w:rsidRPr="00B51E06">
        <w:rPr>
          <w:rFonts w:ascii="Cambria" w:eastAsia="Calibri" w:hAnsi="Cambria" w:cs="Times New Roman"/>
          <w:color w:val="000000"/>
          <w:spacing w:val="6"/>
          <w:kern w:val="0"/>
          <w14:ligatures w14:val="none"/>
        </w:rPr>
        <w:t xml:space="preserve"> діяльністю та яка відповідальність за </w:t>
      </w:r>
      <w:proofErr w:type="spellStart"/>
      <w:r w:rsidRPr="00B51E06">
        <w:rPr>
          <w:rFonts w:ascii="Cambria" w:eastAsia="Calibri" w:hAnsi="Cambria" w:cs="Times New Roman"/>
          <w:color w:val="000000"/>
          <w:spacing w:val="6"/>
          <w:kern w:val="0"/>
          <w14:ligatures w14:val="none"/>
        </w:rPr>
        <w:t>колобораційну</w:t>
      </w:r>
      <w:proofErr w:type="spellEnd"/>
      <w:r w:rsidRPr="00B51E06">
        <w:rPr>
          <w:rFonts w:ascii="Cambria" w:eastAsia="Calibri" w:hAnsi="Cambria" w:cs="Times New Roman"/>
          <w:color w:val="000000"/>
          <w:spacing w:val="6"/>
          <w:kern w:val="0"/>
          <w14:ligatures w14:val="none"/>
        </w:rPr>
        <w:t xml:space="preserve"> діяльність. </w:t>
      </w:r>
    </w:p>
    <w:p w14:paraId="6C5A8B3F" w14:textId="77777777" w:rsidR="00BB28F5" w:rsidRPr="00B51E06" w:rsidRDefault="00BB28F5" w:rsidP="000E00B7">
      <w:pPr>
        <w:ind w:firstLine="709"/>
        <w:jc w:val="both"/>
        <w:textAlignment w:val="baseline"/>
        <w:rPr>
          <w:rFonts w:ascii="Cambria" w:eastAsia="Calibri" w:hAnsi="Cambria" w:cs="Times New Roman"/>
          <w:color w:val="000000"/>
          <w:spacing w:val="6"/>
          <w:kern w:val="0"/>
          <w14:ligatures w14:val="none"/>
        </w:rPr>
      </w:pPr>
    </w:p>
    <w:p w14:paraId="689CF389" w14:textId="1020F18E" w:rsidR="00BB28F5" w:rsidRPr="00B51E06" w:rsidRDefault="00BB28F5" w:rsidP="000E00B7">
      <w:pPr>
        <w:jc w:val="center"/>
        <w:textAlignment w:val="baseline"/>
        <w:rPr>
          <w:rFonts w:ascii="Cambria" w:eastAsia="Calibri" w:hAnsi="Cambria" w:cs="Times New Roman"/>
          <w:b/>
          <w:bCs/>
          <w:color w:val="000000"/>
          <w:spacing w:val="6"/>
          <w:kern w:val="0"/>
          <w14:ligatures w14:val="none"/>
        </w:rPr>
      </w:pPr>
      <w:r w:rsidRPr="00B51E06">
        <w:rPr>
          <w:rFonts w:ascii="Cambria" w:eastAsia="Calibri" w:hAnsi="Cambria" w:cs="Times New Roman"/>
          <w:b/>
          <w:bCs/>
          <w:color w:val="000000"/>
          <w:spacing w:val="6"/>
          <w:kern w:val="0"/>
          <w14:ligatures w14:val="none"/>
        </w:rPr>
        <w:t>СПИСОК В</w:t>
      </w:r>
      <w:r w:rsidR="00FB5349">
        <w:rPr>
          <w:rFonts w:ascii="Cambria" w:eastAsia="Calibri" w:hAnsi="Cambria" w:cs="Times New Roman"/>
          <w:b/>
          <w:bCs/>
          <w:color w:val="000000"/>
          <w:spacing w:val="6"/>
          <w:kern w:val="0"/>
          <w14:ligatures w14:val="none"/>
        </w:rPr>
        <w:t>И</w:t>
      </w:r>
      <w:r w:rsidRPr="00B51E06">
        <w:rPr>
          <w:rFonts w:ascii="Cambria" w:eastAsia="Calibri" w:hAnsi="Cambria" w:cs="Times New Roman"/>
          <w:b/>
          <w:bCs/>
          <w:color w:val="000000"/>
          <w:spacing w:val="6"/>
          <w:kern w:val="0"/>
          <w14:ligatures w14:val="none"/>
        </w:rPr>
        <w:t>КОРИСТАНИХ ДЖЕРЕЛ</w:t>
      </w:r>
    </w:p>
    <w:p w14:paraId="6837AE27" w14:textId="77777777" w:rsidR="00BB28F5" w:rsidRPr="00B51E06" w:rsidRDefault="00BB28F5" w:rsidP="000E00B7">
      <w:pPr>
        <w:ind w:firstLine="709"/>
        <w:jc w:val="both"/>
        <w:textAlignment w:val="baseline"/>
        <w:rPr>
          <w:rFonts w:ascii="Cambria" w:eastAsia="Calibri" w:hAnsi="Cambria" w:cs="Times New Roman"/>
          <w:color w:val="000000"/>
          <w:spacing w:val="6"/>
          <w:kern w:val="0"/>
          <w14:ligatures w14:val="none"/>
        </w:rPr>
      </w:pPr>
      <w:r w:rsidRPr="00B51E06">
        <w:rPr>
          <w:rFonts w:ascii="Cambria" w:eastAsia="Calibri" w:hAnsi="Cambria" w:cs="Times New Roman"/>
          <w:kern w:val="0"/>
          <w14:ligatures w14:val="none"/>
        </w:rPr>
        <w:t xml:space="preserve">1. Про внесення змін до деяких законодавчих актів України щодо встановлення кримінальної відповідальності за </w:t>
      </w:r>
      <w:proofErr w:type="spellStart"/>
      <w:r w:rsidRPr="00B51E06">
        <w:rPr>
          <w:rFonts w:ascii="Cambria" w:eastAsia="Calibri" w:hAnsi="Cambria" w:cs="Times New Roman"/>
          <w:kern w:val="0"/>
          <w14:ligatures w14:val="none"/>
        </w:rPr>
        <w:t>колабораційну</w:t>
      </w:r>
      <w:proofErr w:type="spellEnd"/>
      <w:r w:rsidRPr="00B51E06">
        <w:rPr>
          <w:rFonts w:ascii="Cambria" w:eastAsia="Calibri" w:hAnsi="Cambria" w:cs="Times New Roman"/>
          <w:kern w:val="0"/>
          <w14:ligatures w14:val="none"/>
        </w:rPr>
        <w:t xml:space="preserve"> діяльність. Офіційний </w:t>
      </w:r>
      <w:proofErr w:type="spellStart"/>
      <w:r w:rsidRPr="00B51E06">
        <w:rPr>
          <w:rFonts w:ascii="Cambria" w:eastAsia="Calibri" w:hAnsi="Cambria" w:cs="Times New Roman"/>
          <w:kern w:val="0"/>
          <w14:ligatures w14:val="none"/>
        </w:rPr>
        <w:t>вебпортал</w:t>
      </w:r>
      <w:proofErr w:type="spellEnd"/>
      <w:r w:rsidRPr="00B51E06">
        <w:rPr>
          <w:rFonts w:ascii="Cambria" w:eastAsia="Calibri" w:hAnsi="Cambria" w:cs="Times New Roman"/>
          <w:kern w:val="0"/>
          <w14:ligatures w14:val="none"/>
        </w:rPr>
        <w:t xml:space="preserve"> парламенту України. URL: https://zakon.rada.gov.ua/laws/show/2108-20#Text (дата звернення: 12.11.2023).</w:t>
      </w:r>
    </w:p>
    <w:p w14:paraId="3B20F0C6" w14:textId="77777777" w:rsidR="00BB28F5" w:rsidRPr="00B51E06" w:rsidRDefault="00BB28F5" w:rsidP="000E00B7">
      <w:pPr>
        <w:ind w:firstLine="709"/>
        <w:jc w:val="both"/>
        <w:textAlignment w:val="baseline"/>
        <w:rPr>
          <w:rFonts w:ascii="Cambria" w:eastAsia="Calibri" w:hAnsi="Cambria" w:cs="Times New Roman"/>
          <w:color w:val="000000"/>
          <w:spacing w:val="6"/>
          <w:kern w:val="0"/>
          <w14:ligatures w14:val="none"/>
        </w:rPr>
      </w:pPr>
      <w:r w:rsidRPr="00B51E06">
        <w:rPr>
          <w:rFonts w:ascii="Cambria" w:eastAsia="Calibri" w:hAnsi="Cambria" w:cs="Times New Roman"/>
          <w:kern w:val="0"/>
          <w14:ligatures w14:val="none"/>
        </w:rPr>
        <w:t xml:space="preserve">2. Кримінальний кодекс України. Офіційний </w:t>
      </w:r>
      <w:proofErr w:type="spellStart"/>
      <w:r w:rsidRPr="00B51E06">
        <w:rPr>
          <w:rFonts w:ascii="Cambria" w:eastAsia="Calibri" w:hAnsi="Cambria" w:cs="Times New Roman"/>
          <w:kern w:val="0"/>
          <w14:ligatures w14:val="none"/>
        </w:rPr>
        <w:t>вебпортал</w:t>
      </w:r>
      <w:proofErr w:type="spellEnd"/>
      <w:r w:rsidRPr="00B51E06">
        <w:rPr>
          <w:rFonts w:ascii="Cambria" w:eastAsia="Calibri" w:hAnsi="Cambria" w:cs="Times New Roman"/>
          <w:kern w:val="0"/>
          <w14:ligatures w14:val="none"/>
        </w:rPr>
        <w:t xml:space="preserve"> парламенту України. URL: https://zakon.rada.gov.ua/laws/show/2341-14#n721 (дата звернення: 12.11.2023).</w:t>
      </w:r>
    </w:p>
    <w:p w14:paraId="4F80199E" w14:textId="77777777" w:rsidR="00BB28F5" w:rsidRPr="00B51E06" w:rsidRDefault="00BB28F5" w:rsidP="000E00B7">
      <w:pPr>
        <w:pStyle w:val="a3"/>
        <w:spacing w:before="0" w:beforeAutospacing="0" w:after="0" w:afterAutospacing="0"/>
        <w:ind w:firstLine="709"/>
        <w:jc w:val="center"/>
        <w:rPr>
          <w:rFonts w:ascii="Cambria" w:hAnsi="Cambria"/>
          <w:b/>
          <w:bCs/>
        </w:rPr>
      </w:pPr>
    </w:p>
    <w:p w14:paraId="0063B32B" w14:textId="77777777" w:rsidR="00BB28F5" w:rsidRDefault="00BB28F5" w:rsidP="000E00B7">
      <w:pPr>
        <w:pStyle w:val="a3"/>
        <w:spacing w:before="0" w:beforeAutospacing="0" w:after="0" w:afterAutospacing="0"/>
        <w:ind w:firstLine="709"/>
        <w:jc w:val="center"/>
        <w:rPr>
          <w:rFonts w:ascii="Cambria" w:hAnsi="Cambria"/>
          <w:b/>
          <w:bCs/>
        </w:rPr>
      </w:pPr>
    </w:p>
    <w:p w14:paraId="5ADF9459" w14:textId="77777777" w:rsidR="00FB5349" w:rsidRPr="00B51E06" w:rsidRDefault="00FB5349" w:rsidP="000E00B7">
      <w:pPr>
        <w:pStyle w:val="a3"/>
        <w:spacing w:before="0" w:beforeAutospacing="0" w:after="0" w:afterAutospacing="0"/>
        <w:ind w:firstLine="709"/>
        <w:jc w:val="center"/>
        <w:rPr>
          <w:rFonts w:ascii="Cambria" w:hAnsi="Cambria"/>
          <w:b/>
          <w:bCs/>
        </w:rPr>
      </w:pPr>
    </w:p>
    <w:p w14:paraId="4B266DD6" w14:textId="77777777" w:rsidR="00475F91" w:rsidRPr="00475F91" w:rsidRDefault="00475F91" w:rsidP="00475F91">
      <w:pPr>
        <w:pStyle w:val="a3"/>
        <w:spacing w:before="0" w:beforeAutospacing="0" w:after="0" w:afterAutospacing="0"/>
        <w:jc w:val="center"/>
        <w:rPr>
          <w:rFonts w:ascii="Cambria" w:hAnsi="Cambria"/>
          <w:b/>
          <w:bCs/>
        </w:rPr>
      </w:pPr>
      <w:r w:rsidRPr="00475F91">
        <w:rPr>
          <w:rFonts w:ascii="Cambria" w:hAnsi="Cambria"/>
          <w:b/>
          <w:bCs/>
        </w:rPr>
        <w:t>ЮРИДИЧНЕ ЗНАЧЕННЯ ВСТАНОВЛЕННЯ ПРІОРИТЕТІВ ВИКОРИСТАННЯ ОКРЕМИХ ПРИРОДНИХ ОБ’ЄКТІВ ТА ЗАСОБИ ЇХ ПРАВОВОГО ЗАБЕЗПЕЧЕННЯ</w:t>
      </w:r>
    </w:p>
    <w:p w14:paraId="17107415" w14:textId="77777777" w:rsidR="00475F91" w:rsidRDefault="00475F91" w:rsidP="00475F91">
      <w:pPr>
        <w:pStyle w:val="a3"/>
        <w:spacing w:before="0" w:beforeAutospacing="0" w:after="0" w:afterAutospacing="0"/>
        <w:ind w:firstLine="709"/>
        <w:jc w:val="both"/>
        <w:rPr>
          <w:rFonts w:ascii="Cambria" w:hAnsi="Cambria"/>
          <w:bCs/>
        </w:rPr>
      </w:pPr>
    </w:p>
    <w:p w14:paraId="1C508961" w14:textId="77777777" w:rsidR="00475F91" w:rsidRPr="00475F91" w:rsidRDefault="00475F91" w:rsidP="00475F91">
      <w:pPr>
        <w:pStyle w:val="a3"/>
        <w:spacing w:before="0" w:beforeAutospacing="0" w:after="0" w:afterAutospacing="0"/>
        <w:jc w:val="both"/>
        <w:rPr>
          <w:rFonts w:ascii="Cambria" w:hAnsi="Cambria"/>
          <w:bCs/>
          <w:i/>
        </w:rPr>
      </w:pPr>
      <w:r w:rsidRPr="00475F91">
        <w:rPr>
          <w:rFonts w:ascii="Cambria" w:hAnsi="Cambria"/>
          <w:bCs/>
          <w:i/>
        </w:rPr>
        <w:t>Олексій КОЗОВИЙ</w:t>
      </w:r>
    </w:p>
    <w:p w14:paraId="58B31186" w14:textId="1EF18E73" w:rsidR="00475F91" w:rsidRPr="00475F91" w:rsidRDefault="00475F91" w:rsidP="00475F91">
      <w:pPr>
        <w:pStyle w:val="a3"/>
        <w:spacing w:before="0" w:beforeAutospacing="0" w:after="0" w:afterAutospacing="0"/>
        <w:jc w:val="both"/>
        <w:rPr>
          <w:rFonts w:ascii="Cambria" w:hAnsi="Cambria"/>
          <w:bCs/>
          <w:i/>
        </w:rPr>
      </w:pPr>
      <w:r w:rsidRPr="00475F91">
        <w:rPr>
          <w:rFonts w:ascii="Cambria" w:hAnsi="Cambria"/>
          <w:bCs/>
          <w:i/>
        </w:rPr>
        <w:t>НК – Аліна БІЛЕКА, к</w:t>
      </w:r>
      <w:r>
        <w:rPr>
          <w:rFonts w:ascii="Cambria" w:hAnsi="Cambria"/>
          <w:bCs/>
          <w:i/>
        </w:rPr>
        <w:t>андидат</w:t>
      </w:r>
      <w:r w:rsidRPr="00475F91">
        <w:rPr>
          <w:rFonts w:ascii="Cambria" w:hAnsi="Cambria"/>
          <w:bCs/>
          <w:i/>
        </w:rPr>
        <w:t xml:space="preserve"> ю</w:t>
      </w:r>
      <w:r>
        <w:rPr>
          <w:rFonts w:ascii="Cambria" w:hAnsi="Cambria"/>
          <w:bCs/>
          <w:i/>
        </w:rPr>
        <w:t>ридичних</w:t>
      </w:r>
      <w:r w:rsidRPr="00475F91">
        <w:rPr>
          <w:rFonts w:ascii="Cambria" w:hAnsi="Cambria"/>
          <w:bCs/>
          <w:i/>
        </w:rPr>
        <w:t xml:space="preserve"> н</w:t>
      </w:r>
      <w:r>
        <w:rPr>
          <w:rFonts w:ascii="Cambria" w:hAnsi="Cambria"/>
          <w:bCs/>
          <w:i/>
        </w:rPr>
        <w:t>аук</w:t>
      </w:r>
      <w:r w:rsidRPr="00475F91">
        <w:rPr>
          <w:rFonts w:ascii="Cambria" w:hAnsi="Cambria"/>
          <w:bCs/>
          <w:i/>
        </w:rPr>
        <w:t>, доцент</w:t>
      </w:r>
    </w:p>
    <w:p w14:paraId="6137477C" w14:textId="43DD4437" w:rsidR="00475F91" w:rsidRPr="00475F91" w:rsidRDefault="00475F91" w:rsidP="00475F91">
      <w:pPr>
        <w:pStyle w:val="a3"/>
        <w:spacing w:before="0" w:beforeAutospacing="0" w:after="0" w:afterAutospacing="0"/>
        <w:jc w:val="both"/>
        <w:rPr>
          <w:rFonts w:ascii="Cambria" w:hAnsi="Cambria"/>
          <w:bCs/>
          <w:i/>
        </w:rPr>
      </w:pPr>
      <w:r w:rsidRPr="00475F91">
        <w:rPr>
          <w:rFonts w:ascii="Cambria" w:hAnsi="Cambria"/>
          <w:bCs/>
          <w:i/>
        </w:rPr>
        <w:t>Черкаський інститут пожежної безпеки імені Героїв Чорнобиля</w:t>
      </w:r>
      <w:r>
        <w:rPr>
          <w:rFonts w:ascii="Cambria" w:hAnsi="Cambria"/>
          <w:bCs/>
          <w:i/>
        </w:rPr>
        <w:t xml:space="preserve"> НУЦЗ</w:t>
      </w:r>
      <w:r w:rsidRPr="00475F91">
        <w:rPr>
          <w:rFonts w:ascii="Cambria" w:hAnsi="Cambria"/>
          <w:bCs/>
          <w:i/>
        </w:rPr>
        <w:t xml:space="preserve"> України</w:t>
      </w:r>
    </w:p>
    <w:p w14:paraId="20BE56F6" w14:textId="77777777" w:rsidR="00475F91" w:rsidRPr="00475F91" w:rsidRDefault="00475F91" w:rsidP="00475F91">
      <w:pPr>
        <w:pStyle w:val="a3"/>
        <w:spacing w:before="0" w:beforeAutospacing="0" w:after="0" w:afterAutospacing="0"/>
        <w:ind w:firstLine="709"/>
        <w:jc w:val="both"/>
        <w:rPr>
          <w:rFonts w:ascii="Cambria" w:hAnsi="Cambria"/>
          <w:bCs/>
        </w:rPr>
      </w:pPr>
    </w:p>
    <w:p w14:paraId="411AD8F5"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 xml:space="preserve">Сьогодні екологічна безпека становить одну з фундаментальних складових національної безпеки України. На сучасному етапі розвитку цивілізації надзвичайно гострою стала проблема </w:t>
      </w:r>
      <w:proofErr w:type="spellStart"/>
      <w:r w:rsidRPr="00475F91">
        <w:rPr>
          <w:rFonts w:ascii="Cambria" w:hAnsi="Cambria"/>
          <w:bCs/>
        </w:rPr>
        <w:t>ресурсно</w:t>
      </w:r>
      <w:proofErr w:type="spellEnd"/>
      <w:r w:rsidRPr="00475F91">
        <w:rPr>
          <w:rFonts w:ascii="Cambria" w:hAnsi="Cambria"/>
          <w:bCs/>
        </w:rPr>
        <w:t xml:space="preserve">-екологічної безпеки існування людства. При цьому зазначена проблема, на нашу думку, не може бути вирішена як за допомогою силових методів, так і односторонніх дій будь-якої країни, оскільки сьогодні мають місце тісна </w:t>
      </w:r>
      <w:proofErr w:type="spellStart"/>
      <w:r w:rsidRPr="00475F91">
        <w:rPr>
          <w:rFonts w:ascii="Cambria" w:hAnsi="Cambria"/>
          <w:bCs/>
        </w:rPr>
        <w:t>ресурсно</w:t>
      </w:r>
      <w:proofErr w:type="spellEnd"/>
      <w:r w:rsidRPr="00475F91">
        <w:rPr>
          <w:rFonts w:ascii="Cambria" w:hAnsi="Cambria"/>
          <w:bCs/>
        </w:rPr>
        <w:t>-екологічна взаємозалежність усіх держав світу та тотальний, всезростаючий транскордонний антропогенний вплив на біосферу Землі в цілому.</w:t>
      </w:r>
    </w:p>
    <w:p w14:paraId="3E0214AF"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 xml:space="preserve">Відповідно до положень Концепції національної безпеки України, пріоритети державної політики в галузі охорони навколишнього середовища та </w:t>
      </w:r>
      <w:r w:rsidRPr="00475F91">
        <w:rPr>
          <w:rFonts w:ascii="Cambria" w:hAnsi="Cambria"/>
          <w:bCs/>
        </w:rPr>
        <w:lastRenderedPageBreak/>
        <w:t xml:space="preserve">природних ресурсів визначаються «Основними напрямками державної політики України в галузі охорони довкілля, використання  природних ресурсів та забезпечення екологічної безпеки», затвердженими Постановою Верховної Ради України від 5 березня 1998р. № 188-98-ВР.  </w:t>
      </w:r>
    </w:p>
    <w:p w14:paraId="70E043B4"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До основних пріоритетів охорони довкілля та раціонального використання природних ресурсів належать:</w:t>
      </w:r>
    </w:p>
    <w:p w14:paraId="66925131"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гарантування екологічної безпеки ядерних об'єктів і радіаційного захисту населення та довкілля, зведення до мінімуму шкідливого впливу наслідків аварії на Чорнобильській АЕС;</w:t>
      </w:r>
    </w:p>
    <w:p w14:paraId="1641A7EF"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поліпшення екологічного стану басейнів рік України та якості питної води;</w:t>
      </w:r>
    </w:p>
    <w:p w14:paraId="6FD43B36"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 xml:space="preserve">стабілізація та поліпшення екологічного стану в містах і промислових центрах </w:t>
      </w:r>
      <w:proofErr w:type="spellStart"/>
      <w:r w:rsidRPr="00475F91">
        <w:rPr>
          <w:rFonts w:ascii="Cambria" w:hAnsi="Cambria"/>
          <w:bCs/>
        </w:rPr>
        <w:t>Донецько</w:t>
      </w:r>
      <w:proofErr w:type="spellEnd"/>
      <w:r w:rsidRPr="00475F91">
        <w:rPr>
          <w:rFonts w:ascii="Cambria" w:hAnsi="Cambria"/>
          <w:bCs/>
        </w:rPr>
        <w:t>-Придніпровського регіону;</w:t>
      </w:r>
    </w:p>
    <w:p w14:paraId="3BF07A15"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 xml:space="preserve">будівництво нових та реконструкція діючих </w:t>
      </w:r>
      <w:proofErr w:type="spellStart"/>
      <w:r w:rsidRPr="00475F91">
        <w:rPr>
          <w:rFonts w:ascii="Cambria" w:hAnsi="Cambria"/>
          <w:bCs/>
        </w:rPr>
        <w:t>потужностей</w:t>
      </w:r>
      <w:proofErr w:type="spellEnd"/>
      <w:r w:rsidRPr="00475F91">
        <w:rPr>
          <w:rFonts w:ascii="Cambria" w:hAnsi="Cambria"/>
          <w:bCs/>
        </w:rPr>
        <w:t xml:space="preserve"> комунальних очисних каналізаційних споруд;</w:t>
      </w:r>
    </w:p>
    <w:p w14:paraId="13884E06"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запобігання забрудненню Чорного та Азовського морів і поліпшення їх екологічного стану;</w:t>
      </w:r>
    </w:p>
    <w:p w14:paraId="6F260036"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формування збалансованої системи природокористування та адекватна структурна перебудова виробничого потенціалу економіки, екологізація технологій у промисловості, енергетиці, будівництві, сільському господарстві, на транспорті;</w:t>
      </w:r>
    </w:p>
    <w:p w14:paraId="1FE31520"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збереження біологічного та ландшафтного різноманіття, заповідна справа.</w:t>
      </w:r>
    </w:p>
    <w:p w14:paraId="65AE29B1"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Для досягнення цього передбачається вирішення таких завдань:</w:t>
      </w:r>
    </w:p>
    <w:p w14:paraId="65824690"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зменшення до мінімуму рівня радіаційного забруднення;</w:t>
      </w:r>
    </w:p>
    <w:p w14:paraId="51D9E54B"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захист повітряного басейну від забруднення, насамперед у великих містах і промислових центрах;</w:t>
      </w:r>
    </w:p>
    <w:p w14:paraId="2F3E4610"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захист і збереження земельних ресурсів від забруднення, виснаження і нераціонального використання;</w:t>
      </w:r>
    </w:p>
    <w:p w14:paraId="0312A929"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збереження і розширення територій з природним станом ландшафту, посилення природоохоронної діяльності на заповідних і рекреаційних територіях;</w:t>
      </w:r>
    </w:p>
    <w:p w14:paraId="7DF03919"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підвищення стійкості та екологічних функцій лісів;</w:t>
      </w:r>
    </w:p>
    <w:p w14:paraId="03CB5E90"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знешкодження, утилізація та захоронення промислових та побутових відходів;</w:t>
      </w:r>
    </w:p>
    <w:p w14:paraId="2BF762B3"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запобігання забрудненню морських і внутрішніх вод, зменшення та припинення скиду забруднених стічних вод у водні об'єкти, захист підземних вод від забруднення;</w:t>
      </w:r>
    </w:p>
    <w:p w14:paraId="4C924332"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збереження та відродження малих річок, здійснення управління водними ресурсами на основі басейнового принципу;</w:t>
      </w:r>
    </w:p>
    <w:p w14:paraId="2228AAA9"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завершення створення державної системи моніторингу навколишнього природного середовища;</w:t>
      </w:r>
    </w:p>
    <w:p w14:paraId="0D27D28A"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створення системи прогнозування, запобігання та оперативних дій у разі надзвичайних ситуацій природного і природно-техногенного походження;</w:t>
      </w:r>
    </w:p>
    <w:p w14:paraId="4BC4B400"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забезпечення екологічного супроводу процесу конверсії військово-промислового комплексу;</w:t>
      </w:r>
    </w:p>
    <w:p w14:paraId="543A42DC"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здійснення заходів щодо екологічного контролю за діяльністю Збройних Сил України;</w:t>
      </w:r>
    </w:p>
    <w:p w14:paraId="5A23CA1C"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розробка механізмів реалізації схем природокористування;</w:t>
      </w:r>
    </w:p>
    <w:p w14:paraId="2A0D8C5C"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впровадження дійових економічних складових впливу на систему природокористування;</w:t>
      </w:r>
    </w:p>
    <w:p w14:paraId="64CE6662"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створення системи екологічної освіти, виховання та інформування.</w:t>
      </w:r>
    </w:p>
    <w:p w14:paraId="5D3AA9F2" w14:textId="77777777"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lastRenderedPageBreak/>
        <w:t>Державна політика у галузі охорони довкілля, використання природних ресурсів та забезпечення екологічної безпеки реалізується через окремі міждержавні, державні, галузеві, регіональні та місцеві програми, які спрямовуються на втілення визначених пріоритетів.</w:t>
      </w:r>
    </w:p>
    <w:p w14:paraId="2E969BC8" w14:textId="77777777" w:rsidR="00475F91" w:rsidRPr="00475F91" w:rsidRDefault="00475F91" w:rsidP="00475F91">
      <w:pPr>
        <w:pStyle w:val="a3"/>
        <w:spacing w:before="0" w:beforeAutospacing="0" w:after="0" w:afterAutospacing="0"/>
        <w:ind w:firstLine="709"/>
        <w:jc w:val="both"/>
        <w:rPr>
          <w:rFonts w:ascii="Cambria" w:hAnsi="Cambria"/>
          <w:bCs/>
        </w:rPr>
      </w:pPr>
    </w:p>
    <w:p w14:paraId="3B66DAE4" w14:textId="77777777" w:rsidR="00475F91" w:rsidRPr="00475F91" w:rsidRDefault="00475F91" w:rsidP="00475F91">
      <w:pPr>
        <w:pStyle w:val="a3"/>
        <w:spacing w:before="0" w:beforeAutospacing="0" w:after="0" w:afterAutospacing="0"/>
        <w:jc w:val="center"/>
        <w:rPr>
          <w:rFonts w:ascii="Cambria" w:hAnsi="Cambria"/>
          <w:b/>
          <w:bCs/>
        </w:rPr>
      </w:pPr>
      <w:r w:rsidRPr="00475F91">
        <w:rPr>
          <w:rFonts w:ascii="Cambria" w:hAnsi="Cambria"/>
          <w:b/>
          <w:bCs/>
        </w:rPr>
        <w:t>СПИСОК ВИКОРИСТАНИХ ДЖЕРЕЛ</w:t>
      </w:r>
    </w:p>
    <w:p w14:paraId="2E49B283" w14:textId="1D3701BE"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1.</w:t>
      </w:r>
      <w:r>
        <w:rPr>
          <w:rFonts w:ascii="Cambria" w:hAnsi="Cambria"/>
          <w:bCs/>
        </w:rPr>
        <w:t xml:space="preserve"> </w:t>
      </w:r>
      <w:r w:rsidRPr="00475F91">
        <w:rPr>
          <w:rFonts w:ascii="Cambria" w:hAnsi="Cambria"/>
          <w:bCs/>
        </w:rPr>
        <w:t xml:space="preserve">Нагорна О. О.; </w:t>
      </w:r>
      <w:proofErr w:type="spellStart"/>
      <w:r w:rsidRPr="00475F91">
        <w:rPr>
          <w:rFonts w:ascii="Cambria" w:hAnsi="Cambria"/>
          <w:bCs/>
        </w:rPr>
        <w:t>Мітусова</w:t>
      </w:r>
      <w:proofErr w:type="spellEnd"/>
      <w:r w:rsidRPr="00475F91">
        <w:rPr>
          <w:rFonts w:ascii="Cambria" w:hAnsi="Cambria"/>
          <w:bCs/>
        </w:rPr>
        <w:t xml:space="preserve"> К. С.; Логінова М. В. Екологічне право у схемах визначеннях Курс лекцій посібник для </w:t>
      </w:r>
      <w:proofErr w:type="spellStart"/>
      <w:r w:rsidRPr="00475F91">
        <w:rPr>
          <w:rFonts w:ascii="Cambria" w:hAnsi="Cambria"/>
          <w:bCs/>
        </w:rPr>
        <w:t>унівеситету</w:t>
      </w:r>
      <w:proofErr w:type="spellEnd"/>
      <w:r w:rsidRPr="00475F91">
        <w:rPr>
          <w:rFonts w:ascii="Cambria" w:hAnsi="Cambria"/>
          <w:bCs/>
        </w:rPr>
        <w:t xml:space="preserve"> внутрішніх справ 19.05.2022р</w:t>
      </w:r>
    </w:p>
    <w:p w14:paraId="5C520881" w14:textId="62A34CFC"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2.</w:t>
      </w:r>
      <w:r>
        <w:rPr>
          <w:rFonts w:ascii="Cambria" w:hAnsi="Cambria"/>
          <w:bCs/>
        </w:rPr>
        <w:t xml:space="preserve"> </w:t>
      </w:r>
      <w:proofErr w:type="spellStart"/>
      <w:r w:rsidRPr="00475F91">
        <w:rPr>
          <w:rFonts w:ascii="Cambria" w:hAnsi="Cambria"/>
          <w:bCs/>
        </w:rPr>
        <w:t>Заржицький</w:t>
      </w:r>
      <w:proofErr w:type="spellEnd"/>
      <w:r w:rsidRPr="00475F91">
        <w:rPr>
          <w:rFonts w:ascii="Cambria" w:hAnsi="Cambria"/>
          <w:bCs/>
        </w:rPr>
        <w:t>, О.С Актуальні проблеми правового забезпечення екологічної політики України Національний гірничий університет, 2012. – 200 с.</w:t>
      </w:r>
    </w:p>
    <w:p w14:paraId="521D308D" w14:textId="3A4C8105" w:rsidR="00475F91" w:rsidRPr="00475F91" w:rsidRDefault="00475F91" w:rsidP="00475F91">
      <w:pPr>
        <w:pStyle w:val="a3"/>
        <w:spacing w:before="0" w:beforeAutospacing="0" w:after="0" w:afterAutospacing="0"/>
        <w:ind w:firstLine="709"/>
        <w:jc w:val="both"/>
        <w:rPr>
          <w:rFonts w:ascii="Cambria" w:hAnsi="Cambria"/>
          <w:bCs/>
        </w:rPr>
      </w:pPr>
      <w:r w:rsidRPr="00475F91">
        <w:rPr>
          <w:rFonts w:ascii="Cambria" w:hAnsi="Cambria"/>
          <w:bCs/>
        </w:rPr>
        <w:t>3.</w:t>
      </w:r>
      <w:r>
        <w:rPr>
          <w:rFonts w:ascii="Cambria" w:hAnsi="Cambria"/>
          <w:bCs/>
        </w:rPr>
        <w:t xml:space="preserve"> </w:t>
      </w:r>
      <w:r w:rsidRPr="00475F91">
        <w:rPr>
          <w:rFonts w:ascii="Cambria" w:hAnsi="Cambria"/>
          <w:bCs/>
        </w:rPr>
        <w:t>Постанова від 05.03.1998 № 188/98-ВР.</w:t>
      </w:r>
    </w:p>
    <w:p w14:paraId="44DC7C72" w14:textId="77777777" w:rsidR="00475F91" w:rsidRDefault="00475F91" w:rsidP="00475F91">
      <w:pPr>
        <w:pStyle w:val="a3"/>
        <w:ind w:firstLine="709"/>
        <w:jc w:val="center"/>
        <w:rPr>
          <w:rFonts w:ascii="Cambria" w:hAnsi="Cambria"/>
          <w:b/>
          <w:bCs/>
        </w:rPr>
      </w:pPr>
    </w:p>
    <w:p w14:paraId="1FFCB9D0" w14:textId="77777777" w:rsidR="005205A8" w:rsidRPr="005205A8" w:rsidRDefault="005205A8" w:rsidP="005205A8">
      <w:pPr>
        <w:jc w:val="center"/>
        <w:rPr>
          <w:rFonts w:ascii="Cambria" w:eastAsia="Times New Roman" w:hAnsi="Cambria" w:cs="Times New Roman"/>
          <w:b/>
          <w:bCs/>
          <w:color w:val="000000"/>
          <w:kern w:val="0"/>
          <w:szCs w:val="20"/>
          <w:lang w:eastAsia="ru-RU"/>
          <w14:ligatures w14:val="none"/>
        </w:rPr>
      </w:pPr>
      <w:r w:rsidRPr="005205A8">
        <w:rPr>
          <w:rFonts w:ascii="Cambria" w:eastAsia="Times New Roman" w:hAnsi="Cambria" w:cs="Times New Roman"/>
          <w:b/>
          <w:bCs/>
          <w:color w:val="000000"/>
          <w:kern w:val="0"/>
          <w:szCs w:val="20"/>
          <w:lang w:eastAsia="ru-RU"/>
          <w14:ligatures w14:val="none"/>
        </w:rPr>
        <w:t>ПІДСТАВИ ЗМІНИ ТА ПРИПИНЕННЯ ПРАВА ВЛАСНОСТІ НА ПРИРОДНІ ОБ'ЄКТИ</w:t>
      </w:r>
    </w:p>
    <w:p w14:paraId="3D712E57" w14:textId="77777777" w:rsidR="005205A8" w:rsidRPr="005205A8" w:rsidRDefault="005205A8" w:rsidP="005205A8">
      <w:pPr>
        <w:rPr>
          <w:rFonts w:ascii="Cambria" w:eastAsia="Calibri" w:hAnsi="Cambria" w:cs="Times New Roman"/>
          <w:i/>
          <w:kern w:val="0"/>
          <w:szCs w:val="22"/>
          <w14:ligatures w14:val="none"/>
        </w:rPr>
      </w:pPr>
    </w:p>
    <w:p w14:paraId="3A0B87E9" w14:textId="77777777" w:rsidR="005205A8" w:rsidRPr="005205A8" w:rsidRDefault="005205A8" w:rsidP="005205A8">
      <w:pPr>
        <w:rPr>
          <w:rFonts w:ascii="Cambria" w:eastAsia="Calibri" w:hAnsi="Cambria" w:cs="Times New Roman"/>
          <w:i/>
          <w:kern w:val="0"/>
          <w:szCs w:val="22"/>
          <w14:ligatures w14:val="none"/>
        </w:rPr>
      </w:pPr>
      <w:r w:rsidRPr="005205A8">
        <w:rPr>
          <w:rFonts w:ascii="Cambria" w:eastAsia="Calibri" w:hAnsi="Cambria" w:cs="Times New Roman"/>
          <w:i/>
          <w:kern w:val="0"/>
          <w:szCs w:val="22"/>
          <w14:ligatures w14:val="none"/>
        </w:rPr>
        <w:t>Лілія КОЛОМІЄЦЬ</w:t>
      </w:r>
    </w:p>
    <w:p w14:paraId="6769DA59" w14:textId="4AEE8F71" w:rsidR="005205A8" w:rsidRPr="005205A8" w:rsidRDefault="005205A8" w:rsidP="005205A8">
      <w:pPr>
        <w:rPr>
          <w:rFonts w:ascii="Cambria" w:eastAsia="Calibri" w:hAnsi="Cambria" w:cs="Times New Roman"/>
          <w:i/>
          <w:kern w:val="0"/>
          <w14:ligatures w14:val="none"/>
        </w:rPr>
      </w:pPr>
      <w:r w:rsidRPr="005205A8">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5205A8">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5205A8">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5205A8">
        <w:rPr>
          <w:rFonts w:ascii="Cambria" w:eastAsia="Calibri" w:hAnsi="Cambria" w:cs="Times New Roman"/>
          <w:i/>
          <w:kern w:val="0"/>
          <w14:ligatures w14:val="none"/>
        </w:rPr>
        <w:t>, доцент</w:t>
      </w:r>
    </w:p>
    <w:p w14:paraId="557CFB61" w14:textId="18787C58" w:rsidR="005205A8" w:rsidRPr="005205A8" w:rsidRDefault="005205A8" w:rsidP="005205A8">
      <w:pPr>
        <w:rPr>
          <w:rFonts w:ascii="Cambria" w:eastAsia="Calibri" w:hAnsi="Cambria" w:cs="Times New Roman"/>
          <w:i/>
          <w:kern w:val="0"/>
          <w14:ligatures w14:val="none"/>
        </w:rPr>
      </w:pPr>
      <w:r w:rsidRPr="005205A8">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 </w:t>
      </w:r>
      <w:r w:rsidRPr="005205A8">
        <w:rPr>
          <w:rFonts w:ascii="Cambria" w:eastAsia="Calibri" w:hAnsi="Cambria" w:cs="Times New Roman"/>
          <w:i/>
          <w:kern w:val="0"/>
          <w14:ligatures w14:val="none"/>
        </w:rPr>
        <w:t xml:space="preserve"> України</w:t>
      </w:r>
    </w:p>
    <w:p w14:paraId="36C4966D" w14:textId="77777777" w:rsidR="005205A8" w:rsidRPr="005205A8" w:rsidRDefault="005205A8" w:rsidP="005205A8">
      <w:pPr>
        <w:ind w:firstLine="709"/>
        <w:jc w:val="both"/>
        <w:rPr>
          <w:rFonts w:ascii="Cambria" w:eastAsia="Calibri" w:hAnsi="Cambria" w:cs="Times New Roman"/>
          <w:kern w:val="0"/>
          <w:szCs w:val="22"/>
          <w14:ligatures w14:val="none"/>
        </w:rPr>
      </w:pPr>
    </w:p>
    <w:p w14:paraId="2ECB9370"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Припинення права власності на природні ресурси та їх набуття ґрунтуються на певних юридичних фактах. Основних підстав чотири:</w:t>
      </w:r>
    </w:p>
    <w:p w14:paraId="52E4003C"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припинення існування суб'єкта права власності (втрата, смерть);</w:t>
      </w:r>
    </w:p>
    <w:p w14:paraId="0FE9E1C1"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 припинення існування суб'єкта права власності (смерть громадянина, ліквідація юридичної особи); </w:t>
      </w:r>
    </w:p>
    <w:p w14:paraId="1A86686E"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 добровільна відмова від права власності (продаж, дарування); </w:t>
      </w:r>
    </w:p>
    <w:p w14:paraId="31610A18"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 примусове відчуження природних об'єктів всупереч волі власника з підстав, передбачених законом (вилучення природних об'єктів, що використовуються безгосподарно або таким чином, що призводить до їх знищення) </w:t>
      </w:r>
      <w:r w:rsidRPr="005205A8">
        <w:rPr>
          <w:rFonts w:ascii="Cambria" w:eastAsia="Calibri" w:hAnsi="Cambria" w:cs="Times New Roman"/>
          <w:kern w:val="0"/>
          <w:szCs w:val="28"/>
          <w:lang w:val="ru-RU"/>
          <w14:ligatures w14:val="none"/>
        </w:rPr>
        <w:t>[1]</w:t>
      </w:r>
      <w:r w:rsidRPr="005205A8">
        <w:rPr>
          <w:rFonts w:ascii="Cambria" w:eastAsia="Calibri" w:hAnsi="Cambria" w:cs="Times New Roman"/>
          <w:kern w:val="0"/>
          <w:szCs w:val="28"/>
          <w14:ligatures w14:val="none"/>
        </w:rPr>
        <w:t>.</w:t>
      </w:r>
    </w:p>
    <w:p w14:paraId="72CD1528" w14:textId="77777777" w:rsidR="005205A8" w:rsidRPr="00844B59" w:rsidRDefault="005205A8" w:rsidP="005205A8">
      <w:pPr>
        <w:ind w:firstLine="709"/>
        <w:jc w:val="both"/>
        <w:rPr>
          <w:rFonts w:ascii="Cambria" w:eastAsia="Calibri" w:hAnsi="Cambria" w:cs="Times New Roman"/>
          <w:spacing w:val="-4"/>
          <w:kern w:val="0"/>
          <w:szCs w:val="28"/>
          <w14:ligatures w14:val="none"/>
        </w:rPr>
      </w:pPr>
      <w:r w:rsidRPr="005205A8">
        <w:rPr>
          <w:rFonts w:ascii="Cambria" w:eastAsia="Calibri" w:hAnsi="Cambria" w:cs="Times New Roman"/>
          <w:kern w:val="0"/>
          <w:szCs w:val="28"/>
          <w14:ligatures w14:val="none"/>
        </w:rPr>
        <w:t xml:space="preserve">Державна власність на природні ресурси може бути припинена лише у разі передачі їх у комунальну або приватну власність. Іншими словами, державна власність не може бути примусово припинена без добровільної згоди власника. Державна власність не може бути припинена на певні природні об'єкти. Це стосується об'єктів, що мають особливу природоохоронну, наукову або естетичну цінність. До них належать тварини, занесені до Червоної книги України, родючі </w:t>
      </w:r>
      <w:r w:rsidRPr="00844B59">
        <w:rPr>
          <w:rFonts w:ascii="Cambria" w:eastAsia="Calibri" w:hAnsi="Cambria" w:cs="Times New Roman"/>
          <w:spacing w:val="-4"/>
          <w:kern w:val="0"/>
          <w:szCs w:val="28"/>
          <w14:ligatures w14:val="none"/>
        </w:rPr>
        <w:t xml:space="preserve">землі особливої цінності та землі з природними історико-культурними об'єктами </w:t>
      </w:r>
      <w:r w:rsidRPr="00844B59">
        <w:rPr>
          <w:rFonts w:ascii="Cambria" w:eastAsia="Calibri" w:hAnsi="Cambria" w:cs="Times New Roman"/>
          <w:spacing w:val="-4"/>
          <w:kern w:val="0"/>
          <w:szCs w:val="28"/>
          <w:lang w:val="ru-RU"/>
          <w14:ligatures w14:val="none"/>
        </w:rPr>
        <w:t>[2]</w:t>
      </w:r>
      <w:r w:rsidRPr="00844B59">
        <w:rPr>
          <w:rFonts w:ascii="Cambria" w:eastAsia="Calibri" w:hAnsi="Cambria" w:cs="Times New Roman"/>
          <w:spacing w:val="-4"/>
          <w:kern w:val="0"/>
          <w:szCs w:val="28"/>
          <w14:ligatures w14:val="none"/>
        </w:rPr>
        <w:t>.</w:t>
      </w:r>
    </w:p>
    <w:p w14:paraId="40B18296"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Припинення права приватної власності або зменшення природних ресурсів чи їх частини можливе лише у випадках, прямо передбачених законом. Екологічний кодекс </w:t>
      </w:r>
      <w:proofErr w:type="spellStart"/>
      <w:r w:rsidRPr="005205A8">
        <w:rPr>
          <w:rFonts w:ascii="Cambria" w:eastAsia="Calibri" w:hAnsi="Cambria" w:cs="Times New Roman"/>
          <w:kern w:val="0"/>
          <w:szCs w:val="28"/>
          <w14:ligatures w14:val="none"/>
        </w:rPr>
        <w:t>вичерпно</w:t>
      </w:r>
      <w:proofErr w:type="spellEnd"/>
      <w:r w:rsidRPr="005205A8">
        <w:rPr>
          <w:rFonts w:ascii="Cambria" w:eastAsia="Calibri" w:hAnsi="Cambria" w:cs="Times New Roman"/>
          <w:kern w:val="0"/>
          <w:szCs w:val="28"/>
          <w14:ligatures w14:val="none"/>
        </w:rPr>
        <w:t xml:space="preserve"> перераховує підстави припинення права власності та встановлює процедуру припинення.</w:t>
      </w:r>
    </w:p>
    <w:p w14:paraId="74EB936C"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Припинення права власності здійснюється за рішенням відповідного органу у разі добровільної відмови власника, передачі (продажу) природного об'єкта або його викупу з мотивів державної чи суспільної необхідності. Якщо власник природного об'єкта не погоджується на викуп, припинення права власності відбувається в судовому порядку.</w:t>
      </w:r>
    </w:p>
    <w:p w14:paraId="0C839BC3" w14:textId="77777777" w:rsidR="005205A8" w:rsidRPr="005205A8" w:rsidRDefault="005205A8" w:rsidP="005205A8">
      <w:pPr>
        <w:ind w:firstLine="709"/>
        <w:jc w:val="both"/>
        <w:rPr>
          <w:rFonts w:ascii="Cambria" w:eastAsia="Calibri" w:hAnsi="Cambria" w:cs="Times New Roman"/>
          <w:kern w:val="0"/>
          <w:szCs w:val="28"/>
          <w:lang w:val="ru-RU"/>
          <w14:ligatures w14:val="none"/>
        </w:rPr>
      </w:pPr>
      <w:r w:rsidRPr="005205A8">
        <w:rPr>
          <w:rFonts w:ascii="Cambria" w:eastAsia="Calibri" w:hAnsi="Cambria" w:cs="Times New Roman"/>
          <w:kern w:val="0"/>
          <w:szCs w:val="28"/>
          <w14:ligatures w14:val="none"/>
        </w:rPr>
        <w:t xml:space="preserve">Несплата податків у строки, встановлені законодавством України, використання природних об'єктів способом, що призводить до погіршення їх </w:t>
      </w:r>
      <w:r w:rsidRPr="005205A8">
        <w:rPr>
          <w:rFonts w:ascii="Cambria" w:eastAsia="Calibri" w:hAnsi="Cambria" w:cs="Times New Roman"/>
          <w:kern w:val="0"/>
          <w:szCs w:val="28"/>
          <w14:ligatures w14:val="none"/>
        </w:rPr>
        <w:lastRenderedPageBreak/>
        <w:t xml:space="preserve">стану, знищення, забруднення, псування або екологічної деградації, використання не за цільовим призначенням, невикористання в установленому порядку </w:t>
      </w:r>
      <w:r w:rsidRPr="005205A8">
        <w:rPr>
          <w:rFonts w:ascii="Cambria" w:eastAsia="Calibri" w:hAnsi="Cambria" w:cs="Times New Roman"/>
          <w:kern w:val="0"/>
          <w:szCs w:val="28"/>
          <w:lang w:val="ru-RU"/>
          <w14:ligatures w14:val="none"/>
        </w:rPr>
        <w:t>[3].</w:t>
      </w:r>
    </w:p>
    <w:p w14:paraId="2FFB2F54"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У разі самовільного, необґрунтованого або забруднюючого використання природних об'єктів або систематичної несплати зборів за природні об'єкти Державне головне управління охорони використання природних ресурсів або фіскальний орган зобов'язані письмово повідомити власника про необхідність усунення цих порушень протягом одного місяця. Якщо порушення не будуть усунуті протягом цього терміну, порушник підлягає адміністративному стягненню в установленому порядку і йому надається додатковий термін в один місяць для усунення порушення. Якщо протягом цього строку правопорушення не буде усунуто, відповідні органи подають відповідним місцевим радам народних депутатів або прокурору свої заходи та висновки про необхідність припинення права власності на природні об'єкти.</w:t>
      </w:r>
    </w:p>
    <w:p w14:paraId="525378CA" w14:textId="77777777" w:rsidR="005205A8" w:rsidRPr="005205A8" w:rsidRDefault="005205A8" w:rsidP="005205A8">
      <w:pPr>
        <w:ind w:firstLine="709"/>
        <w:jc w:val="both"/>
        <w:rPr>
          <w:rFonts w:ascii="Cambria" w:eastAsia="Calibri" w:hAnsi="Cambria" w:cs="Times New Roman"/>
          <w:kern w:val="0"/>
          <w:szCs w:val="28"/>
          <w:lang w:val="ru-RU"/>
          <w14:ligatures w14:val="none"/>
        </w:rPr>
      </w:pPr>
      <w:r w:rsidRPr="005205A8">
        <w:rPr>
          <w:rFonts w:ascii="Cambria" w:eastAsia="Calibri" w:hAnsi="Cambria" w:cs="Times New Roman"/>
          <w:kern w:val="0"/>
          <w:szCs w:val="28"/>
          <w14:ligatures w14:val="none"/>
        </w:rPr>
        <w:t xml:space="preserve">На підставі цих матеріалів місцеві народні депутати, прокурори або органи управління тваринним світом можуть звернутися до суду або арбітражного суду з позовом про припинення права власності на природний об'єкт. Рішення суду з цього питання є остаточним </w:t>
      </w:r>
      <w:r w:rsidRPr="005205A8">
        <w:rPr>
          <w:rFonts w:ascii="Cambria" w:eastAsia="Calibri" w:hAnsi="Cambria" w:cs="Times New Roman"/>
          <w:kern w:val="0"/>
          <w:szCs w:val="28"/>
          <w:lang w:val="ru-RU"/>
          <w14:ligatures w14:val="none"/>
        </w:rPr>
        <w:t>[4].</w:t>
      </w:r>
    </w:p>
    <w:p w14:paraId="674DBDF7"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Підставами припинення права власності на природні ресурси (прямо не визначеними в чинному природоохоронному законодавстві) є, наприклад, ліквідація підприємства, організації чи об'єднання, смерть особи або ліквідація (знищення) природного об'єкта.</w:t>
      </w:r>
    </w:p>
    <w:p w14:paraId="2C7D8BBE" w14:textId="77777777" w:rsidR="005205A8" w:rsidRPr="005205A8" w:rsidRDefault="005205A8" w:rsidP="005205A8">
      <w:pPr>
        <w:ind w:firstLine="709"/>
        <w:jc w:val="both"/>
        <w:rPr>
          <w:rFonts w:ascii="Cambria" w:eastAsia="Calibri" w:hAnsi="Cambria" w:cs="Times New Roman"/>
          <w:kern w:val="0"/>
          <w:szCs w:val="28"/>
          <w:lang w:val="ru-RU"/>
          <w14:ligatures w14:val="none"/>
        </w:rPr>
      </w:pPr>
      <w:r w:rsidRPr="005205A8">
        <w:rPr>
          <w:rFonts w:ascii="Cambria" w:eastAsia="Calibri" w:hAnsi="Cambria" w:cs="Times New Roman"/>
          <w:kern w:val="0"/>
          <w:szCs w:val="28"/>
          <w14:ligatures w14:val="none"/>
        </w:rPr>
        <w:t>Право власності на природні об'єкти також може припинятися внаслідок юридичних фактів, які не можна віднести до акту розпорядження самим природним об'єктом. Земельний кодекс України передбачає перехід права власності на земельні ділянки разом із правом власності на будівлі та споруди, що на них розміщені. Таким чином, правова доля земельної ділянки замінює правову долю будівлі або споруди, а право власності на земельну ділянку припиняється або змінюється на підставі припинення або зміни права власності. Однак, якщо інше не передбачено договором про передачу та якщо не змінюється цільове призначення земельної ділянки. Право власності на природні ресурси припиняється шляхом вилучення або викупу</w:t>
      </w:r>
      <w:r w:rsidRPr="005205A8">
        <w:rPr>
          <w:rFonts w:ascii="Cambria" w:eastAsia="Calibri" w:hAnsi="Cambria" w:cs="Times New Roman"/>
          <w:kern w:val="0"/>
          <w:szCs w:val="28"/>
          <w:lang w:val="ru-RU"/>
          <w14:ligatures w14:val="none"/>
        </w:rPr>
        <w:t>.</w:t>
      </w:r>
    </w:p>
    <w:p w14:paraId="6766B7C9"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Земельні ділянки, що перебувають у приватній власності, можуть бути вилучені за згодою власника </w:t>
      </w:r>
      <w:r w:rsidRPr="005205A8">
        <w:rPr>
          <w:rFonts w:ascii="Cambria" w:eastAsia="Calibri" w:hAnsi="Cambria" w:cs="Times New Roman"/>
          <w:kern w:val="0"/>
          <w:szCs w:val="28"/>
          <w:lang w:val="ru-RU"/>
          <w14:ligatures w14:val="none"/>
        </w:rPr>
        <w:t>[5]</w:t>
      </w:r>
      <w:r w:rsidRPr="005205A8">
        <w:rPr>
          <w:rFonts w:ascii="Cambria" w:eastAsia="Calibri" w:hAnsi="Cambria" w:cs="Times New Roman"/>
          <w:kern w:val="0"/>
          <w:szCs w:val="28"/>
          <w14:ligatures w14:val="none"/>
        </w:rPr>
        <w:t>.</w:t>
      </w:r>
    </w:p>
    <w:p w14:paraId="6AA589F6" w14:textId="77777777" w:rsidR="005205A8" w:rsidRPr="005205A8" w:rsidRDefault="005205A8" w:rsidP="005205A8">
      <w:pPr>
        <w:ind w:firstLine="709"/>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Припинення права власності на природні об'єкти шляхом конфіскації може мати місце в судовому порядку за позовом місцевої ради, органу управління в галузі охорони, використання і відтворення тваринного світу або прокурора.</w:t>
      </w:r>
    </w:p>
    <w:p w14:paraId="6BAA8A71" w14:textId="77777777" w:rsidR="005205A8" w:rsidRPr="005205A8" w:rsidRDefault="005205A8" w:rsidP="005205A8">
      <w:pPr>
        <w:ind w:firstLine="709"/>
        <w:jc w:val="both"/>
        <w:rPr>
          <w:rFonts w:ascii="Cambria" w:eastAsia="Calibri" w:hAnsi="Cambria" w:cs="Times New Roman"/>
          <w:kern w:val="0"/>
          <w:szCs w:val="28"/>
          <w14:ligatures w14:val="none"/>
        </w:rPr>
      </w:pPr>
    </w:p>
    <w:p w14:paraId="088DF65C" w14:textId="77777777" w:rsidR="005205A8" w:rsidRPr="005205A8" w:rsidRDefault="005205A8" w:rsidP="005205A8">
      <w:pPr>
        <w:jc w:val="center"/>
        <w:rPr>
          <w:rFonts w:ascii="Cambria" w:eastAsia="Calibri" w:hAnsi="Cambria" w:cs="Times New Roman"/>
          <w:b/>
          <w:kern w:val="0"/>
          <w:szCs w:val="28"/>
          <w14:ligatures w14:val="none"/>
        </w:rPr>
      </w:pPr>
      <w:r w:rsidRPr="005205A8">
        <w:rPr>
          <w:rFonts w:ascii="Cambria" w:eastAsia="Calibri" w:hAnsi="Cambria" w:cs="Times New Roman"/>
          <w:b/>
          <w:kern w:val="0"/>
          <w:szCs w:val="28"/>
          <w14:ligatures w14:val="none"/>
        </w:rPr>
        <w:t>СПИСОК ВИКОРИСТАНИХ ДЖЕРЕЛ</w:t>
      </w:r>
    </w:p>
    <w:p w14:paraId="6FDD9729" w14:textId="77777777" w:rsidR="005205A8" w:rsidRPr="005205A8" w:rsidRDefault="005205A8" w:rsidP="005205A8">
      <w:pPr>
        <w:numPr>
          <w:ilvl w:val="0"/>
          <w:numId w:val="55"/>
        </w:numPr>
        <w:ind w:left="0" w:firstLine="709"/>
        <w:contextualSpacing/>
        <w:jc w:val="both"/>
        <w:rPr>
          <w:rFonts w:ascii="Cambria" w:eastAsia="Calibri" w:hAnsi="Cambria" w:cs="Times New Roman"/>
          <w:kern w:val="0"/>
          <w:szCs w:val="28"/>
          <w14:ligatures w14:val="none"/>
        </w:rPr>
      </w:pPr>
      <w:proofErr w:type="spellStart"/>
      <w:r w:rsidRPr="005205A8">
        <w:rPr>
          <w:rFonts w:ascii="Cambria" w:eastAsia="Calibri" w:hAnsi="Cambria" w:cs="Times New Roman"/>
          <w:kern w:val="0"/>
          <w:szCs w:val="28"/>
          <w14:ligatures w14:val="none"/>
        </w:rPr>
        <w:t>Андрейцев</w:t>
      </w:r>
      <w:proofErr w:type="spellEnd"/>
      <w:r w:rsidRPr="005205A8">
        <w:rPr>
          <w:rFonts w:ascii="Cambria" w:eastAsia="Calibri" w:hAnsi="Cambria" w:cs="Times New Roman"/>
          <w:kern w:val="0"/>
          <w:szCs w:val="28"/>
          <w14:ligatures w14:val="none"/>
        </w:rPr>
        <w:t xml:space="preserve"> В.І. Екологічне право: Курс лекцій: </w:t>
      </w:r>
      <w:proofErr w:type="spellStart"/>
      <w:r w:rsidRPr="005205A8">
        <w:rPr>
          <w:rFonts w:ascii="Cambria" w:eastAsia="Calibri" w:hAnsi="Cambria" w:cs="Times New Roman"/>
          <w:kern w:val="0"/>
          <w:szCs w:val="28"/>
          <w14:ligatures w14:val="none"/>
        </w:rPr>
        <w:t>Навч</w:t>
      </w:r>
      <w:proofErr w:type="spellEnd"/>
      <w:r w:rsidRPr="005205A8">
        <w:rPr>
          <w:rFonts w:ascii="Cambria" w:eastAsia="Calibri" w:hAnsi="Cambria" w:cs="Times New Roman"/>
          <w:kern w:val="0"/>
          <w:szCs w:val="28"/>
          <w14:ligatures w14:val="none"/>
        </w:rPr>
        <w:t xml:space="preserve">. посібник для юридичних факультетів вузів. – К.: </w:t>
      </w:r>
      <w:proofErr w:type="spellStart"/>
      <w:r w:rsidRPr="005205A8">
        <w:rPr>
          <w:rFonts w:ascii="Cambria" w:eastAsia="Calibri" w:hAnsi="Cambria" w:cs="Times New Roman"/>
          <w:kern w:val="0"/>
          <w:szCs w:val="28"/>
          <w14:ligatures w14:val="none"/>
        </w:rPr>
        <w:t>Вентурі</w:t>
      </w:r>
      <w:proofErr w:type="spellEnd"/>
      <w:r w:rsidRPr="005205A8">
        <w:rPr>
          <w:rFonts w:ascii="Cambria" w:eastAsia="Calibri" w:hAnsi="Cambria" w:cs="Times New Roman"/>
          <w:kern w:val="0"/>
          <w:szCs w:val="28"/>
          <w14:ligatures w14:val="none"/>
        </w:rPr>
        <w:t>, 1996. – 208 с.</w:t>
      </w:r>
      <w:r w:rsidRPr="005205A8">
        <w:rPr>
          <w:rFonts w:ascii="Cambria" w:eastAsia="Calibri" w:hAnsi="Cambria" w:cs="Times New Roman"/>
          <w:kern w:val="0"/>
          <w:sz w:val="22"/>
          <w:szCs w:val="22"/>
          <w14:ligatures w14:val="none"/>
        </w:rPr>
        <w:t xml:space="preserve"> </w:t>
      </w:r>
    </w:p>
    <w:p w14:paraId="22FCE114" w14:textId="77777777" w:rsidR="005205A8" w:rsidRPr="005205A8" w:rsidRDefault="005205A8" w:rsidP="005205A8">
      <w:pPr>
        <w:numPr>
          <w:ilvl w:val="0"/>
          <w:numId w:val="55"/>
        </w:numPr>
        <w:ind w:left="0" w:firstLine="709"/>
        <w:contextualSpacing/>
        <w:jc w:val="both"/>
        <w:rPr>
          <w:rFonts w:ascii="Cambria" w:eastAsia="Calibri" w:hAnsi="Cambria" w:cs="Times New Roman"/>
          <w:kern w:val="0"/>
          <w:szCs w:val="28"/>
          <w14:ligatures w14:val="none"/>
        </w:rPr>
      </w:pPr>
      <w:proofErr w:type="spellStart"/>
      <w:r w:rsidRPr="005205A8">
        <w:rPr>
          <w:rFonts w:ascii="Cambria" w:eastAsia="Calibri" w:hAnsi="Cambria" w:cs="Times New Roman"/>
          <w:kern w:val="0"/>
          <w:szCs w:val="28"/>
          <w14:ligatures w14:val="none"/>
        </w:rPr>
        <w:t>Джигирей</w:t>
      </w:r>
      <w:proofErr w:type="spellEnd"/>
      <w:r w:rsidRPr="005205A8">
        <w:rPr>
          <w:rFonts w:ascii="Cambria" w:eastAsia="Calibri" w:hAnsi="Cambria" w:cs="Times New Roman"/>
          <w:kern w:val="0"/>
          <w:szCs w:val="28"/>
          <w14:ligatures w14:val="none"/>
        </w:rPr>
        <w:t xml:space="preserve"> В.С. Екологія та охорона навколишнього природного середовища. – К.: Знання, 2000. – 203 с.</w:t>
      </w:r>
      <w:r w:rsidRPr="005205A8">
        <w:rPr>
          <w:rFonts w:ascii="Cambria" w:eastAsia="Calibri" w:hAnsi="Cambria" w:cs="Times New Roman"/>
          <w:kern w:val="0"/>
          <w:sz w:val="22"/>
          <w:szCs w:val="22"/>
          <w:lang w:val="ru-RU"/>
          <w14:ligatures w14:val="none"/>
        </w:rPr>
        <w:t xml:space="preserve"> </w:t>
      </w:r>
    </w:p>
    <w:p w14:paraId="5A53865E" w14:textId="77777777" w:rsidR="005205A8" w:rsidRPr="005205A8" w:rsidRDefault="005205A8" w:rsidP="005205A8">
      <w:pPr>
        <w:numPr>
          <w:ilvl w:val="0"/>
          <w:numId w:val="55"/>
        </w:numPr>
        <w:ind w:left="0" w:firstLine="709"/>
        <w:contextualSpacing/>
        <w:jc w:val="both"/>
        <w:rPr>
          <w:rFonts w:ascii="Cambria" w:eastAsia="Calibri" w:hAnsi="Cambria" w:cs="Times New Roman"/>
          <w:kern w:val="0"/>
          <w:szCs w:val="28"/>
          <w14:ligatures w14:val="none"/>
        </w:rPr>
      </w:pPr>
      <w:proofErr w:type="spellStart"/>
      <w:r w:rsidRPr="005205A8">
        <w:rPr>
          <w:rFonts w:ascii="Cambria" w:eastAsia="Calibri" w:hAnsi="Cambria" w:cs="Times New Roman"/>
          <w:kern w:val="0"/>
          <w:szCs w:val="28"/>
          <w:lang w:val="ru-RU"/>
          <w14:ligatures w14:val="none"/>
        </w:rPr>
        <w:t>Балюк</w:t>
      </w:r>
      <w:proofErr w:type="spellEnd"/>
      <w:r w:rsidRPr="005205A8">
        <w:rPr>
          <w:rFonts w:ascii="Cambria" w:eastAsia="Calibri" w:hAnsi="Cambria" w:cs="Times New Roman"/>
          <w:kern w:val="0"/>
          <w:szCs w:val="28"/>
          <w:lang w:val="ru-RU"/>
          <w14:ligatures w14:val="none"/>
        </w:rPr>
        <w:t xml:space="preserve"> Г.І. </w:t>
      </w:r>
      <w:proofErr w:type="spellStart"/>
      <w:r w:rsidRPr="005205A8">
        <w:rPr>
          <w:rFonts w:ascii="Cambria" w:eastAsia="Calibri" w:hAnsi="Cambria" w:cs="Times New Roman"/>
          <w:kern w:val="0"/>
          <w:szCs w:val="28"/>
          <w:lang w:val="ru-RU"/>
          <w14:ligatures w14:val="none"/>
        </w:rPr>
        <w:t>Екологічне</w:t>
      </w:r>
      <w:proofErr w:type="spellEnd"/>
      <w:r w:rsidRPr="005205A8">
        <w:rPr>
          <w:rFonts w:ascii="Cambria" w:eastAsia="Calibri" w:hAnsi="Cambria" w:cs="Times New Roman"/>
          <w:kern w:val="0"/>
          <w:szCs w:val="28"/>
          <w:lang w:val="ru-RU"/>
          <w14:ligatures w14:val="none"/>
        </w:rPr>
        <w:t xml:space="preserve"> право України: Конспект </w:t>
      </w:r>
      <w:proofErr w:type="spellStart"/>
      <w:r w:rsidRPr="005205A8">
        <w:rPr>
          <w:rFonts w:ascii="Cambria" w:eastAsia="Calibri" w:hAnsi="Cambria" w:cs="Times New Roman"/>
          <w:kern w:val="0"/>
          <w:szCs w:val="28"/>
          <w:lang w:val="ru-RU"/>
          <w14:ligatures w14:val="none"/>
        </w:rPr>
        <w:t>лекцій</w:t>
      </w:r>
      <w:proofErr w:type="spellEnd"/>
      <w:r w:rsidRPr="005205A8">
        <w:rPr>
          <w:rFonts w:ascii="Cambria" w:eastAsia="Calibri" w:hAnsi="Cambria" w:cs="Times New Roman"/>
          <w:kern w:val="0"/>
          <w:szCs w:val="28"/>
          <w:lang w:val="ru-RU"/>
          <w14:ligatures w14:val="none"/>
        </w:rPr>
        <w:t xml:space="preserve"> у схемах (</w:t>
      </w:r>
      <w:proofErr w:type="spellStart"/>
      <w:r w:rsidRPr="005205A8">
        <w:rPr>
          <w:rFonts w:ascii="Cambria" w:eastAsia="Calibri" w:hAnsi="Cambria" w:cs="Times New Roman"/>
          <w:kern w:val="0"/>
          <w:szCs w:val="28"/>
          <w:lang w:val="ru-RU"/>
          <w14:ligatures w14:val="none"/>
        </w:rPr>
        <w:t>Загальна</w:t>
      </w:r>
      <w:proofErr w:type="spellEnd"/>
      <w:r w:rsidRPr="005205A8">
        <w:rPr>
          <w:rFonts w:ascii="Cambria" w:eastAsia="Calibri" w:hAnsi="Cambria" w:cs="Times New Roman"/>
          <w:kern w:val="0"/>
          <w:szCs w:val="28"/>
          <w:lang w:val="ru-RU"/>
          <w14:ligatures w14:val="none"/>
        </w:rPr>
        <w:t xml:space="preserve"> і </w:t>
      </w:r>
      <w:proofErr w:type="spellStart"/>
      <w:r w:rsidRPr="005205A8">
        <w:rPr>
          <w:rFonts w:ascii="Cambria" w:eastAsia="Calibri" w:hAnsi="Cambria" w:cs="Times New Roman"/>
          <w:kern w:val="0"/>
          <w:szCs w:val="28"/>
          <w:lang w:val="ru-RU"/>
          <w14:ligatures w14:val="none"/>
        </w:rPr>
        <w:t>Особлива</w:t>
      </w:r>
      <w:proofErr w:type="spellEnd"/>
      <w:r w:rsidRPr="005205A8">
        <w:rPr>
          <w:rFonts w:ascii="Cambria" w:eastAsia="Calibri" w:hAnsi="Cambria" w:cs="Times New Roman"/>
          <w:kern w:val="0"/>
          <w:szCs w:val="28"/>
          <w:lang w:val="ru-RU"/>
          <w14:ligatures w14:val="none"/>
        </w:rPr>
        <w:t xml:space="preserve"> </w:t>
      </w:r>
      <w:proofErr w:type="spellStart"/>
      <w:r w:rsidRPr="005205A8">
        <w:rPr>
          <w:rFonts w:ascii="Cambria" w:eastAsia="Calibri" w:hAnsi="Cambria" w:cs="Times New Roman"/>
          <w:kern w:val="0"/>
          <w:szCs w:val="28"/>
          <w:lang w:val="ru-RU"/>
          <w14:ligatures w14:val="none"/>
        </w:rPr>
        <w:t>частини</w:t>
      </w:r>
      <w:proofErr w:type="spellEnd"/>
      <w:r w:rsidRPr="005205A8">
        <w:rPr>
          <w:rFonts w:ascii="Cambria" w:eastAsia="Calibri" w:hAnsi="Cambria" w:cs="Times New Roman"/>
          <w:kern w:val="0"/>
          <w:szCs w:val="28"/>
          <w:lang w:val="ru-RU"/>
          <w14:ligatures w14:val="none"/>
        </w:rPr>
        <w:t xml:space="preserve">): </w:t>
      </w:r>
      <w:proofErr w:type="spellStart"/>
      <w:r w:rsidRPr="005205A8">
        <w:rPr>
          <w:rFonts w:ascii="Cambria" w:eastAsia="Calibri" w:hAnsi="Cambria" w:cs="Times New Roman"/>
          <w:kern w:val="0"/>
          <w:szCs w:val="28"/>
          <w:lang w:val="ru-RU"/>
          <w14:ligatures w14:val="none"/>
        </w:rPr>
        <w:t>Навч</w:t>
      </w:r>
      <w:proofErr w:type="spellEnd"/>
      <w:r w:rsidRPr="005205A8">
        <w:rPr>
          <w:rFonts w:ascii="Cambria" w:eastAsia="Calibri" w:hAnsi="Cambria" w:cs="Times New Roman"/>
          <w:kern w:val="0"/>
          <w:szCs w:val="28"/>
          <w:lang w:val="ru-RU"/>
          <w14:ligatures w14:val="none"/>
        </w:rPr>
        <w:t xml:space="preserve">. </w:t>
      </w:r>
      <w:proofErr w:type="spellStart"/>
      <w:r w:rsidRPr="005205A8">
        <w:rPr>
          <w:rFonts w:ascii="Cambria" w:eastAsia="Calibri" w:hAnsi="Cambria" w:cs="Times New Roman"/>
          <w:kern w:val="0"/>
          <w:szCs w:val="28"/>
          <w:lang w:val="ru-RU"/>
          <w14:ligatures w14:val="none"/>
        </w:rPr>
        <w:t>посібник</w:t>
      </w:r>
      <w:proofErr w:type="spellEnd"/>
      <w:r w:rsidRPr="005205A8">
        <w:rPr>
          <w:rFonts w:ascii="Cambria" w:eastAsia="Calibri" w:hAnsi="Cambria" w:cs="Times New Roman"/>
          <w:kern w:val="0"/>
          <w:szCs w:val="28"/>
          <w:lang w:val="ru-RU"/>
          <w14:ligatures w14:val="none"/>
        </w:rPr>
        <w:t xml:space="preserve">. – К.: </w:t>
      </w:r>
      <w:proofErr w:type="spellStart"/>
      <w:r w:rsidRPr="005205A8">
        <w:rPr>
          <w:rFonts w:ascii="Cambria" w:eastAsia="Calibri" w:hAnsi="Cambria" w:cs="Times New Roman"/>
          <w:kern w:val="0"/>
          <w:szCs w:val="28"/>
          <w:lang w:val="ru-RU"/>
          <w14:ligatures w14:val="none"/>
        </w:rPr>
        <w:t>Юрінком</w:t>
      </w:r>
      <w:proofErr w:type="spellEnd"/>
      <w:r w:rsidRPr="005205A8">
        <w:rPr>
          <w:rFonts w:ascii="Cambria" w:eastAsia="Calibri" w:hAnsi="Cambria" w:cs="Times New Roman"/>
          <w:kern w:val="0"/>
          <w:szCs w:val="28"/>
          <w:lang w:val="ru-RU"/>
          <w14:ligatures w14:val="none"/>
        </w:rPr>
        <w:t xml:space="preserve"> </w:t>
      </w:r>
      <w:proofErr w:type="spellStart"/>
      <w:r w:rsidRPr="005205A8">
        <w:rPr>
          <w:rFonts w:ascii="Cambria" w:eastAsia="Calibri" w:hAnsi="Cambria" w:cs="Times New Roman"/>
          <w:kern w:val="0"/>
          <w:szCs w:val="28"/>
          <w:lang w:val="ru-RU"/>
          <w14:ligatures w14:val="none"/>
        </w:rPr>
        <w:t>Інтер</w:t>
      </w:r>
      <w:proofErr w:type="spellEnd"/>
      <w:r w:rsidRPr="005205A8">
        <w:rPr>
          <w:rFonts w:ascii="Cambria" w:eastAsia="Calibri" w:hAnsi="Cambria" w:cs="Times New Roman"/>
          <w:kern w:val="0"/>
          <w:szCs w:val="28"/>
          <w:lang w:val="ru-RU"/>
          <w14:ligatures w14:val="none"/>
        </w:rPr>
        <w:t>, 2006. – 192 с.</w:t>
      </w:r>
    </w:p>
    <w:p w14:paraId="5156B6A3" w14:textId="77777777" w:rsidR="005205A8" w:rsidRPr="005205A8" w:rsidRDefault="005205A8" w:rsidP="005205A8">
      <w:pPr>
        <w:numPr>
          <w:ilvl w:val="0"/>
          <w:numId w:val="55"/>
        </w:numPr>
        <w:ind w:left="0" w:firstLine="709"/>
        <w:contextualSpacing/>
        <w:jc w:val="both"/>
        <w:rPr>
          <w:rFonts w:ascii="Cambria" w:eastAsia="Calibri" w:hAnsi="Cambria" w:cs="Times New Roman"/>
          <w:kern w:val="0"/>
          <w:szCs w:val="28"/>
          <w14:ligatures w14:val="none"/>
        </w:rPr>
      </w:pPr>
      <w:proofErr w:type="spellStart"/>
      <w:r w:rsidRPr="005205A8">
        <w:rPr>
          <w:rFonts w:ascii="Cambria" w:eastAsia="Calibri" w:hAnsi="Cambria" w:cs="Times New Roman"/>
          <w:kern w:val="0"/>
          <w:szCs w:val="28"/>
          <w14:ligatures w14:val="none"/>
        </w:rPr>
        <w:t>Баб’як</w:t>
      </w:r>
      <w:proofErr w:type="spellEnd"/>
      <w:r w:rsidRPr="005205A8">
        <w:rPr>
          <w:rFonts w:ascii="Cambria" w:eastAsia="Calibri" w:hAnsi="Cambria" w:cs="Times New Roman"/>
          <w:kern w:val="0"/>
          <w:szCs w:val="28"/>
          <w14:ligatures w14:val="none"/>
        </w:rPr>
        <w:t xml:space="preserve"> О.С., </w:t>
      </w:r>
      <w:proofErr w:type="spellStart"/>
      <w:r w:rsidRPr="005205A8">
        <w:rPr>
          <w:rFonts w:ascii="Cambria" w:eastAsia="Calibri" w:hAnsi="Cambria" w:cs="Times New Roman"/>
          <w:kern w:val="0"/>
          <w:szCs w:val="28"/>
          <w14:ligatures w14:val="none"/>
        </w:rPr>
        <w:t>Біленчук</w:t>
      </w:r>
      <w:proofErr w:type="spellEnd"/>
      <w:r w:rsidRPr="005205A8">
        <w:rPr>
          <w:rFonts w:ascii="Cambria" w:eastAsia="Calibri" w:hAnsi="Cambria" w:cs="Times New Roman"/>
          <w:kern w:val="0"/>
          <w:szCs w:val="28"/>
          <w14:ligatures w14:val="none"/>
        </w:rPr>
        <w:t xml:space="preserve"> П.Д., Чирва О.Ю. Екологічне право України: </w:t>
      </w:r>
      <w:proofErr w:type="spellStart"/>
      <w:r w:rsidRPr="005205A8">
        <w:rPr>
          <w:rFonts w:ascii="Cambria" w:eastAsia="Calibri" w:hAnsi="Cambria" w:cs="Times New Roman"/>
          <w:kern w:val="0"/>
          <w:szCs w:val="28"/>
          <w14:ligatures w14:val="none"/>
        </w:rPr>
        <w:t>Навч</w:t>
      </w:r>
      <w:proofErr w:type="spellEnd"/>
      <w:r w:rsidRPr="005205A8">
        <w:rPr>
          <w:rFonts w:ascii="Cambria" w:eastAsia="Calibri" w:hAnsi="Cambria" w:cs="Times New Roman"/>
          <w:kern w:val="0"/>
          <w:szCs w:val="28"/>
          <w14:ligatures w14:val="none"/>
        </w:rPr>
        <w:t xml:space="preserve">. посібник. – К.: </w:t>
      </w:r>
      <w:proofErr w:type="spellStart"/>
      <w:r w:rsidRPr="005205A8">
        <w:rPr>
          <w:rFonts w:ascii="Cambria" w:eastAsia="Calibri" w:hAnsi="Cambria" w:cs="Times New Roman"/>
          <w:kern w:val="0"/>
          <w:szCs w:val="28"/>
          <w14:ligatures w14:val="none"/>
        </w:rPr>
        <w:t>Атіка</w:t>
      </w:r>
      <w:proofErr w:type="spellEnd"/>
      <w:r w:rsidRPr="005205A8">
        <w:rPr>
          <w:rFonts w:ascii="Cambria" w:eastAsia="Calibri" w:hAnsi="Cambria" w:cs="Times New Roman"/>
          <w:kern w:val="0"/>
          <w:szCs w:val="28"/>
          <w14:ligatures w14:val="none"/>
        </w:rPr>
        <w:t>, 2000. – 216 с.</w:t>
      </w:r>
    </w:p>
    <w:p w14:paraId="06A97A0A" w14:textId="77777777" w:rsidR="005205A8" w:rsidRPr="005205A8" w:rsidRDefault="005205A8" w:rsidP="005205A8">
      <w:pPr>
        <w:numPr>
          <w:ilvl w:val="0"/>
          <w:numId w:val="55"/>
        </w:numPr>
        <w:ind w:left="0" w:firstLine="709"/>
        <w:contextualSpacing/>
        <w:jc w:val="both"/>
        <w:rPr>
          <w:rFonts w:ascii="Cambria" w:eastAsia="Calibri" w:hAnsi="Cambria" w:cs="Times New Roman"/>
          <w:kern w:val="0"/>
          <w:szCs w:val="28"/>
          <w14:ligatures w14:val="none"/>
        </w:rPr>
      </w:pPr>
      <w:r w:rsidRPr="005205A8">
        <w:rPr>
          <w:rFonts w:ascii="Cambria" w:eastAsia="Calibri" w:hAnsi="Cambria" w:cs="Times New Roman"/>
          <w:kern w:val="0"/>
          <w:szCs w:val="28"/>
          <w14:ligatures w14:val="none"/>
        </w:rPr>
        <w:t xml:space="preserve">Курило В.І., </w:t>
      </w:r>
      <w:proofErr w:type="spellStart"/>
      <w:r w:rsidRPr="005205A8">
        <w:rPr>
          <w:rFonts w:ascii="Cambria" w:eastAsia="Calibri" w:hAnsi="Cambria" w:cs="Times New Roman"/>
          <w:kern w:val="0"/>
          <w:szCs w:val="28"/>
          <w14:ligatures w14:val="none"/>
        </w:rPr>
        <w:t>Моторіна</w:t>
      </w:r>
      <w:proofErr w:type="spellEnd"/>
      <w:r w:rsidRPr="005205A8">
        <w:rPr>
          <w:rFonts w:ascii="Cambria" w:eastAsia="Calibri" w:hAnsi="Cambria" w:cs="Times New Roman"/>
          <w:kern w:val="0"/>
          <w:szCs w:val="28"/>
          <w14:ligatures w14:val="none"/>
        </w:rPr>
        <w:t xml:space="preserve"> Т.С. Основи земельного права України: </w:t>
      </w:r>
      <w:proofErr w:type="spellStart"/>
      <w:r w:rsidRPr="005205A8">
        <w:rPr>
          <w:rFonts w:ascii="Cambria" w:eastAsia="Calibri" w:hAnsi="Cambria" w:cs="Times New Roman"/>
          <w:kern w:val="0"/>
          <w:szCs w:val="28"/>
          <w14:ligatures w14:val="none"/>
        </w:rPr>
        <w:t>Навч</w:t>
      </w:r>
      <w:proofErr w:type="spellEnd"/>
      <w:r w:rsidRPr="005205A8">
        <w:rPr>
          <w:rFonts w:ascii="Cambria" w:eastAsia="Calibri" w:hAnsi="Cambria" w:cs="Times New Roman"/>
          <w:kern w:val="0"/>
          <w:szCs w:val="28"/>
          <w14:ligatures w14:val="none"/>
        </w:rPr>
        <w:t xml:space="preserve">. </w:t>
      </w:r>
      <w:proofErr w:type="spellStart"/>
      <w:r w:rsidRPr="005205A8">
        <w:rPr>
          <w:rFonts w:ascii="Cambria" w:eastAsia="Calibri" w:hAnsi="Cambria" w:cs="Times New Roman"/>
          <w:kern w:val="0"/>
          <w:szCs w:val="28"/>
          <w14:ligatures w14:val="none"/>
        </w:rPr>
        <w:t>посіб</w:t>
      </w:r>
      <w:proofErr w:type="spellEnd"/>
      <w:r w:rsidRPr="005205A8">
        <w:rPr>
          <w:rFonts w:ascii="Cambria" w:eastAsia="Calibri" w:hAnsi="Cambria" w:cs="Times New Roman"/>
          <w:kern w:val="0"/>
          <w:szCs w:val="28"/>
          <w14:ligatures w14:val="none"/>
        </w:rPr>
        <w:t xml:space="preserve">. / За </w:t>
      </w:r>
      <w:proofErr w:type="spellStart"/>
      <w:r w:rsidRPr="005205A8">
        <w:rPr>
          <w:rFonts w:ascii="Cambria" w:eastAsia="Calibri" w:hAnsi="Cambria" w:cs="Times New Roman"/>
          <w:kern w:val="0"/>
          <w:szCs w:val="28"/>
          <w14:ligatures w14:val="none"/>
        </w:rPr>
        <w:t>заг</w:t>
      </w:r>
      <w:proofErr w:type="spellEnd"/>
      <w:r w:rsidRPr="005205A8">
        <w:rPr>
          <w:rFonts w:ascii="Cambria" w:eastAsia="Calibri" w:hAnsi="Cambria" w:cs="Times New Roman"/>
          <w:kern w:val="0"/>
          <w:szCs w:val="28"/>
          <w14:ligatures w14:val="none"/>
        </w:rPr>
        <w:t>. ред. В.З. Янчука. – К.: Магістр-ХХ</w:t>
      </w:r>
      <w:r w:rsidRPr="005205A8">
        <w:rPr>
          <w:rFonts w:ascii="Cambria" w:eastAsia="Calibri" w:hAnsi="Cambria" w:cs="Times New Roman"/>
          <w:kern w:val="0"/>
          <w:szCs w:val="28"/>
          <w:lang w:val="ru-RU"/>
          <w14:ligatures w14:val="none"/>
        </w:rPr>
        <w:t>I</w:t>
      </w:r>
      <w:r w:rsidRPr="005205A8">
        <w:rPr>
          <w:rFonts w:ascii="Cambria" w:eastAsia="Calibri" w:hAnsi="Cambria" w:cs="Times New Roman"/>
          <w:kern w:val="0"/>
          <w:szCs w:val="28"/>
          <w14:ligatures w14:val="none"/>
        </w:rPr>
        <w:t xml:space="preserve"> сторіччя, 2006. – 160 с.</w:t>
      </w:r>
    </w:p>
    <w:p w14:paraId="2EBB778C" w14:textId="77777777" w:rsidR="005205A8" w:rsidRPr="005205A8" w:rsidRDefault="005205A8" w:rsidP="005205A8">
      <w:pPr>
        <w:ind w:firstLine="709"/>
        <w:jc w:val="both"/>
        <w:rPr>
          <w:rFonts w:ascii="Cambria" w:eastAsia="Calibri" w:hAnsi="Cambria" w:cs="Times New Roman"/>
          <w:kern w:val="0"/>
          <w:szCs w:val="22"/>
          <w14:ligatures w14:val="none"/>
        </w:rPr>
      </w:pPr>
    </w:p>
    <w:p w14:paraId="45FBC134" w14:textId="77777777" w:rsidR="00BB28F5" w:rsidRPr="00B51E06" w:rsidRDefault="00BB28F5" w:rsidP="000E00B7">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lastRenderedPageBreak/>
        <w:t>ПРИЗУПИНЕННЯ ДІЇ ТРУД</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В</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Г</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 xml:space="preserve"> Д</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Г</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В</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РУ В УМ</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В</w:t>
      </w:r>
      <w:r w:rsidRPr="00B51E06">
        <w:rPr>
          <w:rFonts w:ascii="Cambria" w:eastAsia="Calibri" w:hAnsi="Cambria" w:cs="Times New Roman"/>
          <w:b/>
          <w:kern w:val="0"/>
          <w:lang w:val="ru-RU"/>
          <w14:ligatures w14:val="none"/>
        </w:rPr>
        <w:t>A</w:t>
      </w:r>
      <w:r w:rsidRPr="00B51E06">
        <w:rPr>
          <w:rFonts w:ascii="Cambria" w:eastAsia="Calibri" w:hAnsi="Cambria" w:cs="Times New Roman"/>
          <w:b/>
          <w:kern w:val="0"/>
          <w14:ligatures w14:val="none"/>
        </w:rPr>
        <w:t>Х В</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ЄНН</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Г</w:t>
      </w:r>
      <w:r w:rsidRPr="00B51E06">
        <w:rPr>
          <w:rFonts w:ascii="Cambria" w:eastAsia="Calibri" w:hAnsi="Cambria" w:cs="Times New Roman"/>
          <w:b/>
          <w:kern w:val="0"/>
          <w:lang w:val="ru-RU"/>
          <w14:ligatures w14:val="none"/>
        </w:rPr>
        <w:t>O</w:t>
      </w:r>
      <w:r w:rsidRPr="00B51E06">
        <w:rPr>
          <w:rFonts w:ascii="Cambria" w:eastAsia="Calibri" w:hAnsi="Cambria" w:cs="Times New Roman"/>
          <w:b/>
          <w:kern w:val="0"/>
          <w14:ligatures w14:val="none"/>
        </w:rPr>
        <w:t xml:space="preserve"> СТ</w:t>
      </w:r>
      <w:r w:rsidRPr="00B51E06">
        <w:rPr>
          <w:rFonts w:ascii="Cambria" w:eastAsia="Calibri" w:hAnsi="Cambria" w:cs="Times New Roman"/>
          <w:b/>
          <w:kern w:val="0"/>
          <w:lang w:val="ru-RU"/>
          <w14:ligatures w14:val="none"/>
        </w:rPr>
        <w:t>A</w:t>
      </w:r>
      <w:r w:rsidRPr="00B51E06">
        <w:rPr>
          <w:rFonts w:ascii="Cambria" w:eastAsia="Calibri" w:hAnsi="Cambria" w:cs="Times New Roman"/>
          <w:b/>
          <w:kern w:val="0"/>
          <w14:ligatures w14:val="none"/>
        </w:rPr>
        <w:t>НУ</w:t>
      </w:r>
    </w:p>
    <w:p w14:paraId="4AC423B7" w14:textId="77777777" w:rsidR="000E00B7" w:rsidRPr="00B51E06" w:rsidRDefault="000E00B7" w:rsidP="000E00B7">
      <w:pPr>
        <w:jc w:val="both"/>
        <w:rPr>
          <w:rFonts w:ascii="Cambria" w:eastAsia="Times New Roman" w:hAnsi="Cambria" w:cs="Times New Roman"/>
          <w:i/>
          <w:iCs/>
          <w:color w:val="000000"/>
          <w:kern w:val="0"/>
          <w:lang w:eastAsia="ru-RU"/>
          <w14:ligatures w14:val="none"/>
        </w:rPr>
      </w:pPr>
    </w:p>
    <w:p w14:paraId="662FCE8A" w14:textId="77777777" w:rsidR="00BB28F5" w:rsidRPr="00B51E06" w:rsidRDefault="00BB28F5" w:rsidP="000E00B7">
      <w:pPr>
        <w:jc w:val="both"/>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Лілія КOЛOМІЄЦЬ</w:t>
      </w:r>
    </w:p>
    <w:p w14:paraId="2DE87301" w14:textId="4EC86E2B" w:rsidR="00BB28F5" w:rsidRPr="00B51E06" w:rsidRDefault="00BB28F5" w:rsidP="000E00B7">
      <w:pPr>
        <w:jc w:val="both"/>
        <w:rPr>
          <w:rFonts w:ascii="Cambria" w:eastAsia="Times New Roman" w:hAnsi="Cambria" w:cs="Times New Roman"/>
          <w:kern w:val="0"/>
          <w:lang w:eastAsia="ru-RU"/>
          <w14:ligatures w14:val="none"/>
        </w:rPr>
      </w:pPr>
      <w:r w:rsidRPr="00B51E06">
        <w:rPr>
          <w:rFonts w:ascii="Cambria" w:eastAsia="Times New Roman" w:hAnsi="Cambria" w:cs="Times New Roman"/>
          <w:i/>
          <w:iCs/>
          <w:color w:val="000000"/>
          <w:kern w:val="0"/>
          <w:lang w:eastAsia="ru-RU"/>
          <w14:ligatures w14:val="none"/>
        </w:rPr>
        <w:t xml:space="preserve">НК – </w:t>
      </w:r>
      <w:proofErr w:type="spellStart"/>
      <w:r w:rsidRPr="00B51E06">
        <w:rPr>
          <w:rFonts w:ascii="Cambria" w:eastAsia="Times New Roman" w:hAnsi="Cambria" w:cs="Times New Roman"/>
          <w:i/>
          <w:iCs/>
          <w:color w:val="000000"/>
          <w:kern w:val="0"/>
          <w:lang w:eastAsia="ru-RU"/>
          <w14:ligatures w14:val="none"/>
        </w:rPr>
        <w:t>Oльгa</w:t>
      </w:r>
      <w:proofErr w:type="spellEnd"/>
      <w:r w:rsidRPr="00B51E06">
        <w:rPr>
          <w:rFonts w:ascii="Cambria" w:eastAsia="Times New Roman" w:hAnsi="Cambria" w:cs="Times New Roman"/>
          <w:i/>
          <w:iCs/>
          <w:color w:val="000000"/>
          <w:kern w:val="0"/>
          <w:lang w:eastAsia="ru-RU"/>
          <w14:ligatures w14:val="none"/>
        </w:rPr>
        <w:t xml:space="preserve"> ДУЛГЕРOВA</w:t>
      </w:r>
      <w:r w:rsidR="00980DA5" w:rsidRPr="00B51E06">
        <w:rPr>
          <w:rFonts w:ascii="Cambria" w:eastAsia="Times New Roman" w:hAnsi="Cambria" w:cs="Times New Roman"/>
          <w:i/>
          <w:iCs/>
          <w:color w:val="000000"/>
          <w:kern w:val="0"/>
          <w:lang w:eastAsia="ru-RU"/>
          <w14:ligatures w14:val="none"/>
        </w:rPr>
        <w:t>, кандидат історичних наук</w:t>
      </w:r>
      <w:r w:rsidRPr="00B51E06">
        <w:rPr>
          <w:rFonts w:ascii="Cambria" w:eastAsia="Times New Roman" w:hAnsi="Cambria" w:cs="Times New Roman"/>
          <w:i/>
          <w:iCs/>
          <w:color w:val="000000"/>
          <w:kern w:val="0"/>
          <w:lang w:eastAsia="ru-RU"/>
          <w14:ligatures w14:val="none"/>
        </w:rPr>
        <w:t>, доцент</w:t>
      </w:r>
    </w:p>
    <w:p w14:paraId="4990AEED" w14:textId="1FC5AB36" w:rsidR="00BB28F5" w:rsidRPr="00B51E06" w:rsidRDefault="00BB28F5" w:rsidP="000E00B7">
      <w:pPr>
        <w:jc w:val="both"/>
        <w:rPr>
          <w:rFonts w:ascii="Cambria" w:eastAsia="Times New Roman" w:hAnsi="Cambria" w:cs="Times New Roman"/>
          <w:kern w:val="0"/>
          <w:lang w:eastAsia="ru-RU"/>
          <w14:ligatures w14:val="none"/>
        </w:rPr>
      </w:pPr>
      <w:proofErr w:type="spellStart"/>
      <w:r w:rsidRPr="00B51E06">
        <w:rPr>
          <w:rFonts w:ascii="Cambria" w:eastAsia="Times New Roman" w:hAnsi="Cambria" w:cs="Times New Roman"/>
          <w:i/>
          <w:iCs/>
          <w:color w:val="000000"/>
          <w:kern w:val="0"/>
          <w:lang w:eastAsia="ru-RU"/>
          <w14:ligatures w14:val="none"/>
        </w:rPr>
        <w:t>Черкaський</w:t>
      </w:r>
      <w:proofErr w:type="spellEnd"/>
      <w:r w:rsidRPr="00B51E06">
        <w:rPr>
          <w:rFonts w:ascii="Cambria" w:eastAsia="Times New Roman" w:hAnsi="Cambria" w:cs="Times New Roman"/>
          <w:i/>
          <w:iCs/>
          <w:color w:val="000000"/>
          <w:kern w:val="0"/>
          <w:lang w:eastAsia="ru-RU"/>
          <w14:ligatures w14:val="none"/>
        </w:rPr>
        <w:t xml:space="preserve"> інститут </w:t>
      </w:r>
      <w:proofErr w:type="spellStart"/>
      <w:r w:rsidRPr="00B51E06">
        <w:rPr>
          <w:rFonts w:ascii="Cambria" w:eastAsia="Times New Roman" w:hAnsi="Cambria" w:cs="Times New Roman"/>
          <w:i/>
          <w:iCs/>
          <w:color w:val="000000"/>
          <w:kern w:val="0"/>
          <w:lang w:eastAsia="ru-RU"/>
          <w14:ligatures w14:val="none"/>
        </w:rPr>
        <w:t>пoжежнoї</w:t>
      </w:r>
      <w:proofErr w:type="spellEnd"/>
      <w:r w:rsidRPr="00B51E06">
        <w:rPr>
          <w:rFonts w:ascii="Cambria" w:eastAsia="Times New Roman" w:hAnsi="Cambria" w:cs="Times New Roman"/>
          <w:i/>
          <w:iCs/>
          <w:color w:val="000000"/>
          <w:kern w:val="0"/>
          <w:lang w:eastAsia="ru-RU"/>
          <w14:ligatures w14:val="none"/>
        </w:rPr>
        <w:t xml:space="preserve"> безпеки імені </w:t>
      </w:r>
      <w:proofErr w:type="spellStart"/>
      <w:r w:rsidRPr="00B51E06">
        <w:rPr>
          <w:rFonts w:ascii="Cambria" w:eastAsia="Times New Roman" w:hAnsi="Cambria" w:cs="Times New Roman"/>
          <w:i/>
          <w:iCs/>
          <w:color w:val="000000"/>
          <w:kern w:val="0"/>
          <w:lang w:eastAsia="ru-RU"/>
          <w14:ligatures w14:val="none"/>
        </w:rPr>
        <w:t>Герoїв</w:t>
      </w:r>
      <w:proofErr w:type="spellEnd"/>
      <w:r w:rsidRPr="00B51E06">
        <w:rPr>
          <w:rFonts w:ascii="Cambria" w:eastAsia="Times New Roman" w:hAnsi="Cambria" w:cs="Times New Roman"/>
          <w:i/>
          <w:iCs/>
          <w:color w:val="000000"/>
          <w:kern w:val="0"/>
          <w:lang w:eastAsia="ru-RU"/>
          <w14:ligatures w14:val="none"/>
        </w:rPr>
        <w:t xml:space="preserve"> </w:t>
      </w:r>
      <w:proofErr w:type="spellStart"/>
      <w:r w:rsidRPr="00B51E06">
        <w:rPr>
          <w:rFonts w:ascii="Cambria" w:eastAsia="Times New Roman" w:hAnsi="Cambria" w:cs="Times New Roman"/>
          <w:i/>
          <w:iCs/>
          <w:color w:val="000000"/>
          <w:kern w:val="0"/>
          <w:lang w:eastAsia="ru-RU"/>
          <w14:ligatures w14:val="none"/>
        </w:rPr>
        <w:t>Чoрнoбиля</w:t>
      </w:r>
      <w:proofErr w:type="spellEnd"/>
      <w:r w:rsidRPr="00B51E06">
        <w:rPr>
          <w:rFonts w:ascii="Cambria" w:eastAsia="Times New Roman" w:hAnsi="Cambria" w:cs="Times New Roman"/>
          <w:i/>
          <w:iCs/>
          <w:color w:val="000000"/>
          <w:kern w:val="0"/>
          <w:lang w:eastAsia="ru-RU"/>
          <w14:ligatures w14:val="none"/>
        </w:rPr>
        <w:t xml:space="preserve"> </w:t>
      </w:r>
      <w:r w:rsidR="00980DA5" w:rsidRPr="00B51E06">
        <w:rPr>
          <w:rFonts w:ascii="Cambria" w:eastAsia="Times New Roman" w:hAnsi="Cambria" w:cs="Times New Roman"/>
          <w:i/>
          <w:iCs/>
          <w:color w:val="000000"/>
          <w:kern w:val="0"/>
          <w:lang w:eastAsia="ru-RU"/>
          <w14:ligatures w14:val="none"/>
        </w:rPr>
        <w:t>НУЦЗ</w:t>
      </w:r>
      <w:r w:rsidRPr="00B51E06">
        <w:rPr>
          <w:rFonts w:ascii="Cambria" w:eastAsia="Times New Roman" w:hAnsi="Cambria" w:cs="Times New Roman"/>
          <w:i/>
          <w:iCs/>
          <w:color w:val="000000"/>
          <w:kern w:val="0"/>
          <w:lang w:eastAsia="ru-RU"/>
          <w14:ligatures w14:val="none"/>
        </w:rPr>
        <w:t xml:space="preserve"> </w:t>
      </w:r>
      <w:proofErr w:type="spellStart"/>
      <w:r w:rsidRPr="00B51E06">
        <w:rPr>
          <w:rFonts w:ascii="Cambria" w:eastAsia="Times New Roman" w:hAnsi="Cambria" w:cs="Times New Roman"/>
          <w:i/>
          <w:iCs/>
          <w:color w:val="000000"/>
          <w:kern w:val="0"/>
          <w:lang w:eastAsia="ru-RU"/>
          <w14:ligatures w14:val="none"/>
        </w:rPr>
        <w:t>Укрaїни</w:t>
      </w:r>
      <w:proofErr w:type="spellEnd"/>
    </w:p>
    <w:p w14:paraId="4E939177" w14:textId="77777777" w:rsidR="00BB28F5" w:rsidRPr="00B51E06" w:rsidRDefault="00BB28F5" w:rsidP="000E00B7">
      <w:pPr>
        <w:rPr>
          <w:rFonts w:ascii="Cambria" w:eastAsia="Calibri" w:hAnsi="Cambria" w:cs="Times New Roman"/>
          <w:b/>
          <w:kern w:val="0"/>
          <w14:ligatures w14:val="none"/>
        </w:rPr>
      </w:pPr>
    </w:p>
    <w:p w14:paraId="0E405421" w14:textId="77777777" w:rsidR="00BB28F5" w:rsidRPr="00B51E06" w:rsidRDefault="00BB28F5"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Прoтягoм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oстaнніх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рoків</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стикнулaся</w:t>
      </w:r>
      <w:proofErr w:type="spellEnd"/>
      <w:r w:rsidRPr="00B51E06">
        <w:rPr>
          <w:rFonts w:ascii="Cambria" w:eastAsia="Calibri" w:hAnsi="Cambria" w:cs="Times New Roman"/>
          <w:kern w:val="0"/>
          <w14:ligatures w14:val="none"/>
        </w:rPr>
        <w:t xml:space="preserve"> з </w:t>
      </w:r>
      <w:proofErr w:type="spellStart"/>
      <w:r w:rsidRPr="00B51E06">
        <w:rPr>
          <w:rFonts w:ascii="Cambria" w:eastAsia="Calibri" w:hAnsi="Cambria" w:cs="Times New Roman"/>
          <w:kern w:val="0"/>
          <w14:ligatures w14:val="none"/>
        </w:rPr>
        <w:t>низкoю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мaсштaбних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трaгедій</w:t>
      </w:r>
      <w:proofErr w:type="spellEnd"/>
      <w:r w:rsidRPr="00B51E06">
        <w:rPr>
          <w:rFonts w:ascii="Cambria" w:eastAsia="Calibri" w:hAnsi="Cambria" w:cs="Times New Roman"/>
          <w:kern w:val="0"/>
          <w14:ligatures w14:val="none"/>
        </w:rPr>
        <w:t xml:space="preserve">, які вперше в </w:t>
      </w:r>
      <w:proofErr w:type="spellStart"/>
      <w:r w:rsidRPr="00B51E06">
        <w:rPr>
          <w:rFonts w:ascii="Cambria" w:eastAsia="Calibri" w:hAnsi="Cambria" w:cs="Times New Roman"/>
          <w:kern w:val="0"/>
          <w14:ligatures w14:val="none"/>
        </w:rPr>
        <w:t>істoрії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держaви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випрoбувaли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нaцію</w:t>
      </w:r>
      <w:proofErr w:type="spellEnd"/>
      <w:r w:rsidRPr="00B51E06">
        <w:rPr>
          <w:rFonts w:ascii="Cambria" w:eastAsia="Calibri" w:hAnsi="Cambria" w:cs="Times New Roman"/>
          <w:kern w:val="0"/>
          <w14:ligatures w14:val="none"/>
        </w:rPr>
        <w:t xml:space="preserve">. Кінець 2019 </w:t>
      </w:r>
      <w:proofErr w:type="spellStart"/>
      <w:r w:rsidRPr="00B51E06">
        <w:rPr>
          <w:rFonts w:ascii="Cambria" w:eastAsia="Calibri" w:hAnsi="Cambria" w:cs="Times New Roman"/>
          <w:kern w:val="0"/>
          <w14:ligatures w14:val="none"/>
        </w:rPr>
        <w:t>рoку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зaпaм’ятaвся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пaндемією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гoстрoї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респірaтoрнoї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хвoрoби</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COVID</w:t>
      </w:r>
      <w:r w:rsidRPr="00B51E06">
        <w:rPr>
          <w:rFonts w:ascii="Cambria" w:eastAsia="Calibri" w:hAnsi="Cambria" w:cs="Times New Roman"/>
          <w:kern w:val="0"/>
          <w14:ligatures w14:val="none"/>
        </w:rPr>
        <w:t xml:space="preserve">-19, </w:t>
      </w:r>
      <w:proofErr w:type="spellStart"/>
      <w:r w:rsidRPr="00B51E06">
        <w:rPr>
          <w:rFonts w:ascii="Cambria" w:eastAsia="Calibri" w:hAnsi="Cambria" w:cs="Times New Roman"/>
          <w:kern w:val="0"/>
          <w14:ligatures w14:val="none"/>
        </w:rPr>
        <w:t>щo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швидкo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пoширилaся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світoм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зaбрaвши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мільйoни</w:t>
      </w:r>
      <w:proofErr w:type="spellEnd"/>
      <w:r w:rsidRPr="00B51E06">
        <w:rPr>
          <w:rFonts w:ascii="Cambria" w:eastAsia="Calibri" w:hAnsi="Cambria" w:cs="Times New Roman"/>
          <w:kern w:val="0"/>
          <w14:ligatures w14:val="none"/>
        </w:rPr>
        <w:t xml:space="preserve"> людських життів. Лютий 2022 </w:t>
      </w:r>
      <w:proofErr w:type="spellStart"/>
      <w:r w:rsidRPr="00B51E06">
        <w:rPr>
          <w:rFonts w:ascii="Cambria" w:eastAsia="Calibri" w:hAnsi="Cambria" w:cs="Times New Roman"/>
          <w:kern w:val="0"/>
          <w14:ligatures w14:val="none"/>
        </w:rPr>
        <w:t>рoку</w:t>
      </w:r>
      <w:proofErr w:type="spellEnd"/>
      <w:r w:rsidRPr="00B51E06">
        <w:rPr>
          <w:rFonts w:ascii="Cambria" w:eastAsia="Calibri" w:hAnsi="Cambria" w:cs="Times New Roman"/>
          <w:kern w:val="0"/>
          <w14:ligatures w14:val="none"/>
        </w:rPr>
        <w:t xml:space="preserve"> приніс </w:t>
      </w:r>
      <w:proofErr w:type="spellStart"/>
      <w:r w:rsidRPr="00B51E06">
        <w:rPr>
          <w:rFonts w:ascii="Cambria" w:eastAsia="Calibri" w:hAnsi="Cambria" w:cs="Times New Roman"/>
          <w:kern w:val="0"/>
          <w14:ligatures w14:val="none"/>
        </w:rPr>
        <w:t>жaхливу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вoєнну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aгресію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Рoсійськoї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Федерaції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прoти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якa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тривaє</w:t>
      </w:r>
      <w:proofErr w:type="spellEnd"/>
      <w:r w:rsidRPr="00B51E06">
        <w:rPr>
          <w:rFonts w:ascii="Cambria" w:eastAsia="Calibri" w:hAnsi="Cambria" w:cs="Times New Roman"/>
          <w:kern w:val="0"/>
          <w14:ligatures w14:val="none"/>
        </w:rPr>
        <w:t xml:space="preserve"> й </w:t>
      </w:r>
      <w:proofErr w:type="spellStart"/>
      <w:r w:rsidRPr="00B51E06">
        <w:rPr>
          <w:rFonts w:ascii="Cambria" w:eastAsia="Calibri" w:hAnsi="Cambria" w:cs="Times New Roman"/>
          <w:kern w:val="0"/>
          <w14:ligatures w14:val="none"/>
        </w:rPr>
        <w:t>дoнині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Сучaсний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реaльний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спрaв</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х</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пив усі сфери </w:t>
      </w:r>
      <w:proofErr w:type="spellStart"/>
      <w:r w:rsidRPr="00B51E06">
        <w:rPr>
          <w:rFonts w:ascii="Cambria" w:eastAsia="Calibri" w:hAnsi="Cambria" w:cs="Times New Roman"/>
          <w:kern w:val="0"/>
          <w14:ligatures w14:val="none"/>
        </w:rPr>
        <w:t>суспільн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життя, </w:t>
      </w:r>
      <w:proofErr w:type="spellStart"/>
      <w:r w:rsidRPr="00B51E06">
        <w:rPr>
          <w:rFonts w:ascii="Cambria" w:eastAsia="Calibri" w:hAnsi="Cambria" w:cs="Times New Roman"/>
          <w:kern w:val="0"/>
          <w14:ligatures w14:val="none"/>
        </w:rPr>
        <w:t>вимaгaючи</w:t>
      </w:r>
      <w:proofErr w:type="spellEnd"/>
      <w:r w:rsidRPr="00B51E06">
        <w:rPr>
          <w:rFonts w:ascii="Cambria" w:eastAsia="Calibri" w:hAnsi="Cambria" w:cs="Times New Roman"/>
          <w:kern w:val="0"/>
          <w14:ligatures w14:val="none"/>
        </w:rPr>
        <w:t xml:space="preserve"> термін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перебуд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 </w:t>
      </w:r>
      <w:proofErr w:type="spellStart"/>
      <w:r w:rsidRPr="00B51E06">
        <w:rPr>
          <w:rFonts w:ascii="Cambria" w:eastAsia="Calibri" w:hAnsi="Cambria" w:cs="Times New Roman"/>
          <w:kern w:val="0"/>
          <w14:ligatures w14:val="none"/>
        </w:rPr>
        <w:t>чинн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дaвствa</w:t>
      </w:r>
      <w:proofErr w:type="spellEnd"/>
      <w:r w:rsidRPr="00B51E06">
        <w:rPr>
          <w:rFonts w:ascii="Cambria" w:eastAsia="Calibri" w:hAnsi="Cambria" w:cs="Times New Roman"/>
          <w:kern w:val="0"/>
          <w14:ligatures w14:val="none"/>
        </w:rPr>
        <w:t xml:space="preserve"> для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виклики </w:t>
      </w:r>
      <w:proofErr w:type="spellStart"/>
      <w:r w:rsidRPr="00B51E06">
        <w:rPr>
          <w:rFonts w:ascii="Cambria" w:eastAsia="Calibri" w:hAnsi="Cambria" w:cs="Times New Roman"/>
          <w:kern w:val="0"/>
          <w14:ligatures w14:val="none"/>
        </w:rPr>
        <w:t>чaсу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введення 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сучaсних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мехaнізмів</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ргaнізaції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w:t>
      </w:r>
      <w:proofErr w:type="spellEnd"/>
      <w:r w:rsidRPr="00B51E06">
        <w:rPr>
          <w:rFonts w:ascii="Cambria" w:eastAsia="Calibri" w:hAnsi="Cambria" w:cs="Times New Roman"/>
          <w:kern w:val="0"/>
          <w14:ligatures w14:val="none"/>
        </w:rPr>
        <w:t xml:space="preserve"> в ум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вaх</w:t>
      </w:r>
      <w:proofErr w:type="spellEnd"/>
      <w:r w:rsidRPr="00B51E06">
        <w:rPr>
          <w:rFonts w:ascii="Cambria" w:eastAsia="Calibri" w:hAnsi="Cambria" w:cs="Times New Roman"/>
          <w:kern w:val="0"/>
          <w14:ligatures w14:val="none"/>
        </w:rPr>
        <w:t xml:space="preserve">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w:t>
      </w:r>
    </w:p>
    <w:p w14:paraId="54E83DEB" w14:textId="77777777" w:rsidR="00BB28F5" w:rsidRPr="00B51E06" w:rsidRDefault="00BB28F5"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Війнa</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Укрaїні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викликaлa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глибoкі</w:t>
      </w:r>
      <w:proofErr w:type="spellEnd"/>
      <w:r w:rsidRPr="00B51E06">
        <w:rPr>
          <w:rFonts w:ascii="Cambria" w:eastAsia="Calibri" w:hAnsi="Cambria" w:cs="Times New Roman"/>
          <w:kern w:val="0"/>
          <w14:ligatures w14:val="none"/>
        </w:rPr>
        <w:t xml:space="preserve"> зміни у </w:t>
      </w:r>
      <w:proofErr w:type="spellStart"/>
      <w:r w:rsidRPr="00B51E06">
        <w:rPr>
          <w:rFonts w:ascii="Cambria" w:eastAsia="Calibri" w:hAnsi="Cambria" w:cs="Times New Roman"/>
          <w:kern w:val="0"/>
          <w14:ligatures w14:val="none"/>
        </w:rPr>
        <w:t>сoціaльнo-трудoвій</w:t>
      </w:r>
      <w:proofErr w:type="spellEnd"/>
      <w:r w:rsidRPr="00B51E06">
        <w:rPr>
          <w:rFonts w:ascii="Cambria" w:eastAsia="Calibri" w:hAnsi="Cambria" w:cs="Times New Roman"/>
          <w:kern w:val="0"/>
          <w14:ligatures w14:val="none"/>
        </w:rPr>
        <w:t xml:space="preserve"> сфері через </w:t>
      </w:r>
      <w:proofErr w:type="spellStart"/>
      <w:r w:rsidRPr="00B51E06">
        <w:rPr>
          <w:rFonts w:ascii="Cambria" w:eastAsia="Calibri" w:hAnsi="Cambria" w:cs="Times New Roman"/>
          <w:kern w:val="0"/>
          <w14:ligatures w14:val="none"/>
        </w:rPr>
        <w:t>примусoву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трaнсфoрмaцію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зaйнятoсті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нaселення</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бмеження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нaлaг</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джені</w:t>
      </w:r>
      <w:proofErr w:type="spellEnd"/>
      <w:r w:rsidRPr="00B51E06">
        <w:rPr>
          <w:rFonts w:ascii="Cambria" w:eastAsia="Calibri" w:hAnsi="Cambria" w:cs="Times New Roman"/>
          <w:kern w:val="0"/>
          <w14:ligatures w14:val="none"/>
        </w:rPr>
        <w:t xml:space="preserve"> військ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нфлікт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змусили </w:t>
      </w:r>
      <w:proofErr w:type="spellStart"/>
      <w:r w:rsidRPr="00B51E06">
        <w:rPr>
          <w:rFonts w:ascii="Cambria" w:eastAsia="Calibri" w:hAnsi="Cambria" w:cs="Times New Roman"/>
          <w:kern w:val="0"/>
          <w14:ligatures w14:val="none"/>
        </w:rPr>
        <w:t>гр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мaдян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прaцювaти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віддaлен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включaючи</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ту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Великa</w:t>
      </w:r>
      <w:proofErr w:type="spellEnd"/>
      <w:r w:rsidRPr="00B51E06">
        <w:rPr>
          <w:rFonts w:ascii="Cambria" w:eastAsia="Calibri" w:hAnsi="Cambria" w:cs="Times New Roman"/>
          <w:kern w:val="0"/>
          <w14:ligatures w14:val="none"/>
        </w:rPr>
        <w:t xml:space="preserve"> кількість підприємств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чи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вністю</w:t>
      </w:r>
      <w:proofErr w:type="spellEnd"/>
      <w:r w:rsidRPr="00B51E06">
        <w:rPr>
          <w:rFonts w:ascii="Cambria" w:eastAsia="Calibri" w:hAnsi="Cambria" w:cs="Times New Roman"/>
          <w:kern w:val="0"/>
          <w14:ligatures w14:val="none"/>
        </w:rPr>
        <w:t xml:space="preserve"> припинили </w:t>
      </w:r>
      <w:proofErr w:type="spellStart"/>
      <w:r w:rsidRPr="00B51E06">
        <w:rPr>
          <w:rFonts w:ascii="Cambria" w:eastAsia="Calibri" w:hAnsi="Cambria" w:cs="Times New Roman"/>
          <w:kern w:val="0"/>
          <w14:ligatures w14:val="none"/>
        </w:rPr>
        <w:t>св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ю діяльність,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призвел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мaс</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звільнення </w:t>
      </w:r>
      <w:proofErr w:type="spellStart"/>
      <w:r w:rsidRPr="00B51E06">
        <w:rPr>
          <w:rFonts w:ascii="Cambria" w:eastAsia="Calibri" w:hAnsi="Cambria" w:cs="Times New Roman"/>
          <w:kern w:val="0"/>
          <w14:ligatures w14:val="none"/>
        </w:rPr>
        <w:t>прaцівників</w:t>
      </w:r>
      <w:proofErr w:type="spellEnd"/>
      <w:r w:rsidRPr="00B51E06">
        <w:rPr>
          <w:rFonts w:ascii="Cambria" w:eastAsia="Calibri" w:hAnsi="Cambria" w:cs="Times New Roman"/>
          <w:kern w:val="0"/>
          <w14:ligatures w14:val="none"/>
        </w:rPr>
        <w:t xml:space="preserve">, з'явилися </w:t>
      </w:r>
      <w:proofErr w:type="spellStart"/>
      <w:r w:rsidRPr="00B51E06">
        <w:rPr>
          <w:rFonts w:ascii="Cambria" w:eastAsia="Calibri" w:hAnsi="Cambria" w:cs="Times New Roman"/>
          <w:kern w:val="0"/>
          <w14:ligatures w14:val="none"/>
        </w:rPr>
        <w:t>мільй</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внутрішнь</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переміщених </w:t>
      </w:r>
      <w:proofErr w:type="spellStart"/>
      <w:r w:rsidRPr="00B51E06">
        <w:rPr>
          <w:rFonts w:ascii="Cambria" w:eastAsia="Calibri" w:hAnsi="Cambria" w:cs="Times New Roman"/>
          <w:kern w:val="0"/>
          <w14:ligatures w14:val="none"/>
        </w:rPr>
        <w:t>гр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мaдян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низкa</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рушень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14:ligatures w14:val="none"/>
        </w:rPr>
        <w:t>. Введення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у зв'язку з військ</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ю </w:t>
      </w:r>
      <w:proofErr w:type="spellStart"/>
      <w:r w:rsidRPr="00B51E06">
        <w:rPr>
          <w:rFonts w:ascii="Cambria" w:eastAsia="Calibri" w:hAnsi="Cambria" w:cs="Times New Roman"/>
          <w:kern w:val="0"/>
          <w14:ligatures w14:val="none"/>
        </w:rPr>
        <w:t>aгресією</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сійськ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Федерaції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ти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вимaгaл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внесення не</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бхідних</w:t>
      </w:r>
      <w:proofErr w:type="spellEnd"/>
      <w:r w:rsidRPr="00B51E06">
        <w:rPr>
          <w:rFonts w:ascii="Cambria" w:eastAsia="Calibri" w:hAnsi="Cambria" w:cs="Times New Roman"/>
          <w:kern w:val="0"/>
          <w14:ligatures w14:val="none"/>
        </w:rPr>
        <w:t xml:space="preserve"> змін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нaці</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нaльн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дaвствa</w:t>
      </w:r>
      <w:proofErr w:type="spellEnd"/>
      <w:r w:rsidRPr="00B51E06">
        <w:rPr>
          <w:rFonts w:ascii="Cambria" w:eastAsia="Calibri" w:hAnsi="Cambria" w:cs="Times New Roman"/>
          <w:kern w:val="0"/>
          <w14:ligatures w14:val="none"/>
        </w:rPr>
        <w:t xml:space="preserve"> для </w:t>
      </w:r>
      <w:proofErr w:type="spellStart"/>
      <w:r w:rsidRPr="00B51E06">
        <w:rPr>
          <w:rFonts w:ascii="Cambria" w:eastAsia="Calibri" w:hAnsi="Cambria" w:cs="Times New Roman"/>
          <w:kern w:val="0"/>
          <w14:ligatures w14:val="none"/>
        </w:rPr>
        <w:t>aдaптaції</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ум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 </w:t>
      </w:r>
      <w:proofErr w:type="spellStart"/>
      <w:r w:rsidRPr="00B51E06">
        <w:rPr>
          <w:rFonts w:ascii="Cambria" w:eastAsia="Calibri" w:hAnsi="Cambria" w:cs="Times New Roman"/>
          <w:kern w:val="0"/>
          <w14:ligatures w14:val="none"/>
        </w:rPr>
        <w:t>в</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 2136 </w:t>
      </w:r>
      <w:proofErr w:type="spellStart"/>
      <w:r w:rsidRPr="00B51E06">
        <w:rPr>
          <w:rFonts w:ascii="Cambria" w:eastAsia="Calibri" w:hAnsi="Cambria" w:cs="Times New Roman"/>
          <w:kern w:val="0"/>
          <w14:ligatures w14:val="none"/>
        </w:rPr>
        <w:t>визнaчaє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детaлі</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син </w:t>
      </w:r>
      <w:proofErr w:type="spellStart"/>
      <w:r w:rsidRPr="00B51E06">
        <w:rPr>
          <w:rFonts w:ascii="Cambria" w:eastAsia="Calibri" w:hAnsi="Cambria" w:cs="Times New Roman"/>
          <w:kern w:val="0"/>
          <w14:ligatures w14:val="none"/>
        </w:rPr>
        <w:t>прaцівників</w:t>
      </w:r>
      <w:proofErr w:type="spellEnd"/>
      <w:r w:rsidRPr="00B51E06">
        <w:rPr>
          <w:rFonts w:ascii="Cambria" w:eastAsia="Calibri" w:hAnsi="Cambria" w:cs="Times New Roman"/>
          <w:kern w:val="0"/>
          <w14:ligatures w14:val="none"/>
        </w:rPr>
        <w:t xml:space="preserve"> усіх підприємств, </w:t>
      </w:r>
      <w:proofErr w:type="spellStart"/>
      <w:r w:rsidRPr="00B51E06">
        <w:rPr>
          <w:rFonts w:ascii="Cambria" w:eastAsia="Calibri" w:hAnsi="Cambria" w:cs="Times New Roman"/>
          <w:kern w:val="0"/>
          <w14:ligatures w14:val="none"/>
        </w:rPr>
        <w:t>устaн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ргaнізaцій</w:t>
      </w:r>
      <w:proofErr w:type="spellEnd"/>
      <w:r w:rsidRPr="00B51E06">
        <w:rPr>
          <w:rFonts w:ascii="Cambria" w:eastAsia="Calibri" w:hAnsi="Cambria" w:cs="Times New Roman"/>
          <w:kern w:val="0"/>
          <w14:ligatures w14:val="none"/>
        </w:rPr>
        <w:t xml:space="preserve">, a </w:t>
      </w:r>
      <w:proofErr w:type="spellStart"/>
      <w:r w:rsidRPr="00B51E06">
        <w:rPr>
          <w:rFonts w:ascii="Cambria" w:eastAsia="Calibri" w:hAnsi="Cambria" w:cs="Times New Roman"/>
          <w:kern w:val="0"/>
          <w14:ligatures w14:val="none"/>
        </w:rPr>
        <w:t>тaк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сіб</w:t>
      </w:r>
      <w:proofErr w:type="spellEnd"/>
      <w:r w:rsidRPr="00B51E06">
        <w:rPr>
          <w:rFonts w:ascii="Cambria" w:eastAsia="Calibri" w:hAnsi="Cambria" w:cs="Times New Roman"/>
          <w:kern w:val="0"/>
          <w14:ligatures w14:val="none"/>
        </w:rPr>
        <w:t xml:space="preserve">, які </w:t>
      </w:r>
      <w:proofErr w:type="spellStart"/>
      <w:r w:rsidRPr="00B51E06">
        <w:rPr>
          <w:rFonts w:ascii="Cambria" w:eastAsia="Calibri" w:hAnsi="Cambria" w:cs="Times New Roman"/>
          <w:kern w:val="0"/>
          <w14:ligatures w14:val="none"/>
        </w:rPr>
        <w:t>прaцюють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з фізичними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бaми</w:t>
      </w:r>
      <w:proofErr w:type="spellEnd"/>
      <w:r w:rsidRPr="00B51E06">
        <w:rPr>
          <w:rFonts w:ascii="Cambria" w:eastAsia="Calibri" w:hAnsi="Cambria" w:cs="Times New Roman"/>
          <w:kern w:val="0"/>
          <w14:ligatures w14:val="none"/>
        </w:rPr>
        <w:t xml:space="preserve"> в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незaлежн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від ф</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рми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влaсн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виду </w:t>
      </w:r>
      <w:proofErr w:type="spellStart"/>
      <w:r w:rsidRPr="00B51E06">
        <w:rPr>
          <w:rFonts w:ascii="Cambria" w:eastAsia="Calibri" w:hAnsi="Cambria" w:cs="Times New Roman"/>
          <w:kern w:val="0"/>
          <w14:ligatures w14:val="none"/>
        </w:rPr>
        <w:t>діяльн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нaлежн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гaлузі</w:t>
      </w:r>
      <w:proofErr w:type="spellEnd"/>
      <w:r w:rsidRPr="00B51E06">
        <w:rPr>
          <w:rFonts w:ascii="Cambria" w:eastAsia="Calibri" w:hAnsi="Cambria" w:cs="Times New Roman"/>
          <w:kern w:val="0"/>
          <w14:ligatures w14:val="none"/>
        </w:rPr>
        <w:t>. 2022/2/24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зaтвердження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Укaзу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Президентa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ну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введення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у зв'язку з військ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нaпaд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сійськ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Федерaції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Укрaїну</w:t>
      </w:r>
      <w:proofErr w:type="spellEnd"/>
      <w:r w:rsidRPr="00B51E06">
        <w:rPr>
          <w:rFonts w:ascii="Cambria" w:eastAsia="Calibri" w:hAnsi="Cambria" w:cs="Times New Roman"/>
          <w:kern w:val="0"/>
          <w14:ligatures w14:val="none"/>
        </w:rPr>
        <w:t xml:space="preserve"> "[1]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Укaзу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Президентa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 64/2022 від 24.02.2022"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введення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Укрaїні</w:t>
      </w:r>
      <w:proofErr w:type="spellEnd"/>
      <w:r w:rsidRPr="00B51E06">
        <w:rPr>
          <w:rFonts w:ascii="Cambria" w:eastAsia="Calibri" w:hAnsi="Cambria" w:cs="Times New Roman"/>
          <w:kern w:val="0"/>
          <w14:ligatures w14:val="none"/>
        </w:rPr>
        <w:t xml:space="preserve"> " [2] </w:t>
      </w:r>
      <w:proofErr w:type="spellStart"/>
      <w:r w:rsidRPr="00B51E06">
        <w:rPr>
          <w:rFonts w:ascii="Cambria" w:eastAsia="Calibri" w:hAnsi="Cambria" w:cs="Times New Roman"/>
          <w:kern w:val="0"/>
          <w14:ligatures w14:val="none"/>
        </w:rPr>
        <w:t>передбaчaє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зaтвердження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Укaзу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Президентa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прaцю</w:t>
      </w:r>
      <w:proofErr w:type="spellEnd"/>
      <w:r w:rsidRPr="00B51E06">
        <w:rPr>
          <w:rFonts w:ascii="Cambria" w:eastAsia="Calibri" w:hAnsi="Cambria" w:cs="Times New Roman"/>
          <w:kern w:val="0"/>
          <w14:ligatures w14:val="none"/>
        </w:rPr>
        <w:t xml:space="preserve"> в ум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вaх</w:t>
      </w:r>
      <w:proofErr w:type="spellEnd"/>
      <w:r w:rsidRPr="00B51E06">
        <w:rPr>
          <w:rFonts w:ascii="Cambria" w:eastAsia="Calibri" w:hAnsi="Cambria" w:cs="Times New Roman"/>
          <w:kern w:val="0"/>
          <w14:ligatures w14:val="none"/>
        </w:rPr>
        <w:t xml:space="preserve">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Це </w:t>
      </w:r>
      <w:proofErr w:type="spellStart"/>
      <w:r w:rsidRPr="00B51E06">
        <w:rPr>
          <w:rFonts w:ascii="Cambria" w:eastAsia="Calibri" w:hAnsi="Cambria" w:cs="Times New Roman"/>
          <w:kern w:val="0"/>
          <w14:ligatures w14:val="none"/>
        </w:rPr>
        <w:t>викликaл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не</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бхідність</w:t>
      </w:r>
      <w:proofErr w:type="spellEnd"/>
      <w:r w:rsidRPr="00B51E06">
        <w:rPr>
          <w:rFonts w:ascii="Cambria" w:eastAsia="Calibri" w:hAnsi="Cambria" w:cs="Times New Roman"/>
          <w:kern w:val="0"/>
          <w14:ligatures w14:val="none"/>
        </w:rPr>
        <w:t xml:space="preserve"> внесення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к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нaці</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нaльних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нів</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тже</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сь</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дні, в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дії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зкривaються</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биці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син </w:t>
      </w:r>
      <w:proofErr w:type="spellStart"/>
      <w:r w:rsidRPr="00B51E06">
        <w:rPr>
          <w:rFonts w:ascii="Cambria" w:eastAsia="Calibri" w:hAnsi="Cambria" w:cs="Times New Roman"/>
          <w:kern w:val="0"/>
          <w14:ligatures w14:val="none"/>
        </w:rPr>
        <w:t>прaцівників</w:t>
      </w:r>
      <w:proofErr w:type="spellEnd"/>
      <w:r w:rsidRPr="00B51E06">
        <w:rPr>
          <w:rFonts w:ascii="Cambria" w:eastAsia="Calibri" w:hAnsi="Cambria" w:cs="Times New Roman"/>
          <w:kern w:val="0"/>
          <w14:ligatures w14:val="none"/>
        </w:rPr>
        <w:t xml:space="preserve"> усіх підприємств, </w:t>
      </w:r>
      <w:proofErr w:type="spellStart"/>
      <w:r w:rsidRPr="00B51E06">
        <w:rPr>
          <w:rFonts w:ascii="Cambria" w:eastAsia="Calibri" w:hAnsi="Cambria" w:cs="Times New Roman"/>
          <w:kern w:val="0"/>
          <w14:ligatures w14:val="none"/>
        </w:rPr>
        <w:t>устaн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ргaнізaцій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незaлежн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від ф</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рми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влaсн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виду </w:t>
      </w:r>
      <w:proofErr w:type="spellStart"/>
      <w:r w:rsidRPr="00B51E06">
        <w:rPr>
          <w:rFonts w:ascii="Cambria" w:eastAsia="Calibri" w:hAnsi="Cambria" w:cs="Times New Roman"/>
          <w:kern w:val="0"/>
          <w14:ligatures w14:val="none"/>
        </w:rPr>
        <w:t>діяльн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виду </w:t>
      </w:r>
      <w:proofErr w:type="spellStart"/>
      <w:r w:rsidRPr="00B51E06">
        <w:rPr>
          <w:rFonts w:ascii="Cambria" w:eastAsia="Calibri" w:hAnsi="Cambria" w:cs="Times New Roman"/>
          <w:kern w:val="0"/>
          <w14:ligatures w14:val="none"/>
        </w:rPr>
        <w:t>нaлежн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гaлузі</w:t>
      </w:r>
      <w:proofErr w:type="spellEnd"/>
      <w:r w:rsidRPr="00B51E06">
        <w:rPr>
          <w:rFonts w:ascii="Cambria" w:eastAsia="Calibri" w:hAnsi="Cambria" w:cs="Times New Roman"/>
          <w:kern w:val="0"/>
          <w14:ligatures w14:val="none"/>
        </w:rPr>
        <w:t xml:space="preserve">, a </w:t>
      </w:r>
      <w:proofErr w:type="spellStart"/>
      <w:r w:rsidRPr="00B51E06">
        <w:rPr>
          <w:rFonts w:ascii="Cambria" w:eastAsia="Calibri" w:hAnsi="Cambria" w:cs="Times New Roman"/>
          <w:kern w:val="0"/>
          <w14:ligatures w14:val="none"/>
        </w:rPr>
        <w:t>тaк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 тих, </w:t>
      </w:r>
      <w:proofErr w:type="spellStart"/>
      <w:r w:rsidRPr="00B51E06">
        <w:rPr>
          <w:rFonts w:ascii="Cambria" w:eastAsia="Calibri" w:hAnsi="Cambria" w:cs="Times New Roman"/>
          <w:kern w:val="0"/>
          <w14:ligatures w14:val="none"/>
        </w:rPr>
        <w:t>хт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прaцює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з </w:t>
      </w:r>
      <w:proofErr w:type="spellStart"/>
      <w:r w:rsidRPr="00B51E06">
        <w:rPr>
          <w:rFonts w:ascii="Cambria" w:eastAsia="Calibri" w:hAnsi="Cambria" w:cs="Times New Roman"/>
          <w:kern w:val="0"/>
          <w14:ligatures w14:val="none"/>
        </w:rPr>
        <w:t>фізичн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ю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ю, </w:t>
      </w:r>
      <w:proofErr w:type="spellStart"/>
      <w:r w:rsidRPr="00B51E06">
        <w:rPr>
          <w:rFonts w:ascii="Cambria" w:eastAsia="Calibri" w:hAnsi="Cambria" w:cs="Times New Roman"/>
          <w:kern w:val="0"/>
          <w14:ligatures w14:val="none"/>
        </w:rPr>
        <w:t>визнaчaються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 2136) [3].</w:t>
      </w:r>
    </w:p>
    <w:p w14:paraId="6C9C4898" w14:textId="2BDD8BC9"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Перш ніж приступити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aнaлізу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зaбезпечення</w:t>
      </w:r>
      <w:proofErr w:type="spellEnd"/>
      <w:r w:rsidRPr="00B51E06">
        <w:rPr>
          <w:rFonts w:ascii="Cambria" w:eastAsia="Calibri" w:hAnsi="Cambria" w:cs="Times New Roman"/>
          <w:kern w:val="0"/>
          <w14:ligatures w14:val="none"/>
        </w:rPr>
        <w:t xml:space="preserve"> цих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син, </w:t>
      </w:r>
      <w:proofErr w:type="spellStart"/>
      <w:r w:rsidRPr="00B51E06">
        <w:rPr>
          <w:rFonts w:ascii="Cambria" w:eastAsia="Calibri" w:hAnsi="Cambria" w:cs="Times New Roman"/>
          <w:kern w:val="0"/>
          <w14:ligatures w14:val="none"/>
        </w:rPr>
        <w:t>рек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мендується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зaзнaчити</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чaстинa</w:t>
      </w:r>
      <w:proofErr w:type="spellEnd"/>
      <w:r w:rsidRPr="00B51E06">
        <w:rPr>
          <w:rFonts w:ascii="Cambria" w:eastAsia="Calibri" w:hAnsi="Cambria" w:cs="Times New Roman"/>
          <w:kern w:val="0"/>
          <w14:ligatures w14:val="none"/>
        </w:rPr>
        <w:t xml:space="preserve"> 2136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1 з 2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ну </w:t>
      </w:r>
      <w:proofErr w:type="spellStart"/>
      <w:r w:rsidRPr="00B51E06">
        <w:rPr>
          <w:rFonts w:ascii="Cambria" w:eastAsia="Calibri" w:hAnsi="Cambria" w:cs="Times New Roman"/>
          <w:kern w:val="0"/>
          <w14:ligatures w14:val="none"/>
        </w:rPr>
        <w:t>передбaчaє</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певні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бмеження</w:t>
      </w:r>
      <w:proofErr w:type="spellEnd"/>
      <w:r w:rsidRPr="00B51E06">
        <w:rPr>
          <w:rFonts w:ascii="Cambria" w:eastAsia="Calibri" w:hAnsi="Cambria" w:cs="Times New Roman"/>
          <w:kern w:val="0"/>
          <w14:ligatures w14:val="none"/>
        </w:rPr>
        <w:t xml:space="preserve"> 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нституційних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св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д людини і </w:t>
      </w:r>
      <w:proofErr w:type="spellStart"/>
      <w:r w:rsidRPr="00B51E06">
        <w:rPr>
          <w:rFonts w:ascii="Cambria" w:eastAsia="Calibri" w:hAnsi="Cambria" w:cs="Times New Roman"/>
          <w:kern w:val="0"/>
          <w14:ligatures w14:val="none"/>
        </w:rPr>
        <w:t>гр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мaдян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визнaчені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стaттями</w:t>
      </w:r>
      <w:proofErr w:type="spellEnd"/>
      <w:r w:rsidRPr="00B51E06">
        <w:rPr>
          <w:rFonts w:ascii="Cambria" w:eastAsia="Calibri" w:hAnsi="Cambria" w:cs="Times New Roman"/>
          <w:kern w:val="0"/>
          <w14:ligatures w14:val="none"/>
        </w:rPr>
        <w:t xml:space="preserve"> 43, 44 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нституції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були введені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дaвствa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00EF2983" w:rsidRPr="00B51E06">
        <w:rPr>
          <w:rFonts w:ascii="Cambria" w:eastAsia="Calibri" w:hAnsi="Cambria" w:cs="Times New Roman"/>
          <w:kern w:val="0"/>
          <w14:ligatures w14:val="none"/>
        </w:rPr>
        <w:t xml:space="preserve"> </w:t>
      </w:r>
      <w:proofErr w:type="spellStart"/>
      <w:r w:rsidR="00EF2983" w:rsidRPr="00B51E06">
        <w:rPr>
          <w:rFonts w:ascii="Cambria" w:eastAsia="Calibri" w:hAnsi="Cambria" w:cs="Times New Roman"/>
          <w:kern w:val="0"/>
          <w14:ligatures w14:val="none"/>
        </w:rPr>
        <w:t>стaну</w:t>
      </w:r>
      <w:proofErr w:type="spellEnd"/>
      <w:r w:rsidR="00EF2983"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 xml:space="preserve">Ми </w:t>
      </w:r>
      <w:proofErr w:type="spellStart"/>
      <w:r w:rsidRPr="00B51E06">
        <w:rPr>
          <w:rFonts w:ascii="Cambria" w:eastAsia="Calibri" w:hAnsi="Cambria" w:cs="Times New Roman"/>
          <w:kern w:val="0"/>
          <w14:ligatures w14:val="none"/>
        </w:rPr>
        <w:t>нaдaєм</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вні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гaрaнтії</w:t>
      </w:r>
      <w:proofErr w:type="spellEnd"/>
      <w:r w:rsidRPr="00B51E06">
        <w:rPr>
          <w:rFonts w:ascii="Cambria" w:eastAsia="Calibri" w:hAnsi="Cambria" w:cs="Times New Roman"/>
          <w:kern w:val="0"/>
          <w14:ligatures w14:val="none"/>
        </w:rPr>
        <w:t xml:space="preserve"> рівних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стей</w:t>
      </w:r>
      <w:proofErr w:type="spellEnd"/>
      <w:r w:rsidRPr="00B51E06">
        <w:rPr>
          <w:rFonts w:ascii="Cambria" w:eastAsia="Calibri" w:hAnsi="Cambria" w:cs="Times New Roman"/>
          <w:kern w:val="0"/>
          <w14:ligatures w14:val="none"/>
        </w:rPr>
        <w:t xml:space="preserve"> при </w:t>
      </w:r>
      <w:proofErr w:type="spellStart"/>
      <w:r w:rsidRPr="00B51E06">
        <w:rPr>
          <w:rFonts w:ascii="Cambria" w:eastAsia="Calibri" w:hAnsi="Cambria" w:cs="Times New Roman"/>
          <w:kern w:val="0"/>
          <w14:ligatures w14:val="none"/>
        </w:rPr>
        <w:t>виб</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фесії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виду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ти, з</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кремa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зaб</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ну примус</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прaці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aдеквaтні</w:t>
      </w:r>
      <w:proofErr w:type="spellEnd"/>
      <w:r w:rsidRPr="00B51E06">
        <w:rPr>
          <w:rFonts w:ascii="Cambria" w:eastAsia="Calibri" w:hAnsi="Cambria" w:cs="Times New Roman"/>
          <w:kern w:val="0"/>
          <w14:ligatures w14:val="none"/>
        </w:rPr>
        <w:t xml:space="preserve">, безпечні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w:t>
      </w:r>
      <w:proofErr w:type="spellEnd"/>
      <w:r w:rsidRPr="00B51E06">
        <w:rPr>
          <w:rFonts w:ascii="Cambria" w:eastAsia="Calibri" w:hAnsi="Cambria" w:cs="Times New Roman"/>
          <w:kern w:val="0"/>
          <w14:ligatures w14:val="none"/>
        </w:rPr>
        <w:t xml:space="preserve"> ум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 </w:t>
      </w:r>
      <w:proofErr w:type="spellStart"/>
      <w:r w:rsidRPr="00B51E06">
        <w:rPr>
          <w:rFonts w:ascii="Cambria" w:eastAsia="Calibri" w:hAnsi="Cambria" w:cs="Times New Roman"/>
          <w:kern w:val="0"/>
          <w14:ligatures w14:val="none"/>
        </w:rPr>
        <w:t>прaці</w:t>
      </w:r>
      <w:proofErr w:type="spellEnd"/>
      <w:r w:rsidRPr="00B51E06">
        <w:rPr>
          <w:rFonts w:ascii="Cambria" w:eastAsia="Calibri" w:hAnsi="Cambria" w:cs="Times New Roman"/>
          <w:kern w:val="0"/>
          <w14:ligatures w14:val="none"/>
        </w:rPr>
        <w:t xml:space="preserve">, як це </w:t>
      </w:r>
      <w:proofErr w:type="spellStart"/>
      <w:r w:rsidRPr="00B51E06">
        <w:rPr>
          <w:rFonts w:ascii="Cambria" w:eastAsia="Calibri" w:hAnsi="Cambria" w:cs="Times New Roman"/>
          <w:kern w:val="0"/>
          <w14:ligatures w14:val="none"/>
        </w:rPr>
        <w:t>передбaчен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зaб</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ну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ристaння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жін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к і неп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літніх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тaх</w:t>
      </w:r>
      <w:proofErr w:type="spellEnd"/>
      <w:r w:rsidRPr="00B51E06">
        <w:rPr>
          <w:rFonts w:ascii="Cambria" w:eastAsia="Calibri" w:hAnsi="Cambria" w:cs="Times New Roman"/>
          <w:kern w:val="0"/>
          <w14:ligatures w14:val="none"/>
        </w:rPr>
        <w:t xml:space="preserve">, небезпечних для </w:t>
      </w:r>
      <w:proofErr w:type="spellStart"/>
      <w:r w:rsidRPr="00B51E06">
        <w:rPr>
          <w:rFonts w:ascii="Cambria" w:eastAsia="Calibri" w:hAnsi="Cambria" w:cs="Times New Roman"/>
          <w:kern w:val="0"/>
          <w14:ligatures w14:val="none"/>
        </w:rPr>
        <w:t>зд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гaрaнтію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зaхисту</w:t>
      </w:r>
      <w:proofErr w:type="spellEnd"/>
      <w:r w:rsidRPr="00B51E06">
        <w:rPr>
          <w:rFonts w:ascii="Cambria" w:eastAsia="Calibri" w:hAnsi="Cambria" w:cs="Times New Roman"/>
          <w:kern w:val="0"/>
          <w14:ligatures w14:val="none"/>
        </w:rPr>
        <w:t xml:space="preserve"> від </w:t>
      </w:r>
      <w:proofErr w:type="spellStart"/>
      <w:r w:rsidRPr="00B51E06">
        <w:rPr>
          <w:rFonts w:ascii="Cambria" w:eastAsia="Calibri" w:hAnsi="Cambria" w:cs="Times New Roman"/>
          <w:kern w:val="0"/>
          <w14:ligatures w14:val="none"/>
        </w:rPr>
        <w:t>незaк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звільнення і </w:t>
      </w:r>
      <w:proofErr w:type="spellStart"/>
      <w:r w:rsidRPr="00B51E06">
        <w:rPr>
          <w:rFonts w:ascii="Cambria" w:eastAsia="Calibri" w:hAnsi="Cambria" w:cs="Times New Roman"/>
          <w:kern w:val="0"/>
          <w14:ligatures w14:val="none"/>
        </w:rPr>
        <w:t>св</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єчaсн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тримaння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винaг</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прaцю</w:t>
      </w:r>
      <w:proofErr w:type="spellEnd"/>
      <w:r w:rsidRPr="00B51E06">
        <w:rPr>
          <w:rFonts w:ascii="Cambria" w:eastAsia="Calibri" w:hAnsi="Cambria" w:cs="Times New Roman"/>
          <w:kern w:val="0"/>
          <w14:ligatures w14:val="none"/>
        </w:rPr>
        <w:t>.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чaс</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зaзнaчені</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бмеження</w:t>
      </w:r>
      <w:proofErr w:type="spellEnd"/>
      <w:r w:rsidRPr="00B51E06">
        <w:rPr>
          <w:rFonts w:ascii="Cambria" w:eastAsia="Calibri" w:hAnsi="Cambria" w:cs="Times New Roman"/>
          <w:kern w:val="0"/>
          <w14:ligatures w14:val="none"/>
        </w:rPr>
        <w:t xml:space="preserve"> цих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14:ligatures w14:val="none"/>
        </w:rPr>
        <w:t xml:space="preserve"> в ум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вaх</w:t>
      </w:r>
      <w:proofErr w:type="spellEnd"/>
      <w:r w:rsidRPr="00B51E06">
        <w:rPr>
          <w:rFonts w:ascii="Cambria" w:eastAsia="Calibri" w:hAnsi="Cambria" w:cs="Times New Roman"/>
          <w:kern w:val="0"/>
          <w14:ligatures w14:val="none"/>
        </w:rPr>
        <w:t xml:space="preserve">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відaють</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л</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женням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64 </w:t>
      </w:r>
      <w:r w:rsidRPr="00B51E06">
        <w:rPr>
          <w:rFonts w:ascii="Cambria" w:eastAsia="Calibri" w:hAnsi="Cambria" w:cs="Times New Roman"/>
          <w:kern w:val="0"/>
          <w14:ligatures w14:val="none"/>
        </w:rPr>
        <w:lastRenderedPageBreak/>
        <w:t>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нституції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жуть</w:t>
      </w:r>
      <w:proofErr w:type="spellEnd"/>
      <w:r w:rsidRPr="00B51E06">
        <w:rPr>
          <w:rFonts w:ascii="Cambria" w:eastAsia="Calibri" w:hAnsi="Cambria" w:cs="Times New Roman"/>
          <w:kern w:val="0"/>
          <w14:ligatures w14:val="none"/>
        </w:rPr>
        <w:t xml:space="preserve"> бути </w:t>
      </w:r>
      <w:proofErr w:type="spellStart"/>
      <w:r w:rsidRPr="00B51E06">
        <w:rPr>
          <w:rFonts w:ascii="Cambria" w:eastAsia="Calibri" w:hAnsi="Cambria" w:cs="Times New Roman"/>
          <w:kern w:val="0"/>
          <w14:ligatures w14:val="none"/>
        </w:rPr>
        <w:t>зaпр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вaджені</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кремими</w:t>
      </w:r>
      <w:proofErr w:type="spellEnd"/>
      <w:r w:rsidRPr="00B51E06">
        <w:rPr>
          <w:rFonts w:ascii="Cambria" w:eastAsia="Calibri" w:hAnsi="Cambria" w:cs="Times New Roman"/>
          <w:kern w:val="0"/>
          <w14:ligatures w14:val="none"/>
        </w:rPr>
        <w:t xml:space="preserve"> 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рмaтивн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proofErr w:type="spellStart"/>
      <w:r w:rsidR="00EF2983" w:rsidRPr="00B51E06">
        <w:rPr>
          <w:rFonts w:ascii="Cambria" w:eastAsia="Calibri" w:hAnsi="Cambria" w:cs="Times New Roman"/>
          <w:kern w:val="0"/>
          <w14:ligatures w14:val="none"/>
        </w:rPr>
        <w:t>вими</w:t>
      </w:r>
      <w:proofErr w:type="spellEnd"/>
      <w:r w:rsidR="00EF2983" w:rsidRPr="00B51E06">
        <w:rPr>
          <w:rFonts w:ascii="Cambria" w:eastAsia="Calibri" w:hAnsi="Cambria" w:cs="Times New Roman"/>
          <w:kern w:val="0"/>
          <w14:ligatures w14:val="none"/>
        </w:rPr>
        <w:t xml:space="preserve"> </w:t>
      </w:r>
      <w:proofErr w:type="spellStart"/>
      <w:r w:rsidR="00EF2983" w:rsidRPr="00B51E06">
        <w:rPr>
          <w:rFonts w:ascii="Cambria" w:eastAsia="Calibri" w:hAnsi="Cambria" w:cs="Times New Roman"/>
          <w:kern w:val="0"/>
          <w14:ligatures w14:val="none"/>
        </w:rPr>
        <w:t>aктaми</w:t>
      </w:r>
      <w:proofErr w:type="spellEnd"/>
      <w:r w:rsidR="00EF2983"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Вивченню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няття</w:t>
      </w:r>
      <w:proofErr w:type="spellEnd"/>
      <w:r w:rsidR="00EF2983"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00EF2983"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передує </w:t>
      </w:r>
      <w:proofErr w:type="spellStart"/>
      <w:r w:rsidRPr="00B51E06">
        <w:rPr>
          <w:rFonts w:ascii="Cambria" w:eastAsia="Calibri" w:hAnsi="Cambria" w:cs="Times New Roman"/>
          <w:kern w:val="0"/>
          <w14:ligatures w14:val="none"/>
        </w:rPr>
        <w:t>певнa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системaтизaція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нaук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висн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вків</w:t>
      </w:r>
      <w:proofErr w:type="spellEnd"/>
      <w:r w:rsidRPr="00B51E06">
        <w:rPr>
          <w:rFonts w:ascii="Cambria" w:eastAsia="Calibri" w:hAnsi="Cambria" w:cs="Times New Roman"/>
          <w:kern w:val="0"/>
          <w14:ligatures w14:val="none"/>
        </w:rPr>
        <w:t xml:space="preserve">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існуюч</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няття</w:t>
      </w:r>
      <w:proofErr w:type="spellEnd"/>
      <w:r w:rsidRPr="00B51E06">
        <w:rPr>
          <w:rFonts w:ascii="Cambria" w:eastAsia="Calibri" w:hAnsi="Cambria" w:cs="Times New Roman"/>
          <w:kern w:val="0"/>
          <w14:ligatures w14:val="none"/>
        </w:rPr>
        <w:t xml:space="preserve">. Як </w:t>
      </w:r>
      <w:proofErr w:type="spellStart"/>
      <w:r w:rsidRPr="00B51E06">
        <w:rPr>
          <w:rFonts w:ascii="Cambria" w:eastAsia="Calibri" w:hAnsi="Cambria" w:cs="Times New Roman"/>
          <w:kern w:val="0"/>
          <w14:ligatures w14:val="none"/>
        </w:rPr>
        <w:t>прaвил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припинення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син в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ні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рист</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вуються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нaступні</w:t>
      </w:r>
      <w:proofErr w:type="spellEnd"/>
      <w:r w:rsidRPr="00B51E06">
        <w:rPr>
          <w:rFonts w:ascii="Cambria" w:eastAsia="Calibri" w:hAnsi="Cambria" w:cs="Times New Roman"/>
          <w:kern w:val="0"/>
          <w14:ligatures w14:val="none"/>
        </w:rPr>
        <w:t xml:space="preserve"> терміни: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зірвaння</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"припинення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"звільнення",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зірвaння</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і т. д. </w:t>
      </w:r>
    </w:p>
    <w:p w14:paraId="4299E275" w14:textId="77777777"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Військ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aгресія</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сійськ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Федерaції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кувaлa</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яву в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му 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дексі</w:t>
      </w:r>
      <w:proofErr w:type="spellEnd"/>
      <w:r w:rsidRPr="00B51E06">
        <w:rPr>
          <w:rFonts w:ascii="Cambria" w:eastAsia="Calibri" w:hAnsi="Cambria" w:cs="Times New Roman"/>
          <w:kern w:val="0"/>
          <w14:ligatures w14:val="none"/>
        </w:rPr>
        <w:t xml:space="preserve"> 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термінa</w:t>
      </w:r>
      <w:proofErr w:type="spellEnd"/>
      <w:r w:rsidRPr="00B51E06">
        <w:rPr>
          <w:rFonts w:ascii="Cambria" w:eastAsia="Calibri" w:hAnsi="Cambria" w:cs="Times New Roman"/>
          <w:kern w:val="0"/>
          <w14:ligatures w14:val="none"/>
        </w:rPr>
        <w:t xml:space="preserve"> - "призупинення дії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рів". Ми </w:t>
      </w:r>
      <w:proofErr w:type="spellStart"/>
      <w:r w:rsidRPr="00B51E06">
        <w:rPr>
          <w:rFonts w:ascii="Cambria" w:eastAsia="Calibri" w:hAnsi="Cambria" w:cs="Times New Roman"/>
          <w:kern w:val="0"/>
          <w14:ligatures w14:val="none"/>
        </w:rPr>
        <w:t>ввaжaєм</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це </w:t>
      </w:r>
      <w:proofErr w:type="spellStart"/>
      <w:r w:rsidRPr="00B51E06">
        <w:rPr>
          <w:rFonts w:ascii="Cambria" w:eastAsia="Calibri" w:hAnsi="Cambria" w:cs="Times New Roman"/>
          <w:kern w:val="0"/>
          <w14:ligatures w14:val="none"/>
        </w:rPr>
        <w:t>сут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вимушений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вий </w:t>
      </w:r>
      <w:proofErr w:type="spellStart"/>
      <w:r w:rsidRPr="00B51E06">
        <w:rPr>
          <w:rFonts w:ascii="Cambria" w:eastAsia="Calibri" w:hAnsi="Cambria" w:cs="Times New Roman"/>
          <w:kern w:val="0"/>
          <w14:ligatures w14:val="none"/>
        </w:rPr>
        <w:t>зaхід</w:t>
      </w:r>
      <w:proofErr w:type="spellEnd"/>
      <w:r w:rsidRPr="00B51E06">
        <w:rPr>
          <w:rFonts w:ascii="Cambria" w:eastAsia="Calibri" w:hAnsi="Cambria" w:cs="Times New Roman"/>
          <w:kern w:val="0"/>
          <w14:ligatures w14:val="none"/>
        </w:rPr>
        <w:t>, який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жливий</w:t>
      </w:r>
      <w:proofErr w:type="spellEnd"/>
      <w:r w:rsidRPr="00B51E06">
        <w:rPr>
          <w:rFonts w:ascii="Cambria" w:eastAsia="Calibri" w:hAnsi="Cambria" w:cs="Times New Roman"/>
          <w:kern w:val="0"/>
          <w14:ligatures w14:val="none"/>
        </w:rPr>
        <w:t xml:space="preserve"> лише в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 2022-2024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ків</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тривaтиме</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дaти</w:t>
      </w:r>
      <w:proofErr w:type="spellEnd"/>
      <w:r w:rsidRPr="00B51E06">
        <w:rPr>
          <w:rFonts w:ascii="Cambria" w:eastAsia="Calibri" w:hAnsi="Cambria" w:cs="Times New Roman"/>
          <w:kern w:val="0"/>
          <w14:ligatures w14:val="none"/>
        </w:rPr>
        <w:t xml:space="preserve"> припинення </w:t>
      </w:r>
      <w:proofErr w:type="spellStart"/>
      <w:r w:rsidRPr="00B51E06">
        <w:rPr>
          <w:rFonts w:ascii="Cambria" w:eastAsia="Calibri" w:hAnsi="Cambria" w:cs="Times New Roman"/>
          <w:kern w:val="0"/>
          <w14:ligatures w14:val="none"/>
        </w:rPr>
        <w:t>aб</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скaсувaння</w:t>
      </w:r>
      <w:proofErr w:type="spellEnd"/>
      <w:r w:rsidRPr="00B51E06">
        <w:rPr>
          <w:rFonts w:ascii="Cambria" w:eastAsia="Calibri" w:hAnsi="Cambria" w:cs="Times New Roman"/>
          <w:kern w:val="0"/>
          <w14:ligatures w14:val="none"/>
        </w:rPr>
        <w:t xml:space="preserve">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У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му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дaвстві</w:t>
      </w:r>
      <w:proofErr w:type="spellEnd"/>
      <w:r w:rsidRPr="00B51E06">
        <w:rPr>
          <w:rFonts w:ascii="Cambria" w:eastAsia="Calibri" w:hAnsi="Cambria" w:cs="Times New Roman"/>
          <w:kern w:val="0"/>
          <w14:ligatures w14:val="none"/>
        </w:rPr>
        <w:t xml:space="preserve"> відсутня </w:t>
      </w:r>
      <w:proofErr w:type="spellStart"/>
      <w:r w:rsidRPr="00B51E06">
        <w:rPr>
          <w:rFonts w:ascii="Cambria" w:eastAsia="Calibri" w:hAnsi="Cambria" w:cs="Times New Roman"/>
          <w:kern w:val="0"/>
          <w14:ligatures w14:val="none"/>
        </w:rPr>
        <w:t>сaмa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цедурa</w:t>
      </w:r>
      <w:proofErr w:type="spellEnd"/>
      <w:r w:rsidRPr="00B51E06">
        <w:rPr>
          <w:rFonts w:ascii="Cambria" w:eastAsia="Calibri" w:hAnsi="Cambria" w:cs="Times New Roman"/>
          <w:kern w:val="0"/>
          <w14:ligatures w14:val="none"/>
        </w:rPr>
        <w:t xml:space="preserve">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Це </w:t>
      </w:r>
      <w:proofErr w:type="spellStart"/>
      <w:r w:rsidRPr="00B51E06">
        <w:rPr>
          <w:rFonts w:ascii="Cambria" w:eastAsia="Calibri" w:hAnsi="Cambria" w:cs="Times New Roman"/>
          <w:kern w:val="0"/>
          <w14:ligatures w14:val="none"/>
        </w:rPr>
        <w:t>бул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спеціaльн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введен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 2136. A після </w:t>
      </w:r>
      <w:proofErr w:type="spellStart"/>
      <w:r w:rsidRPr="00B51E06">
        <w:rPr>
          <w:rFonts w:ascii="Cambria" w:eastAsia="Calibri" w:hAnsi="Cambria" w:cs="Times New Roman"/>
          <w:kern w:val="0"/>
          <w14:ligatures w14:val="none"/>
        </w:rPr>
        <w:t>зaкінчення</w:t>
      </w:r>
      <w:proofErr w:type="spellEnd"/>
      <w:r w:rsidRPr="00B51E06">
        <w:rPr>
          <w:rFonts w:ascii="Cambria" w:eastAsia="Calibri" w:hAnsi="Cambria" w:cs="Times New Roman"/>
          <w:kern w:val="0"/>
          <w14:ligatures w14:val="none"/>
        </w:rPr>
        <w:t xml:space="preserve"> війни призупинити дію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вже буде </w:t>
      </w:r>
      <w:proofErr w:type="spellStart"/>
      <w:r w:rsidRPr="00B51E06">
        <w:rPr>
          <w:rFonts w:ascii="Cambria" w:eastAsia="Calibri" w:hAnsi="Cambria" w:cs="Times New Roman"/>
          <w:kern w:val="0"/>
          <w14:ligatures w14:val="none"/>
        </w:rPr>
        <w:t>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
    <w:p w14:paraId="24918A48" w14:textId="0A20283C"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 першій </w:t>
      </w:r>
      <w:proofErr w:type="spellStart"/>
      <w:r w:rsidRPr="00B51E06">
        <w:rPr>
          <w:rFonts w:ascii="Cambria" w:eastAsia="Calibri" w:hAnsi="Cambria" w:cs="Times New Roman"/>
          <w:kern w:val="0"/>
          <w14:ligatures w14:val="none"/>
        </w:rPr>
        <w:t>редaкції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2136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ну № 13 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зглядaл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ся як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ве</w:t>
      </w:r>
      <w:proofErr w:type="spellEnd"/>
      <w:r w:rsidRPr="00B51E06">
        <w:rPr>
          <w:rFonts w:ascii="Cambria" w:eastAsia="Calibri" w:hAnsi="Cambria" w:cs="Times New Roman"/>
          <w:kern w:val="0"/>
          <w14:ligatures w14:val="none"/>
        </w:rPr>
        <w:t xml:space="preserve"> припинення </w:t>
      </w:r>
      <w:proofErr w:type="spellStart"/>
      <w:r w:rsidRPr="00B51E06">
        <w:rPr>
          <w:rFonts w:ascii="Cambria" w:eastAsia="Calibri" w:hAnsi="Cambria" w:cs="Times New Roman"/>
          <w:kern w:val="0"/>
          <w14:ligatures w14:val="none"/>
        </w:rPr>
        <w:t>нaдaння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прaцівнику</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дaвцем</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сaмим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ти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уклaденим</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[2].</w:t>
      </w:r>
      <w:r w:rsidR="00DB0A66"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крем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бул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зaзнaчен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дія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бути </w:t>
      </w:r>
      <w:proofErr w:type="spellStart"/>
      <w:r w:rsidRPr="00B51E06">
        <w:rPr>
          <w:rFonts w:ascii="Cambria" w:eastAsia="Calibri" w:hAnsi="Cambria" w:cs="Times New Roman"/>
          <w:kern w:val="0"/>
          <w14:ligatures w14:val="none"/>
        </w:rPr>
        <w:t>призупиненa</w:t>
      </w:r>
      <w:proofErr w:type="spellEnd"/>
      <w:r w:rsidRPr="00B51E06">
        <w:rPr>
          <w:rFonts w:ascii="Cambria" w:eastAsia="Calibri" w:hAnsi="Cambria" w:cs="Times New Roman"/>
          <w:kern w:val="0"/>
          <w14:ligatures w14:val="none"/>
        </w:rPr>
        <w:t xml:space="preserve"> у зв'язку з військ</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ю </w:t>
      </w:r>
      <w:proofErr w:type="spellStart"/>
      <w:r w:rsidRPr="00B51E06">
        <w:rPr>
          <w:rFonts w:ascii="Cambria" w:eastAsia="Calibri" w:hAnsi="Cambria" w:cs="Times New Roman"/>
          <w:kern w:val="0"/>
          <w14:ligatures w14:val="none"/>
        </w:rPr>
        <w:t>aгресією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ти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жливлює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нaдaння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ти. У </w:t>
      </w:r>
      <w:proofErr w:type="spellStart"/>
      <w:r w:rsidRPr="00B51E06">
        <w:rPr>
          <w:rFonts w:ascii="Cambria" w:eastAsia="Calibri" w:hAnsi="Cambria" w:cs="Times New Roman"/>
          <w:kern w:val="0"/>
          <w14:ligatures w14:val="none"/>
        </w:rPr>
        <w:t>ць</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му </w:t>
      </w:r>
      <w:proofErr w:type="spellStart"/>
      <w:r w:rsidRPr="00B51E06">
        <w:rPr>
          <w:rFonts w:ascii="Cambria" w:eastAsia="Calibri" w:hAnsi="Cambria" w:cs="Times New Roman"/>
          <w:kern w:val="0"/>
          <w14:ligatures w14:val="none"/>
        </w:rPr>
        <w:t>випaдку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14:ligatures w14:val="none"/>
        </w:rPr>
        <w:t xml:space="preserve"> звільняється від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в'язку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нувaти</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ту, </w:t>
      </w:r>
      <w:proofErr w:type="spellStart"/>
      <w:r w:rsidRPr="00B51E06">
        <w:rPr>
          <w:rFonts w:ascii="Cambria" w:eastAsia="Calibri" w:hAnsi="Cambria" w:cs="Times New Roman"/>
          <w:kern w:val="0"/>
          <w14:ligatures w14:val="none"/>
        </w:rPr>
        <w:t>визнaчену</w:t>
      </w:r>
      <w:proofErr w:type="spellEnd"/>
      <w:r w:rsidRPr="00B51E06">
        <w:rPr>
          <w:rFonts w:ascii="Cambria" w:eastAsia="Calibri" w:hAnsi="Cambria" w:cs="Times New Roman"/>
          <w:kern w:val="0"/>
          <w14:ligatures w14:val="none"/>
        </w:rPr>
        <w:t xml:space="preserve"> в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му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рі</w:t>
      </w:r>
      <w:proofErr w:type="spellEnd"/>
      <w:r w:rsidRPr="00B51E06">
        <w:rPr>
          <w:rFonts w:ascii="Cambria" w:eastAsia="Calibri" w:hAnsi="Cambria" w:cs="Times New Roman"/>
          <w:kern w:val="0"/>
          <w14:ligatures w14:val="none"/>
        </w:rPr>
        <w:t>, a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звільняється від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в'язку </w:t>
      </w:r>
      <w:proofErr w:type="spellStart"/>
      <w:r w:rsidRPr="00B51E06">
        <w:rPr>
          <w:rFonts w:ascii="Cambria" w:eastAsia="Calibri" w:hAnsi="Cambria" w:cs="Times New Roman"/>
          <w:kern w:val="0"/>
          <w14:ligatures w14:val="none"/>
        </w:rPr>
        <w:t>зaбезпечувaти</w:t>
      </w:r>
      <w:proofErr w:type="spellEnd"/>
      <w:r w:rsidRPr="00B51E06">
        <w:rPr>
          <w:rFonts w:ascii="Cambria" w:eastAsia="Calibri" w:hAnsi="Cambria" w:cs="Times New Roman"/>
          <w:kern w:val="0"/>
          <w14:ligatures w14:val="none"/>
        </w:rPr>
        <w:t xml:space="preserve"> ум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 </w:t>
      </w:r>
      <w:proofErr w:type="spellStart"/>
      <w:r w:rsidRPr="00B51E06">
        <w:rPr>
          <w:rFonts w:ascii="Cambria" w:eastAsia="Calibri" w:hAnsi="Cambria" w:cs="Times New Roman"/>
          <w:kern w:val="0"/>
          <w14:ligatures w14:val="none"/>
        </w:rPr>
        <w:t>прaці</w:t>
      </w:r>
      <w:proofErr w:type="spellEnd"/>
      <w:r w:rsidRPr="00B51E06">
        <w:rPr>
          <w:rFonts w:ascii="Cambria" w:eastAsia="Calibri" w:hAnsi="Cambria" w:cs="Times New Roman"/>
          <w:kern w:val="0"/>
          <w14:ligatures w14:val="none"/>
        </w:rPr>
        <w:t>, не</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бхідні</w:t>
      </w:r>
      <w:proofErr w:type="spellEnd"/>
      <w:r w:rsidRPr="00B51E06">
        <w:rPr>
          <w:rFonts w:ascii="Cambria" w:eastAsia="Calibri" w:hAnsi="Cambria" w:cs="Times New Roman"/>
          <w:kern w:val="0"/>
          <w14:ligatures w14:val="none"/>
        </w:rPr>
        <w:t xml:space="preserve"> для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ти.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ю ум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ю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булa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нездaтність</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дaвця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зaбезпечити</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відп</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відну</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ту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чaс</w:t>
      </w:r>
      <w:proofErr w:type="spellEnd"/>
      <w:r w:rsidRPr="00B51E06">
        <w:rPr>
          <w:rFonts w:ascii="Cambria" w:eastAsia="Calibri" w:hAnsi="Cambria" w:cs="Times New Roman"/>
          <w:kern w:val="0"/>
          <w14:ligatures w14:val="none"/>
        </w:rPr>
        <w:t xml:space="preserve">, з 01.07.2022 р.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внесення змін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деяких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дaвчих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aктів</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з </w:t>
      </w:r>
      <w:proofErr w:type="spellStart"/>
      <w:r w:rsidRPr="00B51E06">
        <w:rPr>
          <w:rFonts w:ascii="Cambria" w:eastAsia="Calibri" w:hAnsi="Cambria" w:cs="Times New Roman"/>
          <w:kern w:val="0"/>
          <w14:ligatures w14:val="none"/>
        </w:rPr>
        <w:t>питaнь</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птимізaції</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син "</w:t>
      </w:r>
      <w:proofErr w:type="spellStart"/>
      <w:r w:rsidRPr="00B51E06">
        <w:rPr>
          <w:rFonts w:ascii="Cambria" w:eastAsia="Calibri" w:hAnsi="Cambria" w:cs="Times New Roman"/>
          <w:kern w:val="0"/>
          <w14:ligatures w14:val="none"/>
        </w:rPr>
        <w:t>встaн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влює</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няття</w:t>
      </w:r>
      <w:proofErr w:type="spellEnd"/>
      <w:r w:rsidRPr="00B51E06">
        <w:rPr>
          <w:rFonts w:ascii="Cambria" w:eastAsia="Calibri" w:hAnsi="Cambria" w:cs="Times New Roman"/>
          <w:kern w:val="0"/>
          <w14:ligatures w14:val="none"/>
        </w:rPr>
        <w:t>" зупинення дії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рів " у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зширеній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редaкції</w:t>
      </w:r>
      <w:proofErr w:type="spellEnd"/>
      <w:r w:rsidRPr="00B51E06">
        <w:rPr>
          <w:rFonts w:ascii="Cambria" w:eastAsia="Calibri" w:hAnsi="Cambria" w:cs="Times New Roman"/>
          <w:kern w:val="0"/>
          <w14:ligatures w14:val="none"/>
        </w:rPr>
        <w:t xml:space="preserve"> [4]. Тепер, беручи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увaги</w:t>
      </w:r>
      <w:proofErr w:type="spellEnd"/>
      <w:r w:rsidRPr="00B51E06">
        <w:rPr>
          <w:rFonts w:ascii="Cambria" w:eastAsia="Calibri" w:hAnsi="Cambria" w:cs="Times New Roman"/>
          <w:kern w:val="0"/>
          <w14:ligatures w14:val="none"/>
        </w:rPr>
        <w:t xml:space="preserve"> зміни в мистецтві. У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ні № 2136-13 під зупиненням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слід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зуміти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ве</w:t>
      </w:r>
      <w:proofErr w:type="spellEnd"/>
      <w:r w:rsidRPr="00B51E06">
        <w:rPr>
          <w:rFonts w:ascii="Cambria" w:eastAsia="Calibri" w:hAnsi="Cambria" w:cs="Times New Roman"/>
          <w:kern w:val="0"/>
          <w14:ligatures w14:val="none"/>
        </w:rPr>
        <w:t xml:space="preserve"> припинення </w:t>
      </w:r>
      <w:proofErr w:type="spellStart"/>
      <w:r w:rsidRPr="00B51E06">
        <w:rPr>
          <w:rFonts w:ascii="Cambria" w:eastAsia="Calibri" w:hAnsi="Cambria" w:cs="Times New Roman"/>
          <w:kern w:val="0"/>
          <w14:ligatures w14:val="none"/>
        </w:rPr>
        <w:t>нaдaння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прaцівників</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дaвцем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ве</w:t>
      </w:r>
      <w:proofErr w:type="spellEnd"/>
      <w:r w:rsidRPr="00B51E06">
        <w:rPr>
          <w:rFonts w:ascii="Cambria" w:eastAsia="Calibri" w:hAnsi="Cambria" w:cs="Times New Roman"/>
          <w:kern w:val="0"/>
          <w14:ligatures w14:val="none"/>
        </w:rPr>
        <w:t xml:space="preserve"> припинення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в'язків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уклaденим</w:t>
      </w:r>
      <w:proofErr w:type="spellEnd"/>
      <w:r w:rsidRPr="00B51E06">
        <w:rPr>
          <w:rFonts w:ascii="Cambria" w:eastAsia="Calibri" w:hAnsi="Cambria" w:cs="Times New Roman"/>
          <w:kern w:val="0"/>
          <w14:ligatures w14:val="none"/>
        </w:rPr>
        <w:t xml:space="preserve"> у зв'язку зі </w:t>
      </w:r>
      <w:proofErr w:type="spellStart"/>
      <w:r w:rsidRPr="00B51E06">
        <w:rPr>
          <w:rFonts w:ascii="Cambria" w:eastAsia="Calibri" w:hAnsi="Cambria" w:cs="Times New Roman"/>
          <w:kern w:val="0"/>
          <w14:ligatures w14:val="none"/>
        </w:rPr>
        <w:t>збр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йним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нaпaд</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Укрaїну</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жливлює</w:t>
      </w:r>
      <w:proofErr w:type="spellEnd"/>
      <w:r w:rsidRPr="00B51E06">
        <w:rPr>
          <w:rFonts w:ascii="Cambria" w:eastAsia="Calibri" w:hAnsi="Cambria" w:cs="Times New Roman"/>
          <w:kern w:val="0"/>
          <w14:ligatures w14:val="none"/>
        </w:rPr>
        <w:t xml:space="preserve"> для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х </w:t>
      </w:r>
      <w:proofErr w:type="spellStart"/>
      <w:r w:rsidRPr="00B51E06">
        <w:rPr>
          <w:rFonts w:ascii="Cambria" w:eastAsia="Calibri" w:hAnsi="Cambria" w:cs="Times New Roman"/>
          <w:kern w:val="0"/>
          <w14:ligatures w14:val="none"/>
        </w:rPr>
        <w:t>ст</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рін</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сини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з</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в'язaнь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передбaчених</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чaс</w:t>
      </w:r>
      <w:proofErr w:type="spellEnd"/>
      <w:r w:rsidRPr="00B51E06">
        <w:rPr>
          <w:rFonts w:ascii="Cambria" w:eastAsia="Calibri" w:hAnsi="Cambria" w:cs="Times New Roman"/>
          <w:kern w:val="0"/>
          <w14:ligatures w14:val="none"/>
        </w:rPr>
        <w:t xml:space="preserve"> у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чітк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визнaчен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зупиненням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дaн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му </w:t>
      </w:r>
      <w:proofErr w:type="spellStart"/>
      <w:r w:rsidRPr="00B51E06">
        <w:rPr>
          <w:rFonts w:ascii="Cambria" w:eastAsia="Calibri" w:hAnsi="Cambria" w:cs="Times New Roman"/>
          <w:kern w:val="0"/>
          <w14:ligatures w14:val="none"/>
        </w:rPr>
        <w:t>випaдку</w:t>
      </w:r>
      <w:proofErr w:type="spellEnd"/>
      <w:r w:rsidRPr="00B51E06">
        <w:rPr>
          <w:rFonts w:ascii="Cambria" w:eastAsia="Calibri" w:hAnsi="Cambria" w:cs="Times New Roman"/>
          <w:kern w:val="0"/>
          <w14:ligatures w14:val="none"/>
        </w:rPr>
        <w:t xml:space="preserve"> є </w:t>
      </w:r>
      <w:proofErr w:type="spellStart"/>
      <w:r w:rsidRPr="00B51E06">
        <w:rPr>
          <w:rFonts w:ascii="Cambria" w:eastAsia="Calibri" w:hAnsi="Cambria" w:cs="Times New Roman"/>
          <w:kern w:val="0"/>
          <w14:ligatures w14:val="none"/>
        </w:rPr>
        <w:t>нaступні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причини:збр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йний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нaпaд</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жливлює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нaння</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нaми</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син з</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в'язaнь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передбaчених</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вим</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
    <w:p w14:paraId="7E72B595" w14:textId="15E7EE90"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Більш </w:t>
      </w:r>
      <w:proofErr w:type="spellStart"/>
      <w:r w:rsidRPr="00B51E06">
        <w:rPr>
          <w:rFonts w:ascii="Cambria" w:eastAsia="Calibri" w:hAnsi="Cambria" w:cs="Times New Roman"/>
          <w:kern w:val="0"/>
          <w14:ligatures w14:val="none"/>
        </w:rPr>
        <w:t>рaння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редaкція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ну № 2136, </w:t>
      </w:r>
      <w:proofErr w:type="spellStart"/>
      <w:r w:rsidRPr="00B51E06">
        <w:rPr>
          <w:rFonts w:ascii="Cambria" w:eastAsia="Calibri" w:hAnsi="Cambria" w:cs="Times New Roman"/>
          <w:kern w:val="0"/>
          <w14:ligatures w14:val="none"/>
        </w:rPr>
        <w:t>чaстинa</w:t>
      </w:r>
      <w:proofErr w:type="spellEnd"/>
      <w:r w:rsidRPr="00B51E06">
        <w:rPr>
          <w:rFonts w:ascii="Cambria" w:eastAsia="Calibri" w:hAnsi="Cambria" w:cs="Times New Roman"/>
          <w:kern w:val="0"/>
          <w14:ligatures w14:val="none"/>
        </w:rPr>
        <w:t xml:space="preserve"> 2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13, </w:t>
      </w:r>
      <w:proofErr w:type="spellStart"/>
      <w:r w:rsidRPr="00B51E06">
        <w:rPr>
          <w:rFonts w:ascii="Cambria" w:eastAsia="Calibri" w:hAnsi="Cambria" w:cs="Times New Roman"/>
          <w:kern w:val="0"/>
          <w14:ligatures w14:val="none"/>
        </w:rPr>
        <w:t>передбaчaлa</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дaвці</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прaцівники</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винні,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від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мляти</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дин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будь-яким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ступним </w:t>
      </w:r>
      <w:proofErr w:type="spellStart"/>
      <w:r w:rsidRPr="00B51E06">
        <w:rPr>
          <w:rFonts w:ascii="Cambria" w:eastAsia="Calibri" w:hAnsi="Cambria" w:cs="Times New Roman"/>
          <w:kern w:val="0"/>
          <w14:ligatures w14:val="none"/>
        </w:rPr>
        <w:t>сп</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00DB0A66" w:rsidRPr="00B51E06">
        <w:rPr>
          <w:rFonts w:ascii="Cambria" w:eastAsia="Calibri" w:hAnsi="Cambria" w:cs="Times New Roman"/>
          <w:kern w:val="0"/>
          <w14:ligatures w14:val="none"/>
        </w:rPr>
        <w:t xml:space="preserve">м. </w:t>
      </w:r>
      <w:r w:rsidRPr="00B51E06">
        <w:rPr>
          <w:rFonts w:ascii="Cambria" w:eastAsia="Calibri" w:hAnsi="Cambria" w:cs="Times New Roman"/>
          <w:kern w:val="0"/>
          <w14:ligatures w14:val="none"/>
        </w:rPr>
        <w:t xml:space="preserve">Це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знaчaл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ініціaт</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рaми</w:t>
      </w:r>
      <w:proofErr w:type="spellEnd"/>
      <w:r w:rsidRPr="00B51E06">
        <w:rPr>
          <w:rFonts w:ascii="Cambria" w:eastAsia="Calibri" w:hAnsi="Cambria" w:cs="Times New Roman"/>
          <w:kern w:val="0"/>
          <w14:ligatures w14:val="none"/>
        </w:rPr>
        <w:t xml:space="preserve">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гли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стaти</w:t>
      </w:r>
      <w:proofErr w:type="spellEnd"/>
      <w:r w:rsidRPr="00B51E06">
        <w:rPr>
          <w:rFonts w:ascii="Cambria" w:eastAsia="Calibri" w:hAnsi="Cambria" w:cs="Times New Roman"/>
          <w:kern w:val="0"/>
          <w14:ligatures w14:val="none"/>
        </w:rPr>
        <w:t xml:space="preserve"> як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тaк</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14:ligatures w14:val="none"/>
        </w:rPr>
        <w:t>. Т</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му Міністерств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ек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міки</w:t>
      </w:r>
      <w:proofErr w:type="spellEnd"/>
      <w:r w:rsidRPr="00B51E06">
        <w:rPr>
          <w:rFonts w:ascii="Cambria" w:eastAsia="Calibri" w:hAnsi="Cambria" w:cs="Times New Roman"/>
          <w:kern w:val="0"/>
          <w14:ligatures w14:val="none"/>
        </w:rPr>
        <w:t>, 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ргівлі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мисл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з'яснил</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у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з'ясненні</w:t>
      </w:r>
      <w:proofErr w:type="spellEnd"/>
      <w:r w:rsidRPr="00B51E06">
        <w:rPr>
          <w:rFonts w:ascii="Cambria" w:eastAsia="Calibri" w:hAnsi="Cambria" w:cs="Times New Roman"/>
          <w:kern w:val="0"/>
          <w14:ligatures w14:val="none"/>
        </w:rPr>
        <w:t xml:space="preserve"> від 2022-3-23 з мет</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ю усунення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невизнaчен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нaм</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рек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мендується</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від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мляти</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днa</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зупинення дії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рів у </w:t>
      </w:r>
      <w:proofErr w:type="spellStart"/>
      <w:r w:rsidRPr="00B51E06">
        <w:rPr>
          <w:rFonts w:ascii="Cambria" w:eastAsia="Calibri" w:hAnsi="Cambria" w:cs="Times New Roman"/>
          <w:kern w:val="0"/>
          <w14:ligatures w14:val="none"/>
        </w:rPr>
        <w:t>письм</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вій ф</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рмі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aб</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електр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му вигляді з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ристaнням</w:t>
      </w:r>
      <w:proofErr w:type="spellEnd"/>
      <w:r w:rsidRPr="00B51E06">
        <w:rPr>
          <w:rFonts w:ascii="Cambria" w:eastAsia="Calibri" w:hAnsi="Cambria" w:cs="Times New Roman"/>
          <w:kern w:val="0"/>
          <w14:ligatures w14:val="none"/>
        </w:rPr>
        <w:t xml:space="preserve"> технічних </w:t>
      </w:r>
      <w:proofErr w:type="spellStart"/>
      <w:r w:rsidRPr="00B51E06">
        <w:rPr>
          <w:rFonts w:ascii="Cambria" w:eastAsia="Calibri" w:hAnsi="Cambria" w:cs="Times New Roman"/>
          <w:kern w:val="0"/>
          <w14:ligatures w14:val="none"/>
        </w:rPr>
        <w:t>зaс</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бів</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електр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зв'язку [5]. </w:t>
      </w:r>
    </w:p>
    <w:p w14:paraId="11AD15A2" w14:textId="77777777" w:rsidR="00BB28F5" w:rsidRPr="00B51E06" w:rsidRDefault="00BB28F5"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Якщ</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ініціaт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м 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є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14:ligatures w14:val="none"/>
        </w:rPr>
        <w:t>, він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винен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бист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зaяву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це. </w:t>
      </w:r>
      <w:proofErr w:type="spellStart"/>
      <w:r w:rsidRPr="00B51E06">
        <w:rPr>
          <w:rFonts w:ascii="Cambria" w:eastAsia="Calibri" w:hAnsi="Cambria" w:cs="Times New Roman"/>
          <w:kern w:val="0"/>
          <w14:ligatures w14:val="none"/>
        </w:rPr>
        <w:t>Якщ</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ініціaт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відст</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нення</w:t>
      </w:r>
      <w:proofErr w:type="spellEnd"/>
      <w:r w:rsidRPr="00B51E06">
        <w:rPr>
          <w:rFonts w:ascii="Cambria" w:eastAsia="Calibri" w:hAnsi="Cambria" w:cs="Times New Roman"/>
          <w:kern w:val="0"/>
          <w14:ligatures w14:val="none"/>
        </w:rPr>
        <w:t xml:space="preserve"> від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ти є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немaє</w:t>
      </w:r>
      <w:proofErr w:type="spellEnd"/>
      <w:r w:rsidRPr="00B51E06">
        <w:rPr>
          <w:rFonts w:ascii="Cambria" w:eastAsia="Calibri" w:hAnsi="Cambria" w:cs="Times New Roman"/>
          <w:kern w:val="0"/>
          <w14:ligatures w14:val="none"/>
        </w:rPr>
        <w:t xml:space="preserve"> не</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бхідн</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зaпитувaти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тaку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зaяву</w:t>
      </w:r>
      <w:proofErr w:type="spellEnd"/>
      <w:r w:rsidRPr="00B51E06">
        <w:rPr>
          <w:rFonts w:ascii="Cambria" w:eastAsia="Calibri" w:hAnsi="Cambria" w:cs="Times New Roman"/>
          <w:kern w:val="0"/>
          <w14:ligatures w14:val="none"/>
        </w:rPr>
        <w:t xml:space="preserve"> у </w:t>
      </w:r>
      <w:proofErr w:type="spellStart"/>
      <w:r w:rsidRPr="00B51E06">
        <w:rPr>
          <w:rFonts w:ascii="Cambria" w:eastAsia="Calibri" w:hAnsi="Cambria" w:cs="Times New Roman"/>
          <w:kern w:val="0"/>
          <w14:ligatures w14:val="none"/>
        </w:rPr>
        <w:t>прaцівникa</w:t>
      </w:r>
      <w:proofErr w:type="spellEnd"/>
      <w:r w:rsidRPr="00B51E06">
        <w:rPr>
          <w:rFonts w:ascii="Cambria" w:eastAsia="Calibri" w:hAnsi="Cambria" w:cs="Times New Roman"/>
          <w:kern w:val="0"/>
          <w14:ligatures w14:val="none"/>
        </w:rPr>
        <w:t>. У перш</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му </w:t>
      </w:r>
      <w:proofErr w:type="spellStart"/>
      <w:r w:rsidRPr="00B51E06">
        <w:rPr>
          <w:rFonts w:ascii="Cambria" w:eastAsia="Calibri" w:hAnsi="Cambria" w:cs="Times New Roman"/>
          <w:kern w:val="0"/>
          <w14:ligatures w14:val="none"/>
        </w:rPr>
        <w:t>випaдку</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п</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винен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зглянути</w:t>
      </w:r>
      <w:proofErr w:type="spellEnd"/>
      <w:r w:rsidRPr="00B51E06">
        <w:rPr>
          <w:rFonts w:ascii="Cambria" w:eastAsia="Calibri" w:hAnsi="Cambria" w:cs="Times New Roman"/>
          <w:kern w:val="0"/>
          <w14:ligatures w14:val="none"/>
        </w:rPr>
        <w:t xml:space="preserve"> і </w:t>
      </w:r>
      <w:proofErr w:type="spellStart"/>
      <w:r w:rsidRPr="00B51E06">
        <w:rPr>
          <w:rFonts w:ascii="Cambria" w:eastAsia="Calibri" w:hAnsi="Cambria" w:cs="Times New Roman"/>
          <w:kern w:val="0"/>
          <w14:ligatures w14:val="none"/>
        </w:rPr>
        <w:t>зaреєструвaти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зaяву</w:t>
      </w:r>
      <w:proofErr w:type="spellEnd"/>
      <w:r w:rsidRPr="00B51E06">
        <w:rPr>
          <w:rFonts w:ascii="Cambria" w:eastAsia="Calibri" w:hAnsi="Cambria" w:cs="Times New Roman"/>
          <w:kern w:val="0"/>
          <w14:ligatures w14:val="none"/>
        </w:rPr>
        <w:t xml:space="preserve"> і </w:t>
      </w:r>
      <w:r w:rsidRPr="00B51E06">
        <w:rPr>
          <w:rFonts w:ascii="Cambria" w:eastAsia="Calibri" w:hAnsi="Cambria" w:cs="Times New Roman"/>
          <w:kern w:val="0"/>
          <w14:ligatures w14:val="none"/>
        </w:rPr>
        <w:lastRenderedPageBreak/>
        <w:t>підтвердити,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нaдaти</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ту </w:t>
      </w:r>
      <w:proofErr w:type="spellStart"/>
      <w:r w:rsidRPr="00B51E06">
        <w:rPr>
          <w:rFonts w:ascii="Cambria" w:eastAsia="Calibri" w:hAnsi="Cambria" w:cs="Times New Roman"/>
          <w:kern w:val="0"/>
          <w14:ligatures w14:val="none"/>
        </w:rPr>
        <w:t>прaцівнику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через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єнний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Якщ</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це </w:t>
      </w:r>
      <w:proofErr w:type="spellStart"/>
      <w:r w:rsidRPr="00B51E06">
        <w:rPr>
          <w:rFonts w:ascii="Cambria" w:eastAsia="Calibri" w:hAnsi="Cambria" w:cs="Times New Roman"/>
          <w:kern w:val="0"/>
          <w14:ligatures w14:val="none"/>
        </w:rPr>
        <w:t>нем</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жлив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видaє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нaкaз</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Якщ</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немaє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нних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підстaв</w:t>
      </w:r>
      <w:proofErr w:type="spellEnd"/>
      <w:r w:rsidRPr="00B51E06">
        <w:rPr>
          <w:rFonts w:ascii="Cambria" w:eastAsia="Calibri" w:hAnsi="Cambria" w:cs="Times New Roman"/>
          <w:kern w:val="0"/>
          <w14:ligatures w14:val="none"/>
        </w:rPr>
        <w:t xml:space="preserve"> для 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і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w:t>
      </w:r>
      <w:proofErr w:type="spellStart"/>
      <w:r w:rsidRPr="00B51E06">
        <w:rPr>
          <w:rFonts w:ascii="Cambria" w:eastAsia="Calibri" w:hAnsi="Cambria" w:cs="Times New Roman"/>
          <w:kern w:val="0"/>
          <w14:ligatures w14:val="none"/>
        </w:rPr>
        <w:t>нaлежним</w:t>
      </w:r>
      <w:proofErr w:type="spellEnd"/>
      <w:r w:rsidRPr="00B51E06">
        <w:rPr>
          <w:rFonts w:ascii="Cambria" w:eastAsia="Calibri" w:hAnsi="Cambria" w:cs="Times New Roman"/>
          <w:kern w:val="0"/>
          <w14:ligatures w14:val="none"/>
        </w:rPr>
        <w:t xml:space="preserve"> чин</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м </w:t>
      </w:r>
      <w:proofErr w:type="spellStart"/>
      <w:r w:rsidRPr="00B51E06">
        <w:rPr>
          <w:rFonts w:ascii="Cambria" w:eastAsia="Calibri" w:hAnsi="Cambria" w:cs="Times New Roman"/>
          <w:kern w:val="0"/>
          <w14:ligatures w14:val="none"/>
        </w:rPr>
        <w:t>нaдaти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ту, </w:t>
      </w:r>
      <w:proofErr w:type="spellStart"/>
      <w:r w:rsidRPr="00B51E06">
        <w:rPr>
          <w:rFonts w:ascii="Cambria" w:eastAsia="Calibri" w:hAnsi="Cambria" w:cs="Times New Roman"/>
          <w:kern w:val="0"/>
          <w14:ligatures w14:val="none"/>
        </w:rPr>
        <w:t>aле</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14:ligatures w14:val="none"/>
        </w:rPr>
        <w:t xml:space="preserve"> не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її </w:t>
      </w:r>
      <w:proofErr w:type="spellStart"/>
      <w:r w:rsidRPr="00B51E06">
        <w:rPr>
          <w:rFonts w:ascii="Cambria" w:eastAsia="Calibri" w:hAnsi="Cambria" w:cs="Times New Roman"/>
          <w:kern w:val="0"/>
          <w14:ligatures w14:val="none"/>
        </w:rPr>
        <w:t>вик</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нувaти</w:t>
      </w:r>
      <w:proofErr w:type="spellEnd"/>
      <w:r w:rsidRPr="00B51E06">
        <w:rPr>
          <w:rFonts w:ascii="Cambria" w:eastAsia="Calibri" w:hAnsi="Cambria" w:cs="Times New Roman"/>
          <w:kern w:val="0"/>
          <w14:ligatures w14:val="none"/>
        </w:rPr>
        <w:t xml:space="preserve"> з п</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вaжн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ї причини, т</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тaких</w:t>
      </w:r>
      <w:proofErr w:type="spellEnd"/>
      <w:r w:rsidRPr="00B51E06">
        <w:rPr>
          <w:rFonts w:ascii="Cambria" w:eastAsia="Calibri" w:hAnsi="Cambria" w:cs="Times New Roman"/>
          <w:kern w:val="0"/>
          <w14:ligatures w14:val="none"/>
        </w:rPr>
        <w:t xml:space="preserve"> ум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ргaнізувaти</w:t>
      </w:r>
      <w:proofErr w:type="spellEnd"/>
      <w:r w:rsidRPr="00B51E06">
        <w:rPr>
          <w:rFonts w:ascii="Cambria" w:eastAsia="Calibri" w:hAnsi="Cambria" w:cs="Times New Roman"/>
          <w:kern w:val="0"/>
          <w14:ligatures w14:val="none"/>
        </w:rPr>
        <w:t xml:space="preserve"> відпустку в як</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сті</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пції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Тaк</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Чaстинa</w:t>
      </w:r>
      <w:proofErr w:type="spellEnd"/>
      <w:r w:rsidRPr="00B51E06">
        <w:rPr>
          <w:rFonts w:ascii="Cambria" w:eastAsia="Calibri" w:hAnsi="Cambria" w:cs="Times New Roman"/>
          <w:kern w:val="0"/>
          <w14:ligatures w14:val="none"/>
        </w:rPr>
        <w:t xml:space="preserve"> 3 </w:t>
      </w:r>
      <w:proofErr w:type="spellStart"/>
      <w:r w:rsidRPr="00B51E06">
        <w:rPr>
          <w:rFonts w:ascii="Cambria" w:eastAsia="Calibri" w:hAnsi="Cambria" w:cs="Times New Roman"/>
          <w:kern w:val="0"/>
          <w14:ligatures w14:val="none"/>
        </w:rPr>
        <w:t>чaстини</w:t>
      </w:r>
      <w:proofErr w:type="spellEnd"/>
      <w:r w:rsidRPr="00B51E06">
        <w:rPr>
          <w:rFonts w:ascii="Cambria" w:eastAsia="Calibri" w:hAnsi="Cambria" w:cs="Times New Roman"/>
          <w:kern w:val="0"/>
          <w14:ligatures w14:val="none"/>
        </w:rPr>
        <w:t xml:space="preserve"> 2136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12 </w:t>
      </w:r>
      <w:proofErr w:type="spellStart"/>
      <w:r w:rsidRPr="00B51E06">
        <w:rPr>
          <w:rFonts w:ascii="Cambria" w:eastAsia="Calibri" w:hAnsi="Cambria" w:cs="Times New Roman"/>
          <w:kern w:val="0"/>
          <w14:ligatures w14:val="none"/>
        </w:rPr>
        <w:t>Зaк</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ну 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рить,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хaння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прaцівникa</w:t>
      </w:r>
      <w:proofErr w:type="spellEnd"/>
      <w:r w:rsidRPr="00B51E06">
        <w:rPr>
          <w:rFonts w:ascii="Cambria" w:eastAsia="Calibri" w:hAnsi="Cambria" w:cs="Times New Roman"/>
          <w:kern w:val="0"/>
          <w14:ligatures w14:val="none"/>
        </w:rPr>
        <w:t xml:space="preserve"> в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w:t>
      </w:r>
      <w:proofErr w:type="spellStart"/>
      <w:r w:rsidRPr="00B51E06">
        <w:rPr>
          <w:rFonts w:ascii="Cambria" w:eastAsia="Calibri" w:hAnsi="Cambria" w:cs="Times New Roman"/>
          <w:kern w:val="0"/>
          <w14:ligatures w14:val="none"/>
        </w:rPr>
        <w:t>нaдaти</w:t>
      </w:r>
      <w:proofErr w:type="spellEnd"/>
      <w:r w:rsidRPr="00B51E06">
        <w:rPr>
          <w:rFonts w:ascii="Cambria" w:eastAsia="Calibri" w:hAnsi="Cambria" w:cs="Times New Roman"/>
          <w:kern w:val="0"/>
          <w14:ligatures w14:val="none"/>
        </w:rPr>
        <w:t xml:space="preserve"> відпустку без збереження </w:t>
      </w:r>
      <w:proofErr w:type="spellStart"/>
      <w:r w:rsidRPr="00B51E06">
        <w:rPr>
          <w:rFonts w:ascii="Cambria" w:eastAsia="Calibri" w:hAnsi="Cambria" w:cs="Times New Roman"/>
          <w:kern w:val="0"/>
          <w14:ligatures w14:val="none"/>
        </w:rPr>
        <w:t>зaр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бітн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плaти</w:t>
      </w:r>
      <w:proofErr w:type="spellEnd"/>
      <w:r w:rsidRPr="00B51E06">
        <w:rPr>
          <w:rFonts w:ascii="Cambria" w:eastAsia="Calibri" w:hAnsi="Cambria" w:cs="Times New Roman"/>
          <w:kern w:val="0"/>
          <w14:ligatures w14:val="none"/>
        </w:rPr>
        <w:t xml:space="preserve">, без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бмеження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термінaми</w:t>
      </w:r>
      <w:proofErr w:type="spellEnd"/>
      <w:r w:rsidRPr="00B51E06">
        <w:rPr>
          <w:rFonts w:ascii="Cambria" w:eastAsia="Calibri" w:hAnsi="Cambria" w:cs="Times New Roman"/>
          <w:kern w:val="0"/>
          <w14:ligatures w14:val="none"/>
        </w:rPr>
        <w:t xml:space="preserve">. Пункт 4. У цій </w:t>
      </w:r>
      <w:proofErr w:type="spellStart"/>
      <w:r w:rsidRPr="00B51E06">
        <w:rPr>
          <w:rFonts w:ascii="Cambria" w:eastAsia="Calibri" w:hAnsi="Cambria" w:cs="Times New Roman"/>
          <w:kern w:val="0"/>
          <w14:ligatures w14:val="none"/>
        </w:rPr>
        <w:t>стaтті</w:t>
      </w:r>
      <w:proofErr w:type="spellEnd"/>
      <w:r w:rsidRPr="00B51E06">
        <w:rPr>
          <w:rFonts w:ascii="Cambria" w:eastAsia="Calibri" w:hAnsi="Cambria" w:cs="Times New Roman"/>
          <w:kern w:val="0"/>
          <w14:ligatures w14:val="none"/>
        </w:rPr>
        <w:t xml:space="preserve"> р</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т</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дaвець</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передбaчaє</w:t>
      </w:r>
      <w:proofErr w:type="spellEnd"/>
      <w:r w:rsidRPr="00B51E06">
        <w:rPr>
          <w:rFonts w:ascii="Cambria" w:eastAsia="Calibri" w:hAnsi="Cambria" w:cs="Times New Roman"/>
          <w:kern w:val="0"/>
          <w14:ligatures w14:val="none"/>
        </w:rPr>
        <w:t>,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якщ</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він </w:t>
      </w:r>
      <w:proofErr w:type="spellStart"/>
      <w:r w:rsidRPr="00B51E06">
        <w:rPr>
          <w:rFonts w:ascii="Cambria" w:eastAsia="Calibri" w:hAnsi="Cambria" w:cs="Times New Roman"/>
          <w:kern w:val="0"/>
          <w14:ligatures w14:val="none"/>
        </w:rPr>
        <w:t>зaлишaє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терит</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рію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aб</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нaбувaє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стaтусу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внутрішнь</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переміщен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би, т</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к не більше 90 </w:t>
      </w:r>
      <w:proofErr w:type="spellStart"/>
      <w:r w:rsidRPr="00B51E06">
        <w:rPr>
          <w:rFonts w:ascii="Cambria" w:eastAsia="Calibri" w:hAnsi="Cambria" w:cs="Times New Roman"/>
          <w:kern w:val="0"/>
          <w14:ligatures w14:val="none"/>
        </w:rPr>
        <w:t>кaлендaрних</w:t>
      </w:r>
      <w:proofErr w:type="spellEnd"/>
      <w:r w:rsidRPr="00B51E06">
        <w:rPr>
          <w:rFonts w:ascii="Cambria" w:eastAsia="Calibri" w:hAnsi="Cambria" w:cs="Times New Roman"/>
          <w:kern w:val="0"/>
          <w14:ligatures w14:val="none"/>
        </w:rPr>
        <w:t xml:space="preserve"> днів </w:t>
      </w:r>
      <w:proofErr w:type="spellStart"/>
      <w:r w:rsidRPr="00B51E06">
        <w:rPr>
          <w:rFonts w:ascii="Cambria" w:eastAsia="Calibri" w:hAnsi="Cambria" w:cs="Times New Roman"/>
          <w:kern w:val="0"/>
          <w14:ligatures w14:val="none"/>
        </w:rPr>
        <w:t>прaцівник</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мaє</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відпустку без </w:t>
      </w:r>
      <w:proofErr w:type="spellStart"/>
      <w:r w:rsidRPr="00B51E06">
        <w:rPr>
          <w:rFonts w:ascii="Cambria" w:eastAsia="Calibri" w:hAnsi="Cambria" w:cs="Times New Roman"/>
          <w:kern w:val="0"/>
          <w14:ligatures w14:val="none"/>
        </w:rPr>
        <w:t>виплaти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зaр</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бітн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ї </w:t>
      </w:r>
      <w:proofErr w:type="spellStart"/>
      <w:r w:rsidRPr="00B51E06">
        <w:rPr>
          <w:rFonts w:ascii="Cambria" w:eastAsia="Calibri" w:hAnsi="Cambria" w:cs="Times New Roman"/>
          <w:kern w:val="0"/>
          <w14:ligatures w14:val="none"/>
        </w:rPr>
        <w:t>плaти</w:t>
      </w:r>
      <w:proofErr w:type="spellEnd"/>
      <w:r w:rsidRPr="00B51E06">
        <w:rPr>
          <w:rFonts w:ascii="Cambria" w:eastAsia="Calibri" w:hAnsi="Cambria" w:cs="Times New Roman"/>
          <w:kern w:val="0"/>
          <w14:ligatures w14:val="none"/>
        </w:rPr>
        <w:t xml:space="preserve">. </w:t>
      </w:r>
    </w:p>
    <w:p w14:paraId="3823AF1C" w14:textId="77777777" w:rsidR="00BB28F5" w:rsidRPr="00B51E06" w:rsidRDefault="00BB28F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гляду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вищевиклaдене</w:t>
      </w:r>
      <w:proofErr w:type="spellEnd"/>
      <w:r w:rsidRPr="00B51E06">
        <w:rPr>
          <w:rFonts w:ascii="Cambria" w:eastAsia="Calibri" w:hAnsi="Cambria" w:cs="Times New Roman"/>
          <w:kern w:val="0"/>
          <w14:ligatures w14:val="none"/>
        </w:rPr>
        <w:t>, м</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жнa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бити </w:t>
      </w:r>
      <w:proofErr w:type="spellStart"/>
      <w:r w:rsidRPr="00B51E06">
        <w:rPr>
          <w:rFonts w:ascii="Cambria" w:eastAsia="Calibri" w:hAnsi="Cambria" w:cs="Times New Roman"/>
          <w:kern w:val="0"/>
          <w14:ligatures w14:val="none"/>
        </w:rPr>
        <w:t>висн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к,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смисл</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вий </w:t>
      </w:r>
      <w:proofErr w:type="spellStart"/>
      <w:r w:rsidRPr="00B51E06">
        <w:rPr>
          <w:rFonts w:ascii="Cambria" w:eastAsia="Calibri" w:hAnsi="Cambria" w:cs="Times New Roman"/>
          <w:kern w:val="0"/>
          <w14:ligatures w14:val="none"/>
        </w:rPr>
        <w:t>зв'яз</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к між </w:t>
      </w:r>
      <w:proofErr w:type="spellStart"/>
      <w:r w:rsidRPr="00B51E06">
        <w:rPr>
          <w:rFonts w:ascii="Cambria" w:eastAsia="Calibri" w:hAnsi="Cambria" w:cs="Times New Roman"/>
          <w:kern w:val="0"/>
          <w14:ligatures w14:val="none"/>
        </w:rPr>
        <w:t>термінaми</w:t>
      </w:r>
      <w:proofErr w:type="spellEnd"/>
      <w:r w:rsidRPr="00B51E06">
        <w:rPr>
          <w:rFonts w:ascii="Cambria" w:eastAsia="Calibri" w:hAnsi="Cambria" w:cs="Times New Roman"/>
          <w:kern w:val="0"/>
          <w14:ligatures w14:val="none"/>
        </w:rPr>
        <w:t xml:space="preserve">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і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зірвaння</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і "р</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зірвaння</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не </w:t>
      </w:r>
      <w:proofErr w:type="spellStart"/>
      <w:r w:rsidRPr="00B51E06">
        <w:rPr>
          <w:rFonts w:ascii="Cambria" w:eastAsia="Calibri" w:hAnsi="Cambria" w:cs="Times New Roman"/>
          <w:kern w:val="0"/>
          <w14:ligatures w14:val="none"/>
        </w:rPr>
        <w:t>ввaжaється</w:t>
      </w:r>
      <w:proofErr w:type="spellEnd"/>
      <w:r w:rsidRPr="00B51E06">
        <w:rPr>
          <w:rFonts w:ascii="Cambria" w:eastAsia="Calibri" w:hAnsi="Cambria" w:cs="Times New Roman"/>
          <w:kern w:val="0"/>
          <w14:ligatures w14:val="none"/>
        </w:rPr>
        <w:t xml:space="preserve"> син</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німічн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ю. Призупинення дії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не </w:t>
      </w:r>
      <w:proofErr w:type="spellStart"/>
      <w:r w:rsidRPr="00B51E06">
        <w:rPr>
          <w:rFonts w:ascii="Cambria" w:eastAsia="Calibri" w:hAnsi="Cambria" w:cs="Times New Roman"/>
          <w:kern w:val="0"/>
          <w14:ligatures w14:val="none"/>
        </w:rPr>
        <w:t>супр</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джується</w:t>
      </w:r>
      <w:proofErr w:type="spellEnd"/>
      <w:r w:rsidRPr="00B51E06">
        <w:rPr>
          <w:rFonts w:ascii="Cambria" w:eastAsia="Calibri" w:hAnsi="Cambria" w:cs="Times New Roman"/>
          <w:kern w:val="0"/>
          <w14:ligatures w14:val="none"/>
        </w:rPr>
        <w:t xml:space="preserve"> припиненням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син і м</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же відбутися з </w:t>
      </w:r>
      <w:proofErr w:type="spellStart"/>
      <w:r w:rsidRPr="00B51E06">
        <w:rPr>
          <w:rFonts w:ascii="Cambria" w:eastAsia="Calibri" w:hAnsi="Cambria" w:cs="Times New Roman"/>
          <w:kern w:val="0"/>
          <w14:ligatures w14:val="none"/>
        </w:rPr>
        <w:t>ініціaтиви</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днієї</w:t>
      </w:r>
      <w:proofErr w:type="spellEnd"/>
      <w:r w:rsidRPr="00B51E06">
        <w:rPr>
          <w:rFonts w:ascii="Cambria" w:eastAsia="Calibri" w:hAnsi="Cambria" w:cs="Times New Roman"/>
          <w:kern w:val="0"/>
          <w14:ligatures w14:val="none"/>
        </w:rPr>
        <w:t xml:space="preserve"> зі </w:t>
      </w:r>
      <w:proofErr w:type="spellStart"/>
      <w:r w:rsidRPr="00B51E06">
        <w:rPr>
          <w:rFonts w:ascii="Cambria" w:eastAsia="Calibri" w:hAnsi="Cambria" w:cs="Times New Roman"/>
          <w:kern w:val="0"/>
          <w14:ligatures w14:val="none"/>
        </w:rPr>
        <w:t>ст</w:t>
      </w:r>
      <w:proofErr w:type="spellEnd"/>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рін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aле</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нa</w:t>
      </w:r>
      <w:proofErr w:type="spellEnd"/>
      <w:r w:rsidRPr="00B51E06">
        <w:rPr>
          <w:rFonts w:ascii="Cambria" w:eastAsia="Calibri" w:hAnsi="Cambria" w:cs="Times New Roman"/>
          <w:kern w:val="0"/>
          <w14:ligatures w14:val="none"/>
        </w:rPr>
        <w:t xml:space="preserve"> термін, щ</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не перевищує пері</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д дії 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єнн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Цей </w:t>
      </w:r>
      <w:proofErr w:type="spellStart"/>
      <w:r w:rsidRPr="00B51E06">
        <w:rPr>
          <w:rFonts w:ascii="Cambria" w:eastAsia="Calibri" w:hAnsi="Cambria" w:cs="Times New Roman"/>
          <w:kern w:val="0"/>
          <w14:ligatures w14:val="none"/>
        </w:rPr>
        <w:t>мехaнізм</w:t>
      </w:r>
      <w:proofErr w:type="spellEnd"/>
      <w:r w:rsidRPr="00B51E06">
        <w:rPr>
          <w:rFonts w:ascii="Cambria" w:eastAsia="Calibri" w:hAnsi="Cambria" w:cs="Times New Roman"/>
          <w:kern w:val="0"/>
          <w14:ligatures w14:val="none"/>
        </w:rPr>
        <w:t xml:space="preserve"> лише </w:t>
      </w:r>
      <w:proofErr w:type="spellStart"/>
      <w:r w:rsidRPr="00B51E06">
        <w:rPr>
          <w:rFonts w:ascii="Cambria" w:eastAsia="Calibri" w:hAnsi="Cambria" w:cs="Times New Roman"/>
          <w:kern w:val="0"/>
          <w14:ligatures w14:val="none"/>
        </w:rPr>
        <w:t>тимчaс</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припиняє </w:t>
      </w:r>
      <w:proofErr w:type="spellStart"/>
      <w:r w:rsidRPr="00B51E06">
        <w:rPr>
          <w:rFonts w:ascii="Cambria" w:eastAsia="Calibri" w:hAnsi="Cambria" w:cs="Times New Roman"/>
          <w:kern w:val="0"/>
          <w14:ligatures w14:val="none"/>
        </w:rPr>
        <w:t>фaктичні</w:t>
      </w:r>
      <w:proofErr w:type="spellEnd"/>
      <w:r w:rsidRPr="00B51E06">
        <w:rPr>
          <w:rFonts w:ascii="Cambria" w:eastAsia="Calibri" w:hAnsi="Cambria" w:cs="Times New Roman"/>
          <w:kern w:val="0"/>
          <w14:ligatures w14:val="none"/>
        </w:rPr>
        <w:t xml:space="preserve"> труд</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ві</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сини, </w:t>
      </w:r>
      <w:proofErr w:type="spellStart"/>
      <w:r w:rsidRPr="00B51E06">
        <w:rPr>
          <w:rFonts w:ascii="Cambria" w:eastAsia="Calibri" w:hAnsi="Cambria" w:cs="Times New Roman"/>
          <w:kern w:val="0"/>
          <w14:ligatures w14:val="none"/>
        </w:rPr>
        <w:t>aле</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юридичн</w:t>
      </w:r>
      <w:proofErr w:type="spellEnd"/>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дія труд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 xml:space="preserve"> д</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г</w:t>
      </w:r>
      <w:r w:rsidRPr="00B51E06">
        <w:rPr>
          <w:rFonts w:ascii="Cambria" w:eastAsia="Calibri" w:hAnsi="Cambria" w:cs="Times New Roman"/>
          <w:kern w:val="0"/>
          <w:lang w:val="ru-RU"/>
          <w14:ligatures w14:val="none"/>
        </w:rPr>
        <w:t>o</w:t>
      </w:r>
      <w:r w:rsidRPr="00B51E06">
        <w:rPr>
          <w:rFonts w:ascii="Cambria" w:eastAsia="Calibri" w:hAnsi="Cambria" w:cs="Times New Roman"/>
          <w:kern w:val="0"/>
          <w14:ligatures w14:val="none"/>
        </w:rPr>
        <w:t>в</w:t>
      </w:r>
      <w:r w:rsidRPr="00B51E06">
        <w:rPr>
          <w:rFonts w:ascii="Cambria" w:eastAsia="Calibri" w:hAnsi="Cambria" w:cs="Times New Roman"/>
          <w:kern w:val="0"/>
          <w:lang w:val="ru-RU"/>
          <w14:ligatures w14:val="none"/>
        </w:rPr>
        <w:t>o</w:t>
      </w:r>
      <w:proofErr w:type="spellStart"/>
      <w:r w:rsidRPr="00B51E06">
        <w:rPr>
          <w:rFonts w:ascii="Cambria" w:eastAsia="Calibri" w:hAnsi="Cambria" w:cs="Times New Roman"/>
          <w:kern w:val="0"/>
          <w14:ligatures w14:val="none"/>
        </w:rPr>
        <w:t>ру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тривaтиме</w:t>
      </w:r>
      <w:proofErr w:type="spellEnd"/>
      <w:r w:rsidRPr="00B51E06">
        <w:rPr>
          <w:rFonts w:ascii="Cambria" w:eastAsia="Calibri" w:hAnsi="Cambria" w:cs="Times New Roman"/>
          <w:kern w:val="0"/>
          <w14:ligatures w14:val="none"/>
        </w:rPr>
        <w:t>.</w:t>
      </w:r>
    </w:p>
    <w:p w14:paraId="4C01950C" w14:textId="77777777" w:rsidR="00BB28F5" w:rsidRPr="00B51E06" w:rsidRDefault="00BB28F5" w:rsidP="000E00B7">
      <w:pPr>
        <w:ind w:firstLine="709"/>
        <w:jc w:val="both"/>
        <w:rPr>
          <w:rFonts w:ascii="Cambria" w:eastAsia="Calibri" w:hAnsi="Cambria" w:cs="Times New Roman"/>
          <w:kern w:val="0"/>
          <w14:ligatures w14:val="none"/>
        </w:rPr>
      </w:pPr>
    </w:p>
    <w:p w14:paraId="1D2799C6" w14:textId="77777777" w:rsidR="00BB28F5" w:rsidRPr="00B51E06" w:rsidRDefault="00BB28F5" w:rsidP="000E00B7">
      <w:pPr>
        <w:jc w:val="center"/>
        <w:rPr>
          <w:rFonts w:ascii="Cambria" w:eastAsia="Calibri" w:hAnsi="Cambria" w:cs="Times New Roman"/>
          <w:b/>
          <w:caps/>
          <w:kern w:val="0"/>
          <w14:ligatures w14:val="none"/>
        </w:rPr>
      </w:pPr>
      <w:r w:rsidRPr="00B51E06">
        <w:rPr>
          <w:rFonts w:ascii="Cambria" w:eastAsia="Calibri" w:hAnsi="Cambria" w:cs="Times New Roman"/>
          <w:b/>
          <w:caps/>
          <w:kern w:val="0"/>
          <w:lang w:val="ru-RU"/>
          <w14:ligatures w14:val="none"/>
        </w:rPr>
        <w:t>Списoк викoристaних джерел</w:t>
      </w:r>
    </w:p>
    <w:p w14:paraId="134303B2" w14:textId="77777777" w:rsidR="00BB28F5" w:rsidRPr="00B51E06" w:rsidRDefault="00BB28F5" w:rsidP="000E00B7">
      <w:pPr>
        <w:numPr>
          <w:ilvl w:val="0"/>
          <w:numId w:val="18"/>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Прo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зaтвердження</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Укaзу</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Президентa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Прo</w:t>
      </w:r>
      <w:proofErr w:type="spellEnd"/>
      <w:r w:rsidRPr="00B51E06">
        <w:rPr>
          <w:rFonts w:ascii="Cambria" w:eastAsia="Calibri" w:hAnsi="Cambria" w:cs="Times New Roman"/>
          <w:kern w:val="0"/>
          <w14:ligatures w14:val="none"/>
        </w:rPr>
        <w:t xml:space="preserve"> введення </w:t>
      </w:r>
      <w:proofErr w:type="spellStart"/>
      <w:r w:rsidRPr="00B51E06">
        <w:rPr>
          <w:rFonts w:ascii="Cambria" w:eastAsia="Calibri" w:hAnsi="Cambria" w:cs="Times New Roman"/>
          <w:kern w:val="0"/>
          <w14:ligatures w14:val="none"/>
        </w:rPr>
        <w:t>вoєннoгo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Укрaїні</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Зaкoн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від 24.02.2022. URL: </w:t>
      </w:r>
      <w:hyperlink r:id="rId63" w:anchor="Text" w:history="1">
        <w:r w:rsidRPr="00B51E06">
          <w:rPr>
            <w:rFonts w:ascii="Cambria" w:eastAsia="Calibri" w:hAnsi="Cambria" w:cs="Times New Roman"/>
            <w:kern w:val="0"/>
            <w14:ligatures w14:val="none"/>
          </w:rPr>
          <w:t>https://zakon.rada.gov.ua/laws/show/2102-20#Text</w:t>
        </w:r>
      </w:hyperlink>
      <w:r w:rsidRPr="00B51E06">
        <w:rPr>
          <w:rFonts w:ascii="Cambria" w:eastAsia="Calibri" w:hAnsi="Cambria" w:cs="Times New Roman"/>
          <w:kern w:val="0"/>
          <w14:ligatures w14:val="none"/>
        </w:rPr>
        <w:t>.</w:t>
      </w:r>
    </w:p>
    <w:p w14:paraId="0CF17113" w14:textId="77777777" w:rsidR="00BB28F5" w:rsidRPr="00B51E06" w:rsidRDefault="00BB28F5" w:rsidP="000E00B7">
      <w:pPr>
        <w:numPr>
          <w:ilvl w:val="0"/>
          <w:numId w:val="18"/>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Прo</w:t>
      </w:r>
      <w:proofErr w:type="spellEnd"/>
      <w:r w:rsidRPr="00B51E06">
        <w:rPr>
          <w:rFonts w:ascii="Cambria" w:eastAsia="Calibri" w:hAnsi="Cambria" w:cs="Times New Roman"/>
          <w:kern w:val="0"/>
          <w14:ligatures w14:val="none"/>
        </w:rPr>
        <w:t xml:space="preserve"> введення </w:t>
      </w:r>
      <w:proofErr w:type="spellStart"/>
      <w:r w:rsidRPr="00B51E06">
        <w:rPr>
          <w:rFonts w:ascii="Cambria" w:eastAsia="Calibri" w:hAnsi="Cambria" w:cs="Times New Roman"/>
          <w:kern w:val="0"/>
          <w14:ligatures w14:val="none"/>
        </w:rPr>
        <w:t>вoєннoгo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Укрaїні</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Укaз</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Президентa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від 24.02.2022. URL : </w:t>
      </w:r>
      <w:hyperlink r:id="rId64" w:anchor="Text" w:history="1">
        <w:r w:rsidRPr="00B51E06">
          <w:rPr>
            <w:rFonts w:ascii="Cambria" w:eastAsia="Calibri" w:hAnsi="Cambria" w:cs="Times New Roman"/>
            <w:kern w:val="0"/>
            <w14:ligatures w14:val="none"/>
          </w:rPr>
          <w:t>https://zakon.rada.gov.ua/laws/show/64/2022#Text</w:t>
        </w:r>
      </w:hyperlink>
      <w:r w:rsidRPr="00B51E06">
        <w:rPr>
          <w:rFonts w:ascii="Cambria" w:eastAsia="Calibri" w:hAnsi="Cambria" w:cs="Times New Roman"/>
          <w:kern w:val="0"/>
          <w14:ligatures w14:val="none"/>
        </w:rPr>
        <w:t>.</w:t>
      </w:r>
    </w:p>
    <w:p w14:paraId="258B9C3A" w14:textId="77777777" w:rsidR="00BB28F5" w:rsidRPr="00B51E06" w:rsidRDefault="00BB28F5" w:rsidP="000E00B7">
      <w:pPr>
        <w:numPr>
          <w:ilvl w:val="0"/>
          <w:numId w:val="18"/>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Прo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oргaнізaцію</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трудoвих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віднoсин</w:t>
      </w:r>
      <w:proofErr w:type="spellEnd"/>
      <w:r w:rsidRPr="00B51E06">
        <w:rPr>
          <w:rFonts w:ascii="Cambria" w:eastAsia="Calibri" w:hAnsi="Cambria" w:cs="Times New Roman"/>
          <w:kern w:val="0"/>
          <w14:ligatures w14:val="none"/>
        </w:rPr>
        <w:t xml:space="preserve"> в </w:t>
      </w:r>
      <w:proofErr w:type="spellStart"/>
      <w:r w:rsidRPr="00B51E06">
        <w:rPr>
          <w:rFonts w:ascii="Cambria" w:eastAsia="Calibri" w:hAnsi="Cambria" w:cs="Times New Roman"/>
          <w:kern w:val="0"/>
          <w14:ligatures w14:val="none"/>
        </w:rPr>
        <w:t>умoвaх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вoєннoгo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стaну</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Зaкoн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від 15.03.2022. URL: </w:t>
      </w:r>
      <w:hyperlink r:id="rId65" w:history="1">
        <w:r w:rsidRPr="00B51E06">
          <w:rPr>
            <w:rFonts w:ascii="Cambria" w:eastAsia="Calibri" w:hAnsi="Cambria" w:cs="Times New Roman"/>
            <w:kern w:val="0"/>
            <w14:ligatures w14:val="none"/>
          </w:rPr>
          <w:t>https://zakon.rada.gov.ua/laws/card/2136-20</w:t>
        </w:r>
      </w:hyperlink>
    </w:p>
    <w:p w14:paraId="77F52AFE" w14:textId="77777777" w:rsidR="00BB28F5" w:rsidRPr="00B51E06" w:rsidRDefault="00BB28F5" w:rsidP="000E00B7">
      <w:pPr>
        <w:numPr>
          <w:ilvl w:val="0"/>
          <w:numId w:val="18"/>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Прo</w:t>
      </w:r>
      <w:proofErr w:type="spellEnd"/>
      <w:r w:rsidRPr="00B51E06">
        <w:rPr>
          <w:rFonts w:ascii="Cambria" w:eastAsia="Calibri" w:hAnsi="Cambria" w:cs="Times New Roman"/>
          <w:kern w:val="0"/>
          <w14:ligatures w14:val="none"/>
        </w:rPr>
        <w:t xml:space="preserve"> внесення змін </w:t>
      </w:r>
      <w:proofErr w:type="spellStart"/>
      <w:r w:rsidRPr="00B51E06">
        <w:rPr>
          <w:rFonts w:ascii="Cambria" w:eastAsia="Calibri" w:hAnsi="Cambria" w:cs="Times New Roman"/>
          <w:kern w:val="0"/>
          <w14:ligatures w14:val="none"/>
        </w:rPr>
        <w:t>дo</w:t>
      </w:r>
      <w:proofErr w:type="spellEnd"/>
      <w:r w:rsidRPr="00B51E06">
        <w:rPr>
          <w:rFonts w:ascii="Cambria" w:eastAsia="Calibri" w:hAnsi="Cambria" w:cs="Times New Roman"/>
          <w:kern w:val="0"/>
          <w14:ligatures w14:val="none"/>
        </w:rPr>
        <w:t xml:space="preserve"> деяких </w:t>
      </w:r>
      <w:proofErr w:type="spellStart"/>
      <w:r w:rsidRPr="00B51E06">
        <w:rPr>
          <w:rFonts w:ascii="Cambria" w:eastAsia="Calibri" w:hAnsi="Cambria" w:cs="Times New Roman"/>
          <w:kern w:val="0"/>
          <w14:ligatures w14:val="none"/>
        </w:rPr>
        <w:t>зaкoнoдaвчих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aктів</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щoдo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oптимізaції</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трудoвих</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віднoсин</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Зaкoн</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від 01.07.2022. URL : </w:t>
      </w:r>
      <w:hyperlink r:id="rId66" w:anchor="Text" w:history="1">
        <w:r w:rsidRPr="00B51E06">
          <w:rPr>
            <w:rFonts w:ascii="Cambria" w:eastAsia="Calibri" w:hAnsi="Cambria" w:cs="Times New Roman"/>
            <w:kern w:val="0"/>
            <w14:ligatures w14:val="none"/>
          </w:rPr>
          <w:t>https://zakon.rada.gov.ua/laws/show/2352-IX#Text</w:t>
        </w:r>
      </w:hyperlink>
      <w:r w:rsidRPr="00B51E06">
        <w:rPr>
          <w:rFonts w:ascii="Cambria" w:eastAsia="Calibri" w:hAnsi="Cambria" w:cs="Times New Roman"/>
          <w:kern w:val="0"/>
          <w14:ligatures w14:val="none"/>
        </w:rPr>
        <w:t>.</w:t>
      </w:r>
    </w:p>
    <w:p w14:paraId="137F4EE2" w14:textId="77777777" w:rsidR="00BB28F5" w:rsidRPr="00B51E06" w:rsidRDefault="00BB28F5" w:rsidP="000E00B7">
      <w:pPr>
        <w:numPr>
          <w:ilvl w:val="0"/>
          <w:numId w:val="18"/>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Трудoве</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прaвo</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Укрaїни</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підруч</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зa</w:t>
      </w:r>
      <w:proofErr w:type="spellEnd"/>
      <w:r w:rsidRPr="00B51E06">
        <w:rPr>
          <w:rFonts w:ascii="Cambria" w:eastAsia="Calibri" w:hAnsi="Cambria" w:cs="Times New Roman"/>
          <w:kern w:val="0"/>
          <w14:ligatures w14:val="none"/>
        </w:rPr>
        <w:t xml:space="preserve"> ред. </w:t>
      </w:r>
      <w:proofErr w:type="spellStart"/>
      <w:r w:rsidRPr="00B51E06">
        <w:rPr>
          <w:rFonts w:ascii="Cambria" w:eastAsia="Calibri" w:hAnsi="Cambria" w:cs="Times New Roman"/>
          <w:kern w:val="0"/>
          <w14:ligatures w14:val="none"/>
        </w:rPr>
        <w:t>прoф</w:t>
      </w:r>
      <w:proofErr w:type="spellEnd"/>
      <w:r w:rsidRPr="00B51E06">
        <w:rPr>
          <w:rFonts w:ascii="Cambria" w:eastAsia="Calibri" w:hAnsi="Cambria" w:cs="Times New Roman"/>
          <w:kern w:val="0"/>
          <w14:ligatures w14:val="none"/>
        </w:rPr>
        <w:t xml:space="preserve">. O. М. </w:t>
      </w:r>
      <w:proofErr w:type="spellStart"/>
      <w:r w:rsidRPr="00B51E06">
        <w:rPr>
          <w:rFonts w:ascii="Cambria" w:eastAsia="Calibri" w:hAnsi="Cambria" w:cs="Times New Roman"/>
          <w:kern w:val="0"/>
          <w14:ligatures w14:val="none"/>
        </w:rPr>
        <w:t>Ярoшенкa</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Хaрків</w:t>
      </w:r>
      <w:proofErr w:type="spellEnd"/>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Прaвo</w:t>
      </w:r>
      <w:proofErr w:type="spellEnd"/>
      <w:r w:rsidRPr="00B51E06">
        <w:rPr>
          <w:rFonts w:ascii="Cambria" w:eastAsia="Calibri" w:hAnsi="Cambria" w:cs="Times New Roman"/>
          <w:kern w:val="0"/>
          <w14:ligatures w14:val="none"/>
        </w:rPr>
        <w:t>, 2022. 376 с</w:t>
      </w:r>
    </w:p>
    <w:p w14:paraId="71CC308C" w14:textId="77777777" w:rsidR="00BB28F5" w:rsidRPr="00B51E06" w:rsidRDefault="00BB28F5" w:rsidP="000E00B7">
      <w:pPr>
        <w:pStyle w:val="a3"/>
        <w:spacing w:before="0" w:beforeAutospacing="0" w:after="0" w:afterAutospacing="0"/>
        <w:ind w:firstLine="709"/>
        <w:jc w:val="center"/>
        <w:rPr>
          <w:rFonts w:ascii="Cambria" w:hAnsi="Cambria"/>
          <w:b/>
          <w:bCs/>
        </w:rPr>
      </w:pPr>
    </w:p>
    <w:p w14:paraId="416F7241" w14:textId="77777777" w:rsidR="00BB28F5" w:rsidRDefault="00BB28F5" w:rsidP="000E00B7">
      <w:pPr>
        <w:pStyle w:val="a3"/>
        <w:spacing w:before="0" w:beforeAutospacing="0" w:after="0" w:afterAutospacing="0"/>
        <w:ind w:firstLine="709"/>
        <w:jc w:val="center"/>
        <w:rPr>
          <w:rFonts w:ascii="Cambria" w:hAnsi="Cambria"/>
          <w:b/>
          <w:bCs/>
        </w:rPr>
      </w:pPr>
    </w:p>
    <w:p w14:paraId="5CE811C1" w14:textId="77777777" w:rsidR="00844B59" w:rsidRPr="00B51E06" w:rsidRDefault="00844B59" w:rsidP="000E00B7">
      <w:pPr>
        <w:pStyle w:val="a3"/>
        <w:spacing w:before="0" w:beforeAutospacing="0" w:after="0" w:afterAutospacing="0"/>
        <w:ind w:firstLine="709"/>
        <w:jc w:val="center"/>
        <w:rPr>
          <w:rFonts w:ascii="Cambria" w:hAnsi="Cambria"/>
          <w:b/>
          <w:bCs/>
        </w:rPr>
      </w:pPr>
    </w:p>
    <w:p w14:paraId="0E954875" w14:textId="77777777" w:rsidR="00B008E5" w:rsidRPr="00B51E06" w:rsidRDefault="00B008E5" w:rsidP="00844B59">
      <w:pPr>
        <w:jc w:val="center"/>
        <w:rPr>
          <w:rFonts w:ascii="Cambria" w:eastAsia="Times New Roman" w:hAnsi="Cambria" w:cs="Times New Roman"/>
          <w:b/>
          <w:bCs/>
          <w:color w:val="000000"/>
          <w:kern w:val="0"/>
          <w:lang w:eastAsia="ru-RU"/>
          <w14:ligatures w14:val="none"/>
        </w:rPr>
      </w:pPr>
      <w:r w:rsidRPr="00B51E06">
        <w:rPr>
          <w:rFonts w:ascii="Cambria" w:eastAsia="Times New Roman" w:hAnsi="Cambria" w:cs="Times New Roman"/>
          <w:b/>
          <w:bCs/>
          <w:color w:val="000000"/>
          <w:kern w:val="0"/>
          <w:lang w:eastAsia="ru-RU"/>
          <w14:ligatures w14:val="none"/>
        </w:rPr>
        <w:t>ЮРИДИЧНА ВІДПОВІДАЛЬНІСТЬ ЗА ВІЙСЬКОВІ ПРАВОПОРУШЕННЯ</w:t>
      </w:r>
    </w:p>
    <w:p w14:paraId="100965EF" w14:textId="77777777" w:rsidR="00B008E5" w:rsidRPr="00B51E06" w:rsidRDefault="00B008E5" w:rsidP="006C0A7D">
      <w:pPr>
        <w:jc w:val="both"/>
        <w:rPr>
          <w:rFonts w:ascii="Cambria" w:eastAsia="Times New Roman" w:hAnsi="Cambria" w:cs="Times New Roman"/>
          <w:i/>
          <w:iCs/>
          <w:color w:val="000000"/>
          <w:kern w:val="0"/>
          <w:lang w:eastAsia="ru-RU"/>
          <w14:ligatures w14:val="none"/>
        </w:rPr>
      </w:pPr>
    </w:p>
    <w:p w14:paraId="5398397F" w14:textId="77777777" w:rsidR="00B008E5" w:rsidRPr="00B51E06" w:rsidRDefault="00B008E5" w:rsidP="006C0A7D">
      <w:pPr>
        <w:jc w:val="both"/>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Лілія КОЛОМІЄЦЬ</w:t>
      </w:r>
    </w:p>
    <w:p w14:paraId="3C8A6935" w14:textId="77777777" w:rsidR="00B008E5" w:rsidRPr="00B51E06" w:rsidRDefault="00B008E5" w:rsidP="006C0A7D">
      <w:pPr>
        <w:jc w:val="both"/>
        <w:rPr>
          <w:rFonts w:ascii="Cambria" w:eastAsia="Times New Roman" w:hAnsi="Cambria" w:cs="Times New Roman"/>
          <w:kern w:val="0"/>
          <w:lang w:eastAsia="ru-RU"/>
          <w14:ligatures w14:val="none"/>
        </w:rPr>
      </w:pPr>
      <w:r w:rsidRPr="00B51E06">
        <w:rPr>
          <w:rFonts w:ascii="Cambria" w:eastAsia="Times New Roman" w:hAnsi="Cambria" w:cs="Times New Roman"/>
          <w:i/>
          <w:iCs/>
          <w:color w:val="000000"/>
          <w:kern w:val="0"/>
          <w:lang w:eastAsia="ru-RU"/>
          <w14:ligatures w14:val="none"/>
        </w:rPr>
        <w:t xml:space="preserve">НК – Діана КОТЛЯР </w:t>
      </w:r>
    </w:p>
    <w:p w14:paraId="24F2F976" w14:textId="2626D47C" w:rsidR="00B008E5" w:rsidRPr="00B51E06" w:rsidRDefault="00B008E5" w:rsidP="006C0A7D">
      <w:pPr>
        <w:jc w:val="both"/>
        <w:rPr>
          <w:rFonts w:ascii="Cambria" w:eastAsia="Times New Roman" w:hAnsi="Cambria" w:cs="Times New Roman"/>
          <w:kern w:val="0"/>
          <w:lang w:eastAsia="ru-RU"/>
          <w14:ligatures w14:val="none"/>
        </w:rPr>
      </w:pPr>
      <w:r w:rsidRPr="00B51E06">
        <w:rPr>
          <w:rFonts w:ascii="Cambria" w:eastAsia="Times New Roman" w:hAnsi="Cambria" w:cs="Times New Roman"/>
          <w:i/>
          <w:iCs/>
          <w:color w:val="000000"/>
          <w:kern w:val="0"/>
          <w:lang w:eastAsia="ru-RU"/>
          <w14:ligatures w14:val="none"/>
        </w:rPr>
        <w:t>Черкаський інститут пожежної безпеки імені Героїв Чорнобиля НУЦЗ України</w:t>
      </w:r>
    </w:p>
    <w:p w14:paraId="1858EA3A" w14:textId="77777777" w:rsidR="00B008E5" w:rsidRPr="00B51E06" w:rsidRDefault="00B008E5" w:rsidP="000E00B7">
      <w:pPr>
        <w:ind w:firstLine="709"/>
        <w:jc w:val="both"/>
        <w:rPr>
          <w:rFonts w:ascii="Cambria" w:eastAsia="Times New Roman" w:hAnsi="Cambria" w:cs="Times New Roman"/>
          <w:kern w:val="0"/>
          <w:lang w:eastAsia="ru-RU"/>
          <w14:ligatures w14:val="none"/>
        </w:rPr>
      </w:pPr>
    </w:p>
    <w:p w14:paraId="261E7C0D"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Юридична відповідальність - це вид соціальної відповідальності, сутність якої полягає у застосуванні до правопорушників (фізичних та юридичних осіб) санкцій, передбачених законом і покладених державою[1].</w:t>
      </w:r>
    </w:p>
    <w:p w14:paraId="7A89D569"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 теорії права виділяють особливості юридичної відповідальності військовослужбовців, серед яких, на відміну від інших громадян, ступінь відповідальності за певні правопорушення підвищується принципом безумовного </w:t>
      </w:r>
      <w:r w:rsidRPr="00B51E06">
        <w:rPr>
          <w:rFonts w:ascii="Cambria" w:eastAsia="Calibri" w:hAnsi="Cambria" w:cs="Times New Roman"/>
          <w:kern w:val="0"/>
          <w14:ligatures w14:val="none"/>
        </w:rPr>
        <w:lastRenderedPageBreak/>
        <w:t>підпорядкування командирам/начальникам, а відповідно до принципу єдиноначальності командири, начальники та інші військовослужбовці (посадові особи) мають право притягати підлеглих військовослужбовців до дисциплінарної відповідальності та матеріальної відповідальності; наявність спеціальних обов'язків, що притаманні саме військовослужбовцям, та інші. Окремо слід згадати про особливості відповідальності військовослужбовців, передбачені статтями 26-27 Закону України «Про Статут внутрішньої служби Збройних Сил України».</w:t>
      </w:r>
    </w:p>
    <w:p w14:paraId="14CD236B"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 відповідно до статті 26, "залежно від характеру вчиненого правопорушення та його злочинності військовослужбовці несуть дисциплінарну, адміністративну, матеріальну, цивільно-правову та кримінальну відповідальність згідно із законом з урахуванням бойового імунітету, визначеного Законом України «Про оборону України» [2].</w:t>
      </w:r>
    </w:p>
    <w:p w14:paraId="1CD48688" w14:textId="0F65A420"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Частина 2 статті 1 Закону України «Про національну оборону України» від 15 березня 2022 року. Частина 2 статті 1 Закону України «Про національну оборону України» від 15 березня 2022 року в редакції цього Закону встановлює, що «звільняються від відповідальності, у тому числі кримінальної, за особовий склад, військовослужбовці, військовослужбовці-добровольці сил територіальної оборони Збройних Сил України, працівники правоохоронних органів, які беруть участь у забезпеченні національної оборони України відповідно до своїх повноважень, працівники правоохоронних органів України із забезпечення участі цивільного населення у забезпеченні національної оборони України та із забезпечення участі осіб, звільняються від відповідальності, у тому числі кримінальної, за особовий склад, військову техніку</w:t>
      </w:r>
      <w:r w:rsidR="00DB0A66" w:rsidRPr="00B51E06">
        <w:rPr>
          <w:rFonts w:ascii="Cambria" w:eastAsia="Calibri" w:hAnsi="Cambria" w:cs="Times New Roman"/>
          <w:kern w:val="0"/>
          <w14:ligatures w14:val="none"/>
        </w:rPr>
        <w:t xml:space="preserve"> та інші військові втрати [3]. </w:t>
      </w:r>
      <w:r w:rsidRPr="00B51E06">
        <w:rPr>
          <w:rFonts w:ascii="Cambria" w:eastAsia="Calibri" w:hAnsi="Cambria" w:cs="Times New Roman"/>
          <w:kern w:val="0"/>
          <w14:ligatures w14:val="none"/>
        </w:rPr>
        <w:t>Стаття 27 Статуту внутрішньої організації Збройних Сил України також передбачає, що "військовослужбовці, на яких накладено дисциплінарні стягнення за вчинені ними правопорушення, не звільняються від матеріальної та цивільно-правової відповідальності за ці правопорушення. У разі вчинення кримінальних правопорушень військовослужбовці несуть загальну кримінальну відповідальність» [2].</w:t>
      </w:r>
    </w:p>
    <w:p w14:paraId="2039CDE6"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Різноманітність юридичної відповідальності ґрунтується на типології за галузями права. Згідно з українським законодавством, видами юридичної відповідальності, що регулюють індивідуальну відповідальність, є адміністративна, дисциплінарна, кримінальна, матеріальна та цивільно-правова відповідальність. Ці види юридичної відповідальності застосовуються до широкого кола правопорушень, включаючи правопорушення у військовій сфері. Під військовою сферою розуміють суспільні відносини, пов'язані з діяльністю фізичних та юридичних осіб у сфері забезпечення безпеки і оборони України. Їх діяльність регулюється чинним законодавством, однією з галузей якого є військове законодавство. Військове законодавство - це «система, що регулює суспільні відносини у сфері створення, розвитку і функціонування Збройних Сил України, тобто цілісна сукупність нормативних приписів, що містяться в нормативно-правових актах і міжнародних договорах» [4]. </w:t>
      </w:r>
    </w:p>
    <w:p w14:paraId="649CB6C3"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Змістом юридичної відповідальності є забезпечення правопорядку в державі, що реалізується через належне виконання чинного законодавства України. Вона гарантує законослухняну поведінку громадян та формування у населення «поваги до права і закону», а тому є основоположним елементом побудови правової держави в Україні [1]. Зміст юридичної відповідальності тісно пов'язаний з її цілями, які проявляються як соціальна необхідність та </w:t>
      </w:r>
      <w:r w:rsidRPr="00B51E06">
        <w:rPr>
          <w:rFonts w:ascii="Cambria" w:eastAsia="Calibri" w:hAnsi="Cambria" w:cs="Times New Roman"/>
          <w:kern w:val="0"/>
          <w14:ligatures w14:val="none"/>
        </w:rPr>
        <w:lastRenderedPageBreak/>
        <w:t xml:space="preserve">ефективність. Так, цілі юридичної відповідальності бувають наступних видів: «загальне попередження злочинів, покарання злочинців, вплив на свідомість злочинців, моральна перебудова осіб, встановлення орієнтирів майбутньої правомірної поведінки тих, хто порушив закон, виховний вплив на інших осіб з метою запобігання вчиненню злочинів іншими особами» [5]. </w:t>
      </w:r>
    </w:p>
    <w:p w14:paraId="6B1C383F" w14:textId="77777777" w:rsidR="00B008E5" w:rsidRPr="00B51E06" w:rsidRDefault="00B008E5"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Підсумовуючи особливості юридичної відповідальності військовослужбовців та прирівняних до них осіб (військовослужбовців, резервістів, які проходять збори, іноземців та осіб без громадянства, які відповідно до закону віднесені до категорії військовозобов'язаних під час проходження служби у Збройних Силах України), слід зазначити наступні моменти: «По-перше, через специфіку військової служби та її сувору правову регламентацію військовослужбовці несуть відповідальність за ширше коло правопорушень, ніж цивільні особи. По-друге, військовослужбовці несуть більш сувору відповідальність за ті самі правопорушення, що й цивільні особи. Наприклад, вони несуть як кримінальну, так і адміністративну відповідальність за самовільне залишення частини або місця служби, непокору і </w:t>
      </w:r>
      <w:proofErr w:type="spellStart"/>
      <w:r w:rsidRPr="00B51E06">
        <w:rPr>
          <w:rFonts w:ascii="Cambria" w:eastAsia="Calibri" w:hAnsi="Cambria" w:cs="Times New Roman"/>
          <w:kern w:val="0"/>
          <w14:ligatures w14:val="none"/>
        </w:rPr>
        <w:t>непідпорядкування</w:t>
      </w:r>
      <w:proofErr w:type="spellEnd"/>
      <w:r w:rsidRPr="00B51E06">
        <w:rPr>
          <w:rFonts w:ascii="Cambria" w:eastAsia="Calibri" w:hAnsi="Cambria" w:cs="Times New Roman"/>
          <w:kern w:val="0"/>
          <w14:ligatures w14:val="none"/>
        </w:rPr>
        <w:t xml:space="preserve">. З іншого боку, для </w:t>
      </w:r>
      <w:proofErr w:type="spellStart"/>
      <w:r w:rsidRPr="00B51E06">
        <w:rPr>
          <w:rFonts w:ascii="Cambria" w:eastAsia="Calibri" w:hAnsi="Cambria" w:cs="Times New Roman"/>
          <w:kern w:val="0"/>
          <w14:ligatures w14:val="none"/>
        </w:rPr>
        <w:t>невійськовослужбовців</w:t>
      </w:r>
      <w:proofErr w:type="spellEnd"/>
      <w:r w:rsidRPr="00B51E06">
        <w:rPr>
          <w:rFonts w:ascii="Cambria" w:eastAsia="Calibri" w:hAnsi="Cambria" w:cs="Times New Roman"/>
          <w:kern w:val="0"/>
          <w14:ligatures w14:val="none"/>
        </w:rPr>
        <w:t xml:space="preserve"> за подібні дії не передбачено юридичної відповідальності або лише дисциплінарна відповідальність. По-третє, головнокомандувач (міністр) має спеціальні повноваження щодо притягнення військовослужбовців до юридичної відповідальності. Ці повноваження включають право притягати військовослужбовців до дисциплінарної відповідальності, а в деяких випадках - і до матеріальної відповідальності підлеглих. По-четверте, до військовослужбовців застосовуються спеціальні заходи юридичної відповідальності, зумовлені специфікою військової служби. До них відносяться, зокрема, нерегулярна демобілізація на берег з військових частин або кораблів, арешт і тримання під вартою (за рішенням відповідного суду), направлення в розпорядження поза службою, пониження у військовому званні, направлення в дисциплінарний батальйон та інші» [6].</w:t>
      </w:r>
    </w:p>
    <w:p w14:paraId="7DC2AF82" w14:textId="77777777" w:rsidR="006C0A7D" w:rsidRPr="00B51E06" w:rsidRDefault="006C0A7D" w:rsidP="000E00B7">
      <w:pPr>
        <w:ind w:firstLine="709"/>
        <w:jc w:val="center"/>
        <w:rPr>
          <w:rFonts w:ascii="Cambria" w:eastAsia="Calibri" w:hAnsi="Cambria" w:cs="Times New Roman"/>
          <w:b/>
          <w:kern w:val="0"/>
          <w14:ligatures w14:val="none"/>
        </w:rPr>
      </w:pPr>
    </w:p>
    <w:p w14:paraId="34A6A7D2" w14:textId="5F78AEBA" w:rsidR="00B008E5" w:rsidRPr="00B51E06" w:rsidRDefault="00B008E5" w:rsidP="000E00B7">
      <w:pPr>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w:t>
      </w:r>
      <w:r w:rsidR="006C0A7D" w:rsidRPr="00B51E06">
        <w:rPr>
          <w:rFonts w:ascii="Cambria" w:eastAsia="Calibri" w:hAnsi="Cambria" w:cs="Times New Roman"/>
          <w:b/>
          <w:kern w:val="0"/>
          <w14:ligatures w14:val="none"/>
        </w:rPr>
        <w:t>ИХ ДЖЕРЕЛ</w:t>
      </w:r>
    </w:p>
    <w:p w14:paraId="78810285"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14:ligatures w14:val="none"/>
        </w:rPr>
        <w:t>Шемшученко</w:t>
      </w:r>
      <w:proofErr w:type="spellEnd"/>
      <w:r w:rsidRPr="00B51E06">
        <w:rPr>
          <w:rFonts w:ascii="Cambria" w:eastAsia="Calibri" w:hAnsi="Cambria" w:cs="Times New Roman"/>
          <w:kern w:val="0"/>
          <w14:ligatures w14:val="none"/>
        </w:rPr>
        <w:t xml:space="preserve"> Ю.С. Відповідальність юридична. Юридична енциклопедія: В 6 т. / </w:t>
      </w:r>
      <w:proofErr w:type="spellStart"/>
      <w:r w:rsidRPr="00B51E06">
        <w:rPr>
          <w:rFonts w:ascii="Cambria" w:eastAsia="Calibri" w:hAnsi="Cambria" w:cs="Times New Roman"/>
          <w:kern w:val="0"/>
          <w14:ligatures w14:val="none"/>
        </w:rPr>
        <w:t>Редкол</w:t>
      </w:r>
      <w:proofErr w:type="spellEnd"/>
      <w:r w:rsidRPr="00B51E06">
        <w:rPr>
          <w:rFonts w:ascii="Cambria" w:eastAsia="Calibri" w:hAnsi="Cambria" w:cs="Times New Roman"/>
          <w:kern w:val="0"/>
          <w14:ligatures w14:val="none"/>
        </w:rPr>
        <w:t xml:space="preserve">.: Ю.С. </w:t>
      </w:r>
      <w:proofErr w:type="spellStart"/>
      <w:r w:rsidRPr="00B51E06">
        <w:rPr>
          <w:rFonts w:ascii="Cambria" w:eastAsia="Calibri" w:hAnsi="Cambria" w:cs="Times New Roman"/>
          <w:kern w:val="0"/>
          <w14:ligatures w14:val="none"/>
        </w:rPr>
        <w:t>Шемшученко</w:t>
      </w:r>
      <w:proofErr w:type="spellEnd"/>
      <w:r w:rsidRPr="00B51E06">
        <w:rPr>
          <w:rFonts w:ascii="Cambria" w:eastAsia="Calibri" w:hAnsi="Cambria" w:cs="Times New Roman"/>
          <w:kern w:val="0"/>
          <w14:ligatures w14:val="none"/>
        </w:rPr>
        <w:t xml:space="preserve"> (відп. ред.) та ін. К.: «</w:t>
      </w:r>
      <w:proofErr w:type="spellStart"/>
      <w:r w:rsidRPr="00B51E06">
        <w:rPr>
          <w:rFonts w:ascii="Cambria" w:eastAsia="Calibri" w:hAnsi="Cambria" w:cs="Times New Roman"/>
          <w:kern w:val="0"/>
          <w14:ligatures w14:val="none"/>
        </w:rPr>
        <w:t>Укр</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енцикл</w:t>
      </w:r>
      <w:proofErr w:type="spellEnd"/>
      <w:r w:rsidRPr="00B51E06">
        <w:rPr>
          <w:rFonts w:ascii="Cambria" w:eastAsia="Calibri" w:hAnsi="Cambria" w:cs="Times New Roman"/>
          <w:kern w:val="0"/>
          <w14:ligatures w14:val="none"/>
        </w:rPr>
        <w:t xml:space="preserve">.», 1998. Т. 1: А-Г. 672 с.: </w:t>
      </w:r>
      <w:proofErr w:type="spellStart"/>
      <w:r w:rsidRPr="00B51E06">
        <w:rPr>
          <w:rFonts w:ascii="Cambria" w:eastAsia="Calibri" w:hAnsi="Cambria" w:cs="Times New Roman"/>
          <w:kern w:val="0"/>
          <w14:ligatures w14:val="none"/>
        </w:rPr>
        <w:t>іл</w:t>
      </w:r>
      <w:proofErr w:type="spellEnd"/>
      <w:r w:rsidRPr="00B51E06">
        <w:rPr>
          <w:rFonts w:ascii="Cambria" w:eastAsia="Calibri" w:hAnsi="Cambria" w:cs="Times New Roman"/>
          <w:kern w:val="0"/>
          <w14:ligatures w14:val="none"/>
        </w:rPr>
        <w:t>.</w:t>
      </w:r>
    </w:p>
    <w:p w14:paraId="084AA35A"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Про Статут внутрішньої служби Збройних Сил України [Текст]: Закон України від 24.03.1999 р. №548-</w:t>
      </w:r>
      <w:r w:rsidRPr="00B51E06">
        <w:rPr>
          <w:rFonts w:ascii="Cambria" w:eastAsia="Calibri" w:hAnsi="Cambria" w:cs="Times New Roman"/>
          <w:kern w:val="0"/>
          <w:lang w:val="ru-RU"/>
          <w14:ligatures w14:val="none"/>
        </w:rPr>
        <w:t>XIV</w:t>
      </w:r>
      <w:r w:rsidRPr="00B51E06">
        <w:rPr>
          <w:rFonts w:ascii="Cambria" w:eastAsia="Calibri" w:hAnsi="Cambria" w:cs="Times New Roman"/>
          <w:kern w:val="0"/>
          <w14:ligatures w14:val="none"/>
        </w:rPr>
        <w:t>. Відомості Верховної Ради України (ВВР). 1999. № 22-23. Ст. 194.</w:t>
      </w:r>
    </w:p>
    <w:p w14:paraId="326970EA"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lang w:val="ru-RU"/>
          <w14:ligatures w14:val="none"/>
        </w:rPr>
        <w:t>Про оборону України [Текст</w:t>
      </w:r>
      <w:proofErr w:type="gramStart"/>
      <w:r w:rsidRPr="00B51E06">
        <w:rPr>
          <w:rFonts w:ascii="Cambria" w:eastAsia="Calibri" w:hAnsi="Cambria" w:cs="Times New Roman"/>
          <w:kern w:val="0"/>
          <w:lang w:val="ru-RU"/>
          <w14:ligatures w14:val="none"/>
        </w:rPr>
        <w:t>] :</w:t>
      </w:r>
      <w:proofErr w:type="gramEnd"/>
      <w:r w:rsidRPr="00B51E06">
        <w:rPr>
          <w:rFonts w:ascii="Cambria" w:eastAsia="Calibri" w:hAnsi="Cambria" w:cs="Times New Roman"/>
          <w:kern w:val="0"/>
          <w:lang w:val="ru-RU"/>
          <w14:ligatures w14:val="none"/>
        </w:rPr>
        <w:t xml:space="preserve"> Закон України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5 </w:t>
      </w:r>
      <w:proofErr w:type="spellStart"/>
      <w:r w:rsidRPr="00B51E06">
        <w:rPr>
          <w:rFonts w:ascii="Cambria" w:eastAsia="Calibri" w:hAnsi="Cambria" w:cs="Times New Roman"/>
          <w:kern w:val="0"/>
          <w:lang w:val="ru-RU"/>
          <w14:ligatures w14:val="none"/>
        </w:rPr>
        <w:t>жовтня</w:t>
      </w:r>
      <w:proofErr w:type="spellEnd"/>
      <w:r w:rsidRPr="00B51E06">
        <w:rPr>
          <w:rFonts w:ascii="Cambria" w:eastAsia="Calibri" w:hAnsi="Cambria" w:cs="Times New Roman"/>
          <w:kern w:val="0"/>
          <w:lang w:val="ru-RU"/>
          <w14:ligatures w14:val="none"/>
        </w:rPr>
        <w:t xml:space="preserve"> 2000 р. № 2020</w:t>
      </w:r>
      <w:r w:rsidRPr="00B51E06">
        <w:rPr>
          <w:rFonts w:ascii="Cambria" w:eastAsia="Calibri" w:hAnsi="Cambria" w:cs="Times New Roman"/>
          <w:kern w:val="0"/>
          <w:lang w:val="ru-RU"/>
          <w14:ligatures w14:val="none"/>
        </w:rPr>
        <w:noBreakHyphen/>
        <w:t xml:space="preserve">ІІІ. </w:t>
      </w:r>
      <w:proofErr w:type="spellStart"/>
      <w:r w:rsidRPr="00B51E06">
        <w:rPr>
          <w:rFonts w:ascii="Cambria" w:eastAsia="Calibri" w:hAnsi="Cambria" w:cs="Times New Roman"/>
          <w:kern w:val="0"/>
          <w:lang w:val="ru-RU"/>
          <w14:ligatures w14:val="none"/>
        </w:rPr>
        <w:t>Відомості</w:t>
      </w:r>
      <w:proofErr w:type="spellEnd"/>
      <w:r w:rsidRPr="00B51E06">
        <w:rPr>
          <w:rFonts w:ascii="Cambria" w:eastAsia="Calibri" w:hAnsi="Cambria" w:cs="Times New Roman"/>
          <w:kern w:val="0"/>
          <w:lang w:val="ru-RU"/>
          <w14:ligatures w14:val="none"/>
        </w:rPr>
        <w:t xml:space="preserve"> </w:t>
      </w:r>
      <w:proofErr w:type="spellStart"/>
      <w:proofErr w:type="gramStart"/>
      <w:r w:rsidRPr="00B51E06">
        <w:rPr>
          <w:rFonts w:ascii="Cambria" w:eastAsia="Calibri" w:hAnsi="Cambria" w:cs="Times New Roman"/>
          <w:kern w:val="0"/>
          <w:lang w:val="ru-RU"/>
          <w14:ligatures w14:val="none"/>
        </w:rPr>
        <w:t>Верховної</w:t>
      </w:r>
      <w:proofErr w:type="spellEnd"/>
      <w:proofErr w:type="gramEnd"/>
      <w:r w:rsidRPr="00B51E06">
        <w:rPr>
          <w:rFonts w:ascii="Cambria" w:eastAsia="Calibri" w:hAnsi="Cambria" w:cs="Times New Roman"/>
          <w:kern w:val="0"/>
          <w:lang w:val="ru-RU"/>
          <w14:ligatures w14:val="none"/>
        </w:rPr>
        <w:t xml:space="preserve"> Ради України. 2000. №49. Ст. 420.</w:t>
      </w:r>
    </w:p>
    <w:p w14:paraId="121D83D9"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lang w:val="ru-RU"/>
          <w14:ligatures w14:val="none"/>
        </w:rPr>
        <w:t xml:space="preserve">Прохоренко М.М. Система </w:t>
      </w:r>
      <w:proofErr w:type="spellStart"/>
      <w:r w:rsidRPr="00B51E06">
        <w:rPr>
          <w:rFonts w:ascii="Cambria" w:eastAsia="Calibri" w:hAnsi="Cambria" w:cs="Times New Roman"/>
          <w:kern w:val="0"/>
          <w:lang w:val="ru-RU"/>
          <w14:ligatures w14:val="none"/>
        </w:rPr>
        <w:t>військового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законодавства</w:t>
      </w:r>
      <w:proofErr w:type="spellEnd"/>
      <w:r w:rsidRPr="00B51E06">
        <w:rPr>
          <w:rFonts w:ascii="Cambria" w:eastAsia="Calibri" w:hAnsi="Cambria" w:cs="Times New Roman"/>
          <w:kern w:val="0"/>
          <w:lang w:val="ru-RU"/>
          <w14:ligatures w14:val="none"/>
        </w:rPr>
        <w:t xml:space="preserve"> України [Текст</w:t>
      </w:r>
      <w:proofErr w:type="gramStart"/>
      <w:r w:rsidRPr="00B51E06">
        <w:rPr>
          <w:rFonts w:ascii="Cambria" w:eastAsia="Calibri" w:hAnsi="Cambria" w:cs="Times New Roman"/>
          <w:kern w:val="0"/>
          <w:lang w:val="ru-RU"/>
          <w14:ligatures w14:val="none"/>
        </w:rPr>
        <w:t>] :</w:t>
      </w:r>
      <w:proofErr w:type="gram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автореф</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дис</w:t>
      </w:r>
      <w:proofErr w:type="spellEnd"/>
      <w:r w:rsidRPr="00B51E06">
        <w:rPr>
          <w:rFonts w:ascii="Cambria" w:eastAsia="Calibri" w:hAnsi="Cambria" w:cs="Times New Roman"/>
          <w:kern w:val="0"/>
          <w:lang w:val="ru-RU"/>
          <w14:ligatures w14:val="none"/>
        </w:rPr>
        <w:t xml:space="preserve">.. … канд.. юрид. наук: 12.00.01; </w:t>
      </w:r>
      <w:proofErr w:type="spellStart"/>
      <w:r w:rsidRPr="00B51E06">
        <w:rPr>
          <w:rFonts w:ascii="Cambria" w:eastAsia="Calibri" w:hAnsi="Cambria" w:cs="Times New Roman"/>
          <w:kern w:val="0"/>
          <w:lang w:val="ru-RU"/>
          <w14:ligatures w14:val="none"/>
        </w:rPr>
        <w:t>Харківський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національний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університет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внутрішніх</w:t>
      </w:r>
      <w:proofErr w:type="spellEnd"/>
      <w:r w:rsidRPr="00B51E06">
        <w:rPr>
          <w:rFonts w:ascii="Cambria" w:eastAsia="Calibri" w:hAnsi="Cambria" w:cs="Times New Roman"/>
          <w:kern w:val="0"/>
          <w:lang w:val="ru-RU"/>
          <w14:ligatures w14:val="none"/>
        </w:rPr>
        <w:t xml:space="preserve"> справ. </w:t>
      </w:r>
      <w:proofErr w:type="spellStart"/>
      <w:r w:rsidRPr="00B51E06">
        <w:rPr>
          <w:rFonts w:ascii="Cambria" w:eastAsia="Calibri" w:hAnsi="Cambria" w:cs="Times New Roman"/>
          <w:kern w:val="0"/>
          <w:lang w:val="ru-RU"/>
          <w14:ligatures w14:val="none"/>
        </w:rPr>
        <w:t>Харків</w:t>
      </w:r>
      <w:proofErr w:type="spellEnd"/>
      <w:r w:rsidRPr="00B51E06">
        <w:rPr>
          <w:rFonts w:ascii="Cambria" w:eastAsia="Calibri" w:hAnsi="Cambria" w:cs="Times New Roman"/>
          <w:kern w:val="0"/>
          <w:lang w:val="ru-RU"/>
          <w14:ligatures w14:val="none"/>
        </w:rPr>
        <w:t>: 2007. 23 с.</w:t>
      </w:r>
    </w:p>
    <w:p w14:paraId="1157D036"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Піскун</w:t>
      </w:r>
      <w:proofErr w:type="spellEnd"/>
      <w:r w:rsidRPr="00B51E06">
        <w:rPr>
          <w:rFonts w:ascii="Cambria" w:eastAsia="Calibri" w:hAnsi="Cambria" w:cs="Times New Roman"/>
          <w:kern w:val="0"/>
          <w:lang w:val="ru-RU"/>
          <w14:ligatures w14:val="none"/>
        </w:rPr>
        <w:t xml:space="preserve"> І.І. </w:t>
      </w:r>
      <w:proofErr w:type="spellStart"/>
      <w:r w:rsidRPr="00B51E06">
        <w:rPr>
          <w:rFonts w:ascii="Cambria" w:eastAsia="Calibri" w:hAnsi="Cambria" w:cs="Times New Roman"/>
          <w:kern w:val="0"/>
          <w:lang w:val="ru-RU"/>
          <w14:ligatures w14:val="none"/>
        </w:rPr>
        <w:t>Поняття</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види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юридичної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відповідальності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Військове</w:t>
      </w:r>
      <w:proofErr w:type="spellEnd"/>
      <w:r w:rsidRPr="00B51E06">
        <w:rPr>
          <w:rFonts w:ascii="Cambria" w:eastAsia="Calibri" w:hAnsi="Cambria" w:cs="Times New Roman"/>
          <w:kern w:val="0"/>
          <w:lang w:val="ru-RU"/>
          <w14:ligatures w14:val="none"/>
        </w:rPr>
        <w:t xml:space="preserve"> право України: </w:t>
      </w:r>
      <w:proofErr w:type="spellStart"/>
      <w:r w:rsidRPr="00B51E06">
        <w:rPr>
          <w:rFonts w:ascii="Cambria" w:eastAsia="Calibri" w:hAnsi="Cambria" w:cs="Times New Roman"/>
          <w:kern w:val="0"/>
          <w:lang w:val="ru-RU"/>
          <w14:ligatures w14:val="none"/>
        </w:rPr>
        <w:t>підручник</w:t>
      </w:r>
      <w:proofErr w:type="spellEnd"/>
      <w:r w:rsidRPr="00B51E06">
        <w:rPr>
          <w:rFonts w:ascii="Cambria" w:eastAsia="Calibri" w:hAnsi="Cambria" w:cs="Times New Roman"/>
          <w:kern w:val="0"/>
          <w:lang w:val="ru-RU"/>
          <w14:ligatures w14:val="none"/>
        </w:rPr>
        <w:t xml:space="preserve"> / кол. </w:t>
      </w:r>
      <w:proofErr w:type="spellStart"/>
      <w:r w:rsidRPr="00B51E06">
        <w:rPr>
          <w:rFonts w:ascii="Cambria" w:eastAsia="Calibri" w:hAnsi="Cambria" w:cs="Times New Roman"/>
          <w:kern w:val="0"/>
          <w:lang w:val="ru-RU"/>
          <w14:ligatures w14:val="none"/>
        </w:rPr>
        <w:t>авторів</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заг</w:t>
      </w:r>
      <w:proofErr w:type="spellEnd"/>
      <w:r w:rsidRPr="00B51E06">
        <w:rPr>
          <w:rFonts w:ascii="Cambria" w:eastAsia="Calibri" w:hAnsi="Cambria" w:cs="Times New Roman"/>
          <w:kern w:val="0"/>
          <w:lang w:val="ru-RU"/>
          <w14:ligatures w14:val="none"/>
        </w:rPr>
        <w:t xml:space="preserve">. ред. А.М. </w:t>
      </w:r>
      <w:proofErr w:type="spellStart"/>
      <w:r w:rsidRPr="00B51E06">
        <w:rPr>
          <w:rFonts w:ascii="Cambria" w:eastAsia="Calibri" w:hAnsi="Cambria" w:cs="Times New Roman"/>
          <w:kern w:val="0"/>
          <w:lang w:val="ru-RU"/>
          <w14:ligatures w14:val="none"/>
        </w:rPr>
        <w:t>Колодія</w:t>
      </w:r>
      <w:proofErr w:type="spellEnd"/>
      <w:r w:rsidRPr="00B51E06">
        <w:rPr>
          <w:rFonts w:ascii="Cambria" w:eastAsia="Calibri" w:hAnsi="Cambria" w:cs="Times New Roman"/>
          <w:kern w:val="0"/>
          <w:lang w:val="ru-RU"/>
          <w14:ligatures w14:val="none"/>
        </w:rPr>
        <w:t xml:space="preserve">, О.В. Кривенка, В.Й. </w:t>
      </w:r>
      <w:proofErr w:type="spellStart"/>
      <w:r w:rsidRPr="00B51E06">
        <w:rPr>
          <w:rFonts w:ascii="Cambria" w:eastAsia="Calibri" w:hAnsi="Cambria" w:cs="Times New Roman"/>
          <w:kern w:val="0"/>
          <w:lang w:val="ru-RU"/>
          <w14:ligatures w14:val="none"/>
        </w:rPr>
        <w:t>Пашинського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Київ</w:t>
      </w:r>
      <w:proofErr w:type="spellEnd"/>
      <w:r w:rsidRPr="00B51E06">
        <w:rPr>
          <w:rFonts w:ascii="Cambria" w:eastAsia="Calibri" w:hAnsi="Cambria" w:cs="Times New Roman"/>
          <w:kern w:val="0"/>
          <w:lang w:val="ru-RU"/>
          <w14:ligatures w14:val="none"/>
        </w:rPr>
        <w:t xml:space="preserve">: НУОУ </w:t>
      </w:r>
      <w:proofErr w:type="spellStart"/>
      <w:r w:rsidRPr="00B51E06">
        <w:rPr>
          <w:rFonts w:ascii="Cambria" w:eastAsia="Calibri" w:hAnsi="Cambria" w:cs="Times New Roman"/>
          <w:kern w:val="0"/>
          <w:lang w:val="ru-RU"/>
          <w14:ligatures w14:val="none"/>
        </w:rPr>
        <w:t>ім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Івана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Черняховського</w:t>
      </w:r>
      <w:proofErr w:type="spellEnd"/>
      <w:r w:rsidRPr="00B51E06">
        <w:rPr>
          <w:rFonts w:ascii="Cambria" w:eastAsia="Calibri" w:hAnsi="Cambria" w:cs="Times New Roman"/>
          <w:kern w:val="0"/>
          <w:lang w:val="ru-RU"/>
          <w14:ligatures w14:val="none"/>
        </w:rPr>
        <w:t>, 2019. 392 с.</w:t>
      </w:r>
    </w:p>
    <w:p w14:paraId="70DB59D1" w14:textId="77777777" w:rsidR="00B008E5" w:rsidRPr="00B51E06" w:rsidRDefault="00B008E5" w:rsidP="000E00B7">
      <w:pPr>
        <w:numPr>
          <w:ilvl w:val="0"/>
          <w:numId w:val="19"/>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Карпенко М.І. Окремі питання юридичної відповідальності суб’єктів військових правопорушень. </w:t>
      </w:r>
      <w:proofErr w:type="spellStart"/>
      <w:r w:rsidRPr="00B51E06">
        <w:rPr>
          <w:rFonts w:ascii="Cambria" w:eastAsia="Calibri" w:hAnsi="Cambria" w:cs="Times New Roman"/>
          <w:kern w:val="0"/>
          <w:lang w:val="ru-RU"/>
          <w14:ligatures w14:val="none"/>
        </w:rPr>
        <w:t>Юридична</w:t>
      </w:r>
      <w:proofErr w:type="spellEnd"/>
      <w:r w:rsidRPr="00B51E06">
        <w:rPr>
          <w:rFonts w:ascii="Cambria" w:eastAsia="Calibri" w:hAnsi="Cambria" w:cs="Times New Roman"/>
          <w:kern w:val="0"/>
          <w:lang w:val="ru-RU"/>
          <w14:ligatures w14:val="none"/>
        </w:rPr>
        <w:t xml:space="preserve"> наука. 2015. № 8. С. 88-98.</w:t>
      </w:r>
    </w:p>
    <w:p w14:paraId="6B7F0A24" w14:textId="77777777" w:rsidR="00BB28F5" w:rsidRPr="00B51E06" w:rsidRDefault="00BB28F5" w:rsidP="000E00B7">
      <w:pPr>
        <w:pStyle w:val="a3"/>
        <w:spacing w:before="0" w:beforeAutospacing="0" w:after="0" w:afterAutospacing="0"/>
        <w:ind w:firstLine="709"/>
        <w:jc w:val="center"/>
        <w:rPr>
          <w:rFonts w:ascii="Cambria" w:hAnsi="Cambria"/>
          <w:b/>
          <w:bCs/>
        </w:rPr>
      </w:pPr>
    </w:p>
    <w:p w14:paraId="03B501D1" w14:textId="77777777" w:rsidR="00BB28F5" w:rsidRPr="00B51E06" w:rsidRDefault="00BB28F5" w:rsidP="000E00B7">
      <w:pPr>
        <w:pStyle w:val="a3"/>
        <w:spacing w:before="0" w:beforeAutospacing="0" w:after="0" w:afterAutospacing="0"/>
        <w:ind w:firstLine="709"/>
        <w:jc w:val="center"/>
        <w:rPr>
          <w:rFonts w:ascii="Cambria" w:hAnsi="Cambria"/>
          <w:b/>
          <w:bCs/>
        </w:rPr>
      </w:pPr>
    </w:p>
    <w:p w14:paraId="2A874547" w14:textId="7CFA8543" w:rsidR="0087299E" w:rsidRPr="00B51E06" w:rsidRDefault="0087299E" w:rsidP="006C0A7D">
      <w:pPr>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lastRenderedPageBreak/>
        <w:t>ПОЛІТИКО-ПРАВОВІ АСПЕКТИ РОЗВИТКУ ВОЛОНТЕРСЬКОГО РУХУ В СФЕРІ ЦИВІЛЬНОГО ЗАХИСТУ УКРАЇНИ В УМОВАХ ЄВРОПЕЙСЬКОЇ ІНТЕГРАЦІЇ</w:t>
      </w:r>
      <w:r w:rsidR="00624D9F">
        <w:rPr>
          <w:rFonts w:ascii="Cambria" w:eastAsia="Times New Roman" w:hAnsi="Cambria" w:cs="Times New Roman"/>
          <w:b/>
          <w:bCs/>
          <w:kern w:val="0"/>
          <w:lang w:eastAsia="ru-RU"/>
          <w14:ligatures w14:val="none"/>
        </w:rPr>
        <w:t xml:space="preserve"> </w:t>
      </w:r>
    </w:p>
    <w:p w14:paraId="22798D10" w14:textId="77777777" w:rsidR="0087299E" w:rsidRPr="00B51E06" w:rsidRDefault="0087299E" w:rsidP="006C0A7D">
      <w:pPr>
        <w:jc w:val="center"/>
        <w:rPr>
          <w:rFonts w:ascii="Cambria" w:eastAsia="Times New Roman" w:hAnsi="Cambria" w:cs="Times New Roman"/>
          <w:kern w:val="0"/>
          <w:lang w:eastAsia="ru-RU"/>
          <w14:ligatures w14:val="none"/>
        </w:rPr>
      </w:pPr>
    </w:p>
    <w:p w14:paraId="2C25513E" w14:textId="04F12C17" w:rsidR="0087299E" w:rsidRPr="00B51E06" w:rsidRDefault="00DB0A66" w:rsidP="006C0A7D">
      <w:pPr>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Віталій КОСТЕНКО,</w:t>
      </w:r>
      <w:r w:rsidR="0087299E" w:rsidRPr="00B51E06">
        <w:rPr>
          <w:rFonts w:ascii="Cambria" w:eastAsia="Times New Roman" w:hAnsi="Cambria" w:cs="Times New Roman"/>
          <w:i/>
          <w:kern w:val="0"/>
          <w:lang w:eastAsia="ru-RU"/>
          <w14:ligatures w14:val="none"/>
        </w:rPr>
        <w:t xml:space="preserve"> кандидат наук з державного управління </w:t>
      </w:r>
    </w:p>
    <w:p w14:paraId="2EAA745E" w14:textId="24B5562D" w:rsidR="0087299E" w:rsidRPr="00B51E06" w:rsidRDefault="0087299E" w:rsidP="006C0A7D">
      <w:pPr>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 xml:space="preserve">Сергій ЗАСУНЬКО, кандидат юридичних наук, доцент </w:t>
      </w:r>
    </w:p>
    <w:p w14:paraId="78034434" w14:textId="7E801F96" w:rsidR="0087299E" w:rsidRPr="00B51E06" w:rsidRDefault="0087299E" w:rsidP="006C0A7D">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Черкаський інститут пожежної безпеки імені Героїв Чорнобиля НУЦЗ України</w:t>
      </w:r>
    </w:p>
    <w:p w14:paraId="305C7BF2" w14:textId="77777777" w:rsidR="0087299E" w:rsidRPr="00B51E06" w:rsidRDefault="0087299E" w:rsidP="006C0A7D">
      <w:pPr>
        <w:jc w:val="both"/>
        <w:rPr>
          <w:rFonts w:ascii="Cambria" w:eastAsia="Times New Roman" w:hAnsi="Cambria" w:cs="Times New Roman"/>
          <w:b/>
          <w:kern w:val="0"/>
          <w:lang w:eastAsia="ru-RU"/>
          <w14:ligatures w14:val="none"/>
        </w:rPr>
      </w:pPr>
    </w:p>
    <w:p w14:paraId="670BD2E5" w14:textId="77777777" w:rsidR="0087299E" w:rsidRPr="00B51E06" w:rsidRDefault="0087299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Сучасний етап українського державотворення характеризується особливою увагою до питань національної безпеки. Повномасштабна війна Росії проти нашої держави, яка почалася 24 лютого 2022 року, вплинула на кожного українця, проте не зламала дух нашого народу. Внаслідок цієї жорстокої збройної агресії прийшло дуже чітке усвідомлення того, що свобода та незалежність є найвищими цінностями, за які варто боротися. Кожен українець відчув підтримку вільного світу і зрозумів важливість обраного нами зовнішньополітичного вибору - повноцінної інтеграції України до європейських та євроатлантичних структур. </w:t>
      </w:r>
    </w:p>
    <w:p w14:paraId="4BA68F2E" w14:textId="77777777" w:rsidR="0087299E" w:rsidRPr="00B51E06" w:rsidRDefault="0087299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Так, 28 лютого 2022 року Україна подала офіційну заявку на членство в Європейському Союзі (далі - ЄС). Внаслідок злагодженої роботи всіх гілок влади, великого запиту українського суспільства на проведення подальших демократичних реформ, політичної готовності ЄС до ухвалення історично важливих рішень, 23 червня 2022 року Україна отримала статус кандидата на членство в ЄС. Наразі ми завершуємо виконання 7 рекомендацій Єврокомісії, необхідних для подальшого руху до членства в ЄС. На сьогодні Україна вже виконала 72 % зобов’язань, передбачених Угодою про асоціацію, яка є важливим елементом інтеграції України до внутрішнього ринку ЄС [1].</w:t>
      </w:r>
    </w:p>
    <w:p w14:paraId="4FCFB871" w14:textId="77777777" w:rsidR="0087299E" w:rsidRPr="00B51E06" w:rsidRDefault="0087299E" w:rsidP="000E00B7">
      <w:pPr>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kern w:val="0"/>
          <w:lang w:eastAsia="ru-RU"/>
          <w14:ligatures w14:val="none"/>
        </w:rPr>
        <w:t>Широкомасштабне військове вторгнення Росії в Україну призвело до значного збільшення кількості та масштабів надзвичайних ситуацій (далі – НС). З появою нових викликів та загроз, пов’язаних із агресією, наша країна потребує ефективної моделі системи цивільного захисту (далі – ЦЗ).</w:t>
      </w:r>
    </w:p>
    <w:p w14:paraId="6EE3B3FE" w14:textId="77777777" w:rsidR="0087299E" w:rsidRPr="00B51E06" w:rsidRDefault="0087299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color w:val="000000"/>
          <w:kern w:val="0"/>
          <w:lang w:eastAsia="ru-RU"/>
          <w14:ligatures w14:val="none"/>
        </w:rPr>
        <w:t xml:space="preserve">Важливою складовою частиною Угоди </w:t>
      </w:r>
      <w:r w:rsidRPr="00B51E06">
        <w:rPr>
          <w:rFonts w:ascii="Cambria" w:eastAsia="Times New Roman" w:hAnsi="Cambria" w:cs="Times New Roman"/>
          <w:kern w:val="0"/>
          <w:lang w:eastAsia="ru-RU"/>
          <w14:ligatures w14:val="none"/>
        </w:rPr>
        <w:t xml:space="preserve">у секторі безпеки і оборони є приєднання України до </w:t>
      </w:r>
      <w:r w:rsidRPr="00B51E06">
        <w:rPr>
          <w:rFonts w:ascii="Cambria" w:eastAsia="Times New Roman" w:hAnsi="Cambria" w:cs="Times New Roman"/>
          <w:color w:val="000000"/>
          <w:kern w:val="0"/>
          <w:lang w:eastAsia="ru-RU"/>
          <w14:ligatures w14:val="none"/>
        </w:rPr>
        <w:t xml:space="preserve">Механізму цивільного захисту </w:t>
      </w:r>
      <w:r w:rsidRPr="00B51E06">
        <w:rPr>
          <w:rFonts w:ascii="Cambria" w:eastAsia="Times New Roman" w:hAnsi="Cambria" w:cs="Times New Roman"/>
          <w:kern w:val="0"/>
          <w:lang w:eastAsia="ru-RU"/>
          <w14:ligatures w14:val="none"/>
        </w:rPr>
        <w:t xml:space="preserve">Європейського Союзу (далі – МЦЗ ЄС), рішення про заснування якого Рада ЄС прийняла 23 жовтня 2001 року [2]. </w:t>
      </w:r>
      <w:r w:rsidRPr="00B51E06">
        <w:rPr>
          <w:rFonts w:ascii="Cambria" w:eastAsia="Times New Roman" w:hAnsi="Cambria" w:cs="Times New Roman"/>
          <w:color w:val="000000"/>
          <w:kern w:val="0"/>
          <w:lang w:eastAsia="ru-RU"/>
          <w14:ligatures w14:val="none"/>
        </w:rPr>
        <w:t>17 грудня 2013 року Європарламент і Європейська Рада прийняли Рішення № 1313/2013/</w:t>
      </w:r>
      <w:r w:rsidRPr="00B51E06">
        <w:rPr>
          <w:rFonts w:ascii="Cambria" w:eastAsia="Times New Roman" w:hAnsi="Cambria" w:cs="Times New Roman"/>
          <w:color w:val="000000"/>
          <w:kern w:val="0"/>
          <w:lang w:val="ru-RU" w:eastAsia="ru-RU"/>
          <w14:ligatures w14:val="none"/>
        </w:rPr>
        <w:t>EU</w:t>
      </w:r>
      <w:r w:rsidRPr="00B51E06">
        <w:rPr>
          <w:rFonts w:ascii="Cambria" w:eastAsia="Times New Roman" w:hAnsi="Cambria" w:cs="Times New Roman"/>
          <w:color w:val="000000"/>
          <w:kern w:val="0"/>
          <w:lang w:eastAsia="ru-RU"/>
          <w14:ligatures w14:val="none"/>
        </w:rPr>
        <w:t xml:space="preserve"> «Про Механізм цивільного захисту Союзу»</w:t>
      </w:r>
      <w:r w:rsidRPr="00B51E06">
        <w:rPr>
          <w:rFonts w:ascii="Cambria" w:eastAsia="Times New Roman" w:hAnsi="Cambria" w:cs="Times New Roman"/>
          <w:color w:val="000000"/>
          <w:kern w:val="0"/>
          <w:lang w:val="ru-RU" w:eastAsia="ru-RU"/>
          <w14:ligatures w14:val="none"/>
        </w:rPr>
        <w:t xml:space="preserve"> </w:t>
      </w:r>
      <w:r w:rsidRPr="00B51E06">
        <w:rPr>
          <w:rFonts w:ascii="Cambria" w:eastAsia="Times New Roman" w:hAnsi="Cambria" w:cs="Times New Roman"/>
          <w:kern w:val="0"/>
          <w:lang w:eastAsia="ru-RU"/>
          <w14:ligatures w14:val="none"/>
        </w:rPr>
        <w:t>[3]</w:t>
      </w:r>
      <w:r w:rsidRPr="00B51E06">
        <w:rPr>
          <w:rFonts w:ascii="Cambria" w:eastAsia="Times New Roman" w:hAnsi="Cambria" w:cs="Times New Roman"/>
          <w:color w:val="000000"/>
          <w:kern w:val="0"/>
          <w:lang w:eastAsia="ru-RU"/>
          <w14:ligatures w14:val="none"/>
        </w:rPr>
        <w:t xml:space="preserve">. </w:t>
      </w:r>
    </w:p>
    <w:p w14:paraId="307D1B86" w14:textId="77777777" w:rsidR="0087299E" w:rsidRPr="00B51E06" w:rsidRDefault="0087299E" w:rsidP="000E00B7">
      <w:pPr>
        <w:ind w:firstLine="709"/>
        <w:jc w:val="both"/>
        <w:rPr>
          <w:rFonts w:ascii="Cambria" w:eastAsia="Times New Roman" w:hAnsi="Cambria" w:cs="Times New Roman"/>
          <w:color w:val="293042"/>
          <w:kern w:val="0"/>
          <w:shd w:val="clear" w:color="auto" w:fill="F4F4F4"/>
          <w:lang w:eastAsia="ru-RU"/>
          <w14:ligatures w14:val="none"/>
        </w:rPr>
      </w:pPr>
      <w:r w:rsidRPr="00B51E06">
        <w:rPr>
          <w:rFonts w:ascii="Cambria" w:eastAsia="Times New Roman" w:hAnsi="Cambria" w:cs="Times New Roman"/>
          <w:kern w:val="0"/>
          <w:lang w:eastAsia="ru-RU"/>
          <w14:ligatures w14:val="none"/>
        </w:rPr>
        <w:t>У вересні 2022 року країни-члени офіційно підтримали Україну щодо вступу до МЦЗ ЄС. 20 квітня 2023 року, підписавши відповідну Угоду, Україна стала 36-ою повноправною його учасницею, що</w:t>
      </w:r>
      <w:r w:rsidRPr="00B51E06">
        <w:rPr>
          <w:rFonts w:ascii="Cambria" w:eastAsia="Times New Roman" w:hAnsi="Cambria" w:cs="Times New Roman"/>
          <w:color w:val="000000"/>
          <w:kern w:val="0"/>
          <w:lang w:eastAsia="ru-RU"/>
          <w14:ligatures w14:val="none"/>
        </w:rPr>
        <w:t xml:space="preserve"> значно посилить безпековий компонент держави у сфері протидії НС, забезпечення ЦЗ та подолання наслідків бойових дій.</w:t>
      </w:r>
      <w:r w:rsidRPr="00B51E06">
        <w:rPr>
          <w:rFonts w:ascii="Cambria" w:eastAsia="Times New Roman" w:hAnsi="Cambria" w:cs="Times New Roman"/>
          <w:color w:val="293042"/>
          <w:kern w:val="0"/>
          <w:shd w:val="clear" w:color="auto" w:fill="F4F4F4"/>
          <w:lang w:eastAsia="ru-RU"/>
          <w14:ligatures w14:val="none"/>
        </w:rPr>
        <w:t xml:space="preserve"> </w:t>
      </w:r>
      <w:r w:rsidRPr="00B51E06">
        <w:rPr>
          <w:rFonts w:ascii="Cambria" w:eastAsia="Times New Roman" w:hAnsi="Cambria" w:cs="Times New Roman"/>
          <w:color w:val="000000"/>
          <w:kern w:val="0"/>
          <w:lang w:eastAsia="ru-RU"/>
          <w14:ligatures w14:val="none"/>
        </w:rPr>
        <w:t xml:space="preserve">Стратегічний курс України на євроінтеграцію, зумовлюють потребу в посиленні </w:t>
      </w:r>
      <w:proofErr w:type="spellStart"/>
      <w:r w:rsidRPr="00B51E06">
        <w:rPr>
          <w:rFonts w:ascii="Cambria" w:eastAsia="Times New Roman" w:hAnsi="Cambria" w:cs="Times New Roman"/>
          <w:color w:val="000000"/>
          <w:kern w:val="0"/>
          <w:lang w:eastAsia="ru-RU"/>
          <w14:ligatures w14:val="none"/>
        </w:rPr>
        <w:t>спроможностей</w:t>
      </w:r>
      <w:proofErr w:type="spellEnd"/>
      <w:r w:rsidRPr="00B51E06">
        <w:rPr>
          <w:rFonts w:ascii="Cambria" w:eastAsia="Times New Roman" w:hAnsi="Cambria" w:cs="Times New Roman"/>
          <w:color w:val="000000"/>
          <w:kern w:val="0"/>
          <w:lang w:eastAsia="ru-RU"/>
          <w14:ligatures w14:val="none"/>
        </w:rPr>
        <w:t xml:space="preserve"> державної системи ЦЗ щодо реагування на НС. Побудова ефективної системи ЦЗ наразі потребує тісної співпраці української сторони з відповідними європейськими структурами, у </w:t>
      </w:r>
      <w:proofErr w:type="spellStart"/>
      <w:r w:rsidRPr="00B51E06">
        <w:rPr>
          <w:rFonts w:ascii="Cambria" w:eastAsia="Times New Roman" w:hAnsi="Cambria" w:cs="Times New Roman"/>
          <w:color w:val="000000"/>
          <w:kern w:val="0"/>
          <w:lang w:eastAsia="ru-RU"/>
          <w14:ligatures w14:val="none"/>
        </w:rPr>
        <w:t>т.ч</w:t>
      </w:r>
      <w:proofErr w:type="spellEnd"/>
      <w:r w:rsidRPr="00B51E06">
        <w:rPr>
          <w:rFonts w:ascii="Cambria" w:eastAsia="Times New Roman" w:hAnsi="Cambria" w:cs="Times New Roman"/>
          <w:color w:val="000000"/>
          <w:kern w:val="0"/>
          <w:lang w:eastAsia="ru-RU"/>
          <w14:ligatures w14:val="none"/>
        </w:rPr>
        <w:t>. в рамках МЦЗ ЄС.</w:t>
      </w:r>
      <w:r w:rsidRPr="00B51E06">
        <w:rPr>
          <w:rFonts w:ascii="Cambria" w:eastAsia="Times New Roman" w:hAnsi="Cambria" w:cs="Times New Roman"/>
          <w:kern w:val="0"/>
          <w:lang w:eastAsia="ru-RU"/>
          <w14:ligatures w14:val="none"/>
        </w:rPr>
        <w:t xml:space="preserve"> </w:t>
      </w:r>
    </w:p>
    <w:p w14:paraId="4A95AE15" w14:textId="77777777" w:rsidR="0087299E" w:rsidRPr="00B51E06" w:rsidRDefault="0087299E" w:rsidP="000E00B7">
      <w:pPr>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Державна служба України з надзвичайних ситуацій (далі – ДСНС) у рамках Угоди виконує в межах повноважень завдання визначені Главою 6 «Навколишнє природне середовище» Розділу </w:t>
      </w:r>
      <w:r w:rsidRPr="00B51E06">
        <w:rPr>
          <w:rFonts w:ascii="Cambria" w:eastAsia="Times New Roman" w:hAnsi="Cambria" w:cs="Times New Roman"/>
          <w:color w:val="000000"/>
          <w:kern w:val="0"/>
          <w:lang w:val="en-US" w:eastAsia="ru-RU"/>
          <w14:ligatures w14:val="none"/>
        </w:rPr>
        <w:t>V</w:t>
      </w:r>
      <w:r w:rsidRPr="00B51E06">
        <w:rPr>
          <w:rFonts w:ascii="Cambria" w:eastAsia="Times New Roman" w:hAnsi="Cambria" w:cs="Times New Roman"/>
          <w:color w:val="000000"/>
          <w:kern w:val="0"/>
          <w:lang w:eastAsia="ru-RU"/>
          <w14:ligatures w14:val="none"/>
        </w:rPr>
        <w:t xml:space="preserve"> «Економічне та галузеве співробітництво Плану заходів з виконання Угоди про асоціацію між Україною, з однієї сторони, та ЄС, Європейським співтовариством з атомної енергії і їхніми державами-членами, з іншої сторони (далі – План Заходів), відповідно до постанови Кабінету Міністрів України від 25 жовтня 2017 року № 1106.</w:t>
      </w:r>
    </w:p>
    <w:p w14:paraId="6B4443A1" w14:textId="77777777" w:rsidR="0087299E" w:rsidRPr="00B51E06" w:rsidRDefault="0087299E" w:rsidP="00844B59">
      <w:pPr>
        <w:spacing w:line="270" w:lineRule="exact"/>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lastRenderedPageBreak/>
        <w:t xml:space="preserve">Пріоритетним завданням для України на цьому етапі є адаптація правової бази у сфері ЦЗ до вимог ЄС, </w:t>
      </w:r>
      <w:r w:rsidRPr="00B51E06">
        <w:rPr>
          <w:rFonts w:ascii="Cambria" w:eastAsia="Times New Roman" w:hAnsi="Cambria" w:cs="Times New Roman"/>
          <w:color w:val="000000"/>
          <w:kern w:val="0"/>
          <w:lang w:eastAsia="ru-RU"/>
          <w14:ligatures w14:val="none"/>
        </w:rPr>
        <w:t xml:space="preserve">впровадження досвіду реалізації директив ЄС з питань ЦЗ в інших країнах-членах ЄС, </w:t>
      </w:r>
      <w:r w:rsidRPr="00B51E06">
        <w:rPr>
          <w:rFonts w:ascii="Cambria" w:eastAsia="Times New Roman" w:hAnsi="Cambria" w:cs="Times New Roman"/>
          <w:kern w:val="0"/>
          <w:lang w:eastAsia="ru-RU"/>
          <w14:ligatures w14:val="none"/>
        </w:rPr>
        <w:t>визначення функцій, прав і обов’язків України у сфері ЦЗ, відпрацювання алгоритму дій, оцінки існуючих та потенційних ризиків, координації у випадку НС. Тож, всі ці заходи потребують науково обґрунтованих підходів.</w:t>
      </w:r>
      <w:r w:rsidRPr="00B51E06">
        <w:rPr>
          <w:rFonts w:ascii="Cambria" w:eastAsia="Times New Roman" w:hAnsi="Cambria" w:cs="Times New Roman"/>
          <w:color w:val="293042"/>
          <w:kern w:val="0"/>
          <w:shd w:val="clear" w:color="auto" w:fill="F4F4F4"/>
          <w:lang w:eastAsia="ru-RU"/>
          <w14:ligatures w14:val="none"/>
        </w:rPr>
        <w:t xml:space="preserve"> </w:t>
      </w:r>
    </w:p>
    <w:p w14:paraId="34E355D3" w14:textId="190247FE" w:rsidR="0087299E" w:rsidRPr="00B51E06" w:rsidRDefault="0087299E" w:rsidP="00844B59">
      <w:pPr>
        <w:shd w:val="clear" w:color="auto" w:fill="FFFFFF"/>
        <w:spacing w:line="270" w:lineRule="exact"/>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Волонтерська діяльність є фундаментом побудови та розвитку громадянського суспіл</w:t>
      </w:r>
      <w:r w:rsidR="000F48BA" w:rsidRPr="00B51E06">
        <w:rPr>
          <w:rFonts w:ascii="Cambria" w:eastAsia="Times New Roman" w:hAnsi="Cambria" w:cs="Times New Roman"/>
          <w:kern w:val="0"/>
          <w:lang w:eastAsia="ru-RU"/>
          <w14:ligatures w14:val="none"/>
        </w:rPr>
        <w:t xml:space="preserve">ьства. Помаранчева Революція і </w:t>
      </w:r>
      <w:r w:rsidRPr="00B51E06">
        <w:rPr>
          <w:rFonts w:ascii="Cambria" w:eastAsia="Times New Roman" w:hAnsi="Cambria" w:cs="Times New Roman"/>
          <w:kern w:val="0"/>
          <w:lang w:eastAsia="ru-RU"/>
          <w14:ligatures w14:val="none"/>
        </w:rPr>
        <w:t xml:space="preserve">Революція Гідності та спричинені ними події в Україні призвели до суттєвих змін в українському суспільстві. Зовнішня агресія Росії проти України, анексія Криму, тимчасова окупація окремих районів Донецької та Луганської областей, і широкомасштабне військове вторгнення продемонстрували недостатню спроможність державних органів ефективно діяти в екстремальних умовах. </w:t>
      </w:r>
    </w:p>
    <w:p w14:paraId="10604D82" w14:textId="77777777" w:rsidR="0087299E" w:rsidRPr="00B51E06" w:rsidRDefault="0087299E" w:rsidP="00844B59">
      <w:pPr>
        <w:shd w:val="clear" w:color="auto" w:fill="FFFFFF"/>
        <w:spacing w:line="270" w:lineRule="exact"/>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Всі ці обставини змусили українських громадян миттєво продемонструвати вражаючу здатність до консолідованої мобілізації, стати на захист держави і взяти на себе відповідальність за організацію та вирішення невідкладних завдань. Волонтерська діяльність набула усіх ознак найбільш дієвої форми самоорганізації населення, яка зараз відграє важливу роль у захисті України під час зовнішньої агресії.</w:t>
      </w:r>
    </w:p>
    <w:p w14:paraId="598A1D23" w14:textId="77777777" w:rsidR="0087299E" w:rsidRPr="00B51E06" w:rsidRDefault="0087299E" w:rsidP="00844B59">
      <w:pPr>
        <w:shd w:val="clear" w:color="auto" w:fill="FFFFFF"/>
        <w:spacing w:line="270" w:lineRule="exact"/>
        <w:ind w:firstLine="709"/>
        <w:jc w:val="both"/>
        <w:rPr>
          <w:rFonts w:ascii="Cambria" w:eastAsia="Times New Roman" w:hAnsi="Cambria" w:cs="Times New Roman"/>
          <w:kern w:val="0"/>
          <w:shd w:val="clear" w:color="auto" w:fill="FFFFFF"/>
          <w:lang w:eastAsia="ru-RU"/>
          <w14:ligatures w14:val="none"/>
        </w:rPr>
      </w:pPr>
      <w:r w:rsidRPr="00B51E06">
        <w:rPr>
          <w:rFonts w:ascii="Cambria" w:eastAsia="Times New Roman" w:hAnsi="Cambria" w:cs="Times New Roman"/>
          <w:kern w:val="0"/>
          <w:lang w:eastAsia="ru-RU"/>
          <w14:ligatures w14:val="none"/>
        </w:rPr>
        <w:t>24 лютого 2022 року в зв’язку із повномасштабною військовою агресією Указом Президента України № 64/2022 було введено воєнний стан</w:t>
      </w:r>
      <w:r w:rsidRPr="00B51E06">
        <w:rPr>
          <w:rFonts w:ascii="Cambria" w:eastAsia="Times New Roman" w:hAnsi="Cambria" w:cs="Times New Roman"/>
          <w:bCs/>
          <w:color w:val="000000"/>
          <w:kern w:val="0"/>
          <w:shd w:val="clear" w:color="auto" w:fill="FFFFFF"/>
          <w:lang w:eastAsia="ru-RU"/>
          <w14:ligatures w14:val="none"/>
        </w:rPr>
        <w:t xml:space="preserve">, в </w:t>
      </w:r>
      <w:r w:rsidRPr="00B51E06">
        <w:rPr>
          <w:rFonts w:ascii="Cambria" w:eastAsia="Times New Roman" w:hAnsi="Cambria" w:cs="Times New Roman"/>
          <w:kern w:val="0"/>
          <w:lang w:eastAsia="ru-RU"/>
          <w14:ligatures w14:val="none"/>
        </w:rPr>
        <w:t>якому зазначено завдання суб’єктам забезпечення цивільного захисту стосовно приведення Єдиної державної системи ЦЗ (далі - ЄДСЦЗ), її функціональних та територіальних підсистем у готовність до виконання завдань за призначенням в умовах особливого періоду.</w:t>
      </w:r>
    </w:p>
    <w:p w14:paraId="228CA84D" w14:textId="77777777" w:rsidR="0087299E" w:rsidRPr="00B51E06" w:rsidRDefault="0087299E" w:rsidP="00844B59">
      <w:pPr>
        <w:shd w:val="clear" w:color="auto" w:fill="FFFFFF"/>
        <w:spacing w:line="270" w:lineRule="exact"/>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В умовах широкомасштабної збройної агресії, що супроводжується масштабним руйнуванням та пошкодженням інфраструктури внаслідок бойових дій, особливо важливого значення в українському суспільстві набуває волонтерська діяльність у сфері ЦЗ. Залучення волонтерів до ліквідації наслідків НС, організації заходів ЦЗ, надання допомоги постраждалим, стимулювання волонтерського руху серед населення є актуальним питанням не лише під час дії воєнного стану в Україні, а також у післявоєнний відбудовний період.</w:t>
      </w:r>
    </w:p>
    <w:p w14:paraId="09214A9F" w14:textId="77777777" w:rsidR="0087299E" w:rsidRPr="00B51E06" w:rsidRDefault="0087299E" w:rsidP="00844B59">
      <w:pPr>
        <w:shd w:val="clear" w:color="auto" w:fill="FFFFFF"/>
        <w:spacing w:line="270" w:lineRule="exact"/>
        <w:ind w:firstLine="709"/>
        <w:jc w:val="both"/>
        <w:rPr>
          <w:rFonts w:ascii="Cambria" w:eastAsia="Times New Roman" w:hAnsi="Cambria" w:cs="Times New Roman"/>
          <w:kern w:val="0"/>
          <w:shd w:val="clear" w:color="auto" w:fill="FFFFFF"/>
          <w:lang w:eastAsia="ru-RU"/>
          <w14:ligatures w14:val="none"/>
        </w:rPr>
      </w:pPr>
      <w:r w:rsidRPr="00B51E06">
        <w:rPr>
          <w:rFonts w:ascii="Cambria" w:eastAsia="Times New Roman" w:hAnsi="Cambria" w:cs="Times New Roman"/>
          <w:kern w:val="0"/>
          <w:lang w:eastAsia="ru-RU"/>
          <w14:ligatures w14:val="none"/>
        </w:rPr>
        <w:t>Закон України від 5 березня 2015 року № 246-</w:t>
      </w:r>
      <w:r w:rsidRPr="00B51E06">
        <w:rPr>
          <w:rFonts w:ascii="Cambria" w:eastAsia="Times New Roman" w:hAnsi="Cambria" w:cs="Times New Roman"/>
          <w:kern w:val="0"/>
          <w:lang w:val="ru-RU" w:eastAsia="ru-RU"/>
          <w14:ligatures w14:val="none"/>
        </w:rPr>
        <w:t>VIII</w:t>
      </w:r>
      <w:r w:rsidRPr="00B51E06">
        <w:rPr>
          <w:rFonts w:ascii="Cambria" w:eastAsia="Times New Roman" w:hAnsi="Cambria" w:cs="Times New Roman"/>
          <w:kern w:val="0"/>
          <w:lang w:eastAsia="ru-RU"/>
          <w14:ligatures w14:val="none"/>
        </w:rPr>
        <w:t xml:space="preserve"> «Про внесення змін до деяких законів України щодо волонтерської діяльності» регулює суспільні відносини, пов’язані з провадженням волонтерської діяльності в нашій державі. Основним завданням Закону є ефективне регулювання правовідносин, що виникають в процесі провадження волонтерської діяльності, сприяння розвитку волонтерського руху, підвищення якості надання волонтерської допомоги. Цей Закон уточнює терміни «волонтерська діяльність», «волонтер», знімає обмеження для здійснення волонтерської діяльності організаціями та установами, уточнює права та обов’язки волонтерів і організацій та установ, які залучають до своєї діяльності волонтерів, пояснює особливості відшкодування витрат, пов’язаних з наданням волонтерської допомоги. Зокрема, ним доповнено напрями діяльності: надання волонтерської допомоги для ліквідації наслідків НС; надання волонтерської допомоги Збройним Силам та іншим військовим формуванням України, правоохоронним органам, органам державної влади під час дії особливого періоду, правових режимів надзвичайного чи воєнного стану. В особливий період ЄДСЦЗ функціонує відповідно до вимог Кодексу ЦЗ України та з урахуванням особливостей, що визначаються згідно із Законами України «Про правовий режим воєнного стану», «Про мобілізаційну підготовку і мобілізацію», іншими нормативно-правовими актами. </w:t>
      </w:r>
    </w:p>
    <w:p w14:paraId="5D387586" w14:textId="77777777" w:rsidR="0087299E" w:rsidRPr="00B51E06" w:rsidRDefault="0087299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lastRenderedPageBreak/>
        <w:t xml:space="preserve">Згідно із ст. 22 Кодексу ЦЗ України до сил ЦЗ належать формування ЦЗ та добровільні формування ЦЗ, основними завданнями яких є запобігання та ліквідація наслідків НС. </w:t>
      </w:r>
      <w:bookmarkStart w:id="16" w:name="n516"/>
      <w:bookmarkEnd w:id="16"/>
      <w:r w:rsidRPr="00B51E06">
        <w:rPr>
          <w:rFonts w:ascii="Cambria" w:eastAsia="Times New Roman" w:hAnsi="Cambria" w:cs="Times New Roman"/>
          <w:kern w:val="0"/>
          <w:lang w:eastAsia="ru-RU"/>
          <w14:ligatures w14:val="none"/>
        </w:rPr>
        <w:t xml:space="preserve">Формування ЦЗ поділяються на об’єктові та територіальні. </w:t>
      </w:r>
      <w:bookmarkStart w:id="17" w:name="n517"/>
      <w:bookmarkEnd w:id="17"/>
      <w:r w:rsidRPr="00B51E06">
        <w:rPr>
          <w:rFonts w:ascii="Cambria" w:eastAsia="Times New Roman" w:hAnsi="Cambria" w:cs="Times New Roman"/>
          <w:kern w:val="0"/>
          <w:lang w:eastAsia="ru-RU"/>
          <w14:ligatures w14:val="none"/>
        </w:rPr>
        <w:t>Вони утворюються для проведення великих обсягів робіт з ліквідації наслідків НС, воєнних (бойових) дій чи терористичних актів, а також для проведення відновлювальних робіт, які потребують залучення великої кількості населення та техніки:</w:t>
      </w:r>
      <w:bookmarkStart w:id="18" w:name="n518"/>
      <w:bookmarkEnd w:id="18"/>
      <w:r w:rsidRPr="00B51E06">
        <w:rPr>
          <w:rFonts w:ascii="Cambria" w:eastAsia="Times New Roman" w:hAnsi="Cambria" w:cs="Times New Roman"/>
          <w:kern w:val="0"/>
          <w:lang w:eastAsia="ru-RU"/>
          <w14:ligatures w14:val="none"/>
        </w:rPr>
        <w:t xml:space="preserve"> 1) об’єктові - у суб’єктах господарювання, які володіють спеціальною технікою і майном, а працівники підготовлені до дій в умовах НС - суб’єктом господарювання;</w:t>
      </w:r>
      <w:bookmarkStart w:id="19" w:name="n519"/>
      <w:bookmarkEnd w:id="19"/>
      <w:r w:rsidRPr="00B51E06">
        <w:rPr>
          <w:rFonts w:ascii="Cambria" w:eastAsia="Times New Roman" w:hAnsi="Cambria" w:cs="Times New Roman"/>
          <w:kern w:val="0"/>
          <w:lang w:eastAsia="ru-RU"/>
          <w14:ligatures w14:val="none"/>
        </w:rPr>
        <w:t xml:space="preserve"> 2) територіальні (шляхом об’єднання об’єктових формувань ЦЗ на відповідній території) (ст. 26).</w:t>
      </w:r>
      <w:bookmarkStart w:id="20" w:name="n520"/>
      <w:bookmarkStart w:id="21" w:name="n523"/>
      <w:bookmarkStart w:id="22" w:name="n1739"/>
      <w:bookmarkStart w:id="23" w:name="n527"/>
      <w:bookmarkEnd w:id="20"/>
      <w:bookmarkEnd w:id="21"/>
      <w:bookmarkEnd w:id="22"/>
      <w:bookmarkEnd w:id="23"/>
      <w:r w:rsidRPr="00B51E06">
        <w:rPr>
          <w:rFonts w:ascii="Cambria" w:eastAsia="Times New Roman" w:hAnsi="Cambria" w:cs="Times New Roman"/>
          <w:kern w:val="0"/>
          <w:lang w:eastAsia="ru-RU"/>
          <w14:ligatures w14:val="none"/>
        </w:rPr>
        <w:t xml:space="preserve"> Такі формування утворюються під час загрози або виникнення НС для проведення допоміжних робіт із запобігання або ліквідації наслідків НС за рішенням Ради міністрів АР Крим, центрального органу виконавчої влади, місцевої державної адміністрації, органу місцевого самоврядування (ст.</w:t>
      </w:r>
      <w:r w:rsidRPr="00B51E06">
        <w:rPr>
          <w:rFonts w:ascii="Cambria" w:eastAsia="Times New Roman" w:hAnsi="Cambria" w:cs="Times New Roman"/>
          <w:bCs/>
          <w:kern w:val="0"/>
          <w:lang w:eastAsia="ru-RU"/>
          <w14:ligatures w14:val="none"/>
        </w:rPr>
        <w:t xml:space="preserve"> 27).</w:t>
      </w:r>
      <w:r w:rsidRPr="00B51E06">
        <w:rPr>
          <w:rFonts w:ascii="Cambria" w:eastAsia="Times New Roman" w:hAnsi="Cambria" w:cs="Times New Roman"/>
          <w:kern w:val="0"/>
          <w:lang w:val="ru-RU" w:eastAsia="ru-RU"/>
          <w14:ligatures w14:val="none"/>
        </w:rPr>
        <w:t> </w:t>
      </w:r>
      <w:bookmarkStart w:id="24" w:name="n528"/>
      <w:bookmarkStart w:id="25" w:name="n532"/>
      <w:bookmarkStart w:id="26" w:name="n533"/>
      <w:bookmarkStart w:id="27" w:name="n538"/>
      <w:bookmarkStart w:id="28" w:name="n540"/>
      <w:bookmarkStart w:id="29" w:name="n542"/>
      <w:bookmarkStart w:id="30" w:name="n543"/>
      <w:bookmarkStart w:id="31" w:name="n545"/>
      <w:bookmarkStart w:id="32" w:name="n546"/>
      <w:bookmarkStart w:id="33" w:name="n547"/>
      <w:bookmarkStart w:id="34" w:name="n548"/>
      <w:bookmarkEnd w:id="24"/>
      <w:bookmarkEnd w:id="25"/>
      <w:bookmarkEnd w:id="26"/>
      <w:bookmarkEnd w:id="27"/>
      <w:bookmarkEnd w:id="28"/>
      <w:bookmarkEnd w:id="29"/>
      <w:bookmarkEnd w:id="30"/>
      <w:bookmarkEnd w:id="31"/>
      <w:bookmarkEnd w:id="32"/>
      <w:bookmarkEnd w:id="33"/>
      <w:bookmarkEnd w:id="34"/>
    </w:p>
    <w:p w14:paraId="5A01859F" w14:textId="77777777" w:rsidR="0087299E" w:rsidRPr="00B51E06" w:rsidRDefault="0087299E" w:rsidP="000E00B7">
      <w:pPr>
        <w:shd w:val="clear" w:color="auto" w:fill="FFFFFF"/>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bCs/>
          <w:color w:val="000000"/>
          <w:kern w:val="0"/>
          <w:shd w:val="clear" w:color="auto" w:fill="FFFFFF"/>
          <w:lang w:eastAsia="ru-RU"/>
          <w14:ligatures w14:val="none"/>
        </w:rPr>
        <w:t xml:space="preserve">У свою чергу Верховною Радою України прийнято Закон від </w:t>
      </w:r>
      <w:r w:rsidRPr="00B51E06">
        <w:rPr>
          <w:rFonts w:ascii="Cambria" w:eastAsia="Times New Roman" w:hAnsi="Cambria" w:cs="Times New Roman"/>
          <w:bCs/>
          <w:kern w:val="0"/>
          <w:lang w:eastAsia="ru-RU"/>
          <w14:ligatures w14:val="none"/>
        </w:rPr>
        <w:t xml:space="preserve">15 березня 2022 року № 2132-IX </w:t>
      </w:r>
      <w:r w:rsidRPr="00B51E06">
        <w:rPr>
          <w:rFonts w:ascii="Cambria" w:eastAsia="Times New Roman" w:hAnsi="Cambria" w:cs="Times New Roman"/>
          <w:kern w:val="0"/>
          <w:lang w:eastAsia="ru-RU"/>
          <w14:ligatures w14:val="none"/>
        </w:rPr>
        <w:t>«</w:t>
      </w:r>
      <w:r w:rsidRPr="00B51E06">
        <w:rPr>
          <w:rFonts w:ascii="Cambria" w:eastAsia="Times New Roman" w:hAnsi="Cambria" w:cs="Times New Roman"/>
          <w:bCs/>
          <w:kern w:val="0"/>
          <w:lang w:eastAsia="ru-RU"/>
          <w14:ligatures w14:val="none"/>
        </w:rPr>
        <w:t>Про внесення змін до деяких законодавчих актів України щодо діяльності у сфері довкілля та щодо цивільного захисту на період дії воєнного стану і у відбудовний період</w:t>
      </w:r>
      <w:r w:rsidRPr="00B51E06">
        <w:rPr>
          <w:rFonts w:ascii="Cambria" w:eastAsia="Times New Roman" w:hAnsi="Cambria" w:cs="Times New Roman"/>
          <w:kern w:val="0"/>
          <w:lang w:eastAsia="ru-RU"/>
          <w14:ligatures w14:val="none"/>
        </w:rPr>
        <w:t xml:space="preserve">», який </w:t>
      </w:r>
      <w:r w:rsidRPr="00B51E06">
        <w:rPr>
          <w:rFonts w:ascii="Cambria" w:eastAsia="Times New Roman" w:hAnsi="Cambria" w:cs="Times New Roman"/>
          <w:color w:val="000000"/>
          <w:kern w:val="0"/>
          <w:lang w:eastAsia="ru-RU"/>
          <w14:ligatures w14:val="none"/>
        </w:rPr>
        <w:t xml:space="preserve">передбачає можливість реалізації цільової мобілізації у відновлювальний період після завершення військових дій для ліквідації їх наслідків. </w:t>
      </w:r>
    </w:p>
    <w:p w14:paraId="07700CD7" w14:textId="534AA4AF" w:rsidR="0087299E" w:rsidRPr="00B51E06" w:rsidRDefault="0087299E" w:rsidP="000E00B7">
      <w:pPr>
        <w:shd w:val="clear" w:color="auto" w:fill="FFFFFF"/>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color w:val="000000"/>
          <w:kern w:val="0"/>
          <w:lang w:eastAsia="ru-RU"/>
          <w14:ligatures w14:val="none"/>
        </w:rPr>
        <w:t xml:space="preserve">Головною відмінністю цільової мобілізації від </w:t>
      </w:r>
      <w:r w:rsidRPr="00B51E06">
        <w:rPr>
          <w:rFonts w:ascii="Cambria" w:eastAsia="Times New Roman" w:hAnsi="Cambria" w:cs="Times New Roman"/>
          <w:kern w:val="0"/>
          <w:lang w:eastAsia="ru-RU"/>
          <w14:ligatures w14:val="none"/>
        </w:rPr>
        <w:t>«</w:t>
      </w:r>
      <w:r w:rsidRPr="00B51E06">
        <w:rPr>
          <w:rFonts w:ascii="Cambria" w:eastAsia="Times New Roman" w:hAnsi="Cambria" w:cs="Times New Roman"/>
          <w:color w:val="000000"/>
          <w:kern w:val="0"/>
          <w:lang w:eastAsia="ru-RU"/>
          <w14:ligatures w14:val="none"/>
        </w:rPr>
        <w:t>звичайної</w:t>
      </w:r>
      <w:r w:rsidRPr="00B51E06">
        <w:rPr>
          <w:rFonts w:ascii="Cambria" w:eastAsia="Times New Roman" w:hAnsi="Cambria" w:cs="Times New Roman"/>
          <w:kern w:val="0"/>
          <w:lang w:eastAsia="ru-RU"/>
          <w14:ligatures w14:val="none"/>
        </w:rPr>
        <w:t>»</w:t>
      </w:r>
      <w:r w:rsidRPr="00B51E06">
        <w:rPr>
          <w:rFonts w:ascii="Cambria" w:eastAsia="Times New Roman" w:hAnsi="Cambria" w:cs="Times New Roman"/>
          <w:color w:val="000000"/>
          <w:kern w:val="0"/>
          <w:lang w:eastAsia="ru-RU"/>
          <w14:ligatures w14:val="none"/>
        </w:rPr>
        <w:t xml:space="preserve"> є залучення осіб виключно для ліквідації наслідків військових дій на відповідних територіях та їх відновлення. У свою чергу </w:t>
      </w:r>
      <w:r w:rsidRPr="00B51E06">
        <w:rPr>
          <w:rFonts w:ascii="Cambria" w:eastAsia="Times New Roman" w:hAnsi="Cambria" w:cs="Times New Roman"/>
          <w:bCs/>
          <w:kern w:val="0"/>
          <w:lang w:eastAsia="ru-RU"/>
          <w14:ligatures w14:val="none"/>
        </w:rPr>
        <w:t xml:space="preserve">КМУ постановою від 7 травня 2022 року № 545 </w:t>
      </w:r>
      <w:proofErr w:type="spellStart"/>
      <w:r w:rsidRPr="00B51E06">
        <w:rPr>
          <w:rFonts w:ascii="Cambria" w:eastAsia="Times New Roman" w:hAnsi="Cambria" w:cs="Times New Roman"/>
          <w:bCs/>
          <w:kern w:val="0"/>
          <w:lang w:eastAsia="ru-RU"/>
          <w14:ligatures w14:val="none"/>
        </w:rPr>
        <w:t>в</w:t>
      </w:r>
      <w:r w:rsidRPr="00B51E06">
        <w:rPr>
          <w:rFonts w:ascii="Cambria" w:eastAsia="Times New Roman" w:hAnsi="Cambria" w:cs="Times New Roman"/>
          <w:kern w:val="0"/>
          <w:lang w:eastAsia="ru-RU"/>
          <w14:ligatures w14:val="none"/>
        </w:rPr>
        <w:t>ніс</w:t>
      </w:r>
      <w:proofErr w:type="spellEnd"/>
      <w:r w:rsidRPr="00B51E06">
        <w:rPr>
          <w:rFonts w:ascii="Cambria" w:eastAsia="Times New Roman" w:hAnsi="Cambria" w:cs="Times New Roman"/>
          <w:kern w:val="0"/>
          <w:lang w:eastAsia="ru-RU"/>
          <w14:ligatures w14:val="none"/>
        </w:rPr>
        <w:t xml:space="preserve"> зміни до </w:t>
      </w:r>
      <w:hyperlink r:id="rId67" w:anchor="n10" w:tgtFrame="_blank" w:history="1">
        <w:r w:rsidRPr="00B51E06">
          <w:rPr>
            <w:rFonts w:ascii="Cambria" w:eastAsia="Times New Roman" w:hAnsi="Cambria" w:cs="Times New Roman"/>
            <w:kern w:val="0"/>
            <w:lang w:eastAsia="ru-RU"/>
            <w14:ligatures w14:val="none"/>
          </w:rPr>
          <w:t>Положення про ЄДСЦЗ</w:t>
        </w:r>
      </w:hyperlink>
      <w:r w:rsidRPr="00B51E06">
        <w:rPr>
          <w:rFonts w:ascii="Cambria" w:eastAsia="Times New Roman" w:hAnsi="Cambria" w:cs="Times New Roman"/>
          <w:kern w:val="0"/>
          <w:lang w:eastAsia="ru-RU"/>
          <w14:ligatures w14:val="none"/>
        </w:rPr>
        <w:t xml:space="preserve"> [4], затвердженого постановою КМУ від </w:t>
      </w:r>
      <w:r w:rsidR="000F48BA" w:rsidRPr="00B51E06">
        <w:rPr>
          <w:rFonts w:ascii="Cambria" w:eastAsia="Times New Roman" w:hAnsi="Cambria" w:cs="Times New Roman"/>
          <w:kern w:val="0"/>
          <w:lang w:eastAsia="ru-RU"/>
          <w14:ligatures w14:val="none"/>
        </w:rPr>
        <w:t xml:space="preserve">09.01.2014 </w:t>
      </w:r>
      <w:r w:rsidRPr="00B51E06">
        <w:rPr>
          <w:rFonts w:ascii="Cambria" w:eastAsia="Times New Roman" w:hAnsi="Cambria" w:cs="Times New Roman"/>
          <w:kern w:val="0"/>
          <w:lang w:eastAsia="ru-RU"/>
          <w14:ligatures w14:val="none"/>
        </w:rPr>
        <w:t xml:space="preserve">№ 11. </w:t>
      </w:r>
    </w:p>
    <w:p w14:paraId="70A9530B" w14:textId="77777777" w:rsidR="0087299E" w:rsidRPr="00B51E06" w:rsidRDefault="0087299E" w:rsidP="000E00B7">
      <w:pPr>
        <w:shd w:val="clear" w:color="auto" w:fill="FFFFFF"/>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Так, Положення про ЄДСЦЗ було доповнено новим пунктом, який визначає такі додаткові завдання зазначеної системи у відновлювальний період: проведення цільової мобілізації для ліквідації наслідків ведення воєнних дій та НС; ліквідація наслідків воєнних дій у населених пунктах та на територіях, що зазнали впливу засобів ураження; вжиття заходів для відновлення об’єктів критичної інфраструктури сфери життєзабезпечення населення; визначення населених пунктів та районів, що потребують проведення гуманітарного розмінування, маркування небезпечних ділянок, проведення очищення (розмінування) територій; залучення до ліквідації наслідків ведення воєнних дій та НС міжнародної допомоги.</w:t>
      </w:r>
    </w:p>
    <w:p w14:paraId="2AE3BD04" w14:textId="77777777" w:rsidR="0087299E" w:rsidRPr="00B51E06" w:rsidRDefault="0087299E" w:rsidP="000E00B7">
      <w:pPr>
        <w:shd w:val="clear" w:color="auto" w:fill="FFFFFF"/>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Це означає, що українців залучатимуть до ліквідації наслідків воєнних дій на територіях, що постраждали від російської агресії, та їх відновлення. Проте, такі громадяни не будуть брати участі у бойових діях, вони працюватимуть на територіях після проведення розмінування та аварійно-рятувальних робіт із збереженням робочого місця, посади та середньої зарплати даних призовників.</w:t>
      </w:r>
    </w:p>
    <w:p w14:paraId="7DD70B34" w14:textId="77777777" w:rsidR="0087299E" w:rsidRPr="00B51E06" w:rsidRDefault="0087299E" w:rsidP="000E00B7">
      <w:pPr>
        <w:shd w:val="clear" w:color="auto" w:fill="FFFFFF"/>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Ці завдання були раніше зазначені у ст. 83 Кодексу ЦЗ. </w:t>
      </w:r>
      <w:r w:rsidRPr="00B51E06">
        <w:rPr>
          <w:rFonts w:ascii="Cambria" w:eastAsia="Times New Roman" w:hAnsi="Cambria" w:cs="Times New Roman"/>
          <w:iCs/>
          <w:color w:val="000000"/>
          <w:kern w:val="0"/>
          <w:lang w:eastAsia="ru-RU"/>
          <w14:ligatures w14:val="none"/>
        </w:rPr>
        <w:t xml:space="preserve">З метою ліквідації НС техногенного або природного характеру державного рівня та їх наслідків може проводитися цільова мобілізація у порядку, визначеному Законом України </w:t>
      </w:r>
      <w:r w:rsidRPr="00B51E06">
        <w:rPr>
          <w:rFonts w:ascii="Cambria" w:eastAsia="Times New Roman" w:hAnsi="Cambria" w:cs="Times New Roman"/>
          <w:kern w:val="0"/>
          <w:lang w:eastAsia="ru-RU"/>
          <w14:ligatures w14:val="none"/>
        </w:rPr>
        <w:t>«</w:t>
      </w:r>
      <w:r w:rsidRPr="00B51E06">
        <w:rPr>
          <w:rFonts w:ascii="Cambria" w:eastAsia="Times New Roman" w:hAnsi="Cambria" w:cs="Times New Roman"/>
          <w:iCs/>
          <w:color w:val="000000"/>
          <w:kern w:val="0"/>
          <w:lang w:eastAsia="ru-RU"/>
          <w14:ligatures w14:val="none"/>
        </w:rPr>
        <w:t>Про правовий режим надзвичайного стану та іншими нормативно-правовими актами</w:t>
      </w:r>
      <w:r w:rsidRPr="00B51E06">
        <w:rPr>
          <w:rFonts w:ascii="Cambria" w:eastAsia="Times New Roman" w:hAnsi="Cambria" w:cs="Times New Roman"/>
          <w:kern w:val="0"/>
          <w:lang w:eastAsia="ru-RU"/>
          <w14:ligatures w14:val="none"/>
        </w:rPr>
        <w:t>»</w:t>
      </w:r>
      <w:r w:rsidRPr="00B51E06">
        <w:rPr>
          <w:rFonts w:ascii="Cambria" w:eastAsia="Times New Roman" w:hAnsi="Cambria" w:cs="Times New Roman"/>
          <w:color w:val="000000"/>
          <w:kern w:val="0"/>
          <w:lang w:eastAsia="ru-RU"/>
          <w14:ligatures w14:val="none"/>
        </w:rPr>
        <w:t xml:space="preserve">. Однак, проведення цільової мобілізації у відновлювальний період можливе після завершення військових дій для ліквідації їх наслідків, після того, як Президентом України будуть визначені терміни, вид, обсяги та порядок проведення такої мобілізації у рішенні про її проведення. </w:t>
      </w:r>
    </w:p>
    <w:p w14:paraId="3DD5D868" w14:textId="77777777" w:rsidR="0087299E" w:rsidRPr="00B51E06" w:rsidRDefault="0087299E" w:rsidP="000E00B7">
      <w:pPr>
        <w:shd w:val="clear" w:color="auto" w:fill="FFFFFF"/>
        <w:ind w:firstLine="709"/>
        <w:jc w:val="both"/>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lastRenderedPageBreak/>
        <w:t>Важливо зазначити, що перелічені додаткові завдання діють у відбудовний період. Чіткого визначення терміну відбудовний період законодавство на даний час не містить. Але виходячи, зокрема, із норм Закону про мобілізацію можна зрозуміти: він настає після закінчення воєнних дій та частково належить до особливого періоду. Перелік заходів, відбудовного періоду після закінчення воєнних дій та строки їх здійснення визначає Кабінет Міністрів України (ст. 12 Закону про мобілізацію). Отже, потребують додаткового врегулювання питання кого конкретно торкнеться вказана мобілізація, на який строк будуть мобілізувати, чи зберігатиметься роботодавцем середній заробіток мобілізованим працівникам.</w:t>
      </w:r>
    </w:p>
    <w:p w14:paraId="4FDBD3B0" w14:textId="77777777" w:rsidR="0087299E" w:rsidRPr="00B51E06" w:rsidRDefault="0087299E" w:rsidP="000E00B7">
      <w:pPr>
        <w:shd w:val="clear" w:color="auto" w:fill="FFFFFF"/>
        <w:ind w:firstLine="709"/>
        <w:jc w:val="both"/>
        <w:textAlignment w:val="baseline"/>
        <w:rPr>
          <w:rFonts w:ascii="Cambria" w:eastAsia="Times New Roman" w:hAnsi="Cambria" w:cs="Times New Roman"/>
          <w:kern w:val="0"/>
          <w:bdr w:val="none" w:sz="0" w:space="0" w:color="auto" w:frame="1"/>
          <w:lang w:eastAsia="ru-RU"/>
          <w14:ligatures w14:val="none"/>
        </w:rPr>
      </w:pPr>
      <w:r w:rsidRPr="00B51E06">
        <w:rPr>
          <w:rFonts w:ascii="Cambria" w:eastAsia="Times New Roman" w:hAnsi="Cambria" w:cs="Times New Roman"/>
          <w:kern w:val="0"/>
          <w:bdr w:val="none" w:sz="0" w:space="0" w:color="auto" w:frame="1"/>
          <w:lang w:eastAsia="ru-RU"/>
          <w14:ligatures w14:val="none"/>
        </w:rPr>
        <w:t>Практика залучення волонтерів до запобігання виникненню НС та їх ліквідації вже давно застосовується у Європі. Делегація ДСНС України мала змогу відвідати Італійську Республіку і ознайомитися з системою ЦЗ, яка там функціонує. І громадське суспільство, зокрема волонтерські організації, є невід’ємною частиною ЦЗ цієї країни. Наприклад волонтерські організації входять до центрів оперативного управління, як на національному так і на регіональному, провінційному та муніципальному рівнях. Тому цей позитивний міжнародний досвід співпраці з волонтерами й надалі необхідно розвивати і вдосконалювати. Зокрема, потребує налагодження робота волонтерських організацій в регіонах та їхня співпраця з підрозділами ДСНС України.</w:t>
      </w:r>
    </w:p>
    <w:p w14:paraId="3F54F2D6" w14:textId="4476E9E4" w:rsidR="0087299E" w:rsidRPr="00B51E06" w:rsidRDefault="0087299E" w:rsidP="000E00B7">
      <w:pPr>
        <w:shd w:val="clear" w:color="auto" w:fill="FFFFFF"/>
        <w:ind w:firstLine="709"/>
        <w:jc w:val="both"/>
        <w:textAlignment w:val="baseline"/>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В рамках аналізу міжнародних, європейських нормативних документів з питань ЦЗ населення та територій окрему зацікавленість представляє Регламент 04.03.2014 № 375/2014 Європейського Парламенту і Ради про створення Європейського корпусу добровільної гуманітарної допомоги («Ініціатива волонтерів ЄС»): </w:t>
      </w:r>
      <w:proofErr w:type="spellStart"/>
      <w:r w:rsidRPr="00B51E06">
        <w:rPr>
          <w:rFonts w:ascii="Cambria" w:eastAsia="Times New Roman" w:hAnsi="Cambria" w:cs="Times New Roman"/>
          <w:kern w:val="0"/>
          <w:lang w:eastAsia="ru-RU"/>
          <w14:ligatures w14:val="none"/>
        </w:rPr>
        <w:t>волонтерство</w:t>
      </w:r>
      <w:proofErr w:type="spellEnd"/>
      <w:r w:rsidRPr="00B51E06">
        <w:rPr>
          <w:rFonts w:ascii="Cambria" w:eastAsia="Times New Roman" w:hAnsi="Cambria" w:cs="Times New Roman"/>
          <w:kern w:val="0"/>
          <w:lang w:eastAsia="ru-RU"/>
          <w14:ligatures w14:val="none"/>
        </w:rPr>
        <w:t xml:space="preserve"> є конкретним і видимим виявом солідарності; гуманітарна допомога Союзу надається в ситуаціях, коли можуть діяти інші інструменти, пов’язані зі співробітництвом у сфері розвитку, врегулюванням кризових ситуацій та цивільним захистом; волонтери можуть сприяти зміцненню спроможності Союзу надавати принципову гуманітарну допомогу; відповідна підготовка, а також безпека і безпека волонтерів; стандарти та процедури щодо кандидатів у волонтери та волонтерів; механізм сертифікації організацій, що відправляють і приймають волонтерів; програма навчання та підтримка навчання та стажування; база даних волонтерів; розгортання волонтерів.</w:t>
      </w:r>
    </w:p>
    <w:p w14:paraId="38F4C4CC" w14:textId="20F7BB94" w:rsidR="0087299E" w:rsidRPr="00B51E06" w:rsidRDefault="0087299E" w:rsidP="000E00B7">
      <w:pPr>
        <w:shd w:val="clear" w:color="auto" w:fill="FFFFFF"/>
        <w:tabs>
          <w:tab w:val="center" w:pos="0"/>
        </w:tabs>
        <w:ind w:firstLine="709"/>
        <w:jc w:val="both"/>
        <w:rPr>
          <w:rFonts w:ascii="Cambria" w:eastAsia="Times New Roman" w:hAnsi="Cambria" w:cs="Times New Roman"/>
          <w:kern w:val="0"/>
          <w:bdr w:val="none" w:sz="0" w:space="0" w:color="auto" w:frame="1"/>
          <w:lang w:eastAsia="ru-RU"/>
          <w14:ligatures w14:val="none"/>
        </w:rPr>
      </w:pPr>
      <w:bookmarkStart w:id="35" w:name="n7"/>
      <w:bookmarkStart w:id="36" w:name="n9"/>
      <w:bookmarkStart w:id="37" w:name="n15"/>
      <w:bookmarkEnd w:id="35"/>
      <w:bookmarkEnd w:id="36"/>
      <w:bookmarkEnd w:id="37"/>
      <w:r w:rsidRPr="00B51E06">
        <w:rPr>
          <w:rFonts w:ascii="Cambria" w:eastAsia="Times New Roman" w:hAnsi="Cambria" w:cs="Times New Roman"/>
          <w:bCs/>
          <w:kern w:val="0"/>
          <w:lang w:eastAsia="ru-RU"/>
          <w14:ligatures w14:val="none"/>
        </w:rPr>
        <w:t xml:space="preserve">Отже, для забезпечення ефективної волонтерської діяльності у сфері ЦЗ в Україні в умовах воєнного стану та у відбудовний період необхідно створити дієву </w:t>
      </w:r>
      <w:r w:rsidRPr="00B51E06">
        <w:rPr>
          <w:rFonts w:ascii="Cambria" w:eastAsia="Times New Roman" w:hAnsi="Cambria" w:cs="Times New Roman"/>
          <w:kern w:val="0"/>
          <w:bdr w:val="none" w:sz="0" w:space="0" w:color="auto" w:frame="1"/>
          <w:lang w:eastAsia="ru-RU"/>
          <w14:ligatures w14:val="none"/>
        </w:rPr>
        <w:t xml:space="preserve">базу даних волонтерів та волонтерських організацій, впроваджувати досвід іноземних країн діяльності волонтерських організацій у цій сфері, проводити навчання з невідкладної медичної допомоги та залучати волонтерів і волонтерські організації до ліквідації наслідків НС на роботах, що не потребують спеціальної підготовки. Враховуючи складність і небезпечність проведення робіт із ліквідації наслідків бойових дій волонтери мають пройти </w:t>
      </w:r>
      <w:r w:rsidRPr="00B51E06">
        <w:rPr>
          <w:rFonts w:ascii="Cambria" w:eastAsia="Times New Roman" w:hAnsi="Cambria" w:cs="Times New Roman"/>
          <w:kern w:val="0"/>
          <w:lang w:eastAsia="ru-RU"/>
          <w14:ligatures w14:val="none"/>
        </w:rPr>
        <w:t>навчання та процедури відбору у волонтери задля їх безпеки.</w:t>
      </w:r>
      <w:r w:rsidRPr="00B51E06">
        <w:rPr>
          <w:rFonts w:ascii="Cambria" w:eastAsia="Times New Roman" w:hAnsi="Cambria" w:cs="Times New Roman"/>
          <w:kern w:val="0"/>
          <w:bdr w:val="none" w:sz="0" w:space="0" w:color="auto" w:frame="1"/>
          <w:lang w:eastAsia="ru-RU"/>
          <w14:ligatures w14:val="none"/>
        </w:rPr>
        <w:t xml:space="preserve"> Для цього необхідно визначити місця проведення таких навчань, розробити відповідні методологічне та програмне забезпечення. </w:t>
      </w:r>
    </w:p>
    <w:p w14:paraId="212EA3C6" w14:textId="77777777" w:rsidR="0087299E" w:rsidRPr="00B51E06" w:rsidRDefault="0087299E" w:rsidP="000E00B7">
      <w:pPr>
        <w:shd w:val="clear" w:color="auto" w:fill="FFFFFF"/>
        <w:tabs>
          <w:tab w:val="center" w:pos="0"/>
        </w:tabs>
        <w:ind w:firstLine="709"/>
        <w:jc w:val="both"/>
        <w:rPr>
          <w:rFonts w:ascii="Cambria" w:eastAsia="Times New Roman" w:hAnsi="Cambria" w:cs="Times New Roman"/>
          <w:b/>
          <w:bCs/>
          <w:kern w:val="0"/>
          <w:lang w:eastAsia="ru-RU"/>
          <w14:ligatures w14:val="none"/>
        </w:rPr>
      </w:pPr>
    </w:p>
    <w:p w14:paraId="5AE3D7E2" w14:textId="77777777" w:rsidR="006C0A7D" w:rsidRPr="00B51E06" w:rsidRDefault="006C0A7D" w:rsidP="006C0A7D">
      <w:pPr>
        <w:widowControl w:val="0"/>
        <w:ind w:firstLine="709"/>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72D2B191" w14:textId="77777777" w:rsidR="006C0A7D" w:rsidRPr="00B51E06" w:rsidRDefault="0087299E" w:rsidP="000F48BA">
      <w:pPr>
        <w:tabs>
          <w:tab w:val="left" w:pos="709"/>
        </w:tabs>
        <w:ind w:firstLine="709"/>
        <w:jc w:val="both"/>
        <w:outlineLvl w:val="0"/>
        <w:rPr>
          <w:rFonts w:ascii="Cambria" w:eastAsia="Times New Roman" w:hAnsi="Cambria" w:cs="Times New Roman"/>
          <w:bCs/>
          <w:kern w:val="0"/>
          <w:lang w:eastAsia="ru-RU"/>
          <w14:ligatures w14:val="none"/>
        </w:rPr>
      </w:pPr>
      <w:r w:rsidRPr="00B51E06">
        <w:rPr>
          <w:rFonts w:ascii="Cambria" w:eastAsia="Times New Roman" w:hAnsi="Cambria" w:cs="Times New Roman"/>
          <w:color w:val="000000"/>
          <w:kern w:val="0"/>
          <w:shd w:val="clear" w:color="auto" w:fill="FFFFFF"/>
          <w:lang w:eastAsia="ru-RU"/>
          <w14:ligatures w14:val="none"/>
        </w:rPr>
        <w:t xml:space="preserve">1. </w:t>
      </w:r>
      <w:r w:rsidRPr="00B51E06">
        <w:rPr>
          <w:rFonts w:ascii="Cambria" w:eastAsia="Times New Roman" w:hAnsi="Cambria" w:cs="Times New Roman"/>
          <w:bCs/>
          <w:kern w:val="0"/>
          <w:lang w:eastAsia="ru-RU"/>
          <w14:ligatures w14:val="none"/>
        </w:rPr>
        <w:t xml:space="preserve">Звіт про виконання угоди про асоціацію між Україною та Європейським Союзом за 2022 рік: </w:t>
      </w:r>
      <w:r w:rsidRPr="00B51E06">
        <w:rPr>
          <w:rFonts w:ascii="Cambria" w:eastAsia="Times New Roman" w:hAnsi="Cambria" w:cs="Times New Roman"/>
          <w:bCs/>
          <w:kern w:val="0"/>
          <w:lang w:val="en-US" w:eastAsia="ru-RU"/>
          <w14:ligatures w14:val="none"/>
        </w:rPr>
        <w:t>URL</w:t>
      </w:r>
      <w:r w:rsidRPr="00B51E06">
        <w:rPr>
          <w:rFonts w:ascii="Cambria" w:eastAsia="Times New Roman" w:hAnsi="Cambria" w:cs="Times New Roman"/>
          <w:bCs/>
          <w:kern w:val="0"/>
          <w:lang w:eastAsia="ru-RU"/>
          <w14:ligatures w14:val="none"/>
        </w:rPr>
        <w:t>:</w:t>
      </w:r>
    </w:p>
    <w:p w14:paraId="5CDAA217" w14:textId="17F2F2D3" w:rsidR="0087299E" w:rsidRPr="00B51E06" w:rsidRDefault="0087299E" w:rsidP="000F48BA">
      <w:pPr>
        <w:tabs>
          <w:tab w:val="left" w:pos="709"/>
        </w:tabs>
        <w:jc w:val="both"/>
        <w:outlineLvl w:val="0"/>
        <w:rPr>
          <w:rFonts w:ascii="Cambria" w:eastAsia="Times New Roman" w:hAnsi="Cambria" w:cs="Times New Roman"/>
          <w:kern w:val="0"/>
          <w:shd w:val="clear" w:color="auto" w:fill="FFFFFF"/>
          <w:lang w:eastAsia="ru-RU"/>
          <w14:ligatures w14:val="none"/>
        </w:rPr>
      </w:pPr>
      <w:r w:rsidRPr="00B51E06">
        <w:rPr>
          <w:rFonts w:ascii="Cambria" w:eastAsia="Times New Roman" w:hAnsi="Cambria" w:cs="Times New Roman"/>
          <w:bCs/>
          <w:kern w:val="0"/>
          <w:lang w:eastAsia="ru-RU"/>
          <w14:ligatures w14:val="none"/>
        </w:rPr>
        <w:lastRenderedPageBreak/>
        <w:t xml:space="preserve"> </w:t>
      </w:r>
      <w:hyperlink r:id="rId68" w:history="1">
        <w:r w:rsidRPr="00B51E06">
          <w:rPr>
            <w:rFonts w:ascii="Cambria" w:eastAsia="Times New Roman" w:hAnsi="Cambria" w:cs="Times New Roman"/>
            <w:bCs/>
            <w:kern w:val="0"/>
            <w:lang w:eastAsia="ru-RU"/>
            <w14:ligatures w14:val="none"/>
          </w:rPr>
          <w:t>https://euua.kmu.gov.ua/sites/default/files/inline/files/zvit_pro_ vykonannya_ugody_pro_asociaciyu_za_2022_rik.pdf</w:t>
        </w:r>
      </w:hyperlink>
      <w:r w:rsidRPr="00B51E06">
        <w:rPr>
          <w:rFonts w:ascii="Cambria" w:eastAsia="Times New Roman" w:hAnsi="Cambria" w:cs="Times New Roman"/>
          <w:bCs/>
          <w:kern w:val="0"/>
          <w:lang w:eastAsia="ru-RU"/>
          <w14:ligatures w14:val="none"/>
        </w:rPr>
        <w:t>.</w:t>
      </w:r>
    </w:p>
    <w:p w14:paraId="4A892DB0" w14:textId="77777777" w:rsidR="0087299E" w:rsidRPr="00B51E06" w:rsidRDefault="0087299E" w:rsidP="000F48BA">
      <w:pPr>
        <w:ind w:firstLine="709"/>
        <w:jc w:val="both"/>
        <w:outlineLvl w:val="0"/>
        <w:rPr>
          <w:rFonts w:ascii="Cambria" w:eastAsia="Times New Roman" w:hAnsi="Cambria" w:cs="Times New Roman"/>
          <w:kern w:val="0"/>
          <w:shd w:val="clear" w:color="auto" w:fill="FFFFFF"/>
          <w:lang w:eastAsia="ru-RU"/>
          <w14:ligatures w14:val="none"/>
        </w:rPr>
      </w:pPr>
      <w:r w:rsidRPr="00B51E06">
        <w:rPr>
          <w:rFonts w:ascii="Cambria" w:eastAsia="Times New Roman" w:hAnsi="Cambria" w:cs="Times New Roman"/>
          <w:kern w:val="0"/>
          <w:lang w:eastAsia="ru-RU"/>
          <w14:ligatures w14:val="none"/>
        </w:rPr>
        <w:t xml:space="preserve">2. </w:t>
      </w:r>
      <w:r w:rsidRPr="00B51E06">
        <w:rPr>
          <w:rFonts w:ascii="Cambria" w:eastAsia="Times New Roman" w:hAnsi="Cambria" w:cs="Times New Roman"/>
          <w:kern w:val="0"/>
          <w:shd w:val="clear" w:color="auto" w:fill="FFFFFF"/>
          <w:lang w:eastAsia="ru-RU"/>
          <w14:ligatures w14:val="none"/>
        </w:rPr>
        <w:t>Рішення Європейського парламенту та Ради № 1313/2013/</w:t>
      </w:r>
      <w:r w:rsidRPr="00B51E06">
        <w:rPr>
          <w:rFonts w:ascii="Cambria" w:eastAsia="Times New Roman" w:hAnsi="Cambria" w:cs="Times New Roman"/>
          <w:kern w:val="0"/>
          <w:shd w:val="clear" w:color="auto" w:fill="FFFFFF"/>
          <w:lang w:val="ru-RU" w:eastAsia="ru-RU"/>
          <w14:ligatures w14:val="none"/>
        </w:rPr>
        <w:t>EU</w:t>
      </w:r>
      <w:r w:rsidRPr="00B51E06">
        <w:rPr>
          <w:rFonts w:ascii="Cambria" w:eastAsia="Times New Roman" w:hAnsi="Cambria" w:cs="Times New Roman"/>
          <w:kern w:val="0"/>
          <w:shd w:val="clear" w:color="auto" w:fill="FFFFFF"/>
          <w:lang w:eastAsia="ru-RU"/>
          <w14:ligatures w14:val="none"/>
        </w:rPr>
        <w:t xml:space="preserve"> від 17 грудня 2013 року про Механізм цивільного захисту Союзу // Офіційний вісник Європейського Співтовариства. – 20. 12. 2013. – </w:t>
      </w:r>
      <w:r w:rsidRPr="00B51E06">
        <w:rPr>
          <w:rFonts w:ascii="Cambria" w:eastAsia="Times New Roman" w:hAnsi="Cambria" w:cs="Times New Roman"/>
          <w:kern w:val="0"/>
          <w:shd w:val="clear" w:color="auto" w:fill="FFFFFF"/>
          <w:lang w:val="ru-RU" w:eastAsia="ru-RU"/>
          <w14:ligatures w14:val="none"/>
        </w:rPr>
        <w:t>L</w:t>
      </w:r>
      <w:r w:rsidRPr="00B51E06">
        <w:rPr>
          <w:rFonts w:ascii="Cambria" w:eastAsia="Times New Roman" w:hAnsi="Cambria" w:cs="Times New Roman"/>
          <w:kern w:val="0"/>
          <w:shd w:val="clear" w:color="auto" w:fill="FFFFFF"/>
          <w:lang w:eastAsia="ru-RU"/>
          <w14:ligatures w14:val="none"/>
        </w:rPr>
        <w:t xml:space="preserve"> 347/924.</w:t>
      </w:r>
    </w:p>
    <w:p w14:paraId="0BAA90E8" w14:textId="67C10466" w:rsidR="0087299E" w:rsidRPr="00B51E06" w:rsidRDefault="0087299E" w:rsidP="000F48BA">
      <w:pPr>
        <w:tabs>
          <w:tab w:val="left" w:pos="709"/>
        </w:tabs>
        <w:ind w:firstLine="709"/>
        <w:jc w:val="both"/>
        <w:outlineLvl w:val="0"/>
        <w:rPr>
          <w:rFonts w:ascii="Cambria" w:eastAsia="Times New Roman" w:hAnsi="Cambria" w:cs="Times New Roman"/>
          <w:kern w:val="0"/>
          <w:lang w:eastAsia="ru-RU"/>
          <w14:ligatures w14:val="none"/>
        </w:rPr>
      </w:pPr>
      <w:r w:rsidRPr="00B51E06">
        <w:rPr>
          <w:rFonts w:ascii="Cambria" w:eastAsia="Times New Roman" w:hAnsi="Cambria" w:cs="Times New Roman"/>
          <w:kern w:val="0"/>
          <w:shd w:val="clear" w:color="auto" w:fill="FFFFFF"/>
          <w:lang w:eastAsia="ru-RU"/>
          <w14:ligatures w14:val="none"/>
        </w:rPr>
        <w:t xml:space="preserve">3. </w:t>
      </w:r>
      <w:r w:rsidRPr="00B51E06">
        <w:rPr>
          <w:rFonts w:ascii="Cambria" w:eastAsia="Times New Roman" w:hAnsi="Cambria" w:cs="Times New Roman"/>
          <w:kern w:val="0"/>
          <w:lang w:eastAsia="ru-RU"/>
          <w14:ligatures w14:val="none"/>
        </w:rPr>
        <w:t xml:space="preserve">Рішення Ради ЄС від 23 жовтня 2001 року про встановлення механізму Співтовариства щодо посилення співпраці у наданні допоміжних інтервенцій стосовно цивільного захисту (2001/792/ЄС, Євратом) // Офіційний вісник Європейського Співтовариства. – 15. 11. 2001. – </w:t>
      </w:r>
      <w:r w:rsidRPr="00B51E06">
        <w:rPr>
          <w:rFonts w:ascii="Cambria" w:eastAsia="Times New Roman" w:hAnsi="Cambria" w:cs="Times New Roman"/>
          <w:kern w:val="0"/>
          <w:lang w:val="ru-RU" w:eastAsia="ru-RU"/>
          <w14:ligatures w14:val="none"/>
        </w:rPr>
        <w:t>UAL</w:t>
      </w:r>
      <w:r w:rsidRPr="00B51E06">
        <w:rPr>
          <w:rFonts w:ascii="Cambria" w:eastAsia="Times New Roman" w:hAnsi="Cambria" w:cs="Times New Roman"/>
          <w:kern w:val="0"/>
          <w:lang w:eastAsia="ru-RU"/>
          <w14:ligatures w14:val="none"/>
        </w:rPr>
        <w:t xml:space="preserve"> 297/7.</w:t>
      </w:r>
    </w:p>
    <w:p w14:paraId="2985D133" w14:textId="77777777" w:rsidR="0087299E" w:rsidRPr="00B51E06" w:rsidRDefault="0087299E" w:rsidP="000F48BA">
      <w:pPr>
        <w:ind w:firstLine="709"/>
        <w:jc w:val="both"/>
        <w:outlineLvl w:val="0"/>
        <w:rPr>
          <w:rFonts w:ascii="Cambria" w:eastAsia="Times New Roman" w:hAnsi="Cambria" w:cs="Times New Roman"/>
          <w:bCs/>
          <w:kern w:val="0"/>
          <w:lang w:val="en-US" w:eastAsia="ru-RU"/>
          <w14:ligatures w14:val="none"/>
        </w:rPr>
      </w:pPr>
      <w:r w:rsidRPr="00B51E06">
        <w:rPr>
          <w:rFonts w:ascii="Cambria" w:eastAsia="Times New Roman" w:hAnsi="Cambria" w:cs="Times New Roman"/>
          <w:bCs/>
          <w:kern w:val="0"/>
          <w:lang w:eastAsia="ru-RU"/>
          <w14:ligatures w14:val="none"/>
        </w:rPr>
        <w:t>4. Постанова Кабінету Міністрів України від 7 травня 2022 року № 545 «</w:t>
      </w:r>
      <w:r w:rsidRPr="00B51E06">
        <w:rPr>
          <w:rFonts w:ascii="Cambria" w:eastAsia="Times New Roman" w:hAnsi="Cambria" w:cs="Times New Roman"/>
          <w:kern w:val="0"/>
          <w:shd w:val="clear" w:color="auto" w:fill="FFFFFF"/>
          <w:lang w:eastAsia="ru-RU"/>
          <w14:ligatures w14:val="none"/>
        </w:rPr>
        <w:t xml:space="preserve">Про внесення зміни до Положення про єдину державну систему цивільного захисту». </w:t>
      </w:r>
      <w:r w:rsidRPr="00B51E06">
        <w:rPr>
          <w:rFonts w:ascii="Cambria" w:eastAsia="Times New Roman" w:hAnsi="Cambria" w:cs="Times New Roman"/>
          <w:bCs/>
          <w:kern w:val="0"/>
          <w:lang w:val="en-US" w:eastAsia="ru-RU"/>
          <w14:ligatures w14:val="none"/>
        </w:rPr>
        <w:t>URL</w:t>
      </w:r>
      <w:r w:rsidRPr="00B51E06">
        <w:rPr>
          <w:rFonts w:ascii="Cambria" w:eastAsia="Times New Roman" w:hAnsi="Cambria" w:cs="Times New Roman"/>
          <w:bCs/>
          <w:kern w:val="0"/>
          <w:lang w:eastAsia="ru-RU"/>
          <w14:ligatures w14:val="none"/>
        </w:rPr>
        <w:t xml:space="preserve">: </w:t>
      </w:r>
      <w:hyperlink r:id="rId69" w:anchor="Text" w:history="1">
        <w:r w:rsidRPr="00B51E06">
          <w:rPr>
            <w:rFonts w:ascii="Cambria" w:eastAsia="Times New Roman" w:hAnsi="Cambria" w:cs="Times New Roman"/>
            <w:bCs/>
            <w:kern w:val="0"/>
            <w:lang w:eastAsia="ru-RU"/>
            <w14:ligatures w14:val="none"/>
          </w:rPr>
          <w:t>https://zakon.rada.gov.ua/laws/show/545-2022-%D0%BF#Text</w:t>
        </w:r>
      </w:hyperlink>
      <w:r w:rsidRPr="00B51E06">
        <w:rPr>
          <w:rFonts w:ascii="Cambria" w:eastAsia="Times New Roman" w:hAnsi="Cambria" w:cs="Times New Roman"/>
          <w:bCs/>
          <w:kern w:val="0"/>
          <w:lang w:eastAsia="ru-RU"/>
          <w14:ligatures w14:val="none"/>
        </w:rPr>
        <w:t xml:space="preserve">. </w:t>
      </w:r>
    </w:p>
    <w:p w14:paraId="5A0E3699" w14:textId="77777777" w:rsidR="000F48BA" w:rsidRPr="00B51E06" w:rsidRDefault="000F48BA" w:rsidP="000F48BA">
      <w:pPr>
        <w:ind w:firstLine="709"/>
        <w:jc w:val="both"/>
        <w:outlineLvl w:val="0"/>
        <w:rPr>
          <w:rFonts w:ascii="Cambria" w:eastAsia="Times New Roman" w:hAnsi="Cambria" w:cs="Times New Roman"/>
          <w:bCs/>
          <w:kern w:val="0"/>
          <w:lang w:val="en-US" w:eastAsia="ru-RU"/>
          <w14:ligatures w14:val="none"/>
        </w:rPr>
      </w:pPr>
    </w:p>
    <w:p w14:paraId="42C6A73A" w14:textId="77777777" w:rsidR="0087299E" w:rsidRPr="00B51E06" w:rsidRDefault="0087299E" w:rsidP="000E00B7">
      <w:pPr>
        <w:pStyle w:val="a3"/>
        <w:spacing w:before="0" w:beforeAutospacing="0" w:after="0" w:afterAutospacing="0"/>
        <w:ind w:firstLine="709"/>
        <w:jc w:val="center"/>
        <w:rPr>
          <w:rFonts w:ascii="Cambria" w:hAnsi="Cambria"/>
          <w:b/>
          <w:bCs/>
        </w:rPr>
      </w:pPr>
    </w:p>
    <w:p w14:paraId="5A0A2892" w14:textId="77777777" w:rsidR="0087299E" w:rsidRPr="00B51E06" w:rsidRDefault="0087299E" w:rsidP="000E00B7">
      <w:pPr>
        <w:pStyle w:val="a3"/>
        <w:spacing w:before="0" w:beforeAutospacing="0" w:after="0" w:afterAutospacing="0"/>
        <w:ind w:firstLine="709"/>
        <w:jc w:val="center"/>
        <w:rPr>
          <w:rFonts w:ascii="Cambria" w:hAnsi="Cambria"/>
          <w:b/>
          <w:bCs/>
        </w:rPr>
      </w:pPr>
    </w:p>
    <w:p w14:paraId="203AE0FE" w14:textId="22ACB539" w:rsidR="0059527C" w:rsidRPr="00B51E06" w:rsidRDefault="000F48BA" w:rsidP="006C0A7D">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 xml:space="preserve">ОСОБЛИВОСТІ ДІЯЛЬНОСТІ </w:t>
      </w:r>
      <w:r w:rsidR="0059527C" w:rsidRPr="00B51E06">
        <w:rPr>
          <w:rFonts w:ascii="Cambria" w:eastAsia="Calibri" w:hAnsi="Cambria" w:cs="Times New Roman"/>
          <w:b/>
          <w:bCs/>
          <w:kern w:val="0"/>
          <w14:ligatures w14:val="none"/>
        </w:rPr>
        <w:t xml:space="preserve">ТА ВИКЛИКИ В РОБОТІ АНТИКОРУПЦІЙНИХ ГРОМАДСЬКИХ ОРГАНІЗАЦІЙ </w:t>
      </w:r>
    </w:p>
    <w:p w14:paraId="0DD627E0" w14:textId="77777777" w:rsidR="0059527C" w:rsidRPr="00B51E06" w:rsidRDefault="0059527C" w:rsidP="006C0A7D">
      <w:pPr>
        <w:jc w:val="center"/>
        <w:rPr>
          <w:rFonts w:ascii="Cambria" w:eastAsia="Calibri" w:hAnsi="Cambria" w:cs="Times New Roman"/>
          <w:b/>
          <w:bCs/>
          <w:kern w:val="0"/>
          <w14:ligatures w14:val="none"/>
        </w:rPr>
      </w:pPr>
    </w:p>
    <w:p w14:paraId="6BC4674E" w14:textId="1542C75E" w:rsidR="0059527C" w:rsidRPr="00B51E06" w:rsidRDefault="0059527C" w:rsidP="006C0A7D">
      <w:pPr>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Діана КОТЛЯР</w:t>
      </w:r>
    </w:p>
    <w:p w14:paraId="68BC1E9C" w14:textId="6A445874" w:rsidR="0059527C" w:rsidRPr="00B51E06" w:rsidRDefault="0059527C" w:rsidP="006C0A7D">
      <w:pPr>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Черкаський інститут пожежної безпеки імені Героїв Чорнобиля НУЦЗ України</w:t>
      </w:r>
    </w:p>
    <w:p w14:paraId="13EF2981" w14:textId="77777777" w:rsidR="0059527C" w:rsidRPr="00B51E06" w:rsidRDefault="0059527C" w:rsidP="006C0A7D">
      <w:pPr>
        <w:rPr>
          <w:rFonts w:ascii="Cambria" w:eastAsia="Calibri" w:hAnsi="Cambria" w:cs="Times New Roman"/>
          <w:i/>
          <w:iCs/>
          <w:kern w:val="0"/>
          <w14:ligatures w14:val="none"/>
        </w:rPr>
      </w:pPr>
    </w:p>
    <w:p w14:paraId="591803BE" w14:textId="77777777" w:rsidR="0059527C" w:rsidRPr="00B51E06" w:rsidRDefault="0059527C" w:rsidP="000E00B7">
      <w:pPr>
        <w:ind w:firstLine="709"/>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Розбудова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української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демократичної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держави</w:t>
      </w:r>
      <w:proofErr w:type="spellEnd"/>
      <w:r w:rsidRPr="00B51E06">
        <w:rPr>
          <w:rFonts w:ascii="Cambria" w:eastAsia="Calibri" w:hAnsi="Cambria" w:cs="Times New Roman"/>
          <w:kern w:val="0"/>
          <w:lang w:val="ru-RU"/>
          <w14:ligatures w14:val="none"/>
        </w:rPr>
        <w:t xml:space="preserve">, яка </w:t>
      </w:r>
      <w:proofErr w:type="spellStart"/>
      <w:r w:rsidRPr="00B51E06">
        <w:rPr>
          <w:rFonts w:ascii="Cambria" w:eastAsia="Calibri" w:hAnsi="Cambria" w:cs="Times New Roman"/>
          <w:kern w:val="0"/>
          <w:lang w:val="ru-RU"/>
          <w14:ligatures w14:val="none"/>
        </w:rPr>
        <w:t>прагне</w:t>
      </w:r>
      <w:proofErr w:type="spellEnd"/>
      <w:r w:rsidRPr="00B51E06">
        <w:rPr>
          <w:rFonts w:ascii="Cambria" w:eastAsia="Calibri" w:hAnsi="Cambria" w:cs="Times New Roman"/>
          <w:kern w:val="0"/>
          <w:lang w:val="ru-RU"/>
          <w14:ligatures w14:val="none"/>
        </w:rPr>
        <w:t xml:space="preserve"> стати </w:t>
      </w:r>
      <w:proofErr w:type="spellStart"/>
      <w:r w:rsidRPr="00B51E06">
        <w:rPr>
          <w:rFonts w:ascii="Cambria" w:eastAsia="Calibri" w:hAnsi="Cambria" w:cs="Times New Roman"/>
          <w:kern w:val="0"/>
          <w:lang w:val="ru-RU"/>
          <w14:ligatures w14:val="none"/>
        </w:rPr>
        <w:t>повноправним</w:t>
      </w:r>
      <w:proofErr w:type="spellEnd"/>
      <w:r w:rsidRPr="00B51E06">
        <w:rPr>
          <w:rFonts w:ascii="Cambria" w:eastAsia="Calibri" w:hAnsi="Cambria" w:cs="Times New Roman"/>
          <w:kern w:val="0"/>
          <w:lang w:val="ru-RU"/>
          <w14:ligatures w14:val="none"/>
        </w:rPr>
        <w:t xml:space="preserve"> членом </w:t>
      </w:r>
      <w:proofErr w:type="spellStart"/>
      <w:r w:rsidRPr="00B51E06">
        <w:rPr>
          <w:rFonts w:ascii="Cambria" w:eastAsia="Calibri" w:hAnsi="Cambria" w:cs="Times New Roman"/>
          <w:kern w:val="0"/>
          <w:lang w:val="ru-RU"/>
          <w14:ligatures w14:val="none"/>
        </w:rPr>
        <w:t>Європейського</w:t>
      </w:r>
      <w:proofErr w:type="spellEnd"/>
      <w:r w:rsidRPr="00B51E06">
        <w:rPr>
          <w:rFonts w:ascii="Cambria" w:eastAsia="Calibri" w:hAnsi="Cambria" w:cs="Times New Roman"/>
          <w:kern w:val="0"/>
          <w:lang w:val="ru-RU"/>
          <w14:ligatures w14:val="none"/>
        </w:rPr>
        <w:t xml:space="preserve"> союзу, не </w:t>
      </w:r>
      <w:proofErr w:type="spellStart"/>
      <w:r w:rsidRPr="00B51E06">
        <w:rPr>
          <w:rFonts w:ascii="Cambria" w:eastAsia="Calibri" w:hAnsi="Cambria" w:cs="Times New Roman"/>
          <w:kern w:val="0"/>
          <w:lang w:val="ru-RU"/>
          <w14:ligatures w14:val="none"/>
        </w:rPr>
        <w:t>може</w:t>
      </w:r>
      <w:proofErr w:type="spellEnd"/>
      <w:r w:rsidRPr="00B51E06">
        <w:rPr>
          <w:rFonts w:ascii="Cambria" w:eastAsia="Calibri" w:hAnsi="Cambria" w:cs="Times New Roman"/>
          <w:kern w:val="0"/>
          <w:lang w:val="ru-RU"/>
          <w14:ligatures w14:val="none"/>
        </w:rPr>
        <w:t xml:space="preserve"> бути завершена без </w:t>
      </w:r>
      <w:proofErr w:type="spellStart"/>
      <w:r w:rsidRPr="00B51E06">
        <w:rPr>
          <w:rFonts w:ascii="Cambria" w:eastAsia="Calibri" w:hAnsi="Cambria" w:cs="Times New Roman"/>
          <w:kern w:val="0"/>
          <w:lang w:val="ru-RU"/>
          <w14:ligatures w14:val="none"/>
        </w:rPr>
        <w:t>реалізації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етапу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формування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громадянського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суспільства</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правової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держави</w:t>
      </w:r>
      <w:proofErr w:type="spellEnd"/>
      <w:r w:rsidRPr="00B51E06">
        <w:rPr>
          <w:rFonts w:ascii="Cambria" w:eastAsia="Calibri" w:hAnsi="Cambria" w:cs="Times New Roman"/>
          <w:kern w:val="0"/>
          <w:lang w:val="ru-RU"/>
          <w14:ligatures w14:val="none"/>
        </w:rPr>
        <w:t xml:space="preserve">. </w:t>
      </w:r>
    </w:p>
    <w:p w14:paraId="09546D9D" w14:textId="77777777" w:rsidR="0059527C" w:rsidRPr="00B51E06" w:rsidRDefault="0059527C" w:rsidP="000E00B7">
      <w:pPr>
        <w:ind w:firstLine="709"/>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Поняття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правова</w:t>
      </w:r>
      <w:proofErr w:type="spellEnd"/>
      <w:r w:rsidRPr="00B51E06">
        <w:rPr>
          <w:rFonts w:ascii="Cambria" w:eastAsia="Calibri" w:hAnsi="Cambria" w:cs="Times New Roman"/>
          <w:kern w:val="0"/>
          <w:lang w:val="ru-RU"/>
          <w14:ligatures w14:val="none"/>
        </w:rPr>
        <w:t xml:space="preserve"> держава» </w:t>
      </w:r>
      <w:proofErr w:type="spellStart"/>
      <w:r w:rsidRPr="00B51E06">
        <w:rPr>
          <w:rFonts w:ascii="Cambria" w:eastAsia="Calibri" w:hAnsi="Cambria" w:cs="Times New Roman"/>
          <w:kern w:val="0"/>
          <w:lang w:val="ru-RU"/>
          <w14:ligatures w14:val="none"/>
        </w:rPr>
        <w:t>бере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свій</w:t>
      </w:r>
      <w:proofErr w:type="spellEnd"/>
      <w:r w:rsidRPr="00B51E06">
        <w:rPr>
          <w:rFonts w:ascii="Cambria" w:eastAsia="Calibri" w:hAnsi="Cambria" w:cs="Times New Roman"/>
          <w:kern w:val="0"/>
          <w:lang w:val="ru-RU"/>
          <w14:ligatures w14:val="none"/>
        </w:rPr>
        <w:t xml:space="preserve"> початок </w:t>
      </w:r>
      <w:proofErr w:type="spellStart"/>
      <w:r w:rsidRPr="00B51E06">
        <w:rPr>
          <w:rFonts w:ascii="Cambria" w:eastAsia="Calibri" w:hAnsi="Cambria" w:cs="Times New Roman"/>
          <w:kern w:val="0"/>
          <w:lang w:val="ru-RU"/>
          <w14:ligatures w14:val="none"/>
        </w:rPr>
        <w:t>ще</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античних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часів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Незаперечною</w:t>
      </w:r>
      <w:proofErr w:type="spellEnd"/>
      <w:r w:rsidRPr="00B51E06">
        <w:rPr>
          <w:rFonts w:ascii="Cambria" w:eastAsia="Calibri" w:hAnsi="Cambria" w:cs="Times New Roman"/>
          <w:kern w:val="0"/>
          <w:lang w:val="ru-RU"/>
          <w14:ligatures w14:val="none"/>
        </w:rPr>
        <w:t xml:space="preserve"> є думка </w:t>
      </w:r>
      <w:proofErr w:type="spellStart"/>
      <w:r w:rsidRPr="00B51E06">
        <w:rPr>
          <w:rFonts w:ascii="Cambria" w:eastAsia="Calibri" w:hAnsi="Cambria" w:cs="Times New Roman"/>
          <w:kern w:val="0"/>
          <w:lang w:val="ru-RU"/>
          <w14:ligatures w14:val="none"/>
        </w:rPr>
        <w:t>сучасних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вітчизняних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дослідників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стосовно</w:t>
      </w:r>
      <w:proofErr w:type="spellEnd"/>
      <w:r w:rsidRPr="00B51E06">
        <w:rPr>
          <w:rFonts w:ascii="Cambria" w:eastAsia="Calibri" w:hAnsi="Cambria" w:cs="Times New Roman"/>
          <w:kern w:val="0"/>
          <w:lang w:val="ru-RU"/>
          <w14:ligatures w14:val="none"/>
        </w:rPr>
        <w:t xml:space="preserve"> того,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правова</w:t>
      </w:r>
      <w:proofErr w:type="spellEnd"/>
      <w:r w:rsidRPr="00B51E06">
        <w:rPr>
          <w:rFonts w:ascii="Cambria" w:eastAsia="Calibri" w:hAnsi="Cambria" w:cs="Times New Roman"/>
          <w:kern w:val="0"/>
          <w:lang w:val="ru-RU"/>
          <w14:ligatures w14:val="none"/>
        </w:rPr>
        <w:t xml:space="preserve"> держава – </w:t>
      </w:r>
      <w:proofErr w:type="spellStart"/>
      <w:r w:rsidRPr="00B51E06">
        <w:rPr>
          <w:rFonts w:ascii="Cambria" w:eastAsia="Calibri" w:hAnsi="Cambria" w:cs="Times New Roman"/>
          <w:kern w:val="0"/>
          <w:lang w:val="ru-RU"/>
          <w14:ligatures w14:val="none"/>
        </w:rPr>
        <w:t>це</w:t>
      </w:r>
      <w:proofErr w:type="spellEnd"/>
      <w:r w:rsidRPr="00B51E06">
        <w:rPr>
          <w:rFonts w:ascii="Cambria" w:eastAsia="Calibri" w:hAnsi="Cambria" w:cs="Times New Roman"/>
          <w:kern w:val="0"/>
          <w:lang w:val="ru-RU"/>
          <w14:ligatures w14:val="none"/>
        </w:rPr>
        <w:t xml:space="preserve"> держава, в </w:t>
      </w:r>
      <w:proofErr w:type="spellStart"/>
      <w:r w:rsidRPr="00B51E06">
        <w:rPr>
          <w:rFonts w:ascii="Cambria" w:eastAsia="Calibri" w:hAnsi="Cambria" w:cs="Times New Roman"/>
          <w:kern w:val="0"/>
          <w:lang w:val="ru-RU"/>
          <w14:ligatures w14:val="none"/>
        </w:rPr>
        <w:t>житті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панують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закони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закріплюють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основні</w:t>
      </w:r>
      <w:proofErr w:type="spellEnd"/>
      <w:r w:rsidRPr="00B51E06">
        <w:rPr>
          <w:rFonts w:ascii="Cambria" w:eastAsia="Calibri" w:hAnsi="Cambria" w:cs="Times New Roman"/>
          <w:kern w:val="0"/>
          <w:lang w:val="ru-RU"/>
          <w14:ligatures w14:val="none"/>
        </w:rPr>
        <w:t xml:space="preserve"> права </w:t>
      </w:r>
      <w:proofErr w:type="spellStart"/>
      <w:r w:rsidRPr="00B51E06">
        <w:rPr>
          <w:rFonts w:ascii="Cambria" w:eastAsia="Calibri" w:hAnsi="Cambria" w:cs="Times New Roman"/>
          <w:kern w:val="0"/>
          <w:lang w:val="ru-RU"/>
          <w14:ligatures w14:val="none"/>
        </w:rPr>
        <w:t>людини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виражають</w:t>
      </w:r>
      <w:proofErr w:type="spellEnd"/>
      <w:r w:rsidRPr="00B51E06">
        <w:rPr>
          <w:rFonts w:ascii="Cambria" w:eastAsia="Calibri" w:hAnsi="Cambria" w:cs="Times New Roman"/>
          <w:kern w:val="0"/>
          <w:lang w:val="ru-RU"/>
          <w14:ligatures w14:val="none"/>
        </w:rPr>
        <w:t xml:space="preserve"> волю </w:t>
      </w:r>
      <w:proofErr w:type="spellStart"/>
      <w:r w:rsidRPr="00B51E06">
        <w:rPr>
          <w:rFonts w:ascii="Cambria" w:eastAsia="Calibri" w:hAnsi="Cambria" w:cs="Times New Roman"/>
          <w:kern w:val="0"/>
          <w:lang w:val="ru-RU"/>
          <w14:ligatures w14:val="none"/>
        </w:rPr>
        <w:t>більшості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всього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населення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країни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акцентуючи</w:t>
      </w:r>
      <w:proofErr w:type="spellEnd"/>
      <w:r w:rsidRPr="00B51E06">
        <w:rPr>
          <w:rFonts w:ascii="Cambria" w:eastAsia="Calibri" w:hAnsi="Cambria" w:cs="Times New Roman"/>
          <w:kern w:val="0"/>
          <w:lang w:val="ru-RU"/>
          <w14:ligatures w14:val="none"/>
        </w:rPr>
        <w:t xml:space="preserve"> при </w:t>
      </w:r>
      <w:proofErr w:type="spellStart"/>
      <w:r w:rsidRPr="00B51E06">
        <w:rPr>
          <w:rFonts w:ascii="Cambria" w:eastAsia="Calibri" w:hAnsi="Cambria" w:cs="Times New Roman"/>
          <w:kern w:val="0"/>
          <w:lang w:val="ru-RU"/>
          <w14:ligatures w14:val="none"/>
        </w:rPr>
        <w:t>цьому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увагу</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основних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загальнолюдських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цінностях</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ідеалах</w:t>
      </w:r>
      <w:proofErr w:type="spellEnd"/>
      <w:r w:rsidRPr="00B51E06">
        <w:rPr>
          <w:rFonts w:ascii="Cambria" w:eastAsia="Calibri" w:hAnsi="Cambria" w:cs="Times New Roman"/>
          <w:kern w:val="0"/>
          <w:lang w:val="ru-RU"/>
          <w14:ligatures w14:val="none"/>
        </w:rPr>
        <w:t xml:space="preserve">), держава, в </w:t>
      </w:r>
      <w:proofErr w:type="spellStart"/>
      <w:r w:rsidRPr="00B51E06">
        <w:rPr>
          <w:rFonts w:ascii="Cambria" w:eastAsia="Calibri" w:hAnsi="Cambria" w:cs="Times New Roman"/>
          <w:kern w:val="0"/>
          <w:lang w:val="ru-RU"/>
          <w14:ligatures w14:val="none"/>
        </w:rPr>
        <w:t>якій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передбачена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відповідальність</w:t>
      </w:r>
      <w:proofErr w:type="spellEnd"/>
      <w:r w:rsidRPr="00B51E06">
        <w:rPr>
          <w:rFonts w:ascii="Cambria" w:eastAsia="Calibri" w:hAnsi="Cambria" w:cs="Times New Roman"/>
          <w:kern w:val="0"/>
          <w:lang w:val="ru-RU"/>
          <w14:ligatures w14:val="none"/>
        </w:rPr>
        <w:t xml:space="preserve"> як </w:t>
      </w:r>
      <w:proofErr w:type="spellStart"/>
      <w:r w:rsidRPr="00B51E06">
        <w:rPr>
          <w:rFonts w:ascii="Cambria" w:eastAsia="Calibri" w:hAnsi="Cambria" w:cs="Times New Roman"/>
          <w:kern w:val="0"/>
          <w:lang w:val="ru-RU"/>
          <w14:ligatures w14:val="none"/>
        </w:rPr>
        <w:t>людини</w:t>
      </w:r>
      <w:proofErr w:type="spellEnd"/>
      <w:r w:rsidRPr="00B51E06">
        <w:rPr>
          <w:rFonts w:ascii="Cambria" w:eastAsia="Calibri" w:hAnsi="Cambria" w:cs="Times New Roman"/>
          <w:kern w:val="0"/>
          <w:lang w:val="ru-RU"/>
          <w14:ligatures w14:val="none"/>
        </w:rPr>
        <w:t xml:space="preserve">, так і </w:t>
      </w:r>
      <w:proofErr w:type="spellStart"/>
      <w:r w:rsidRPr="00B51E06">
        <w:rPr>
          <w:rFonts w:ascii="Cambria" w:eastAsia="Calibri" w:hAnsi="Cambria" w:cs="Times New Roman"/>
          <w:kern w:val="0"/>
          <w:lang w:val="ru-RU"/>
          <w14:ligatures w14:val="none"/>
        </w:rPr>
        <w:t>самої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держави</w:t>
      </w:r>
      <w:proofErr w:type="spellEnd"/>
      <w:r w:rsidRPr="00B51E06">
        <w:rPr>
          <w:rFonts w:ascii="Cambria" w:eastAsia="Calibri" w:hAnsi="Cambria" w:cs="Times New Roman"/>
          <w:kern w:val="0"/>
          <w:lang w:val="ru-RU"/>
          <w14:ligatures w14:val="none"/>
        </w:rPr>
        <w:t xml:space="preserve">, де </w:t>
      </w:r>
      <w:proofErr w:type="spellStart"/>
      <w:r w:rsidRPr="00B51E06">
        <w:rPr>
          <w:rFonts w:ascii="Cambria" w:eastAsia="Calibri" w:hAnsi="Cambria" w:cs="Times New Roman"/>
          <w:kern w:val="0"/>
          <w:lang w:val="ru-RU"/>
          <w14:ligatures w14:val="none"/>
        </w:rPr>
        <w:t>громадяни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характеризуються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високим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рівнем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правової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культури</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lang w:val="ru-RU"/>
          <w14:ligatures w14:val="none"/>
        </w:rPr>
        <w:t>[1].</w:t>
      </w:r>
      <w:r w:rsidRPr="00B51E06">
        <w:rPr>
          <w:rFonts w:ascii="Cambria" w:eastAsia="Calibri" w:hAnsi="Cambria" w:cs="Times New Roman"/>
          <w:kern w:val="0"/>
          <w14:ligatures w14:val="none"/>
        </w:rPr>
        <w:t xml:space="preserve"> </w:t>
      </w:r>
    </w:p>
    <w:p w14:paraId="06FDCE7F"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Вирішальну роль у формуванні правової держави відіграє саме громадянське суспільство. Громадянське суспільство – поняття, що означає сукупність неполітичних відношень у суспільстві: економічних, соціальних, моральних, релігійних, національних і т. ін. Громадянське суспільство – це сфера самовиявлення вільних громадян і добровільно сформованих асоціацій і організацій, обмежених відповідними законами від безпосереднього втручання та свавільної регламентації діяльності цих громадян і організацій з боку державної влади. Як бачимо, самовиявлення вільних громадян відбувається саме через сформовані асоціації та організації. </w:t>
      </w:r>
    </w:p>
    <w:p w14:paraId="51E782ED"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Сьогодні важливе значення у врівноваженні відносин між державою та суспільством відводиться політичним партіям, громадським організаціям, профспілкам тощо. Значну роль у формуванні правової держави відіграють громадські організації, які займаються питанням подолання корупції в країні [2].</w:t>
      </w:r>
    </w:p>
    <w:p w14:paraId="39969F0E"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Антикорупційні організації в Україні здійснюють два типи діяльності, спрямованої на підсилення експертних компетенцій: створення коаліцій з іншими організаціями громадянського суспільства та проведення тренінгів.</w:t>
      </w:r>
    </w:p>
    <w:p w14:paraId="6260B792" w14:textId="77777777" w:rsidR="0059527C" w:rsidRPr="00B51E06" w:rsidRDefault="0059527C"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Основними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викликами</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антикорупційних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організацій</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регіонах</w:t>
      </w:r>
      <w:proofErr w:type="spellEnd"/>
      <w:r w:rsidRPr="00B51E06">
        <w:rPr>
          <w:rFonts w:ascii="Cambria" w:eastAsia="Calibri" w:hAnsi="Cambria" w:cs="Times New Roman"/>
          <w:kern w:val="0"/>
          <w:lang w:val="ru-RU"/>
          <w14:ligatures w14:val="none"/>
        </w:rPr>
        <w:t xml:space="preserve"> є: </w:t>
      </w:r>
      <w:proofErr w:type="spellStart"/>
      <w:r w:rsidRPr="00B51E06">
        <w:rPr>
          <w:rFonts w:ascii="Cambria" w:eastAsia="Calibri" w:hAnsi="Cambria" w:cs="Times New Roman"/>
          <w:kern w:val="0"/>
          <w:lang w:val="ru-RU"/>
          <w14:ligatures w14:val="none"/>
        </w:rPr>
        <w:t>фінансові</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людські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ресурси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щоб</w:t>
      </w:r>
      <w:proofErr w:type="spellEnd"/>
      <w:r w:rsidRPr="00B51E06">
        <w:rPr>
          <w:rFonts w:ascii="Cambria" w:eastAsia="Calibri" w:hAnsi="Cambria" w:cs="Times New Roman"/>
          <w:kern w:val="0"/>
          <w:lang w:val="ru-RU"/>
          <w14:ligatures w14:val="none"/>
        </w:rPr>
        <w:t xml:space="preserve"> бути </w:t>
      </w:r>
      <w:proofErr w:type="spellStart"/>
      <w:r w:rsidRPr="00B51E06">
        <w:rPr>
          <w:rFonts w:ascii="Cambria" w:eastAsia="Calibri" w:hAnsi="Cambria" w:cs="Times New Roman"/>
          <w:kern w:val="0"/>
          <w:lang w:val="ru-RU"/>
          <w14:ligatures w14:val="none"/>
        </w:rPr>
        <w:t>ефективними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Зокрема</w:t>
      </w:r>
      <w:proofErr w:type="spellEnd"/>
      <w:r w:rsidRPr="00B51E06">
        <w:rPr>
          <w:rFonts w:ascii="Cambria" w:eastAsia="Calibri" w:hAnsi="Cambria" w:cs="Times New Roman"/>
          <w:kern w:val="0"/>
          <w:lang w:val="ru-RU"/>
          <w14:ligatures w14:val="none"/>
        </w:rPr>
        <w:t xml:space="preserve">, без </w:t>
      </w:r>
      <w:proofErr w:type="spellStart"/>
      <w:r w:rsidRPr="00B51E06">
        <w:rPr>
          <w:rFonts w:ascii="Cambria" w:eastAsia="Calibri" w:hAnsi="Cambria" w:cs="Times New Roman"/>
          <w:kern w:val="0"/>
          <w:lang w:val="ru-RU"/>
          <w14:ligatures w14:val="none"/>
        </w:rPr>
        <w:t>достатнього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lastRenderedPageBreak/>
        <w:t>фінансування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антикорупційні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організації</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можуть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наймати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необхідний</w:t>
      </w:r>
      <w:proofErr w:type="spellEnd"/>
      <w:r w:rsidRPr="00B51E06">
        <w:rPr>
          <w:rFonts w:ascii="Cambria" w:eastAsia="Calibri" w:hAnsi="Cambria" w:cs="Times New Roman"/>
          <w:kern w:val="0"/>
          <w:lang w:val="ru-RU"/>
          <w14:ligatures w14:val="none"/>
        </w:rPr>
        <w:t xml:space="preserve"> персонал і </w:t>
      </w:r>
      <w:proofErr w:type="spellStart"/>
      <w:r w:rsidRPr="00B51E06">
        <w:rPr>
          <w:rFonts w:ascii="Cambria" w:eastAsia="Calibri" w:hAnsi="Cambria" w:cs="Times New Roman"/>
          <w:kern w:val="0"/>
          <w:lang w:val="ru-RU"/>
          <w14:ligatures w14:val="none"/>
        </w:rPr>
        <w:t>замовляти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послуги</w:t>
      </w:r>
      <w:proofErr w:type="spellEnd"/>
      <w:r w:rsidRPr="00B51E06">
        <w:rPr>
          <w:rFonts w:ascii="Cambria" w:eastAsia="Calibri" w:hAnsi="Cambria" w:cs="Times New Roman"/>
          <w:kern w:val="0"/>
          <w:lang w:val="ru-RU"/>
          <w14:ligatures w14:val="none"/>
        </w:rPr>
        <w:t xml:space="preserve">, а </w:t>
      </w:r>
      <w:proofErr w:type="spellStart"/>
      <w:r w:rsidRPr="00B51E06">
        <w:rPr>
          <w:rFonts w:ascii="Cambria" w:eastAsia="Calibri" w:hAnsi="Cambria" w:cs="Times New Roman"/>
          <w:kern w:val="0"/>
          <w:lang w:val="ru-RU"/>
          <w14:ligatures w14:val="none"/>
        </w:rPr>
        <w:t>також</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мають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менше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можливостей</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отримання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знань</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навичок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можуть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сприяти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більшій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ефективності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роботи</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 xml:space="preserve"> б</w:t>
      </w:r>
      <w:r w:rsidRPr="00B51E06">
        <w:rPr>
          <w:rFonts w:ascii="Cambria" w:eastAsia="Calibri" w:hAnsi="Cambria" w:cs="Times New Roman"/>
          <w:kern w:val="0"/>
          <w:lang w:val="ru-RU"/>
          <w14:ligatures w14:val="none"/>
        </w:rPr>
        <w:t xml:space="preserve">рак </w:t>
      </w:r>
      <w:proofErr w:type="spellStart"/>
      <w:r w:rsidRPr="00B51E06">
        <w:rPr>
          <w:rFonts w:ascii="Cambria" w:eastAsia="Calibri" w:hAnsi="Cambria" w:cs="Times New Roman"/>
          <w:kern w:val="0"/>
          <w:lang w:val="ru-RU"/>
          <w14:ligatures w14:val="none"/>
        </w:rPr>
        <w:t>надійної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підтримки</w:t>
      </w:r>
      <w:proofErr w:type="spellEnd"/>
      <w:r w:rsidRPr="00B51E06">
        <w:rPr>
          <w:rFonts w:ascii="Cambria" w:eastAsia="Calibri" w:hAnsi="Cambria" w:cs="Times New Roman"/>
          <w:kern w:val="0"/>
          <w:lang w:val="ru-RU"/>
          <w14:ligatures w14:val="none"/>
        </w:rPr>
        <w:t xml:space="preserve"> з боку </w:t>
      </w:r>
      <w:proofErr w:type="spellStart"/>
      <w:r w:rsidRPr="00B51E06">
        <w:rPr>
          <w:rFonts w:ascii="Cambria" w:eastAsia="Calibri" w:hAnsi="Cambria" w:cs="Times New Roman"/>
          <w:kern w:val="0"/>
          <w:lang w:val="ru-RU"/>
          <w14:ligatures w14:val="none"/>
        </w:rPr>
        <w:t>населення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Багато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далекі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ідеального</w:t>
      </w:r>
      <w:proofErr w:type="spellEnd"/>
      <w:r w:rsidRPr="00B51E06">
        <w:rPr>
          <w:rFonts w:ascii="Cambria" w:eastAsia="Calibri" w:hAnsi="Cambria" w:cs="Times New Roman"/>
          <w:kern w:val="0"/>
          <w:lang w:val="ru-RU"/>
          <w14:ligatures w14:val="none"/>
        </w:rPr>
        <w:t xml:space="preserve"> типу </w:t>
      </w:r>
      <w:proofErr w:type="spellStart"/>
      <w:r w:rsidRPr="00B51E06">
        <w:rPr>
          <w:rFonts w:ascii="Cambria" w:eastAsia="Calibri" w:hAnsi="Cambria" w:cs="Times New Roman"/>
          <w:kern w:val="0"/>
          <w:lang w:val="ru-RU"/>
          <w14:ligatures w14:val="none"/>
        </w:rPr>
        <w:t>масових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community-based</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громадських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представляють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інтереси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своїх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членів</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сприяють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побудові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соціального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капіталу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Замість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більшість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них </w:t>
      </w:r>
      <w:proofErr w:type="spellStart"/>
      <w:r w:rsidRPr="00B51E06">
        <w:rPr>
          <w:rFonts w:ascii="Cambria" w:eastAsia="Calibri" w:hAnsi="Cambria" w:cs="Times New Roman"/>
          <w:kern w:val="0"/>
          <w:lang w:val="ru-RU"/>
          <w14:ligatures w14:val="none"/>
        </w:rPr>
        <w:t>покладаються</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відданість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декількох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активістів</w:t>
      </w:r>
      <w:proofErr w:type="spellEnd"/>
      <w:r w:rsidRPr="00B51E06">
        <w:rPr>
          <w:rFonts w:ascii="Cambria" w:eastAsia="Calibri" w:hAnsi="Cambria" w:cs="Times New Roman"/>
          <w:kern w:val="0"/>
          <w:lang w:val="ru-RU"/>
          <w14:ligatures w14:val="none"/>
        </w:rPr>
        <w:t xml:space="preserve"> – як правило,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одного до </w:t>
      </w:r>
      <w:proofErr w:type="spellStart"/>
      <w:r w:rsidRPr="00B51E06">
        <w:rPr>
          <w:rFonts w:ascii="Cambria" w:eastAsia="Calibri" w:hAnsi="Cambria" w:cs="Times New Roman"/>
          <w:kern w:val="0"/>
          <w:lang w:val="ru-RU"/>
          <w14:ligatures w14:val="none"/>
        </w:rPr>
        <w:t>п’яти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Оскільки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такі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антикорупційні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громадські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організації</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мають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суттєвої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бази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підтримки</w:t>
      </w:r>
      <w:proofErr w:type="spellEnd"/>
      <w:r w:rsidRPr="00B51E06">
        <w:rPr>
          <w:rFonts w:ascii="Cambria" w:eastAsia="Calibri" w:hAnsi="Cambria" w:cs="Times New Roman"/>
          <w:kern w:val="0"/>
          <w:lang w:val="ru-RU"/>
          <w14:ligatures w14:val="none"/>
        </w:rPr>
        <w:t xml:space="preserve">, вони, як і </w:t>
      </w:r>
      <w:proofErr w:type="spellStart"/>
      <w:r w:rsidRPr="00B51E06">
        <w:rPr>
          <w:rFonts w:ascii="Cambria" w:eastAsia="Calibri" w:hAnsi="Cambria" w:cs="Times New Roman"/>
          <w:kern w:val="0"/>
          <w:lang w:val="ru-RU"/>
          <w14:ligatures w14:val="none"/>
        </w:rPr>
        <w:t>багато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інших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організацій</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Україні</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здатні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мобілізувати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критичну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масу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прихильників</w:t>
      </w:r>
      <w:proofErr w:type="spellEnd"/>
      <w:r w:rsidRPr="00B51E06">
        <w:rPr>
          <w:rFonts w:ascii="Cambria" w:eastAsia="Calibri" w:hAnsi="Cambria" w:cs="Times New Roman"/>
          <w:kern w:val="0"/>
          <w:lang w:val="ru-RU"/>
          <w14:ligatures w14:val="none"/>
        </w:rPr>
        <w:t xml:space="preserve">, і, як </w:t>
      </w:r>
      <w:proofErr w:type="spellStart"/>
      <w:r w:rsidRPr="00B51E06">
        <w:rPr>
          <w:rFonts w:ascii="Cambria" w:eastAsia="Calibri" w:hAnsi="Cambria" w:cs="Times New Roman"/>
          <w:kern w:val="0"/>
          <w:lang w:val="ru-RU"/>
          <w14:ligatures w14:val="none"/>
        </w:rPr>
        <w:t>наслідок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вважаються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недостатньо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легітимними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стимулювати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зміни</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досягнення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суспільного</w:t>
      </w:r>
      <w:proofErr w:type="spellEnd"/>
      <w:r w:rsidRPr="00B51E06">
        <w:rPr>
          <w:rFonts w:ascii="Cambria" w:eastAsia="Calibri" w:hAnsi="Cambria" w:cs="Times New Roman"/>
          <w:kern w:val="0"/>
          <w:lang w:val="ru-RU"/>
          <w14:ligatures w14:val="none"/>
        </w:rPr>
        <w:t xml:space="preserve"> блага.</w:t>
      </w:r>
    </w:p>
    <w:p w14:paraId="336F53ED"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Результати досліджень роботи антикорупційних громадських організацій вказують на те, що найбільш ефективними антикорупційними організаціями є ті, які переконливо вирішують щонайменше один з двох вищезазначених викликів. Деякі організації проблему ресурсної спроможності вирішують шляхом залучення значного та стійкого фінансування, як правило, у формі міжнародних грантів, що дозволяє їм наймати робітників, купувати професійні послуги та здійснювати багаторічне планування. Інші організації вирішують питання підтримки, звертаючись до реальної бази прихильників, наприклад, працівників організації або вразливих груп населення, які безпосередньо постраждали від певного типу зловживання.</w:t>
      </w:r>
    </w:p>
    <w:p w14:paraId="50F3768D"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Політична воля з боку місцевих органів влади є важливим фактором, що сприяє ефективності антикорупційного </w:t>
      </w:r>
      <w:proofErr w:type="spellStart"/>
      <w:r w:rsidRPr="00B51E06">
        <w:rPr>
          <w:rFonts w:ascii="Cambria" w:eastAsia="Calibri" w:hAnsi="Cambria" w:cs="Times New Roman"/>
          <w:kern w:val="0"/>
          <w14:ligatures w14:val="none"/>
        </w:rPr>
        <w:t>активізму</w:t>
      </w:r>
      <w:proofErr w:type="spellEnd"/>
      <w:r w:rsidRPr="00B51E06">
        <w:rPr>
          <w:rFonts w:ascii="Cambria" w:eastAsia="Calibri" w:hAnsi="Cambria" w:cs="Times New Roman"/>
          <w:kern w:val="0"/>
          <w14:ligatures w14:val="none"/>
        </w:rPr>
        <w:t xml:space="preserve">, оскільки вона створює більше можливостей для впливу, зокрема, через </w:t>
      </w:r>
      <w:proofErr w:type="spellStart"/>
      <w:r w:rsidRPr="00B51E06">
        <w:rPr>
          <w:rFonts w:ascii="Cambria" w:eastAsia="Calibri" w:hAnsi="Cambria" w:cs="Times New Roman"/>
          <w:kern w:val="0"/>
          <w14:ligatures w14:val="none"/>
        </w:rPr>
        <w:t>адвокаційні</w:t>
      </w:r>
      <w:proofErr w:type="spellEnd"/>
      <w:r w:rsidRPr="00B51E06">
        <w:rPr>
          <w:rFonts w:ascii="Cambria" w:eastAsia="Calibri" w:hAnsi="Cambria" w:cs="Times New Roman"/>
          <w:kern w:val="0"/>
          <w14:ligatures w14:val="none"/>
        </w:rPr>
        <w:t xml:space="preserve"> зусилля та співпрацю з органами влади. Необхідно розуміти, що певний вплив антикорупційного </w:t>
      </w:r>
      <w:proofErr w:type="spellStart"/>
      <w:r w:rsidRPr="00B51E06">
        <w:rPr>
          <w:rFonts w:ascii="Cambria" w:eastAsia="Calibri" w:hAnsi="Cambria" w:cs="Times New Roman"/>
          <w:kern w:val="0"/>
          <w14:ligatures w14:val="none"/>
        </w:rPr>
        <w:t>активізму</w:t>
      </w:r>
      <w:proofErr w:type="spellEnd"/>
      <w:r w:rsidRPr="00B51E06">
        <w:rPr>
          <w:rFonts w:ascii="Cambria" w:eastAsia="Calibri" w:hAnsi="Cambria" w:cs="Times New Roman"/>
          <w:kern w:val="0"/>
          <w14:ligatures w14:val="none"/>
        </w:rPr>
        <w:t>, а також ефективність певних видів громадської діяльності залежить від місцевого політичного контексту і особливо від рівня політичної волі з боку влади. Міжнародна підтримка є більш ефективною тоді, коли рішення про фінансування ґрунтується на знанні місцевого політичного середовища.</w:t>
      </w:r>
    </w:p>
    <w:p w14:paraId="2717D5B1"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Дуже часто малі та короткострокові гранти, виділені на реалізацію діяльності антикорупційних громадських організацій з боку міжнародних донорів тільки підсилюють, а не вирішують дилему спроможності, оскільки такі гранти не дозволяють організаціям наймати робітників і, у такий спосіб, будувати професійну організацію. Саме тому, після закінчення терміну дії таких грантів, </w:t>
      </w:r>
      <w:proofErr w:type="spellStart"/>
      <w:r w:rsidRPr="00B51E06">
        <w:rPr>
          <w:rFonts w:ascii="Cambria" w:eastAsia="Calibri" w:hAnsi="Cambria" w:cs="Times New Roman"/>
          <w:kern w:val="0"/>
          <w14:ligatures w14:val="none"/>
        </w:rPr>
        <w:t>активізм</w:t>
      </w:r>
      <w:proofErr w:type="spellEnd"/>
      <w:r w:rsidRPr="00B51E06">
        <w:rPr>
          <w:rFonts w:ascii="Cambria" w:eastAsia="Calibri" w:hAnsi="Cambria" w:cs="Times New Roman"/>
          <w:kern w:val="0"/>
          <w14:ligatures w14:val="none"/>
        </w:rPr>
        <w:t xml:space="preserve"> у більшості випадків переривається [3].</w:t>
      </w:r>
    </w:p>
    <w:p w14:paraId="586DB24E"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Можливими шляхами вирішення проблем в роботі громадських організацій антикорупційного спрямування є наступні: у рамках програм, спрямованих на підтримку громадянського суспільства у просуванні антикорупційних реформ, включати складову інституційної підтримки для тих антикорупційних організацій на місцевому та регіональному рівнях, які мають низький рівень організаційного розвитку проте, однак демонструють історії успіху та потенціал для власного розвитку; при визначенні пріоритетів програм антикорупційного спрямовання, попередньо проводити польові дослідження, які допоможуть зрозуміти локальний контекст та запит на конкретні антикорупційні заходи у регіоні/місті; визначаючи пріоритети підтримки важливо орієнтуватися на місцевий контекст кожного конкретного міста чи регіону; організовувати семінари та </w:t>
      </w:r>
      <w:proofErr w:type="spellStart"/>
      <w:r w:rsidRPr="00B51E06">
        <w:rPr>
          <w:rFonts w:ascii="Cambria" w:eastAsia="Calibri" w:hAnsi="Cambria" w:cs="Times New Roman"/>
          <w:kern w:val="0"/>
          <w14:ligatures w14:val="none"/>
        </w:rPr>
        <w:t>вебінари</w:t>
      </w:r>
      <w:proofErr w:type="spellEnd"/>
      <w:r w:rsidRPr="00B51E06">
        <w:rPr>
          <w:rFonts w:ascii="Cambria" w:eastAsia="Calibri" w:hAnsi="Cambria" w:cs="Times New Roman"/>
          <w:kern w:val="0"/>
          <w14:ligatures w14:val="none"/>
        </w:rPr>
        <w:t xml:space="preserve"> на тему написання грантових заявок для регіональних та місцевих громадських організацій; здійснювати фінансування </w:t>
      </w:r>
      <w:proofErr w:type="spellStart"/>
      <w:r w:rsidRPr="00B51E06">
        <w:rPr>
          <w:rFonts w:ascii="Cambria" w:eastAsia="Calibri" w:hAnsi="Cambria" w:cs="Times New Roman"/>
          <w:kern w:val="0"/>
          <w14:ligatures w14:val="none"/>
        </w:rPr>
        <w:t>проєктної</w:t>
      </w:r>
      <w:proofErr w:type="spellEnd"/>
      <w:r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lastRenderedPageBreak/>
        <w:t xml:space="preserve">діяльності локальних організацій, що мають низький рівень інституційного розвитку через регіональні організації з високим рівнем інституційних та професійних </w:t>
      </w:r>
      <w:proofErr w:type="spellStart"/>
      <w:r w:rsidRPr="00B51E06">
        <w:rPr>
          <w:rFonts w:ascii="Cambria" w:eastAsia="Calibri" w:hAnsi="Cambria" w:cs="Times New Roman"/>
          <w:kern w:val="0"/>
          <w14:ligatures w14:val="none"/>
        </w:rPr>
        <w:t>спроможностей</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проєкти</w:t>
      </w:r>
      <w:proofErr w:type="spellEnd"/>
      <w:r w:rsidRPr="00B51E06">
        <w:rPr>
          <w:rFonts w:ascii="Cambria" w:eastAsia="Calibri" w:hAnsi="Cambria" w:cs="Times New Roman"/>
          <w:kern w:val="0"/>
          <w14:ligatures w14:val="none"/>
        </w:rPr>
        <w:t xml:space="preserve">, які передбачають співпрацю між локальними та національними громадськими організаціями, повинні включати надання безпосереднього фінансування на реалізацію </w:t>
      </w:r>
      <w:proofErr w:type="spellStart"/>
      <w:r w:rsidRPr="00B51E06">
        <w:rPr>
          <w:rFonts w:ascii="Cambria" w:eastAsia="Calibri" w:hAnsi="Cambria" w:cs="Times New Roman"/>
          <w:kern w:val="0"/>
          <w14:ligatures w14:val="none"/>
        </w:rPr>
        <w:t>проєктної</w:t>
      </w:r>
      <w:proofErr w:type="spellEnd"/>
      <w:r w:rsidRPr="00B51E06">
        <w:rPr>
          <w:rFonts w:ascii="Cambria" w:eastAsia="Calibri" w:hAnsi="Cambria" w:cs="Times New Roman"/>
          <w:kern w:val="0"/>
          <w14:ligatures w14:val="none"/>
        </w:rPr>
        <w:t xml:space="preserve"> діяльності локальним організаціям, менторську підтримку щодо адміністрування таких </w:t>
      </w:r>
      <w:proofErr w:type="spellStart"/>
      <w:r w:rsidRPr="00B51E06">
        <w:rPr>
          <w:rFonts w:ascii="Cambria" w:eastAsia="Calibri" w:hAnsi="Cambria" w:cs="Times New Roman"/>
          <w:kern w:val="0"/>
          <w14:ligatures w14:val="none"/>
        </w:rPr>
        <w:t>проєктів</w:t>
      </w:r>
      <w:proofErr w:type="spellEnd"/>
      <w:r w:rsidRPr="00B51E06">
        <w:rPr>
          <w:rFonts w:ascii="Cambria" w:eastAsia="Calibri" w:hAnsi="Cambria" w:cs="Times New Roman"/>
          <w:kern w:val="0"/>
          <w14:ligatures w14:val="none"/>
        </w:rPr>
        <w:t xml:space="preserve"> з боку партнерських організацій на національному рівні [4].</w:t>
      </w:r>
    </w:p>
    <w:p w14:paraId="035E2D5C" w14:textId="77777777" w:rsidR="0059527C" w:rsidRPr="00B51E06" w:rsidRDefault="0059527C" w:rsidP="000E00B7">
      <w:pPr>
        <w:ind w:firstLine="709"/>
        <w:jc w:val="both"/>
        <w:rPr>
          <w:rFonts w:ascii="Cambria" w:eastAsia="Calibri" w:hAnsi="Cambria" w:cs="Times New Roman"/>
          <w:kern w:val="0"/>
          <w14:ligatures w14:val="none"/>
        </w:rPr>
      </w:pPr>
    </w:p>
    <w:p w14:paraId="4EFEDFCA" w14:textId="77777777" w:rsidR="0059527C" w:rsidRPr="00B51E06" w:rsidRDefault="0059527C" w:rsidP="006C0A7D">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СПИСОК ВИКОРИСТАНИХ ДЖЕРЕЛ</w:t>
      </w:r>
    </w:p>
    <w:p w14:paraId="70BDE606" w14:textId="77777777" w:rsidR="0059527C" w:rsidRPr="00844B59" w:rsidRDefault="0059527C" w:rsidP="000E00B7">
      <w:pPr>
        <w:numPr>
          <w:ilvl w:val="0"/>
          <w:numId w:val="20"/>
        </w:numPr>
        <w:ind w:left="0" w:firstLine="709"/>
        <w:contextualSpacing/>
        <w:jc w:val="both"/>
        <w:rPr>
          <w:rFonts w:ascii="Cambria" w:eastAsia="Calibri" w:hAnsi="Cambria" w:cs="Times New Roman"/>
          <w:spacing w:val="-4"/>
          <w:kern w:val="0"/>
          <w:lang w:val="ru-RU"/>
          <w14:ligatures w14:val="none"/>
        </w:rPr>
      </w:pPr>
      <w:r w:rsidRPr="00B51E06">
        <w:rPr>
          <w:rFonts w:ascii="Cambria" w:eastAsia="Calibri" w:hAnsi="Cambria" w:cs="Times New Roman"/>
          <w:kern w:val="0"/>
          <w:lang w:val="ru-RU"/>
          <w14:ligatures w14:val="none"/>
        </w:rPr>
        <w:t xml:space="preserve">Безрук О. О. </w:t>
      </w:r>
      <w:proofErr w:type="spellStart"/>
      <w:r w:rsidRPr="00B51E06">
        <w:rPr>
          <w:rFonts w:ascii="Cambria" w:eastAsia="Calibri" w:hAnsi="Cambria" w:cs="Times New Roman"/>
          <w:kern w:val="0"/>
          <w:lang w:val="ru-RU"/>
          <w14:ligatures w14:val="none"/>
        </w:rPr>
        <w:t>Українське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суспільство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теорія</w:t>
      </w:r>
      <w:proofErr w:type="spellEnd"/>
      <w:r w:rsidRPr="00B51E06">
        <w:rPr>
          <w:rFonts w:ascii="Cambria" w:eastAsia="Calibri" w:hAnsi="Cambria" w:cs="Times New Roman"/>
          <w:kern w:val="0"/>
          <w:lang w:val="ru-RU"/>
          <w14:ligatures w14:val="none"/>
        </w:rPr>
        <w:t xml:space="preserve"> та практика демократичного </w:t>
      </w:r>
      <w:r w:rsidRPr="00844B59">
        <w:rPr>
          <w:rFonts w:ascii="Cambria" w:eastAsia="Calibri" w:hAnsi="Cambria" w:cs="Times New Roman"/>
          <w:spacing w:val="-4"/>
          <w:kern w:val="0"/>
          <w:lang w:val="ru-RU"/>
          <w14:ligatures w14:val="none"/>
        </w:rPr>
        <w:t>транзиту/ О. О. Безрук, І. Д. Денисенко //</w:t>
      </w:r>
      <w:proofErr w:type="spellStart"/>
      <w:r w:rsidRPr="00844B59">
        <w:rPr>
          <w:rFonts w:ascii="Cambria" w:eastAsia="Calibri" w:hAnsi="Cambria" w:cs="Times New Roman"/>
          <w:spacing w:val="-4"/>
          <w:kern w:val="0"/>
          <w:lang w:val="ru-RU"/>
          <w14:ligatures w14:val="none"/>
        </w:rPr>
        <w:t>Сучасне</w:t>
      </w:r>
      <w:proofErr w:type="spellEnd"/>
      <w:r w:rsidRPr="00844B59">
        <w:rPr>
          <w:rFonts w:ascii="Cambria" w:eastAsia="Calibri" w:hAnsi="Cambria" w:cs="Times New Roman"/>
          <w:spacing w:val="-4"/>
          <w:kern w:val="0"/>
          <w:lang w:val="ru-RU"/>
          <w14:ligatures w14:val="none"/>
        </w:rPr>
        <w:t xml:space="preserve"> </w:t>
      </w:r>
      <w:proofErr w:type="spellStart"/>
      <w:r w:rsidRPr="00844B59">
        <w:rPr>
          <w:rFonts w:ascii="Cambria" w:eastAsia="Calibri" w:hAnsi="Cambria" w:cs="Times New Roman"/>
          <w:spacing w:val="-4"/>
          <w:kern w:val="0"/>
          <w:lang w:val="ru-RU"/>
          <w14:ligatures w14:val="none"/>
        </w:rPr>
        <w:t>суспільство</w:t>
      </w:r>
      <w:proofErr w:type="spellEnd"/>
      <w:r w:rsidRPr="00844B59">
        <w:rPr>
          <w:rFonts w:ascii="Cambria" w:eastAsia="Calibri" w:hAnsi="Cambria" w:cs="Times New Roman"/>
          <w:spacing w:val="-4"/>
          <w:kern w:val="0"/>
          <w:lang w:val="ru-RU"/>
          <w14:ligatures w14:val="none"/>
        </w:rPr>
        <w:t>. – 2013. – №. 2.– С. 13-27.</w:t>
      </w:r>
    </w:p>
    <w:p w14:paraId="402E73DC" w14:textId="77777777" w:rsidR="0059527C" w:rsidRPr="00B51E06" w:rsidRDefault="0059527C" w:rsidP="000E00B7">
      <w:pPr>
        <w:numPr>
          <w:ilvl w:val="0"/>
          <w:numId w:val="20"/>
        </w:numPr>
        <w:ind w:left="0" w:firstLine="709"/>
        <w:contextualSpacing/>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Гарасимів</w:t>
      </w:r>
      <w:proofErr w:type="spellEnd"/>
      <w:r w:rsidRPr="00B51E06">
        <w:rPr>
          <w:rFonts w:ascii="Cambria" w:eastAsia="Calibri" w:hAnsi="Cambria" w:cs="Times New Roman"/>
          <w:kern w:val="0"/>
          <w:lang w:val="ru-RU"/>
          <w14:ligatures w14:val="none"/>
        </w:rPr>
        <w:t xml:space="preserve"> Т. З. Роль </w:t>
      </w:r>
      <w:proofErr w:type="spellStart"/>
      <w:r w:rsidRPr="00B51E06">
        <w:rPr>
          <w:rFonts w:ascii="Cambria" w:eastAsia="Calibri" w:hAnsi="Cambria" w:cs="Times New Roman"/>
          <w:kern w:val="0"/>
          <w:lang w:val="ru-RU"/>
          <w14:ligatures w14:val="none"/>
        </w:rPr>
        <w:t>громадських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організацій</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формуванні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ідеології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модернізації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українського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суспільства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Вісник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Національного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університету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Львівська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політехніка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Серія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Юридичні</w:t>
      </w:r>
      <w:proofErr w:type="spellEnd"/>
      <w:r w:rsidRPr="00B51E06">
        <w:rPr>
          <w:rFonts w:ascii="Cambria" w:eastAsia="Calibri" w:hAnsi="Cambria" w:cs="Times New Roman"/>
          <w:kern w:val="0"/>
          <w:lang w:val="ru-RU"/>
          <w14:ligatures w14:val="none"/>
        </w:rPr>
        <w:t xml:space="preserve"> науки. 2019. № 23, </w:t>
      </w:r>
      <w:proofErr w:type="spellStart"/>
      <w:r w:rsidRPr="00B51E06">
        <w:rPr>
          <w:rFonts w:ascii="Cambria" w:eastAsia="Calibri" w:hAnsi="Cambria" w:cs="Times New Roman"/>
          <w:kern w:val="0"/>
          <w:lang w:val="ru-RU"/>
          <w14:ligatures w14:val="none"/>
        </w:rPr>
        <w:t>Вип</w:t>
      </w:r>
      <w:proofErr w:type="spellEnd"/>
      <w:r w:rsidRPr="00B51E06">
        <w:rPr>
          <w:rFonts w:ascii="Cambria" w:eastAsia="Calibri" w:hAnsi="Cambria" w:cs="Times New Roman"/>
          <w:kern w:val="0"/>
          <w:lang w:val="ru-RU"/>
          <w14:ligatures w14:val="none"/>
        </w:rPr>
        <w:t>. 6. С. 10-17</w:t>
      </w:r>
      <w:r w:rsidRPr="00B51E06">
        <w:rPr>
          <w:rFonts w:ascii="Cambria" w:eastAsia="Calibri" w:hAnsi="Cambria" w:cs="Times New Roman"/>
          <w:kern w:val="0"/>
          <w14:ligatures w14:val="none"/>
        </w:rPr>
        <w:t>.</w:t>
      </w:r>
    </w:p>
    <w:p w14:paraId="511F862E" w14:textId="77777777" w:rsidR="0059527C" w:rsidRPr="00B51E06" w:rsidRDefault="0059527C" w:rsidP="000E00B7">
      <w:pPr>
        <w:numPr>
          <w:ilvl w:val="0"/>
          <w:numId w:val="20"/>
        </w:numPr>
        <w:ind w:left="0" w:firstLine="709"/>
        <w:contextualSpacing/>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Антикорупційні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громадські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організації</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 xml:space="preserve"> – Режим доступу</w:t>
      </w:r>
      <w:r w:rsidRPr="00B51E06">
        <w:rPr>
          <w:rFonts w:ascii="Cambria" w:eastAsia="Calibri" w:hAnsi="Cambria" w:cs="Times New Roman"/>
          <w:kern w:val="0"/>
          <w:lang w:val="ru-RU"/>
          <w14:ligatures w14:val="none"/>
        </w:rPr>
        <w:t xml:space="preserve">: </w:t>
      </w:r>
      <w:hyperlink r:id="rId70" w:history="1">
        <w:r w:rsidRPr="00B51E06">
          <w:rPr>
            <w:rFonts w:ascii="Cambria" w:eastAsia="Calibri" w:hAnsi="Cambria" w:cs="Times New Roman"/>
            <w:kern w:val="0"/>
            <w:lang w:val="en-US"/>
            <w14:ligatures w14:val="none"/>
          </w:rPr>
          <w:t>http</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akp</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prava</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lyudyny</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org</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about</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corruption</w:t>
        </w:r>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anticorruption</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antikoruptsijnigromadski</w:t>
        </w:r>
        <w:proofErr w:type="spellEnd"/>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organizatsiji</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html</w:t>
        </w:r>
      </w:hyperlink>
    </w:p>
    <w:p w14:paraId="416B6296" w14:textId="77777777" w:rsidR="0059527C" w:rsidRPr="00B51E06" w:rsidRDefault="0059527C" w:rsidP="000E00B7">
      <w:pPr>
        <w:numPr>
          <w:ilvl w:val="0"/>
          <w:numId w:val="20"/>
        </w:numPr>
        <w:ind w:left="0" w:firstLine="709"/>
        <w:contextualSpacing/>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Зозуля І., &amp; </w:t>
      </w:r>
      <w:proofErr w:type="spellStart"/>
      <w:r w:rsidRPr="00B51E06">
        <w:rPr>
          <w:rFonts w:ascii="Cambria" w:eastAsia="Calibri" w:hAnsi="Cambria" w:cs="Times New Roman"/>
          <w:kern w:val="0"/>
          <w:lang w:val="ru-RU"/>
          <w14:ligatures w14:val="none"/>
        </w:rPr>
        <w:t>Сопільник</w:t>
      </w:r>
      <w:proofErr w:type="spellEnd"/>
      <w:r w:rsidRPr="00B51E06">
        <w:rPr>
          <w:rFonts w:ascii="Cambria" w:eastAsia="Calibri" w:hAnsi="Cambria" w:cs="Times New Roman"/>
          <w:kern w:val="0"/>
          <w:lang w:val="ru-RU"/>
          <w14:ligatures w14:val="none"/>
        </w:rPr>
        <w:t xml:space="preserve"> Л. </w:t>
      </w:r>
      <w:proofErr w:type="spellStart"/>
      <w:r w:rsidRPr="00B51E06">
        <w:rPr>
          <w:rFonts w:ascii="Cambria" w:eastAsia="Calibri" w:hAnsi="Cambria" w:cs="Times New Roman"/>
          <w:kern w:val="0"/>
          <w:lang w:val="ru-RU"/>
          <w14:ligatures w14:val="none"/>
        </w:rPr>
        <w:t>Міжнародний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досвід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залучення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громадськості</w:t>
      </w:r>
      <w:proofErr w:type="spellEnd"/>
      <w:r w:rsidRPr="00B51E06">
        <w:rPr>
          <w:rFonts w:ascii="Cambria" w:eastAsia="Calibri" w:hAnsi="Cambria" w:cs="Times New Roman"/>
          <w:kern w:val="0"/>
          <w:lang w:val="ru-RU"/>
          <w14:ligatures w14:val="none"/>
        </w:rPr>
        <w:t xml:space="preserve"> до </w:t>
      </w:r>
      <w:proofErr w:type="spellStart"/>
      <w:r w:rsidRPr="00B51E06">
        <w:rPr>
          <w:rFonts w:ascii="Cambria" w:eastAsia="Calibri" w:hAnsi="Cambria" w:cs="Times New Roman"/>
          <w:kern w:val="0"/>
          <w:lang w:val="ru-RU"/>
          <w14:ligatures w14:val="none"/>
        </w:rPr>
        <w:t>запобігання</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протидії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корупції</w:t>
      </w:r>
      <w:proofErr w:type="spellEnd"/>
      <w:r w:rsidRPr="00B51E06">
        <w:rPr>
          <w:rFonts w:ascii="Cambria" w:eastAsia="Calibri" w:hAnsi="Cambria" w:cs="Times New Roman"/>
          <w:kern w:val="0"/>
          <w:lang w:val="ru-RU"/>
          <w14:ligatures w14:val="none"/>
        </w:rPr>
        <w:t xml:space="preserve">. Scientific Notes </w:t>
      </w:r>
      <w:proofErr w:type="spellStart"/>
      <w:r w:rsidRPr="00B51E06">
        <w:rPr>
          <w:rFonts w:ascii="Cambria" w:eastAsia="Calibri" w:hAnsi="Cambria" w:cs="Times New Roman"/>
          <w:kern w:val="0"/>
          <w:lang w:val="ru-RU"/>
          <w14:ligatures w14:val="none"/>
        </w:rPr>
        <w:t>of</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Lviv</w:t>
      </w:r>
      <w:proofErr w:type="spellEnd"/>
      <w:r w:rsidRPr="00B51E06">
        <w:rPr>
          <w:rFonts w:ascii="Cambria" w:eastAsia="Calibri" w:hAnsi="Cambria" w:cs="Times New Roman"/>
          <w:kern w:val="0"/>
          <w:lang w:val="ru-RU"/>
          <w14:ligatures w14:val="none"/>
        </w:rPr>
        <w:t xml:space="preserve"> University </w:t>
      </w:r>
      <w:proofErr w:type="spellStart"/>
      <w:r w:rsidRPr="00B51E06">
        <w:rPr>
          <w:rFonts w:ascii="Cambria" w:eastAsia="Calibri" w:hAnsi="Cambria" w:cs="Times New Roman"/>
          <w:kern w:val="0"/>
          <w:lang w:val="ru-RU"/>
          <w14:ligatures w14:val="none"/>
        </w:rPr>
        <w:t>of</w:t>
      </w:r>
      <w:proofErr w:type="spellEnd"/>
      <w:r w:rsidRPr="00B51E06">
        <w:rPr>
          <w:rFonts w:ascii="Cambria" w:eastAsia="Calibri" w:hAnsi="Cambria" w:cs="Times New Roman"/>
          <w:kern w:val="0"/>
          <w:lang w:val="ru-RU"/>
          <w14:ligatures w14:val="none"/>
        </w:rPr>
        <w:t xml:space="preserve"> Business </w:t>
      </w:r>
      <w:proofErr w:type="spellStart"/>
      <w:r w:rsidRPr="00B51E06">
        <w:rPr>
          <w:rFonts w:ascii="Cambria" w:eastAsia="Calibri" w:hAnsi="Cambria" w:cs="Times New Roman"/>
          <w:kern w:val="0"/>
          <w:lang w:val="ru-RU"/>
          <w14:ligatures w14:val="none"/>
        </w:rPr>
        <w:t>and</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Law</w:t>
      </w:r>
      <w:proofErr w:type="spellEnd"/>
      <w:r w:rsidRPr="00B51E06">
        <w:rPr>
          <w:rFonts w:ascii="Cambria" w:eastAsia="Calibri" w:hAnsi="Cambria" w:cs="Times New Roman"/>
          <w:kern w:val="0"/>
          <w:lang w:val="ru-RU"/>
          <w14:ligatures w14:val="none"/>
        </w:rPr>
        <w:t>, 2020, 26, 113-117.</w:t>
      </w:r>
    </w:p>
    <w:p w14:paraId="52C35456" w14:textId="77777777" w:rsidR="0087299E" w:rsidRPr="00B51E06" w:rsidRDefault="0087299E" w:rsidP="000E00B7">
      <w:pPr>
        <w:pStyle w:val="a3"/>
        <w:spacing w:before="0" w:beforeAutospacing="0" w:after="0" w:afterAutospacing="0"/>
        <w:ind w:firstLine="709"/>
        <w:jc w:val="center"/>
        <w:rPr>
          <w:rFonts w:ascii="Cambria" w:hAnsi="Cambria"/>
          <w:b/>
          <w:bCs/>
        </w:rPr>
      </w:pPr>
    </w:p>
    <w:p w14:paraId="338402FC" w14:textId="77777777" w:rsidR="0059527C" w:rsidRDefault="0059527C" w:rsidP="000E00B7">
      <w:pPr>
        <w:pStyle w:val="a3"/>
        <w:spacing w:before="0" w:beforeAutospacing="0" w:after="0" w:afterAutospacing="0"/>
        <w:ind w:firstLine="709"/>
        <w:jc w:val="center"/>
        <w:rPr>
          <w:rFonts w:ascii="Cambria" w:hAnsi="Cambria"/>
          <w:b/>
          <w:bCs/>
        </w:rPr>
      </w:pPr>
    </w:p>
    <w:p w14:paraId="7CCC17E1" w14:textId="77777777" w:rsidR="00844B59" w:rsidRPr="00B51E06" w:rsidRDefault="00844B59" w:rsidP="000E00B7">
      <w:pPr>
        <w:pStyle w:val="a3"/>
        <w:spacing w:before="0" w:beforeAutospacing="0" w:after="0" w:afterAutospacing="0"/>
        <w:ind w:firstLine="709"/>
        <w:jc w:val="center"/>
        <w:rPr>
          <w:rFonts w:ascii="Cambria" w:hAnsi="Cambria"/>
          <w:b/>
          <w:bCs/>
        </w:rPr>
      </w:pPr>
    </w:p>
    <w:p w14:paraId="10C65322" w14:textId="77777777" w:rsidR="0059527C" w:rsidRPr="00B51E06" w:rsidRDefault="0059527C" w:rsidP="00490AD6">
      <w:pPr>
        <w:jc w:val="center"/>
        <w:rPr>
          <w:rFonts w:ascii="Cambria" w:eastAsia="Calibri" w:hAnsi="Cambria" w:cs="Times New Roman"/>
          <w:b/>
          <w:color w:val="333333"/>
          <w:kern w:val="0"/>
          <w:shd w:val="clear" w:color="auto" w:fill="FFFFFF"/>
          <w14:ligatures w14:val="none"/>
        </w:rPr>
      </w:pPr>
      <w:r w:rsidRPr="00B51E06">
        <w:rPr>
          <w:rFonts w:ascii="Cambria" w:eastAsia="Calibri" w:hAnsi="Cambria" w:cs="Times New Roman"/>
          <w:b/>
          <w:color w:val="333333"/>
          <w:kern w:val="0"/>
          <w:shd w:val="clear" w:color="auto" w:fill="FFFFFF"/>
          <w14:ligatures w14:val="none"/>
        </w:rPr>
        <w:t xml:space="preserve">ДО ПИТАННЯ РЕАЛІЗАЦІЇ ПРАВА НА ОДНОРАЗОВУ ГРОШОВУ ДОПОМОГУ </w:t>
      </w:r>
      <w:r w:rsidRPr="00B51E06">
        <w:rPr>
          <w:rFonts w:ascii="Cambria" w:eastAsia="Calibri" w:hAnsi="Cambria" w:cs="Times New Roman"/>
          <w:b/>
          <w:color w:val="333333"/>
          <w:kern w:val="0"/>
          <w:shd w:val="clear" w:color="auto" w:fill="FFFFFF"/>
          <w:lang w:val="ru-RU"/>
          <w14:ligatures w14:val="none"/>
        </w:rPr>
        <w:t>ОСІБ РЯДОВОГО І НАЧАЛЬНИЦЬКОГО СКЛАДУ СЛУЖБИ ЦИВ</w:t>
      </w:r>
      <w:r w:rsidRPr="00B51E06">
        <w:rPr>
          <w:rFonts w:ascii="Cambria" w:eastAsia="Calibri" w:hAnsi="Cambria" w:cs="Times New Roman"/>
          <w:b/>
          <w:color w:val="333333"/>
          <w:kern w:val="0"/>
          <w:shd w:val="clear" w:color="auto" w:fill="FFFFFF"/>
          <w14:ligatures w14:val="none"/>
        </w:rPr>
        <w:t>І</w:t>
      </w:r>
      <w:r w:rsidRPr="00B51E06">
        <w:rPr>
          <w:rFonts w:ascii="Cambria" w:eastAsia="Calibri" w:hAnsi="Cambria" w:cs="Times New Roman"/>
          <w:b/>
          <w:color w:val="333333"/>
          <w:kern w:val="0"/>
          <w:shd w:val="clear" w:color="auto" w:fill="FFFFFF"/>
          <w:lang w:val="ru-RU"/>
          <w14:ligatures w14:val="none"/>
        </w:rPr>
        <w:t xml:space="preserve">ЛЬНОГО </w:t>
      </w:r>
      <w:r w:rsidRPr="00B51E06">
        <w:rPr>
          <w:rFonts w:ascii="Cambria" w:eastAsia="Calibri" w:hAnsi="Cambria" w:cs="Times New Roman"/>
          <w:b/>
          <w:color w:val="333333"/>
          <w:kern w:val="0"/>
          <w:shd w:val="clear" w:color="auto" w:fill="FFFFFF"/>
          <w14:ligatures w14:val="none"/>
        </w:rPr>
        <w:t>ЗАХИСТУ</w:t>
      </w:r>
    </w:p>
    <w:p w14:paraId="2370088F" w14:textId="77777777" w:rsidR="0059527C" w:rsidRPr="00B51E06" w:rsidRDefault="0059527C" w:rsidP="00490AD6">
      <w:pPr>
        <w:jc w:val="center"/>
        <w:rPr>
          <w:rFonts w:ascii="Cambria" w:eastAsia="Calibri" w:hAnsi="Cambria" w:cs="Times New Roman"/>
          <w:b/>
          <w:color w:val="333333"/>
          <w:kern w:val="0"/>
          <w:shd w:val="clear" w:color="auto" w:fill="FFFFFF"/>
          <w14:ligatures w14:val="none"/>
        </w:rPr>
      </w:pPr>
    </w:p>
    <w:p w14:paraId="1C051B2F" w14:textId="39E597B1" w:rsidR="0059527C" w:rsidRPr="00B51E06" w:rsidRDefault="0059527C"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Тетяна КРИШТАЛЬ, доктор економічних наук, професор </w:t>
      </w:r>
    </w:p>
    <w:p w14:paraId="0AF0AD9F" w14:textId="67DC16E2" w:rsidR="0059527C" w:rsidRPr="00B51E06" w:rsidRDefault="0059527C"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Катерина ПАСИНЧУК, кандидат педагогічних наук </w:t>
      </w:r>
    </w:p>
    <w:p w14:paraId="4E41748B" w14:textId="1C221E08" w:rsidR="0059527C" w:rsidRPr="00B51E06" w:rsidRDefault="0059527C"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4020D2C9" w14:textId="77777777" w:rsidR="0059527C" w:rsidRPr="00B51E06" w:rsidRDefault="0059527C" w:rsidP="000E00B7">
      <w:pPr>
        <w:ind w:firstLine="709"/>
        <w:rPr>
          <w:rFonts w:ascii="Cambria" w:eastAsia="Calibri" w:hAnsi="Cambria" w:cs="Times New Roman"/>
          <w:kern w:val="0"/>
          <w14:ligatures w14:val="none"/>
        </w:rPr>
      </w:pPr>
    </w:p>
    <w:p w14:paraId="46433E23"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Співробітники служби цивільного захисту щоденно беруть участь у ліквідації надзвичайних ситуацій, гасінні пожеж, наданні допомоги постраждалим від наслідків військової агресії </w:t>
      </w:r>
      <w:proofErr w:type="spellStart"/>
      <w:r w:rsidRPr="00B51E06">
        <w:rPr>
          <w:rFonts w:ascii="Cambria" w:eastAsia="Calibri" w:hAnsi="Cambria" w:cs="Times New Roman"/>
          <w:kern w:val="0"/>
          <w14:ligatures w14:val="none"/>
        </w:rPr>
        <w:t>рф</w:t>
      </w:r>
      <w:proofErr w:type="spellEnd"/>
      <w:r w:rsidRPr="00B51E06">
        <w:rPr>
          <w:rFonts w:ascii="Cambria" w:eastAsia="Calibri" w:hAnsi="Cambria" w:cs="Times New Roman"/>
          <w:kern w:val="0"/>
          <w14:ligatures w14:val="none"/>
        </w:rPr>
        <w:t>. Також, вони знешкоджують вибухонебезпечні предмети, надають психологічну допомогу, відновлюють системи життєзабезпечення населених пунктів. Відповідно рятувальники та члени їх сімей повинні мати належний рівень реалізації їх права на соціальний захист, особливо в умовах воєнного стану.</w:t>
      </w:r>
    </w:p>
    <w:p w14:paraId="1CB3ABBE" w14:textId="04E42611"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Основними законодавчими актами, які регулюють соціальний захист співробітників ДСНС, є Конституція України, в якій визначено основополож</w:t>
      </w:r>
      <w:r w:rsidR="007D0C76" w:rsidRPr="00B51E06">
        <w:rPr>
          <w:rFonts w:ascii="Cambria" w:eastAsia="Calibri" w:hAnsi="Cambria" w:cs="Times New Roman"/>
          <w:kern w:val="0"/>
          <w14:ligatures w14:val="none"/>
        </w:rPr>
        <w:t xml:space="preserve">ні засади та державні гарантії щодо соціального захисту громадян [1] </w:t>
      </w:r>
      <w:r w:rsidRPr="00B51E06">
        <w:rPr>
          <w:rFonts w:ascii="Cambria" w:eastAsia="Calibri" w:hAnsi="Cambria" w:cs="Times New Roman"/>
          <w:kern w:val="0"/>
          <w14:ligatures w14:val="none"/>
        </w:rPr>
        <w:t xml:space="preserve">та Кодекс цивільного захисту України, в </w:t>
      </w:r>
      <w:r w:rsidR="007D0C76" w:rsidRPr="00B51E06">
        <w:rPr>
          <w:rFonts w:ascii="Cambria" w:eastAsia="Calibri" w:hAnsi="Cambria" w:cs="Times New Roman"/>
          <w:kern w:val="0"/>
          <w14:ligatures w14:val="none"/>
        </w:rPr>
        <w:t xml:space="preserve">якому констатовано, що держава </w:t>
      </w:r>
      <w:r w:rsidRPr="00B51E06">
        <w:rPr>
          <w:rFonts w:ascii="Cambria" w:eastAsia="Calibri" w:hAnsi="Cambria" w:cs="Times New Roman"/>
          <w:kern w:val="0"/>
          <w14:ligatures w14:val="none"/>
        </w:rPr>
        <w:t xml:space="preserve">гарантує соціальний та правовий захист осіб рядового і начальницького складу служби цивільного захисту, працівників органів управління та сил цивільного захисту і осіб, звільнених із служби цивільного захисту [2]. До того ж у липні 2022 року з метою посилення соціального захисту осіб рядового й начальницького складу служби цивільного захисту Верховною Радою України ухвалено Закон про внесення змін до деяких законодавчих актів України щодо соціального захисту осіб рядового й начальницького складу та умов проходження служби цивільного захисту [3]. </w:t>
      </w:r>
    </w:p>
    <w:p w14:paraId="33D0687F" w14:textId="55420571"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В особливий період вагомою підтримкою з боку держави є гарантована державою виплата у формі одноразової грошової допомоги в разі загибелі (смерті), інвалідності або часткової втрати працездатності без встановлення інвалідності осіб рядового і начальницького складу служби цивільного захисту. Норма статті 118 [2] передбачає механізм виплати одноразової грошової допомоги у разі загибелі (смерті), травми або поранення, захворювання чи інвалідності осіб рядового і начальницького складу служби цивільного захисту. На призначення і виплату такої доп</w:t>
      </w:r>
      <w:r w:rsidR="007D0C76" w:rsidRPr="00B51E06">
        <w:rPr>
          <w:rFonts w:ascii="Cambria" w:eastAsia="Calibri" w:hAnsi="Cambria" w:cs="Times New Roman"/>
          <w:kern w:val="0"/>
          <w14:ligatures w14:val="none"/>
        </w:rPr>
        <w:t xml:space="preserve">омоги мають право особи в разі </w:t>
      </w:r>
      <w:r w:rsidRPr="00B51E06">
        <w:rPr>
          <w:rFonts w:ascii="Cambria" w:eastAsia="Calibri" w:hAnsi="Cambria" w:cs="Times New Roman"/>
          <w:kern w:val="0"/>
          <w14:ligatures w14:val="none"/>
        </w:rPr>
        <w:t>[2]:</w:t>
      </w:r>
    </w:p>
    <w:p w14:paraId="5D45AD1F"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загибелі особи рядового чи начальницького складу служби цивільного захисту під час виконання нею службових обов’язків або смерті внаслідок поранення (контузії, травми або каліцтва), захворювання, отриманих під час виконання нею службових обов’язків;</w:t>
      </w:r>
    </w:p>
    <w:p w14:paraId="550F680F" w14:textId="77777777" w:rsidR="0059527C" w:rsidRPr="00B51E06" w:rsidRDefault="0059527C"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2) </w:t>
      </w:r>
      <w:proofErr w:type="spellStart"/>
      <w:r w:rsidRPr="00B51E06">
        <w:rPr>
          <w:rFonts w:ascii="Cambria" w:eastAsia="Calibri" w:hAnsi="Cambria" w:cs="Times New Roman"/>
          <w:kern w:val="0"/>
          <w:lang w:val="ru-RU"/>
          <w14:ligatures w14:val="none"/>
        </w:rPr>
        <w:t>смерті</w:t>
      </w:r>
      <w:proofErr w:type="spellEnd"/>
      <w:r w:rsidRPr="00B51E06">
        <w:rPr>
          <w:rFonts w:ascii="Cambria" w:eastAsia="Calibri" w:hAnsi="Cambria" w:cs="Times New Roman"/>
          <w:kern w:val="0"/>
          <w:lang w:val="ru-RU"/>
          <w14:ligatures w14:val="none"/>
        </w:rPr>
        <w:t xml:space="preserve"> особи рядового </w:t>
      </w:r>
      <w:proofErr w:type="spellStart"/>
      <w:r w:rsidRPr="00B51E06">
        <w:rPr>
          <w:rFonts w:ascii="Cambria" w:eastAsia="Calibri" w:hAnsi="Cambria" w:cs="Times New Roman"/>
          <w:kern w:val="0"/>
          <w:lang w:val="ru-RU"/>
          <w14:ligatures w14:val="none"/>
        </w:rPr>
        <w:t>чи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начальницького</w:t>
      </w:r>
      <w:proofErr w:type="spellEnd"/>
      <w:r w:rsidRPr="00B51E06">
        <w:rPr>
          <w:rFonts w:ascii="Cambria" w:eastAsia="Calibri" w:hAnsi="Cambria" w:cs="Times New Roman"/>
          <w:kern w:val="0"/>
          <w:lang w:val="ru-RU"/>
          <w14:ligatures w14:val="none"/>
        </w:rPr>
        <w:t xml:space="preserve"> складу </w:t>
      </w:r>
      <w:proofErr w:type="spellStart"/>
      <w:r w:rsidRPr="00B51E06">
        <w:rPr>
          <w:rFonts w:ascii="Cambria" w:eastAsia="Calibri" w:hAnsi="Cambria" w:cs="Times New Roman"/>
          <w:kern w:val="0"/>
          <w:lang w:val="ru-RU"/>
          <w14:ligatures w14:val="none"/>
        </w:rPr>
        <w:t>служби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цивільного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захисту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настала в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проходження</w:t>
      </w:r>
      <w:proofErr w:type="spellEnd"/>
      <w:r w:rsidRPr="00B51E06">
        <w:rPr>
          <w:rFonts w:ascii="Cambria" w:eastAsia="Calibri" w:hAnsi="Cambria" w:cs="Times New Roman"/>
          <w:kern w:val="0"/>
          <w:lang w:val="ru-RU"/>
          <w14:ligatures w14:val="none"/>
        </w:rPr>
        <w:t xml:space="preserve"> нею </w:t>
      </w:r>
      <w:proofErr w:type="spellStart"/>
      <w:r w:rsidRPr="00B51E06">
        <w:rPr>
          <w:rFonts w:ascii="Cambria" w:eastAsia="Calibri" w:hAnsi="Cambria" w:cs="Times New Roman"/>
          <w:kern w:val="0"/>
          <w:lang w:val="ru-RU"/>
          <w14:ligatures w14:val="none"/>
        </w:rPr>
        <w:t>служби</w:t>
      </w:r>
      <w:proofErr w:type="spellEnd"/>
      <w:r w:rsidRPr="00B51E06">
        <w:rPr>
          <w:rFonts w:ascii="Cambria" w:eastAsia="Calibri" w:hAnsi="Cambria" w:cs="Times New Roman"/>
          <w:kern w:val="0"/>
          <w:lang w:val="ru-RU"/>
          <w14:ligatures w14:val="none"/>
        </w:rPr>
        <w:t>;</w:t>
      </w:r>
    </w:p>
    <w:p w14:paraId="4B17F392"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3) встановлення особі рядового чи начальницького складу служби цивільного захисту інвалідності, що настала внаслідок поранення (контузії, травми або каліцтва), отриманого нею під час виконання службових обов’язків або внаслідок захворювання, пов’язаного з виконанням нею службових обов’язків, або встановлення особі протягом шести місяців після звільнення її із служби інвалідності з причин, зазначених у цьому пункті;</w:t>
      </w:r>
    </w:p>
    <w:p w14:paraId="70E805FF"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4) встановлення особі рядового чи начальницького складу служби цивільного захисту інвалідності, що настала внаслідок поранення (контузії, травми або каліцтва), захворювання, пов’язаних з проходженням нею служби, або встановлення особі протягом шести місяців після звільнення її із служби інвалідності з причин, зазначених у цьому пункті;</w:t>
      </w:r>
    </w:p>
    <w:p w14:paraId="103AFF4D"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5) отримання особою рядового чи начальницького складу служби цивільного захисту поранення (контузії, травми або каліцтва), захворювання під час виконання нею службових обов’язків, що призвело до часткової втрати працездатності без встановлення їй інвалідності.</w:t>
      </w:r>
    </w:p>
    <w:p w14:paraId="4260E398"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випадку загибелі (смерті) співробітника ДСНС під час виконання ним службових обов’язків право на призначення та отримання одноразової грошової допомоги мають члени сім’ї, батьки та утриманці загиблого (померлого) співробітника. При цьому одноразова грошова допомога призначається і виплачується рівними частками всім особам, які мають право на її отримання, за їх особистою заявою або заявою їхніх законних представників. У разі відмови однієї з осіб від отримання допомоги або якщо одна із зазначених осіб протягом трьох років з дня виникнення у неї такого права, не реалізувала своє право на призначення та отримання грошової допомоги, її частка розподіляється між іншими особами, які мають право на отримання такої допомоги.</w:t>
      </w:r>
    </w:p>
    <w:p w14:paraId="1A082805" w14:textId="4AD2CA84" w:rsidR="0059527C" w:rsidRPr="00844B59" w:rsidRDefault="0059527C" w:rsidP="000E00B7">
      <w:pPr>
        <w:ind w:firstLine="709"/>
        <w:jc w:val="both"/>
        <w:rPr>
          <w:rFonts w:ascii="Cambria" w:eastAsia="Times New Roman" w:hAnsi="Cambria" w:cs="Times New Roman"/>
          <w:spacing w:val="-4"/>
          <w:kern w:val="0"/>
          <w:lang w:eastAsia="ru-RU"/>
          <w14:ligatures w14:val="none"/>
        </w:rPr>
      </w:pPr>
      <w:r w:rsidRPr="00844B59">
        <w:rPr>
          <w:rFonts w:ascii="Cambria" w:eastAsia="Times New Roman" w:hAnsi="Cambria" w:cs="Times New Roman"/>
          <w:spacing w:val="-4"/>
          <w:kern w:val="0"/>
          <w:lang w:eastAsia="ru-RU"/>
          <w14:ligatures w14:val="none"/>
        </w:rPr>
        <w:t>Нормою Статті 118</w:t>
      </w:r>
      <w:r w:rsidRPr="00844B59">
        <w:rPr>
          <w:rFonts w:ascii="Cambria" w:eastAsia="Times New Roman" w:hAnsi="Cambria" w:cs="Times New Roman"/>
          <w:spacing w:val="-4"/>
          <w:kern w:val="0"/>
          <w:vertAlign w:val="superscript"/>
          <w:lang w:eastAsia="ru-RU"/>
          <w14:ligatures w14:val="none"/>
        </w:rPr>
        <w:t>4</w:t>
      </w:r>
      <w:r w:rsidR="007D0C76" w:rsidRPr="00844B59">
        <w:rPr>
          <w:rFonts w:ascii="Cambria" w:eastAsia="Times New Roman" w:hAnsi="Cambria" w:cs="Times New Roman"/>
          <w:spacing w:val="-4"/>
          <w:kern w:val="0"/>
          <w:lang w:eastAsia="ru-RU"/>
          <w14:ligatures w14:val="none"/>
        </w:rPr>
        <w:t xml:space="preserve">[2] </w:t>
      </w:r>
      <w:r w:rsidRPr="00844B59">
        <w:rPr>
          <w:rFonts w:ascii="Cambria" w:eastAsia="Times New Roman" w:hAnsi="Cambria" w:cs="Times New Roman"/>
          <w:spacing w:val="-4"/>
          <w:kern w:val="0"/>
          <w:lang w:eastAsia="ru-RU"/>
          <w14:ligatures w14:val="none"/>
        </w:rPr>
        <w:t>визначено підстави, за наявності яких призначення і виплата одноразової грошової допомоги не здійснюються.</w:t>
      </w:r>
      <w:bookmarkStart w:id="38" w:name="n62"/>
      <w:bookmarkEnd w:id="38"/>
      <w:r w:rsidRPr="00844B59">
        <w:rPr>
          <w:rFonts w:ascii="Cambria" w:eastAsia="Times New Roman" w:hAnsi="Cambria" w:cs="Times New Roman"/>
          <w:spacing w:val="-4"/>
          <w:kern w:val="0"/>
          <w:lang w:eastAsia="ru-RU"/>
          <w14:ligatures w14:val="none"/>
        </w:rPr>
        <w:t xml:space="preserve"> Зокрема, якщо загибель (смерть), поранення (контузія, травма або каліцтво), захворювання, інвалідність або часткова втрата працездатності без установлення інвалідності співробітника є наслідком: вчинення ним кримінального або адміністративного правопорушення; вчинення ним дій у стані алкогольного, наркотичного чи токсичного сп’яніння; навмисного спричинення собі тілесного ушкодження, іншої шкоди своєму здоров’ю або самогубства (крім випадку доведення особи до самогубства, встановленого судом); подання співробітником завідомо неправдивих відомостей для призначення і виплати одноразової грошової допомоги.</w:t>
      </w:r>
    </w:p>
    <w:p w14:paraId="45F40D93" w14:textId="2ACEF8A0" w:rsidR="0059527C" w:rsidRPr="00844B59" w:rsidRDefault="0059527C" w:rsidP="000E00B7">
      <w:pPr>
        <w:ind w:firstLine="709"/>
        <w:jc w:val="both"/>
        <w:rPr>
          <w:rFonts w:ascii="Cambria" w:eastAsia="Times New Roman" w:hAnsi="Cambria" w:cs="Times New Roman"/>
          <w:spacing w:val="-4"/>
          <w:kern w:val="0"/>
          <w:lang w:eastAsia="ru-RU"/>
          <w14:ligatures w14:val="none"/>
        </w:rPr>
      </w:pPr>
      <w:r w:rsidRPr="00844B59">
        <w:rPr>
          <w:rFonts w:ascii="Cambria" w:eastAsia="Times New Roman" w:hAnsi="Cambria" w:cs="Times New Roman"/>
          <w:spacing w:val="-4"/>
          <w:kern w:val="0"/>
          <w:lang w:eastAsia="ru-RU"/>
          <w14:ligatures w14:val="none"/>
        </w:rPr>
        <w:lastRenderedPageBreak/>
        <w:t>Механізм оформлення і виплати одноразової грошової допомоги в разі загибелі (смерті), інвалідності або часткової втрати працездатності без встановлення інвалідності осіб рядового і начальницького складу служби цивільного захисту регламентовано наказом МВС України від 16.08.2023 № 681 [4]. Також МВС України окремо врегульовано питання щодо механізму оформлення документів і виплати одноразової грошової допомоги в разі загибелі особи рядового і начальницького складу служби цивільного захисту під час дії воєнного стану [5].</w:t>
      </w:r>
      <w:r w:rsidR="00624D9F" w:rsidRPr="00844B59">
        <w:rPr>
          <w:rFonts w:ascii="Cambria" w:eastAsia="Times New Roman" w:hAnsi="Cambria" w:cs="Times New Roman"/>
          <w:spacing w:val="-4"/>
          <w:kern w:val="0"/>
          <w:lang w:eastAsia="ru-RU"/>
          <w14:ligatures w14:val="none"/>
        </w:rPr>
        <w:t xml:space="preserve"> </w:t>
      </w:r>
      <w:r w:rsidRPr="00844B59">
        <w:rPr>
          <w:rFonts w:ascii="Cambria" w:eastAsia="Times New Roman" w:hAnsi="Cambria" w:cs="Times New Roman"/>
          <w:spacing w:val="-4"/>
          <w:kern w:val="0"/>
          <w:lang w:eastAsia="ru-RU"/>
          <w14:ligatures w14:val="none"/>
        </w:rPr>
        <w:t xml:space="preserve"> </w:t>
      </w:r>
    </w:p>
    <w:p w14:paraId="3EB99E5D" w14:textId="77777777" w:rsidR="0059527C" w:rsidRPr="00B51E06" w:rsidRDefault="0059527C"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Одноразова грошова допомога призначається ДСНС України та виплачується органами і підрозділами цивільного захисту, з яких було звільнено особу рядового чи начальницького складу служби цивільного захисту.</w:t>
      </w:r>
    </w:p>
    <w:p w14:paraId="71FD2714" w14:textId="77777777" w:rsidR="0059527C" w:rsidRPr="00B51E06" w:rsidRDefault="0059527C" w:rsidP="000E00B7">
      <w:pPr>
        <w:ind w:firstLine="709"/>
        <w:jc w:val="both"/>
        <w:rPr>
          <w:rFonts w:ascii="Cambria" w:eastAsia="Times New Roman" w:hAnsi="Cambria" w:cs="Times New Roman"/>
          <w:kern w:val="0"/>
          <w:lang w:eastAsia="ru-RU"/>
          <w14:ligatures w14:val="none"/>
        </w:rPr>
      </w:pPr>
    </w:p>
    <w:p w14:paraId="17D12D8B" w14:textId="77777777" w:rsidR="0059527C" w:rsidRPr="00B51E06" w:rsidRDefault="0059527C" w:rsidP="00844B59">
      <w:pPr>
        <w:spacing w:line="260" w:lineRule="exact"/>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4ECCE9F6" w14:textId="74B6646F" w:rsidR="0059527C" w:rsidRPr="00B51E06" w:rsidRDefault="007D0C76" w:rsidP="00844B59">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t xml:space="preserve">1. Конституція України від 28.06.1996 No254к/96-ВР. Голос України. </w:t>
      </w:r>
      <w:r w:rsidR="0059527C" w:rsidRPr="00B51E06">
        <w:rPr>
          <w:rFonts w:ascii="Cambria" w:eastAsia="Calibri" w:hAnsi="Cambria" w:cs="Times New Roman"/>
          <w:kern w:val="0"/>
          <w:shd w:val="clear" w:color="auto" w:fill="FFFFFF"/>
          <w14:ligatures w14:val="none"/>
        </w:rPr>
        <w:t>1996. No128.</w:t>
      </w:r>
    </w:p>
    <w:p w14:paraId="2638729D" w14:textId="175275EF" w:rsidR="0059527C" w:rsidRPr="00B51E06" w:rsidRDefault="0059527C" w:rsidP="00844B59">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t>2. Кодекс цивільного захисту України: закон України ві</w:t>
      </w:r>
      <w:r w:rsidR="007D0C76" w:rsidRPr="00B51E06">
        <w:rPr>
          <w:rFonts w:ascii="Cambria" w:eastAsia="Calibri" w:hAnsi="Cambria" w:cs="Times New Roman"/>
          <w:kern w:val="0"/>
          <w:shd w:val="clear" w:color="auto" w:fill="FFFFFF"/>
          <w14:ligatures w14:val="none"/>
        </w:rPr>
        <w:t xml:space="preserve">д 2 жовтня 2012 p. № 5403-VI. </w:t>
      </w:r>
      <w:r w:rsidRPr="00B51E06">
        <w:rPr>
          <w:rFonts w:ascii="Cambria" w:eastAsia="Calibri" w:hAnsi="Cambria" w:cs="Times New Roman"/>
          <w:kern w:val="0"/>
          <w14:ligatures w14:val="none"/>
        </w:rPr>
        <w:t>URL</w:t>
      </w:r>
      <w:r w:rsidRPr="00B51E06">
        <w:rPr>
          <w:rFonts w:ascii="Cambria" w:eastAsia="Calibri" w:hAnsi="Cambria" w:cs="Times New Roman"/>
          <w:kern w:val="0"/>
          <w:shd w:val="clear" w:color="auto" w:fill="FFFFFF"/>
          <w14:ligatures w14:val="none"/>
        </w:rPr>
        <w:t xml:space="preserve">: </w:t>
      </w:r>
      <w:hyperlink r:id="rId71" w:history="1">
        <w:r w:rsidRPr="00B51E06">
          <w:rPr>
            <w:rFonts w:ascii="Cambria" w:eastAsia="Calibri" w:hAnsi="Cambria" w:cs="Times New Roman"/>
            <w:kern w:val="0"/>
            <w:shd w:val="clear" w:color="auto" w:fill="FFFFFF"/>
            <w14:ligatures w14:val="none"/>
          </w:rPr>
          <w:t>http://zakon1.rada.gov.ua/laws/show/5403-17</w:t>
        </w:r>
      </w:hyperlink>
    </w:p>
    <w:p w14:paraId="5E91A841" w14:textId="77777777" w:rsidR="0059527C" w:rsidRPr="00B51E06" w:rsidRDefault="0059527C" w:rsidP="00844B59">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t xml:space="preserve">3. </w:t>
      </w:r>
      <w:r w:rsidRPr="00B51E06">
        <w:rPr>
          <w:rFonts w:ascii="Cambria" w:eastAsia="Calibri" w:hAnsi="Cambria" w:cs="Times New Roman"/>
          <w:kern w:val="0"/>
          <w14:ligatures w14:val="none"/>
        </w:rPr>
        <w:t>Про внесення змін до деяких законодавчих актів України щодо соціального захисту осіб рядового й начальницького складу та умов проходження служби цивільного захисту:</w:t>
      </w:r>
      <w:r w:rsidRPr="00B51E06">
        <w:rPr>
          <w:rFonts w:ascii="Cambria" w:eastAsia="Calibri" w:hAnsi="Cambria" w:cs="Times New Roman"/>
          <w:kern w:val="0"/>
          <w:shd w:val="clear" w:color="auto" w:fill="FFFFFF"/>
          <w14:ligatures w14:val="none"/>
        </w:rPr>
        <w:t xml:space="preserve"> закон України від 8 липня 2022 року № 2379-IX. </w:t>
      </w:r>
      <w:r w:rsidRPr="00B51E06">
        <w:rPr>
          <w:rFonts w:ascii="Cambria" w:eastAsia="Calibri" w:hAnsi="Cambria" w:cs="Times New Roman"/>
          <w:kern w:val="0"/>
          <w14:ligatures w14:val="none"/>
        </w:rPr>
        <w:t xml:space="preserve">URL: </w:t>
      </w:r>
      <w:r w:rsidRPr="00B51E06">
        <w:rPr>
          <w:rFonts w:ascii="Cambria" w:eastAsia="Calibri" w:hAnsi="Cambria" w:cs="Times New Roman"/>
          <w:kern w:val="0"/>
          <w:shd w:val="clear" w:color="auto" w:fill="FFFFFF"/>
          <w14:ligatures w14:val="none"/>
        </w:rPr>
        <w:t>https://zakon.rada.gov.ua/laws/show/2379-20#Text</w:t>
      </w:r>
    </w:p>
    <w:p w14:paraId="14F0C0CC" w14:textId="77777777" w:rsidR="0059527C" w:rsidRPr="00B51E06" w:rsidRDefault="0059527C" w:rsidP="00844B59">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t>4. Про затвердження Порядку та умов виплати одноразової грошової допомоги в разі загибелі (смерті), інвалідності або часткової втрати працездатності без встановлення інвалідності осіб рядового і начальницького складу служби цивільного захисту: наказ МВС України від 16.08.2023 № 681.</w:t>
      </w:r>
    </w:p>
    <w:p w14:paraId="73211D42" w14:textId="77777777" w:rsidR="0059527C" w:rsidRPr="00B51E06" w:rsidRDefault="0059527C" w:rsidP="00844B59">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shd w:val="clear" w:color="auto" w:fill="FFFFFF"/>
          <w14:ligatures w14:val="none"/>
        </w:rPr>
        <w:t>5. Про затвердження Порядку та умов виплати одноразової грошової допомоги в разі загибелі осіб рядового і начальницького складу служби цивільного захисту під час дії воєнного стану: наказ МВС України від 26.08.2022 № 525.</w:t>
      </w:r>
      <w:r w:rsidRPr="00B51E06">
        <w:rPr>
          <w:rFonts w:ascii="Cambria" w:eastAsia="Calibri" w:hAnsi="Cambria" w:cs="Times New Roman"/>
          <w:kern w:val="0"/>
          <w14:ligatures w14:val="none"/>
        </w:rPr>
        <w:t xml:space="preserve"> URL: https://ips.ligazakon.net/document/view/re38477?an=1</w:t>
      </w:r>
    </w:p>
    <w:p w14:paraId="586C744C" w14:textId="77777777" w:rsidR="0059527C" w:rsidRPr="00B51E06" w:rsidRDefault="0059527C" w:rsidP="000E00B7">
      <w:pPr>
        <w:ind w:firstLine="709"/>
        <w:jc w:val="both"/>
        <w:rPr>
          <w:rFonts w:ascii="Cambria" w:eastAsia="Calibri" w:hAnsi="Cambria" w:cs="Times New Roman"/>
          <w:kern w:val="0"/>
          <w:shd w:val="clear" w:color="auto" w:fill="FFFFFF"/>
          <w14:ligatures w14:val="none"/>
        </w:rPr>
      </w:pPr>
    </w:p>
    <w:p w14:paraId="53B66319" w14:textId="77777777" w:rsidR="0059527C" w:rsidRPr="00B51E06" w:rsidRDefault="0059527C" w:rsidP="000E00B7">
      <w:pPr>
        <w:ind w:firstLine="709"/>
        <w:rPr>
          <w:rFonts w:ascii="Cambria" w:eastAsia="Calibri" w:hAnsi="Cambria" w:cs="Times New Roman"/>
          <w:kern w:val="0"/>
          <w14:ligatures w14:val="none"/>
        </w:rPr>
      </w:pPr>
    </w:p>
    <w:p w14:paraId="6262CB5F" w14:textId="77777777" w:rsidR="0059527C" w:rsidRPr="00B51E06" w:rsidRDefault="0059527C" w:rsidP="000E00B7">
      <w:pPr>
        <w:pStyle w:val="a3"/>
        <w:spacing w:before="0" w:beforeAutospacing="0" w:after="0" w:afterAutospacing="0"/>
        <w:ind w:firstLine="709"/>
        <w:jc w:val="center"/>
        <w:rPr>
          <w:rFonts w:ascii="Cambria" w:hAnsi="Cambria"/>
          <w:b/>
          <w:bCs/>
        </w:rPr>
      </w:pPr>
    </w:p>
    <w:p w14:paraId="1FBE0127" w14:textId="77777777" w:rsidR="00ED7A81" w:rsidRPr="00B51E06" w:rsidRDefault="00ED7A81"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ОРГАНІЗАЦІЙНО-ПРАВОВІ АСПЕКТИ ФОРМУВАННЯ СПРОМОЖНОЇ МЕРЕЖІ ЗАКЛАДІВ ОХОРОНИ ЗДОРОВ’Я</w:t>
      </w:r>
    </w:p>
    <w:p w14:paraId="573EF754" w14:textId="77777777" w:rsidR="00ED7A81" w:rsidRPr="00B51E06" w:rsidRDefault="00ED7A81" w:rsidP="00490AD6">
      <w:pPr>
        <w:jc w:val="both"/>
        <w:rPr>
          <w:rFonts w:ascii="Cambria" w:eastAsia="Calibri" w:hAnsi="Cambria" w:cs="Times New Roman"/>
          <w:i/>
          <w:kern w:val="0"/>
          <w14:ligatures w14:val="none"/>
        </w:rPr>
      </w:pPr>
    </w:p>
    <w:p w14:paraId="25A33A44" w14:textId="79F54962" w:rsidR="00ED7A81" w:rsidRPr="00B51E06" w:rsidRDefault="00ED7A81"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Тетяна КРИШТАЛЬ, доктор економічних наук, професор </w:t>
      </w:r>
    </w:p>
    <w:p w14:paraId="01FF1A00" w14:textId="2BE295E3" w:rsidR="00ED7A81" w:rsidRPr="00B51E06" w:rsidRDefault="00ED7A8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Черкаський інститут пожежної безпеки імені Героїв Чорнобиля </w:t>
      </w:r>
      <w:r w:rsidR="00DA76FD" w:rsidRPr="00B51E06">
        <w:rPr>
          <w:rFonts w:ascii="Cambria" w:eastAsia="Calibri" w:hAnsi="Cambria" w:cs="Times New Roman"/>
          <w:i/>
          <w:kern w:val="0"/>
          <w14:ligatures w14:val="none"/>
        </w:rPr>
        <w:t>НУЦЗ</w:t>
      </w:r>
      <w:r w:rsidRPr="00B51E06">
        <w:rPr>
          <w:rFonts w:ascii="Cambria" w:eastAsia="Calibri" w:hAnsi="Cambria" w:cs="Times New Roman"/>
          <w:i/>
          <w:kern w:val="0"/>
          <w14:ligatures w14:val="none"/>
        </w:rPr>
        <w:t xml:space="preserve"> України</w:t>
      </w:r>
    </w:p>
    <w:p w14:paraId="3CBD04B4" w14:textId="77777777" w:rsidR="00844B59" w:rsidRDefault="00844B59" w:rsidP="00490AD6">
      <w:pPr>
        <w:jc w:val="both"/>
        <w:rPr>
          <w:rFonts w:ascii="Cambria" w:eastAsia="Calibri" w:hAnsi="Cambria" w:cs="Times New Roman"/>
          <w:i/>
          <w:kern w:val="0"/>
          <w14:ligatures w14:val="none"/>
        </w:rPr>
      </w:pPr>
    </w:p>
    <w:p w14:paraId="1C8F84BC" w14:textId="64E8C22F" w:rsidR="00ED7A81" w:rsidRPr="00B51E06" w:rsidRDefault="00ED7A8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Олександра ШЕВЧЕНКО</w:t>
      </w:r>
      <w:r w:rsidR="00DA76FD" w:rsidRPr="00B51E06">
        <w:rPr>
          <w:rFonts w:ascii="Cambria" w:eastAsia="Calibri" w:hAnsi="Cambria" w:cs="Times New Roman"/>
          <w:i/>
          <w:kern w:val="0"/>
          <w14:ligatures w14:val="none"/>
        </w:rPr>
        <w:t>,</w:t>
      </w:r>
      <w:r w:rsidRPr="00B51E06">
        <w:rPr>
          <w:rFonts w:ascii="Cambria" w:eastAsia="Calibri" w:hAnsi="Cambria" w:cs="Times New Roman"/>
          <w:i/>
          <w:kern w:val="0"/>
          <w14:ligatures w14:val="none"/>
        </w:rPr>
        <w:t xml:space="preserve"> к</w:t>
      </w:r>
      <w:r w:rsidR="00DA76FD" w:rsidRPr="00B51E06">
        <w:rPr>
          <w:rFonts w:ascii="Cambria" w:eastAsia="Calibri" w:hAnsi="Cambria" w:cs="Times New Roman"/>
          <w:i/>
          <w:kern w:val="0"/>
          <w14:ligatures w14:val="none"/>
        </w:rPr>
        <w:t>андидат</w:t>
      </w:r>
      <w:r w:rsidRPr="00B51E06">
        <w:rPr>
          <w:rFonts w:ascii="Cambria" w:eastAsia="Calibri" w:hAnsi="Cambria" w:cs="Times New Roman"/>
          <w:i/>
          <w:kern w:val="0"/>
          <w14:ligatures w14:val="none"/>
        </w:rPr>
        <w:t xml:space="preserve"> психол</w:t>
      </w:r>
      <w:r w:rsidR="00DA76FD" w:rsidRPr="00B51E06">
        <w:rPr>
          <w:rFonts w:ascii="Cambria" w:eastAsia="Calibri" w:hAnsi="Cambria" w:cs="Times New Roman"/>
          <w:i/>
          <w:kern w:val="0"/>
          <w14:ligatures w14:val="none"/>
        </w:rPr>
        <w:t>огічних</w:t>
      </w:r>
      <w:r w:rsidRPr="00B51E06">
        <w:rPr>
          <w:rFonts w:ascii="Cambria" w:eastAsia="Calibri" w:hAnsi="Cambria" w:cs="Times New Roman"/>
          <w:i/>
          <w:kern w:val="0"/>
          <w14:ligatures w14:val="none"/>
        </w:rPr>
        <w:t xml:space="preserve"> н</w:t>
      </w:r>
      <w:r w:rsidR="00DA76FD" w:rsidRPr="00B51E06">
        <w:rPr>
          <w:rFonts w:ascii="Cambria" w:eastAsia="Calibri" w:hAnsi="Cambria" w:cs="Times New Roman"/>
          <w:i/>
          <w:kern w:val="0"/>
          <w14:ligatures w14:val="none"/>
        </w:rPr>
        <w:t>аук</w:t>
      </w:r>
      <w:r w:rsidRPr="00B51E06">
        <w:rPr>
          <w:rFonts w:ascii="Cambria" w:eastAsia="Calibri" w:hAnsi="Cambria" w:cs="Times New Roman"/>
          <w:i/>
          <w:kern w:val="0"/>
          <w14:ligatures w14:val="none"/>
        </w:rPr>
        <w:t xml:space="preserve"> </w:t>
      </w:r>
    </w:p>
    <w:p w14:paraId="48E3D26C" w14:textId="77777777" w:rsidR="00ED7A81" w:rsidRPr="00B51E06" w:rsidRDefault="00ED7A8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Черкаська медична академія</w:t>
      </w:r>
    </w:p>
    <w:p w14:paraId="670C66ED" w14:textId="77777777" w:rsidR="00ED7A81" w:rsidRPr="00B51E06" w:rsidRDefault="00ED7A81" w:rsidP="00490AD6">
      <w:pPr>
        <w:rPr>
          <w:rFonts w:ascii="Cambria" w:eastAsia="Calibri" w:hAnsi="Cambria" w:cs="Times New Roman"/>
          <w:kern w:val="0"/>
          <w14:ligatures w14:val="none"/>
        </w:rPr>
      </w:pPr>
    </w:p>
    <w:p w14:paraId="61D58F4D"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Створення умов для надання якісних і доступних медичних послуг та медичного обслуговування населення є конституційним обов’язком держави, а збереження, охорона та зміцнення здоров'я та благополуччя громадян – одним із ключових її завдань.</w:t>
      </w:r>
    </w:p>
    <w:p w14:paraId="58E76AD1"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Одним із головних питань медичної реформи в Україні є створення госпітальних округів та спроможної мережі медичних закладів.</w:t>
      </w:r>
    </w:p>
    <w:p w14:paraId="40F9B8B4"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Згідно норм основ законодавства України про охорону здоров’я мережа державних і комунальних закладів охорони здоров'я формується з урахуванням планів розвитку госпітальних округів, потреб населення у медичному обслуговуванні, необхідності забезпечення належної якості такого обслуговування, своєчасності, доступності для громадян, ефективного </w:t>
      </w:r>
      <w:r w:rsidRPr="00B51E06">
        <w:rPr>
          <w:rFonts w:ascii="Cambria" w:eastAsia="Calibri" w:hAnsi="Cambria" w:cs="Times New Roman"/>
          <w:kern w:val="0"/>
          <w14:ligatures w14:val="none"/>
        </w:rPr>
        <w:lastRenderedPageBreak/>
        <w:t>використання матеріальних, трудових і фінансових ресурсів. Існуюча мережа таких закладів не може бути скорочена.</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З метою забезпечення територіальної доступності якісної медичної та реабілітаційної допомоги населенню визначається госпітальний округ. Госпітальний округ поділяється на госпітальні кластери, в межах яких організовано комплексний доступ населення до медичного обслуговування в стаціонарних умовах</w:t>
      </w:r>
      <w:r w:rsidRPr="00B51E06">
        <w:rPr>
          <w:rFonts w:ascii="Cambria" w:eastAsia="Calibri" w:hAnsi="Cambria" w:cs="Times New Roman"/>
          <w:kern w:val="0"/>
          <w:lang w:val="ru-RU"/>
          <w14:ligatures w14:val="none"/>
        </w:rPr>
        <w:t xml:space="preserve"> [1]</w:t>
      </w:r>
      <w:r w:rsidRPr="00B51E06">
        <w:rPr>
          <w:rFonts w:ascii="Cambria" w:eastAsia="Calibri" w:hAnsi="Cambria" w:cs="Times New Roman"/>
          <w:kern w:val="0"/>
          <w14:ligatures w14:val="none"/>
        </w:rPr>
        <w:t>.</w:t>
      </w:r>
    </w:p>
    <w:p w14:paraId="472FB6FE"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Законодавство України мережу закладів охорони здоров'я (ЗОЗ) регламентує як сукупність закладів охорони здоров'я, що забезпечують потреби населення у медичному обслуговуванні на відповідній території.</w:t>
      </w:r>
    </w:p>
    <w:p w14:paraId="0C8C13CE"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Україна впроваджує нові підходи до формування госпітального округу для того, щоб забезпечити для пацієнта три ключові індикатори медичної допомоги: якість, доступність та безоплатність. Зокрема, лікування більш простих випадків здійснюватиметься на місцях, а надання спеціалізованої медичної допомоги концентруватиметься на вищому рівні. Так, у лютому 2023 року затверджено постанову Кабінету Міністрів України № 174 [2], якою визначено механізм функціонування госпітального округу та госпітальних кластерів; їх межі та механізм визначення </w:t>
      </w:r>
      <w:proofErr w:type="spellStart"/>
      <w:r w:rsidRPr="00B51E06">
        <w:rPr>
          <w:rFonts w:ascii="Cambria" w:eastAsia="Calibri" w:hAnsi="Cambria" w:cs="Times New Roman"/>
          <w:kern w:val="0"/>
          <w14:ligatures w14:val="none"/>
        </w:rPr>
        <w:t>надкластерних</w:t>
      </w:r>
      <w:proofErr w:type="spellEnd"/>
      <w:r w:rsidRPr="00B51E06">
        <w:rPr>
          <w:rFonts w:ascii="Cambria" w:eastAsia="Calibri" w:hAnsi="Cambria" w:cs="Times New Roman"/>
          <w:kern w:val="0"/>
          <w14:ligatures w14:val="none"/>
        </w:rPr>
        <w:t>, кластерних, загальних та інших видів ЗОЗ, що входять до спроможної мережі.</w:t>
      </w:r>
    </w:p>
    <w:p w14:paraId="74E07E07"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Спроможна мережа закладів охорони здоров’я – мережа надавачів медичних послуг, що забезпечує медичне обслуговування у межах відповідного госпітального округу, зокрема під час надзвичайних ситуацій, надзвичайного чи воєнного стану, та дає змогу організувати належну якість такого обслуговування, своєчасність та доступність для населення, а також ефективне використання матеріальних, трудових та інших ресурсів </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w:t>
      </w:r>
    </w:p>
    <w:p w14:paraId="634FDB96"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Госпітальний округ – територія, у межах якої забезпечено надання якісної, комплексної, безперервної і орієнтованої на пацієнтів медичної та реабілітаційної допомоги шляхом організації спроможної мережі закладів охорони здоров’я [1]. </w:t>
      </w:r>
    </w:p>
    <w:p w14:paraId="09A7EBE0"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Межами госпітального округу, в яких він функціонує, є Автономна Республіка Крим, області, мм. Київ та Севастополь.</w:t>
      </w:r>
    </w:p>
    <w:p w14:paraId="0A10B6D0" w14:textId="64E610D1"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 метою надання якісної, комплексної, безперервної та орієнтованої на пацієнта медичної та реабілітаці</w:t>
      </w:r>
      <w:r w:rsidR="00175E55" w:rsidRPr="00B51E06">
        <w:rPr>
          <w:rFonts w:ascii="Cambria" w:eastAsia="Calibri" w:hAnsi="Cambria" w:cs="Times New Roman"/>
          <w:kern w:val="0"/>
          <w14:ligatures w14:val="none"/>
        </w:rPr>
        <w:t xml:space="preserve">йної допомоги в Україні триває </w:t>
      </w:r>
      <w:r w:rsidRPr="00B51E06">
        <w:rPr>
          <w:rFonts w:ascii="Cambria" w:eastAsia="Calibri" w:hAnsi="Cambria" w:cs="Times New Roman"/>
          <w:kern w:val="0"/>
          <w14:ligatures w14:val="none"/>
        </w:rPr>
        <w:t xml:space="preserve">процес формування спроможної мережі ЗОЗ, у складі якої передбачено функціонування </w:t>
      </w:r>
      <w:proofErr w:type="spellStart"/>
      <w:r w:rsidRPr="00B51E06">
        <w:rPr>
          <w:rFonts w:ascii="Cambria" w:eastAsia="Calibri" w:hAnsi="Cambria" w:cs="Times New Roman"/>
          <w:kern w:val="0"/>
          <w14:ligatures w14:val="none"/>
        </w:rPr>
        <w:t>надкластерних</w:t>
      </w:r>
      <w:proofErr w:type="spellEnd"/>
      <w:r w:rsidRPr="00B51E06">
        <w:rPr>
          <w:rFonts w:ascii="Cambria" w:eastAsia="Calibri" w:hAnsi="Cambria" w:cs="Times New Roman"/>
          <w:kern w:val="0"/>
          <w14:ligatures w14:val="none"/>
        </w:rPr>
        <w:t xml:space="preserve"> ЗОЗ; кластерних ЗОЗ; загальних ЗОЗ; надавачів медичних послуг, які надають первинну медичну допомогу; центру екстреної медичної допомоги та медицини катастроф із пунктами постійного базування бригад екстреної (швидкої) медичної допомоги.</w:t>
      </w:r>
    </w:p>
    <w:p w14:paraId="3E41F326"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Організацію та координацію медичного обслуговування населення в межах госпітального округу забезпечують шляхом </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w:t>
      </w:r>
    </w:p>
    <w:p w14:paraId="0319CB61" w14:textId="77777777" w:rsidR="00ED7A81" w:rsidRPr="00B51E06" w:rsidRDefault="00ED7A81" w:rsidP="000E00B7">
      <w:pPr>
        <w:numPr>
          <w:ilvl w:val="0"/>
          <w:numId w:val="21"/>
        </w:numPr>
        <w:tabs>
          <w:tab w:val="left" w:pos="993"/>
        </w:tabs>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розроблення планів розвитку госпітального округу;</w:t>
      </w:r>
    </w:p>
    <w:p w14:paraId="0F9C0229" w14:textId="77777777" w:rsidR="00ED7A81" w:rsidRPr="00B51E06" w:rsidRDefault="00ED7A81" w:rsidP="000E00B7">
      <w:pPr>
        <w:numPr>
          <w:ilvl w:val="0"/>
          <w:numId w:val="21"/>
        </w:numPr>
        <w:tabs>
          <w:tab w:val="left" w:pos="993"/>
        </w:tabs>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розподілу товарів та послуг, придбаних за рахунок бюджетних коштів;</w:t>
      </w:r>
    </w:p>
    <w:p w14:paraId="6F0BA208" w14:textId="77777777" w:rsidR="00ED7A81" w:rsidRPr="00B51E06" w:rsidRDefault="00ED7A81" w:rsidP="000E00B7">
      <w:pPr>
        <w:numPr>
          <w:ilvl w:val="0"/>
          <w:numId w:val="21"/>
        </w:numPr>
        <w:tabs>
          <w:tab w:val="left" w:pos="993"/>
        </w:tabs>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представництва у складі конкурсної комісії з проведення конкурсу на зайняття посади керівника комунального закладу охорони здоров’я, який включено або планується включити до спроможної мережі;</w:t>
      </w:r>
    </w:p>
    <w:p w14:paraId="2C53F429" w14:textId="77777777" w:rsidR="00ED7A81" w:rsidRPr="00B51E06" w:rsidRDefault="00ED7A81" w:rsidP="000E00B7">
      <w:pPr>
        <w:numPr>
          <w:ilvl w:val="0"/>
          <w:numId w:val="21"/>
        </w:numPr>
        <w:tabs>
          <w:tab w:val="left" w:pos="993"/>
        </w:tabs>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подання заявок про кадрові потреби до МОЗ під час визначення Міністерством кількості місць на підготовку лікарів (фармацевтів/провізорів) - інтернів за кошти державного бюджету та за кошти фізичних (юридичних) осіб;</w:t>
      </w:r>
    </w:p>
    <w:p w14:paraId="2BCA87E9" w14:textId="77777777" w:rsidR="00ED7A81" w:rsidRPr="00B51E06" w:rsidRDefault="00ED7A81" w:rsidP="000E00B7">
      <w:pPr>
        <w:numPr>
          <w:ilvl w:val="0"/>
          <w:numId w:val="21"/>
        </w:numPr>
        <w:tabs>
          <w:tab w:val="left" w:pos="993"/>
        </w:tabs>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проведення оцінки потреби населення у медичному обслуговуванні не рідше одного разу на три роки.</w:t>
      </w:r>
    </w:p>
    <w:p w14:paraId="13CCC645" w14:textId="77777777" w:rsidR="00ED7A81" w:rsidRPr="00B51E06" w:rsidRDefault="00ED7A81" w:rsidP="000E00B7">
      <w:pPr>
        <w:tabs>
          <w:tab w:val="left" w:pos="993"/>
        </w:tabs>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Межами госпітального кластеру, в яких він функціонує, є район. У госпітальному кластері визначається один кластерний заклад охорони здоров’я, який розташовується в адміністративному центрі району.</w:t>
      </w:r>
    </w:p>
    <w:p w14:paraId="31DF09A1" w14:textId="77777777" w:rsidR="00ED7A81" w:rsidRPr="00B51E06" w:rsidRDefault="00ED7A81" w:rsidP="000E00B7">
      <w:pPr>
        <w:tabs>
          <w:tab w:val="left" w:pos="993"/>
        </w:tabs>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Обласні держадміністрації з урахуванням позицій усіх територіальних громад, які входять до складу району, та за умови задоволення потреб населення відповідно до мінімального (базового) переліку напрямів медичного обслуговування кластерним можуть визначити заклад, що розташовується в іншому населеному пункті району.</w:t>
      </w:r>
    </w:p>
    <w:p w14:paraId="548120AE" w14:textId="77777777" w:rsidR="00ED7A81" w:rsidRPr="00B51E06" w:rsidRDefault="00ED7A81" w:rsidP="000E00B7">
      <w:pPr>
        <w:tabs>
          <w:tab w:val="left" w:pos="993"/>
        </w:tabs>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У госпітальному кластері може бути визначено більше ніж один кластерний ЗОЗ з розрахунку не менше ніж 120 тис. осіб, що обслуговуються кожним кластерним ЗОЗ, з урахуванням територіальної доступності населення до медичного обслуговування та спроможності таких закладів забезпечити медичне обслуговування населення відповідно до мінімального (базового) переліку напрямів медичного обслуговування згідно додатку до Порядку функціонування госпітальних округів і госпітальних кластерів та встановлення їх меж </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w:t>
      </w:r>
    </w:p>
    <w:p w14:paraId="78CFA014" w14:textId="77777777" w:rsidR="00ED7A81" w:rsidRPr="00B51E06" w:rsidRDefault="00ED7A81" w:rsidP="000E00B7">
      <w:pPr>
        <w:tabs>
          <w:tab w:val="left" w:pos="993"/>
        </w:tabs>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 обласних центрах, містах з населенням понад 300 тис. осіб та м. Києві кількість кластерних ЗОЗ визначається з розрахунку один такий заклад на 150 тис. осіб з урахуванням територіальної доступності населення до медичного обслуговування та спроможності таких закладів забезпечити медичне обслуговування населення відповідно до мінімального (базового) переліку напрямів медичного обслуговування.</w:t>
      </w:r>
    </w:p>
    <w:p w14:paraId="503D1C8C" w14:textId="77777777" w:rsidR="00ED7A81" w:rsidRPr="00B51E06" w:rsidRDefault="00ED7A81" w:rsidP="000E00B7">
      <w:pPr>
        <w:tabs>
          <w:tab w:val="left" w:pos="993"/>
        </w:tabs>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Загальним ЗОЗ визначається заклад охорони здоров’я, який надає медичну допомогу населенню територіальної громади або декількох громад у госпітальному кластері </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 xml:space="preserve">. </w:t>
      </w:r>
    </w:p>
    <w:p w14:paraId="537CF54F" w14:textId="6B72F456"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До 1 травня поточного року обласні військові адміністрації визначили перелік медичних закладів, які увійдуть до спроможної мережі ЗОЗ, враховуючи </w:t>
      </w:r>
      <w:r w:rsidR="001D7249" w:rsidRPr="00B51E06">
        <w:rPr>
          <w:rFonts w:ascii="Cambria" w:eastAsia="Calibri" w:hAnsi="Cambria" w:cs="Times New Roman"/>
          <w:kern w:val="0"/>
          <w14:ligatures w14:val="none"/>
        </w:rPr>
        <w:t xml:space="preserve">їх регіональні особливості, та </w:t>
      </w:r>
      <w:r w:rsidRPr="00B51E06">
        <w:rPr>
          <w:rFonts w:ascii="Cambria" w:eastAsia="Calibri" w:hAnsi="Cambria" w:cs="Times New Roman"/>
          <w:kern w:val="0"/>
          <w14:ligatures w14:val="none"/>
        </w:rPr>
        <w:t xml:space="preserve">подали його на затвердження МОЗ. </w:t>
      </w:r>
    </w:p>
    <w:p w14:paraId="7BDBB85A" w14:textId="77777777"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Наприкінці липня МОЗ України погоджено перелік ЗОЗ, які сформували спроможну мережу у 18 госпітальних округах. Кожна область, окрім спроможної мережі, також подала </w:t>
      </w:r>
      <w:proofErr w:type="spellStart"/>
      <w:r w:rsidRPr="00B51E06">
        <w:rPr>
          <w:rFonts w:ascii="Cambria" w:eastAsia="Calibri" w:hAnsi="Cambria" w:cs="Times New Roman"/>
          <w:kern w:val="0"/>
          <w14:ligatures w14:val="none"/>
        </w:rPr>
        <w:t>проєкти</w:t>
      </w:r>
      <w:proofErr w:type="spellEnd"/>
      <w:r w:rsidRPr="00B51E06">
        <w:rPr>
          <w:rFonts w:ascii="Cambria" w:eastAsia="Calibri" w:hAnsi="Cambria" w:cs="Times New Roman"/>
          <w:kern w:val="0"/>
          <w14:ligatures w14:val="none"/>
        </w:rPr>
        <w:t xml:space="preserve"> 3-річних планів розвитку госпітального округу. Загалом, до спроможної мережі вже увійшли 542 ЗОЗ спеціалізованої медичної допомоги (без урахування Волинської області та міста Києва). З них - 118 </w:t>
      </w:r>
      <w:proofErr w:type="spellStart"/>
      <w:r w:rsidRPr="00B51E06">
        <w:rPr>
          <w:rFonts w:ascii="Cambria" w:eastAsia="Calibri" w:hAnsi="Cambria" w:cs="Times New Roman"/>
          <w:kern w:val="0"/>
          <w14:ligatures w14:val="none"/>
        </w:rPr>
        <w:t>надкластерних</w:t>
      </w:r>
      <w:proofErr w:type="spellEnd"/>
      <w:r w:rsidRPr="00B51E06">
        <w:rPr>
          <w:rFonts w:ascii="Cambria" w:eastAsia="Calibri" w:hAnsi="Cambria" w:cs="Times New Roman"/>
          <w:kern w:val="0"/>
          <w14:ligatures w14:val="none"/>
        </w:rPr>
        <w:t xml:space="preserve"> лікарень, 149 кластерних лікарень, 275 загальних лікарень [3].</w:t>
      </w:r>
    </w:p>
    <w:p w14:paraId="373C6109" w14:textId="77777777" w:rsidR="00ED7A81" w:rsidRPr="00B51E06" w:rsidRDefault="00ED7A81"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Слід зауважити, що у формуванні спроможної мережі на даний момент не задіяні ті області, де ведуться активні бойові дії, зокрема, Запорізька, Донецька, Луганська, Херсонська, Миколаївська та на території АР Крим. Однак, протягом 6 місяців після припинення воєнного стану ці регіони мають подати пропозиції щодо визначення спроможної мережі ЗОЗ.</w:t>
      </w:r>
    </w:p>
    <w:p w14:paraId="2263785A" w14:textId="44AEA8A0" w:rsidR="00ED7A81" w:rsidRPr="00B51E06" w:rsidRDefault="00ED7A8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Отже, формування спроможної мережі закладів охо</w:t>
      </w:r>
      <w:r w:rsidR="001D7249" w:rsidRPr="00B51E06">
        <w:rPr>
          <w:rFonts w:ascii="Cambria" w:eastAsia="Calibri" w:hAnsi="Cambria" w:cs="Times New Roman"/>
          <w:kern w:val="0"/>
          <w14:ligatures w14:val="none"/>
        </w:rPr>
        <w:t xml:space="preserve">рони здоров’я дасть можливість </w:t>
      </w:r>
      <w:r w:rsidRPr="00B51E06">
        <w:rPr>
          <w:rFonts w:ascii="Cambria" w:eastAsia="Calibri" w:hAnsi="Cambria" w:cs="Times New Roman"/>
          <w:kern w:val="0"/>
          <w14:ligatures w14:val="none"/>
        </w:rPr>
        <w:t>забезпечити в Україні медичне обслуговування у межах відповідного госпітального округу, зокрема, під час надзвичайних ситуацій, надзвичайн</w:t>
      </w:r>
      <w:r w:rsidR="001D7249" w:rsidRPr="00B51E06">
        <w:rPr>
          <w:rFonts w:ascii="Cambria" w:eastAsia="Calibri" w:hAnsi="Cambria" w:cs="Times New Roman"/>
          <w:kern w:val="0"/>
          <w14:ligatures w14:val="none"/>
        </w:rPr>
        <w:t xml:space="preserve">ого чи воєнного стану, а також </w:t>
      </w:r>
      <w:r w:rsidRPr="00B51E06">
        <w:rPr>
          <w:rFonts w:ascii="Cambria" w:eastAsia="Calibri" w:hAnsi="Cambria" w:cs="Times New Roman"/>
          <w:kern w:val="0"/>
          <w14:ligatures w14:val="none"/>
        </w:rPr>
        <w:t>дозволить організувати належну якість такого обслуговування, своєчасність та доступність для населення округу та ефективне використання матеріальних, трудових та фінансових ресурсів.</w:t>
      </w:r>
    </w:p>
    <w:p w14:paraId="5D0CE59E" w14:textId="77777777" w:rsidR="00ED7A81" w:rsidRPr="00B51E06" w:rsidRDefault="00ED7A81" w:rsidP="000E00B7">
      <w:pPr>
        <w:ind w:firstLine="709"/>
        <w:jc w:val="both"/>
        <w:rPr>
          <w:rFonts w:ascii="Cambria" w:eastAsia="Calibri" w:hAnsi="Cambria" w:cs="Times New Roman"/>
          <w:kern w:val="0"/>
          <w14:ligatures w14:val="none"/>
        </w:rPr>
      </w:pPr>
    </w:p>
    <w:p w14:paraId="52D1BED5" w14:textId="77777777" w:rsidR="00ED7A81" w:rsidRPr="00B51E06" w:rsidRDefault="00ED7A81" w:rsidP="000E00B7">
      <w:pPr>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5392C273" w14:textId="11703EBA" w:rsidR="00ED7A81" w:rsidRPr="00B51E06" w:rsidRDefault="00ED7A81" w:rsidP="000E00B7">
      <w:pPr>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lang w:val="ru-RU"/>
          <w14:ligatures w14:val="none"/>
        </w:rPr>
        <w:t>1</w:t>
      </w:r>
      <w:r w:rsidRPr="00B51E06">
        <w:rPr>
          <w:rFonts w:ascii="Cambria" w:eastAsia="Calibri" w:hAnsi="Cambria" w:cs="Times New Roman"/>
          <w:kern w:val="0"/>
          <w14:ligatures w14:val="none"/>
        </w:rPr>
        <w:t xml:space="preserve">. Основи законодавства України про охорону здоров’я: закон України від </w:t>
      </w:r>
      <w:r w:rsidRPr="006F332B">
        <w:rPr>
          <w:rFonts w:ascii="Cambria" w:eastAsia="Calibri" w:hAnsi="Cambria" w:cs="Times New Roman"/>
          <w:kern w:val="0"/>
          <w14:ligatures w14:val="none"/>
        </w:rPr>
        <w:t>19 листопада 1992 року № 2801-XII. URL</w:t>
      </w:r>
      <w:r w:rsidRPr="006F332B">
        <w:rPr>
          <w:rFonts w:ascii="Cambria" w:eastAsia="Calibri" w:hAnsi="Cambria" w:cs="Times New Roman"/>
          <w:kern w:val="0"/>
          <w:shd w:val="clear" w:color="auto" w:fill="FFFFFF"/>
          <w14:ligatures w14:val="none"/>
        </w:rPr>
        <w:t xml:space="preserve">: </w:t>
      </w:r>
      <w:hyperlink r:id="rId72" w:history="1">
        <w:r w:rsidR="006F332B" w:rsidRPr="006F332B">
          <w:rPr>
            <w:rStyle w:val="a8"/>
            <w:rFonts w:ascii="Cambria" w:eastAsia="Calibri" w:hAnsi="Cambria" w:cs="Times New Roman"/>
            <w:color w:val="auto"/>
            <w:kern w:val="0"/>
            <w:u w:val="none"/>
            <w:shd w:val="clear" w:color="auto" w:fill="FFFFFF"/>
            <w14:ligatures w14:val="none"/>
          </w:rPr>
          <w:t>https://zakon.rada.gov.ua/laws/</w:t>
        </w:r>
      </w:hyperlink>
      <w:r w:rsidR="006F332B" w:rsidRPr="006F332B">
        <w:rPr>
          <w:rFonts w:ascii="Cambria" w:eastAsia="Calibri" w:hAnsi="Cambria" w:cs="Times New Roman"/>
          <w:kern w:val="0"/>
          <w:shd w:val="clear" w:color="auto" w:fill="FFFFFF"/>
          <w14:ligatures w14:val="none"/>
        </w:rPr>
        <w:t xml:space="preserve"> </w:t>
      </w:r>
      <w:proofErr w:type="spellStart"/>
      <w:r w:rsidRPr="00B51E06">
        <w:rPr>
          <w:rFonts w:ascii="Cambria" w:eastAsia="Calibri" w:hAnsi="Cambria" w:cs="Times New Roman"/>
          <w:kern w:val="0"/>
          <w:shd w:val="clear" w:color="auto" w:fill="FFFFFF"/>
          <w14:ligatures w14:val="none"/>
        </w:rPr>
        <w:t>show</w:t>
      </w:r>
      <w:proofErr w:type="spellEnd"/>
      <w:r w:rsidRPr="00B51E06">
        <w:rPr>
          <w:rFonts w:ascii="Cambria" w:eastAsia="Calibri" w:hAnsi="Cambria" w:cs="Times New Roman"/>
          <w:kern w:val="0"/>
          <w:shd w:val="clear" w:color="auto" w:fill="FFFFFF"/>
          <w14:ligatures w14:val="none"/>
        </w:rPr>
        <w:t>/2801-12#Text</w:t>
      </w:r>
    </w:p>
    <w:p w14:paraId="403AA426" w14:textId="77777777" w:rsidR="00ED7A81" w:rsidRPr="00B51E06" w:rsidRDefault="00ED7A81" w:rsidP="006F332B">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lastRenderedPageBreak/>
        <w:t xml:space="preserve">2. Деякі питання організації спроможної мережі закладів охорони здоров’я: Постанова КМУ від 28 лютого 2023 р. № 174. </w:t>
      </w:r>
      <w:r w:rsidRPr="00B51E06">
        <w:rPr>
          <w:rFonts w:ascii="Cambria" w:eastAsia="Calibri" w:hAnsi="Cambria" w:cs="Times New Roman"/>
          <w:kern w:val="0"/>
          <w14:ligatures w14:val="none"/>
        </w:rPr>
        <w:t>URL</w:t>
      </w:r>
      <w:r w:rsidRPr="00B51E06">
        <w:rPr>
          <w:rFonts w:ascii="Cambria" w:eastAsia="Calibri" w:hAnsi="Cambria" w:cs="Times New Roman"/>
          <w:kern w:val="0"/>
          <w:shd w:val="clear" w:color="auto" w:fill="FFFFFF"/>
          <w14:ligatures w14:val="none"/>
        </w:rPr>
        <w:t>:</w:t>
      </w:r>
      <w:r w:rsidRPr="00B51E06">
        <w:rPr>
          <w:rFonts w:ascii="Cambria" w:eastAsia="Calibri" w:hAnsi="Cambria" w:cs="Times New Roman"/>
          <w:kern w:val="0"/>
          <w:lang w:val="en-US"/>
          <w14:ligatures w14:val="none"/>
        </w:rPr>
        <w:t xml:space="preserve"> </w:t>
      </w:r>
      <w:r w:rsidRPr="00B51E06">
        <w:rPr>
          <w:rFonts w:ascii="Cambria" w:eastAsia="Calibri" w:hAnsi="Cambria" w:cs="Times New Roman"/>
          <w:kern w:val="0"/>
          <w:shd w:val="clear" w:color="auto" w:fill="FFFFFF"/>
          <w14:ligatures w14:val="none"/>
        </w:rPr>
        <w:t xml:space="preserve">https://zakon.rada.gov.ua/laws/show/174-2023-%D0%BF#Text </w:t>
      </w:r>
    </w:p>
    <w:p w14:paraId="24B80EA3" w14:textId="77777777" w:rsidR="00ED7A81" w:rsidRPr="00B51E06" w:rsidRDefault="00ED7A81" w:rsidP="006F332B">
      <w:pPr>
        <w:spacing w:line="260" w:lineRule="exact"/>
        <w:ind w:firstLine="709"/>
        <w:jc w:val="both"/>
        <w:rPr>
          <w:rFonts w:ascii="Cambria" w:eastAsia="Calibri" w:hAnsi="Cambria" w:cs="Times New Roman"/>
          <w:kern w:val="0"/>
          <w:shd w:val="clear" w:color="auto" w:fill="FFFFFF"/>
          <w14:ligatures w14:val="none"/>
        </w:rPr>
      </w:pPr>
      <w:r w:rsidRPr="00B51E06">
        <w:rPr>
          <w:rFonts w:ascii="Cambria" w:eastAsia="Calibri" w:hAnsi="Cambria" w:cs="Times New Roman"/>
          <w:kern w:val="0"/>
          <w:shd w:val="clear" w:color="auto" w:fill="FFFFFF"/>
          <w14:ligatures w14:val="none"/>
        </w:rPr>
        <w:t xml:space="preserve">3. МОЗ вже погодив спроможну мережу </w:t>
      </w:r>
      <w:proofErr w:type="spellStart"/>
      <w:r w:rsidRPr="00B51E06">
        <w:rPr>
          <w:rFonts w:ascii="Cambria" w:eastAsia="Calibri" w:hAnsi="Cambria" w:cs="Times New Roman"/>
          <w:kern w:val="0"/>
          <w:shd w:val="clear" w:color="auto" w:fill="FFFFFF"/>
          <w14:ligatures w14:val="none"/>
        </w:rPr>
        <w:t>медзакладів</w:t>
      </w:r>
      <w:proofErr w:type="spellEnd"/>
      <w:r w:rsidRPr="00B51E06">
        <w:rPr>
          <w:rFonts w:ascii="Cambria" w:eastAsia="Calibri" w:hAnsi="Cambria" w:cs="Times New Roman"/>
          <w:kern w:val="0"/>
          <w:shd w:val="clear" w:color="auto" w:fill="FFFFFF"/>
          <w14:ligatures w14:val="none"/>
        </w:rPr>
        <w:t xml:space="preserve"> у 18 областях. </w:t>
      </w:r>
      <w:r w:rsidRPr="00B51E06">
        <w:rPr>
          <w:rFonts w:ascii="Cambria" w:eastAsia="Calibri" w:hAnsi="Cambria" w:cs="Times New Roman"/>
          <w:kern w:val="0"/>
          <w14:ligatures w14:val="none"/>
        </w:rPr>
        <w:t>URL</w:t>
      </w:r>
      <w:r w:rsidRPr="00B51E06">
        <w:rPr>
          <w:rFonts w:ascii="Cambria" w:eastAsia="Calibri" w:hAnsi="Cambria" w:cs="Times New Roman"/>
          <w:kern w:val="0"/>
          <w:shd w:val="clear" w:color="auto" w:fill="FFFFFF"/>
          <w14:ligatures w14:val="none"/>
        </w:rPr>
        <w:t>: https://moz.gov.ua/article/news/moz-vzhe-pogodiv-spromozhnu-merezhu-medzakladiv-u-18-oblastjah</w:t>
      </w:r>
    </w:p>
    <w:p w14:paraId="44164BF8" w14:textId="77777777" w:rsidR="00ED7A81" w:rsidRPr="00B51E06" w:rsidRDefault="00ED7A81" w:rsidP="000E00B7">
      <w:pPr>
        <w:ind w:firstLine="709"/>
        <w:rPr>
          <w:rFonts w:ascii="Cambria" w:eastAsia="Calibri" w:hAnsi="Cambria" w:cs="Times New Roman"/>
          <w:kern w:val="0"/>
          <w14:ligatures w14:val="none"/>
        </w:rPr>
      </w:pPr>
    </w:p>
    <w:p w14:paraId="266D513F" w14:textId="77777777" w:rsidR="00ED7A81" w:rsidRDefault="00ED7A81" w:rsidP="000E00B7">
      <w:pPr>
        <w:ind w:firstLine="709"/>
        <w:rPr>
          <w:rFonts w:ascii="Cambria" w:eastAsia="Calibri" w:hAnsi="Cambria" w:cs="Times New Roman"/>
          <w:kern w:val="0"/>
          <w14:ligatures w14:val="none"/>
        </w:rPr>
      </w:pPr>
      <w:r w:rsidRPr="00B51E06">
        <w:rPr>
          <w:rFonts w:ascii="Cambria" w:eastAsia="Calibri" w:hAnsi="Cambria" w:cs="Times New Roman"/>
          <w:kern w:val="0"/>
          <w14:ligatures w14:val="none"/>
        </w:rPr>
        <w:tab/>
      </w:r>
    </w:p>
    <w:p w14:paraId="4DD8A943" w14:textId="77777777" w:rsidR="00844B59" w:rsidRPr="00B51E06" w:rsidRDefault="00844B59" w:rsidP="000E00B7">
      <w:pPr>
        <w:ind w:firstLine="709"/>
        <w:rPr>
          <w:rFonts w:ascii="Cambria" w:eastAsia="Calibri" w:hAnsi="Cambria" w:cs="Times New Roman"/>
          <w:kern w:val="0"/>
          <w14:ligatures w14:val="none"/>
        </w:rPr>
      </w:pPr>
    </w:p>
    <w:p w14:paraId="748E3EF1" w14:textId="77777777" w:rsidR="00EF6F19" w:rsidRPr="00B51E06" w:rsidRDefault="00EF6F19" w:rsidP="00490AD6">
      <w:pPr>
        <w:jc w:val="center"/>
        <w:rPr>
          <w:rFonts w:ascii="Cambria" w:eastAsia="Calibri" w:hAnsi="Cambria" w:cs="Times New Roman"/>
          <w:b/>
          <w:bCs/>
          <w:kern w:val="0"/>
        </w:rPr>
      </w:pPr>
      <w:r w:rsidRPr="00B51E06">
        <w:rPr>
          <w:rFonts w:ascii="Cambria" w:eastAsia="Calibri" w:hAnsi="Cambria" w:cs="Times New Roman"/>
          <w:b/>
          <w:bCs/>
          <w:kern w:val="0"/>
        </w:rPr>
        <w:t>ПРАВОВА ДЕРЖАВА: ІСТОРІЯ ТА СУЧАСНІСТЬ</w:t>
      </w:r>
    </w:p>
    <w:p w14:paraId="01B4C89C" w14:textId="77777777" w:rsidR="00490AD6" w:rsidRPr="00B51E06" w:rsidRDefault="00490AD6" w:rsidP="00490AD6">
      <w:pPr>
        <w:rPr>
          <w:rFonts w:ascii="Cambria" w:eastAsia="Calibri" w:hAnsi="Cambria" w:cs="Times New Roman"/>
          <w:i/>
          <w:iCs/>
          <w:kern w:val="0"/>
        </w:rPr>
      </w:pPr>
    </w:p>
    <w:p w14:paraId="10118A95" w14:textId="217C44CB" w:rsidR="00EF6F19" w:rsidRPr="00B51E06" w:rsidRDefault="00EF6F19" w:rsidP="00490AD6">
      <w:pPr>
        <w:rPr>
          <w:rFonts w:ascii="Cambria" w:eastAsia="Calibri" w:hAnsi="Cambria" w:cs="Times New Roman"/>
          <w:i/>
          <w:iCs/>
          <w:kern w:val="0"/>
        </w:rPr>
      </w:pPr>
      <w:r w:rsidRPr="00B51E06">
        <w:rPr>
          <w:rFonts w:ascii="Cambria" w:eastAsia="Calibri" w:hAnsi="Cambria" w:cs="Times New Roman"/>
          <w:i/>
          <w:iCs/>
          <w:kern w:val="0"/>
        </w:rPr>
        <w:t xml:space="preserve">Людмила КУЗНЕЦОВА, кандидат юридичних наук, </w:t>
      </w:r>
      <w:proofErr w:type="spellStart"/>
      <w:r w:rsidRPr="00B51E06">
        <w:rPr>
          <w:rFonts w:ascii="Cambria" w:eastAsia="Calibri" w:hAnsi="Cambria" w:cs="Times New Roman"/>
          <w:i/>
          <w:iCs/>
          <w:kern w:val="0"/>
        </w:rPr>
        <w:t>доцентка</w:t>
      </w:r>
      <w:proofErr w:type="spellEnd"/>
    </w:p>
    <w:p w14:paraId="0BFE2051" w14:textId="77777777" w:rsidR="00EF6F19" w:rsidRPr="00B51E06" w:rsidRDefault="00EF6F19" w:rsidP="00490AD6">
      <w:pPr>
        <w:rPr>
          <w:rFonts w:ascii="Cambria" w:eastAsia="Calibri" w:hAnsi="Cambria" w:cs="Times New Roman"/>
          <w:i/>
          <w:iCs/>
          <w:kern w:val="0"/>
        </w:rPr>
      </w:pPr>
      <w:r w:rsidRPr="00B51E06">
        <w:rPr>
          <w:rFonts w:ascii="Cambria" w:eastAsia="Calibri" w:hAnsi="Cambria" w:cs="Times New Roman"/>
          <w:i/>
          <w:iCs/>
          <w:kern w:val="0"/>
        </w:rPr>
        <w:t xml:space="preserve">Східноєвропейський університет імені </w:t>
      </w:r>
      <w:proofErr w:type="spellStart"/>
      <w:r w:rsidRPr="00B51E06">
        <w:rPr>
          <w:rFonts w:ascii="Cambria" w:eastAsia="Calibri" w:hAnsi="Cambria" w:cs="Times New Roman"/>
          <w:i/>
          <w:iCs/>
          <w:kern w:val="0"/>
        </w:rPr>
        <w:t>Рауфа</w:t>
      </w:r>
      <w:proofErr w:type="spellEnd"/>
      <w:r w:rsidRPr="00B51E06">
        <w:rPr>
          <w:rFonts w:ascii="Cambria" w:eastAsia="Calibri" w:hAnsi="Cambria" w:cs="Times New Roman"/>
          <w:i/>
          <w:iCs/>
          <w:kern w:val="0"/>
        </w:rPr>
        <w:t xml:space="preserve"> </w:t>
      </w:r>
      <w:proofErr w:type="spellStart"/>
      <w:r w:rsidRPr="00B51E06">
        <w:rPr>
          <w:rFonts w:ascii="Cambria" w:eastAsia="Calibri" w:hAnsi="Cambria" w:cs="Times New Roman"/>
          <w:i/>
          <w:iCs/>
          <w:kern w:val="0"/>
        </w:rPr>
        <w:t>Аблязова</w:t>
      </w:r>
      <w:proofErr w:type="spellEnd"/>
    </w:p>
    <w:p w14:paraId="2F2A8105" w14:textId="77777777" w:rsidR="00EF6F19" w:rsidRPr="00B51E06" w:rsidRDefault="00EF6F19" w:rsidP="000E00B7">
      <w:pPr>
        <w:ind w:firstLine="709"/>
        <w:jc w:val="both"/>
        <w:rPr>
          <w:rFonts w:ascii="Cambria" w:eastAsia="Calibri" w:hAnsi="Cambria" w:cs="Times New Roman"/>
          <w:i/>
          <w:iCs/>
          <w:kern w:val="0"/>
        </w:rPr>
      </w:pPr>
    </w:p>
    <w:p w14:paraId="0CA45C22" w14:textId="77777777" w:rsidR="00EF6F19" w:rsidRPr="00844B59" w:rsidRDefault="00EF6F19" w:rsidP="000E00B7">
      <w:pPr>
        <w:ind w:firstLine="709"/>
        <w:jc w:val="both"/>
        <w:rPr>
          <w:rFonts w:ascii="Cambria" w:eastAsia="Calibri" w:hAnsi="Cambria" w:cs="Times New Roman"/>
          <w:spacing w:val="-4"/>
          <w:kern w:val="0"/>
        </w:rPr>
      </w:pPr>
      <w:r w:rsidRPr="00844B59">
        <w:rPr>
          <w:rFonts w:ascii="Cambria" w:eastAsia="Calibri" w:hAnsi="Cambria" w:cs="Times New Roman"/>
          <w:spacing w:val="-4"/>
          <w:kern w:val="0"/>
        </w:rPr>
        <w:t>Формування сучасної демократичної правової держави, що здатна до адаптації та еволюціонування у контексті змін геополітичного середовища – основний напрямок розвитку української державності. Держава, як суспільний інститут, є історичним феноменом. Вона виникає на певному етапі розвитку конкретного народу, а потім еволюціонує під впливом як внутрішніх, так і зовнішніх чинників.</w:t>
      </w:r>
    </w:p>
    <w:p w14:paraId="186F4A7D" w14:textId="77777777" w:rsidR="00EF6F19" w:rsidRPr="00B51E06" w:rsidRDefault="00EF6F19" w:rsidP="000E00B7">
      <w:pPr>
        <w:ind w:firstLine="709"/>
        <w:jc w:val="both"/>
        <w:rPr>
          <w:rFonts w:ascii="Cambria" w:eastAsia="Calibri" w:hAnsi="Cambria" w:cs="Times New Roman"/>
          <w:kern w:val="0"/>
        </w:rPr>
      </w:pPr>
      <w:r w:rsidRPr="00B51E06">
        <w:rPr>
          <w:rFonts w:ascii="Cambria" w:eastAsia="Calibri" w:hAnsi="Cambria" w:cs="Times New Roman"/>
          <w:kern w:val="0"/>
        </w:rPr>
        <w:t xml:space="preserve">Уявлення про державу як організацію, що здійснює свою діяльність на основі закону, почали формуватися вже на ранніх етапах розвитку людської цивілізації. Мислителі античності (Сократ, Демокрит, Платон, Аристотель, </w:t>
      </w:r>
      <w:proofErr w:type="spellStart"/>
      <w:r w:rsidRPr="00B51E06">
        <w:rPr>
          <w:rFonts w:ascii="Cambria" w:eastAsia="Calibri" w:hAnsi="Cambria" w:cs="Times New Roman"/>
          <w:kern w:val="0"/>
        </w:rPr>
        <w:t>Полібій</w:t>
      </w:r>
      <w:proofErr w:type="spellEnd"/>
      <w:r w:rsidRPr="00B51E06">
        <w:rPr>
          <w:rFonts w:ascii="Cambria" w:eastAsia="Calibri" w:hAnsi="Cambria" w:cs="Times New Roman"/>
          <w:kern w:val="0"/>
        </w:rPr>
        <w:t xml:space="preserve">, Цицерон) намагалися виявити такі </w:t>
      </w:r>
      <w:proofErr w:type="spellStart"/>
      <w:r w:rsidRPr="00B51E06">
        <w:rPr>
          <w:rFonts w:ascii="Cambria" w:eastAsia="Calibri" w:hAnsi="Cambria" w:cs="Times New Roman"/>
          <w:kern w:val="0"/>
        </w:rPr>
        <w:t>звʼязки</w:t>
      </w:r>
      <w:proofErr w:type="spellEnd"/>
      <w:r w:rsidRPr="00B51E06">
        <w:rPr>
          <w:rFonts w:ascii="Cambria" w:eastAsia="Calibri" w:hAnsi="Cambria" w:cs="Times New Roman"/>
          <w:kern w:val="0"/>
        </w:rPr>
        <w:t xml:space="preserve"> і взаємодії між правом і державною владою, які б забезпечували гармонійне функціонування суспільства тієї епохи. Вчені стародавності вважали, що найбільш розумна і справедлива лише та політична форма гуртожитку людей, за умов існування якої закон є загальнообов’язковим як для громадян, так і для самої держави.</w:t>
      </w:r>
    </w:p>
    <w:p w14:paraId="0089517D" w14:textId="77777777" w:rsidR="00EF6F19" w:rsidRPr="00B51E06" w:rsidRDefault="00EF6F19" w:rsidP="000E00B7">
      <w:pPr>
        <w:ind w:firstLine="709"/>
        <w:jc w:val="both"/>
        <w:rPr>
          <w:rFonts w:ascii="Cambria" w:eastAsia="Calibri" w:hAnsi="Cambria" w:cs="Times New Roman"/>
          <w:kern w:val="0"/>
          <w:lang w:val="ru-RU"/>
        </w:rPr>
      </w:pPr>
      <w:proofErr w:type="spellStart"/>
      <w:r w:rsidRPr="00B51E06">
        <w:rPr>
          <w:rFonts w:ascii="Cambria" w:eastAsia="Calibri" w:hAnsi="Cambria" w:cs="Times New Roman"/>
          <w:kern w:val="0"/>
          <w:lang w:val="ru-RU"/>
        </w:rPr>
        <w:t>Процес</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виникнення</w:t>
      </w:r>
      <w:proofErr w:type="spellEnd"/>
      <w:r w:rsidRPr="00B51E06">
        <w:rPr>
          <w:rFonts w:ascii="Cambria" w:eastAsia="Calibri" w:hAnsi="Cambria" w:cs="Times New Roman"/>
          <w:kern w:val="0"/>
          <w:lang w:val="ru-RU"/>
        </w:rPr>
        <w:t xml:space="preserve"> і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відбувався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протягом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всього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людства</w:t>
      </w:r>
      <w:proofErr w:type="spellEnd"/>
      <w:r w:rsidRPr="00B51E06">
        <w:rPr>
          <w:rFonts w:ascii="Cambria" w:eastAsia="Calibri" w:hAnsi="Cambria" w:cs="Times New Roman"/>
          <w:kern w:val="0"/>
          <w:lang w:val="ru-RU"/>
        </w:rPr>
        <w:t xml:space="preserve">, й </w:t>
      </w:r>
      <w:proofErr w:type="spellStart"/>
      <w:r w:rsidRPr="00B51E06">
        <w:rPr>
          <w:rFonts w:ascii="Cambria" w:eastAsia="Calibri" w:hAnsi="Cambria" w:cs="Times New Roman"/>
          <w:kern w:val="0"/>
          <w:lang w:val="ru-RU"/>
        </w:rPr>
        <w:t>пройшов</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складний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еволюційний</w:t>
      </w:r>
      <w:proofErr w:type="spellEnd"/>
      <w:r w:rsidRPr="00B51E06">
        <w:rPr>
          <w:rFonts w:ascii="Cambria" w:eastAsia="Calibri" w:hAnsi="Cambria" w:cs="Times New Roman"/>
          <w:kern w:val="0"/>
          <w:lang w:val="ru-RU"/>
        </w:rPr>
        <w:t xml:space="preserve"> шлях. </w:t>
      </w:r>
      <w:proofErr w:type="spellStart"/>
      <w:r w:rsidRPr="00B51E06">
        <w:rPr>
          <w:rFonts w:ascii="Cambria" w:eastAsia="Calibri" w:hAnsi="Cambria" w:cs="Times New Roman"/>
          <w:kern w:val="0"/>
          <w:lang w:val="ru-RU"/>
        </w:rPr>
        <w:t>Цей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розвиток</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продовжується</w:t>
      </w:r>
      <w:proofErr w:type="spellEnd"/>
      <w:r w:rsidRPr="00B51E06">
        <w:rPr>
          <w:rFonts w:ascii="Cambria" w:eastAsia="Calibri" w:hAnsi="Cambria" w:cs="Times New Roman"/>
          <w:kern w:val="0"/>
          <w:lang w:val="ru-RU"/>
        </w:rPr>
        <w:t xml:space="preserve"> і зараз. </w:t>
      </w:r>
      <w:proofErr w:type="spellStart"/>
      <w:r w:rsidRPr="00B51E06">
        <w:rPr>
          <w:rFonts w:ascii="Cambria" w:eastAsia="Calibri" w:hAnsi="Cambria" w:cs="Times New Roman"/>
          <w:kern w:val="0"/>
          <w:lang w:val="ru-RU"/>
        </w:rPr>
        <w:t>Взагалі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немає</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єдиного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погляду</w:t>
      </w:r>
      <w:proofErr w:type="spellEnd"/>
      <w:r w:rsidRPr="00B51E06">
        <w:rPr>
          <w:rFonts w:ascii="Cambria" w:eastAsia="Calibri" w:hAnsi="Cambria" w:cs="Times New Roman"/>
          <w:kern w:val="0"/>
          <w:lang w:val="ru-RU"/>
        </w:rPr>
        <w:t xml:space="preserve"> на </w:t>
      </w:r>
      <w:proofErr w:type="spellStart"/>
      <w:r w:rsidRPr="00B51E06">
        <w:rPr>
          <w:rFonts w:ascii="Cambria" w:eastAsia="Calibri" w:hAnsi="Cambria" w:cs="Times New Roman"/>
          <w:kern w:val="0"/>
          <w:lang w:val="ru-RU"/>
        </w:rPr>
        <w:t>походження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тому </w:t>
      </w:r>
      <w:proofErr w:type="spellStart"/>
      <w:r w:rsidRPr="00B51E06">
        <w:rPr>
          <w:rFonts w:ascii="Cambria" w:eastAsia="Calibri" w:hAnsi="Cambria" w:cs="Times New Roman"/>
          <w:kern w:val="0"/>
          <w:lang w:val="ru-RU"/>
        </w:rPr>
        <w:t>існує</w:t>
      </w:r>
      <w:proofErr w:type="spellEnd"/>
      <w:r w:rsidRPr="00B51E06">
        <w:rPr>
          <w:rFonts w:ascii="Cambria" w:eastAsia="Calibri" w:hAnsi="Cambria" w:cs="Times New Roman"/>
          <w:kern w:val="0"/>
          <w:lang w:val="ru-RU"/>
        </w:rPr>
        <w:t xml:space="preserve"> ряд </w:t>
      </w:r>
      <w:proofErr w:type="spellStart"/>
      <w:r w:rsidRPr="00B51E06">
        <w:rPr>
          <w:rFonts w:ascii="Cambria" w:eastAsia="Calibri" w:hAnsi="Cambria" w:cs="Times New Roman"/>
          <w:kern w:val="0"/>
          <w:lang w:val="ru-RU"/>
        </w:rPr>
        <w:t>концепцій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теорій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якими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вчені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виходячи</w:t>
      </w:r>
      <w:proofErr w:type="spellEnd"/>
      <w:r w:rsidRPr="00B51E06">
        <w:rPr>
          <w:rFonts w:ascii="Cambria" w:eastAsia="Calibri" w:hAnsi="Cambria" w:cs="Times New Roman"/>
          <w:kern w:val="0"/>
          <w:lang w:val="ru-RU"/>
        </w:rPr>
        <w:t xml:space="preserve"> з </w:t>
      </w:r>
      <w:proofErr w:type="spellStart"/>
      <w:r w:rsidRPr="00B51E06">
        <w:rPr>
          <w:rFonts w:ascii="Cambria" w:eastAsia="Calibri" w:hAnsi="Cambria" w:cs="Times New Roman"/>
          <w:kern w:val="0"/>
          <w:lang w:val="ru-RU"/>
        </w:rPr>
        <w:t>особливостей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різних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народів</w:t>
      </w:r>
      <w:proofErr w:type="spellEnd"/>
      <w:r w:rsidRPr="00B51E06">
        <w:rPr>
          <w:rFonts w:ascii="Cambria" w:eastAsia="Calibri" w:hAnsi="Cambria" w:cs="Times New Roman"/>
          <w:kern w:val="0"/>
          <w:lang w:val="ru-RU"/>
        </w:rPr>
        <w:t xml:space="preserve">, з </w:t>
      </w:r>
      <w:proofErr w:type="spellStart"/>
      <w:r w:rsidRPr="00B51E06">
        <w:rPr>
          <w:rFonts w:ascii="Cambria" w:eastAsia="Calibri" w:hAnsi="Cambria" w:cs="Times New Roman"/>
          <w:kern w:val="0"/>
          <w:lang w:val="ru-RU"/>
        </w:rPr>
        <w:t>особливостей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світогляду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або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релігійних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переконань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намагалися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пояснити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передумови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появи</w:t>
      </w:r>
      <w:proofErr w:type="spellEnd"/>
      <w:r w:rsidRPr="00B51E06">
        <w:rPr>
          <w:rFonts w:ascii="Cambria" w:eastAsia="Calibri" w:hAnsi="Cambria" w:cs="Times New Roman"/>
          <w:kern w:val="0"/>
          <w:lang w:val="ru-RU"/>
        </w:rPr>
        <w:t xml:space="preserve"> такого складного </w:t>
      </w:r>
      <w:proofErr w:type="spellStart"/>
      <w:r w:rsidRPr="00B51E06">
        <w:rPr>
          <w:rFonts w:ascii="Cambria" w:eastAsia="Calibri" w:hAnsi="Cambria" w:cs="Times New Roman"/>
          <w:kern w:val="0"/>
          <w:lang w:val="ru-RU"/>
        </w:rPr>
        <w:t>явища</w:t>
      </w:r>
      <w:proofErr w:type="spellEnd"/>
      <w:r w:rsidRPr="00B51E06">
        <w:rPr>
          <w:rFonts w:ascii="Cambria" w:eastAsia="Calibri" w:hAnsi="Cambria" w:cs="Times New Roman"/>
          <w:kern w:val="0"/>
          <w:lang w:val="ru-RU"/>
        </w:rPr>
        <w:t xml:space="preserve"> як </w:t>
      </w:r>
      <w:proofErr w:type="spellStart"/>
      <w:r w:rsidRPr="00B51E06">
        <w:rPr>
          <w:rFonts w:ascii="Cambria" w:eastAsia="Calibri" w:hAnsi="Cambria" w:cs="Times New Roman"/>
          <w:kern w:val="0"/>
          <w:lang w:val="ru-RU"/>
        </w:rPr>
        <w:t>правова</w:t>
      </w:r>
      <w:proofErr w:type="spellEnd"/>
      <w:r w:rsidRPr="00B51E06">
        <w:rPr>
          <w:rFonts w:ascii="Cambria" w:eastAsia="Calibri" w:hAnsi="Cambria" w:cs="Times New Roman"/>
          <w:kern w:val="0"/>
          <w:lang w:val="ru-RU"/>
        </w:rPr>
        <w:t xml:space="preserve"> держава.</w:t>
      </w:r>
    </w:p>
    <w:p w14:paraId="2F07E51A" w14:textId="77777777" w:rsidR="00EF6F19" w:rsidRPr="00844B59" w:rsidRDefault="00EF6F19" w:rsidP="000E00B7">
      <w:pPr>
        <w:ind w:firstLine="709"/>
        <w:jc w:val="both"/>
        <w:rPr>
          <w:rFonts w:ascii="Cambria" w:eastAsia="Calibri" w:hAnsi="Cambria" w:cs="Times New Roman"/>
          <w:spacing w:val="-4"/>
          <w:kern w:val="0"/>
          <w:lang w:val="ru-RU"/>
        </w:rPr>
      </w:pPr>
      <w:proofErr w:type="spellStart"/>
      <w:r w:rsidRPr="00844B59">
        <w:rPr>
          <w:rFonts w:ascii="Cambria" w:eastAsia="Calibri" w:hAnsi="Cambria" w:cs="Times New Roman"/>
          <w:spacing w:val="-4"/>
          <w:kern w:val="0"/>
          <w:lang w:val="ru-RU"/>
        </w:rPr>
        <w:t>Правова</w:t>
      </w:r>
      <w:proofErr w:type="spellEnd"/>
      <w:r w:rsidRPr="00844B59">
        <w:rPr>
          <w:rFonts w:ascii="Cambria" w:eastAsia="Calibri" w:hAnsi="Cambria" w:cs="Times New Roman"/>
          <w:spacing w:val="-4"/>
          <w:kern w:val="0"/>
          <w:lang w:val="ru-RU"/>
        </w:rPr>
        <w:t xml:space="preserve"> держава як </w:t>
      </w:r>
      <w:proofErr w:type="spellStart"/>
      <w:r w:rsidRPr="00844B59">
        <w:rPr>
          <w:rFonts w:ascii="Cambria" w:eastAsia="Calibri" w:hAnsi="Cambria" w:cs="Times New Roman"/>
          <w:spacing w:val="-4"/>
          <w:kern w:val="0"/>
          <w:lang w:val="ru-RU"/>
        </w:rPr>
        <w:t>сучасна</w:t>
      </w:r>
      <w:proofErr w:type="spellEnd"/>
      <w:r w:rsidRPr="00844B59">
        <w:rPr>
          <w:rFonts w:ascii="Cambria" w:eastAsia="Calibri" w:hAnsi="Cambria" w:cs="Times New Roman"/>
          <w:spacing w:val="-4"/>
          <w:kern w:val="0"/>
          <w:lang w:val="ru-RU"/>
        </w:rPr>
        <w:t xml:space="preserve"> форма </w:t>
      </w:r>
      <w:proofErr w:type="spellStart"/>
      <w:r w:rsidRPr="00844B59">
        <w:rPr>
          <w:rFonts w:ascii="Cambria" w:eastAsia="Calibri" w:hAnsi="Cambria" w:cs="Times New Roman"/>
          <w:spacing w:val="-4"/>
          <w:kern w:val="0"/>
          <w:lang w:val="ru-RU"/>
        </w:rPr>
        <w:t>діяльності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державної</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влади</w:t>
      </w:r>
      <w:proofErr w:type="spellEnd"/>
      <w:r w:rsidRPr="00844B59">
        <w:rPr>
          <w:rFonts w:ascii="Cambria" w:eastAsia="Calibri" w:hAnsi="Cambria" w:cs="Times New Roman"/>
          <w:spacing w:val="-4"/>
          <w:kern w:val="0"/>
          <w:lang w:val="ru-RU"/>
        </w:rPr>
        <w:t xml:space="preserve"> – </w:t>
      </w:r>
      <w:proofErr w:type="spellStart"/>
      <w:r w:rsidRPr="00844B59">
        <w:rPr>
          <w:rFonts w:ascii="Cambria" w:eastAsia="Calibri" w:hAnsi="Cambria" w:cs="Times New Roman"/>
          <w:spacing w:val="-4"/>
          <w:kern w:val="0"/>
          <w:lang w:val="ru-RU"/>
        </w:rPr>
        <w:t>це</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управлінсько-правова</w:t>
      </w:r>
      <w:proofErr w:type="spellEnd"/>
      <w:r w:rsidRPr="00844B59">
        <w:rPr>
          <w:rFonts w:ascii="Cambria" w:eastAsia="Calibri" w:hAnsi="Cambria" w:cs="Times New Roman"/>
          <w:spacing w:val="-4"/>
          <w:kern w:val="0"/>
          <w:lang w:val="ru-RU"/>
        </w:rPr>
        <w:t xml:space="preserve"> форма </w:t>
      </w:r>
      <w:proofErr w:type="spellStart"/>
      <w:r w:rsidRPr="00844B59">
        <w:rPr>
          <w:rFonts w:ascii="Cambria" w:eastAsia="Calibri" w:hAnsi="Cambria" w:cs="Times New Roman"/>
          <w:spacing w:val="-4"/>
          <w:kern w:val="0"/>
          <w:lang w:val="ru-RU"/>
        </w:rPr>
        <w:t>організації</w:t>
      </w:r>
      <w:proofErr w:type="spellEnd"/>
      <w:r w:rsidRPr="00844B59">
        <w:rPr>
          <w:rFonts w:ascii="Cambria" w:eastAsia="Calibri" w:hAnsi="Cambria" w:cs="Times New Roman"/>
          <w:spacing w:val="-4"/>
          <w:kern w:val="0"/>
          <w:lang w:val="ru-RU"/>
        </w:rPr>
        <w:t xml:space="preserve"> та </w:t>
      </w:r>
      <w:proofErr w:type="spellStart"/>
      <w:r w:rsidRPr="00844B59">
        <w:rPr>
          <w:rFonts w:ascii="Cambria" w:eastAsia="Calibri" w:hAnsi="Cambria" w:cs="Times New Roman"/>
          <w:spacing w:val="-4"/>
          <w:kern w:val="0"/>
          <w:lang w:val="ru-RU"/>
        </w:rPr>
        <w:t>діяльності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публічних</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органів</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влади</w:t>
      </w:r>
      <w:proofErr w:type="spellEnd"/>
      <w:r w:rsidRPr="00844B59">
        <w:rPr>
          <w:rFonts w:ascii="Cambria" w:eastAsia="Calibri" w:hAnsi="Cambria" w:cs="Times New Roman"/>
          <w:spacing w:val="-4"/>
          <w:kern w:val="0"/>
          <w:lang w:val="ru-RU"/>
        </w:rPr>
        <w:t xml:space="preserve"> й </w:t>
      </w:r>
      <w:proofErr w:type="spellStart"/>
      <w:r w:rsidRPr="00844B59">
        <w:rPr>
          <w:rFonts w:ascii="Cambria" w:eastAsia="Calibri" w:hAnsi="Cambria" w:cs="Times New Roman"/>
          <w:spacing w:val="-4"/>
          <w:kern w:val="0"/>
          <w:lang w:val="ru-RU"/>
        </w:rPr>
        <w:t>суспільства</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цінністю</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якої</w:t>
      </w:r>
      <w:proofErr w:type="spellEnd"/>
      <w:r w:rsidRPr="00844B59">
        <w:rPr>
          <w:rFonts w:ascii="Cambria" w:eastAsia="Calibri" w:hAnsi="Cambria" w:cs="Times New Roman"/>
          <w:spacing w:val="-4"/>
          <w:kern w:val="0"/>
          <w:lang w:val="ru-RU"/>
        </w:rPr>
        <w:t xml:space="preserve"> є </w:t>
      </w:r>
      <w:proofErr w:type="spellStart"/>
      <w:r w:rsidRPr="00844B59">
        <w:rPr>
          <w:rFonts w:ascii="Cambria" w:eastAsia="Calibri" w:hAnsi="Cambria" w:cs="Times New Roman"/>
          <w:spacing w:val="-4"/>
          <w:kern w:val="0"/>
          <w:lang w:val="ru-RU"/>
        </w:rPr>
        <w:t>людина</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її</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життя</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здоров’я</w:t>
      </w:r>
      <w:proofErr w:type="spellEnd"/>
      <w:r w:rsidRPr="00844B59">
        <w:rPr>
          <w:rFonts w:ascii="Cambria" w:eastAsia="Calibri" w:hAnsi="Cambria" w:cs="Times New Roman"/>
          <w:spacing w:val="-4"/>
          <w:kern w:val="0"/>
          <w:lang w:val="ru-RU"/>
        </w:rPr>
        <w:t xml:space="preserve">, честь, </w:t>
      </w:r>
      <w:proofErr w:type="spellStart"/>
      <w:r w:rsidRPr="00844B59">
        <w:rPr>
          <w:rFonts w:ascii="Cambria" w:eastAsia="Calibri" w:hAnsi="Cambria" w:cs="Times New Roman"/>
          <w:spacing w:val="-4"/>
          <w:kern w:val="0"/>
          <w:lang w:val="ru-RU"/>
        </w:rPr>
        <w:t>гідність</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недоторканність</w:t>
      </w:r>
      <w:proofErr w:type="spellEnd"/>
      <w:r w:rsidRPr="00844B59">
        <w:rPr>
          <w:rFonts w:ascii="Cambria" w:eastAsia="Calibri" w:hAnsi="Cambria" w:cs="Times New Roman"/>
          <w:spacing w:val="-4"/>
          <w:kern w:val="0"/>
          <w:lang w:val="ru-RU"/>
        </w:rPr>
        <w:t xml:space="preserve"> та </w:t>
      </w:r>
      <w:proofErr w:type="spellStart"/>
      <w:r w:rsidRPr="00844B59">
        <w:rPr>
          <w:rFonts w:ascii="Cambria" w:eastAsia="Calibri" w:hAnsi="Cambria" w:cs="Times New Roman"/>
          <w:spacing w:val="-4"/>
          <w:kern w:val="0"/>
          <w:lang w:val="ru-RU"/>
        </w:rPr>
        <w:t>інші</w:t>
      </w:r>
      <w:proofErr w:type="spellEnd"/>
      <w:r w:rsidRPr="00844B59">
        <w:rPr>
          <w:rFonts w:ascii="Cambria" w:eastAsia="Calibri" w:hAnsi="Cambria" w:cs="Times New Roman"/>
          <w:spacing w:val="-4"/>
          <w:kern w:val="0"/>
          <w:lang w:val="ru-RU"/>
        </w:rPr>
        <w:t xml:space="preserve"> права і </w:t>
      </w:r>
      <w:proofErr w:type="spellStart"/>
      <w:r w:rsidRPr="00844B59">
        <w:rPr>
          <w:rFonts w:ascii="Cambria" w:eastAsia="Calibri" w:hAnsi="Cambria" w:cs="Times New Roman"/>
          <w:spacing w:val="-4"/>
          <w:kern w:val="0"/>
          <w:lang w:val="ru-RU"/>
        </w:rPr>
        <w:t>свободи</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що</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забезпечуються</w:t>
      </w:r>
      <w:proofErr w:type="spellEnd"/>
      <w:r w:rsidRPr="00844B59">
        <w:rPr>
          <w:rFonts w:ascii="Cambria" w:eastAsia="Calibri" w:hAnsi="Cambria" w:cs="Times New Roman"/>
          <w:spacing w:val="-4"/>
          <w:kern w:val="0"/>
          <w:lang w:val="ru-RU"/>
        </w:rPr>
        <w:t xml:space="preserve"> через </w:t>
      </w:r>
      <w:proofErr w:type="spellStart"/>
      <w:r w:rsidRPr="00844B59">
        <w:rPr>
          <w:rFonts w:ascii="Cambria" w:eastAsia="Calibri" w:hAnsi="Cambria" w:cs="Times New Roman"/>
          <w:spacing w:val="-4"/>
          <w:kern w:val="0"/>
          <w:lang w:val="ru-RU"/>
        </w:rPr>
        <w:t>взаємопов’язану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діяльність</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усіх</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гілок</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влади</w:t>
      </w:r>
      <w:proofErr w:type="spellEnd"/>
      <w:r w:rsidRPr="00844B59">
        <w:rPr>
          <w:rFonts w:ascii="Cambria" w:eastAsia="Calibri" w:hAnsi="Cambria" w:cs="Times New Roman"/>
          <w:spacing w:val="-4"/>
          <w:kern w:val="0"/>
          <w:lang w:val="ru-RU"/>
        </w:rPr>
        <w:t xml:space="preserve"> на засадах верховенства права</w:t>
      </w:r>
      <w:r w:rsidRPr="00844B59">
        <w:rPr>
          <w:rFonts w:ascii="Cambria" w:eastAsia="Calibri" w:hAnsi="Cambria" w:cs="Times New Roman"/>
          <w:spacing w:val="-4"/>
          <w:kern w:val="0"/>
        </w:rPr>
        <w:t xml:space="preserve"> [1, с.</w:t>
      </w:r>
      <w:r w:rsidRPr="00844B59">
        <w:rPr>
          <w:rFonts w:ascii="Cambria" w:eastAsia="Calibri" w:hAnsi="Cambria" w:cs="Times New Roman"/>
          <w:spacing w:val="-4"/>
          <w:kern w:val="0"/>
          <w:lang w:val="ru-RU"/>
        </w:rPr>
        <w:t>21</w:t>
      </w:r>
      <w:r w:rsidRPr="00844B59">
        <w:rPr>
          <w:rFonts w:ascii="Cambria" w:eastAsia="Calibri" w:hAnsi="Cambria" w:cs="Times New Roman"/>
          <w:spacing w:val="-4"/>
          <w:kern w:val="0"/>
        </w:rPr>
        <w:t>].</w:t>
      </w:r>
    </w:p>
    <w:p w14:paraId="5CECF53B" w14:textId="0BE25758" w:rsidR="00EF6F19" w:rsidRPr="00B51E06" w:rsidRDefault="00EF6F19" w:rsidP="000E00B7">
      <w:pPr>
        <w:ind w:firstLine="709"/>
        <w:jc w:val="both"/>
        <w:rPr>
          <w:rFonts w:ascii="Cambria" w:eastAsia="Calibri" w:hAnsi="Cambria" w:cs="Times New Roman"/>
          <w:b/>
          <w:bCs/>
          <w:kern w:val="0"/>
        </w:rPr>
      </w:pPr>
      <w:r w:rsidRPr="00B51E06">
        <w:rPr>
          <w:rFonts w:ascii="Cambria" w:eastAsia="Calibri" w:hAnsi="Cambria" w:cs="Times New Roman"/>
          <w:kern w:val="0"/>
        </w:rPr>
        <w:t xml:space="preserve">На думку Ольги </w:t>
      </w:r>
      <w:proofErr w:type="spellStart"/>
      <w:r w:rsidRPr="00B51E06">
        <w:rPr>
          <w:rFonts w:ascii="Cambria" w:eastAsia="Calibri" w:hAnsi="Cambria" w:cs="Times New Roman"/>
          <w:kern w:val="0"/>
        </w:rPr>
        <w:t>Головащенко</w:t>
      </w:r>
      <w:proofErr w:type="spellEnd"/>
      <w:r w:rsidRPr="00B51E06">
        <w:rPr>
          <w:rFonts w:ascii="Cambria" w:eastAsia="Calibri" w:hAnsi="Cambria" w:cs="Times New Roman"/>
          <w:kern w:val="0"/>
        </w:rPr>
        <w:t xml:space="preserve"> р</w:t>
      </w:r>
      <w:proofErr w:type="spellStart"/>
      <w:r w:rsidRPr="00B51E06">
        <w:rPr>
          <w:rFonts w:ascii="Cambria" w:eastAsia="Calibri" w:hAnsi="Cambria" w:cs="Times New Roman"/>
          <w:kern w:val="0"/>
          <w:lang w:val="ru-RU"/>
        </w:rPr>
        <w:t>еалізація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ознак</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є </w:t>
      </w:r>
      <w:proofErr w:type="spellStart"/>
      <w:r w:rsidRPr="00B51E06">
        <w:rPr>
          <w:rFonts w:ascii="Cambria" w:eastAsia="Calibri" w:hAnsi="Cambria" w:cs="Times New Roman"/>
          <w:kern w:val="0"/>
          <w:lang w:val="ru-RU"/>
        </w:rPr>
        <w:t>вагомим</w:t>
      </w:r>
      <w:proofErr w:type="spellEnd"/>
      <w:r w:rsidRPr="00B51E06">
        <w:rPr>
          <w:rFonts w:ascii="Cambria" w:eastAsia="Calibri" w:hAnsi="Cambria" w:cs="Times New Roman"/>
          <w:kern w:val="0"/>
          <w:lang w:val="ru-RU"/>
        </w:rPr>
        <w:t xml:space="preserve"> фактором </w:t>
      </w:r>
      <w:proofErr w:type="spellStart"/>
      <w:r w:rsidRPr="00B51E06">
        <w:rPr>
          <w:rFonts w:ascii="Cambria" w:eastAsia="Calibri" w:hAnsi="Cambria" w:cs="Times New Roman"/>
          <w:kern w:val="0"/>
          <w:lang w:val="ru-RU"/>
        </w:rPr>
        <w:t>успішного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неодмінною</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умовою</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забезпечення</w:t>
      </w:r>
      <w:proofErr w:type="spellEnd"/>
      <w:r w:rsidRPr="00B51E06">
        <w:rPr>
          <w:rFonts w:ascii="Cambria" w:eastAsia="Calibri" w:hAnsi="Cambria" w:cs="Times New Roman"/>
          <w:kern w:val="0"/>
          <w:lang w:val="ru-RU"/>
        </w:rPr>
        <w:t xml:space="preserve"> і </w:t>
      </w:r>
      <w:proofErr w:type="spellStart"/>
      <w:r w:rsidRPr="00B51E06">
        <w:rPr>
          <w:rFonts w:ascii="Cambria" w:eastAsia="Calibri" w:hAnsi="Cambria" w:cs="Times New Roman"/>
          <w:kern w:val="0"/>
          <w:lang w:val="ru-RU"/>
        </w:rPr>
        <w:t>гарантування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основоположних</w:t>
      </w:r>
      <w:proofErr w:type="spellEnd"/>
      <w:r w:rsidRPr="00B51E06">
        <w:rPr>
          <w:rFonts w:ascii="Cambria" w:eastAsia="Calibri" w:hAnsi="Cambria" w:cs="Times New Roman"/>
          <w:kern w:val="0"/>
          <w:lang w:val="ru-RU"/>
        </w:rPr>
        <w:t xml:space="preserve"> прав і свобод </w:t>
      </w:r>
      <w:proofErr w:type="spellStart"/>
      <w:r w:rsidRPr="00B51E06">
        <w:rPr>
          <w:rFonts w:ascii="Cambria" w:eastAsia="Calibri" w:hAnsi="Cambria" w:cs="Times New Roman"/>
          <w:kern w:val="0"/>
          <w:lang w:val="ru-RU"/>
        </w:rPr>
        <w:t>людини</w:t>
      </w:r>
      <w:proofErr w:type="spellEnd"/>
      <w:r w:rsidRPr="00B51E06">
        <w:rPr>
          <w:rFonts w:ascii="Cambria" w:eastAsia="Calibri" w:hAnsi="Cambria" w:cs="Times New Roman"/>
          <w:kern w:val="0"/>
          <w:lang w:val="ru-RU"/>
        </w:rPr>
        <w:t xml:space="preserve"> і </w:t>
      </w:r>
      <w:proofErr w:type="spellStart"/>
      <w:r w:rsidRPr="00B51E06">
        <w:rPr>
          <w:rFonts w:ascii="Cambria" w:eastAsia="Calibri" w:hAnsi="Cambria" w:cs="Times New Roman"/>
          <w:kern w:val="0"/>
          <w:lang w:val="ru-RU"/>
        </w:rPr>
        <w:t>громадянина</w:t>
      </w:r>
      <w:proofErr w:type="spellEnd"/>
      <w:r w:rsidRPr="00B51E06">
        <w:rPr>
          <w:rFonts w:ascii="Cambria" w:eastAsia="Calibri" w:hAnsi="Cambria" w:cs="Times New Roman"/>
          <w:kern w:val="0"/>
          <w:lang w:val="ru-RU"/>
        </w:rPr>
        <w:t xml:space="preserve">. </w:t>
      </w:r>
      <w:r w:rsidRPr="00B51E06">
        <w:rPr>
          <w:rFonts w:ascii="Cambria" w:eastAsia="Calibri" w:hAnsi="Cambria" w:cs="Times New Roman"/>
          <w:kern w:val="0"/>
        </w:rPr>
        <w:t>П</w:t>
      </w:r>
      <w:proofErr w:type="spellStart"/>
      <w:r w:rsidRPr="00B51E06">
        <w:rPr>
          <w:rFonts w:ascii="Cambria" w:eastAsia="Calibri" w:hAnsi="Cambria" w:cs="Times New Roman"/>
          <w:kern w:val="0"/>
          <w:lang w:val="ru-RU"/>
        </w:rPr>
        <w:t>равова</w:t>
      </w:r>
      <w:proofErr w:type="spellEnd"/>
      <w:r w:rsidRPr="00B51E06">
        <w:rPr>
          <w:rFonts w:ascii="Cambria" w:eastAsia="Calibri" w:hAnsi="Cambria" w:cs="Times New Roman"/>
          <w:kern w:val="0"/>
          <w:lang w:val="ru-RU"/>
        </w:rPr>
        <w:t xml:space="preserve"> держава </w:t>
      </w:r>
      <w:proofErr w:type="spellStart"/>
      <w:r w:rsidRPr="00B51E06">
        <w:rPr>
          <w:rFonts w:ascii="Cambria" w:eastAsia="Calibri" w:hAnsi="Cambria" w:cs="Times New Roman"/>
          <w:kern w:val="0"/>
          <w:lang w:val="ru-RU"/>
        </w:rPr>
        <w:t>виступає</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закономірним</w:t>
      </w:r>
      <w:proofErr w:type="spellEnd"/>
      <w:r w:rsidRPr="00B51E06">
        <w:rPr>
          <w:rFonts w:ascii="Cambria" w:eastAsia="Calibri" w:hAnsi="Cambria" w:cs="Times New Roman"/>
          <w:kern w:val="0"/>
          <w:lang w:val="ru-RU"/>
        </w:rPr>
        <w:t xml:space="preserve"> продуктом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суспільство</w:t>
      </w:r>
      <w:proofErr w:type="spellEnd"/>
      <w:r w:rsidRPr="00B51E06">
        <w:rPr>
          <w:rFonts w:ascii="Cambria" w:eastAsia="Calibri" w:hAnsi="Cambria" w:cs="Times New Roman"/>
          <w:kern w:val="0"/>
          <w:lang w:val="ru-RU"/>
        </w:rPr>
        <w:t xml:space="preserve"> є </w:t>
      </w:r>
      <w:proofErr w:type="spellStart"/>
      <w:r w:rsidRPr="00B51E06">
        <w:rPr>
          <w:rFonts w:ascii="Cambria" w:eastAsia="Calibri" w:hAnsi="Cambria" w:cs="Times New Roman"/>
          <w:kern w:val="0"/>
          <w:lang w:val="ru-RU"/>
        </w:rPr>
        <w:t>первинним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стосовно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воно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має</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самостійний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механізм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функціонування</w:t>
      </w:r>
      <w:proofErr w:type="spellEnd"/>
      <w:r w:rsidRPr="00B51E06">
        <w:rPr>
          <w:rFonts w:ascii="Cambria" w:eastAsia="Calibri" w:hAnsi="Cambria" w:cs="Times New Roman"/>
          <w:kern w:val="0"/>
          <w:lang w:val="ru-RU"/>
        </w:rPr>
        <w:t xml:space="preserve">, а </w:t>
      </w:r>
      <w:proofErr w:type="spellStart"/>
      <w:r w:rsidRPr="00B51E06">
        <w:rPr>
          <w:rFonts w:ascii="Cambria" w:eastAsia="Calibri" w:hAnsi="Cambria" w:cs="Times New Roman"/>
          <w:kern w:val="0"/>
          <w:lang w:val="ru-RU"/>
        </w:rPr>
        <w:t>виникнення</w:t>
      </w:r>
      <w:proofErr w:type="spellEnd"/>
      <w:r w:rsidRPr="00B51E06">
        <w:rPr>
          <w:rFonts w:ascii="Cambria" w:eastAsia="Calibri" w:hAnsi="Cambria" w:cs="Times New Roman"/>
          <w:kern w:val="0"/>
          <w:lang w:val="ru-RU"/>
        </w:rPr>
        <w:t xml:space="preserve"> й </w:t>
      </w:r>
      <w:proofErr w:type="spellStart"/>
      <w:r w:rsidRPr="00B51E06">
        <w:rPr>
          <w:rFonts w:ascii="Cambria" w:eastAsia="Calibri" w:hAnsi="Cambria" w:cs="Times New Roman"/>
          <w:kern w:val="0"/>
          <w:lang w:val="ru-RU"/>
        </w:rPr>
        <w:t>еволюція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обумовлюються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саме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його</w:t>
      </w:r>
      <w:proofErr w:type="spellEnd"/>
      <w:r w:rsidRPr="00B51E06">
        <w:rPr>
          <w:rFonts w:ascii="Cambria" w:eastAsia="Calibri" w:hAnsi="Cambria" w:cs="Times New Roman"/>
          <w:kern w:val="0"/>
          <w:lang w:val="ru-RU"/>
        </w:rPr>
        <w:t xml:space="preserve"> потребами. Так, </w:t>
      </w:r>
      <w:proofErr w:type="spellStart"/>
      <w:r w:rsidRPr="00B51E06">
        <w:rPr>
          <w:rFonts w:ascii="Cambria" w:eastAsia="Calibri" w:hAnsi="Cambria" w:cs="Times New Roman"/>
          <w:kern w:val="0"/>
          <w:lang w:val="ru-RU"/>
        </w:rPr>
        <w:t>саме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обумовило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виникнення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ліберальної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а </w:t>
      </w:r>
      <w:proofErr w:type="spellStart"/>
      <w:r w:rsidRPr="00B51E06">
        <w:rPr>
          <w:rFonts w:ascii="Cambria" w:eastAsia="Calibri" w:hAnsi="Cambria" w:cs="Times New Roman"/>
          <w:kern w:val="0"/>
          <w:lang w:val="ru-RU"/>
        </w:rPr>
        <w:t>згодом</w:t>
      </w:r>
      <w:proofErr w:type="spellEnd"/>
      <w:r w:rsidRPr="00B51E06">
        <w:rPr>
          <w:rFonts w:ascii="Cambria" w:eastAsia="Calibri" w:hAnsi="Cambria" w:cs="Times New Roman"/>
          <w:kern w:val="0"/>
          <w:lang w:val="ru-RU"/>
        </w:rPr>
        <w:t xml:space="preserve"> дало </w:t>
      </w:r>
      <w:proofErr w:type="spellStart"/>
      <w:r w:rsidRPr="00B51E06">
        <w:rPr>
          <w:rFonts w:ascii="Cambria" w:eastAsia="Calibri" w:hAnsi="Cambria" w:cs="Times New Roman"/>
          <w:kern w:val="0"/>
          <w:lang w:val="ru-RU"/>
        </w:rPr>
        <w:t>поштовх</w:t>
      </w:r>
      <w:proofErr w:type="spellEnd"/>
      <w:r w:rsidRPr="00B51E06">
        <w:rPr>
          <w:rFonts w:ascii="Cambria" w:eastAsia="Calibri" w:hAnsi="Cambria" w:cs="Times New Roman"/>
          <w:kern w:val="0"/>
          <w:lang w:val="ru-RU"/>
        </w:rPr>
        <w:t xml:space="preserve"> до </w:t>
      </w:r>
      <w:proofErr w:type="spellStart"/>
      <w:r w:rsidRPr="00B51E06">
        <w:rPr>
          <w:rFonts w:ascii="Cambria" w:eastAsia="Calibri" w:hAnsi="Cambria" w:cs="Times New Roman"/>
          <w:kern w:val="0"/>
          <w:lang w:val="ru-RU"/>
        </w:rPr>
        <w:t>її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трансформації</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соціальну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правову</w:t>
      </w:r>
      <w:proofErr w:type="spellEnd"/>
      <w:r w:rsidRPr="00B51E06">
        <w:rPr>
          <w:rFonts w:ascii="Cambria" w:eastAsia="Calibri" w:hAnsi="Cambria" w:cs="Times New Roman"/>
          <w:kern w:val="0"/>
          <w:lang w:val="ru-RU"/>
        </w:rPr>
        <w:t xml:space="preserve"> державу. </w:t>
      </w:r>
      <w:proofErr w:type="spellStart"/>
      <w:r w:rsidRPr="00B51E06">
        <w:rPr>
          <w:rFonts w:ascii="Cambria" w:eastAsia="Calibri" w:hAnsi="Cambria" w:cs="Times New Roman"/>
          <w:kern w:val="0"/>
          <w:lang w:val="ru-RU"/>
        </w:rPr>
        <w:t>Між</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тим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ефективна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взаємодія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з державою </w:t>
      </w:r>
      <w:proofErr w:type="spellStart"/>
      <w:r w:rsidRPr="00B51E06">
        <w:rPr>
          <w:rFonts w:ascii="Cambria" w:eastAsia="Calibri" w:hAnsi="Cambria" w:cs="Times New Roman"/>
          <w:kern w:val="0"/>
          <w:lang w:val="ru-RU"/>
        </w:rPr>
        <w:t>можлива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лише</w:t>
      </w:r>
      <w:proofErr w:type="spellEnd"/>
      <w:r w:rsidRPr="00B51E06">
        <w:rPr>
          <w:rFonts w:ascii="Cambria" w:eastAsia="Calibri" w:hAnsi="Cambria" w:cs="Times New Roman"/>
          <w:kern w:val="0"/>
          <w:lang w:val="ru-RU"/>
        </w:rPr>
        <w:t xml:space="preserve"> </w:t>
      </w:r>
      <w:proofErr w:type="gramStart"/>
      <w:r w:rsidRPr="00B51E06">
        <w:rPr>
          <w:rFonts w:ascii="Cambria" w:eastAsia="Calibri" w:hAnsi="Cambria" w:cs="Times New Roman"/>
          <w:kern w:val="0"/>
          <w:lang w:val="ru-RU"/>
        </w:rPr>
        <w:t>за умов</w:t>
      </w:r>
      <w:proofErr w:type="gramEnd"/>
      <w:r w:rsidRPr="00B51E06">
        <w:rPr>
          <w:rFonts w:ascii="Cambria" w:eastAsia="Calibri" w:hAnsi="Cambria" w:cs="Times New Roman"/>
          <w:kern w:val="0"/>
          <w:lang w:val="ru-RU"/>
        </w:rPr>
        <w:t xml:space="preserve">, коли </w:t>
      </w:r>
      <w:proofErr w:type="spellStart"/>
      <w:r w:rsidRPr="00B51E06">
        <w:rPr>
          <w:rFonts w:ascii="Cambria" w:eastAsia="Calibri" w:hAnsi="Cambria" w:cs="Times New Roman"/>
          <w:kern w:val="0"/>
          <w:lang w:val="ru-RU"/>
        </w:rPr>
        <w:t>остання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існує</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формі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оскільки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ефективність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lastRenderedPageBreak/>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залежить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від</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ступеня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захищеності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індивідуальної</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суспільної</w:t>
      </w:r>
      <w:proofErr w:type="spellEnd"/>
      <w:r w:rsidRPr="00B51E06">
        <w:rPr>
          <w:rFonts w:ascii="Cambria" w:eastAsia="Calibri" w:hAnsi="Cambria" w:cs="Times New Roman"/>
          <w:kern w:val="0"/>
          <w:lang w:val="ru-RU"/>
        </w:rPr>
        <w:t xml:space="preserve"> сфер </w:t>
      </w:r>
      <w:proofErr w:type="spellStart"/>
      <w:r w:rsidRPr="00B51E06">
        <w:rPr>
          <w:rFonts w:ascii="Cambria" w:eastAsia="Calibri" w:hAnsi="Cambria" w:cs="Times New Roman"/>
          <w:kern w:val="0"/>
          <w:lang w:val="ru-RU"/>
        </w:rPr>
        <w:t>життя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від</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надмірної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регламентації</w:t>
      </w:r>
      <w:proofErr w:type="spellEnd"/>
      <w:r w:rsidRPr="00B51E06">
        <w:rPr>
          <w:rFonts w:ascii="Cambria" w:eastAsia="Calibri" w:hAnsi="Cambria" w:cs="Times New Roman"/>
          <w:kern w:val="0"/>
          <w:lang w:val="ru-RU"/>
        </w:rPr>
        <w:t xml:space="preserve"> з боку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її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органів</w:t>
      </w:r>
      <w:proofErr w:type="spellEnd"/>
      <w:r w:rsidRPr="00B51E06">
        <w:rPr>
          <w:rFonts w:ascii="Cambria" w:eastAsia="Calibri" w:hAnsi="Cambria" w:cs="Times New Roman"/>
          <w:kern w:val="0"/>
          <w:lang w:val="ru-RU"/>
        </w:rPr>
        <w:t xml:space="preserve">. </w:t>
      </w:r>
      <w:r w:rsidRPr="00B51E06">
        <w:rPr>
          <w:rFonts w:ascii="Cambria" w:eastAsia="Calibri" w:hAnsi="Cambria" w:cs="Times New Roman"/>
          <w:kern w:val="0"/>
        </w:rPr>
        <w:t>В</w:t>
      </w:r>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демократичній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правовій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із</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розвинутим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громадянським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суспільством</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досягається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гармонія</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взаєминах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між</w:t>
      </w:r>
      <w:proofErr w:type="spellEnd"/>
      <w:r w:rsidRPr="00B51E06">
        <w:rPr>
          <w:rFonts w:ascii="Cambria" w:eastAsia="Calibri" w:hAnsi="Cambria" w:cs="Times New Roman"/>
          <w:kern w:val="0"/>
          <w:lang w:val="ru-RU"/>
        </w:rPr>
        <w:t xml:space="preserve"> державою і </w:t>
      </w:r>
      <w:proofErr w:type="spellStart"/>
      <w:r w:rsidRPr="00B51E06">
        <w:rPr>
          <w:rFonts w:ascii="Cambria" w:eastAsia="Calibri" w:hAnsi="Cambria" w:cs="Times New Roman"/>
          <w:kern w:val="0"/>
          <w:lang w:val="ru-RU"/>
        </w:rPr>
        <w:t>суспільством</w:t>
      </w:r>
      <w:proofErr w:type="spellEnd"/>
      <w:r w:rsidRPr="00B51E06">
        <w:rPr>
          <w:rFonts w:ascii="Cambria" w:eastAsia="Calibri" w:hAnsi="Cambria" w:cs="Times New Roman"/>
          <w:kern w:val="0"/>
          <w:lang w:val="ru-RU"/>
        </w:rPr>
        <w:t xml:space="preserve">, де вони </w:t>
      </w:r>
      <w:proofErr w:type="spellStart"/>
      <w:r w:rsidRPr="00B51E06">
        <w:rPr>
          <w:rFonts w:ascii="Cambria" w:eastAsia="Calibri" w:hAnsi="Cambria" w:cs="Times New Roman"/>
          <w:kern w:val="0"/>
          <w:lang w:val="ru-RU"/>
        </w:rPr>
        <w:t>виступають</w:t>
      </w:r>
      <w:proofErr w:type="spellEnd"/>
      <w:r w:rsidRPr="00B51E06">
        <w:rPr>
          <w:rFonts w:ascii="Cambria" w:eastAsia="Calibri" w:hAnsi="Cambria" w:cs="Times New Roman"/>
          <w:kern w:val="0"/>
          <w:lang w:val="ru-RU"/>
        </w:rPr>
        <w:t xml:space="preserve"> як </w:t>
      </w:r>
      <w:proofErr w:type="spellStart"/>
      <w:r w:rsidRPr="00B51E06">
        <w:rPr>
          <w:rFonts w:ascii="Cambria" w:eastAsia="Calibri" w:hAnsi="Cambria" w:cs="Times New Roman"/>
          <w:kern w:val="0"/>
          <w:lang w:val="ru-RU"/>
        </w:rPr>
        <w:t>рівноправні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партнери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Водночас</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зазначається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що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постійне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вдосконалення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державності</w:t>
      </w:r>
      <w:proofErr w:type="spellEnd"/>
      <w:r w:rsidRPr="00B51E06">
        <w:rPr>
          <w:rFonts w:ascii="Cambria" w:eastAsia="Calibri" w:hAnsi="Cambria" w:cs="Times New Roman"/>
          <w:kern w:val="0"/>
          <w:lang w:val="ru-RU"/>
        </w:rPr>
        <w:t xml:space="preserve"> є </w:t>
      </w:r>
      <w:proofErr w:type="spellStart"/>
      <w:r w:rsidRPr="00B51E06">
        <w:rPr>
          <w:rFonts w:ascii="Cambria" w:eastAsia="Calibri" w:hAnsi="Cambria" w:cs="Times New Roman"/>
          <w:kern w:val="0"/>
          <w:lang w:val="ru-RU"/>
        </w:rPr>
        <w:t>вагомим</w:t>
      </w:r>
      <w:proofErr w:type="spellEnd"/>
      <w:r w:rsidRPr="00B51E06">
        <w:rPr>
          <w:rFonts w:ascii="Cambria" w:eastAsia="Calibri" w:hAnsi="Cambria" w:cs="Times New Roman"/>
          <w:kern w:val="0"/>
          <w:lang w:val="ru-RU"/>
        </w:rPr>
        <w:t xml:space="preserve"> фактором </w:t>
      </w:r>
      <w:proofErr w:type="spellStart"/>
      <w:r w:rsidRPr="00B51E06">
        <w:rPr>
          <w:rFonts w:ascii="Cambria" w:eastAsia="Calibri" w:hAnsi="Cambria" w:cs="Times New Roman"/>
          <w:kern w:val="0"/>
          <w:lang w:val="ru-RU"/>
        </w:rPr>
        <w:t>модернізації</w:t>
      </w:r>
      <w:proofErr w:type="spellEnd"/>
      <w:r w:rsidRPr="00B51E06">
        <w:rPr>
          <w:rFonts w:ascii="Cambria" w:eastAsia="Calibri" w:hAnsi="Cambria" w:cs="Times New Roman"/>
          <w:kern w:val="0"/>
          <w:lang w:val="ru-RU"/>
        </w:rPr>
        <w:t xml:space="preserve"> самого </w:t>
      </w:r>
      <w:proofErr w:type="spellStart"/>
      <w:r w:rsidRPr="00B51E06">
        <w:rPr>
          <w:rFonts w:ascii="Cambria" w:eastAsia="Calibri" w:hAnsi="Cambria" w:cs="Times New Roman"/>
          <w:kern w:val="0"/>
          <w:lang w:val="ru-RU"/>
        </w:rPr>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rPr>
        <w:t xml:space="preserve"> [2, с.</w:t>
      </w:r>
      <w:r w:rsidR="00844B59">
        <w:rPr>
          <w:rFonts w:ascii="Cambria" w:eastAsia="Calibri" w:hAnsi="Cambria" w:cs="Times New Roman"/>
          <w:kern w:val="0"/>
        </w:rPr>
        <w:t xml:space="preserve"> </w:t>
      </w:r>
      <w:r w:rsidRPr="00B51E06">
        <w:rPr>
          <w:rFonts w:ascii="Cambria" w:eastAsia="Calibri" w:hAnsi="Cambria" w:cs="Times New Roman"/>
          <w:kern w:val="0"/>
        </w:rPr>
        <w:t>1</w:t>
      </w:r>
      <w:r w:rsidRPr="00B51E06">
        <w:rPr>
          <w:rFonts w:ascii="Cambria" w:eastAsia="Calibri" w:hAnsi="Cambria" w:cs="Times New Roman"/>
          <w:kern w:val="0"/>
          <w:lang w:val="ru-RU"/>
        </w:rPr>
        <w:t>1</w:t>
      </w:r>
      <w:r w:rsidRPr="00B51E06">
        <w:rPr>
          <w:rFonts w:ascii="Cambria" w:eastAsia="Calibri" w:hAnsi="Cambria" w:cs="Times New Roman"/>
          <w:kern w:val="0"/>
        </w:rPr>
        <w:t xml:space="preserve">]. </w:t>
      </w:r>
    </w:p>
    <w:p w14:paraId="0988B529" w14:textId="1EFF33C3" w:rsidR="00EF6F19" w:rsidRPr="00844B59" w:rsidRDefault="00EF6F19" w:rsidP="000E00B7">
      <w:pPr>
        <w:ind w:firstLine="709"/>
        <w:jc w:val="both"/>
        <w:rPr>
          <w:rFonts w:ascii="Cambria" w:eastAsia="Calibri" w:hAnsi="Cambria" w:cs="Times New Roman"/>
          <w:spacing w:val="-4"/>
          <w:kern w:val="0"/>
          <w:lang w:val="ru-RU"/>
        </w:rPr>
      </w:pPr>
      <w:r w:rsidRPr="00844B59">
        <w:rPr>
          <w:rFonts w:ascii="Cambria" w:eastAsia="Calibri" w:hAnsi="Cambria" w:cs="Times New Roman"/>
          <w:spacing w:val="-4"/>
          <w:kern w:val="0"/>
        </w:rPr>
        <w:t xml:space="preserve">На думку професорки Наталії </w:t>
      </w:r>
      <w:proofErr w:type="spellStart"/>
      <w:r w:rsidRPr="00844B59">
        <w:rPr>
          <w:rFonts w:ascii="Cambria" w:eastAsia="Calibri" w:hAnsi="Cambria" w:cs="Times New Roman"/>
          <w:spacing w:val="-4"/>
          <w:kern w:val="0"/>
        </w:rPr>
        <w:t>Оніщенко</w:t>
      </w:r>
      <w:proofErr w:type="spellEnd"/>
      <w:r w:rsidRPr="00844B59">
        <w:rPr>
          <w:rFonts w:ascii="Cambria" w:eastAsia="Calibri" w:hAnsi="Cambria" w:cs="Times New Roman"/>
          <w:spacing w:val="-4"/>
          <w:kern w:val="0"/>
        </w:rPr>
        <w:t xml:space="preserve"> причиною безвідповідальності держави є відсутність ефективних правових механізмів реалізації відповідальності держави перед особою. </w:t>
      </w:r>
      <w:proofErr w:type="spellStart"/>
      <w:r w:rsidRPr="00844B59">
        <w:rPr>
          <w:rFonts w:ascii="Cambria" w:eastAsia="Calibri" w:hAnsi="Cambria" w:cs="Times New Roman"/>
          <w:spacing w:val="-4"/>
          <w:kern w:val="0"/>
          <w:lang w:val="ru-RU"/>
        </w:rPr>
        <w:t>Завдання</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українського</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суспільства</w:t>
      </w:r>
      <w:proofErr w:type="spellEnd"/>
      <w:r w:rsidRPr="00844B59">
        <w:rPr>
          <w:rFonts w:ascii="Cambria" w:eastAsia="Calibri" w:hAnsi="Cambria" w:cs="Times New Roman"/>
          <w:spacing w:val="-4"/>
          <w:kern w:val="0"/>
          <w:lang w:val="ru-RU"/>
        </w:rPr>
        <w:t xml:space="preserve"> – </w:t>
      </w:r>
      <w:proofErr w:type="spellStart"/>
      <w:r w:rsidRPr="00844B59">
        <w:rPr>
          <w:rFonts w:ascii="Cambria" w:eastAsia="Calibri" w:hAnsi="Cambria" w:cs="Times New Roman"/>
          <w:spacing w:val="-4"/>
          <w:kern w:val="0"/>
          <w:lang w:val="ru-RU"/>
        </w:rPr>
        <w:t>їх</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створити</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оскільки</w:t>
      </w:r>
      <w:proofErr w:type="spellEnd"/>
      <w:r w:rsidRPr="00844B59">
        <w:rPr>
          <w:rFonts w:ascii="Cambria" w:eastAsia="Calibri" w:hAnsi="Cambria" w:cs="Times New Roman"/>
          <w:spacing w:val="-4"/>
          <w:kern w:val="0"/>
          <w:lang w:val="ru-RU"/>
        </w:rPr>
        <w:t xml:space="preserve"> держава не </w:t>
      </w:r>
      <w:proofErr w:type="spellStart"/>
      <w:r w:rsidRPr="00844B59">
        <w:rPr>
          <w:rFonts w:ascii="Cambria" w:eastAsia="Calibri" w:hAnsi="Cambria" w:cs="Times New Roman"/>
          <w:spacing w:val="-4"/>
          <w:kern w:val="0"/>
          <w:lang w:val="ru-RU"/>
        </w:rPr>
        <w:t>зацікавлена</w:t>
      </w:r>
      <w:proofErr w:type="spellEnd"/>
      <w:r w:rsidRPr="00844B59">
        <w:rPr>
          <w:rFonts w:ascii="Cambria" w:eastAsia="Calibri" w:hAnsi="Cambria" w:cs="Times New Roman"/>
          <w:spacing w:val="-4"/>
          <w:kern w:val="0"/>
          <w:lang w:val="ru-RU"/>
        </w:rPr>
        <w:t xml:space="preserve"> в </w:t>
      </w:r>
      <w:proofErr w:type="spellStart"/>
      <w:r w:rsidRPr="00844B59">
        <w:rPr>
          <w:rFonts w:ascii="Cambria" w:eastAsia="Calibri" w:hAnsi="Cambria" w:cs="Times New Roman"/>
          <w:spacing w:val="-4"/>
          <w:kern w:val="0"/>
          <w:lang w:val="ru-RU"/>
        </w:rPr>
        <w:t>здійсненні</w:t>
      </w:r>
      <w:proofErr w:type="spellEnd"/>
      <w:r w:rsidRPr="00844B59">
        <w:rPr>
          <w:rFonts w:ascii="Cambria" w:eastAsia="Calibri" w:hAnsi="Cambria" w:cs="Times New Roman"/>
          <w:spacing w:val="-4"/>
          <w:kern w:val="0"/>
          <w:lang w:val="ru-RU"/>
        </w:rPr>
        <w:t xml:space="preserve">, й </w:t>
      </w:r>
      <w:proofErr w:type="spellStart"/>
      <w:r w:rsidRPr="00844B59">
        <w:rPr>
          <w:rFonts w:ascii="Cambria" w:eastAsia="Calibri" w:hAnsi="Cambria" w:cs="Times New Roman"/>
          <w:spacing w:val="-4"/>
          <w:kern w:val="0"/>
          <w:lang w:val="ru-RU"/>
        </w:rPr>
        <w:t>тим</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більше</w:t>
      </w:r>
      <w:proofErr w:type="spellEnd"/>
      <w:r w:rsidRPr="00844B59">
        <w:rPr>
          <w:rFonts w:ascii="Cambria" w:eastAsia="Calibri" w:hAnsi="Cambria" w:cs="Times New Roman"/>
          <w:spacing w:val="-4"/>
          <w:kern w:val="0"/>
          <w:lang w:val="ru-RU"/>
        </w:rPr>
        <w:t xml:space="preserve">, в </w:t>
      </w:r>
      <w:proofErr w:type="spellStart"/>
      <w:r w:rsidRPr="00844B59">
        <w:rPr>
          <w:rFonts w:ascii="Cambria" w:eastAsia="Calibri" w:hAnsi="Cambria" w:cs="Times New Roman"/>
          <w:spacing w:val="-4"/>
          <w:kern w:val="0"/>
          <w:lang w:val="ru-RU"/>
        </w:rPr>
        <w:t>удосконаленні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механізму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власної</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відповідальності</w:t>
      </w:r>
      <w:proofErr w:type="spellEnd"/>
      <w:r w:rsidRPr="00844B59">
        <w:rPr>
          <w:rFonts w:ascii="Cambria" w:eastAsia="Calibri" w:hAnsi="Cambria" w:cs="Times New Roman"/>
          <w:spacing w:val="-4"/>
          <w:kern w:val="0"/>
          <w:lang w:val="ru-RU"/>
        </w:rPr>
        <w:t xml:space="preserve">. В </w:t>
      </w:r>
      <w:proofErr w:type="spellStart"/>
      <w:r w:rsidRPr="00844B59">
        <w:rPr>
          <w:rFonts w:ascii="Cambria" w:eastAsia="Calibri" w:hAnsi="Cambria" w:cs="Times New Roman"/>
          <w:spacing w:val="-4"/>
          <w:kern w:val="0"/>
          <w:lang w:val="ru-RU"/>
        </w:rPr>
        <w:t>правовій</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державі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громадянському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суспільстві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такої</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невідповідальності</w:t>
      </w:r>
      <w:proofErr w:type="spellEnd"/>
      <w:r w:rsidRPr="00844B59">
        <w:rPr>
          <w:rFonts w:ascii="Cambria" w:eastAsia="Calibri" w:hAnsi="Cambria" w:cs="Times New Roman"/>
          <w:spacing w:val="-4"/>
          <w:kern w:val="0"/>
          <w:lang w:val="ru-RU"/>
        </w:rPr>
        <w:t xml:space="preserve"> у </w:t>
      </w:r>
      <w:proofErr w:type="spellStart"/>
      <w:r w:rsidRPr="00844B59">
        <w:rPr>
          <w:rFonts w:ascii="Cambria" w:eastAsia="Calibri" w:hAnsi="Cambria" w:cs="Times New Roman"/>
          <w:spacing w:val="-4"/>
          <w:kern w:val="0"/>
          <w:lang w:val="ru-RU"/>
        </w:rPr>
        <w:t>відносинах</w:t>
      </w:r>
      <w:proofErr w:type="spellEnd"/>
      <w:r w:rsidRPr="00844B59">
        <w:rPr>
          <w:rFonts w:ascii="Cambria" w:eastAsia="Calibri" w:hAnsi="Cambria" w:cs="Times New Roman"/>
          <w:spacing w:val="-4"/>
          <w:kern w:val="0"/>
          <w:lang w:val="ru-RU"/>
        </w:rPr>
        <w:t xml:space="preserve"> «держава - </w:t>
      </w:r>
      <w:proofErr w:type="spellStart"/>
      <w:r w:rsidRPr="00844B59">
        <w:rPr>
          <w:rFonts w:ascii="Cambria" w:eastAsia="Calibri" w:hAnsi="Cambria" w:cs="Times New Roman"/>
          <w:spacing w:val="-4"/>
          <w:kern w:val="0"/>
          <w:lang w:val="ru-RU"/>
        </w:rPr>
        <w:t>громадянин</w:t>
      </w:r>
      <w:proofErr w:type="spellEnd"/>
      <w:r w:rsidRPr="00844B59">
        <w:rPr>
          <w:rFonts w:ascii="Cambria" w:eastAsia="Calibri" w:hAnsi="Cambria" w:cs="Times New Roman"/>
          <w:spacing w:val="-4"/>
          <w:kern w:val="0"/>
          <w:lang w:val="ru-RU"/>
        </w:rPr>
        <w:t xml:space="preserve">» бути не повинно. На </w:t>
      </w:r>
      <w:proofErr w:type="spellStart"/>
      <w:r w:rsidRPr="00844B59">
        <w:rPr>
          <w:rFonts w:ascii="Cambria" w:eastAsia="Calibri" w:hAnsi="Cambria" w:cs="Times New Roman"/>
          <w:spacing w:val="-4"/>
          <w:kern w:val="0"/>
          <w:lang w:val="ru-RU"/>
        </w:rPr>
        <w:t>її</w:t>
      </w:r>
      <w:proofErr w:type="spellEnd"/>
      <w:r w:rsidRPr="00844B59">
        <w:rPr>
          <w:rFonts w:ascii="Cambria" w:eastAsia="Calibri" w:hAnsi="Cambria" w:cs="Times New Roman"/>
          <w:spacing w:val="-4"/>
          <w:kern w:val="0"/>
          <w:lang w:val="ru-RU"/>
        </w:rPr>
        <w:t xml:space="preserve"> думку повинен бути </w:t>
      </w:r>
      <w:proofErr w:type="spellStart"/>
      <w:r w:rsidRPr="00844B59">
        <w:rPr>
          <w:rFonts w:ascii="Cambria" w:eastAsia="Calibri" w:hAnsi="Cambria" w:cs="Times New Roman"/>
          <w:spacing w:val="-4"/>
          <w:kern w:val="0"/>
          <w:lang w:val="ru-RU"/>
        </w:rPr>
        <w:t>розроблений</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інститут</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юридичної</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відповідальності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держави</w:t>
      </w:r>
      <w:proofErr w:type="spellEnd"/>
      <w:r w:rsidRPr="00844B59">
        <w:rPr>
          <w:rFonts w:ascii="Cambria" w:eastAsia="Calibri" w:hAnsi="Cambria" w:cs="Times New Roman"/>
          <w:spacing w:val="-4"/>
          <w:kern w:val="0"/>
          <w:lang w:val="ru-RU"/>
        </w:rPr>
        <w:t xml:space="preserve"> перед </w:t>
      </w:r>
      <w:proofErr w:type="spellStart"/>
      <w:r w:rsidRPr="00844B59">
        <w:rPr>
          <w:rFonts w:ascii="Cambria" w:eastAsia="Calibri" w:hAnsi="Cambria" w:cs="Times New Roman"/>
          <w:spacing w:val="-4"/>
          <w:kern w:val="0"/>
          <w:lang w:val="ru-RU"/>
        </w:rPr>
        <w:t>суспільством</w:t>
      </w:r>
      <w:proofErr w:type="spellEnd"/>
      <w:r w:rsidRPr="00844B59">
        <w:rPr>
          <w:rFonts w:ascii="Cambria" w:eastAsia="Calibri" w:hAnsi="Cambria" w:cs="Times New Roman"/>
          <w:spacing w:val="-4"/>
          <w:kern w:val="0"/>
          <w:lang w:val="ru-RU"/>
        </w:rPr>
        <w:t xml:space="preserve"> і особою, </w:t>
      </w:r>
      <w:proofErr w:type="spellStart"/>
      <w:r w:rsidRPr="00844B59">
        <w:rPr>
          <w:rFonts w:ascii="Cambria" w:eastAsia="Calibri" w:hAnsi="Cambria" w:cs="Times New Roman"/>
          <w:spacing w:val="-4"/>
          <w:kern w:val="0"/>
          <w:lang w:val="ru-RU"/>
        </w:rPr>
        <w:t>що</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дасть</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змогу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мінімізувати</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суперечності</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між</w:t>
      </w:r>
      <w:proofErr w:type="spellEnd"/>
      <w:r w:rsidRPr="00844B59">
        <w:rPr>
          <w:rFonts w:ascii="Cambria" w:eastAsia="Calibri" w:hAnsi="Cambria" w:cs="Times New Roman"/>
          <w:spacing w:val="-4"/>
          <w:kern w:val="0"/>
          <w:lang w:val="ru-RU"/>
        </w:rPr>
        <w:t xml:space="preserve"> нею та правом. </w:t>
      </w:r>
      <w:proofErr w:type="spellStart"/>
      <w:r w:rsidRPr="00844B59">
        <w:rPr>
          <w:rFonts w:ascii="Cambria" w:eastAsia="Calibri" w:hAnsi="Cambria" w:cs="Times New Roman"/>
          <w:spacing w:val="-4"/>
          <w:kern w:val="0"/>
          <w:lang w:val="ru-RU"/>
        </w:rPr>
        <w:t>Це</w:t>
      </w:r>
      <w:proofErr w:type="spellEnd"/>
      <w:r w:rsidRPr="00844B59">
        <w:rPr>
          <w:rFonts w:ascii="Cambria" w:eastAsia="Calibri" w:hAnsi="Cambria" w:cs="Times New Roman"/>
          <w:spacing w:val="-4"/>
          <w:kern w:val="0"/>
          <w:lang w:val="ru-RU"/>
        </w:rPr>
        <w:t xml:space="preserve"> в свою </w:t>
      </w:r>
      <w:proofErr w:type="spellStart"/>
      <w:r w:rsidRPr="00844B59">
        <w:rPr>
          <w:rFonts w:ascii="Cambria" w:eastAsia="Calibri" w:hAnsi="Cambria" w:cs="Times New Roman"/>
          <w:spacing w:val="-4"/>
          <w:kern w:val="0"/>
          <w:lang w:val="ru-RU"/>
        </w:rPr>
        <w:t>чергу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сприятиме</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підвищенню</w:t>
      </w:r>
      <w:proofErr w:type="spellEnd"/>
      <w:r w:rsidRPr="00844B59">
        <w:rPr>
          <w:rFonts w:ascii="Cambria" w:eastAsia="Calibri" w:hAnsi="Cambria" w:cs="Times New Roman"/>
          <w:spacing w:val="-4"/>
          <w:kern w:val="0"/>
          <w:lang w:val="ru-RU"/>
        </w:rPr>
        <w:t xml:space="preserve"> авторитету </w:t>
      </w:r>
      <w:proofErr w:type="spellStart"/>
      <w:r w:rsidRPr="00844B59">
        <w:rPr>
          <w:rFonts w:ascii="Cambria" w:eastAsia="Calibri" w:hAnsi="Cambria" w:cs="Times New Roman"/>
          <w:spacing w:val="-4"/>
          <w:kern w:val="0"/>
          <w:lang w:val="ru-RU"/>
        </w:rPr>
        <w:t>держави</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де</w:t>
      </w:r>
      <w:r w:rsidR="005B48D6" w:rsidRPr="00844B59">
        <w:rPr>
          <w:rFonts w:ascii="Cambria" w:eastAsia="Calibri" w:hAnsi="Cambria" w:cs="Times New Roman"/>
          <w:spacing w:val="-4"/>
          <w:kern w:val="0"/>
          <w:lang w:val="ru-RU"/>
        </w:rPr>
        <w:t>ржавної</w:t>
      </w:r>
      <w:proofErr w:type="spellEnd"/>
      <w:r w:rsidR="005B48D6"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влади</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владних</w:t>
      </w:r>
      <w:proofErr w:type="spellEnd"/>
      <w:r w:rsidRPr="00844B59">
        <w:rPr>
          <w:rFonts w:ascii="Cambria" w:eastAsia="Calibri" w:hAnsi="Cambria" w:cs="Times New Roman"/>
          <w:spacing w:val="-4"/>
          <w:kern w:val="0"/>
          <w:lang w:val="ru-RU"/>
        </w:rPr>
        <w:t xml:space="preserve"> структур, </w:t>
      </w:r>
      <w:proofErr w:type="spellStart"/>
      <w:r w:rsidRPr="00844B59">
        <w:rPr>
          <w:rFonts w:ascii="Cambria" w:eastAsia="Calibri" w:hAnsi="Cambria" w:cs="Times New Roman"/>
          <w:spacing w:val="-4"/>
          <w:kern w:val="0"/>
          <w:lang w:val="ru-RU"/>
        </w:rPr>
        <w:t>що</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конче</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необхідно</w:t>
      </w:r>
      <w:proofErr w:type="spellEnd"/>
      <w:r w:rsidRPr="00844B59">
        <w:rPr>
          <w:rFonts w:ascii="Cambria" w:eastAsia="Calibri" w:hAnsi="Cambria" w:cs="Times New Roman"/>
          <w:spacing w:val="-4"/>
          <w:kern w:val="0"/>
          <w:lang w:val="ru-RU"/>
        </w:rPr>
        <w:t xml:space="preserve"> на </w:t>
      </w:r>
      <w:proofErr w:type="spellStart"/>
      <w:r w:rsidRPr="00844B59">
        <w:rPr>
          <w:rFonts w:ascii="Cambria" w:eastAsia="Calibri" w:hAnsi="Cambria" w:cs="Times New Roman"/>
          <w:spacing w:val="-4"/>
          <w:kern w:val="0"/>
          <w:lang w:val="ru-RU"/>
        </w:rPr>
        <w:t>сучасному</w:t>
      </w:r>
      <w:proofErr w:type="spellEnd"/>
      <w:r w:rsidRPr="00844B59">
        <w:rPr>
          <w:rFonts w:ascii="Cambria" w:eastAsia="Calibri" w:hAnsi="Cambria" w:cs="Times New Roman"/>
          <w:spacing w:val="-4"/>
          <w:kern w:val="0"/>
          <w:lang w:val="ru-RU"/>
        </w:rPr>
        <w:t xml:space="preserve"> </w:t>
      </w:r>
      <w:proofErr w:type="spellStart"/>
      <w:r w:rsidRPr="00844B59">
        <w:rPr>
          <w:rFonts w:ascii="Cambria" w:eastAsia="Calibri" w:hAnsi="Cambria" w:cs="Times New Roman"/>
          <w:spacing w:val="-4"/>
          <w:kern w:val="0"/>
          <w:lang w:val="ru-RU"/>
        </w:rPr>
        <w:t>етапі</w:t>
      </w:r>
      <w:proofErr w:type="spellEnd"/>
      <w:r w:rsidRPr="00844B59">
        <w:rPr>
          <w:rFonts w:ascii="Cambria" w:eastAsia="Calibri" w:hAnsi="Cambria" w:cs="Times New Roman"/>
          <w:spacing w:val="-4"/>
          <w:kern w:val="0"/>
          <w:lang w:val="ru-RU"/>
        </w:rPr>
        <w:t xml:space="preserve"> правового </w:t>
      </w:r>
      <w:proofErr w:type="spellStart"/>
      <w:r w:rsidRPr="00844B59">
        <w:rPr>
          <w:rFonts w:ascii="Cambria" w:eastAsia="Calibri" w:hAnsi="Cambria" w:cs="Times New Roman"/>
          <w:spacing w:val="-4"/>
          <w:kern w:val="0"/>
          <w:lang w:val="ru-RU"/>
        </w:rPr>
        <w:t>розвитку</w:t>
      </w:r>
      <w:proofErr w:type="spellEnd"/>
      <w:r w:rsidRPr="00844B59">
        <w:rPr>
          <w:rFonts w:ascii="Cambria" w:eastAsia="Calibri" w:hAnsi="Cambria" w:cs="Times New Roman"/>
          <w:spacing w:val="-4"/>
          <w:kern w:val="0"/>
          <w:lang w:val="ru-RU"/>
        </w:rPr>
        <w:t xml:space="preserve"> та демократичного </w:t>
      </w:r>
      <w:proofErr w:type="spellStart"/>
      <w:r w:rsidRPr="00844B59">
        <w:rPr>
          <w:rFonts w:ascii="Cambria" w:eastAsia="Calibri" w:hAnsi="Cambria" w:cs="Times New Roman"/>
          <w:spacing w:val="-4"/>
          <w:kern w:val="0"/>
          <w:lang w:val="ru-RU"/>
        </w:rPr>
        <w:t>перетворення</w:t>
      </w:r>
      <w:proofErr w:type="spellEnd"/>
      <w:r w:rsidRPr="00844B59">
        <w:rPr>
          <w:rFonts w:ascii="Cambria" w:eastAsia="Calibri" w:hAnsi="Cambria" w:cs="Times New Roman"/>
          <w:spacing w:val="-4"/>
          <w:kern w:val="0"/>
          <w:lang w:val="ru-RU"/>
        </w:rPr>
        <w:t xml:space="preserve"> </w:t>
      </w:r>
      <w:r w:rsidRPr="00844B59">
        <w:rPr>
          <w:rFonts w:ascii="Cambria" w:eastAsia="Calibri" w:hAnsi="Cambria" w:cs="Times New Roman"/>
          <w:spacing w:val="-4"/>
          <w:kern w:val="0"/>
        </w:rPr>
        <w:t>[</w:t>
      </w:r>
      <w:r w:rsidRPr="00844B59">
        <w:rPr>
          <w:rFonts w:ascii="Cambria" w:eastAsia="Calibri" w:hAnsi="Cambria" w:cs="Times New Roman"/>
          <w:spacing w:val="-4"/>
          <w:kern w:val="0"/>
          <w:lang w:val="ru-RU"/>
        </w:rPr>
        <w:t>3, с.</w:t>
      </w:r>
      <w:r w:rsidRPr="00844B59">
        <w:rPr>
          <w:rFonts w:ascii="Cambria" w:eastAsia="Calibri" w:hAnsi="Cambria" w:cs="Times New Roman"/>
          <w:spacing w:val="-4"/>
          <w:kern w:val="0"/>
        </w:rPr>
        <w:t>9]</w:t>
      </w:r>
      <w:r w:rsidRPr="00844B59">
        <w:rPr>
          <w:rFonts w:ascii="Cambria" w:eastAsia="Calibri" w:hAnsi="Cambria" w:cs="Times New Roman"/>
          <w:spacing w:val="-4"/>
          <w:kern w:val="0"/>
          <w:lang w:val="ru-RU"/>
        </w:rPr>
        <w:t xml:space="preserve">. </w:t>
      </w:r>
    </w:p>
    <w:p w14:paraId="5C9AA429" w14:textId="77777777" w:rsidR="00EF6F19" w:rsidRPr="00B51E06" w:rsidRDefault="00EF6F19" w:rsidP="000E00B7">
      <w:pPr>
        <w:ind w:firstLine="709"/>
        <w:jc w:val="both"/>
        <w:rPr>
          <w:rFonts w:ascii="Cambria" w:eastAsia="Calibri" w:hAnsi="Cambria" w:cs="Times New Roman"/>
          <w:b/>
          <w:bCs/>
          <w:kern w:val="0"/>
        </w:rPr>
      </w:pPr>
      <w:r w:rsidRPr="00B51E06">
        <w:rPr>
          <w:rFonts w:ascii="Cambria" w:eastAsia="Calibri" w:hAnsi="Cambria" w:cs="Times New Roman"/>
          <w:kern w:val="0"/>
        </w:rPr>
        <w:t xml:space="preserve">В Україні, в умовах війни правова держава не може функціонувати повноцінно, так як через вимушені вимоги, під час воєнного стану, обмежують одну із найголовніших ознак правової держави – «реальне здійснення і гарантування державою невід’ємних прав і свобод людини». </w:t>
      </w:r>
      <w:r w:rsidRPr="00B51E06">
        <w:rPr>
          <w:rFonts w:ascii="Cambria" w:eastAsia="Calibri" w:hAnsi="Cambria" w:cs="Times New Roman"/>
          <w:kern w:val="0"/>
          <w:lang w:val="ru-RU"/>
        </w:rPr>
        <w:t xml:space="preserve">На жаль, через </w:t>
      </w:r>
      <w:proofErr w:type="spellStart"/>
      <w:r w:rsidRPr="00B51E06">
        <w:rPr>
          <w:rFonts w:ascii="Cambria" w:eastAsia="Calibri" w:hAnsi="Cambria" w:cs="Times New Roman"/>
          <w:kern w:val="0"/>
          <w:lang w:val="ru-RU"/>
        </w:rPr>
        <w:t>дії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країни-агресора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українці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позбавляються</w:t>
      </w:r>
      <w:proofErr w:type="spellEnd"/>
      <w:r w:rsidRPr="00B51E06">
        <w:rPr>
          <w:rFonts w:ascii="Cambria" w:eastAsia="Calibri" w:hAnsi="Cambria" w:cs="Times New Roman"/>
          <w:kern w:val="0"/>
          <w:lang w:val="ru-RU"/>
        </w:rPr>
        <w:t xml:space="preserve"> головного </w:t>
      </w:r>
      <w:proofErr w:type="spellStart"/>
      <w:r w:rsidRPr="00B51E06">
        <w:rPr>
          <w:rFonts w:ascii="Cambria" w:eastAsia="Calibri" w:hAnsi="Cambria" w:cs="Times New Roman"/>
          <w:kern w:val="0"/>
          <w:lang w:val="ru-RU"/>
        </w:rPr>
        <w:t>невід’ємного</w:t>
      </w:r>
      <w:proofErr w:type="spellEnd"/>
      <w:r w:rsidRPr="00B51E06">
        <w:rPr>
          <w:rFonts w:ascii="Cambria" w:eastAsia="Calibri" w:hAnsi="Cambria" w:cs="Times New Roman"/>
          <w:kern w:val="0"/>
          <w:lang w:val="ru-RU"/>
        </w:rPr>
        <w:t xml:space="preserve"> права – </w:t>
      </w:r>
      <w:proofErr w:type="spellStart"/>
      <w:r w:rsidRPr="00B51E06">
        <w:rPr>
          <w:rFonts w:ascii="Cambria" w:eastAsia="Calibri" w:hAnsi="Cambria" w:cs="Times New Roman"/>
          <w:kern w:val="0"/>
          <w:lang w:val="ru-RU"/>
        </w:rPr>
        <w:t>життя</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випадку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вторгення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правова</w:t>
      </w:r>
      <w:proofErr w:type="spellEnd"/>
      <w:r w:rsidRPr="00B51E06">
        <w:rPr>
          <w:rFonts w:ascii="Cambria" w:eastAsia="Calibri" w:hAnsi="Cambria" w:cs="Times New Roman"/>
          <w:kern w:val="0"/>
          <w:lang w:val="ru-RU"/>
        </w:rPr>
        <w:t xml:space="preserve"> держава не </w:t>
      </w:r>
      <w:proofErr w:type="spellStart"/>
      <w:r w:rsidRPr="00B51E06">
        <w:rPr>
          <w:rFonts w:ascii="Cambria" w:eastAsia="Calibri" w:hAnsi="Cambria" w:cs="Times New Roman"/>
          <w:kern w:val="0"/>
          <w:lang w:val="ru-RU"/>
        </w:rPr>
        <w:t>може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надати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гарантії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недоторканності</w:t>
      </w:r>
      <w:proofErr w:type="spellEnd"/>
      <w:r w:rsidRPr="00B51E06">
        <w:rPr>
          <w:rFonts w:ascii="Cambria" w:eastAsia="Calibri" w:hAnsi="Cambria" w:cs="Times New Roman"/>
          <w:kern w:val="0"/>
          <w:lang w:val="ru-RU"/>
        </w:rPr>
        <w:t xml:space="preserve"> прав і свобод </w:t>
      </w:r>
      <w:proofErr w:type="spellStart"/>
      <w:r w:rsidRPr="00B51E06">
        <w:rPr>
          <w:rFonts w:ascii="Cambria" w:eastAsia="Calibri" w:hAnsi="Cambria" w:cs="Times New Roman"/>
          <w:kern w:val="0"/>
          <w:lang w:val="ru-RU"/>
        </w:rPr>
        <w:t>людини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Україна</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продовжує</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оборонятися</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повномасштабній</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війні</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захищати</w:t>
      </w:r>
      <w:proofErr w:type="spellEnd"/>
      <w:r w:rsidRPr="00B51E06">
        <w:rPr>
          <w:rFonts w:ascii="Cambria" w:eastAsia="Calibri" w:hAnsi="Cambria" w:cs="Times New Roman"/>
          <w:kern w:val="0"/>
          <w:lang w:val="ru-RU"/>
        </w:rPr>
        <w:t xml:space="preserve"> права і </w:t>
      </w:r>
      <w:proofErr w:type="spellStart"/>
      <w:r w:rsidRPr="00B51E06">
        <w:rPr>
          <w:rFonts w:ascii="Cambria" w:eastAsia="Calibri" w:hAnsi="Cambria" w:cs="Times New Roman"/>
          <w:kern w:val="0"/>
          <w:lang w:val="ru-RU"/>
        </w:rPr>
        <w:t>свободи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вибудовуючи</w:t>
      </w:r>
      <w:proofErr w:type="spellEnd"/>
      <w:r w:rsidRPr="00B51E06">
        <w:rPr>
          <w:rFonts w:ascii="Cambria" w:eastAsia="Calibri" w:hAnsi="Cambria" w:cs="Times New Roman"/>
          <w:kern w:val="0"/>
          <w:lang w:val="ru-RU"/>
        </w:rPr>
        <w:t xml:space="preserve"> на </w:t>
      </w:r>
      <w:proofErr w:type="spellStart"/>
      <w:r w:rsidRPr="00B51E06">
        <w:rPr>
          <w:rFonts w:ascii="Cambria" w:eastAsia="Calibri" w:hAnsi="Cambria" w:cs="Times New Roman"/>
          <w:kern w:val="0"/>
          <w:lang w:val="ru-RU"/>
        </w:rPr>
        <w:t>тлі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військових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дій</w:t>
      </w:r>
      <w:proofErr w:type="spellEnd"/>
      <w:r w:rsidRPr="00B51E06">
        <w:rPr>
          <w:rFonts w:ascii="Cambria" w:eastAsia="Calibri" w:hAnsi="Cambria" w:cs="Times New Roman"/>
          <w:kern w:val="0"/>
          <w:lang w:val="ru-RU"/>
        </w:rPr>
        <w:t xml:space="preserve">, у </w:t>
      </w:r>
      <w:proofErr w:type="spellStart"/>
      <w:r w:rsidRPr="00B51E06">
        <w:rPr>
          <w:rFonts w:ascii="Cambria" w:eastAsia="Calibri" w:hAnsi="Cambria" w:cs="Times New Roman"/>
          <w:kern w:val="0"/>
          <w:lang w:val="ru-RU"/>
        </w:rPr>
        <w:t>нинішніх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умовах</w:t>
      </w:r>
      <w:proofErr w:type="spellEnd"/>
      <w:r w:rsidRPr="00B51E06">
        <w:rPr>
          <w:rFonts w:ascii="Cambria" w:eastAsia="Calibri" w:hAnsi="Cambria" w:cs="Times New Roman"/>
          <w:kern w:val="0"/>
          <w:lang w:val="ru-RU"/>
        </w:rPr>
        <w:t xml:space="preserve">, систему </w:t>
      </w:r>
      <w:proofErr w:type="spellStart"/>
      <w:r w:rsidRPr="00B51E06">
        <w:rPr>
          <w:rFonts w:ascii="Cambria" w:eastAsia="Calibri" w:hAnsi="Cambria" w:cs="Times New Roman"/>
          <w:kern w:val="0"/>
          <w:lang w:val="ru-RU"/>
        </w:rPr>
        <w:t>національної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безпеки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Це</w:t>
      </w:r>
      <w:proofErr w:type="spellEnd"/>
      <w:r w:rsidRPr="00B51E06">
        <w:rPr>
          <w:rFonts w:ascii="Cambria" w:eastAsia="Calibri" w:hAnsi="Cambria" w:cs="Times New Roman"/>
          <w:kern w:val="0"/>
          <w:lang w:val="ru-RU"/>
        </w:rPr>
        <w:t xml:space="preserve">, у свою </w:t>
      </w:r>
      <w:proofErr w:type="spellStart"/>
      <w:r w:rsidRPr="00B51E06">
        <w:rPr>
          <w:rFonts w:ascii="Cambria" w:eastAsia="Calibri" w:hAnsi="Cambria" w:cs="Times New Roman"/>
          <w:kern w:val="0"/>
          <w:lang w:val="ru-RU"/>
        </w:rPr>
        <w:t>чергу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надасть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змогу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гарантувати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захищеність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інтересів</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 xml:space="preserve"> й особи </w:t>
      </w:r>
      <w:proofErr w:type="spellStart"/>
      <w:r w:rsidRPr="00B51E06">
        <w:rPr>
          <w:rFonts w:ascii="Cambria" w:eastAsia="Calibri" w:hAnsi="Cambria" w:cs="Times New Roman"/>
          <w:kern w:val="0"/>
          <w:lang w:val="ru-RU"/>
        </w:rPr>
        <w:t>від</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внутрішньої</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зовнішньої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загрози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Отже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теорія</w:t>
      </w:r>
      <w:proofErr w:type="spellEnd"/>
      <w:r w:rsidRPr="00B51E06">
        <w:rPr>
          <w:rFonts w:ascii="Cambria" w:eastAsia="Calibri" w:hAnsi="Cambria" w:cs="Times New Roman"/>
          <w:kern w:val="0"/>
          <w:lang w:val="ru-RU"/>
        </w:rPr>
        <w:t xml:space="preserve"> і практика </w:t>
      </w:r>
      <w:proofErr w:type="spellStart"/>
      <w:r w:rsidRPr="00B51E06">
        <w:rPr>
          <w:rFonts w:ascii="Cambria" w:eastAsia="Calibri" w:hAnsi="Cambria" w:cs="Times New Roman"/>
          <w:kern w:val="0"/>
          <w:lang w:val="ru-RU"/>
        </w:rPr>
        <w:t>функціонування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правової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спрямована</w:t>
      </w:r>
      <w:proofErr w:type="spellEnd"/>
      <w:r w:rsidRPr="00B51E06">
        <w:rPr>
          <w:rFonts w:ascii="Cambria" w:eastAsia="Calibri" w:hAnsi="Cambria" w:cs="Times New Roman"/>
          <w:kern w:val="0"/>
          <w:lang w:val="ru-RU"/>
        </w:rPr>
        <w:t xml:space="preserve"> на </w:t>
      </w:r>
      <w:proofErr w:type="spellStart"/>
      <w:r w:rsidRPr="00B51E06">
        <w:rPr>
          <w:rFonts w:ascii="Cambria" w:eastAsia="Calibri" w:hAnsi="Cambria" w:cs="Times New Roman"/>
          <w:kern w:val="0"/>
          <w:lang w:val="ru-RU"/>
        </w:rPr>
        <w:t>утвердження</w:t>
      </w:r>
      <w:proofErr w:type="spellEnd"/>
      <w:r w:rsidRPr="00B51E06">
        <w:rPr>
          <w:rFonts w:ascii="Cambria" w:eastAsia="Calibri" w:hAnsi="Cambria" w:cs="Times New Roman"/>
          <w:kern w:val="0"/>
          <w:lang w:val="ru-RU"/>
        </w:rPr>
        <w:t xml:space="preserve"> принципу </w:t>
      </w:r>
      <w:proofErr w:type="spellStart"/>
      <w:r w:rsidRPr="00B51E06">
        <w:rPr>
          <w:rFonts w:ascii="Cambria" w:eastAsia="Calibri" w:hAnsi="Cambria" w:cs="Times New Roman"/>
          <w:kern w:val="0"/>
          <w:lang w:val="ru-RU"/>
        </w:rPr>
        <w:t>незалежності</w:t>
      </w:r>
      <w:proofErr w:type="spellEnd"/>
      <w:r w:rsidRPr="00B51E06">
        <w:rPr>
          <w:rFonts w:ascii="Cambria" w:eastAsia="Calibri" w:hAnsi="Cambria" w:cs="Times New Roman"/>
          <w:kern w:val="0"/>
          <w:lang w:val="ru-RU"/>
        </w:rPr>
        <w:t xml:space="preserve"> та суверенного права </w:t>
      </w:r>
      <w:proofErr w:type="spellStart"/>
      <w:r w:rsidRPr="00B51E06">
        <w:rPr>
          <w:rFonts w:ascii="Cambria" w:eastAsia="Calibri" w:hAnsi="Cambria" w:cs="Times New Roman"/>
          <w:kern w:val="0"/>
          <w:lang w:val="ru-RU"/>
        </w:rPr>
        <w:t>українського</w:t>
      </w:r>
      <w:proofErr w:type="spellEnd"/>
      <w:r w:rsidRPr="00B51E06">
        <w:rPr>
          <w:rFonts w:ascii="Cambria" w:eastAsia="Calibri" w:hAnsi="Cambria" w:cs="Times New Roman"/>
          <w:kern w:val="0"/>
          <w:lang w:val="ru-RU"/>
        </w:rPr>
        <w:t xml:space="preserve"> народу на </w:t>
      </w:r>
      <w:proofErr w:type="spellStart"/>
      <w:r w:rsidRPr="00B51E06">
        <w:rPr>
          <w:rFonts w:ascii="Cambria" w:eastAsia="Calibri" w:hAnsi="Cambria" w:cs="Times New Roman"/>
          <w:kern w:val="0"/>
          <w:lang w:val="ru-RU"/>
        </w:rPr>
        <w:t>самовизначення</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національну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самобутність</w:t>
      </w:r>
      <w:proofErr w:type="spellEnd"/>
      <w:r w:rsidRPr="00B51E06">
        <w:rPr>
          <w:rFonts w:ascii="Cambria" w:eastAsia="Calibri" w:hAnsi="Cambria" w:cs="Times New Roman"/>
          <w:kern w:val="0"/>
        </w:rPr>
        <w:t xml:space="preserve"> [4]. </w:t>
      </w:r>
    </w:p>
    <w:p w14:paraId="33989090" w14:textId="77777777" w:rsidR="00EF6F19" w:rsidRPr="00B51E06" w:rsidRDefault="00EF6F19" w:rsidP="000E00B7">
      <w:pPr>
        <w:ind w:firstLine="709"/>
        <w:jc w:val="both"/>
        <w:rPr>
          <w:rFonts w:ascii="Cambria" w:eastAsia="Calibri" w:hAnsi="Cambria" w:cs="Times New Roman"/>
          <w:b/>
          <w:bCs/>
          <w:kern w:val="0"/>
        </w:rPr>
      </w:pPr>
      <w:r w:rsidRPr="00B51E06">
        <w:rPr>
          <w:rFonts w:ascii="Cambria" w:eastAsia="Calibri" w:hAnsi="Cambria" w:cs="Times New Roman"/>
          <w:kern w:val="0"/>
        </w:rPr>
        <w:t xml:space="preserve">Отже, наразі одне із пріоритетних завдань Української держави на сучасному етапі розвитку полягає в успішній європейській інтеграції. </w:t>
      </w:r>
      <w:proofErr w:type="spellStart"/>
      <w:r w:rsidRPr="00B51E06">
        <w:rPr>
          <w:rFonts w:ascii="Cambria" w:eastAsia="Calibri" w:hAnsi="Cambria" w:cs="Times New Roman"/>
          <w:kern w:val="0"/>
          <w:lang w:val="ru-RU"/>
        </w:rPr>
        <w:t>Правове</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забезпечення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мають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гарантувати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органи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державної</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влади</w:t>
      </w:r>
      <w:proofErr w:type="spellEnd"/>
      <w:r w:rsidRPr="00B51E06">
        <w:rPr>
          <w:rFonts w:ascii="Cambria" w:eastAsia="Calibri" w:hAnsi="Cambria" w:cs="Times New Roman"/>
          <w:kern w:val="0"/>
          <w:lang w:val="ru-RU"/>
        </w:rPr>
        <w:t xml:space="preserve">, не </w:t>
      </w:r>
      <w:proofErr w:type="spellStart"/>
      <w:r w:rsidRPr="00B51E06">
        <w:rPr>
          <w:rFonts w:ascii="Cambria" w:eastAsia="Calibri" w:hAnsi="Cambria" w:cs="Times New Roman"/>
          <w:kern w:val="0"/>
          <w:lang w:val="ru-RU"/>
        </w:rPr>
        <w:t>тільки</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щодо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надання</w:t>
      </w:r>
      <w:proofErr w:type="spellEnd"/>
      <w:r w:rsidRPr="00B51E06">
        <w:rPr>
          <w:rFonts w:ascii="Cambria" w:eastAsia="Calibri" w:hAnsi="Cambria" w:cs="Times New Roman"/>
          <w:kern w:val="0"/>
          <w:lang w:val="ru-RU"/>
        </w:rPr>
        <w:t xml:space="preserve"> прав, але і </w:t>
      </w:r>
      <w:proofErr w:type="spellStart"/>
      <w:r w:rsidRPr="00B51E06">
        <w:rPr>
          <w:rFonts w:ascii="Cambria" w:eastAsia="Calibri" w:hAnsi="Cambria" w:cs="Times New Roman"/>
          <w:kern w:val="0"/>
          <w:lang w:val="ru-RU"/>
        </w:rPr>
        <w:t>щодо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їх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охорони</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захисту</w:t>
      </w:r>
      <w:proofErr w:type="spellEnd"/>
      <w:r w:rsidRPr="00B51E06">
        <w:rPr>
          <w:rFonts w:ascii="Cambria" w:eastAsia="Calibri" w:hAnsi="Cambria" w:cs="Times New Roman"/>
          <w:kern w:val="0"/>
          <w:lang w:val="ru-RU"/>
        </w:rPr>
        <w:t>.</w:t>
      </w:r>
    </w:p>
    <w:p w14:paraId="7EEEABB7" w14:textId="77777777" w:rsidR="00EF6F19" w:rsidRPr="00B51E06" w:rsidRDefault="00EF6F19" w:rsidP="000E00B7">
      <w:pPr>
        <w:ind w:firstLine="709"/>
        <w:jc w:val="both"/>
        <w:rPr>
          <w:rFonts w:ascii="Cambria" w:eastAsia="Times New Roman" w:hAnsi="Cambria" w:cs="Times New Roman"/>
          <w:kern w:val="0"/>
          <w:lang w:eastAsia="ru-RU"/>
          <w14:ligatures w14:val="none"/>
        </w:rPr>
      </w:pPr>
    </w:p>
    <w:p w14:paraId="253E8FA8" w14:textId="77777777" w:rsidR="00EF6F19" w:rsidRPr="00B51E06" w:rsidRDefault="00EF6F19" w:rsidP="006F332B">
      <w:pPr>
        <w:spacing w:line="260" w:lineRule="exact"/>
        <w:ind w:firstLine="709"/>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6C19E364" w14:textId="77777777" w:rsidR="00EF6F19" w:rsidRPr="00B51E06" w:rsidRDefault="00EF6F19" w:rsidP="006F332B">
      <w:pPr>
        <w:spacing w:line="260" w:lineRule="exact"/>
        <w:ind w:firstLine="709"/>
        <w:jc w:val="both"/>
        <w:rPr>
          <w:rFonts w:ascii="Cambria" w:eastAsia="Calibri" w:hAnsi="Cambria" w:cs="Times New Roman"/>
          <w:kern w:val="0"/>
          <w:lang w:val="ru-RU"/>
        </w:rPr>
      </w:pPr>
      <w:r w:rsidRPr="00B51E06">
        <w:rPr>
          <w:rFonts w:ascii="Cambria" w:eastAsia="Calibri" w:hAnsi="Cambria" w:cs="Times New Roman"/>
          <w:kern w:val="0"/>
        </w:rPr>
        <w:t>1.</w:t>
      </w:r>
      <w:r w:rsidRPr="00B51E06">
        <w:rPr>
          <w:rFonts w:ascii="Cambria" w:eastAsia="Calibri" w:hAnsi="Cambria" w:cs="Times New Roman"/>
          <w:kern w:val="0"/>
          <w:lang w:val="ru-RU"/>
        </w:rPr>
        <w:t>Вовк</w:t>
      </w:r>
      <w:r w:rsidRPr="00B51E06">
        <w:rPr>
          <w:rFonts w:ascii="Cambria" w:eastAsia="Calibri" w:hAnsi="Cambria" w:cs="Times New Roman"/>
          <w:kern w:val="0"/>
        </w:rPr>
        <w:t xml:space="preserve"> П.</w:t>
      </w:r>
      <w:r w:rsidRPr="00B51E06">
        <w:rPr>
          <w:rFonts w:ascii="Cambria" w:eastAsia="Calibri" w:hAnsi="Cambria" w:cs="Times New Roman"/>
          <w:kern w:val="0"/>
          <w:lang w:val="ru-RU"/>
        </w:rPr>
        <w:t xml:space="preserve"> П</w:t>
      </w:r>
      <w:proofErr w:type="spellStart"/>
      <w:r w:rsidRPr="00B51E06">
        <w:rPr>
          <w:rFonts w:ascii="Cambria" w:eastAsia="Calibri" w:hAnsi="Cambria" w:cs="Times New Roman"/>
          <w:kern w:val="0"/>
        </w:rPr>
        <w:t>равова</w:t>
      </w:r>
      <w:proofErr w:type="spellEnd"/>
      <w:r w:rsidRPr="00B51E06">
        <w:rPr>
          <w:rFonts w:ascii="Cambria" w:eastAsia="Calibri" w:hAnsi="Cambria" w:cs="Times New Roman"/>
          <w:kern w:val="0"/>
        </w:rPr>
        <w:t xml:space="preserve"> держава</w:t>
      </w:r>
      <w:r w:rsidRPr="00B51E06">
        <w:rPr>
          <w:rFonts w:ascii="Cambria" w:eastAsia="Calibri" w:hAnsi="Cambria" w:cs="Times New Roman"/>
          <w:kern w:val="0"/>
          <w:lang w:val="ru-RU"/>
        </w:rPr>
        <w:t xml:space="preserve">: </w:t>
      </w:r>
      <w:r w:rsidRPr="00B51E06">
        <w:rPr>
          <w:rFonts w:ascii="Cambria" w:eastAsia="Calibri" w:hAnsi="Cambria" w:cs="Times New Roman"/>
          <w:kern w:val="0"/>
        </w:rPr>
        <w:t xml:space="preserve">вітчизняні наукові підходи до змісту поняття. </w:t>
      </w:r>
      <w:r w:rsidRPr="00B51E06">
        <w:rPr>
          <w:rFonts w:ascii="Cambria" w:eastAsia="Calibri" w:hAnsi="Cambria" w:cs="Times New Roman"/>
          <w:i/>
          <w:iCs/>
          <w:kern w:val="0"/>
          <w:lang w:val="ru-RU"/>
        </w:rPr>
        <w:t>ЮРИДИЧНИЙ ВІСНИК</w:t>
      </w:r>
      <w:r w:rsidRPr="00B51E06">
        <w:rPr>
          <w:rFonts w:ascii="Cambria" w:eastAsia="Calibri" w:hAnsi="Cambria" w:cs="Times New Roman"/>
          <w:kern w:val="0"/>
        </w:rPr>
        <w:t xml:space="preserve">. </w:t>
      </w:r>
      <w:r w:rsidRPr="00B51E06">
        <w:rPr>
          <w:rFonts w:ascii="Cambria" w:eastAsia="Calibri" w:hAnsi="Cambria" w:cs="Times New Roman"/>
          <w:kern w:val="0"/>
          <w:lang w:val="ru-RU"/>
        </w:rPr>
        <w:t>2020</w:t>
      </w:r>
      <w:r w:rsidRPr="00B51E06">
        <w:rPr>
          <w:rFonts w:ascii="Cambria" w:eastAsia="Calibri" w:hAnsi="Cambria" w:cs="Times New Roman"/>
          <w:kern w:val="0"/>
        </w:rPr>
        <w:t xml:space="preserve"> № </w:t>
      </w:r>
      <w:r w:rsidRPr="00B51E06">
        <w:rPr>
          <w:rFonts w:ascii="Cambria" w:eastAsia="Calibri" w:hAnsi="Cambria" w:cs="Times New Roman"/>
          <w:kern w:val="0"/>
          <w:lang w:val="ru-RU"/>
        </w:rPr>
        <w:t>1</w:t>
      </w:r>
      <w:r w:rsidRPr="00B51E06">
        <w:rPr>
          <w:rFonts w:ascii="Cambria" w:eastAsia="Calibri" w:hAnsi="Cambria" w:cs="Times New Roman"/>
          <w:kern w:val="0"/>
        </w:rPr>
        <w:t>. С.</w:t>
      </w:r>
      <w:r w:rsidRPr="00B51E06">
        <w:rPr>
          <w:rFonts w:ascii="Cambria" w:eastAsia="Calibri" w:hAnsi="Cambria" w:cs="Times New Roman"/>
          <w:kern w:val="0"/>
          <w:lang w:val="ru-RU"/>
        </w:rPr>
        <w:t xml:space="preserve"> 19-23</w:t>
      </w:r>
    </w:p>
    <w:p w14:paraId="3835587B" w14:textId="77777777" w:rsidR="00EF6F19" w:rsidRPr="00B51E06" w:rsidRDefault="00EF6F19" w:rsidP="006F332B">
      <w:pPr>
        <w:spacing w:line="260" w:lineRule="exact"/>
        <w:ind w:firstLine="709"/>
        <w:jc w:val="both"/>
        <w:rPr>
          <w:rFonts w:ascii="Cambria" w:eastAsia="Calibri" w:hAnsi="Cambria" w:cs="Times New Roman"/>
          <w:kern w:val="0"/>
        </w:rPr>
      </w:pPr>
      <w:r w:rsidRPr="00B51E06">
        <w:rPr>
          <w:rFonts w:ascii="Cambria" w:eastAsia="Calibri" w:hAnsi="Cambria" w:cs="Times New Roman"/>
          <w:kern w:val="0"/>
        </w:rPr>
        <w:t>2.</w:t>
      </w:r>
      <w:proofErr w:type="spellStart"/>
      <w:r w:rsidRPr="00B51E06">
        <w:rPr>
          <w:rFonts w:ascii="Cambria" w:eastAsia="Calibri" w:hAnsi="Cambria" w:cs="Times New Roman"/>
          <w:kern w:val="0"/>
          <w:lang w:val="ru-RU"/>
        </w:rPr>
        <w:t>Головащенко</w:t>
      </w:r>
      <w:proofErr w:type="spellEnd"/>
      <w:r w:rsidRPr="00B51E06">
        <w:rPr>
          <w:rFonts w:ascii="Cambria" w:eastAsia="Calibri" w:hAnsi="Cambria" w:cs="Times New Roman"/>
          <w:kern w:val="0"/>
          <w:lang w:val="ru-RU"/>
        </w:rPr>
        <w:t xml:space="preserve"> О</w:t>
      </w:r>
      <w:r w:rsidRPr="00B51E06">
        <w:rPr>
          <w:rFonts w:ascii="Cambria" w:eastAsia="Calibri" w:hAnsi="Cambria" w:cs="Times New Roman"/>
          <w:kern w:val="0"/>
        </w:rPr>
        <w:t xml:space="preserve">.С. Соціальна та правова держава: питання співвідношення. Автореферат дисертації на здобуття </w:t>
      </w:r>
      <w:proofErr w:type="spellStart"/>
      <w:r w:rsidRPr="00B51E06">
        <w:rPr>
          <w:rFonts w:ascii="Cambria" w:eastAsia="Calibri" w:hAnsi="Cambria" w:cs="Times New Roman"/>
          <w:kern w:val="0"/>
          <w:lang w:val="ru-RU"/>
        </w:rPr>
        <w:t>наукового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ступеня</w:t>
      </w:r>
      <w:proofErr w:type="spellEnd"/>
      <w:r w:rsidRPr="00B51E06">
        <w:rPr>
          <w:rFonts w:ascii="Cambria" w:eastAsia="Calibri" w:hAnsi="Cambria" w:cs="Times New Roman"/>
          <w:kern w:val="0"/>
        </w:rPr>
        <w:t xml:space="preserve"> </w:t>
      </w:r>
      <w:r w:rsidRPr="00B51E06">
        <w:rPr>
          <w:rFonts w:ascii="Cambria" w:eastAsia="Calibri" w:hAnsi="Cambria" w:cs="Times New Roman"/>
          <w:kern w:val="0"/>
          <w:lang w:val="ru-RU"/>
        </w:rPr>
        <w:t xml:space="preserve">кандидата </w:t>
      </w:r>
      <w:proofErr w:type="spellStart"/>
      <w:r w:rsidRPr="00B51E06">
        <w:rPr>
          <w:rFonts w:ascii="Cambria" w:eastAsia="Calibri" w:hAnsi="Cambria" w:cs="Times New Roman"/>
          <w:kern w:val="0"/>
          <w:lang w:val="ru-RU"/>
        </w:rPr>
        <w:t>юридичних</w:t>
      </w:r>
      <w:proofErr w:type="spellEnd"/>
      <w:r w:rsidRPr="00B51E06">
        <w:rPr>
          <w:rFonts w:ascii="Cambria" w:eastAsia="Calibri" w:hAnsi="Cambria" w:cs="Times New Roman"/>
          <w:kern w:val="0"/>
          <w:lang w:val="ru-RU"/>
        </w:rPr>
        <w:t xml:space="preserve"> наук</w:t>
      </w:r>
      <w:r w:rsidRPr="00B51E06">
        <w:rPr>
          <w:rFonts w:ascii="Cambria" w:eastAsia="Calibri" w:hAnsi="Cambria" w:cs="Times New Roman"/>
          <w:kern w:val="0"/>
        </w:rPr>
        <w:t xml:space="preserve"> спец.:</w:t>
      </w:r>
      <w:r w:rsidRPr="00B51E06">
        <w:rPr>
          <w:rFonts w:ascii="Cambria" w:eastAsia="Calibri" w:hAnsi="Cambria" w:cs="Times New Roman"/>
          <w:kern w:val="0"/>
          <w:lang w:val="ru-RU"/>
        </w:rPr>
        <w:t xml:space="preserve">12.00.01 – </w:t>
      </w:r>
      <w:proofErr w:type="spellStart"/>
      <w:r w:rsidRPr="00B51E06">
        <w:rPr>
          <w:rFonts w:ascii="Cambria" w:eastAsia="Calibri" w:hAnsi="Cambria" w:cs="Times New Roman"/>
          <w:kern w:val="0"/>
          <w:lang w:val="ru-RU"/>
        </w:rPr>
        <w:t>теорія</w:t>
      </w:r>
      <w:proofErr w:type="spellEnd"/>
      <w:r w:rsidRPr="00B51E06">
        <w:rPr>
          <w:rFonts w:ascii="Cambria" w:eastAsia="Calibri" w:hAnsi="Cambria" w:cs="Times New Roman"/>
          <w:kern w:val="0"/>
          <w:lang w:val="ru-RU"/>
        </w:rPr>
        <w:t xml:space="preserve"> та </w:t>
      </w:r>
      <w:proofErr w:type="spellStart"/>
      <w:r w:rsidRPr="00B51E06">
        <w:rPr>
          <w:rFonts w:ascii="Cambria" w:eastAsia="Calibri" w:hAnsi="Cambria" w:cs="Times New Roman"/>
          <w:kern w:val="0"/>
          <w:lang w:val="ru-RU"/>
        </w:rPr>
        <w:t>історія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і права;</w:t>
      </w:r>
      <w:r w:rsidRPr="00B51E06">
        <w:rPr>
          <w:rFonts w:ascii="Cambria" w:eastAsia="Calibri" w:hAnsi="Cambria" w:cs="Times New Roman"/>
          <w:kern w:val="0"/>
        </w:rPr>
        <w:t xml:space="preserve"> </w:t>
      </w:r>
      <w:proofErr w:type="spellStart"/>
      <w:r w:rsidRPr="00B51E06">
        <w:rPr>
          <w:rFonts w:ascii="Cambria" w:eastAsia="Calibri" w:hAnsi="Cambria" w:cs="Times New Roman"/>
          <w:kern w:val="0"/>
          <w:lang w:val="ru-RU"/>
        </w:rPr>
        <w:t>історія</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політичних</w:t>
      </w:r>
      <w:proofErr w:type="spellEnd"/>
      <w:r w:rsidRPr="00B51E06">
        <w:rPr>
          <w:rFonts w:ascii="Cambria" w:eastAsia="Calibri" w:hAnsi="Cambria" w:cs="Times New Roman"/>
          <w:kern w:val="0"/>
          <w:lang w:val="ru-RU"/>
        </w:rPr>
        <w:t xml:space="preserve"> і </w:t>
      </w:r>
      <w:proofErr w:type="spellStart"/>
      <w:r w:rsidRPr="00B51E06">
        <w:rPr>
          <w:rFonts w:ascii="Cambria" w:eastAsia="Calibri" w:hAnsi="Cambria" w:cs="Times New Roman"/>
          <w:kern w:val="0"/>
          <w:lang w:val="ru-RU"/>
        </w:rPr>
        <w:t>правових</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учень</w:t>
      </w:r>
      <w:proofErr w:type="spellEnd"/>
      <w:r w:rsidRPr="00B51E06">
        <w:rPr>
          <w:rFonts w:ascii="Cambria" w:eastAsia="Calibri" w:hAnsi="Cambria" w:cs="Times New Roman"/>
          <w:kern w:val="0"/>
        </w:rPr>
        <w:t>. Харків, 2008. 27 с.</w:t>
      </w:r>
    </w:p>
    <w:p w14:paraId="719048C3" w14:textId="77777777" w:rsidR="00EF6F19" w:rsidRPr="00B51E06" w:rsidRDefault="00EF6F19" w:rsidP="006F332B">
      <w:pPr>
        <w:spacing w:line="260" w:lineRule="exact"/>
        <w:ind w:firstLine="709"/>
        <w:jc w:val="both"/>
        <w:rPr>
          <w:rFonts w:ascii="Cambria" w:eastAsia="Calibri" w:hAnsi="Cambria" w:cs="Times New Roman"/>
          <w:kern w:val="0"/>
        </w:rPr>
      </w:pPr>
      <w:r w:rsidRPr="00B51E06">
        <w:rPr>
          <w:rFonts w:ascii="Cambria" w:eastAsia="Calibri" w:hAnsi="Cambria" w:cs="Times New Roman"/>
          <w:kern w:val="0"/>
        </w:rPr>
        <w:t>3.</w:t>
      </w:r>
      <w:proofErr w:type="spellStart"/>
      <w:r w:rsidRPr="00B51E06">
        <w:rPr>
          <w:rFonts w:ascii="Cambria" w:eastAsia="Calibri" w:hAnsi="Cambria" w:cs="Times New Roman"/>
          <w:kern w:val="0"/>
          <w:lang w:val="ru-RU"/>
        </w:rPr>
        <w:t>Оніщенко</w:t>
      </w:r>
      <w:proofErr w:type="spellEnd"/>
      <w:r w:rsidRPr="00B51E06">
        <w:rPr>
          <w:rFonts w:ascii="Cambria" w:eastAsia="Calibri" w:hAnsi="Cambria" w:cs="Times New Roman"/>
          <w:kern w:val="0"/>
          <w:lang w:val="ru-RU"/>
        </w:rPr>
        <w:t xml:space="preserve"> Н. М.,</w:t>
      </w:r>
      <w:r w:rsidRPr="00B51E06">
        <w:rPr>
          <w:rFonts w:ascii="Cambria" w:eastAsia="Calibri" w:hAnsi="Cambria" w:cs="Times New Roman"/>
          <w:kern w:val="0"/>
        </w:rPr>
        <w:t xml:space="preserve"> </w:t>
      </w:r>
      <w:proofErr w:type="spellStart"/>
      <w:r w:rsidRPr="00B51E06">
        <w:rPr>
          <w:rFonts w:ascii="Cambria" w:eastAsia="Calibri" w:hAnsi="Cambria" w:cs="Times New Roman"/>
          <w:kern w:val="0"/>
          <w:lang w:val="ru-RU"/>
        </w:rPr>
        <w:t>Сунєгін</w:t>
      </w:r>
      <w:proofErr w:type="spellEnd"/>
      <w:r w:rsidRPr="00B51E06">
        <w:rPr>
          <w:rFonts w:ascii="Cambria" w:eastAsia="Calibri" w:hAnsi="Cambria" w:cs="Times New Roman"/>
          <w:kern w:val="0"/>
        </w:rPr>
        <w:t xml:space="preserve"> С.О. </w:t>
      </w:r>
      <w:proofErr w:type="spellStart"/>
      <w:r w:rsidRPr="00B51E06">
        <w:rPr>
          <w:rFonts w:ascii="Cambria" w:eastAsia="Calibri" w:hAnsi="Cambria" w:cs="Times New Roman"/>
          <w:kern w:val="0"/>
          <w:lang w:val="ru-RU"/>
        </w:rPr>
        <w:t>Відповідальність</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держави</w:t>
      </w:r>
      <w:proofErr w:type="spellEnd"/>
      <w:r w:rsidRPr="00B51E06">
        <w:rPr>
          <w:rFonts w:ascii="Cambria" w:eastAsia="Calibri" w:hAnsi="Cambria" w:cs="Times New Roman"/>
          <w:kern w:val="0"/>
          <w:lang w:val="ru-RU"/>
        </w:rPr>
        <w:t xml:space="preserve"> перед особою в </w:t>
      </w:r>
      <w:proofErr w:type="spellStart"/>
      <w:r w:rsidRPr="00B51E06">
        <w:rPr>
          <w:rFonts w:ascii="Cambria" w:eastAsia="Calibri" w:hAnsi="Cambria" w:cs="Times New Roman"/>
          <w:kern w:val="0"/>
          <w:lang w:val="ru-RU"/>
        </w:rPr>
        <w:t>контексті</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розвитку</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громадянського</w:t>
      </w:r>
      <w:proofErr w:type="spellEnd"/>
      <w:r w:rsidRPr="00B51E06">
        <w:rPr>
          <w:rFonts w:ascii="Cambria" w:eastAsia="Calibri" w:hAnsi="Cambria" w:cs="Times New Roman"/>
          <w:kern w:val="0"/>
          <w:lang w:val="ru-RU"/>
        </w:rPr>
        <w:t xml:space="preserve"> </w:t>
      </w:r>
      <w:proofErr w:type="spellStart"/>
      <w:r w:rsidRPr="00B51E06">
        <w:rPr>
          <w:rFonts w:ascii="Cambria" w:eastAsia="Calibri" w:hAnsi="Cambria" w:cs="Times New Roman"/>
          <w:kern w:val="0"/>
          <w:lang w:val="ru-RU"/>
        </w:rPr>
        <w:t>суспільства</w:t>
      </w:r>
      <w:proofErr w:type="spellEnd"/>
      <w:r w:rsidRPr="00B51E06">
        <w:rPr>
          <w:rFonts w:ascii="Cambria" w:eastAsia="Calibri" w:hAnsi="Cambria" w:cs="Times New Roman"/>
          <w:kern w:val="0"/>
          <w:lang w:val="ru-RU"/>
        </w:rPr>
        <w:t>.</w:t>
      </w:r>
      <w:r w:rsidRPr="00B51E06">
        <w:rPr>
          <w:rFonts w:ascii="Cambria" w:eastAsia="Calibri" w:hAnsi="Cambria" w:cs="Times New Roman"/>
          <w:kern w:val="0"/>
        </w:rPr>
        <w:t xml:space="preserve"> </w:t>
      </w:r>
      <w:r w:rsidRPr="00B51E06">
        <w:rPr>
          <w:rFonts w:ascii="Cambria" w:eastAsia="Calibri" w:hAnsi="Cambria" w:cs="Times New Roman"/>
          <w:i/>
          <w:iCs/>
          <w:kern w:val="0"/>
        </w:rPr>
        <w:t>Держава і право. Юридичні і політичні науки</w:t>
      </w:r>
      <w:r w:rsidRPr="00B51E06">
        <w:rPr>
          <w:rFonts w:ascii="Cambria" w:eastAsia="Calibri" w:hAnsi="Cambria" w:cs="Times New Roman"/>
          <w:kern w:val="0"/>
          <w:lang w:val="ru-RU"/>
        </w:rPr>
        <w:t> </w:t>
      </w:r>
      <w:r w:rsidRPr="00B51E06">
        <w:rPr>
          <w:rFonts w:ascii="Cambria" w:eastAsia="Calibri" w:hAnsi="Cambria" w:cs="Times New Roman"/>
          <w:kern w:val="0"/>
        </w:rPr>
        <w:t>. 2014. № 64. С. 3-11.</w:t>
      </w:r>
    </w:p>
    <w:p w14:paraId="47445820" w14:textId="41482937" w:rsidR="00EF6F19" w:rsidRPr="00B51E06" w:rsidRDefault="00EF6F19" w:rsidP="006F332B">
      <w:pPr>
        <w:spacing w:line="260" w:lineRule="exact"/>
        <w:ind w:firstLine="709"/>
        <w:jc w:val="both"/>
        <w:rPr>
          <w:rFonts w:ascii="Cambria" w:eastAsia="Calibri" w:hAnsi="Cambria" w:cs="Times New Roman"/>
          <w:kern w:val="0"/>
        </w:rPr>
      </w:pPr>
      <w:r w:rsidRPr="00B51E06">
        <w:rPr>
          <w:rFonts w:ascii="Cambria" w:eastAsia="Calibri" w:hAnsi="Cambria" w:cs="Times New Roman"/>
          <w:kern w:val="0"/>
        </w:rPr>
        <w:t xml:space="preserve">4.Пильгун Н.В. </w:t>
      </w:r>
      <w:proofErr w:type="spellStart"/>
      <w:r w:rsidRPr="00B51E06">
        <w:rPr>
          <w:rFonts w:ascii="Cambria" w:eastAsia="Calibri" w:hAnsi="Cambria" w:cs="Times New Roman"/>
          <w:kern w:val="0"/>
        </w:rPr>
        <w:t>Заліська</w:t>
      </w:r>
      <w:proofErr w:type="spellEnd"/>
      <w:r w:rsidRPr="00B51E06">
        <w:rPr>
          <w:rFonts w:ascii="Cambria" w:eastAsia="Calibri" w:hAnsi="Cambria" w:cs="Times New Roman"/>
          <w:kern w:val="0"/>
        </w:rPr>
        <w:t xml:space="preserve"> Є.Я. Розвиток правової держави в сучасній Україні. </w:t>
      </w:r>
      <w:r w:rsidRPr="00B51E06">
        <w:rPr>
          <w:rFonts w:ascii="Cambria" w:eastAsia="Calibri" w:hAnsi="Cambria" w:cs="Times New Roman"/>
          <w:kern w:val="0"/>
          <w:lang w:val="en-US"/>
        </w:rPr>
        <w:t>URL</w:t>
      </w:r>
      <w:r w:rsidRPr="00B51E06">
        <w:rPr>
          <w:rFonts w:ascii="Cambria" w:eastAsia="Calibri" w:hAnsi="Cambria" w:cs="Times New Roman"/>
          <w:kern w:val="0"/>
        </w:rPr>
        <w:t>: esearchgate.net/profile/MuneamTaiyer/publication/364701035_Vpliv_globalnih_</w:t>
      </w:r>
      <w:r w:rsidR="006F332B">
        <w:rPr>
          <w:rFonts w:ascii="Cambria" w:eastAsia="Calibri" w:hAnsi="Cambria" w:cs="Times New Roman"/>
          <w:kern w:val="0"/>
        </w:rPr>
        <w:t xml:space="preserve"> </w:t>
      </w:r>
      <w:r w:rsidRPr="00B51E06">
        <w:rPr>
          <w:rFonts w:ascii="Cambria" w:eastAsia="Calibri" w:hAnsi="Cambria" w:cs="Times New Roman"/>
          <w:kern w:val="0"/>
        </w:rPr>
        <w:t>epidemij_na_akist_nauki_osoblivo_sudovoi_sistemi/links/6357d31612cbac6a3ef53d46/Vpliv-globalnih-epidemij-na-akist-nauki-osoblivo-sudovoi-sistemi.pdf#page=41)</w:t>
      </w:r>
    </w:p>
    <w:p w14:paraId="0FD94336" w14:textId="77777777" w:rsidR="004C3057" w:rsidRPr="004C3057" w:rsidRDefault="004C3057" w:rsidP="004C3057">
      <w:pPr>
        <w:jc w:val="center"/>
        <w:rPr>
          <w:rFonts w:ascii="Cambria" w:eastAsia="Calibri" w:hAnsi="Cambria" w:cs="Times New Roman"/>
          <w:b/>
          <w:bCs/>
          <w:kern w:val="0"/>
          <w14:ligatures w14:val="none"/>
        </w:rPr>
      </w:pPr>
      <w:r w:rsidRPr="004C3057">
        <w:rPr>
          <w:rFonts w:ascii="Cambria" w:eastAsia="Calibri" w:hAnsi="Cambria" w:cs="Times New Roman"/>
          <w:b/>
          <w:bCs/>
          <w:kern w:val="0"/>
          <w14:ligatures w14:val="none"/>
        </w:rPr>
        <w:lastRenderedPageBreak/>
        <w:t>ВИПАДКИ, УМОВИ ТА ПОРЯДОК ОБМЕЖЕННЯ ПРАВА ЗАГАЛЬНОГО</w:t>
      </w:r>
    </w:p>
    <w:p w14:paraId="1CF43820" w14:textId="77777777" w:rsidR="004C3057" w:rsidRPr="004C3057" w:rsidRDefault="004C3057" w:rsidP="004C3057">
      <w:pPr>
        <w:jc w:val="center"/>
        <w:rPr>
          <w:rFonts w:ascii="Cambria" w:eastAsia="Calibri" w:hAnsi="Cambria" w:cs="Times New Roman"/>
          <w:b/>
          <w:bCs/>
          <w:kern w:val="0"/>
          <w14:ligatures w14:val="none"/>
        </w:rPr>
      </w:pPr>
      <w:r w:rsidRPr="004C3057">
        <w:rPr>
          <w:rFonts w:ascii="Cambria" w:eastAsia="Calibri" w:hAnsi="Cambria" w:cs="Times New Roman"/>
          <w:b/>
          <w:bCs/>
          <w:kern w:val="0"/>
          <w14:ligatures w14:val="none"/>
        </w:rPr>
        <w:t>ПРИРОДОКОРИСТУВАННЯ</w:t>
      </w:r>
    </w:p>
    <w:p w14:paraId="6019DE5E" w14:textId="77777777" w:rsidR="004C3057" w:rsidRPr="004C3057" w:rsidRDefault="004C3057" w:rsidP="004C3057">
      <w:pPr>
        <w:rPr>
          <w:rFonts w:ascii="Cambria" w:eastAsia="Calibri" w:hAnsi="Cambria" w:cs="Times New Roman"/>
          <w:i/>
          <w:kern w:val="0"/>
          <w14:ligatures w14:val="none"/>
        </w:rPr>
      </w:pPr>
    </w:p>
    <w:p w14:paraId="5B74A592" w14:textId="77777777" w:rsidR="004C3057" w:rsidRPr="004C3057" w:rsidRDefault="004C3057" w:rsidP="004C3057">
      <w:pPr>
        <w:rPr>
          <w:rFonts w:ascii="Cambria" w:eastAsia="Calibri" w:hAnsi="Cambria" w:cs="Times New Roman"/>
          <w:i/>
          <w:kern w:val="0"/>
          <w14:ligatures w14:val="none"/>
        </w:rPr>
      </w:pPr>
      <w:r w:rsidRPr="004C3057">
        <w:rPr>
          <w:rFonts w:ascii="Cambria" w:eastAsia="Calibri" w:hAnsi="Cambria" w:cs="Times New Roman"/>
          <w:i/>
          <w:kern w:val="0"/>
          <w14:ligatures w14:val="none"/>
        </w:rPr>
        <w:t>Дмитро КУЗУБ</w:t>
      </w:r>
    </w:p>
    <w:p w14:paraId="2500C1AF" w14:textId="1B33C465" w:rsidR="004C3057" w:rsidRPr="004C3057" w:rsidRDefault="004C3057" w:rsidP="004C3057">
      <w:pPr>
        <w:rPr>
          <w:rFonts w:ascii="Cambria" w:eastAsia="Calibri" w:hAnsi="Cambria" w:cs="Times New Roman"/>
          <w:i/>
          <w:kern w:val="0"/>
          <w14:ligatures w14:val="none"/>
        </w:rPr>
      </w:pPr>
      <w:r w:rsidRPr="004C3057">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4C3057">
        <w:rPr>
          <w:rFonts w:ascii="Cambria" w:eastAsia="Calibri" w:hAnsi="Cambria" w:cs="Times New Roman"/>
          <w:i/>
          <w:kern w:val="0"/>
          <w14:ligatures w14:val="none"/>
        </w:rPr>
        <w:t xml:space="preserve"> ю</w:t>
      </w:r>
      <w:r>
        <w:rPr>
          <w:rFonts w:ascii="Cambria" w:eastAsia="Calibri" w:hAnsi="Cambria" w:cs="Times New Roman"/>
          <w:i/>
          <w:kern w:val="0"/>
          <w14:ligatures w14:val="none"/>
        </w:rPr>
        <w:t xml:space="preserve">ридичних </w:t>
      </w:r>
      <w:r w:rsidRPr="004C3057">
        <w:rPr>
          <w:rFonts w:ascii="Cambria" w:eastAsia="Calibri" w:hAnsi="Cambria" w:cs="Times New Roman"/>
          <w:i/>
          <w:kern w:val="0"/>
          <w14:ligatures w14:val="none"/>
        </w:rPr>
        <w:t>н</w:t>
      </w:r>
      <w:r>
        <w:rPr>
          <w:rFonts w:ascii="Cambria" w:eastAsia="Calibri" w:hAnsi="Cambria" w:cs="Times New Roman"/>
          <w:i/>
          <w:kern w:val="0"/>
          <w14:ligatures w14:val="none"/>
        </w:rPr>
        <w:t>аук</w:t>
      </w:r>
      <w:r w:rsidRPr="004C3057">
        <w:rPr>
          <w:rFonts w:ascii="Cambria" w:eastAsia="Calibri" w:hAnsi="Cambria" w:cs="Times New Roman"/>
          <w:i/>
          <w:kern w:val="0"/>
          <w14:ligatures w14:val="none"/>
        </w:rPr>
        <w:t>, доцент</w:t>
      </w:r>
    </w:p>
    <w:p w14:paraId="5E29FBB7" w14:textId="48C85B2F" w:rsidR="004C3057" w:rsidRPr="004C3057" w:rsidRDefault="004C3057" w:rsidP="004C3057">
      <w:pPr>
        <w:rPr>
          <w:rFonts w:ascii="Cambria" w:eastAsia="Calibri" w:hAnsi="Cambria" w:cs="Times New Roman"/>
          <w:i/>
          <w:kern w:val="0"/>
          <w14:ligatures w14:val="none"/>
        </w:rPr>
      </w:pPr>
      <w:r w:rsidRPr="004C3057">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4C3057">
        <w:rPr>
          <w:rFonts w:ascii="Cambria" w:eastAsia="Calibri" w:hAnsi="Cambria" w:cs="Times New Roman"/>
          <w:i/>
          <w:kern w:val="0"/>
          <w14:ligatures w14:val="none"/>
        </w:rPr>
        <w:t xml:space="preserve"> України</w:t>
      </w:r>
    </w:p>
    <w:p w14:paraId="0BAA8A01" w14:textId="77777777" w:rsidR="004C3057" w:rsidRPr="004C3057" w:rsidRDefault="004C3057" w:rsidP="004C3057">
      <w:pPr>
        <w:ind w:firstLine="709"/>
        <w:jc w:val="both"/>
        <w:rPr>
          <w:rFonts w:ascii="Cambria" w:eastAsia="Calibri" w:hAnsi="Cambria" w:cs="Times New Roman"/>
          <w:kern w:val="0"/>
          <w14:ligatures w14:val="none"/>
        </w:rPr>
      </w:pPr>
    </w:p>
    <w:p w14:paraId="287CF8C5"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Згідно із законодавчою конструкцією право використання природних ресурсів здійснюється в порядку загального і спеціального. За законодавством України громадянам гарантується право загального використання природних ресурсів для задоволення </w:t>
      </w:r>
      <w:proofErr w:type="spellStart"/>
      <w:r w:rsidRPr="004C3057">
        <w:rPr>
          <w:rFonts w:ascii="Cambria" w:eastAsia="Calibri" w:hAnsi="Cambria" w:cs="Times New Roman"/>
          <w:kern w:val="0"/>
          <w14:ligatures w14:val="none"/>
        </w:rPr>
        <w:t>життєво</w:t>
      </w:r>
      <w:proofErr w:type="spellEnd"/>
      <w:r w:rsidRPr="004C3057">
        <w:rPr>
          <w:rFonts w:ascii="Cambria" w:eastAsia="Calibri" w:hAnsi="Cambria" w:cs="Times New Roman"/>
          <w:kern w:val="0"/>
          <w14:ligatures w14:val="none"/>
        </w:rPr>
        <w:t xml:space="preserve"> необхідних потреб (естетичних, оздоровчих, рекреаційних, матеріальних тощо) безоплатно, без закріплення цих ресурсів за окремими особами і надання відповідних дозволів, за винятком обмежень, передбачених законодавством України (ч. 2 ст. 38 Закону України «Про охорону навколишнього природного середовища». Іншими словами, право загального природокористування характеризується загальнодоступністю, безоплатністю, не вимагає будь-якого спеціального дозволу й закріплення цих ресурсів і служить для задоволення </w:t>
      </w:r>
      <w:proofErr w:type="spellStart"/>
      <w:r w:rsidRPr="004C3057">
        <w:rPr>
          <w:rFonts w:ascii="Cambria" w:eastAsia="Calibri" w:hAnsi="Cambria" w:cs="Times New Roman"/>
          <w:kern w:val="0"/>
          <w14:ligatures w14:val="none"/>
        </w:rPr>
        <w:t>життєво</w:t>
      </w:r>
      <w:proofErr w:type="spellEnd"/>
      <w:r w:rsidRPr="004C3057">
        <w:rPr>
          <w:rFonts w:ascii="Cambria" w:eastAsia="Calibri" w:hAnsi="Cambria" w:cs="Times New Roman"/>
          <w:kern w:val="0"/>
          <w14:ligatures w14:val="none"/>
        </w:rPr>
        <w:t xml:space="preserve"> необхідних потреб.</w:t>
      </w:r>
    </w:p>
    <w:p w14:paraId="5D605E14"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 Згідно ж з конституційними приписами (ч. 2 ст. 13) зазначене гарантування права громадян користуватися природними об’єктами права власності Українського народу повинно здійснюватися тільки відповідно до закону. Цей припис надає можливості звузити необґрунтовані спроби обмежити екологічні права громадян (у тому числі й природні) власниками й орендарями природних ресурсів. Як неодноразово зазначали фахівці, саме в галузевих нормативних актах спостерігається тенденція до поступового, але неухильного звуження обсягу права загального природокористування, хоча формально за сутністю і змістом воно залишається стабільним, незмінним. Поряд із цим, все більше поширюються договірні засади в екологічному законодавстві. При наданні природних ресурсів у власність або користування на таких засадах доречним вбачається закріплення в </w:t>
      </w:r>
      <w:proofErr w:type="spellStart"/>
      <w:r w:rsidRPr="004C3057">
        <w:rPr>
          <w:rFonts w:ascii="Cambria" w:eastAsia="Calibri" w:hAnsi="Cambria" w:cs="Times New Roman"/>
          <w:kern w:val="0"/>
          <w14:ligatures w14:val="none"/>
        </w:rPr>
        <w:t>поресурсовому</w:t>
      </w:r>
      <w:proofErr w:type="spellEnd"/>
      <w:r w:rsidRPr="004C3057">
        <w:rPr>
          <w:rFonts w:ascii="Cambria" w:eastAsia="Calibri" w:hAnsi="Cambria" w:cs="Times New Roman"/>
          <w:kern w:val="0"/>
          <w14:ligatures w14:val="none"/>
        </w:rPr>
        <w:t xml:space="preserve"> законодавстві (а при подальшій кодифікації – в Екологічному кодексі) істотних умов таких правочинів. До цих умов слід віднести гарантування власниками та користувачами природних ресурсів права загального користування ними з урахуванням природних 3 властивостей кожного об’єкта довкілля й нормативів допустимого вилучення цих ресурсів при здійсненні загального їх використання [1].</w:t>
      </w:r>
    </w:p>
    <w:p w14:paraId="55060E2A"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Конституція України, в статті 13 визначає, що земля, її надра, атмосферне повітря, водні та інші природні ресурси, які знаходяться в межах території України, природні ресурси її континентального шельфу, виключної (морської) економічної зони є об'єктами права власності Українського народу. Кожний громадянин має право користуватися природними об'єктами права власності народу відповідно до закону.</w:t>
      </w:r>
    </w:p>
    <w:p w14:paraId="645A467C"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Частина 2 ст. 38 Закону України «Про охорону навколишнього природного середовища»  закріплює, що законодавством України громадянам гарантується право загального використання природних ресурсів для задоволення </w:t>
      </w:r>
      <w:proofErr w:type="spellStart"/>
      <w:r w:rsidRPr="004C3057">
        <w:rPr>
          <w:rFonts w:ascii="Cambria" w:eastAsia="Calibri" w:hAnsi="Cambria" w:cs="Times New Roman"/>
          <w:kern w:val="0"/>
          <w14:ligatures w14:val="none"/>
        </w:rPr>
        <w:t>життєво</w:t>
      </w:r>
      <w:proofErr w:type="spellEnd"/>
      <w:r w:rsidRPr="004C3057">
        <w:rPr>
          <w:rFonts w:ascii="Cambria" w:eastAsia="Calibri" w:hAnsi="Cambria" w:cs="Times New Roman"/>
          <w:kern w:val="0"/>
          <w14:ligatures w14:val="none"/>
        </w:rPr>
        <w:t xml:space="preserve"> необхідних потреб (естетичних, оздоровчих, рекреаційних, матеріальних тощо) безоплатно, без закріплення цих ресурсів за окремими особами і надання відповідних дозволів, за винятком обмежень, передбачених законодавством України. </w:t>
      </w:r>
    </w:p>
    <w:p w14:paraId="764EEC18"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lastRenderedPageBreak/>
        <w:t>Відповідно до статті 333 Цивільного кодексу України  «Привласнення загальнодоступних дарів природи» особа, яка зібрала ягоди, лікарські рослини, зловила рибу або здобула іншу річ у лісі, водоймі тощо, є їхнім власником, якщо вона діяла відповідно до закону, місцевого звичаю або загального дозволу власника відповідної земельної 6 ділянки. При цьому Цивільний кодекс України не розкриває зміст категорії «загальний дозвіл власника відповідної земельної ділянки» [2].</w:t>
      </w:r>
    </w:p>
    <w:p w14:paraId="4CC447E2"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Загальне природокористування не вимагає одержання відповідних дозволів і здійснюється виходячи з потреб та бажання особи в порядку вільного користування природними ресурсами. У зв'язку з цим необхідно конкретизувати норми, що регулюють, наприклад, відносини щодо використання надр. В законодавстві необхідно дати визначення права загального користування надрами, передбачити обмеження цього права у певних надзвичайних випадках для охорони життя і здоров'я людей або для охорони цінних підземних об'єктів. </w:t>
      </w:r>
    </w:p>
    <w:p w14:paraId="210689FC"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Земельний кодекс України не передбачає загального користування землею. Проте, якщо існують землі загального користування, цілком можливо зробити висновок, що існує і право загального землекористування. Тому необхідно конкретизувати також і земельні відносини, доповнивши третій розділ Земельного кодексу України окремою главою — «Право загального користування землею». </w:t>
      </w:r>
    </w:p>
    <w:p w14:paraId="12E85D12"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Лісове законодавство також потребує приведення у відповідність із сучасними потребами практики, узгодження з нормами інших галузей права. Так, ст. 333 Цивільного кодексу України передбачає загальний дозвіл власника відповідної земельної ділянки на користування лісовими ресурсами. </w:t>
      </w:r>
    </w:p>
    <w:p w14:paraId="77472AD1"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На наш погляд, доцільно було б в лісовому законодавстві закріпити, що загальний дозвіл власника на користування лісовими ресурсами є наданим, якщо власник не встановив окремих обмежень щодо загального лісокористування і не поінформував населення про встановлені обмеження на лісокористування [3].</w:t>
      </w:r>
    </w:p>
    <w:p w14:paraId="0042855F" w14:textId="77777777" w:rsidR="004C3057" w:rsidRPr="004C3057" w:rsidRDefault="004C3057" w:rsidP="004C3057">
      <w:pPr>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У чинному екологічному законодавстві, як бачимо, ще існує чимало неузгоджених питань, суперечливих положень, прогалин, які потребують нагального усунення й узгодження з метою створення дійового правового механізму реалізації й захисту екологічних прав громадян. При цьому особливу увагу слід приділити забезпеченню їх права на загальне використання природних ресурсів як основоположного природного права, необхідно чітко визначити коло випадків, коли заборона права загального лісокористування є можливою. Зокрема, заборону загального лісокористування можна встановити в разі, коли ліс приватної форми власності не є єдиним доступним лісом для загального лісокористування населення сусідніх адміністративно-територіальних одиниць.</w:t>
      </w:r>
    </w:p>
    <w:p w14:paraId="1303414A" w14:textId="77777777" w:rsidR="004C3057" w:rsidRPr="004C3057" w:rsidRDefault="004C3057" w:rsidP="004C3057">
      <w:pPr>
        <w:ind w:firstLine="709"/>
        <w:jc w:val="both"/>
        <w:rPr>
          <w:rFonts w:ascii="Cambria" w:eastAsia="Calibri" w:hAnsi="Cambria" w:cs="Times New Roman"/>
          <w:kern w:val="0"/>
          <w14:ligatures w14:val="none"/>
        </w:rPr>
      </w:pPr>
    </w:p>
    <w:p w14:paraId="7EEC7B10" w14:textId="77777777" w:rsidR="004C3057" w:rsidRPr="004C3057" w:rsidRDefault="004C3057" w:rsidP="006F332B">
      <w:pPr>
        <w:spacing w:line="260" w:lineRule="exact"/>
        <w:jc w:val="center"/>
        <w:rPr>
          <w:rFonts w:ascii="Cambria" w:eastAsia="Calibri" w:hAnsi="Cambria" w:cs="Times New Roman"/>
          <w:b/>
          <w:bCs/>
          <w:kern w:val="0"/>
          <w14:ligatures w14:val="none"/>
        </w:rPr>
      </w:pPr>
      <w:r w:rsidRPr="004C3057">
        <w:rPr>
          <w:rFonts w:ascii="Cambria" w:eastAsia="Calibri" w:hAnsi="Cambria" w:cs="Times New Roman"/>
          <w:b/>
          <w:bCs/>
          <w:kern w:val="0"/>
          <w14:ligatures w14:val="none"/>
        </w:rPr>
        <w:t>СПИСОК ВИКОРИСТАНИХ ДЖЕРЕЛ</w:t>
      </w:r>
    </w:p>
    <w:p w14:paraId="3BE29893" w14:textId="532CBA02" w:rsidR="004C3057" w:rsidRPr="004C3057" w:rsidRDefault="004C3057" w:rsidP="006F332B">
      <w:pPr>
        <w:spacing w:line="260" w:lineRule="exact"/>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1. Анісімова Г. В. Законодавчі проблеми забезпечення права загального природокористування ст. 1-15 URL: </w:t>
      </w:r>
      <w:hyperlink r:id="rId73" w:history="1">
        <w:r w:rsidRPr="004C3057">
          <w:rPr>
            <w:rStyle w:val="a8"/>
            <w:rFonts w:ascii="Cambria" w:eastAsia="Calibri" w:hAnsi="Cambria" w:cs="Times New Roman"/>
            <w:color w:val="auto"/>
            <w:kern w:val="0"/>
            <w:u w:val="none"/>
            <w14:ligatures w14:val="none"/>
          </w:rPr>
          <w:t>https://dspace.nlu.edu.ua/bitstream/ 123456789/3695/1/Anis.pdf</w:t>
        </w:r>
      </w:hyperlink>
      <w:r w:rsidRPr="004C3057">
        <w:rPr>
          <w:rFonts w:ascii="Cambria" w:eastAsia="Calibri" w:hAnsi="Cambria" w:cs="Times New Roman"/>
          <w:kern w:val="0"/>
          <w14:ligatures w14:val="none"/>
        </w:rPr>
        <w:t xml:space="preserve"> </w:t>
      </w:r>
      <w:r w:rsidRPr="004C3057">
        <w:rPr>
          <w:rFonts w:ascii="Cambria" w:eastAsia="Calibri" w:hAnsi="Cambria" w:cs="Times New Roman"/>
          <w:i/>
          <w:iCs/>
          <w:kern w:val="0"/>
          <w14:ligatures w14:val="none"/>
        </w:rPr>
        <w:t>(Дата звернення 09.11.2023).</w:t>
      </w:r>
    </w:p>
    <w:p w14:paraId="7F040E39" w14:textId="77777777" w:rsidR="004C3057" w:rsidRPr="004C3057" w:rsidRDefault="004C3057" w:rsidP="006F332B">
      <w:pPr>
        <w:spacing w:line="260" w:lineRule="exact"/>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2. </w:t>
      </w:r>
      <w:proofErr w:type="spellStart"/>
      <w:r w:rsidRPr="004C3057">
        <w:rPr>
          <w:rFonts w:ascii="Cambria" w:eastAsia="Calibri" w:hAnsi="Cambria" w:cs="Times New Roman"/>
          <w:kern w:val="0"/>
          <w14:ligatures w14:val="none"/>
        </w:rPr>
        <w:t>Кирєєва</w:t>
      </w:r>
      <w:proofErr w:type="spellEnd"/>
      <w:r w:rsidRPr="004C3057">
        <w:rPr>
          <w:rFonts w:ascii="Cambria" w:eastAsia="Calibri" w:hAnsi="Cambria" w:cs="Times New Roman"/>
          <w:kern w:val="0"/>
          <w14:ligatures w14:val="none"/>
        </w:rPr>
        <w:t xml:space="preserve"> І.В. Правові передумови реалізації загального використання об’єктів рослинного світу як різновиду загального природокористування ст. 1-10 URL: </w:t>
      </w:r>
      <w:hyperlink r:id="rId74" w:history="1">
        <w:r w:rsidRPr="004C3057">
          <w:rPr>
            <w:rFonts w:ascii="Cambria" w:eastAsia="Calibri" w:hAnsi="Cambria" w:cs="Times New Roman"/>
            <w:kern w:val="0"/>
            <w14:ligatures w14:val="none"/>
          </w:rPr>
          <w:t>https://dspace.univd.edu.ua/server/api/core/bitstreams/6a4b49b7-d04b-4e8b-9e8e-7db282c73bf6/content</w:t>
        </w:r>
      </w:hyperlink>
      <w:r w:rsidRPr="004C3057">
        <w:rPr>
          <w:rFonts w:ascii="Cambria" w:eastAsia="Calibri" w:hAnsi="Cambria" w:cs="Times New Roman"/>
          <w:kern w:val="0"/>
          <w14:ligatures w14:val="none"/>
        </w:rPr>
        <w:t xml:space="preserve"> </w:t>
      </w:r>
      <w:r w:rsidRPr="004C3057">
        <w:rPr>
          <w:rFonts w:ascii="Cambria" w:eastAsia="Calibri" w:hAnsi="Cambria" w:cs="Times New Roman"/>
          <w:i/>
          <w:iCs/>
          <w:kern w:val="0"/>
          <w14:ligatures w14:val="none"/>
        </w:rPr>
        <w:t>( Дата звернення 09.11.2023 ).</w:t>
      </w:r>
    </w:p>
    <w:p w14:paraId="59A2A434" w14:textId="77777777" w:rsidR="004C3057" w:rsidRPr="004C3057" w:rsidRDefault="004C3057" w:rsidP="006F332B">
      <w:pPr>
        <w:spacing w:line="260" w:lineRule="exact"/>
        <w:ind w:firstLine="709"/>
        <w:jc w:val="both"/>
        <w:rPr>
          <w:rFonts w:ascii="Cambria" w:eastAsia="Calibri" w:hAnsi="Cambria" w:cs="Times New Roman"/>
          <w:kern w:val="0"/>
          <w14:ligatures w14:val="none"/>
        </w:rPr>
      </w:pPr>
      <w:r w:rsidRPr="004C3057">
        <w:rPr>
          <w:rFonts w:ascii="Cambria" w:eastAsia="Calibri" w:hAnsi="Cambria" w:cs="Times New Roman"/>
          <w:kern w:val="0"/>
          <w14:ligatures w14:val="none"/>
        </w:rPr>
        <w:t xml:space="preserve">3. О. В. </w:t>
      </w:r>
      <w:proofErr w:type="spellStart"/>
      <w:r w:rsidRPr="004C3057">
        <w:rPr>
          <w:rFonts w:ascii="Cambria" w:eastAsia="Calibri" w:hAnsi="Cambria" w:cs="Times New Roman"/>
          <w:kern w:val="0"/>
          <w14:ligatures w14:val="none"/>
        </w:rPr>
        <w:t>Глотова</w:t>
      </w:r>
      <w:proofErr w:type="spellEnd"/>
      <w:r w:rsidRPr="004C3057">
        <w:rPr>
          <w:rFonts w:ascii="Cambria" w:eastAsia="Calibri" w:hAnsi="Cambria" w:cs="Times New Roman"/>
          <w:kern w:val="0"/>
          <w14:ligatures w14:val="none"/>
        </w:rPr>
        <w:t xml:space="preserve"> Особливості права загального природокористування та його правові гарантії ст. 138-142 URL: </w:t>
      </w:r>
      <w:hyperlink r:id="rId75" w:history="1">
        <w:r w:rsidRPr="004C3057">
          <w:rPr>
            <w:rFonts w:ascii="Cambria" w:eastAsia="Calibri" w:hAnsi="Cambria" w:cs="Times New Roman"/>
            <w:kern w:val="0"/>
            <w14:ligatures w14:val="none"/>
          </w:rPr>
          <w:t>http://www.apdp.in.ua/v30/27.pdf</w:t>
        </w:r>
      </w:hyperlink>
      <w:r w:rsidRPr="004C3057">
        <w:rPr>
          <w:rFonts w:ascii="Cambria" w:eastAsia="Calibri" w:hAnsi="Cambria" w:cs="Times New Roman"/>
          <w:kern w:val="0"/>
          <w14:ligatures w14:val="none"/>
        </w:rPr>
        <w:t xml:space="preserve"> </w:t>
      </w:r>
      <w:r w:rsidRPr="004C3057">
        <w:rPr>
          <w:rFonts w:ascii="Cambria" w:eastAsia="Calibri" w:hAnsi="Cambria" w:cs="Times New Roman"/>
          <w:i/>
          <w:iCs/>
          <w:kern w:val="0"/>
          <w14:ligatures w14:val="none"/>
        </w:rPr>
        <w:t>( Дата звернення 09.11.2023 ).</w:t>
      </w:r>
    </w:p>
    <w:p w14:paraId="0BC86654" w14:textId="77777777" w:rsidR="00E12DCF" w:rsidRPr="00B51E06" w:rsidRDefault="00E12DCF" w:rsidP="00490AD6">
      <w:pPr>
        <w:jc w:val="center"/>
        <w:rPr>
          <w:rFonts w:ascii="Cambria" w:eastAsia="Calibri" w:hAnsi="Cambria" w:cs="Times New Roman"/>
          <w:b/>
          <w:kern w:val="0"/>
          <w14:ligatures w14:val="none"/>
        </w:rPr>
      </w:pPr>
      <w:r w:rsidRPr="00B51E06">
        <w:rPr>
          <w:rFonts w:ascii="Cambria" w:eastAsia="Calibri" w:hAnsi="Cambria" w:cs="Times New Roman"/>
          <w:b/>
          <w:kern w:val="0"/>
          <w:lang w:val="ru-RU"/>
          <w14:ligatures w14:val="none"/>
        </w:rPr>
        <w:lastRenderedPageBreak/>
        <w:t>ОБМЕЖЕННЯ ПРАВ ВІЙСЬКОВОСЛУЖБОВЦІВ ПІД ЧАС ВОЄННОГО СТАНУ</w:t>
      </w:r>
    </w:p>
    <w:p w14:paraId="427DCF6E" w14:textId="77777777" w:rsidR="00490AD6" w:rsidRPr="00B51E06" w:rsidRDefault="00490AD6" w:rsidP="00490AD6">
      <w:pPr>
        <w:jc w:val="both"/>
        <w:rPr>
          <w:rFonts w:ascii="Cambria" w:eastAsia="Calibri" w:hAnsi="Cambria" w:cs="Times New Roman"/>
          <w:i/>
          <w:kern w:val="0"/>
          <w14:ligatures w14:val="none"/>
        </w:rPr>
      </w:pPr>
    </w:p>
    <w:p w14:paraId="220A56F2" w14:textId="77777777" w:rsidR="00E12DCF" w:rsidRPr="00B51E06" w:rsidRDefault="00E12DCF"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Дмитро КУЗУБ</w:t>
      </w:r>
    </w:p>
    <w:p w14:paraId="47925ED6" w14:textId="3A907DF5" w:rsidR="00E12DCF" w:rsidRPr="00B51E06" w:rsidRDefault="00E12DCF"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НК – </w:t>
      </w:r>
      <w:r w:rsidRPr="00B51E06">
        <w:rPr>
          <w:rFonts w:ascii="Cambria" w:eastAsia="Calibri" w:hAnsi="Cambria" w:cs="Times New Roman"/>
          <w:i/>
          <w:kern w:val="0"/>
          <w:lang w:val="ru-RU"/>
          <w14:ligatures w14:val="none"/>
        </w:rPr>
        <w:t>O</w:t>
      </w:r>
      <w:proofErr w:type="spellStart"/>
      <w:r w:rsidRPr="00B51E06">
        <w:rPr>
          <w:rFonts w:ascii="Cambria" w:eastAsia="Calibri" w:hAnsi="Cambria" w:cs="Times New Roman"/>
          <w:i/>
          <w:kern w:val="0"/>
          <w14:ligatures w14:val="none"/>
        </w:rPr>
        <w:t>льг</w:t>
      </w:r>
      <w:proofErr w:type="spellEnd"/>
      <w:r w:rsidRPr="00B51E06">
        <w:rPr>
          <w:rFonts w:ascii="Cambria" w:eastAsia="Calibri" w:hAnsi="Cambria" w:cs="Times New Roman"/>
          <w:i/>
          <w:kern w:val="0"/>
          <w:lang w:val="ru-RU"/>
          <w14:ligatures w14:val="none"/>
        </w:rPr>
        <w:t>a</w:t>
      </w:r>
      <w:r w:rsidRPr="00B51E06">
        <w:rPr>
          <w:rFonts w:ascii="Cambria" w:eastAsia="Calibri" w:hAnsi="Cambria" w:cs="Times New Roman"/>
          <w:i/>
          <w:kern w:val="0"/>
          <w14:ligatures w14:val="none"/>
        </w:rPr>
        <w:t xml:space="preserve"> ДУЛГЕ</w:t>
      </w:r>
      <w:r w:rsidRPr="00B51E06">
        <w:rPr>
          <w:rFonts w:ascii="Cambria" w:eastAsia="Calibri" w:hAnsi="Cambria" w:cs="Times New Roman"/>
          <w:i/>
          <w:kern w:val="0"/>
          <w:lang w:val="ru-RU"/>
          <w14:ligatures w14:val="none"/>
        </w:rPr>
        <w:t>PO</w:t>
      </w:r>
      <w:r w:rsidRPr="00B51E06">
        <w:rPr>
          <w:rFonts w:ascii="Cambria" w:eastAsia="Calibri" w:hAnsi="Cambria" w:cs="Times New Roman"/>
          <w:i/>
          <w:kern w:val="0"/>
          <w14:ligatures w14:val="none"/>
        </w:rPr>
        <w:t>В</w:t>
      </w:r>
      <w:r w:rsidRPr="00B51E06">
        <w:rPr>
          <w:rFonts w:ascii="Cambria" w:eastAsia="Calibri" w:hAnsi="Cambria" w:cs="Times New Roman"/>
          <w:i/>
          <w:kern w:val="0"/>
          <w:lang w:val="ru-RU"/>
          <w14:ligatures w14:val="none"/>
        </w:rPr>
        <w:t>A</w:t>
      </w:r>
      <w:r w:rsidR="00850442" w:rsidRPr="00B51E06">
        <w:rPr>
          <w:rFonts w:ascii="Cambria" w:eastAsia="Calibri" w:hAnsi="Cambria" w:cs="Times New Roman"/>
          <w:i/>
          <w:kern w:val="0"/>
          <w14:ligatures w14:val="none"/>
        </w:rPr>
        <w:t>, кандидат історичних наук, доцент</w:t>
      </w:r>
    </w:p>
    <w:p w14:paraId="554D00B9" w14:textId="22326824" w:rsidR="00E12DCF" w:rsidRPr="00B51E06" w:rsidRDefault="00E12DCF" w:rsidP="00490AD6">
      <w:pPr>
        <w:jc w:val="both"/>
        <w:rPr>
          <w:rFonts w:ascii="Cambria" w:eastAsia="Calibri" w:hAnsi="Cambria" w:cs="Times New Roman"/>
          <w:i/>
          <w:kern w:val="0"/>
          <w14:ligatures w14:val="none"/>
        </w:rPr>
      </w:pPr>
      <w:proofErr w:type="spellStart"/>
      <w:r w:rsidRPr="00B51E06">
        <w:rPr>
          <w:rFonts w:ascii="Cambria" w:eastAsia="Calibri" w:hAnsi="Cambria" w:cs="Times New Roman"/>
          <w:i/>
          <w:kern w:val="0"/>
          <w14:ligatures w14:val="none"/>
        </w:rPr>
        <w:t>Че</w:t>
      </w:r>
      <w:proofErr w:type="spellEnd"/>
      <w:r w:rsidRPr="00B51E06">
        <w:rPr>
          <w:rFonts w:ascii="Cambria" w:eastAsia="Calibri" w:hAnsi="Cambria" w:cs="Times New Roman"/>
          <w:i/>
          <w:kern w:val="0"/>
          <w:lang w:val="ru-RU"/>
          <w14:ligatures w14:val="none"/>
        </w:rPr>
        <w:t>p</w:t>
      </w:r>
      <w:r w:rsidRPr="00B51E06">
        <w:rPr>
          <w:rFonts w:ascii="Cambria" w:eastAsia="Calibri" w:hAnsi="Cambria" w:cs="Times New Roman"/>
          <w:i/>
          <w:kern w:val="0"/>
          <w14:ligatures w14:val="none"/>
        </w:rPr>
        <w:t>к</w:t>
      </w:r>
      <w:r w:rsidRPr="00B51E06">
        <w:rPr>
          <w:rFonts w:ascii="Cambria" w:eastAsia="Calibri" w:hAnsi="Cambria" w:cs="Times New Roman"/>
          <w:i/>
          <w:kern w:val="0"/>
          <w:lang w:val="ru-RU"/>
          <w14:ligatures w14:val="none"/>
        </w:rPr>
        <w:t>a</w:t>
      </w:r>
      <w:proofErr w:type="spellStart"/>
      <w:r w:rsidRPr="00B51E06">
        <w:rPr>
          <w:rFonts w:ascii="Cambria" w:eastAsia="Calibri" w:hAnsi="Cambria" w:cs="Times New Roman"/>
          <w:i/>
          <w:kern w:val="0"/>
          <w14:ligatures w14:val="none"/>
        </w:rPr>
        <w:t>ський</w:t>
      </w:r>
      <w:proofErr w:type="spellEnd"/>
      <w:r w:rsidRPr="00B51E06">
        <w:rPr>
          <w:rFonts w:ascii="Cambria" w:eastAsia="Calibri" w:hAnsi="Cambria" w:cs="Times New Roman"/>
          <w:i/>
          <w:kern w:val="0"/>
          <w14:ligatures w14:val="none"/>
        </w:rPr>
        <w:t xml:space="preserve"> інститут п</w:t>
      </w:r>
      <w:r w:rsidRPr="00B51E06">
        <w:rPr>
          <w:rFonts w:ascii="Cambria" w:eastAsia="Calibri" w:hAnsi="Cambria" w:cs="Times New Roman"/>
          <w:i/>
          <w:kern w:val="0"/>
          <w:lang w:val="ru-RU"/>
          <w14:ligatures w14:val="none"/>
        </w:rPr>
        <w:t>o</w:t>
      </w:r>
      <w:proofErr w:type="spellStart"/>
      <w:r w:rsidRPr="00B51E06">
        <w:rPr>
          <w:rFonts w:ascii="Cambria" w:eastAsia="Calibri" w:hAnsi="Cambria" w:cs="Times New Roman"/>
          <w:i/>
          <w:kern w:val="0"/>
          <w14:ligatures w14:val="none"/>
        </w:rPr>
        <w:t>жежн</w:t>
      </w:r>
      <w:proofErr w:type="spellEnd"/>
      <w:r w:rsidRPr="00B51E06">
        <w:rPr>
          <w:rFonts w:ascii="Cambria" w:eastAsia="Calibri" w:hAnsi="Cambria" w:cs="Times New Roman"/>
          <w:i/>
          <w:kern w:val="0"/>
          <w:lang w:val="ru-RU"/>
          <w14:ligatures w14:val="none"/>
        </w:rPr>
        <w:t>o</w:t>
      </w:r>
      <w:r w:rsidRPr="00B51E06">
        <w:rPr>
          <w:rFonts w:ascii="Cambria" w:eastAsia="Calibri" w:hAnsi="Cambria" w:cs="Times New Roman"/>
          <w:i/>
          <w:kern w:val="0"/>
          <w14:ligatures w14:val="none"/>
        </w:rPr>
        <w:t>ї безпеки імені Ге</w:t>
      </w:r>
      <w:proofErr w:type="spellStart"/>
      <w:r w:rsidRPr="00B51E06">
        <w:rPr>
          <w:rFonts w:ascii="Cambria" w:eastAsia="Calibri" w:hAnsi="Cambria" w:cs="Times New Roman"/>
          <w:i/>
          <w:kern w:val="0"/>
          <w:lang w:val="ru-RU"/>
          <w14:ligatures w14:val="none"/>
        </w:rPr>
        <w:t>po</w:t>
      </w:r>
      <w:proofErr w:type="spellEnd"/>
      <w:r w:rsidRPr="00B51E06">
        <w:rPr>
          <w:rFonts w:ascii="Cambria" w:eastAsia="Calibri" w:hAnsi="Cambria" w:cs="Times New Roman"/>
          <w:i/>
          <w:kern w:val="0"/>
          <w14:ligatures w14:val="none"/>
        </w:rPr>
        <w:t>їв Ч</w:t>
      </w:r>
      <w:proofErr w:type="spellStart"/>
      <w:r w:rsidRPr="00B51E06">
        <w:rPr>
          <w:rFonts w:ascii="Cambria" w:eastAsia="Calibri" w:hAnsi="Cambria" w:cs="Times New Roman"/>
          <w:i/>
          <w:kern w:val="0"/>
          <w:lang w:val="ru-RU"/>
          <w14:ligatures w14:val="none"/>
        </w:rPr>
        <w:t>op</w:t>
      </w:r>
      <w:proofErr w:type="spellEnd"/>
      <w:r w:rsidRPr="00B51E06">
        <w:rPr>
          <w:rFonts w:ascii="Cambria" w:eastAsia="Calibri" w:hAnsi="Cambria" w:cs="Times New Roman"/>
          <w:i/>
          <w:kern w:val="0"/>
          <w14:ligatures w14:val="none"/>
        </w:rPr>
        <w:t>н</w:t>
      </w:r>
      <w:r w:rsidRPr="00B51E06">
        <w:rPr>
          <w:rFonts w:ascii="Cambria" w:eastAsia="Calibri" w:hAnsi="Cambria" w:cs="Times New Roman"/>
          <w:i/>
          <w:kern w:val="0"/>
          <w:lang w:val="ru-RU"/>
          <w14:ligatures w14:val="none"/>
        </w:rPr>
        <w:t>o</w:t>
      </w:r>
      <w:proofErr w:type="spellStart"/>
      <w:r w:rsidRPr="00B51E06">
        <w:rPr>
          <w:rFonts w:ascii="Cambria" w:eastAsia="Calibri" w:hAnsi="Cambria" w:cs="Times New Roman"/>
          <w:i/>
          <w:kern w:val="0"/>
          <w14:ligatures w14:val="none"/>
        </w:rPr>
        <w:t>биля</w:t>
      </w:r>
      <w:proofErr w:type="spellEnd"/>
      <w:r w:rsidRPr="00B51E06">
        <w:rPr>
          <w:rFonts w:ascii="Cambria" w:eastAsia="Calibri" w:hAnsi="Cambria" w:cs="Times New Roman"/>
          <w:i/>
          <w:kern w:val="0"/>
          <w14:ligatures w14:val="none"/>
        </w:rPr>
        <w:t xml:space="preserve"> </w:t>
      </w:r>
      <w:r w:rsidR="00850442" w:rsidRPr="00B51E06">
        <w:rPr>
          <w:rFonts w:ascii="Cambria" w:eastAsia="Calibri" w:hAnsi="Cambria" w:cs="Times New Roman"/>
          <w:i/>
          <w:kern w:val="0"/>
          <w14:ligatures w14:val="none"/>
        </w:rPr>
        <w:t>НУЦЗ України</w:t>
      </w:r>
    </w:p>
    <w:p w14:paraId="0621A6E8" w14:textId="77777777" w:rsidR="00E12DCF" w:rsidRPr="00B51E06" w:rsidRDefault="00E12DCF" w:rsidP="000E00B7">
      <w:pPr>
        <w:ind w:firstLine="709"/>
        <w:jc w:val="both"/>
        <w:rPr>
          <w:rFonts w:ascii="Cambria" w:eastAsia="Calibri" w:hAnsi="Cambria" w:cs="Times New Roman"/>
          <w:b/>
          <w:i/>
          <w:kern w:val="0"/>
          <w14:ligatures w14:val="none"/>
        </w:rPr>
      </w:pPr>
    </w:p>
    <w:p w14:paraId="540CC2C2" w14:textId="77777777" w:rsidR="00E12DCF" w:rsidRPr="006F332B" w:rsidRDefault="00E12DCF" w:rsidP="000E00B7">
      <w:pPr>
        <w:ind w:firstLine="709"/>
        <w:jc w:val="both"/>
        <w:rPr>
          <w:rFonts w:ascii="Cambria" w:eastAsia="Calibri" w:hAnsi="Cambria" w:cs="Times New Roman"/>
          <w:spacing w:val="-4"/>
          <w:kern w:val="0"/>
          <w:lang w:val="ru-RU"/>
          <w14:ligatures w14:val="none"/>
        </w:rPr>
      </w:pPr>
      <w:proofErr w:type="gramStart"/>
      <w:r w:rsidRPr="00B51E06">
        <w:rPr>
          <w:rFonts w:ascii="Cambria" w:eastAsia="Calibri" w:hAnsi="Cambria" w:cs="Times New Roman"/>
          <w:kern w:val="0"/>
          <w:lang w:val="ru-RU"/>
          <w14:ligatures w14:val="none"/>
        </w:rPr>
        <w:t>Для початку</w:t>
      </w:r>
      <w:proofErr w:type="gram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варто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розглянути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саме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визначення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терміна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воєнний</w:t>
      </w:r>
      <w:proofErr w:type="spellEnd"/>
      <w:r w:rsidRPr="00B51E06">
        <w:rPr>
          <w:rFonts w:ascii="Cambria" w:eastAsia="Calibri" w:hAnsi="Cambria" w:cs="Times New Roman"/>
          <w:kern w:val="0"/>
          <w:lang w:val="ru-RU"/>
          <w14:ligatures w14:val="none"/>
        </w:rPr>
        <w:t xml:space="preserve"> стан”. У </w:t>
      </w:r>
      <w:proofErr w:type="spellStart"/>
      <w:r w:rsidRPr="00B51E06">
        <w:rPr>
          <w:rFonts w:ascii="Cambria" w:eastAsia="Calibri" w:hAnsi="Cambria" w:cs="Times New Roman"/>
          <w:kern w:val="0"/>
          <w:lang w:val="ru-RU"/>
          <w14:ligatures w14:val="none"/>
        </w:rPr>
        <w:t>законодавстві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подається</w:t>
      </w:r>
      <w:proofErr w:type="spellEnd"/>
      <w:r w:rsidRPr="00B51E06">
        <w:rPr>
          <w:rFonts w:ascii="Cambria" w:eastAsia="Calibri" w:hAnsi="Cambria" w:cs="Times New Roman"/>
          <w:kern w:val="0"/>
          <w:lang w:val="ru-RU"/>
          <w14:ligatures w14:val="none"/>
        </w:rPr>
        <w:t xml:space="preserve"> як </w:t>
      </w:r>
      <w:proofErr w:type="spellStart"/>
      <w:r w:rsidRPr="00B51E06">
        <w:rPr>
          <w:rFonts w:ascii="Cambria" w:eastAsia="Calibri" w:hAnsi="Cambria" w:cs="Times New Roman"/>
          <w:kern w:val="0"/>
          <w:lang w:val="ru-RU"/>
          <w14:ligatures w14:val="none"/>
        </w:rPr>
        <w:t>особливий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правовий</w:t>
      </w:r>
      <w:proofErr w:type="spellEnd"/>
      <w:r w:rsidRPr="00B51E06">
        <w:rPr>
          <w:rFonts w:ascii="Cambria" w:eastAsia="Calibri" w:hAnsi="Cambria" w:cs="Times New Roman"/>
          <w:kern w:val="0"/>
          <w:lang w:val="ru-RU"/>
          <w14:ligatures w14:val="none"/>
        </w:rPr>
        <w:t xml:space="preserve"> режим,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вводиться в </w:t>
      </w:r>
      <w:proofErr w:type="spellStart"/>
      <w:r w:rsidRPr="00B51E06">
        <w:rPr>
          <w:rFonts w:ascii="Cambria" w:eastAsia="Calibri" w:hAnsi="Cambria" w:cs="Times New Roman"/>
          <w:kern w:val="0"/>
          <w:lang w:val="ru-RU"/>
          <w14:ligatures w14:val="none"/>
        </w:rPr>
        <w:t>Україні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окремих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місцевостях</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разі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збройної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агресії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чи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загрози</w:t>
      </w:r>
      <w:proofErr w:type="spellEnd"/>
      <w:r w:rsidRPr="00B51E06">
        <w:rPr>
          <w:rFonts w:ascii="Cambria" w:eastAsia="Calibri" w:hAnsi="Cambria" w:cs="Times New Roman"/>
          <w:kern w:val="0"/>
          <w:lang w:val="ru-RU"/>
          <w14:ligatures w14:val="none"/>
        </w:rPr>
        <w:t xml:space="preserve"> нападу, </w:t>
      </w:r>
      <w:proofErr w:type="spellStart"/>
      <w:r w:rsidRPr="00B51E06">
        <w:rPr>
          <w:rFonts w:ascii="Cambria" w:eastAsia="Calibri" w:hAnsi="Cambria" w:cs="Times New Roman"/>
          <w:kern w:val="0"/>
          <w:lang w:val="ru-RU"/>
          <w14:ligatures w14:val="none"/>
        </w:rPr>
        <w:t>небезпеки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державній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незалежності</w:t>
      </w:r>
      <w:proofErr w:type="spellEnd"/>
      <w:r w:rsidRPr="00B51E06">
        <w:rPr>
          <w:rFonts w:ascii="Cambria" w:eastAsia="Calibri" w:hAnsi="Cambria" w:cs="Times New Roman"/>
          <w:kern w:val="0"/>
          <w:lang w:val="ru-RU"/>
          <w14:ligatures w14:val="none"/>
        </w:rPr>
        <w:t xml:space="preserve"> України,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територіальній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цілісності</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передбачає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надання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відповідним</w:t>
      </w:r>
      <w:proofErr w:type="spellEnd"/>
      <w:r w:rsidRPr="00B51E06">
        <w:rPr>
          <w:rFonts w:ascii="Cambria" w:eastAsia="Calibri" w:hAnsi="Cambria" w:cs="Times New Roman"/>
          <w:kern w:val="0"/>
          <w:lang w:val="ru-RU"/>
          <w14:ligatures w14:val="none"/>
        </w:rPr>
        <w:t xml:space="preserve"> органам </w:t>
      </w:r>
      <w:proofErr w:type="spellStart"/>
      <w:r w:rsidRPr="00B51E06">
        <w:rPr>
          <w:rFonts w:ascii="Cambria" w:eastAsia="Calibri" w:hAnsi="Cambria" w:cs="Times New Roman"/>
          <w:kern w:val="0"/>
          <w:lang w:val="ru-RU"/>
          <w14:ligatures w14:val="none"/>
        </w:rPr>
        <w:t>державної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влади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командуванню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військовим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адміністраціям</w:t>
      </w:r>
      <w:proofErr w:type="spellEnd"/>
      <w:r w:rsidRPr="00B51E06">
        <w:rPr>
          <w:rFonts w:ascii="Cambria" w:eastAsia="Calibri" w:hAnsi="Cambria" w:cs="Times New Roman"/>
          <w:kern w:val="0"/>
          <w:lang w:val="ru-RU"/>
          <w14:ligatures w14:val="none"/>
        </w:rPr>
        <w:t xml:space="preserve"> та органам </w:t>
      </w:r>
      <w:proofErr w:type="spellStart"/>
      <w:r w:rsidRPr="00B51E06">
        <w:rPr>
          <w:rFonts w:ascii="Cambria" w:eastAsia="Calibri" w:hAnsi="Cambria" w:cs="Times New Roman"/>
          <w:kern w:val="0"/>
          <w:lang w:val="ru-RU"/>
          <w14:ligatures w14:val="none"/>
        </w:rPr>
        <w:t>місцевого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самоврядування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повноважень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необхідних</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відвернення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загрози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відсічі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збройної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агресії</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забезпечення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національної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безпеки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усунення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загрози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небезпеки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державній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незалежності</w:t>
      </w:r>
      <w:proofErr w:type="spellEnd"/>
      <w:r w:rsidRPr="00B51E06">
        <w:rPr>
          <w:rFonts w:ascii="Cambria" w:eastAsia="Calibri" w:hAnsi="Cambria" w:cs="Times New Roman"/>
          <w:kern w:val="0"/>
          <w:lang w:val="ru-RU"/>
          <w14:ligatures w14:val="none"/>
        </w:rPr>
        <w:t xml:space="preserve"> України,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територіальній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цілісності</w:t>
      </w:r>
      <w:proofErr w:type="spellEnd"/>
      <w:r w:rsidRPr="00B51E06">
        <w:rPr>
          <w:rFonts w:ascii="Cambria" w:eastAsia="Calibri" w:hAnsi="Cambria" w:cs="Times New Roman"/>
          <w:kern w:val="0"/>
          <w:lang w:val="ru-RU"/>
          <w14:ligatures w14:val="none"/>
        </w:rPr>
        <w:t xml:space="preserve">, а </w:t>
      </w:r>
      <w:proofErr w:type="spellStart"/>
      <w:r w:rsidRPr="00B51E06">
        <w:rPr>
          <w:rFonts w:ascii="Cambria" w:eastAsia="Calibri" w:hAnsi="Cambria" w:cs="Times New Roman"/>
          <w:kern w:val="0"/>
          <w:lang w:val="ru-RU"/>
          <w14:ligatures w14:val="none"/>
        </w:rPr>
        <w:t>також</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тимчасове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зумовлене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загрозою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обмеження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конституційних</w:t>
      </w:r>
      <w:proofErr w:type="spellEnd"/>
      <w:r w:rsidRPr="00B51E06">
        <w:rPr>
          <w:rFonts w:ascii="Cambria" w:eastAsia="Calibri" w:hAnsi="Cambria" w:cs="Times New Roman"/>
          <w:kern w:val="0"/>
          <w:lang w:val="ru-RU"/>
          <w14:ligatures w14:val="none"/>
        </w:rPr>
        <w:t xml:space="preserve"> прав і свобод </w:t>
      </w:r>
      <w:proofErr w:type="spellStart"/>
      <w:r w:rsidRPr="00B51E06">
        <w:rPr>
          <w:rFonts w:ascii="Cambria" w:eastAsia="Calibri" w:hAnsi="Cambria" w:cs="Times New Roman"/>
          <w:kern w:val="0"/>
          <w:lang w:val="ru-RU"/>
          <w14:ligatures w14:val="none"/>
        </w:rPr>
        <w:t>людини</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громадянина</w:t>
      </w:r>
      <w:proofErr w:type="spellEnd"/>
      <w:r w:rsidRPr="00B51E06">
        <w:rPr>
          <w:rFonts w:ascii="Cambria" w:eastAsia="Calibri" w:hAnsi="Cambria" w:cs="Times New Roman"/>
          <w:kern w:val="0"/>
          <w:lang w:val="ru-RU"/>
          <w14:ligatures w14:val="none"/>
        </w:rPr>
        <w:t xml:space="preserve"> та прав і </w:t>
      </w:r>
      <w:proofErr w:type="spellStart"/>
      <w:r w:rsidRPr="00B51E06">
        <w:rPr>
          <w:rFonts w:ascii="Cambria" w:eastAsia="Calibri" w:hAnsi="Cambria" w:cs="Times New Roman"/>
          <w:kern w:val="0"/>
          <w:lang w:val="ru-RU"/>
          <w14:ligatures w14:val="none"/>
        </w:rPr>
        <w:t>законних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інтересів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юридичних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зазначенням</w:t>
      </w:r>
      <w:proofErr w:type="spellEnd"/>
      <w:r w:rsidRPr="00B51E06">
        <w:rPr>
          <w:rFonts w:ascii="Cambria" w:eastAsia="Calibri" w:hAnsi="Cambria" w:cs="Times New Roman"/>
          <w:kern w:val="0"/>
          <w:lang w:val="ru-RU"/>
          <w14:ligatures w14:val="none"/>
        </w:rPr>
        <w:t xml:space="preserve"> строку </w:t>
      </w:r>
      <w:proofErr w:type="spellStart"/>
      <w:r w:rsidRPr="00B51E06">
        <w:rPr>
          <w:rFonts w:ascii="Cambria" w:eastAsia="Calibri" w:hAnsi="Cambria" w:cs="Times New Roman"/>
          <w:kern w:val="0"/>
          <w:lang w:val="ru-RU"/>
          <w14:ligatures w14:val="none"/>
        </w:rPr>
        <w:t>дії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обмежень</w:t>
      </w:r>
      <w:proofErr w:type="spellEnd"/>
      <w:r w:rsidRPr="00B51E06">
        <w:rPr>
          <w:rFonts w:ascii="Cambria" w:eastAsia="Calibri" w:hAnsi="Cambria" w:cs="Times New Roman"/>
          <w:kern w:val="0"/>
          <w:lang w:val="ru-RU"/>
          <w14:ligatures w14:val="none"/>
        </w:rPr>
        <w:t xml:space="preserve"> (ст. 1 </w:t>
      </w:r>
      <w:r w:rsidRPr="006F332B">
        <w:rPr>
          <w:rFonts w:ascii="Cambria" w:eastAsia="Calibri" w:hAnsi="Cambria" w:cs="Times New Roman"/>
          <w:spacing w:val="-4"/>
          <w:kern w:val="0"/>
          <w:lang w:val="ru-RU"/>
          <w14:ligatures w14:val="none"/>
        </w:rPr>
        <w:t xml:space="preserve">Закону України “Про </w:t>
      </w:r>
      <w:proofErr w:type="spellStart"/>
      <w:r w:rsidRPr="006F332B">
        <w:rPr>
          <w:rFonts w:ascii="Cambria" w:eastAsia="Calibri" w:hAnsi="Cambria" w:cs="Times New Roman"/>
          <w:spacing w:val="-4"/>
          <w:kern w:val="0"/>
          <w:lang w:val="ru-RU"/>
          <w14:ligatures w14:val="none"/>
        </w:rPr>
        <w:t>правовий</w:t>
      </w:r>
      <w:proofErr w:type="spellEnd"/>
      <w:r w:rsidRPr="006F332B">
        <w:rPr>
          <w:rFonts w:ascii="Cambria" w:eastAsia="Calibri" w:hAnsi="Cambria" w:cs="Times New Roman"/>
          <w:spacing w:val="-4"/>
          <w:kern w:val="0"/>
          <w:lang w:val="ru-RU"/>
          <w14:ligatures w14:val="none"/>
        </w:rPr>
        <w:t xml:space="preserve"> режим </w:t>
      </w:r>
      <w:proofErr w:type="spellStart"/>
      <w:r w:rsidRPr="006F332B">
        <w:rPr>
          <w:rFonts w:ascii="Cambria" w:eastAsia="Calibri" w:hAnsi="Cambria" w:cs="Times New Roman"/>
          <w:spacing w:val="-4"/>
          <w:kern w:val="0"/>
          <w:lang w:val="ru-RU"/>
          <w14:ligatures w14:val="none"/>
        </w:rPr>
        <w:t>воєнного</w:t>
      </w:r>
      <w:proofErr w:type="spellEnd"/>
      <w:r w:rsidRPr="006F332B">
        <w:rPr>
          <w:rFonts w:ascii="Cambria" w:eastAsia="Calibri" w:hAnsi="Cambria" w:cs="Times New Roman"/>
          <w:spacing w:val="-4"/>
          <w:kern w:val="0"/>
          <w:lang w:val="ru-RU"/>
          <w14:ligatures w14:val="none"/>
        </w:rPr>
        <w:t xml:space="preserve"> стану” № 389-VIII </w:t>
      </w:r>
      <w:proofErr w:type="spellStart"/>
      <w:r w:rsidRPr="006F332B">
        <w:rPr>
          <w:rFonts w:ascii="Cambria" w:eastAsia="Calibri" w:hAnsi="Cambria" w:cs="Times New Roman"/>
          <w:spacing w:val="-4"/>
          <w:kern w:val="0"/>
          <w:lang w:val="ru-RU"/>
          <w14:ligatures w14:val="none"/>
        </w:rPr>
        <w:t>від</w:t>
      </w:r>
      <w:proofErr w:type="spellEnd"/>
      <w:r w:rsidRPr="006F332B">
        <w:rPr>
          <w:rFonts w:ascii="Cambria" w:eastAsia="Calibri" w:hAnsi="Cambria" w:cs="Times New Roman"/>
          <w:spacing w:val="-4"/>
          <w:kern w:val="0"/>
          <w:lang w:val="ru-RU"/>
          <w14:ligatures w14:val="none"/>
        </w:rPr>
        <w:t xml:space="preserve"> 12.05.2015 р.)</w:t>
      </w:r>
    </w:p>
    <w:p w14:paraId="08987A53" w14:textId="77777777"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В </w:t>
      </w:r>
      <w:proofErr w:type="spellStart"/>
      <w:r w:rsidRPr="00B51E06">
        <w:rPr>
          <w:rFonts w:ascii="Cambria" w:eastAsia="Calibri" w:hAnsi="Cambria" w:cs="Times New Roman"/>
          <w:kern w:val="0"/>
          <w:lang w:val="ru-RU"/>
          <w14:ligatures w14:val="none"/>
        </w:rPr>
        <w:t>умовах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стану </w:t>
      </w:r>
      <w:proofErr w:type="spellStart"/>
      <w:r w:rsidRPr="00B51E06">
        <w:rPr>
          <w:rFonts w:ascii="Cambria" w:eastAsia="Calibri" w:hAnsi="Cambria" w:cs="Times New Roman"/>
          <w:kern w:val="0"/>
          <w:lang w:val="ru-RU"/>
          <w14:ligatures w14:val="none"/>
        </w:rPr>
        <w:t>допускається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звільнення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працівника</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ініціативою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роботодавця</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його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тимчасової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непрацездатності</w:t>
      </w:r>
      <w:proofErr w:type="spellEnd"/>
      <w:r w:rsidRPr="00B51E06">
        <w:rPr>
          <w:rFonts w:ascii="Cambria" w:eastAsia="Calibri" w:hAnsi="Cambria" w:cs="Times New Roman"/>
          <w:kern w:val="0"/>
          <w:lang w:val="ru-RU"/>
          <w14:ligatures w14:val="none"/>
        </w:rPr>
        <w:t xml:space="preserve">, а </w:t>
      </w:r>
      <w:proofErr w:type="spellStart"/>
      <w:r w:rsidRPr="00B51E06">
        <w:rPr>
          <w:rFonts w:ascii="Cambria" w:eastAsia="Calibri" w:hAnsi="Cambria" w:cs="Times New Roman"/>
          <w:kern w:val="0"/>
          <w:lang w:val="ru-RU"/>
          <w14:ligatures w14:val="none"/>
        </w:rPr>
        <w:t>також</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перебування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його</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відпустці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крім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відпустки</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зв’язку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вагітністю</w:t>
      </w:r>
      <w:proofErr w:type="spellEnd"/>
      <w:r w:rsidRPr="00B51E06">
        <w:rPr>
          <w:rFonts w:ascii="Cambria" w:eastAsia="Calibri" w:hAnsi="Cambria" w:cs="Times New Roman"/>
          <w:kern w:val="0"/>
          <w:lang w:val="ru-RU"/>
          <w14:ligatures w14:val="none"/>
        </w:rPr>
        <w:t xml:space="preserve"> та пологами та </w:t>
      </w:r>
      <w:proofErr w:type="spellStart"/>
      <w:r w:rsidRPr="00B51E06">
        <w:rPr>
          <w:rFonts w:ascii="Cambria" w:eastAsia="Calibri" w:hAnsi="Cambria" w:cs="Times New Roman"/>
          <w:kern w:val="0"/>
          <w:lang w:val="ru-RU"/>
          <w14:ligatures w14:val="none"/>
        </w:rPr>
        <w:t>відпустки</w:t>
      </w:r>
      <w:proofErr w:type="spellEnd"/>
      <w:r w:rsidRPr="00B51E06">
        <w:rPr>
          <w:rFonts w:ascii="Cambria" w:eastAsia="Calibri" w:hAnsi="Cambria" w:cs="Times New Roman"/>
          <w:kern w:val="0"/>
          <w:lang w:val="ru-RU"/>
          <w14:ligatures w14:val="none"/>
        </w:rPr>
        <w:t xml:space="preserve"> </w:t>
      </w:r>
      <w:proofErr w:type="gramStart"/>
      <w:r w:rsidRPr="00B51E06">
        <w:rPr>
          <w:rFonts w:ascii="Cambria" w:eastAsia="Calibri" w:hAnsi="Cambria" w:cs="Times New Roman"/>
          <w:kern w:val="0"/>
          <w:lang w:val="ru-RU"/>
          <w14:ligatures w14:val="none"/>
        </w:rPr>
        <w:t>для догляду</w:t>
      </w:r>
      <w:proofErr w:type="gram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дитиною</w:t>
      </w:r>
      <w:proofErr w:type="spellEnd"/>
      <w:r w:rsidRPr="00B51E06">
        <w:rPr>
          <w:rFonts w:ascii="Cambria" w:eastAsia="Calibri" w:hAnsi="Cambria" w:cs="Times New Roman"/>
          <w:kern w:val="0"/>
          <w:lang w:val="ru-RU"/>
          <w14:ligatures w14:val="none"/>
        </w:rPr>
        <w:t xml:space="preserve"> до </w:t>
      </w:r>
      <w:proofErr w:type="spellStart"/>
      <w:r w:rsidRPr="00B51E06">
        <w:rPr>
          <w:rFonts w:ascii="Cambria" w:eastAsia="Calibri" w:hAnsi="Cambria" w:cs="Times New Roman"/>
          <w:kern w:val="0"/>
          <w:lang w:val="ru-RU"/>
          <w14:ligatures w14:val="none"/>
        </w:rPr>
        <w:t>досягнення</w:t>
      </w:r>
      <w:proofErr w:type="spellEnd"/>
      <w:r w:rsidRPr="00B51E06">
        <w:rPr>
          <w:rFonts w:ascii="Cambria" w:eastAsia="Calibri" w:hAnsi="Cambria" w:cs="Times New Roman"/>
          <w:kern w:val="0"/>
          <w:lang w:val="ru-RU"/>
          <w14:ligatures w14:val="none"/>
        </w:rPr>
        <w:t xml:space="preserve"> нею </w:t>
      </w:r>
      <w:proofErr w:type="spellStart"/>
      <w:r w:rsidRPr="00B51E06">
        <w:rPr>
          <w:rFonts w:ascii="Cambria" w:eastAsia="Calibri" w:hAnsi="Cambria" w:cs="Times New Roman"/>
          <w:kern w:val="0"/>
          <w:lang w:val="ru-RU"/>
          <w14:ligatures w14:val="none"/>
        </w:rPr>
        <w:t>трирічного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Можливим</w:t>
      </w:r>
      <w:proofErr w:type="spellEnd"/>
      <w:r w:rsidRPr="00B51E06">
        <w:rPr>
          <w:rFonts w:ascii="Cambria" w:eastAsia="Calibri" w:hAnsi="Cambria" w:cs="Times New Roman"/>
          <w:kern w:val="0"/>
          <w:lang w:val="ru-RU"/>
          <w14:ligatures w14:val="none"/>
        </w:rPr>
        <w:t xml:space="preserve"> є </w:t>
      </w:r>
      <w:proofErr w:type="spellStart"/>
      <w:r w:rsidRPr="00B51E06">
        <w:rPr>
          <w:rFonts w:ascii="Cambria" w:eastAsia="Calibri" w:hAnsi="Cambria" w:cs="Times New Roman"/>
          <w:kern w:val="0"/>
          <w:lang w:val="ru-RU"/>
          <w14:ligatures w14:val="none"/>
        </w:rPr>
        <w:t>звільнення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працівника</w:t>
      </w:r>
      <w:proofErr w:type="spellEnd"/>
      <w:r w:rsidRPr="00B51E06">
        <w:rPr>
          <w:rFonts w:ascii="Cambria" w:eastAsia="Calibri" w:hAnsi="Cambria" w:cs="Times New Roman"/>
          <w:kern w:val="0"/>
          <w:lang w:val="ru-RU"/>
          <w14:ligatures w14:val="none"/>
        </w:rPr>
        <w:t xml:space="preserve"> за прогул, </w:t>
      </w:r>
      <w:proofErr w:type="spellStart"/>
      <w:r w:rsidRPr="00B51E06">
        <w:rPr>
          <w:rFonts w:ascii="Cambria" w:eastAsia="Calibri" w:hAnsi="Cambria" w:cs="Times New Roman"/>
          <w:kern w:val="0"/>
          <w:lang w:val="ru-RU"/>
          <w14:ligatures w14:val="none"/>
        </w:rPr>
        <w:t>тобто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відсутність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працівника</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роботі</w:t>
      </w:r>
      <w:proofErr w:type="spellEnd"/>
      <w:r w:rsidRPr="00B51E06">
        <w:rPr>
          <w:rFonts w:ascii="Cambria" w:eastAsia="Calibri" w:hAnsi="Cambria" w:cs="Times New Roman"/>
          <w:kern w:val="0"/>
          <w:lang w:val="ru-RU"/>
          <w14:ligatures w14:val="none"/>
        </w:rPr>
        <w:t xml:space="preserve"> як </w:t>
      </w:r>
      <w:proofErr w:type="spellStart"/>
      <w:r w:rsidRPr="00B51E06">
        <w:rPr>
          <w:rFonts w:ascii="Cambria" w:eastAsia="Calibri" w:hAnsi="Cambria" w:cs="Times New Roman"/>
          <w:kern w:val="0"/>
          <w:lang w:val="ru-RU"/>
          <w14:ligatures w14:val="none"/>
        </w:rPr>
        <w:t>протягом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усього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робочого</w:t>
      </w:r>
      <w:proofErr w:type="spellEnd"/>
      <w:r w:rsidRPr="00B51E06">
        <w:rPr>
          <w:rFonts w:ascii="Cambria" w:eastAsia="Calibri" w:hAnsi="Cambria" w:cs="Times New Roman"/>
          <w:kern w:val="0"/>
          <w:lang w:val="ru-RU"/>
          <w14:ligatures w14:val="none"/>
        </w:rPr>
        <w:t xml:space="preserve"> дня, так і </w:t>
      </w:r>
      <w:proofErr w:type="spellStart"/>
      <w:r w:rsidRPr="00B51E06">
        <w:rPr>
          <w:rFonts w:ascii="Cambria" w:eastAsia="Calibri" w:hAnsi="Cambria" w:cs="Times New Roman"/>
          <w:kern w:val="0"/>
          <w:lang w:val="ru-RU"/>
          <w14:ligatures w14:val="none"/>
        </w:rPr>
        <w:t>більше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трьох</w:t>
      </w:r>
      <w:proofErr w:type="spellEnd"/>
      <w:r w:rsidRPr="00B51E06">
        <w:rPr>
          <w:rFonts w:ascii="Cambria" w:eastAsia="Calibri" w:hAnsi="Cambria" w:cs="Times New Roman"/>
          <w:kern w:val="0"/>
          <w:lang w:val="ru-RU"/>
          <w14:ligatures w14:val="none"/>
        </w:rPr>
        <w:t xml:space="preserve"> годин </w:t>
      </w:r>
      <w:proofErr w:type="spellStart"/>
      <w:r w:rsidRPr="00B51E06">
        <w:rPr>
          <w:rFonts w:ascii="Cambria" w:eastAsia="Calibri" w:hAnsi="Cambria" w:cs="Times New Roman"/>
          <w:kern w:val="0"/>
          <w:lang w:val="ru-RU"/>
          <w14:ligatures w14:val="none"/>
        </w:rPr>
        <w:t>безперервно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сумарно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протягом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робочого</w:t>
      </w:r>
      <w:proofErr w:type="spellEnd"/>
      <w:r w:rsidRPr="00B51E06">
        <w:rPr>
          <w:rFonts w:ascii="Cambria" w:eastAsia="Calibri" w:hAnsi="Cambria" w:cs="Times New Roman"/>
          <w:kern w:val="0"/>
          <w:lang w:val="ru-RU"/>
          <w14:ligatures w14:val="none"/>
        </w:rPr>
        <w:t xml:space="preserve"> дня без </w:t>
      </w:r>
      <w:proofErr w:type="spellStart"/>
      <w:r w:rsidRPr="00B51E06">
        <w:rPr>
          <w:rFonts w:ascii="Cambria" w:eastAsia="Calibri" w:hAnsi="Cambria" w:cs="Times New Roman"/>
          <w:kern w:val="0"/>
          <w:lang w:val="ru-RU"/>
          <w14:ligatures w14:val="none"/>
        </w:rPr>
        <w:t>поважних</w:t>
      </w:r>
      <w:proofErr w:type="spellEnd"/>
      <w:r w:rsidRPr="00B51E06">
        <w:rPr>
          <w:rFonts w:ascii="Cambria" w:eastAsia="Calibri" w:hAnsi="Cambria" w:cs="Times New Roman"/>
          <w:kern w:val="0"/>
          <w:lang w:val="ru-RU"/>
          <w14:ligatures w14:val="none"/>
        </w:rPr>
        <w:t xml:space="preserve"> причин, про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вказано</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пункті</w:t>
      </w:r>
      <w:proofErr w:type="spellEnd"/>
      <w:r w:rsidRPr="00B51E06">
        <w:rPr>
          <w:rFonts w:ascii="Cambria" w:eastAsia="Calibri" w:hAnsi="Cambria" w:cs="Times New Roman"/>
          <w:kern w:val="0"/>
          <w:lang w:val="ru-RU"/>
          <w14:ligatures w14:val="none"/>
        </w:rPr>
        <w:t xml:space="preserve"> 4 </w:t>
      </w:r>
      <w:proofErr w:type="spellStart"/>
      <w:r w:rsidRPr="00B51E06">
        <w:rPr>
          <w:rFonts w:ascii="Cambria" w:eastAsia="Calibri" w:hAnsi="Cambria" w:cs="Times New Roman"/>
          <w:kern w:val="0"/>
          <w:lang w:val="ru-RU"/>
          <w14:ligatures w14:val="none"/>
        </w:rPr>
        <w:t>частини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першої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статті</w:t>
      </w:r>
      <w:proofErr w:type="spellEnd"/>
      <w:r w:rsidRPr="00B51E06">
        <w:rPr>
          <w:rFonts w:ascii="Cambria" w:eastAsia="Calibri" w:hAnsi="Cambria" w:cs="Times New Roman"/>
          <w:kern w:val="0"/>
          <w:lang w:val="ru-RU"/>
          <w14:ligatures w14:val="none"/>
        </w:rPr>
        <w:t xml:space="preserve"> 40 </w:t>
      </w:r>
      <w:proofErr w:type="spellStart"/>
      <w:r w:rsidRPr="00B51E06">
        <w:rPr>
          <w:rFonts w:ascii="Cambria" w:eastAsia="Calibri" w:hAnsi="Cambria" w:cs="Times New Roman"/>
          <w:kern w:val="0"/>
          <w:lang w:val="ru-RU"/>
          <w14:ligatures w14:val="none"/>
        </w:rPr>
        <w:t>КЗпП</w:t>
      </w:r>
      <w:proofErr w:type="spellEnd"/>
      <w:r w:rsidRPr="00B51E06">
        <w:rPr>
          <w:rFonts w:ascii="Cambria" w:eastAsia="Calibri" w:hAnsi="Cambria" w:cs="Times New Roman"/>
          <w:kern w:val="0"/>
          <w:lang w:val="ru-RU"/>
          <w14:ligatures w14:val="none"/>
        </w:rPr>
        <w:t xml:space="preserve"> [4]. </w:t>
      </w:r>
      <w:proofErr w:type="spellStart"/>
      <w:r w:rsidRPr="00B51E06">
        <w:rPr>
          <w:rFonts w:ascii="Cambria" w:eastAsia="Calibri" w:hAnsi="Cambria" w:cs="Times New Roman"/>
          <w:kern w:val="0"/>
          <w:lang w:val="ru-RU"/>
          <w14:ligatures w14:val="none"/>
        </w:rPr>
        <w:t>Поважними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визнаються</w:t>
      </w:r>
      <w:proofErr w:type="spellEnd"/>
      <w:r w:rsidRPr="00B51E06">
        <w:rPr>
          <w:rFonts w:ascii="Cambria" w:eastAsia="Calibri" w:hAnsi="Cambria" w:cs="Times New Roman"/>
          <w:kern w:val="0"/>
          <w:lang w:val="ru-RU"/>
          <w14:ligatures w14:val="none"/>
        </w:rPr>
        <w:t xml:space="preserve"> причини,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виникли</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обставин</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залежних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волі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бойові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інша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безпекова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ситуація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відсутність</w:t>
      </w:r>
      <w:proofErr w:type="spellEnd"/>
      <w:r w:rsidRPr="00B51E06">
        <w:rPr>
          <w:rFonts w:ascii="Cambria" w:eastAsia="Calibri" w:hAnsi="Cambria" w:cs="Times New Roman"/>
          <w:kern w:val="0"/>
          <w:lang w:val="ru-RU"/>
          <w14:ligatures w14:val="none"/>
        </w:rPr>
        <w:t xml:space="preserve"> транспортного </w:t>
      </w:r>
      <w:proofErr w:type="spellStart"/>
      <w:r w:rsidRPr="00B51E06">
        <w:rPr>
          <w:rFonts w:ascii="Cambria" w:eastAsia="Calibri" w:hAnsi="Cambria" w:cs="Times New Roman"/>
          <w:kern w:val="0"/>
          <w:lang w:val="ru-RU"/>
          <w14:ligatures w14:val="none"/>
        </w:rPr>
        <w:t>сполучення</w:t>
      </w:r>
      <w:proofErr w:type="spellEnd"/>
      <w:r w:rsidRPr="00B51E06">
        <w:rPr>
          <w:rFonts w:ascii="Cambria" w:eastAsia="Calibri" w:hAnsi="Cambria" w:cs="Times New Roman"/>
          <w:kern w:val="0"/>
          <w:lang w:val="ru-RU"/>
          <w14:ligatures w14:val="none"/>
        </w:rPr>
        <w:t xml:space="preserve">, хвороба, хвороба </w:t>
      </w:r>
      <w:proofErr w:type="spellStart"/>
      <w:r w:rsidRPr="00B51E06">
        <w:rPr>
          <w:rFonts w:ascii="Cambria" w:eastAsia="Calibri" w:hAnsi="Cambria" w:cs="Times New Roman"/>
          <w:kern w:val="0"/>
          <w:lang w:val="ru-RU"/>
          <w14:ligatures w14:val="none"/>
        </w:rPr>
        <w:t>членів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сім’ї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тощо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перешкодили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вчасно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прибути</w:t>
      </w:r>
      <w:proofErr w:type="spellEnd"/>
      <w:r w:rsidRPr="00B51E06">
        <w:rPr>
          <w:rFonts w:ascii="Cambria" w:eastAsia="Calibri" w:hAnsi="Cambria" w:cs="Times New Roman"/>
          <w:kern w:val="0"/>
          <w:lang w:val="ru-RU"/>
          <w14:ligatures w14:val="none"/>
        </w:rPr>
        <w:t xml:space="preserve"> </w:t>
      </w:r>
      <w:proofErr w:type="gramStart"/>
      <w:r w:rsidRPr="00B51E06">
        <w:rPr>
          <w:rFonts w:ascii="Cambria" w:eastAsia="Calibri" w:hAnsi="Cambria" w:cs="Times New Roman"/>
          <w:kern w:val="0"/>
          <w:lang w:val="ru-RU"/>
          <w14:ligatures w14:val="none"/>
        </w:rPr>
        <w:t>на роботу</w:t>
      </w:r>
      <w:proofErr w:type="gram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вважаються</w:t>
      </w:r>
      <w:proofErr w:type="spellEnd"/>
      <w:r w:rsidRPr="00B51E06">
        <w:rPr>
          <w:rFonts w:ascii="Cambria" w:eastAsia="Calibri" w:hAnsi="Cambria" w:cs="Times New Roman"/>
          <w:kern w:val="0"/>
          <w:lang w:val="ru-RU"/>
          <w14:ligatures w14:val="none"/>
        </w:rPr>
        <w:t xml:space="preserve"> прогулом.</w:t>
      </w:r>
    </w:p>
    <w:p w14:paraId="5C998091" w14:textId="77777777"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За </w:t>
      </w:r>
      <w:proofErr w:type="spellStart"/>
      <w:r w:rsidRPr="00B51E06">
        <w:rPr>
          <w:rFonts w:ascii="Cambria" w:eastAsia="Calibri" w:hAnsi="Cambria" w:cs="Times New Roman"/>
          <w:kern w:val="0"/>
          <w:lang w:val="ru-RU"/>
          <w14:ligatures w14:val="none"/>
        </w:rPr>
        <w:t>працівниками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яких</w:t>
      </w:r>
      <w:proofErr w:type="spellEnd"/>
      <w:r w:rsidRPr="00B51E06">
        <w:rPr>
          <w:rFonts w:ascii="Cambria" w:eastAsia="Calibri" w:hAnsi="Cambria" w:cs="Times New Roman"/>
          <w:kern w:val="0"/>
          <w:lang w:val="ru-RU"/>
          <w14:ligatures w14:val="none"/>
        </w:rPr>
        <w:t xml:space="preserve"> призвали на </w:t>
      </w:r>
      <w:proofErr w:type="spellStart"/>
      <w:r w:rsidRPr="00B51E06">
        <w:rPr>
          <w:rFonts w:ascii="Cambria" w:eastAsia="Calibri" w:hAnsi="Cambria" w:cs="Times New Roman"/>
          <w:kern w:val="0"/>
          <w:lang w:val="ru-RU"/>
          <w14:ligatures w14:val="none"/>
        </w:rPr>
        <w:t>строкову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офіцерського</w:t>
      </w:r>
      <w:proofErr w:type="spellEnd"/>
      <w:r w:rsidRPr="00B51E06">
        <w:rPr>
          <w:rFonts w:ascii="Cambria" w:eastAsia="Calibri" w:hAnsi="Cambria" w:cs="Times New Roman"/>
          <w:kern w:val="0"/>
          <w:lang w:val="ru-RU"/>
          <w14:ligatures w14:val="none"/>
        </w:rPr>
        <w:t xml:space="preserve"> складу,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мобілізації</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особливий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числа </w:t>
      </w:r>
      <w:proofErr w:type="spellStart"/>
      <w:r w:rsidRPr="00B51E06">
        <w:rPr>
          <w:rFonts w:ascii="Cambria" w:eastAsia="Calibri" w:hAnsi="Cambria" w:cs="Times New Roman"/>
          <w:kern w:val="0"/>
          <w:lang w:val="ru-RU"/>
          <w14:ligatures w14:val="none"/>
        </w:rPr>
        <w:t>резервістів</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особливий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прийняли</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контрактом, не </w:t>
      </w:r>
      <w:proofErr w:type="spellStart"/>
      <w:r w:rsidRPr="00B51E06">
        <w:rPr>
          <w:rFonts w:ascii="Cambria" w:eastAsia="Calibri" w:hAnsi="Cambria" w:cs="Times New Roman"/>
          <w:kern w:val="0"/>
          <w:lang w:val="ru-RU"/>
          <w14:ligatures w14:val="none"/>
        </w:rPr>
        <w:t>зберігатимуть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щорічну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основну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відпустку</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служби</w:t>
      </w:r>
      <w:proofErr w:type="spellEnd"/>
      <w:r w:rsidRPr="00B51E06">
        <w:rPr>
          <w:rFonts w:ascii="Cambria" w:eastAsia="Calibri" w:hAnsi="Cambria" w:cs="Times New Roman"/>
          <w:kern w:val="0"/>
          <w:lang w:val="ru-RU"/>
          <w14:ligatures w14:val="none"/>
        </w:rPr>
        <w:t xml:space="preserve">. Одна з </w:t>
      </w:r>
      <w:proofErr w:type="spellStart"/>
      <w:r w:rsidRPr="00B51E06">
        <w:rPr>
          <w:rFonts w:ascii="Cambria" w:eastAsia="Calibri" w:hAnsi="Cambria" w:cs="Times New Roman"/>
          <w:kern w:val="0"/>
          <w:lang w:val="ru-RU"/>
          <w14:ligatures w14:val="none"/>
        </w:rPr>
        <w:t>найважливіших</w:t>
      </w:r>
      <w:proofErr w:type="spellEnd"/>
      <w:r w:rsidRPr="00B51E06">
        <w:rPr>
          <w:rFonts w:ascii="Cambria" w:eastAsia="Calibri" w:hAnsi="Cambria" w:cs="Times New Roman"/>
          <w:kern w:val="0"/>
          <w:lang w:val="ru-RU"/>
          <w14:ligatures w14:val="none"/>
        </w:rPr>
        <w:t xml:space="preserve"> новел Закону № 2352-ІХ – </w:t>
      </w:r>
      <w:proofErr w:type="spellStart"/>
      <w:r w:rsidRPr="00B51E06">
        <w:rPr>
          <w:rFonts w:ascii="Cambria" w:eastAsia="Calibri" w:hAnsi="Cambria" w:cs="Times New Roman"/>
          <w:kern w:val="0"/>
          <w:lang w:val="ru-RU"/>
          <w14:ligatures w14:val="none"/>
        </w:rPr>
        <w:t>це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скасування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збереження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виплати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середнього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заробітку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мобілізованим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працівникам</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працівниками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призваними</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строкову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офіцерського</w:t>
      </w:r>
      <w:proofErr w:type="spellEnd"/>
      <w:r w:rsidRPr="00B51E06">
        <w:rPr>
          <w:rFonts w:ascii="Cambria" w:eastAsia="Calibri" w:hAnsi="Cambria" w:cs="Times New Roman"/>
          <w:kern w:val="0"/>
          <w:lang w:val="ru-RU"/>
          <w14:ligatures w14:val="none"/>
        </w:rPr>
        <w:t xml:space="preserve"> складу,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мобілізації</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особливий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призовом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числа </w:t>
      </w:r>
      <w:proofErr w:type="spellStart"/>
      <w:r w:rsidRPr="00B51E06">
        <w:rPr>
          <w:rFonts w:ascii="Cambria" w:eastAsia="Calibri" w:hAnsi="Cambria" w:cs="Times New Roman"/>
          <w:kern w:val="0"/>
          <w:lang w:val="ru-RU"/>
          <w14:ligatures w14:val="none"/>
        </w:rPr>
        <w:t>резервістів</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особливий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період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прийнятими</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військову</w:t>
      </w:r>
      <w:proofErr w:type="spellEnd"/>
      <w:r w:rsidRPr="00B51E06">
        <w:rPr>
          <w:rFonts w:ascii="Cambria" w:eastAsia="Calibri" w:hAnsi="Cambria" w:cs="Times New Roman"/>
          <w:kern w:val="0"/>
          <w:lang w:val="ru-RU"/>
          <w14:ligatures w14:val="none"/>
        </w:rPr>
        <w:t xml:space="preserve"> службу за контрактом, </w:t>
      </w:r>
      <w:proofErr w:type="spellStart"/>
      <w:r w:rsidRPr="00B51E06">
        <w:rPr>
          <w:rFonts w:ascii="Cambria" w:eastAsia="Calibri" w:hAnsi="Cambria" w:cs="Times New Roman"/>
          <w:kern w:val="0"/>
          <w:lang w:val="ru-RU"/>
          <w14:ligatures w14:val="none"/>
        </w:rPr>
        <w:t>зокрема</w:t>
      </w:r>
      <w:proofErr w:type="spellEnd"/>
      <w:r w:rsidRPr="00B51E06">
        <w:rPr>
          <w:rFonts w:ascii="Cambria" w:eastAsia="Calibri" w:hAnsi="Cambria" w:cs="Times New Roman"/>
          <w:kern w:val="0"/>
          <w:lang w:val="ru-RU"/>
          <w14:ligatures w14:val="none"/>
        </w:rPr>
        <w:t xml:space="preserve"> шляхом </w:t>
      </w:r>
      <w:proofErr w:type="spellStart"/>
      <w:r w:rsidRPr="00B51E06">
        <w:rPr>
          <w:rFonts w:ascii="Cambria" w:eastAsia="Calibri" w:hAnsi="Cambria" w:cs="Times New Roman"/>
          <w:kern w:val="0"/>
          <w:lang w:val="ru-RU"/>
          <w14:ligatures w14:val="none"/>
        </w:rPr>
        <w:t>укладення</w:t>
      </w:r>
      <w:proofErr w:type="spellEnd"/>
      <w:r w:rsidRPr="00B51E06">
        <w:rPr>
          <w:rFonts w:ascii="Cambria" w:eastAsia="Calibri" w:hAnsi="Cambria" w:cs="Times New Roman"/>
          <w:kern w:val="0"/>
          <w:lang w:val="ru-RU"/>
          <w14:ligatures w14:val="none"/>
        </w:rPr>
        <w:t xml:space="preserve"> нового контракту на </w:t>
      </w:r>
      <w:proofErr w:type="spellStart"/>
      <w:r w:rsidRPr="00B51E06">
        <w:rPr>
          <w:rFonts w:ascii="Cambria" w:eastAsia="Calibri" w:hAnsi="Cambria" w:cs="Times New Roman"/>
          <w:kern w:val="0"/>
          <w:lang w:val="ru-RU"/>
          <w14:ligatures w14:val="none"/>
        </w:rPr>
        <w:t>проходження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служби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дії</w:t>
      </w:r>
      <w:proofErr w:type="spellEnd"/>
      <w:r w:rsidRPr="00B51E06">
        <w:rPr>
          <w:rFonts w:ascii="Cambria" w:eastAsia="Calibri" w:hAnsi="Cambria" w:cs="Times New Roman"/>
          <w:kern w:val="0"/>
          <w:lang w:val="ru-RU"/>
          <w14:ligatures w14:val="none"/>
        </w:rPr>
        <w:t xml:space="preserve"> особливого </w:t>
      </w:r>
      <w:proofErr w:type="spellStart"/>
      <w:r w:rsidRPr="00B51E06">
        <w:rPr>
          <w:rFonts w:ascii="Cambria" w:eastAsia="Calibri" w:hAnsi="Cambria" w:cs="Times New Roman"/>
          <w:kern w:val="0"/>
          <w:lang w:val="ru-RU"/>
          <w14:ligatures w14:val="none"/>
        </w:rPr>
        <w:t>періоду</w:t>
      </w:r>
      <w:proofErr w:type="spellEnd"/>
      <w:r w:rsidRPr="00B51E06">
        <w:rPr>
          <w:rFonts w:ascii="Cambria" w:eastAsia="Calibri" w:hAnsi="Cambria" w:cs="Times New Roman"/>
          <w:kern w:val="0"/>
          <w:lang w:val="ru-RU"/>
          <w14:ligatures w14:val="none"/>
        </w:rPr>
        <w:t xml:space="preserve"> на строк до </w:t>
      </w:r>
      <w:proofErr w:type="spellStart"/>
      <w:r w:rsidRPr="00B51E06">
        <w:rPr>
          <w:rFonts w:ascii="Cambria" w:eastAsia="Calibri" w:hAnsi="Cambria" w:cs="Times New Roman"/>
          <w:kern w:val="0"/>
          <w:lang w:val="ru-RU"/>
          <w14:ligatures w14:val="none"/>
        </w:rPr>
        <w:t>його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закінчення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до дня фактичного </w:t>
      </w:r>
      <w:proofErr w:type="spellStart"/>
      <w:r w:rsidRPr="00B51E06">
        <w:rPr>
          <w:rFonts w:ascii="Cambria" w:eastAsia="Calibri" w:hAnsi="Cambria" w:cs="Times New Roman"/>
          <w:kern w:val="0"/>
          <w:lang w:val="ru-RU"/>
          <w14:ligatures w14:val="none"/>
        </w:rPr>
        <w:t>звільнення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зберігаються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місце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роботи</w:t>
      </w:r>
      <w:proofErr w:type="spellEnd"/>
      <w:r w:rsidRPr="00B51E06">
        <w:rPr>
          <w:rFonts w:ascii="Cambria" w:eastAsia="Calibri" w:hAnsi="Cambria" w:cs="Times New Roman"/>
          <w:kern w:val="0"/>
          <w:lang w:val="ru-RU"/>
          <w14:ligatures w14:val="none"/>
        </w:rPr>
        <w:t xml:space="preserve"> і посада на </w:t>
      </w:r>
      <w:proofErr w:type="spellStart"/>
      <w:r w:rsidRPr="00B51E06">
        <w:rPr>
          <w:rFonts w:ascii="Cambria" w:eastAsia="Calibri" w:hAnsi="Cambria" w:cs="Times New Roman"/>
          <w:kern w:val="0"/>
          <w:lang w:val="ru-RU"/>
          <w14:ligatures w14:val="none"/>
        </w:rPr>
        <w:t>підприємстві</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установі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організації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фермерському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господарстві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сільськогосподарському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виробничому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кооперативі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незалежно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підпорядкування</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форми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власності</w:t>
      </w:r>
      <w:proofErr w:type="spellEnd"/>
      <w:r w:rsidRPr="00B51E06">
        <w:rPr>
          <w:rFonts w:ascii="Cambria" w:eastAsia="Calibri" w:hAnsi="Cambria" w:cs="Times New Roman"/>
          <w:kern w:val="0"/>
          <w:lang w:val="ru-RU"/>
          <w14:ligatures w14:val="none"/>
        </w:rPr>
        <w:t xml:space="preserve"> і у </w:t>
      </w:r>
      <w:proofErr w:type="spellStart"/>
      <w:r w:rsidRPr="00B51E06">
        <w:rPr>
          <w:rFonts w:ascii="Cambria" w:eastAsia="Calibri" w:hAnsi="Cambria" w:cs="Times New Roman"/>
          <w:kern w:val="0"/>
          <w:lang w:val="ru-RU"/>
          <w14:ligatures w14:val="none"/>
        </w:rPr>
        <w:t>фізичних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осібпідприємців</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яких</w:t>
      </w:r>
      <w:proofErr w:type="spellEnd"/>
      <w:r w:rsidRPr="00B51E06">
        <w:rPr>
          <w:rFonts w:ascii="Cambria" w:eastAsia="Calibri" w:hAnsi="Cambria" w:cs="Times New Roman"/>
          <w:kern w:val="0"/>
          <w:lang w:val="ru-RU"/>
          <w14:ligatures w14:val="none"/>
        </w:rPr>
        <w:t xml:space="preserve"> вони </w:t>
      </w:r>
      <w:proofErr w:type="spellStart"/>
      <w:r w:rsidRPr="00B51E06">
        <w:rPr>
          <w:rFonts w:ascii="Cambria" w:eastAsia="Calibri" w:hAnsi="Cambria" w:cs="Times New Roman"/>
          <w:kern w:val="0"/>
          <w:lang w:val="ru-RU"/>
          <w14:ligatures w14:val="none"/>
        </w:rPr>
        <w:t>працювали</w:t>
      </w:r>
      <w:proofErr w:type="spellEnd"/>
      <w:r w:rsidRPr="00B51E06">
        <w:rPr>
          <w:rFonts w:ascii="Cambria" w:eastAsia="Calibri" w:hAnsi="Cambria" w:cs="Times New Roman"/>
          <w:kern w:val="0"/>
          <w:lang w:val="ru-RU"/>
          <w14:ligatures w14:val="none"/>
        </w:rPr>
        <w:t xml:space="preserve"> на час призову[2].</w:t>
      </w:r>
    </w:p>
    <w:p w14:paraId="07E62048" w14:textId="77777777"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На даний час є </w:t>
      </w:r>
      <w:proofErr w:type="spellStart"/>
      <w:r w:rsidRPr="00B51E06">
        <w:rPr>
          <w:rFonts w:ascii="Cambria" w:eastAsia="Calibri" w:hAnsi="Cambria" w:cs="Times New Roman"/>
          <w:kern w:val="0"/>
          <w:lang w:val="ru-RU"/>
          <w14:ligatures w14:val="none"/>
        </w:rPr>
        <w:t>випадки</w:t>
      </w:r>
      <w:proofErr w:type="spellEnd"/>
      <w:r w:rsidRPr="00B51E06">
        <w:rPr>
          <w:rFonts w:ascii="Cambria" w:eastAsia="Calibri" w:hAnsi="Cambria" w:cs="Times New Roman"/>
          <w:kern w:val="0"/>
          <w:lang w:val="ru-RU"/>
          <w14:ligatures w14:val="none"/>
        </w:rPr>
        <w:t xml:space="preserve"> коли, </w:t>
      </w:r>
      <w:proofErr w:type="spellStart"/>
      <w:r w:rsidRPr="00B51E06">
        <w:rPr>
          <w:rFonts w:ascii="Cambria" w:eastAsia="Calibri" w:hAnsi="Cambria" w:cs="Times New Roman"/>
          <w:kern w:val="0"/>
          <w:lang w:val="ru-RU"/>
          <w14:ligatures w14:val="none"/>
        </w:rPr>
        <w:t>українських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військовополонених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утримують</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установах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пенітенціарної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системи</w:t>
      </w:r>
      <w:proofErr w:type="spellEnd"/>
      <w:r w:rsidRPr="00B51E06">
        <w:rPr>
          <w:rFonts w:ascii="Cambria" w:eastAsia="Calibri" w:hAnsi="Cambria" w:cs="Times New Roman"/>
          <w:kern w:val="0"/>
          <w:lang w:val="ru-RU"/>
          <w14:ligatures w14:val="none"/>
        </w:rPr>
        <w:t xml:space="preserve"> з боку </w:t>
      </w:r>
      <w:proofErr w:type="spellStart"/>
      <w:r w:rsidRPr="00B51E06">
        <w:rPr>
          <w:rFonts w:ascii="Cambria" w:eastAsia="Calibri" w:hAnsi="Cambria" w:cs="Times New Roman"/>
          <w:kern w:val="0"/>
          <w:lang w:val="ru-RU"/>
          <w14:ligatures w14:val="none"/>
        </w:rPr>
        <w:t>Російської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Федерації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Стаття</w:t>
      </w:r>
      <w:proofErr w:type="spellEnd"/>
      <w:r w:rsidRPr="00B51E06">
        <w:rPr>
          <w:rFonts w:ascii="Cambria" w:eastAsia="Calibri" w:hAnsi="Cambria" w:cs="Times New Roman"/>
          <w:kern w:val="0"/>
          <w:lang w:val="ru-RU"/>
          <w14:ligatures w14:val="none"/>
        </w:rPr>
        <w:t xml:space="preserve"> 21 </w:t>
      </w:r>
      <w:proofErr w:type="spellStart"/>
      <w:r w:rsidRPr="00B51E06">
        <w:rPr>
          <w:rFonts w:ascii="Cambria" w:eastAsia="Calibri" w:hAnsi="Cambria" w:cs="Times New Roman"/>
          <w:kern w:val="0"/>
          <w:lang w:val="ru-RU"/>
          <w14:ligatures w14:val="none"/>
        </w:rPr>
        <w:t>Конвенції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lastRenderedPageBreak/>
        <w:t>встановлює</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тільки</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винятком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випадків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передбачених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положеннями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цієї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Конвенції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стосуються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кримінальних</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дисциплінарних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санкцій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військовополонених</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можна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тримати</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замкнених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приміщеннях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позбавляти</w:t>
      </w:r>
      <w:proofErr w:type="spellEnd"/>
      <w:r w:rsidRPr="00B51E06">
        <w:rPr>
          <w:rFonts w:ascii="Cambria" w:eastAsia="Calibri" w:hAnsi="Cambria" w:cs="Times New Roman"/>
          <w:kern w:val="0"/>
          <w:lang w:val="ru-RU"/>
          <w14:ligatures w14:val="none"/>
        </w:rPr>
        <w:t xml:space="preserve"> права </w:t>
      </w:r>
      <w:proofErr w:type="spellStart"/>
      <w:r w:rsidRPr="00B51E06">
        <w:rPr>
          <w:rFonts w:ascii="Cambria" w:eastAsia="Calibri" w:hAnsi="Cambria" w:cs="Times New Roman"/>
          <w:kern w:val="0"/>
          <w:lang w:val="ru-RU"/>
          <w14:ligatures w14:val="none"/>
        </w:rPr>
        <w:t>залишати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приміщення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тільки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цей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захід</w:t>
      </w:r>
      <w:proofErr w:type="spellEnd"/>
      <w:r w:rsidRPr="00B51E06">
        <w:rPr>
          <w:rFonts w:ascii="Cambria" w:eastAsia="Calibri" w:hAnsi="Cambria" w:cs="Times New Roman"/>
          <w:kern w:val="0"/>
          <w:lang w:val="ru-RU"/>
          <w14:ligatures w14:val="none"/>
        </w:rPr>
        <w:t xml:space="preserve"> не є </w:t>
      </w:r>
      <w:proofErr w:type="spellStart"/>
      <w:r w:rsidRPr="00B51E06">
        <w:rPr>
          <w:rFonts w:ascii="Cambria" w:eastAsia="Calibri" w:hAnsi="Cambria" w:cs="Times New Roman"/>
          <w:kern w:val="0"/>
          <w:lang w:val="ru-RU"/>
          <w14:ligatures w14:val="none"/>
        </w:rPr>
        <w:t>необхідним</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охорони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їхнього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здоров’я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Утримання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вартою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безвісти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зниклих</w:t>
      </w:r>
      <w:proofErr w:type="spellEnd"/>
      <w:r w:rsidRPr="00B51E06">
        <w:rPr>
          <w:rFonts w:ascii="Cambria" w:eastAsia="Calibri" w:hAnsi="Cambria" w:cs="Times New Roman"/>
          <w:kern w:val="0"/>
          <w:lang w:val="ru-RU"/>
          <w14:ligatures w14:val="none"/>
        </w:rPr>
        <w:t xml:space="preserve"> не </w:t>
      </w:r>
      <w:proofErr w:type="spellStart"/>
      <w:r w:rsidRPr="00B51E06">
        <w:rPr>
          <w:rFonts w:ascii="Cambria" w:eastAsia="Calibri" w:hAnsi="Cambria" w:cs="Times New Roman"/>
          <w:kern w:val="0"/>
          <w:lang w:val="ru-RU"/>
          <w14:ligatures w14:val="none"/>
        </w:rPr>
        <w:t>може</w:t>
      </w:r>
      <w:proofErr w:type="spellEnd"/>
      <w:r w:rsidRPr="00B51E06">
        <w:rPr>
          <w:rFonts w:ascii="Cambria" w:eastAsia="Calibri" w:hAnsi="Cambria" w:cs="Times New Roman"/>
          <w:kern w:val="0"/>
          <w:lang w:val="ru-RU"/>
          <w14:ligatures w14:val="none"/>
        </w:rPr>
        <w:t xml:space="preserve"> бути </w:t>
      </w:r>
      <w:proofErr w:type="spellStart"/>
      <w:r w:rsidRPr="00B51E06">
        <w:rPr>
          <w:rFonts w:ascii="Cambria" w:eastAsia="Calibri" w:hAnsi="Cambria" w:cs="Times New Roman"/>
          <w:kern w:val="0"/>
          <w:lang w:val="ru-RU"/>
          <w14:ligatures w14:val="none"/>
        </w:rPr>
        <w:t>виправданим</w:t>
      </w:r>
      <w:proofErr w:type="spellEnd"/>
      <w:r w:rsidRPr="00B51E06">
        <w:rPr>
          <w:rFonts w:ascii="Cambria" w:eastAsia="Calibri" w:hAnsi="Cambria" w:cs="Times New Roman"/>
          <w:kern w:val="0"/>
          <w:lang w:val="ru-RU"/>
          <w14:ligatures w14:val="none"/>
        </w:rPr>
        <w:t xml:space="preserve"> і </w:t>
      </w:r>
      <w:proofErr w:type="spellStart"/>
      <w:r w:rsidRPr="00B51E06">
        <w:rPr>
          <w:rFonts w:ascii="Cambria" w:eastAsia="Calibri" w:hAnsi="Cambria" w:cs="Times New Roman"/>
          <w:kern w:val="0"/>
          <w:lang w:val="ru-RU"/>
          <w14:ligatures w14:val="none"/>
        </w:rPr>
        <w:t>вважається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незаконним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Невизнання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утримання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вартою</w:t>
      </w:r>
      <w:proofErr w:type="spellEnd"/>
      <w:r w:rsidRPr="00B51E06">
        <w:rPr>
          <w:rFonts w:ascii="Cambria" w:eastAsia="Calibri" w:hAnsi="Cambria" w:cs="Times New Roman"/>
          <w:kern w:val="0"/>
          <w:lang w:val="ru-RU"/>
          <w14:ligatures w14:val="none"/>
        </w:rPr>
        <w:t xml:space="preserve"> будь-</w:t>
      </w:r>
      <w:proofErr w:type="spellStart"/>
      <w:r w:rsidRPr="00B51E06">
        <w:rPr>
          <w:rFonts w:ascii="Cambria" w:eastAsia="Calibri" w:hAnsi="Cambria" w:cs="Times New Roman"/>
          <w:kern w:val="0"/>
          <w:lang w:val="ru-RU"/>
          <w14:ligatures w14:val="none"/>
        </w:rPr>
        <w:t>якої</w:t>
      </w:r>
      <w:proofErr w:type="spellEnd"/>
      <w:r w:rsidRPr="00B51E06">
        <w:rPr>
          <w:rFonts w:ascii="Cambria" w:eastAsia="Calibri" w:hAnsi="Cambria" w:cs="Times New Roman"/>
          <w:kern w:val="0"/>
          <w:lang w:val="ru-RU"/>
          <w14:ligatures w14:val="none"/>
        </w:rPr>
        <w:t xml:space="preserve"> особи є </w:t>
      </w:r>
      <w:proofErr w:type="spellStart"/>
      <w:r w:rsidRPr="00B51E06">
        <w:rPr>
          <w:rFonts w:ascii="Cambria" w:eastAsia="Calibri" w:hAnsi="Cambria" w:cs="Times New Roman"/>
          <w:kern w:val="0"/>
          <w:lang w:val="ru-RU"/>
          <w14:ligatures w14:val="none"/>
        </w:rPr>
        <w:t>повним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порушенням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гарантій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свободи</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особистої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недоторканності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Згідно</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вимогами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Конвенції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тримають</w:t>
      </w:r>
      <w:proofErr w:type="spellEnd"/>
      <w:r w:rsidRPr="00B51E06">
        <w:rPr>
          <w:rFonts w:ascii="Cambria" w:eastAsia="Calibri" w:hAnsi="Cambria" w:cs="Times New Roman"/>
          <w:kern w:val="0"/>
          <w:lang w:val="ru-RU"/>
          <w14:ligatures w14:val="none"/>
        </w:rPr>
        <w:t xml:space="preserve"> у 87 </w:t>
      </w:r>
      <w:proofErr w:type="spellStart"/>
      <w:r w:rsidRPr="00B51E06">
        <w:rPr>
          <w:rFonts w:ascii="Cambria" w:eastAsia="Calibri" w:hAnsi="Cambria" w:cs="Times New Roman"/>
          <w:kern w:val="0"/>
          <w:lang w:val="ru-RU"/>
          <w14:ligatures w14:val="none"/>
        </w:rPr>
        <w:t>полоні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повинні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повідомляти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відповідним</w:t>
      </w:r>
      <w:proofErr w:type="spellEnd"/>
      <w:r w:rsidRPr="00B51E06">
        <w:rPr>
          <w:rFonts w:ascii="Cambria" w:eastAsia="Calibri" w:hAnsi="Cambria" w:cs="Times New Roman"/>
          <w:kern w:val="0"/>
          <w:lang w:val="ru-RU"/>
          <w14:ligatures w14:val="none"/>
        </w:rPr>
        <w:t xml:space="preserve"> державам через </w:t>
      </w:r>
      <w:proofErr w:type="spellStart"/>
      <w:r w:rsidRPr="00B51E06">
        <w:rPr>
          <w:rFonts w:ascii="Cambria" w:eastAsia="Calibri" w:hAnsi="Cambria" w:cs="Times New Roman"/>
          <w:kern w:val="0"/>
          <w:lang w:val="ru-RU"/>
          <w14:ligatures w14:val="none"/>
        </w:rPr>
        <w:t>посередників</w:t>
      </w:r>
      <w:proofErr w:type="spellEnd"/>
      <w:r w:rsidRPr="00B51E06">
        <w:rPr>
          <w:rFonts w:ascii="Cambria" w:eastAsia="Calibri" w:hAnsi="Cambria" w:cs="Times New Roman"/>
          <w:kern w:val="0"/>
          <w:lang w:val="ru-RU"/>
          <w14:ligatures w14:val="none"/>
        </w:rPr>
        <w:t xml:space="preserve"> – держав-</w:t>
      </w:r>
      <w:proofErr w:type="spellStart"/>
      <w:r w:rsidRPr="00B51E06">
        <w:rPr>
          <w:rFonts w:ascii="Cambria" w:eastAsia="Calibri" w:hAnsi="Cambria" w:cs="Times New Roman"/>
          <w:kern w:val="0"/>
          <w:lang w:val="ru-RU"/>
          <w14:ligatures w14:val="none"/>
        </w:rPr>
        <w:t>покровительок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усю</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корисну</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інформацію</w:t>
      </w:r>
      <w:proofErr w:type="spellEnd"/>
      <w:r w:rsidRPr="00B51E06">
        <w:rPr>
          <w:rFonts w:ascii="Cambria" w:eastAsia="Calibri" w:hAnsi="Cambria" w:cs="Times New Roman"/>
          <w:kern w:val="0"/>
          <w:lang w:val="ru-RU"/>
          <w14:ligatures w14:val="none"/>
        </w:rPr>
        <w:t xml:space="preserve"> про </w:t>
      </w:r>
      <w:proofErr w:type="spellStart"/>
      <w:r w:rsidRPr="00B51E06">
        <w:rPr>
          <w:rFonts w:ascii="Cambria" w:eastAsia="Calibri" w:hAnsi="Cambria" w:cs="Times New Roman"/>
          <w:kern w:val="0"/>
          <w:lang w:val="ru-RU"/>
          <w14:ligatures w14:val="none"/>
        </w:rPr>
        <w:t>географічне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положення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таборів</w:t>
      </w:r>
      <w:proofErr w:type="spellEnd"/>
      <w:r w:rsidRPr="00B51E06">
        <w:rPr>
          <w:rFonts w:ascii="Cambria" w:eastAsia="Calibri" w:hAnsi="Cambria" w:cs="Times New Roman"/>
          <w:kern w:val="0"/>
          <w:lang w:val="ru-RU"/>
          <w14:ligatures w14:val="none"/>
        </w:rPr>
        <w:t xml:space="preserve"> для </w:t>
      </w:r>
      <w:proofErr w:type="spellStart"/>
      <w:r w:rsidRPr="00B51E06">
        <w:rPr>
          <w:rFonts w:ascii="Cambria" w:eastAsia="Calibri" w:hAnsi="Cambria" w:cs="Times New Roman"/>
          <w:kern w:val="0"/>
          <w:lang w:val="ru-RU"/>
          <w14:ligatures w14:val="none"/>
        </w:rPr>
        <w:t>військовополонених</w:t>
      </w:r>
      <w:proofErr w:type="spellEnd"/>
      <w:r w:rsidRPr="00B51E06">
        <w:rPr>
          <w:rFonts w:ascii="Cambria" w:eastAsia="Calibri" w:hAnsi="Cambria" w:cs="Times New Roman"/>
          <w:kern w:val="0"/>
          <w:lang w:val="ru-RU"/>
          <w14:ligatures w14:val="none"/>
        </w:rPr>
        <w:t xml:space="preserve"> (ст. 23 </w:t>
      </w:r>
      <w:proofErr w:type="spellStart"/>
      <w:proofErr w:type="gramStart"/>
      <w:r w:rsidRPr="00B51E06">
        <w:rPr>
          <w:rFonts w:ascii="Cambria" w:eastAsia="Calibri" w:hAnsi="Cambria" w:cs="Times New Roman"/>
          <w:kern w:val="0"/>
          <w:lang w:val="ru-RU"/>
          <w14:ligatures w14:val="none"/>
        </w:rPr>
        <w:t>Конвенції</w:t>
      </w:r>
      <w:proofErr w:type="spellEnd"/>
      <w:r w:rsidRPr="00B51E06">
        <w:rPr>
          <w:rFonts w:ascii="Cambria" w:eastAsia="Calibri" w:hAnsi="Cambria" w:cs="Times New Roman"/>
          <w:kern w:val="0"/>
          <w:lang w:val="ru-RU"/>
          <w14:ligatures w14:val="none"/>
        </w:rPr>
        <w:t>)[</w:t>
      </w:r>
      <w:proofErr w:type="gramEnd"/>
      <w:r w:rsidRPr="00B51E06">
        <w:rPr>
          <w:rFonts w:ascii="Cambria" w:eastAsia="Calibri" w:hAnsi="Cambria" w:cs="Times New Roman"/>
          <w:kern w:val="0"/>
          <w:lang w:val="ru-RU"/>
          <w14:ligatures w14:val="none"/>
        </w:rPr>
        <w:t>1].</w:t>
      </w:r>
    </w:p>
    <w:p w14:paraId="22712953" w14:textId="77777777" w:rsidR="00E12DCF" w:rsidRPr="00B51E06" w:rsidRDefault="00E12DCF" w:rsidP="000E00B7">
      <w:pPr>
        <w:ind w:firstLine="709"/>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Окремо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слід</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звернути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увагу</w:t>
      </w:r>
      <w:proofErr w:type="spellEnd"/>
      <w:r w:rsidRPr="00B51E06">
        <w:rPr>
          <w:rFonts w:ascii="Cambria" w:eastAsia="Calibri" w:hAnsi="Cambria" w:cs="Times New Roman"/>
          <w:kern w:val="0"/>
          <w:lang w:val="ru-RU"/>
          <w14:ligatures w14:val="none"/>
        </w:rPr>
        <w:t xml:space="preserve"> на те, </w:t>
      </w:r>
      <w:proofErr w:type="spellStart"/>
      <w:r w:rsidRPr="00B51E06">
        <w:rPr>
          <w:rFonts w:ascii="Cambria" w:eastAsia="Calibri" w:hAnsi="Cambria" w:cs="Times New Roman"/>
          <w:kern w:val="0"/>
          <w:lang w:val="ru-RU"/>
          <w14:ligatures w14:val="none"/>
        </w:rPr>
        <w:t>що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відкликання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військовослужбовців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щорічних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основних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відпусток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дозволяється</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рішенням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Міністра</w:t>
      </w:r>
      <w:proofErr w:type="spellEnd"/>
      <w:r w:rsidRPr="00B51E06">
        <w:rPr>
          <w:rFonts w:ascii="Cambria" w:eastAsia="Calibri" w:hAnsi="Cambria" w:cs="Times New Roman"/>
          <w:kern w:val="0"/>
          <w:lang w:val="ru-RU"/>
          <w14:ligatures w14:val="none"/>
        </w:rPr>
        <w:t xml:space="preserve"> оборони України, </w:t>
      </w:r>
      <w:proofErr w:type="spellStart"/>
      <w:r w:rsidRPr="00B51E06">
        <w:rPr>
          <w:rFonts w:ascii="Cambria" w:eastAsia="Calibri" w:hAnsi="Cambria" w:cs="Times New Roman"/>
          <w:kern w:val="0"/>
          <w:lang w:val="ru-RU"/>
          <w14:ligatures w14:val="none"/>
        </w:rPr>
        <w:t>керівників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центральних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виконавчої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влади</w:t>
      </w:r>
      <w:proofErr w:type="spellEnd"/>
      <w:r w:rsidRPr="00B51E06">
        <w:rPr>
          <w:rFonts w:ascii="Cambria" w:eastAsia="Calibri" w:hAnsi="Cambria" w:cs="Times New Roman"/>
          <w:kern w:val="0"/>
          <w:lang w:val="ru-RU"/>
          <w14:ligatures w14:val="none"/>
        </w:rPr>
        <w:t xml:space="preserve"> й </w:t>
      </w:r>
      <w:proofErr w:type="spellStart"/>
      <w:r w:rsidRPr="00B51E06">
        <w:rPr>
          <w:rFonts w:ascii="Cambria" w:eastAsia="Calibri" w:hAnsi="Cambria" w:cs="Times New Roman"/>
          <w:kern w:val="0"/>
          <w:lang w:val="ru-RU"/>
          <w14:ligatures w14:val="none"/>
        </w:rPr>
        <w:t>інших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державних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відповідно</w:t>
      </w:r>
      <w:proofErr w:type="spellEnd"/>
      <w:r w:rsidRPr="00B51E06">
        <w:rPr>
          <w:rFonts w:ascii="Cambria" w:eastAsia="Calibri" w:hAnsi="Cambria" w:cs="Times New Roman"/>
          <w:kern w:val="0"/>
          <w:lang w:val="ru-RU"/>
          <w14:ligatures w14:val="none"/>
        </w:rPr>
        <w:t xml:space="preserve"> до закону, </w:t>
      </w:r>
      <w:proofErr w:type="spellStart"/>
      <w:r w:rsidRPr="00B51E06">
        <w:rPr>
          <w:rFonts w:ascii="Cambria" w:eastAsia="Calibri" w:hAnsi="Cambria" w:cs="Times New Roman"/>
          <w:kern w:val="0"/>
          <w:lang w:val="ru-RU"/>
          <w14:ligatures w14:val="none"/>
        </w:rPr>
        <w:t>здійснюють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керівництво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формуваннями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утвореними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відповідно</w:t>
      </w:r>
      <w:proofErr w:type="spellEnd"/>
      <w:r w:rsidRPr="00B51E06">
        <w:rPr>
          <w:rFonts w:ascii="Cambria" w:eastAsia="Calibri" w:hAnsi="Cambria" w:cs="Times New Roman"/>
          <w:kern w:val="0"/>
          <w:lang w:val="ru-RU"/>
          <w14:ligatures w14:val="none"/>
        </w:rPr>
        <w:t xml:space="preserve"> до </w:t>
      </w:r>
      <w:proofErr w:type="spellStart"/>
      <w:r w:rsidRPr="00B51E06">
        <w:rPr>
          <w:rFonts w:ascii="Cambria" w:eastAsia="Calibri" w:hAnsi="Cambria" w:cs="Times New Roman"/>
          <w:kern w:val="0"/>
          <w:lang w:val="ru-RU"/>
          <w14:ligatures w14:val="none"/>
        </w:rPr>
        <w:t>законів</w:t>
      </w:r>
      <w:proofErr w:type="spellEnd"/>
      <w:r w:rsidRPr="00B51E06">
        <w:rPr>
          <w:rFonts w:ascii="Cambria" w:eastAsia="Calibri" w:hAnsi="Cambria" w:cs="Times New Roman"/>
          <w:kern w:val="0"/>
          <w:lang w:val="ru-RU"/>
          <w14:ligatures w14:val="none"/>
        </w:rPr>
        <w:t xml:space="preserve"> України, начальника Генерального штабу – </w:t>
      </w:r>
      <w:proofErr w:type="spellStart"/>
      <w:r w:rsidRPr="00B51E06">
        <w:rPr>
          <w:rFonts w:ascii="Cambria" w:eastAsia="Calibri" w:hAnsi="Cambria" w:cs="Times New Roman"/>
          <w:kern w:val="0"/>
          <w:lang w:val="ru-RU"/>
          <w14:ligatures w14:val="none"/>
        </w:rPr>
        <w:t>Головнокомандувача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Збройних</w:t>
      </w:r>
      <w:proofErr w:type="spellEnd"/>
      <w:r w:rsidRPr="00B51E06">
        <w:rPr>
          <w:rFonts w:ascii="Cambria" w:eastAsia="Calibri" w:hAnsi="Cambria" w:cs="Times New Roman"/>
          <w:kern w:val="0"/>
          <w:lang w:val="ru-RU"/>
          <w14:ligatures w14:val="none"/>
        </w:rPr>
        <w:t xml:space="preserve"> сил України, а </w:t>
      </w:r>
      <w:proofErr w:type="spellStart"/>
      <w:r w:rsidRPr="00B51E06">
        <w:rPr>
          <w:rFonts w:ascii="Cambria" w:eastAsia="Calibri" w:hAnsi="Cambria" w:cs="Times New Roman"/>
          <w:kern w:val="0"/>
          <w:lang w:val="ru-RU"/>
          <w14:ligatures w14:val="none"/>
        </w:rPr>
        <w:t>також</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командувачів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відповідних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формувань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за </w:t>
      </w:r>
      <w:proofErr w:type="spellStart"/>
      <w:r w:rsidRPr="00B51E06">
        <w:rPr>
          <w:rFonts w:ascii="Cambria" w:eastAsia="Calibri" w:hAnsi="Cambria" w:cs="Times New Roman"/>
          <w:kern w:val="0"/>
          <w:lang w:val="ru-RU"/>
          <w14:ligatures w14:val="none"/>
        </w:rPr>
        <w:t>посадою</w:t>
      </w:r>
      <w:proofErr w:type="spellEnd"/>
      <w:r w:rsidRPr="00B51E06">
        <w:rPr>
          <w:rFonts w:ascii="Cambria" w:eastAsia="Calibri" w:hAnsi="Cambria" w:cs="Times New Roman"/>
          <w:kern w:val="0"/>
          <w:lang w:val="ru-RU"/>
          <w14:ligatures w14:val="none"/>
        </w:rPr>
        <w:t xml:space="preserve"> не є </w:t>
      </w:r>
      <w:proofErr w:type="spellStart"/>
      <w:r w:rsidRPr="00B51E06">
        <w:rPr>
          <w:rFonts w:ascii="Cambria" w:eastAsia="Calibri" w:hAnsi="Cambria" w:cs="Times New Roman"/>
          <w:kern w:val="0"/>
          <w:lang w:val="ru-RU"/>
          <w14:ligatures w14:val="none"/>
        </w:rPr>
        <w:t>керівниками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центральних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органів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виконавчої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влади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Проте</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разі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введення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стану в </w:t>
      </w:r>
      <w:proofErr w:type="spellStart"/>
      <w:r w:rsidRPr="00B51E06">
        <w:rPr>
          <w:rFonts w:ascii="Cambria" w:eastAsia="Calibri" w:hAnsi="Cambria" w:cs="Times New Roman"/>
          <w:kern w:val="0"/>
          <w:lang w:val="ru-RU"/>
          <w14:ligatures w14:val="none"/>
        </w:rPr>
        <w:t>Україні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окремих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її</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місцевостях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відкликання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військовослужбовців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щорічних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основних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відпусток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здійснюється</w:t>
      </w:r>
      <w:proofErr w:type="spellEnd"/>
      <w:r w:rsidRPr="00B51E06">
        <w:rPr>
          <w:rFonts w:ascii="Cambria" w:eastAsia="Calibri" w:hAnsi="Cambria" w:cs="Times New Roman"/>
          <w:kern w:val="0"/>
          <w:lang w:val="ru-RU"/>
          <w14:ligatures w14:val="none"/>
        </w:rPr>
        <w:t xml:space="preserve"> без </w:t>
      </w:r>
      <w:proofErr w:type="spellStart"/>
      <w:r w:rsidRPr="00B51E06">
        <w:rPr>
          <w:rFonts w:ascii="Cambria" w:eastAsia="Calibri" w:hAnsi="Cambria" w:cs="Times New Roman"/>
          <w:kern w:val="0"/>
          <w:lang w:val="ru-RU"/>
          <w14:ligatures w14:val="none"/>
        </w:rPr>
        <w:t>рішень</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вищезгаданих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посадових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осіб</w:t>
      </w:r>
      <w:proofErr w:type="spellEnd"/>
      <w:r w:rsidRPr="00B51E06">
        <w:rPr>
          <w:rFonts w:ascii="Cambria" w:eastAsia="Calibri" w:hAnsi="Cambria" w:cs="Times New Roman"/>
          <w:kern w:val="0"/>
          <w:lang w:val="ru-RU"/>
          <w14:ligatures w14:val="none"/>
        </w:rPr>
        <w:t xml:space="preserve"> (ст. 10–</w:t>
      </w:r>
      <w:proofErr w:type="gramStart"/>
      <w:r w:rsidRPr="00B51E06">
        <w:rPr>
          <w:rFonts w:ascii="Cambria" w:eastAsia="Calibri" w:hAnsi="Cambria" w:cs="Times New Roman"/>
          <w:kern w:val="0"/>
          <w:lang w:val="ru-RU"/>
          <w14:ligatures w14:val="none"/>
        </w:rPr>
        <w:t>1)(</w:t>
      </w:r>
      <w:proofErr w:type="gramEnd"/>
      <w:r w:rsidRPr="00B51E06">
        <w:rPr>
          <w:rFonts w:ascii="Cambria" w:eastAsia="Calibri" w:hAnsi="Cambria" w:cs="Times New Roman"/>
          <w:kern w:val="0"/>
          <w:lang w:val="ru-RU"/>
          <w14:ligatures w14:val="none"/>
        </w:rPr>
        <w:t>п. 192–1)</w:t>
      </w:r>
    </w:p>
    <w:p w14:paraId="6A4B0D59" w14:textId="77777777" w:rsidR="00E12DCF" w:rsidRPr="00B51E06" w:rsidRDefault="00E12DCF"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Тобто</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разі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введення</w:t>
      </w:r>
      <w:proofErr w:type="spellEnd"/>
      <w:r w:rsidRPr="00B51E06">
        <w:rPr>
          <w:rFonts w:ascii="Cambria" w:eastAsia="Calibri" w:hAnsi="Cambria" w:cs="Times New Roman"/>
          <w:kern w:val="0"/>
          <w:lang w:val="ru-RU"/>
          <w14:ligatures w14:val="none"/>
        </w:rPr>
        <w:t xml:space="preserve"> правового режиму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стану </w:t>
      </w:r>
      <w:proofErr w:type="spellStart"/>
      <w:r w:rsidRPr="00B51E06">
        <w:rPr>
          <w:rFonts w:ascii="Cambria" w:eastAsia="Calibri" w:hAnsi="Cambria" w:cs="Times New Roman"/>
          <w:kern w:val="0"/>
          <w:lang w:val="ru-RU"/>
          <w14:ligatures w14:val="none"/>
        </w:rPr>
        <w:t>відкликати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із</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щорічних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основних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відпусток</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військовослужбовців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дозволяється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посадовим</w:t>
      </w:r>
      <w:proofErr w:type="spellEnd"/>
      <w:r w:rsidRPr="00B51E06">
        <w:rPr>
          <w:rFonts w:ascii="Cambria" w:eastAsia="Calibri" w:hAnsi="Cambria" w:cs="Times New Roman"/>
          <w:kern w:val="0"/>
          <w:lang w:val="ru-RU"/>
          <w14:ligatures w14:val="none"/>
        </w:rPr>
        <w:t xml:space="preserve"> особам, </w:t>
      </w:r>
      <w:proofErr w:type="spellStart"/>
      <w:r w:rsidRPr="00B51E06">
        <w:rPr>
          <w:rFonts w:ascii="Cambria" w:eastAsia="Calibri" w:hAnsi="Cambria" w:cs="Times New Roman"/>
          <w:kern w:val="0"/>
          <w:lang w:val="ru-RU"/>
          <w14:ligatures w14:val="none"/>
        </w:rPr>
        <w:t>які</w:t>
      </w:r>
      <w:proofErr w:type="spellEnd"/>
      <w:r w:rsidRPr="00B51E06">
        <w:rPr>
          <w:rFonts w:ascii="Cambria" w:eastAsia="Calibri" w:hAnsi="Cambria" w:cs="Times New Roman"/>
          <w:kern w:val="0"/>
          <w:lang w:val="ru-RU"/>
          <w14:ligatures w14:val="none"/>
        </w:rPr>
        <w:t xml:space="preserve"> направили </w:t>
      </w:r>
      <w:proofErr w:type="spellStart"/>
      <w:r w:rsidRPr="00B51E06">
        <w:rPr>
          <w:rFonts w:ascii="Cambria" w:eastAsia="Calibri" w:hAnsi="Cambria" w:cs="Times New Roman"/>
          <w:kern w:val="0"/>
          <w:lang w:val="ru-RU"/>
          <w14:ligatures w14:val="none"/>
        </w:rPr>
        <w:t>їх</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відпустки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Однак</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повсякденній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діяльності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військовослужбовці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відкликаються</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відпустки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зокрема</w:t>
      </w:r>
      <w:proofErr w:type="spellEnd"/>
      <w:r w:rsidRPr="00B51E06">
        <w:rPr>
          <w:rFonts w:ascii="Cambria" w:eastAsia="Calibri" w:hAnsi="Cambria" w:cs="Times New Roman"/>
          <w:kern w:val="0"/>
          <w:lang w:val="ru-RU"/>
          <w14:ligatures w14:val="none"/>
        </w:rPr>
        <w:t xml:space="preserve"> в </w:t>
      </w:r>
      <w:proofErr w:type="spellStart"/>
      <w:r w:rsidRPr="00B51E06">
        <w:rPr>
          <w:rFonts w:ascii="Cambria" w:eastAsia="Calibri" w:hAnsi="Cambria" w:cs="Times New Roman"/>
          <w:kern w:val="0"/>
          <w:lang w:val="ru-RU"/>
          <w14:ligatures w14:val="none"/>
        </w:rPr>
        <w:t>Міноборони</w:t>
      </w:r>
      <w:proofErr w:type="spellEnd"/>
      <w:r w:rsidRPr="00B51E06">
        <w:rPr>
          <w:rFonts w:ascii="Cambria" w:eastAsia="Calibri" w:hAnsi="Cambria" w:cs="Times New Roman"/>
          <w:kern w:val="0"/>
          <w:lang w:val="ru-RU"/>
          <w14:ligatures w14:val="none"/>
        </w:rPr>
        <w:t xml:space="preserve"> та </w:t>
      </w:r>
      <w:proofErr w:type="spellStart"/>
      <w:r w:rsidRPr="00B51E06">
        <w:rPr>
          <w:rFonts w:ascii="Cambria" w:eastAsia="Calibri" w:hAnsi="Cambria" w:cs="Times New Roman"/>
          <w:kern w:val="0"/>
          <w:lang w:val="ru-RU"/>
          <w14:ligatures w14:val="none"/>
        </w:rPr>
        <w:t>Збройних</w:t>
      </w:r>
      <w:proofErr w:type="spellEnd"/>
      <w:r w:rsidRPr="00B51E06">
        <w:rPr>
          <w:rFonts w:ascii="Cambria" w:eastAsia="Calibri" w:hAnsi="Cambria" w:cs="Times New Roman"/>
          <w:kern w:val="0"/>
          <w:lang w:val="ru-RU"/>
          <w14:ligatures w14:val="none"/>
        </w:rPr>
        <w:t xml:space="preserve"> силах України, за </w:t>
      </w:r>
      <w:proofErr w:type="spellStart"/>
      <w:r w:rsidRPr="00B51E06">
        <w:rPr>
          <w:rFonts w:ascii="Cambria" w:eastAsia="Calibri" w:hAnsi="Cambria" w:cs="Times New Roman"/>
          <w:kern w:val="0"/>
          <w:lang w:val="ru-RU"/>
          <w14:ligatures w14:val="none"/>
        </w:rPr>
        <w:t>рішенням</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Міністра</w:t>
      </w:r>
      <w:proofErr w:type="spellEnd"/>
      <w:r w:rsidRPr="00B51E06">
        <w:rPr>
          <w:rFonts w:ascii="Cambria" w:eastAsia="Calibri" w:hAnsi="Cambria" w:cs="Times New Roman"/>
          <w:kern w:val="0"/>
          <w:lang w:val="ru-RU"/>
          <w14:ligatures w14:val="none"/>
        </w:rPr>
        <w:t xml:space="preserve"> оборони </w:t>
      </w:r>
      <w:proofErr w:type="spellStart"/>
      <w:r w:rsidRPr="00B51E06">
        <w:rPr>
          <w:rFonts w:ascii="Cambria" w:eastAsia="Calibri" w:hAnsi="Cambria" w:cs="Times New Roman"/>
          <w:kern w:val="0"/>
          <w:lang w:val="ru-RU"/>
          <w14:ligatures w14:val="none"/>
        </w:rPr>
        <w:t>або</w:t>
      </w:r>
      <w:proofErr w:type="spellEnd"/>
      <w:r w:rsidRPr="00B51E06">
        <w:rPr>
          <w:rFonts w:ascii="Cambria" w:eastAsia="Calibri" w:hAnsi="Cambria" w:cs="Times New Roman"/>
          <w:kern w:val="0"/>
          <w:lang w:val="ru-RU"/>
          <w14:ligatures w14:val="none"/>
        </w:rPr>
        <w:t xml:space="preserve"> начальника Генерального штабу – </w:t>
      </w:r>
      <w:proofErr w:type="spellStart"/>
      <w:r w:rsidRPr="00B51E06">
        <w:rPr>
          <w:rFonts w:ascii="Cambria" w:eastAsia="Calibri" w:hAnsi="Cambria" w:cs="Times New Roman"/>
          <w:kern w:val="0"/>
          <w:lang w:val="ru-RU"/>
          <w14:ligatures w14:val="none"/>
        </w:rPr>
        <w:t>Головнокомандувача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Збройних</w:t>
      </w:r>
      <w:proofErr w:type="spellEnd"/>
      <w:r w:rsidRPr="00B51E06">
        <w:rPr>
          <w:rFonts w:ascii="Cambria" w:eastAsia="Calibri" w:hAnsi="Cambria" w:cs="Times New Roman"/>
          <w:kern w:val="0"/>
          <w:lang w:val="ru-RU"/>
          <w14:ligatures w14:val="none"/>
        </w:rPr>
        <w:t xml:space="preserve"> сил </w:t>
      </w:r>
      <w:proofErr w:type="gramStart"/>
      <w:r w:rsidRPr="00B51E06">
        <w:rPr>
          <w:rFonts w:ascii="Cambria" w:eastAsia="Calibri" w:hAnsi="Cambria" w:cs="Times New Roman"/>
          <w:kern w:val="0"/>
          <w:lang w:val="ru-RU"/>
          <w14:ligatures w14:val="none"/>
        </w:rPr>
        <w:t>України[</w:t>
      </w:r>
      <w:proofErr w:type="gramEnd"/>
      <w:r w:rsidRPr="00B51E06">
        <w:rPr>
          <w:rFonts w:ascii="Cambria" w:eastAsia="Calibri" w:hAnsi="Cambria" w:cs="Times New Roman"/>
          <w:kern w:val="0"/>
          <w:lang w:val="ru-RU"/>
          <w14:ligatures w14:val="none"/>
        </w:rPr>
        <w:t>3].</w:t>
      </w:r>
    </w:p>
    <w:p w14:paraId="5C4BF203" w14:textId="77777777" w:rsidR="00E12DCF" w:rsidRPr="00B51E06" w:rsidRDefault="00E12DCF" w:rsidP="000E00B7">
      <w:pPr>
        <w:ind w:firstLine="709"/>
        <w:jc w:val="both"/>
        <w:rPr>
          <w:rFonts w:ascii="Cambria" w:eastAsia="Calibri" w:hAnsi="Cambria" w:cs="Times New Roman"/>
          <w:kern w:val="0"/>
          <w14:ligatures w14:val="none"/>
        </w:rPr>
      </w:pPr>
      <w:r w:rsidRPr="006F332B">
        <w:rPr>
          <w:rFonts w:ascii="Cambria" w:eastAsia="Calibri" w:hAnsi="Cambria" w:cs="Times New Roman"/>
          <w:kern w:val="0"/>
          <w14:ligatures w14:val="none"/>
        </w:rPr>
        <w:t>Отже,</w:t>
      </w:r>
      <w:r w:rsidRPr="00B51E06">
        <w:rPr>
          <w:rFonts w:ascii="Cambria" w:eastAsia="Calibri" w:hAnsi="Cambria" w:cs="Times New Roman"/>
          <w:kern w:val="0"/>
          <w14:ligatures w14:val="none"/>
        </w:rPr>
        <w:t xml:space="preserve"> ураховуючи нормативно-правову базу, якою передбачено окремі обмеження конституційних прав та свобод військовослужбовців, з упевненістю варто погодитися з тим, що особливістю конституційно-правового статусу військовослужбовців є те, що через специфіку виконання ними особливого виду державної служби – військової служби – вони користуються конституційними правами і свободами з певними обмеженнями, які передбачені законодавством, і визначаються особливостям проходження військової служби</w:t>
      </w:r>
    </w:p>
    <w:p w14:paraId="68903F65" w14:textId="77777777" w:rsidR="00E12DCF" w:rsidRPr="00B51E06" w:rsidRDefault="00E12DCF" w:rsidP="000E00B7">
      <w:pPr>
        <w:ind w:firstLine="709"/>
        <w:jc w:val="both"/>
        <w:rPr>
          <w:rFonts w:ascii="Cambria" w:eastAsia="Calibri" w:hAnsi="Cambria" w:cs="Times New Roman"/>
          <w:kern w:val="0"/>
          <w14:ligatures w14:val="none"/>
        </w:rPr>
      </w:pPr>
    </w:p>
    <w:p w14:paraId="00DCEB86" w14:textId="77777777" w:rsidR="00E12DCF" w:rsidRPr="00B51E06" w:rsidRDefault="00E12DCF" w:rsidP="00490AD6">
      <w:pPr>
        <w:jc w:val="center"/>
        <w:rPr>
          <w:rFonts w:ascii="Cambria" w:eastAsia="Calibri" w:hAnsi="Cambria" w:cs="Times New Roman"/>
          <w:b/>
          <w:kern w:val="0"/>
          <w:lang w:val="ru-RU"/>
          <w14:ligatures w14:val="none"/>
        </w:rPr>
      </w:pPr>
      <w:r w:rsidRPr="00B51E06">
        <w:rPr>
          <w:rFonts w:ascii="Cambria" w:eastAsia="Calibri" w:hAnsi="Cambria" w:cs="Times New Roman"/>
          <w:b/>
          <w:kern w:val="0"/>
          <w:lang w:val="ru-RU"/>
          <w14:ligatures w14:val="none"/>
        </w:rPr>
        <w:t xml:space="preserve">СПИСОК </w:t>
      </w:r>
      <w:r w:rsidRPr="00B51E06">
        <w:rPr>
          <w:rFonts w:ascii="Cambria" w:eastAsia="Calibri" w:hAnsi="Cambria" w:cs="Times New Roman"/>
          <w:b/>
          <w:kern w:val="0"/>
          <w14:ligatures w14:val="none"/>
        </w:rPr>
        <w:t>ВИКОРИСТАНИХ ДЖЕРЕЛ</w:t>
      </w:r>
    </w:p>
    <w:p w14:paraId="36442163" w14:textId="1E6B3BA9"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1. </w:t>
      </w:r>
      <w:proofErr w:type="spellStart"/>
      <w:r w:rsidRPr="00B51E06">
        <w:rPr>
          <w:rFonts w:ascii="Cambria" w:eastAsia="Calibri" w:hAnsi="Cambria" w:cs="Times New Roman"/>
          <w:kern w:val="0"/>
          <w:lang w:val="ru-RU"/>
          <w14:ligatures w14:val="none"/>
        </w:rPr>
        <w:t>Роздольський</w:t>
      </w:r>
      <w:proofErr w:type="spellEnd"/>
      <w:r w:rsidRPr="00B51E06">
        <w:rPr>
          <w:rFonts w:ascii="Cambria" w:eastAsia="Calibri" w:hAnsi="Cambria" w:cs="Times New Roman"/>
          <w:kern w:val="0"/>
          <w:lang w:val="ru-RU"/>
          <w14:ligatures w14:val="none"/>
        </w:rPr>
        <w:t xml:space="preserve"> С.В</w:t>
      </w:r>
      <w:r w:rsidRPr="00B51E06">
        <w:rPr>
          <w:rFonts w:ascii="Cambria" w:eastAsia="Calibri" w:hAnsi="Cambria" w:cs="Times New Roman"/>
          <w:kern w:val="0"/>
          <w14:ligatures w14:val="none"/>
        </w:rPr>
        <w:t xml:space="preserve"> П</w:t>
      </w:r>
      <w:proofErr w:type="spellStart"/>
      <w:r w:rsidRPr="00B51E06">
        <w:rPr>
          <w:rFonts w:ascii="Cambria" w:eastAsia="Calibri" w:hAnsi="Cambria" w:cs="Times New Roman"/>
          <w:kern w:val="0"/>
          <w:lang w:val="ru-RU"/>
          <w14:ligatures w14:val="none"/>
        </w:rPr>
        <w:t>рава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військовослужбовців</w:t>
      </w:r>
      <w:proofErr w:type="spellEnd"/>
      <w:r w:rsidRPr="00B51E06">
        <w:rPr>
          <w:rFonts w:ascii="Cambria" w:eastAsia="Calibri" w:hAnsi="Cambria" w:cs="Times New Roman"/>
          <w:kern w:val="0"/>
          <w:lang w:val="ru-RU"/>
          <w14:ligatures w14:val="none"/>
        </w:rPr>
        <w:t xml:space="preserve"> у </w:t>
      </w:r>
      <w:proofErr w:type="spellStart"/>
      <w:r w:rsidRPr="00B51E06">
        <w:rPr>
          <w:rFonts w:ascii="Cambria" w:eastAsia="Calibri" w:hAnsi="Cambria" w:cs="Times New Roman"/>
          <w:kern w:val="0"/>
          <w:lang w:val="ru-RU"/>
          <w14:ligatures w14:val="none"/>
        </w:rPr>
        <w:t>воєнний</w:t>
      </w:r>
      <w:proofErr w:type="spellEnd"/>
      <w:r w:rsidRPr="00B51E06">
        <w:rPr>
          <w:rFonts w:ascii="Cambria" w:eastAsia="Calibri" w:hAnsi="Cambria" w:cs="Times New Roman"/>
          <w:kern w:val="0"/>
          <w:lang w:val="ru-RU"/>
          <w14:ligatures w14:val="none"/>
        </w:rPr>
        <w:t xml:space="preserve"> час</w:t>
      </w:r>
      <w:r w:rsidR="0090790B"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 xml:space="preserve">ст.85-88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https://conference.nau.edu.ua/index.php/SUO/forum/paper/viewFile/10085/8194 </w:t>
      </w:r>
    </w:p>
    <w:p w14:paraId="6EC1A529" w14:textId="2E2731A2"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2. </w:t>
      </w:r>
      <w:proofErr w:type="spellStart"/>
      <w:r w:rsidRPr="00B51E06">
        <w:rPr>
          <w:rFonts w:ascii="Cambria" w:eastAsia="Calibri" w:hAnsi="Cambria" w:cs="Times New Roman"/>
          <w:kern w:val="0"/>
          <w:lang w:val="ru-RU"/>
          <w14:ligatures w14:val="none"/>
        </w:rPr>
        <w:t>Леонід</w:t>
      </w:r>
      <w:proofErr w:type="spellEnd"/>
      <w:r w:rsidRPr="00B51E06">
        <w:rPr>
          <w:rFonts w:ascii="Cambria" w:eastAsia="Calibri" w:hAnsi="Cambria" w:cs="Times New Roman"/>
          <w:kern w:val="0"/>
          <w:lang w:val="ru-RU"/>
          <w14:ligatures w14:val="none"/>
        </w:rPr>
        <w:t xml:space="preserve"> Остапенко Про </w:t>
      </w:r>
      <w:proofErr w:type="spellStart"/>
      <w:r w:rsidRPr="00B51E06">
        <w:rPr>
          <w:rFonts w:ascii="Cambria" w:eastAsia="Calibri" w:hAnsi="Cambria" w:cs="Times New Roman"/>
          <w:kern w:val="0"/>
          <w:lang w:val="ru-RU"/>
          <w14:ligatures w14:val="none"/>
        </w:rPr>
        <w:t>деякі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особливості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трудових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відносин</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0090790B" w:rsidRPr="00B51E06">
        <w:rPr>
          <w:rFonts w:ascii="Cambria" w:eastAsia="Calibri" w:hAnsi="Cambria" w:cs="Times New Roman"/>
          <w:kern w:val="0"/>
          <w:lang w:val="ru-RU"/>
          <w14:ligatures w14:val="none"/>
        </w:rPr>
        <w:t>воєнного</w:t>
      </w:r>
      <w:proofErr w:type="spellEnd"/>
      <w:r w:rsidR="0090790B" w:rsidRPr="00B51E06">
        <w:rPr>
          <w:rFonts w:ascii="Cambria" w:eastAsia="Calibri" w:hAnsi="Cambria" w:cs="Times New Roman"/>
          <w:kern w:val="0"/>
          <w:lang w:val="ru-RU"/>
          <w14:ligatures w14:val="none"/>
        </w:rPr>
        <w:t xml:space="preserve"> стану </w:t>
      </w:r>
      <w:r w:rsidRPr="00B51E06">
        <w:rPr>
          <w:rFonts w:ascii="Cambria" w:eastAsia="Calibri" w:hAnsi="Cambria" w:cs="Times New Roman"/>
          <w:kern w:val="0"/>
          <w:lang w:val="ru-RU"/>
          <w14:ligatures w14:val="none"/>
        </w:rPr>
        <w:t xml:space="preserve">ст. 305-312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76" w:history="1">
        <w:r w:rsidRPr="00B51E06">
          <w:rPr>
            <w:rFonts w:ascii="Cambria" w:eastAsia="Calibri" w:hAnsi="Cambria" w:cs="Times New Roman"/>
            <w:kern w:val="0"/>
            <w:lang w:val="ru-RU"/>
            <w14:ligatures w14:val="none"/>
          </w:rPr>
          <w:t>https://science.lpnu.ua/sites/default/files/journal-paper/2022/dec/29273/44.pdf</w:t>
        </w:r>
      </w:hyperlink>
      <w:r w:rsidRPr="00B51E06">
        <w:rPr>
          <w:rFonts w:ascii="Cambria" w:eastAsia="Calibri" w:hAnsi="Cambria" w:cs="Times New Roman"/>
          <w:kern w:val="0"/>
          <w:lang w:val="ru-RU"/>
          <w14:ligatures w14:val="none"/>
        </w:rPr>
        <w:t xml:space="preserve"> </w:t>
      </w:r>
    </w:p>
    <w:p w14:paraId="15EA052A" w14:textId="77777777" w:rsidR="00E12DCF" w:rsidRPr="00B51E06" w:rsidRDefault="00E12DCF"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3. Б. М. </w:t>
      </w:r>
      <w:proofErr w:type="spellStart"/>
      <w:r w:rsidRPr="00B51E06">
        <w:rPr>
          <w:rFonts w:ascii="Cambria" w:eastAsia="Calibri" w:hAnsi="Cambria" w:cs="Times New Roman"/>
          <w:kern w:val="0"/>
          <w:lang w:val="ru-RU"/>
          <w14:ligatures w14:val="none"/>
        </w:rPr>
        <w:t>Шамрай</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Правові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аспекти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обмеження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конституційних</w:t>
      </w:r>
      <w:proofErr w:type="spellEnd"/>
      <w:r w:rsidRPr="00B51E06">
        <w:rPr>
          <w:rFonts w:ascii="Cambria" w:eastAsia="Calibri" w:hAnsi="Cambria" w:cs="Times New Roman"/>
          <w:kern w:val="0"/>
          <w:lang w:val="ru-RU"/>
          <w14:ligatures w14:val="none"/>
        </w:rPr>
        <w:t xml:space="preserve"> прав та свобод </w:t>
      </w:r>
      <w:proofErr w:type="spellStart"/>
      <w:r w:rsidRPr="00B51E06">
        <w:rPr>
          <w:rFonts w:ascii="Cambria" w:eastAsia="Calibri" w:hAnsi="Cambria" w:cs="Times New Roman"/>
          <w:kern w:val="0"/>
          <w:lang w:val="ru-RU"/>
          <w14:ligatures w14:val="none"/>
        </w:rPr>
        <w:t>військовослужбовців</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дії</w:t>
      </w:r>
      <w:proofErr w:type="spellEnd"/>
      <w:r w:rsidRPr="00B51E06">
        <w:rPr>
          <w:rFonts w:ascii="Cambria" w:eastAsia="Calibri" w:hAnsi="Cambria" w:cs="Times New Roman"/>
          <w:kern w:val="0"/>
          <w:lang w:val="ru-RU"/>
          <w14:ligatures w14:val="none"/>
        </w:rPr>
        <w:t xml:space="preserve"> правового режиму </w:t>
      </w:r>
      <w:proofErr w:type="spellStart"/>
      <w:r w:rsidRPr="00B51E06">
        <w:rPr>
          <w:rFonts w:ascii="Cambria" w:eastAsia="Calibri" w:hAnsi="Cambria" w:cs="Times New Roman"/>
          <w:kern w:val="0"/>
          <w:lang w:val="ru-RU"/>
          <w14:ligatures w14:val="none"/>
        </w:rPr>
        <w:t>воєнного</w:t>
      </w:r>
      <w:proofErr w:type="spellEnd"/>
      <w:r w:rsidRPr="00B51E06">
        <w:rPr>
          <w:rFonts w:ascii="Cambria" w:eastAsia="Calibri" w:hAnsi="Cambria" w:cs="Times New Roman"/>
          <w:kern w:val="0"/>
          <w:lang w:val="ru-RU"/>
          <w14:ligatures w14:val="none"/>
        </w:rPr>
        <w:t xml:space="preserve"> стану ст. 70-73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77" w:history="1">
        <w:r w:rsidRPr="00B51E06">
          <w:rPr>
            <w:rFonts w:ascii="Cambria" w:eastAsia="Calibri" w:hAnsi="Cambria" w:cs="Times New Roman"/>
            <w:kern w:val="0"/>
            <w:lang w:val="ru-RU"/>
            <w14:ligatures w14:val="none"/>
          </w:rPr>
          <w:t>http://pjv.nuoua.od.ua/v3-1_2019/13.pdf</w:t>
        </w:r>
      </w:hyperlink>
      <w:r w:rsidRPr="00B51E06">
        <w:rPr>
          <w:rFonts w:ascii="Cambria" w:eastAsia="Calibri" w:hAnsi="Cambria" w:cs="Times New Roman"/>
          <w:kern w:val="0"/>
          <w:lang w:val="ru-RU"/>
          <w14:ligatures w14:val="none"/>
        </w:rPr>
        <w:t xml:space="preserve"> </w:t>
      </w:r>
    </w:p>
    <w:p w14:paraId="0DE28EA5" w14:textId="77777777" w:rsidR="00ED7A81" w:rsidRPr="00B51E06" w:rsidRDefault="00ED7A81" w:rsidP="000E00B7">
      <w:pPr>
        <w:ind w:firstLine="709"/>
        <w:rPr>
          <w:rFonts w:ascii="Cambria" w:eastAsia="Calibri" w:hAnsi="Cambria" w:cs="Times New Roman"/>
          <w:kern w:val="0"/>
          <w:lang w:val="ru-RU"/>
          <w14:ligatures w14:val="none"/>
        </w:rPr>
      </w:pPr>
    </w:p>
    <w:p w14:paraId="6EC6139B" w14:textId="77777777" w:rsidR="00490AD6" w:rsidRPr="00B51E06" w:rsidRDefault="00490AD6" w:rsidP="000E00B7">
      <w:pPr>
        <w:ind w:firstLine="709"/>
        <w:jc w:val="center"/>
        <w:rPr>
          <w:rFonts w:ascii="Cambria" w:eastAsia="Calibri" w:hAnsi="Cambria" w:cs="Times New Roman"/>
          <w:b/>
          <w:iCs/>
          <w:kern w:val="0"/>
          <w14:ligatures w14:val="none"/>
        </w:rPr>
      </w:pPr>
    </w:p>
    <w:p w14:paraId="3FEB099C" w14:textId="77777777" w:rsidR="00490AD6" w:rsidRPr="00B51E06" w:rsidRDefault="00490AD6" w:rsidP="000E00B7">
      <w:pPr>
        <w:ind w:firstLine="709"/>
        <w:jc w:val="center"/>
        <w:rPr>
          <w:rFonts w:ascii="Cambria" w:eastAsia="Calibri" w:hAnsi="Cambria" w:cs="Times New Roman"/>
          <w:b/>
          <w:iCs/>
          <w:kern w:val="0"/>
          <w14:ligatures w14:val="none"/>
        </w:rPr>
      </w:pPr>
    </w:p>
    <w:p w14:paraId="1274900E" w14:textId="77777777" w:rsidR="00CE01F8" w:rsidRPr="00B51E06" w:rsidRDefault="00CE01F8" w:rsidP="00490AD6">
      <w:pPr>
        <w:jc w:val="center"/>
        <w:rPr>
          <w:rFonts w:ascii="Cambria" w:eastAsia="Calibri" w:hAnsi="Cambria" w:cs="Times New Roman"/>
          <w:b/>
          <w:iCs/>
          <w:kern w:val="0"/>
          <w14:ligatures w14:val="none"/>
        </w:rPr>
      </w:pPr>
      <w:r w:rsidRPr="00B51E06">
        <w:rPr>
          <w:rFonts w:ascii="Cambria" w:eastAsia="Calibri" w:hAnsi="Cambria" w:cs="Times New Roman"/>
          <w:b/>
          <w:iCs/>
          <w:kern w:val="0"/>
          <w14:ligatures w14:val="none"/>
        </w:rPr>
        <w:lastRenderedPageBreak/>
        <w:t xml:space="preserve">ЗАБЕЗПЕЧЕННЯ АНТИКОРУПЦІЙНОЇ БЕЗПЕКИ ЯК ВАЖЛИВОЇ СКЛАДОВОЇ НАЦІОНАЛЬНОЇ ЕКОНОМІЧНОЇ БЕЗПЕКИ УКРАЇНИ </w:t>
      </w:r>
    </w:p>
    <w:p w14:paraId="1CC7293A" w14:textId="77777777" w:rsidR="00CE01F8" w:rsidRPr="00B51E06" w:rsidRDefault="00CE01F8" w:rsidP="00490AD6">
      <w:pPr>
        <w:jc w:val="center"/>
        <w:rPr>
          <w:rFonts w:ascii="Cambria" w:eastAsia="Calibri" w:hAnsi="Cambria" w:cs="Times New Roman"/>
          <w:b/>
          <w:iCs/>
          <w:kern w:val="0"/>
          <w14:ligatures w14:val="none"/>
        </w:rPr>
      </w:pPr>
    </w:p>
    <w:p w14:paraId="1F855C21" w14:textId="77777777" w:rsidR="00CE01F8" w:rsidRPr="00B51E06" w:rsidRDefault="00CE01F8" w:rsidP="00490AD6">
      <w:pPr>
        <w:rPr>
          <w:rFonts w:ascii="Cambria" w:eastAsia="Calibri" w:hAnsi="Cambria" w:cs="Times New Roman"/>
          <w:i/>
          <w:kern w:val="0"/>
          <w:lang w:val="ru-RU"/>
          <w14:ligatures w14:val="none"/>
        </w:rPr>
      </w:pPr>
      <w:r w:rsidRPr="00B51E06">
        <w:rPr>
          <w:rFonts w:ascii="Cambria" w:eastAsia="Calibri" w:hAnsi="Cambria" w:cs="Times New Roman"/>
          <w:i/>
          <w:kern w:val="0"/>
          <w14:ligatures w14:val="none"/>
        </w:rPr>
        <w:t>Ольга МАРТИН</w:t>
      </w:r>
    </w:p>
    <w:p w14:paraId="5A2C3175" w14:textId="77777777" w:rsidR="00CE01F8" w:rsidRPr="00B51E06" w:rsidRDefault="00CE01F8"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Львівський державний університет безпеки життєдіяльності</w:t>
      </w:r>
    </w:p>
    <w:p w14:paraId="6C723CAE" w14:textId="77777777" w:rsidR="00CE01F8" w:rsidRPr="00B51E06" w:rsidRDefault="00CE01F8" w:rsidP="000E00B7">
      <w:pPr>
        <w:ind w:firstLine="709"/>
        <w:jc w:val="right"/>
        <w:rPr>
          <w:rFonts w:ascii="Cambria" w:eastAsia="Calibri" w:hAnsi="Cambria" w:cs="Times New Roman"/>
          <w:b/>
          <w:i/>
          <w:kern w:val="0"/>
          <w14:ligatures w14:val="none"/>
        </w:rPr>
      </w:pPr>
    </w:p>
    <w:p w14:paraId="758EBD9E"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Національна економічна безпека як основа національної безпеки пов’язує економічний розвиток країни з внутрішнім і міжнародним становищем, сприяє створенню надійної та забезпеченої всіма необхідними засобами держави захищеності національно-державних інтересів у сфері економіки. Економічна безпека означає готовність владних інститутів протидіяти загрозам і викликам постіндустріального розвитку шляхом підвищення ефективності та результативності управління, створення економічних і правових умов, що виключають криміналізацію [1, с. 36] і передбачають мінімізацію корупційних проявів в національній економіці.</w:t>
      </w:r>
    </w:p>
    <w:p w14:paraId="000D5183"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Корупція як системне явище є реальною загрозою економічній безпеці, спричинює як економічні, так і соціальні негативні наслідки, тобто створює реальну небезпеку для громадян, суспільства та країни загалом. Основними чинниками, що спричиняють корупційні ризики, є політичні, економічні, соціальні та юридично-правові чинники, а також недосконалість інституційно-управлінських заходів (низька ефективність регулятивних важелів діяльності посадових осіб).</w:t>
      </w:r>
    </w:p>
    <w:p w14:paraId="19FCAC7D"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Забезпечення антикорупційної безпеки в національній економіці шляхом здійснення ефективної антикорупційної політики означає формування дієвої системи запобігання корупції, механізмів протидії цьому явищу, подолання її соціальних наслідків і передумов в поточному і довгостроковому періоді. Системний характер корупції в суспільстві передбачає системний підхід в процесі боротьби з цим явищем, тобто виходить за межі боротьби з окремими корупційними складовими та їхніми проявами.</w:t>
      </w:r>
    </w:p>
    <w:p w14:paraId="0D71FD19"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 процесі забезпечення антикорупційної безпеки необхідно враховувати такі особливості:</w:t>
      </w:r>
    </w:p>
    <w:p w14:paraId="6907665D"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абсолютна перемога над корупцією неможлива; в нормальному стані влади і суспільства прояви корупції є сигналами про недоліки в методах роботи влади;</w:t>
      </w:r>
    </w:p>
    <w:p w14:paraId="5BEEF3F7"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2) не існує країн, апріорі приречених на масштабну і хронічну корупцію; Україна не є виключенням з цього правила;</w:t>
      </w:r>
    </w:p>
    <w:p w14:paraId="79122DDC"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3) обмеження корупції не може бути одноразовою кампанією. Після закінчення будь-якої кампанії завжди може бути новий, більш страшний виток корупції; </w:t>
      </w:r>
    </w:p>
    <w:p w14:paraId="497636AD"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4) корупцію не можна обмежити тільки законодавчими методами і боротьбою з її проявами. Більш того, в умовах, коли корупція досягла великих масштабів і забралася на вельми високі рівні влади, більш ефективна боротьба проти умов, що породжують корупцію, ніж непідготовлена атака на її прояви; </w:t>
      </w:r>
    </w:p>
    <w:p w14:paraId="571C57F3"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5) боротьба з корупцією досягає успіху, якщо вона всеосяжна, комплексна, ведеться постійно, на це спрямовані всі сили і влади, і суспільства;</w:t>
      </w:r>
    </w:p>
    <w:p w14:paraId="7566DB98"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6) антикорупційна програма повинна реалізовуватися на вищому рівні політичного керівництва країни і при максимальному співробітництві з інститутами громадянського суспільства; </w:t>
      </w:r>
    </w:p>
    <w:p w14:paraId="060339A7"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7) втрати, які несуть від корупції держава і суспільство, настільки великі, що будь-які розумні витрати на реалізацію антикорупційної програми забезпечать швидку віддачу, що в кілька десятків разів перевищує вкладення [2, с. 99].</w:t>
      </w:r>
    </w:p>
    <w:p w14:paraId="44C770A4"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Україні у контексті забезпечення економічної безпеки пріоритетами щодо боротьби з корупцією виступають: </w:t>
      </w:r>
    </w:p>
    <w:p w14:paraId="32392D87"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1) зростання ролі громадських організацій у сфері антикорупційної політики, зокрема шляхом їх безпосередньої участі у складі наглядових та дорадчих рад спеціалізованих антикорупційних органів та органів публічної влади; </w:t>
      </w:r>
    </w:p>
    <w:p w14:paraId="569467BD"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 активізація просвітницької діяльності щодо вчинення антикорупційних дій і їх наслідків, популяризація суспільного сприйняття корупції як дуже негативного явища через реалізацію відповідних антикорупційних освітніх заходів, </w:t>
      </w:r>
      <w:proofErr w:type="spellStart"/>
      <w:r w:rsidRPr="00B51E06">
        <w:rPr>
          <w:rFonts w:ascii="Cambria" w:eastAsia="Calibri" w:hAnsi="Cambria" w:cs="Times New Roman"/>
          <w:kern w:val="0"/>
          <w14:ligatures w14:val="none"/>
        </w:rPr>
        <w:t>проєктів</w:t>
      </w:r>
      <w:proofErr w:type="spellEnd"/>
      <w:r w:rsidRPr="00B51E06">
        <w:rPr>
          <w:rFonts w:ascii="Cambria" w:eastAsia="Calibri" w:hAnsi="Cambria" w:cs="Times New Roman"/>
          <w:kern w:val="0"/>
          <w14:ligatures w14:val="none"/>
        </w:rPr>
        <w:t xml:space="preserve"> та програм; </w:t>
      </w:r>
    </w:p>
    <w:p w14:paraId="165C9362"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3) залучення можливостей інтернет-платформ для оперативного реагування на факти корупційних дій; </w:t>
      </w:r>
    </w:p>
    <w:p w14:paraId="788EC248"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4) значна увага превентивним та заохочувальним антикорупційним заходам на противагу репресивним [3, с. 33].</w:t>
      </w:r>
    </w:p>
    <w:p w14:paraId="17C04064"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Україні ефективність антикорупційної політики є недостатньою, це обумовлено тим, що, по-перше, ефективність реалізації державної антикорупційної політики не може здійснюватися лише шляхом аналізу результатів діяльності суб’єктів її реалізації. При визначенні рівня ефективності необхідно враховувати кількісні і якісні показники, які показують реальний стан динамічності суспільних відносинах, опосередковано із застосуванням певних програмованих та інших антикорупційних заходів. По-друге, одним із вирішальних чинників ефективності антикорупційної політики держави виступає нормативно-правове забезпечення, що є досить різноманітним. По-третє, ефективність державної антикорупційної політики, залежить не лише від політичної волі, а й від законодавчо-нормативного забезпечення, рівня ефективності діяльності дієвої системи органів державної влади, заходів щодо належної координації процесів формування та реалізації політики протидії корупційним ризикам, наявності превентивних заходів щодо запобігання та протидії корупції; по-четверте, </w:t>
      </w:r>
      <w:proofErr w:type="spellStart"/>
      <w:r w:rsidRPr="00B51E06">
        <w:rPr>
          <w:rFonts w:ascii="Cambria" w:eastAsia="Calibri" w:hAnsi="Cambria" w:cs="Times New Roman"/>
          <w:kern w:val="0"/>
          <w14:ligatures w14:val="none"/>
        </w:rPr>
        <w:t>багатоаспектність</w:t>
      </w:r>
      <w:proofErr w:type="spellEnd"/>
      <w:r w:rsidRPr="00B51E06">
        <w:rPr>
          <w:rFonts w:ascii="Cambria" w:eastAsia="Calibri" w:hAnsi="Cambria" w:cs="Times New Roman"/>
          <w:kern w:val="0"/>
          <w14:ligatures w14:val="none"/>
        </w:rPr>
        <w:t xml:space="preserve"> та недосконалість теоретико-методологічної бази у сфері антикорупційної політики утруднює оцінювання ефективності її реалізації [4, с. 10].</w:t>
      </w:r>
    </w:p>
    <w:p w14:paraId="4572F5F3"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Проаналізований закордонний досвід протидії, запобігання та боротьби з корупцією дає змогу виявити провідні тренди, механізми та засоби, адаптація яких може стати корисною для нашої країни. Серед основних слід виділити такі [5, с. 42]: </w:t>
      </w:r>
    </w:p>
    <w:p w14:paraId="665238E7"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формування свідомого громадянського суспільства щодо нетерпимості корупції через ведення постійного інформаційного роз’яснення відносно негативності цього явища, здійснення різноманітних антикорупційних програм та </w:t>
      </w:r>
      <w:proofErr w:type="spellStart"/>
      <w:r w:rsidRPr="00B51E06">
        <w:rPr>
          <w:rFonts w:ascii="Cambria" w:eastAsia="Calibri" w:hAnsi="Cambria" w:cs="Times New Roman"/>
          <w:kern w:val="0"/>
          <w14:ligatures w14:val="none"/>
        </w:rPr>
        <w:t>проєктів</w:t>
      </w:r>
      <w:proofErr w:type="spellEnd"/>
      <w:r w:rsidRPr="00B51E06">
        <w:rPr>
          <w:rFonts w:ascii="Cambria" w:eastAsia="Calibri" w:hAnsi="Cambria" w:cs="Times New Roman"/>
          <w:kern w:val="0"/>
          <w14:ligatures w14:val="none"/>
        </w:rPr>
        <w:t xml:space="preserve">; </w:t>
      </w:r>
    </w:p>
    <w:p w14:paraId="7B5DD6A6"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активізація діяльності громадських організацій та розширення їхнього впливу на антикорупційні процеси шляхом дійсного введення їх представників до складу наглядових та дорадчих рад органів публічного управління; </w:t>
      </w:r>
    </w:p>
    <w:p w14:paraId="5A008B40"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переважання в застосуванні антикорупційних заходів превентивного та заохочувального характеру над репресивними; </w:t>
      </w:r>
    </w:p>
    <w:p w14:paraId="61EAF422"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розширення залучення електронного врядування, інтернет-платформ, інтерактивних сайтів з метою швидкого реагування на повідомлення громадянами фактів, що містять корупційні складові</w:t>
      </w:r>
    </w:p>
    <w:p w14:paraId="0DA4AD0C" w14:textId="77777777" w:rsidR="00CE01F8" w:rsidRPr="00B51E06" w:rsidRDefault="00CE01F8" w:rsidP="000E00B7">
      <w:pPr>
        <w:ind w:firstLine="709"/>
        <w:jc w:val="both"/>
        <w:rPr>
          <w:rFonts w:ascii="Cambria" w:eastAsia="Calibri" w:hAnsi="Cambria" w:cs="Times New Roman"/>
          <w:kern w:val="0"/>
          <w14:ligatures w14:val="none"/>
        </w:rPr>
      </w:pPr>
    </w:p>
    <w:p w14:paraId="0942D022" w14:textId="77777777" w:rsidR="00490AD6" w:rsidRPr="00B51E06" w:rsidRDefault="00490AD6" w:rsidP="00490AD6">
      <w:pPr>
        <w:widowControl w:val="0"/>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7463CEFF"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Мартин О.М. Пожежна безпека як складова національної безпеки: економічні аспекти : монографія. Львів, СПОЛОМ, 2017. 292 с.</w:t>
      </w:r>
    </w:p>
    <w:p w14:paraId="34090067" w14:textId="203C93C3" w:rsidR="00CE01F8" w:rsidRPr="00B51E06" w:rsidRDefault="008D37E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 </w:t>
      </w:r>
      <w:proofErr w:type="spellStart"/>
      <w:r w:rsidR="00CE01F8" w:rsidRPr="00B51E06">
        <w:rPr>
          <w:rFonts w:ascii="Cambria" w:eastAsia="Calibri" w:hAnsi="Cambria" w:cs="Times New Roman"/>
          <w:kern w:val="0"/>
          <w14:ligatures w14:val="none"/>
        </w:rPr>
        <w:t>Сиченко</w:t>
      </w:r>
      <w:proofErr w:type="spellEnd"/>
      <w:r w:rsidR="00CE01F8" w:rsidRPr="00B51E06">
        <w:rPr>
          <w:rFonts w:ascii="Cambria" w:eastAsia="Calibri" w:hAnsi="Cambria" w:cs="Times New Roman"/>
          <w:kern w:val="0"/>
          <w14:ligatures w14:val="none"/>
        </w:rPr>
        <w:t xml:space="preserve"> В.В. Розробка заходів антикорупційної діяльності для забезпечення економічної безпеки держави. Наукові праці Чорноморського державного університету імені Петра Могили комплексу «Києво-Могилянська академія». Серія : Державне управління. 2012. Т. 208. </w:t>
      </w:r>
      <w:proofErr w:type="spellStart"/>
      <w:r w:rsidR="00CE01F8" w:rsidRPr="00B51E06">
        <w:rPr>
          <w:rFonts w:ascii="Cambria" w:eastAsia="Calibri" w:hAnsi="Cambria" w:cs="Times New Roman"/>
          <w:kern w:val="0"/>
          <w14:ligatures w14:val="none"/>
        </w:rPr>
        <w:t>Вип</w:t>
      </w:r>
      <w:proofErr w:type="spellEnd"/>
      <w:r w:rsidR="00CE01F8" w:rsidRPr="00B51E06">
        <w:rPr>
          <w:rFonts w:ascii="Cambria" w:eastAsia="Calibri" w:hAnsi="Cambria" w:cs="Times New Roman"/>
          <w:kern w:val="0"/>
          <w14:ligatures w14:val="none"/>
        </w:rPr>
        <w:t>. 196. С. 97-101.</w:t>
      </w:r>
    </w:p>
    <w:p w14:paraId="586146B5"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3. Мельник О. Г. Міжнародний досвід запобігання та протидії корупції як вектор формування національної антикорупційної політики в Україні. Юридичний науковий електронний журнал. 2021. № 2. С. 32-35.</w:t>
      </w:r>
    </w:p>
    <w:p w14:paraId="26E27F0C"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4. </w:t>
      </w:r>
      <w:proofErr w:type="spellStart"/>
      <w:r w:rsidRPr="00B51E06">
        <w:rPr>
          <w:rFonts w:ascii="Cambria" w:eastAsia="Calibri" w:hAnsi="Cambria" w:cs="Times New Roman"/>
          <w:kern w:val="0"/>
          <w14:ligatures w14:val="none"/>
        </w:rPr>
        <w:t>Пацкан</w:t>
      </w:r>
      <w:proofErr w:type="spellEnd"/>
      <w:r w:rsidRPr="00B51E06">
        <w:rPr>
          <w:rFonts w:ascii="Cambria" w:eastAsia="Calibri" w:hAnsi="Cambria" w:cs="Times New Roman"/>
          <w:kern w:val="0"/>
          <w14:ligatures w14:val="none"/>
        </w:rPr>
        <w:t xml:space="preserve"> В. В. Інституціональні основи антикорупційної політики як складової детінізації економіки. Економіка та держава. 2021. № 3. С. 4-13.</w:t>
      </w:r>
    </w:p>
    <w:p w14:paraId="5A30BB69"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5. Самойленко Г. Забезпечення економічної безпеки країни на основі реалізації світових антикорупційних моделей та детермінант їх функціонування. Проблеми і перспективи економіки і управління. 2021. № 3. С. 37-45.</w:t>
      </w:r>
    </w:p>
    <w:p w14:paraId="0320F50D" w14:textId="77777777" w:rsidR="0059527C" w:rsidRPr="00B51E06" w:rsidRDefault="0059527C" w:rsidP="000E00B7">
      <w:pPr>
        <w:pStyle w:val="a3"/>
        <w:spacing w:before="0" w:beforeAutospacing="0" w:after="0" w:afterAutospacing="0"/>
        <w:ind w:firstLine="709"/>
        <w:jc w:val="center"/>
        <w:rPr>
          <w:rFonts w:ascii="Cambria" w:hAnsi="Cambria"/>
          <w:b/>
          <w:bCs/>
        </w:rPr>
      </w:pPr>
    </w:p>
    <w:p w14:paraId="374A7896" w14:textId="77777777" w:rsidR="00CE01F8" w:rsidRPr="00B51E06" w:rsidRDefault="00CE01F8" w:rsidP="000E00B7">
      <w:pPr>
        <w:pStyle w:val="a3"/>
        <w:spacing w:before="0" w:beforeAutospacing="0" w:after="0" w:afterAutospacing="0"/>
        <w:ind w:firstLine="709"/>
        <w:jc w:val="center"/>
        <w:rPr>
          <w:rFonts w:ascii="Cambria" w:hAnsi="Cambria"/>
          <w:b/>
          <w:bCs/>
        </w:rPr>
      </w:pPr>
    </w:p>
    <w:p w14:paraId="3F00D6C1" w14:textId="77777777" w:rsidR="00CE01F8" w:rsidRPr="00B51E06" w:rsidRDefault="00CE01F8" w:rsidP="000E00B7">
      <w:pPr>
        <w:pStyle w:val="a3"/>
        <w:spacing w:before="0" w:beforeAutospacing="0" w:after="0" w:afterAutospacing="0"/>
        <w:ind w:firstLine="709"/>
        <w:jc w:val="center"/>
        <w:rPr>
          <w:rFonts w:ascii="Cambria" w:hAnsi="Cambria"/>
          <w:b/>
          <w:bCs/>
        </w:rPr>
      </w:pPr>
    </w:p>
    <w:p w14:paraId="0D92C584" w14:textId="77777777" w:rsidR="006F332B" w:rsidRDefault="00CE01F8"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ДО ПИТАННЯ ПРО УДОСКОНАЛЕННЯ МЕХАНІЗМУ НОРМАТИВНО-ПРАВОВОГО РЕГУЛЮВАННЯ У СФЕРІ БЕЗПЕКИ ТА ЗДОРОВ’Я ОСІБ РЯДОВОГО </w:t>
      </w:r>
    </w:p>
    <w:p w14:paraId="471BC6A8" w14:textId="77777777" w:rsidR="006F332B" w:rsidRDefault="00CE01F8"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 xml:space="preserve">І НАЧАЛЬНИЦЬКОГО СКЛАДУ СЛУЖБИ ЦИВІЛЬНОГО ЗАХИСТУ </w:t>
      </w:r>
    </w:p>
    <w:p w14:paraId="693CBC19" w14:textId="0FA108BB" w:rsidR="00CE01F8" w:rsidRPr="00B51E06" w:rsidRDefault="00CE01F8"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ПІД ЧАС ВИКОНАННЯ ПРОФЕСІЙНИХ ЗАВДАНЬ</w:t>
      </w:r>
    </w:p>
    <w:p w14:paraId="5A0906DD" w14:textId="77777777" w:rsidR="00CE01F8" w:rsidRPr="00B51E06" w:rsidRDefault="00CE01F8" w:rsidP="00490AD6">
      <w:pPr>
        <w:jc w:val="center"/>
        <w:rPr>
          <w:rFonts w:ascii="Cambria" w:eastAsia="Calibri" w:hAnsi="Cambria" w:cs="Times New Roman"/>
          <w:b/>
          <w:kern w:val="0"/>
          <w14:ligatures w14:val="none"/>
        </w:rPr>
      </w:pPr>
    </w:p>
    <w:p w14:paraId="275928D3" w14:textId="14110DF9" w:rsidR="00CE01F8" w:rsidRPr="00B51E06" w:rsidRDefault="00CE01F8" w:rsidP="00490AD6">
      <w:pPr>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Ольга МЕЛЬНИК, кандидат технічних наук, старший науковий співробітник</w:t>
      </w:r>
    </w:p>
    <w:p w14:paraId="227FE6A5" w14:textId="40E76217" w:rsidR="00CE01F8" w:rsidRPr="00B51E06" w:rsidRDefault="00CE01F8" w:rsidP="00490AD6">
      <w:pPr>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Руслан МЕЛЬНИК, кандидат технічних наук, доцент</w:t>
      </w:r>
    </w:p>
    <w:p w14:paraId="23CF4187" w14:textId="2E206B36" w:rsidR="00CE01F8" w:rsidRPr="00B51E06" w:rsidRDefault="00CE01F8" w:rsidP="00490AD6">
      <w:pPr>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Черкаський інститут пожежної безпеки імені Героїв Чорнобиля</w:t>
      </w:r>
      <w:r w:rsidR="00490AD6" w:rsidRPr="00B51E06">
        <w:rPr>
          <w:rFonts w:ascii="Cambria" w:eastAsia="Times New Roman" w:hAnsi="Cambria" w:cs="Times New Roman"/>
          <w:i/>
          <w:iCs/>
          <w:kern w:val="0"/>
          <w:lang w:eastAsia="ru-RU"/>
          <w14:ligatures w14:val="none"/>
        </w:rPr>
        <w:t xml:space="preserve"> </w:t>
      </w:r>
      <w:r w:rsidRPr="00B51E06">
        <w:rPr>
          <w:rFonts w:ascii="Cambria" w:eastAsia="Times New Roman" w:hAnsi="Cambria" w:cs="Times New Roman"/>
          <w:i/>
          <w:iCs/>
          <w:kern w:val="0"/>
          <w:lang w:eastAsia="ru-RU"/>
          <w14:ligatures w14:val="none"/>
        </w:rPr>
        <w:t>НУЦЗ України</w:t>
      </w:r>
    </w:p>
    <w:p w14:paraId="6111981B" w14:textId="77777777" w:rsidR="00CE01F8" w:rsidRPr="00B51E06" w:rsidRDefault="00CE01F8" w:rsidP="000E00B7">
      <w:pPr>
        <w:ind w:firstLine="709"/>
        <w:jc w:val="both"/>
        <w:rPr>
          <w:rFonts w:ascii="Cambria" w:eastAsia="Calibri" w:hAnsi="Cambria" w:cs="Times New Roman"/>
          <w:kern w:val="0"/>
          <w:shd w:val="clear" w:color="auto" w:fill="FFFFFF"/>
          <w14:ligatures w14:val="none"/>
        </w:rPr>
      </w:pPr>
    </w:p>
    <w:p w14:paraId="7B052942" w14:textId="77777777" w:rsidR="00CE01F8" w:rsidRPr="006F332B" w:rsidRDefault="00CE01F8" w:rsidP="000E00B7">
      <w:pPr>
        <w:ind w:firstLine="709"/>
        <w:jc w:val="both"/>
        <w:rPr>
          <w:rFonts w:ascii="Cambria" w:eastAsia="Calibri" w:hAnsi="Cambria" w:cs="Times New Roman"/>
          <w:spacing w:val="-4"/>
          <w:kern w:val="0"/>
          <w14:ligatures w14:val="none"/>
        </w:rPr>
      </w:pPr>
      <w:r w:rsidRPr="006F332B">
        <w:rPr>
          <w:rFonts w:ascii="Cambria" w:eastAsia="Calibri" w:hAnsi="Cambria" w:cs="Times New Roman"/>
          <w:spacing w:val="-4"/>
          <w:kern w:val="0"/>
          <w14:ligatures w14:val="none"/>
        </w:rPr>
        <w:t>Державна політика в галузі охорони праці спрямована на створення належних, безпечних і здорових умов праці, запобігання нещасним випадкам та професійним захворюванням [1]. Зокрема це стосується безпеки та здоров’я осіб рядового і начальницького складу служби цивільного захисту під час виконання професійних завдань, що згідно з [2] належать до робіт з підвищеною небезпекою, а саме: аварійно-рятувальні роботи, гасіння пожеж, робота особового складу пожежних підрозділів на колінчатих підіймачах та на автомеханічних драбинах тощо.</w:t>
      </w:r>
    </w:p>
    <w:p w14:paraId="100CC6EF"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Роботодавець згідно зі статтею 13 Закону України «Про охорону праці» зобов’язаний створити на робочому місці в кожному структурному підрозділі умови праці відповідно до нормативно-правових актів, а також забезпечити додержання вимог законодавства щодо прав працівників у галузі охорони праці [3]. Пунктом 23 «Положення про порядок проходження служби цивільного захисту особами рядового і начальницького складу» [4] закріплена вимога, що особи начальницького складу зобов’язані сприяти створенню безпечних і здорових умов для несення служби підлеглими.</w:t>
      </w:r>
    </w:p>
    <w:p w14:paraId="55387F56"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Будь-яка організація несе відповідальність за здоров’я й безпеку своїх працівників і тих, на кого так чи інакше впливає діяльність організації. Ця відповідальність поширюється на підтримку й захист їхнього фізичного та </w:t>
      </w:r>
      <w:r w:rsidRPr="00B51E06">
        <w:rPr>
          <w:rFonts w:ascii="Cambria" w:eastAsia="Calibri" w:hAnsi="Cambria" w:cs="Times New Roman"/>
          <w:kern w:val="0"/>
          <w14:ligatures w14:val="none"/>
        </w:rPr>
        <w:lastRenderedPageBreak/>
        <w:t>психічного здоров’я. Застосування системи управління охороною здоров’я і безпекою праці (</w:t>
      </w:r>
      <w:proofErr w:type="spellStart"/>
      <w:r w:rsidRPr="00B51E06">
        <w:rPr>
          <w:rFonts w:ascii="Cambria" w:eastAsia="Calibri" w:hAnsi="Cambria" w:cs="Times New Roman"/>
          <w:kern w:val="0"/>
          <w14:ligatures w14:val="none"/>
        </w:rPr>
        <w:t>ОЗіБП</w:t>
      </w:r>
      <w:proofErr w:type="spellEnd"/>
      <w:r w:rsidRPr="00B51E06">
        <w:rPr>
          <w:rFonts w:ascii="Cambria" w:eastAsia="Calibri" w:hAnsi="Cambria" w:cs="Times New Roman"/>
          <w:kern w:val="0"/>
          <w14:ligatures w14:val="none"/>
        </w:rPr>
        <w:t xml:space="preserve">) згідно з [5] спрямоване на те, щоб дати змогу організації забезпечити безпечні та здорові умови праці на робочому місці, запобігти виробничим травмам і погіршенню стану здоров’я, а також постійно удосконалювати показники у сфері </w:t>
      </w:r>
      <w:proofErr w:type="spellStart"/>
      <w:r w:rsidRPr="00B51E06">
        <w:rPr>
          <w:rFonts w:ascii="Cambria" w:eastAsia="Calibri" w:hAnsi="Cambria" w:cs="Times New Roman"/>
          <w:kern w:val="0"/>
          <w14:ligatures w14:val="none"/>
        </w:rPr>
        <w:t>ОЗіБП</w:t>
      </w:r>
      <w:proofErr w:type="spellEnd"/>
      <w:r w:rsidRPr="00B51E06">
        <w:rPr>
          <w:rFonts w:ascii="Cambria" w:eastAsia="Calibri" w:hAnsi="Cambria" w:cs="Times New Roman"/>
          <w:kern w:val="0"/>
          <w14:ligatures w14:val="none"/>
        </w:rPr>
        <w:t>.</w:t>
      </w:r>
    </w:p>
    <w:p w14:paraId="7379EF24" w14:textId="77777777" w:rsidR="00CE01F8" w:rsidRPr="006F332B" w:rsidRDefault="00CE01F8" w:rsidP="000E00B7">
      <w:pPr>
        <w:ind w:firstLine="709"/>
        <w:jc w:val="both"/>
        <w:rPr>
          <w:rFonts w:ascii="Cambria" w:eastAsia="Calibri" w:hAnsi="Cambria" w:cs="Times New Roman"/>
          <w:spacing w:val="-4"/>
          <w:kern w:val="0"/>
          <w14:ligatures w14:val="none"/>
        </w:rPr>
      </w:pPr>
      <w:r w:rsidRPr="006F332B">
        <w:rPr>
          <w:rFonts w:ascii="Cambria" w:eastAsia="Calibri" w:hAnsi="Cambria" w:cs="Times New Roman"/>
          <w:spacing w:val="-4"/>
          <w:kern w:val="0"/>
          <w14:ligatures w14:val="none"/>
        </w:rPr>
        <w:t xml:space="preserve">Зокрема це стосується і збереження життя, здоров’я і працездатності осіб рядового і начальницького складу служби цивільного захисту та працівників ДСНС України при роботі на </w:t>
      </w:r>
      <w:proofErr w:type="spellStart"/>
      <w:r w:rsidRPr="006F332B">
        <w:rPr>
          <w:rFonts w:ascii="Cambria" w:eastAsia="Calibri" w:hAnsi="Cambria" w:cs="Times New Roman"/>
          <w:spacing w:val="-4"/>
          <w:kern w:val="0"/>
          <w14:ligatures w14:val="none"/>
        </w:rPr>
        <w:t>пожежно</w:t>
      </w:r>
      <w:proofErr w:type="spellEnd"/>
      <w:r w:rsidRPr="006F332B">
        <w:rPr>
          <w:rFonts w:ascii="Cambria" w:eastAsia="Calibri" w:hAnsi="Cambria" w:cs="Times New Roman"/>
          <w:spacing w:val="-4"/>
          <w:kern w:val="0"/>
          <w14:ligatures w14:val="none"/>
        </w:rPr>
        <w:t>-рятувальній та аварійно-рятувальній техніці; при виконанні робіт з пожежним обладнанням, аварійно-рятувальним інструментом та оснащенням, приладами, устаткуванням, пристроями, засобами індивідуального захисту, що перебувають на оснащенні органів та підрозділів ДСНС України, де станом на сьогодні відомчим нормативно-правовим актом в даній галузі є наказ МНС України від 07.05.2007 р. № 312 [6]. Ці правила встановлюють вимоги належних та безпечних умов праці, а також її організації в системі ДСНС України та є обов’язковими для виконання всіма категоріями працівників служби, а також працівниками інших відомств, установ та організацій, що виконують певні види робіт на об’єктах ДСНС України. Проте даними нормами не визначено можливість проведення аналізу стану охорони праці та його вдосконалення шляхом сучасного підходу до вивчення та впровадження нових методів управління служби охорони праці, а також забезпечення виконання правил охорони праці в органах та підрозділах ДСНС України.</w:t>
      </w:r>
    </w:p>
    <w:p w14:paraId="27D81D4F"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Існуюча система управління охороною праці на всіх рівнях у своїй основі функціонує за «реактивним» принципом коригувальних дій, тобто реагування на наслідки нещасних випадків у вигляді видання державою нормативних актів, які передбачають правила безпечної поведінки при виконанні відповідних робіт. </w:t>
      </w:r>
    </w:p>
    <w:p w14:paraId="28E92276"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На сьогодні відбувається активне реформування діючої системи управління охороною праці шляхом запровадження нової національної системи запобігання виробничим ризикам, що заснована на принципах оцінювання, контролю ризиків та управління ними, які є базовими для побудови подібних систем у розвинених країнах Європи та світу. Такі підходи передбачають організацію системи безпеки і здоров’я працівників за «</w:t>
      </w:r>
      <w:proofErr w:type="spellStart"/>
      <w:r w:rsidRPr="00B51E06">
        <w:rPr>
          <w:rFonts w:ascii="Cambria" w:eastAsia="Calibri" w:hAnsi="Cambria" w:cs="Times New Roman"/>
          <w:kern w:val="0"/>
          <w14:ligatures w14:val="none"/>
        </w:rPr>
        <w:t>проактивним</w:t>
      </w:r>
      <w:proofErr w:type="spellEnd"/>
      <w:r w:rsidRPr="00B51E06">
        <w:rPr>
          <w:rFonts w:ascii="Cambria" w:eastAsia="Calibri" w:hAnsi="Cambria" w:cs="Times New Roman"/>
          <w:kern w:val="0"/>
          <w14:ligatures w14:val="none"/>
        </w:rPr>
        <w:t>» принципом запобіжних дій, а саме:</w:t>
      </w:r>
    </w:p>
    <w:p w14:paraId="12DBDCA4"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запобігання ризикам;</w:t>
      </w:r>
    </w:p>
    <w:p w14:paraId="17AC35E7"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оцінювання ризиків, яких не можна уникнути;</w:t>
      </w:r>
    </w:p>
    <w:p w14:paraId="449CACD8"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усунення джерел ризиків;</w:t>
      </w:r>
    </w:p>
    <w:p w14:paraId="499FB0B6"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адаптація умов праці до працівника, особливо під час облаштування робочих місць, вибору виробничого обладнання, методів роботи;</w:t>
      </w:r>
    </w:p>
    <w:p w14:paraId="0E4B1295"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адаптація до технічного прогресу;</w:t>
      </w:r>
    </w:p>
    <w:p w14:paraId="71149726"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заміна устаткування підвищеної небезпеки на безпечне або менш небезпечне;</w:t>
      </w:r>
    </w:p>
    <w:p w14:paraId="3DF76F69"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розроблення узгодженої загальної політики запобігання виробничим ризикам, що охоплює техніку, організацію праці, умови праці, соціальні відносини та вплив чинників, пов’язаних з виробничим середовищем;</w:t>
      </w:r>
    </w:p>
    <w:p w14:paraId="5879EA7B"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надання заходам колективного захисту пріоритету перед заходами індивідуального захисту, що використовуються працівником;</w:t>
      </w:r>
    </w:p>
    <w:p w14:paraId="58255AA2"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належне навчання та інструктаж працівників.</w:t>
      </w:r>
    </w:p>
    <w:p w14:paraId="2C12CC8C"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Реформування системи управління охороною праці передбачає зміну не лише принципів, але й об’єкта впливу державної політики. Замість термінів «безпека праці» чи «охорона праці» увага надається «безпеці працівника» згідно з європейськими нормами. Основним завданням політики в галузі охорони праці є </w:t>
      </w:r>
      <w:r w:rsidRPr="00B51E06">
        <w:rPr>
          <w:rFonts w:ascii="Cambria" w:eastAsia="Calibri" w:hAnsi="Cambria" w:cs="Times New Roman"/>
          <w:kern w:val="0"/>
          <w14:ligatures w14:val="none"/>
        </w:rPr>
        <w:lastRenderedPageBreak/>
        <w:t>не лише визначення вимог до процесу організації безпеки, але й до результативності цього процесу, а саме досягнення повного усунення або мінімізації ризиків для життя та здоров’я працівника.</w:t>
      </w:r>
    </w:p>
    <w:p w14:paraId="683DEC93"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Модернізація систем безпеки та здоров’я працівників вимагатиме також зміни традиційних підходів до мотивації правильних дій з організації безпеки. Розглядається також можливість покладення за рішенням суду на роботодавця матеріальної відповідальності за нанесення шкоди життю та здоров’ю працівника внаслідок недостатніх та/або неефективних заходів, вжитих роботодавцем, поряд з існуючою адміністративною та кримінальною відповідальністю. У такому разі роботодавець відшкодовуватиме Пенсійному фонду України витрати, понесені ним на виплати та послуги, передбачені законодавством про загальнообов’язкове державне соціальне страхування від нещасного випадку на виробництві.</w:t>
      </w:r>
    </w:p>
    <w:p w14:paraId="2AA9BBD0" w14:textId="77777777" w:rsidR="00CE01F8" w:rsidRPr="00B51E06" w:rsidRDefault="00CE01F8"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Запровадження за європейським прикладом системи мінімальних вимог щодо безпеки та здоров’я працівників, та регулярне здійснення роботодавцем оцінювання ризиків, які можуть виникнути на конкретному робочому місці, розробки і впровадження заходів щодо їх мінімізації або усунення, сприятимуть створенню безпечних умов праці.</w:t>
      </w:r>
    </w:p>
    <w:p w14:paraId="4C96F06E" w14:textId="77777777" w:rsidR="00CE01F8" w:rsidRPr="00B51E06" w:rsidRDefault="00CE01F8" w:rsidP="000E00B7">
      <w:pPr>
        <w:ind w:firstLine="709"/>
        <w:jc w:val="both"/>
        <w:rPr>
          <w:rFonts w:ascii="Cambria" w:eastAsia="Calibri" w:hAnsi="Cambria" w:cs="Times New Roman"/>
          <w:kern w:val="0"/>
          <w14:ligatures w14:val="none"/>
        </w:rPr>
      </w:pPr>
    </w:p>
    <w:p w14:paraId="55928BF1" w14:textId="77777777" w:rsidR="00CE01F8" w:rsidRPr="00B51E06" w:rsidRDefault="00CE01F8" w:rsidP="006F332B">
      <w:pPr>
        <w:spacing w:line="260" w:lineRule="exact"/>
        <w:ind w:firstLine="709"/>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720F9089"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1. Про охорону праці: Закон України від 14.10.1992 р. № 2694-XII. URL: </w:t>
      </w:r>
      <w:hyperlink r:id="rId78" w:anchor="Text" w:history="1">
        <w:r w:rsidRPr="00B51E06">
          <w:rPr>
            <w:rFonts w:ascii="Cambria" w:eastAsia="Calibri" w:hAnsi="Cambria" w:cs="Times New Roman"/>
            <w:kern w:val="0"/>
            <w14:ligatures w14:val="none"/>
          </w:rPr>
          <w:t>https://zakon.rada.gov.ua/laws/show/2694-12#Text</w:t>
        </w:r>
      </w:hyperlink>
      <w:r w:rsidRPr="00B51E06">
        <w:rPr>
          <w:rFonts w:ascii="Cambria" w:eastAsia="Calibri" w:hAnsi="Cambria" w:cs="Times New Roman"/>
          <w:kern w:val="0"/>
          <w14:ligatures w14:val="none"/>
        </w:rPr>
        <w:t xml:space="preserve">. </w:t>
      </w:r>
    </w:p>
    <w:p w14:paraId="5A28DEDD"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 Перелік робіт з підвищеною небезпекою (НПАОП 0.00-4.12-2005): наказ Держнаглядохоронпраці України від 26.01.2005 р. № 15. URL: </w:t>
      </w:r>
      <w:hyperlink r:id="rId79" w:anchor="Text" w:history="1">
        <w:r w:rsidRPr="00B51E06">
          <w:rPr>
            <w:rFonts w:ascii="Cambria" w:eastAsia="Calibri" w:hAnsi="Cambria" w:cs="Times New Roman"/>
            <w:kern w:val="0"/>
            <w14:ligatures w14:val="none"/>
          </w:rPr>
          <w:t>https://zakon.rada.gov.ua/laws/show/z0232-05#Text</w:t>
        </w:r>
      </w:hyperlink>
      <w:r w:rsidRPr="00B51E06">
        <w:rPr>
          <w:rFonts w:ascii="Cambria" w:eastAsia="Calibri" w:hAnsi="Cambria" w:cs="Times New Roman"/>
          <w:kern w:val="0"/>
          <w14:ligatures w14:val="none"/>
        </w:rPr>
        <w:t>.</w:t>
      </w:r>
    </w:p>
    <w:p w14:paraId="6CFAB14E"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3. Про охорону праці: Закон України від 14.10.1992 р. № 2694-XII. URL: </w:t>
      </w:r>
      <w:hyperlink r:id="rId80" w:anchor="Text" w:history="1">
        <w:r w:rsidRPr="00B51E06">
          <w:rPr>
            <w:rFonts w:ascii="Cambria" w:eastAsia="Calibri" w:hAnsi="Cambria" w:cs="Times New Roman"/>
            <w:kern w:val="0"/>
            <w14:ligatures w14:val="none"/>
          </w:rPr>
          <w:t>https://zakon.rada.gov.ua/laws/show/2694-12#Text</w:t>
        </w:r>
      </w:hyperlink>
      <w:r w:rsidRPr="00B51E06">
        <w:rPr>
          <w:rFonts w:ascii="Cambria" w:eastAsia="Calibri" w:hAnsi="Cambria" w:cs="Times New Roman"/>
          <w:kern w:val="0"/>
          <w14:ligatures w14:val="none"/>
        </w:rPr>
        <w:t xml:space="preserve">. </w:t>
      </w:r>
    </w:p>
    <w:p w14:paraId="6870E230"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4. Про затвердження Положення про порядок проходження служби цивільного захисту особами рядового і начальницького складу та визнання такими, що втратили чинність, деяких постанов Кабінету Міністрів України: Постанова Кабінету Міністрів України від 11.07.2013 р. № 593. URL: </w:t>
      </w:r>
      <w:hyperlink r:id="rId81" w:anchor="n9" w:history="1">
        <w:r w:rsidRPr="00B51E06">
          <w:rPr>
            <w:rFonts w:ascii="Cambria" w:eastAsia="Calibri" w:hAnsi="Cambria" w:cs="Times New Roman"/>
            <w:kern w:val="0"/>
            <w14:ligatures w14:val="none"/>
          </w:rPr>
          <w:t>https://zakon.rada.gov.ua/laws/show/593-2013-%D0%BF#n9</w:t>
        </w:r>
      </w:hyperlink>
      <w:r w:rsidRPr="00B51E06">
        <w:rPr>
          <w:rFonts w:ascii="Cambria" w:eastAsia="Calibri" w:hAnsi="Cambria" w:cs="Times New Roman"/>
          <w:kern w:val="0"/>
          <w14:ligatures w14:val="none"/>
        </w:rPr>
        <w:t>.</w:t>
      </w:r>
    </w:p>
    <w:p w14:paraId="4DA23802"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5. ДСТУ</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lang w:val="en-US"/>
          <w14:ligatures w14:val="none"/>
        </w:rPr>
        <w:t>ISO</w:t>
      </w:r>
      <w:r w:rsidRPr="00B51E06">
        <w:rPr>
          <w:rFonts w:ascii="Cambria" w:eastAsia="Calibri" w:hAnsi="Cambria" w:cs="Times New Roman"/>
          <w:kern w:val="0"/>
          <w14:ligatures w14:val="none"/>
        </w:rPr>
        <w:t xml:space="preserve"> 45001:2019 Системи управління охороною здоров’я та безпекою праці.</w:t>
      </w:r>
    </w:p>
    <w:p w14:paraId="634B8622" w14:textId="77777777" w:rsidR="00CE01F8" w:rsidRPr="00B51E06" w:rsidRDefault="00CE01F8" w:rsidP="006F332B">
      <w:pPr>
        <w:spacing w:line="260" w:lineRule="exact"/>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6. «Правила безпеки праці в органах і підрозділах МНС України»: наказ МНС України від 07.05.2007 р. № 312.</w:t>
      </w:r>
    </w:p>
    <w:p w14:paraId="1E3B6FCD" w14:textId="77777777" w:rsidR="00CE01F8" w:rsidRPr="00B51E06" w:rsidRDefault="00CE01F8" w:rsidP="000E00B7">
      <w:pPr>
        <w:pStyle w:val="a3"/>
        <w:spacing w:before="0" w:beforeAutospacing="0" w:after="0" w:afterAutospacing="0"/>
        <w:ind w:firstLine="709"/>
        <w:jc w:val="center"/>
        <w:rPr>
          <w:rFonts w:ascii="Cambria" w:hAnsi="Cambria"/>
          <w:b/>
          <w:bCs/>
        </w:rPr>
      </w:pPr>
    </w:p>
    <w:p w14:paraId="226598AA" w14:textId="77777777" w:rsidR="0059527C" w:rsidRDefault="0059527C" w:rsidP="000E00B7">
      <w:pPr>
        <w:pStyle w:val="a3"/>
        <w:spacing w:before="0" w:beforeAutospacing="0" w:after="0" w:afterAutospacing="0"/>
        <w:ind w:firstLine="709"/>
        <w:jc w:val="center"/>
        <w:rPr>
          <w:rFonts w:ascii="Cambria" w:hAnsi="Cambria"/>
          <w:b/>
          <w:bCs/>
        </w:rPr>
      </w:pPr>
    </w:p>
    <w:p w14:paraId="2FD89E6A" w14:textId="77777777" w:rsidR="006F332B" w:rsidRPr="00B51E06" w:rsidRDefault="006F332B" w:rsidP="000E00B7">
      <w:pPr>
        <w:pStyle w:val="a3"/>
        <w:spacing w:before="0" w:beforeAutospacing="0" w:after="0" w:afterAutospacing="0"/>
        <w:ind w:firstLine="709"/>
        <w:jc w:val="center"/>
        <w:rPr>
          <w:rFonts w:ascii="Cambria" w:hAnsi="Cambria"/>
          <w:b/>
          <w:bCs/>
        </w:rPr>
      </w:pPr>
    </w:p>
    <w:p w14:paraId="4DD60B07" w14:textId="77777777" w:rsidR="006F332B" w:rsidRDefault="00302E86" w:rsidP="00302E86">
      <w:pPr>
        <w:jc w:val="center"/>
        <w:rPr>
          <w:rFonts w:ascii="Cambria" w:eastAsia="Calibri" w:hAnsi="Cambria" w:cs="Times New Roman"/>
          <w:b/>
          <w:kern w:val="0"/>
          <w14:ligatures w14:val="none"/>
        </w:rPr>
      </w:pPr>
      <w:r w:rsidRPr="00302E86">
        <w:rPr>
          <w:rFonts w:ascii="Cambria" w:eastAsia="Calibri" w:hAnsi="Cambria" w:cs="Times New Roman"/>
          <w:b/>
          <w:kern w:val="0"/>
          <w14:ligatures w14:val="none"/>
        </w:rPr>
        <w:t xml:space="preserve">ДО ПРОБЛЕМИ ЗДІЙСНЕННЯ ГРОМАДСЬКОГО </w:t>
      </w:r>
    </w:p>
    <w:p w14:paraId="54C291EE" w14:textId="2771F532" w:rsidR="00302E86" w:rsidRPr="00302E86" w:rsidRDefault="00302E86" w:rsidP="00302E86">
      <w:pPr>
        <w:jc w:val="center"/>
        <w:rPr>
          <w:rFonts w:ascii="Cambria" w:eastAsia="Calibri" w:hAnsi="Cambria" w:cs="Times New Roman"/>
          <w:b/>
          <w:kern w:val="0"/>
          <w14:ligatures w14:val="none"/>
        </w:rPr>
      </w:pPr>
      <w:r w:rsidRPr="00302E86">
        <w:rPr>
          <w:rFonts w:ascii="Cambria" w:eastAsia="Calibri" w:hAnsi="Cambria" w:cs="Times New Roman"/>
          <w:b/>
          <w:kern w:val="0"/>
          <w14:ligatures w14:val="none"/>
        </w:rPr>
        <w:t>ТА ВНУТРІШНЬОГОСПОДАРСЬКОГО КОНТРОЛЮ В ГАЛУЗІ РАЦІОНАЛЬНОГО ВИКОРИСТАННЯ, ОХОРОНИ ТА ВІДТВОРЕННЯ ЗЕМЕЛЬ</w:t>
      </w:r>
    </w:p>
    <w:p w14:paraId="47654C80" w14:textId="77777777" w:rsidR="00302E86" w:rsidRPr="00302E86" w:rsidRDefault="00302E86" w:rsidP="00302E86">
      <w:pPr>
        <w:rPr>
          <w:rFonts w:ascii="Cambria" w:eastAsia="Calibri" w:hAnsi="Cambria" w:cs="Times New Roman"/>
          <w:b/>
          <w:kern w:val="0"/>
          <w14:ligatures w14:val="none"/>
        </w:rPr>
      </w:pPr>
    </w:p>
    <w:p w14:paraId="143499B4" w14:textId="77777777" w:rsidR="00302E86" w:rsidRPr="00302E86" w:rsidRDefault="00302E86" w:rsidP="00302E86">
      <w:pPr>
        <w:rPr>
          <w:rFonts w:ascii="Cambria" w:eastAsia="Calibri" w:hAnsi="Cambria" w:cs="Times New Roman"/>
          <w:i/>
          <w:kern w:val="0"/>
          <w14:ligatures w14:val="none"/>
        </w:rPr>
      </w:pPr>
      <w:r w:rsidRPr="00302E86">
        <w:rPr>
          <w:rFonts w:ascii="Cambria" w:eastAsia="Calibri" w:hAnsi="Cambria" w:cs="Times New Roman"/>
          <w:i/>
          <w:kern w:val="0"/>
          <w14:ligatures w14:val="none"/>
        </w:rPr>
        <w:t>Юлія МИТНИК</w:t>
      </w:r>
    </w:p>
    <w:p w14:paraId="40F941A4" w14:textId="5223412D" w:rsidR="00302E86" w:rsidRPr="00302E86" w:rsidRDefault="00302E86" w:rsidP="00302E86">
      <w:pPr>
        <w:rPr>
          <w:rFonts w:ascii="Cambria" w:eastAsia="Calibri" w:hAnsi="Cambria" w:cs="Times New Roman"/>
          <w:i/>
          <w:kern w:val="0"/>
          <w14:ligatures w14:val="none"/>
        </w:rPr>
      </w:pPr>
      <w:r w:rsidRPr="00302E86">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302E86">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302E86">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302E86">
        <w:rPr>
          <w:rFonts w:ascii="Cambria" w:eastAsia="Calibri" w:hAnsi="Cambria" w:cs="Times New Roman"/>
          <w:i/>
          <w:kern w:val="0"/>
          <w14:ligatures w14:val="none"/>
        </w:rPr>
        <w:t>, доцент</w:t>
      </w:r>
    </w:p>
    <w:p w14:paraId="0EF8EC83" w14:textId="62081054" w:rsidR="00302E86" w:rsidRPr="00302E86" w:rsidRDefault="00302E86" w:rsidP="00302E86">
      <w:pPr>
        <w:rPr>
          <w:rFonts w:ascii="Cambria" w:eastAsia="Calibri" w:hAnsi="Cambria" w:cs="Times New Roman"/>
          <w:i/>
          <w:kern w:val="0"/>
          <w14:ligatures w14:val="none"/>
        </w:rPr>
      </w:pPr>
      <w:r w:rsidRPr="00302E86">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302E86">
        <w:rPr>
          <w:rFonts w:ascii="Cambria" w:eastAsia="Calibri" w:hAnsi="Cambria" w:cs="Times New Roman"/>
          <w:i/>
          <w:kern w:val="0"/>
          <w14:ligatures w14:val="none"/>
        </w:rPr>
        <w:t xml:space="preserve"> України</w:t>
      </w:r>
    </w:p>
    <w:p w14:paraId="7E960453" w14:textId="77777777" w:rsidR="00302E86" w:rsidRPr="00302E86" w:rsidRDefault="00302E86" w:rsidP="00302E86">
      <w:pPr>
        <w:ind w:firstLine="709"/>
        <w:jc w:val="both"/>
        <w:rPr>
          <w:rFonts w:ascii="Cambria" w:eastAsia="Calibri" w:hAnsi="Cambria" w:cs="Times New Roman"/>
          <w:i/>
          <w:kern w:val="0"/>
          <w14:ligatures w14:val="none"/>
        </w:rPr>
      </w:pPr>
    </w:p>
    <w:p w14:paraId="5C30E0D5"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14:ligatures w14:val="none"/>
        </w:rPr>
        <w:t xml:space="preserve">Відповідно ст. 14 Конституції України та ч. 1 ст. 1 Земельного кодексу України, </w:t>
      </w:r>
      <w:r w:rsidRPr="00302E86">
        <w:rPr>
          <w:rFonts w:ascii="Cambria" w:eastAsia="Calibri" w:hAnsi="Cambria" w:cs="Times New Roman"/>
          <w:kern w:val="0"/>
          <w:shd w:val="clear" w:color="auto" w:fill="FFFFFF"/>
          <w14:ligatures w14:val="none"/>
        </w:rPr>
        <w:t xml:space="preserve">земля є основним національним багатством, що перебуває під особливою охороною держави [1, 2]. Дану норму права можна підкреслити висловом, що земля – це неоціненний скарб. Тож, його необхідно охороняти, розумно використовувати та розпоряджатися. </w:t>
      </w:r>
    </w:p>
    <w:p w14:paraId="5A2E2ECF"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lastRenderedPageBreak/>
        <w:t>Слід наголосити, що раціональне використання, охорона та відтворення земель забезпечують екологічну безпеку держави.</w:t>
      </w:r>
    </w:p>
    <w:p w14:paraId="38C69676"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 xml:space="preserve">Варто зазначити той факт, що у розпорядженні України знаходиться близько 30% світового чорнозему. Наша держава належить до найбагатших країн світу за </w:t>
      </w:r>
      <w:proofErr w:type="spellStart"/>
      <w:r w:rsidRPr="00302E86">
        <w:rPr>
          <w:rFonts w:ascii="Cambria" w:eastAsia="Calibri" w:hAnsi="Cambria" w:cs="Times New Roman"/>
          <w:kern w:val="0"/>
          <w:shd w:val="clear" w:color="auto" w:fill="FFFFFF"/>
          <w14:ligatures w14:val="none"/>
        </w:rPr>
        <w:t>природноресурсним</w:t>
      </w:r>
      <w:proofErr w:type="spellEnd"/>
      <w:r w:rsidRPr="00302E86">
        <w:rPr>
          <w:rFonts w:ascii="Cambria" w:eastAsia="Calibri" w:hAnsi="Cambria" w:cs="Times New Roman"/>
          <w:kern w:val="0"/>
          <w:shd w:val="clear" w:color="auto" w:fill="FFFFFF"/>
          <w14:ligatures w14:val="none"/>
        </w:rPr>
        <w:t xml:space="preserve"> потенціалом.</w:t>
      </w:r>
    </w:p>
    <w:p w14:paraId="35870FD9"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 xml:space="preserve">Земельний контроль – один із засобів реалізації конституційної норми, яка згадувалась на початку. </w:t>
      </w:r>
    </w:p>
    <w:p w14:paraId="1977CFA7"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Звернімо увагу на характерні риси землі як об’єкта земельного права. До них належать:</w:t>
      </w:r>
    </w:p>
    <w:p w14:paraId="2465E8A6" w14:textId="77777777" w:rsidR="00302E86" w:rsidRPr="00302E86" w:rsidRDefault="00302E86" w:rsidP="00302E86">
      <w:pPr>
        <w:numPr>
          <w:ilvl w:val="0"/>
          <w:numId w:val="52"/>
        </w:numPr>
        <w:ind w:left="0" w:firstLine="709"/>
        <w:contextualSpacing/>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незамінність;</w:t>
      </w:r>
    </w:p>
    <w:p w14:paraId="749AFDDF" w14:textId="77777777" w:rsidR="00302E86" w:rsidRPr="00302E86" w:rsidRDefault="00302E86" w:rsidP="00302E86">
      <w:pPr>
        <w:numPr>
          <w:ilvl w:val="0"/>
          <w:numId w:val="52"/>
        </w:numPr>
        <w:ind w:left="0" w:firstLine="709"/>
        <w:contextualSpacing/>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обмеженість у просторі;</w:t>
      </w:r>
    </w:p>
    <w:p w14:paraId="790A3E7B" w14:textId="77777777" w:rsidR="00302E86" w:rsidRPr="00302E86" w:rsidRDefault="00302E86" w:rsidP="00302E86">
      <w:pPr>
        <w:numPr>
          <w:ilvl w:val="0"/>
          <w:numId w:val="52"/>
        </w:numPr>
        <w:ind w:left="0" w:firstLine="709"/>
        <w:contextualSpacing/>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локальність;</w:t>
      </w:r>
    </w:p>
    <w:p w14:paraId="190BF93C" w14:textId="77777777" w:rsidR="00302E86" w:rsidRPr="00302E86" w:rsidRDefault="00302E86" w:rsidP="00302E86">
      <w:pPr>
        <w:numPr>
          <w:ilvl w:val="0"/>
          <w:numId w:val="52"/>
        </w:numPr>
        <w:ind w:left="0" w:firstLine="709"/>
        <w:contextualSpacing/>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shd w:val="clear" w:color="auto" w:fill="FFFFFF"/>
          <w14:ligatures w14:val="none"/>
        </w:rPr>
        <w:t>нерухомість.</w:t>
      </w:r>
    </w:p>
    <w:p w14:paraId="7B6532B5"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Саме вони висувають на перший план проблему раціонального використання та охорони землі.</w:t>
      </w:r>
    </w:p>
    <w:p w14:paraId="745747A1"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 xml:space="preserve">Важливим нормативно-правовим актом у регулюванні громадського та внутрішньогосподарського контролю в галузі раціонального використання, охорони та відтворення земель є Земельний кодекс України (далі - Кодекс) </w:t>
      </w:r>
      <w:r w:rsidRPr="00302E86">
        <w:rPr>
          <w:rFonts w:ascii="Cambria" w:eastAsia="Calibri" w:hAnsi="Cambria" w:cs="Times New Roman"/>
          <w:kern w:val="0"/>
          <w:lang w:val="ru-RU"/>
          <w14:ligatures w14:val="none"/>
        </w:rPr>
        <w:t>[2]</w:t>
      </w:r>
      <w:r w:rsidRPr="00302E86">
        <w:rPr>
          <w:rFonts w:ascii="Cambria" w:eastAsia="Calibri" w:hAnsi="Cambria" w:cs="Times New Roman"/>
          <w:kern w:val="0"/>
          <w14:ligatures w14:val="none"/>
        </w:rPr>
        <w:t xml:space="preserve">. </w:t>
      </w:r>
    </w:p>
    <w:p w14:paraId="5363F1AF"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14:ligatures w14:val="none"/>
        </w:rPr>
        <w:t xml:space="preserve">Так, згідно зі ст. 187 Кодексу, </w:t>
      </w:r>
      <w:r w:rsidRPr="00302E86">
        <w:rPr>
          <w:rFonts w:ascii="Cambria" w:eastAsia="Calibri" w:hAnsi="Cambria" w:cs="Times New Roman"/>
          <w:kern w:val="0"/>
          <w:shd w:val="clear" w:color="auto" w:fill="FFFFFF"/>
          <w14:ligatures w14:val="none"/>
        </w:rPr>
        <w:t xml:space="preserve">контроль за використанням та охороною земель полягає в забезпеченні додержання органами державної влади, органами місцевого самоврядування, підприємствами, установами, організаціями і громадянами земельного законодавства України </w:t>
      </w:r>
      <w:r w:rsidRPr="00302E86">
        <w:rPr>
          <w:rFonts w:ascii="Cambria" w:eastAsia="Calibri" w:hAnsi="Cambria" w:cs="Times New Roman"/>
          <w:kern w:val="0"/>
          <w:shd w:val="clear" w:color="auto" w:fill="FFFFFF"/>
          <w:lang w:val="ru-RU"/>
          <w14:ligatures w14:val="none"/>
        </w:rPr>
        <w:t>[2]</w:t>
      </w:r>
      <w:r w:rsidRPr="00302E86">
        <w:rPr>
          <w:rFonts w:ascii="Cambria" w:eastAsia="Calibri" w:hAnsi="Cambria" w:cs="Times New Roman"/>
          <w:kern w:val="0"/>
          <w:shd w:val="clear" w:color="auto" w:fill="FFFFFF"/>
          <w14:ligatures w14:val="none"/>
        </w:rPr>
        <w:t>.</w:t>
      </w:r>
    </w:p>
    <w:p w14:paraId="3C3BACB4"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r w:rsidRPr="00302E86">
        <w:rPr>
          <w:rFonts w:ascii="Cambria" w:eastAsia="Calibri" w:hAnsi="Cambria" w:cs="Times New Roman"/>
          <w:kern w:val="0"/>
          <w14:ligatures w14:val="none"/>
        </w:rPr>
        <w:t xml:space="preserve">У ст. 190 Кодексу зазначено, що </w:t>
      </w:r>
      <w:r w:rsidRPr="00302E86">
        <w:rPr>
          <w:rFonts w:ascii="Cambria" w:eastAsia="Calibri" w:hAnsi="Cambria" w:cs="Times New Roman"/>
          <w:kern w:val="0"/>
          <w:shd w:val="clear" w:color="auto" w:fill="FFFFFF"/>
          <w14:ligatures w14:val="none"/>
        </w:rPr>
        <w:t>громадський контроль за використанням та охороною земель здійснюється громадськими інспекторами, які призначаються центральним органом виконавчої влади, що реалізує державну політику у сфері земельних відносин, центральним органом виконавчої влади, що реалізує державну політику із здійснення державного нагляду (контролю) у сфері охорони навколишнього природного середовища, відповідними органами місцевого самоврядування і діють на підставі положень, затверджених відповідно центральним органом виконавчої влади, що забезпечує формування державної політики у сфері земельних відносин, центральним органом виконавчої влади, що забезпечує формування державної політики у сфері охорони навколишнього природного середовища, відповідною радою</w:t>
      </w:r>
      <w:r w:rsidRPr="00302E86">
        <w:rPr>
          <w:rFonts w:ascii="Cambria" w:eastAsia="Calibri" w:hAnsi="Cambria" w:cs="Times New Roman"/>
          <w:kern w:val="0"/>
          <w:shd w:val="clear" w:color="auto" w:fill="FFFFFF"/>
          <w:lang w:val="ru-RU"/>
          <w14:ligatures w14:val="none"/>
        </w:rPr>
        <w:t xml:space="preserve"> [2]</w:t>
      </w:r>
      <w:r w:rsidRPr="00302E86">
        <w:rPr>
          <w:rFonts w:ascii="Cambria" w:eastAsia="Calibri" w:hAnsi="Cambria" w:cs="Times New Roman"/>
          <w:kern w:val="0"/>
          <w:shd w:val="clear" w:color="auto" w:fill="FFFFFF"/>
          <w14:ligatures w14:val="none"/>
        </w:rPr>
        <w:t xml:space="preserve">. </w:t>
      </w:r>
    </w:p>
    <w:p w14:paraId="585D3EF8"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shd w:val="clear" w:color="auto" w:fill="FFFFFF"/>
          <w14:ligatures w14:val="none"/>
        </w:rPr>
        <w:t>Варто зазначити, що громадський контроль за використанням та охороною земель регулюється і ст. 21 ЗУ «Про охорону земель»</w:t>
      </w:r>
      <w:r w:rsidRPr="00302E86">
        <w:rPr>
          <w:rFonts w:ascii="Cambria" w:eastAsia="Calibri" w:hAnsi="Cambria" w:cs="Times New Roman"/>
          <w:kern w:val="0"/>
          <w:shd w:val="clear" w:color="auto" w:fill="FFFFFF"/>
          <w:lang w:val="ru-RU"/>
          <w14:ligatures w14:val="none"/>
        </w:rPr>
        <w:t xml:space="preserve"> [3]</w:t>
      </w:r>
      <w:r w:rsidRPr="00302E86">
        <w:rPr>
          <w:rFonts w:ascii="Cambria" w:eastAsia="Calibri" w:hAnsi="Cambria" w:cs="Times New Roman"/>
          <w:kern w:val="0"/>
          <w:shd w:val="clear" w:color="auto" w:fill="FFFFFF"/>
          <w14:ligatures w14:val="none"/>
        </w:rPr>
        <w:t>, і ст. 36 ЗУ «Про охорону навколишнього природного середовища»</w:t>
      </w:r>
      <w:r w:rsidRPr="00302E86">
        <w:rPr>
          <w:rFonts w:ascii="Cambria" w:eastAsia="Calibri" w:hAnsi="Cambria" w:cs="Times New Roman"/>
          <w:kern w:val="0"/>
          <w:shd w:val="clear" w:color="auto" w:fill="FFFFFF"/>
          <w:lang w:val="ru-RU"/>
          <w14:ligatures w14:val="none"/>
        </w:rPr>
        <w:t xml:space="preserve"> [4]</w:t>
      </w:r>
      <w:r w:rsidRPr="00302E86">
        <w:rPr>
          <w:rFonts w:ascii="Cambria" w:eastAsia="Calibri" w:hAnsi="Cambria" w:cs="Times New Roman"/>
          <w:kern w:val="0"/>
          <w:shd w:val="clear" w:color="auto" w:fill="FFFFFF"/>
          <w14:ligatures w14:val="none"/>
        </w:rPr>
        <w:t>.</w:t>
      </w:r>
      <w:r w:rsidRPr="00302E86">
        <w:rPr>
          <w:rFonts w:ascii="Cambria" w:eastAsia="Calibri" w:hAnsi="Cambria" w:cs="Times New Roman"/>
          <w:kern w:val="0"/>
          <w14:ligatures w14:val="none"/>
        </w:rPr>
        <w:t xml:space="preserve"> </w:t>
      </w:r>
    </w:p>
    <w:p w14:paraId="0C45982C"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 xml:space="preserve">Громадський контроль повинен здійснюватися громадськими інспекторами, які можуть призначатися: відповідними органами місцевого самоврядування; центральним органом виконавчої влади, що реалізує державну політику у сфері земельних відносин; центральним органом виконавчої влади, що реалізує державну політику із здійснення державного нагляду (контролю) у сфері охорони навколишнього природного середовища. Положення про громадських інспекторів повинно затверджуватися вказаними центральними органами виконавчої влади. Зазначаємо, що досі такого положення не існує, порядок громадського контролю на законодавчому рівні не урегульований, громадських інспекторів немає. Можна стверджувати, що громадські об’єднання не залучено до сфери контролю за землекористуванням, а відтак громадський контроль за використанням і охороною земель на сьогодні не здійснюється через відсутність </w:t>
      </w:r>
      <w:r w:rsidRPr="00302E86">
        <w:rPr>
          <w:rFonts w:ascii="Cambria" w:eastAsia="Calibri" w:hAnsi="Cambria" w:cs="Times New Roman"/>
          <w:kern w:val="0"/>
          <w14:ligatures w14:val="none"/>
        </w:rPr>
        <w:lastRenderedPageBreak/>
        <w:t xml:space="preserve">повноважень у відповідних осіб та чіткої процедури призначення та затвердження положення про громадських інспекторів </w:t>
      </w:r>
      <w:r w:rsidRPr="00302E86">
        <w:rPr>
          <w:rFonts w:ascii="Cambria" w:eastAsia="Calibri" w:hAnsi="Cambria" w:cs="Times New Roman"/>
          <w:kern w:val="0"/>
          <w:lang w:val="ru-RU"/>
          <w14:ligatures w14:val="none"/>
        </w:rPr>
        <w:t>[5]</w:t>
      </w:r>
      <w:r w:rsidRPr="00302E86">
        <w:rPr>
          <w:rFonts w:ascii="Cambria" w:eastAsia="Calibri" w:hAnsi="Cambria" w:cs="Times New Roman"/>
          <w:kern w:val="0"/>
          <w14:ligatures w14:val="none"/>
        </w:rPr>
        <w:t>.</w:t>
      </w:r>
    </w:p>
    <w:p w14:paraId="64EB8EEC"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Внутрішньогосподарський контроль в галузі раціонального використання, охорони та відтворення земель слід розуміти під системою внутрішнього контролю, яка спрямована на забезпечення ефективного та відповідального використання земельних ресурсів.</w:t>
      </w:r>
    </w:p>
    <w:p w14:paraId="3BD6E3C1"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Здійснення внутрішньогосподарського контролю полягає у:</w:t>
      </w:r>
    </w:p>
    <w:p w14:paraId="3DEC2BCB" w14:textId="77777777" w:rsidR="00302E86" w:rsidRPr="00302E86" w:rsidRDefault="00302E86" w:rsidP="00302E86">
      <w:pPr>
        <w:numPr>
          <w:ilvl w:val="0"/>
          <w:numId w:val="53"/>
        </w:numPr>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моніторингу та оцінці стану земельних ділянок;</w:t>
      </w:r>
    </w:p>
    <w:p w14:paraId="2858EBEE" w14:textId="77777777" w:rsidR="00302E86" w:rsidRPr="00302E86" w:rsidRDefault="00302E86" w:rsidP="00302E86">
      <w:pPr>
        <w:numPr>
          <w:ilvl w:val="0"/>
          <w:numId w:val="53"/>
        </w:numPr>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дотриманні вимог та норм законодавства;</w:t>
      </w:r>
    </w:p>
    <w:p w14:paraId="765FD37D" w14:textId="77777777" w:rsidR="00302E86" w:rsidRPr="006F332B" w:rsidRDefault="00302E86" w:rsidP="00302E86">
      <w:pPr>
        <w:numPr>
          <w:ilvl w:val="0"/>
          <w:numId w:val="53"/>
        </w:numPr>
        <w:ind w:left="0" w:firstLine="709"/>
        <w:contextualSpacing/>
        <w:jc w:val="both"/>
        <w:rPr>
          <w:rFonts w:ascii="Cambria" w:eastAsia="Calibri" w:hAnsi="Cambria" w:cs="Times New Roman"/>
          <w:spacing w:val="-4"/>
          <w:kern w:val="0"/>
          <w14:ligatures w14:val="none"/>
        </w:rPr>
      </w:pPr>
      <w:r w:rsidRPr="006F332B">
        <w:rPr>
          <w:rFonts w:ascii="Cambria" w:eastAsia="Calibri" w:hAnsi="Cambria" w:cs="Times New Roman"/>
          <w:spacing w:val="-4"/>
          <w:kern w:val="0"/>
          <w14:ligatures w14:val="none"/>
        </w:rPr>
        <w:t>контролі за фінансуванням, а саме за видатками в галузі земельних питань;</w:t>
      </w:r>
    </w:p>
    <w:p w14:paraId="55414DEE" w14:textId="77777777" w:rsidR="00302E86" w:rsidRPr="00302E86" w:rsidRDefault="00302E86" w:rsidP="00302E86">
      <w:pPr>
        <w:numPr>
          <w:ilvl w:val="0"/>
          <w:numId w:val="53"/>
        </w:numPr>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проведенні аудиту та перевірок для виявлення корупції, недоліків у використанні земельних ресурсів;</w:t>
      </w:r>
    </w:p>
    <w:p w14:paraId="4557967A" w14:textId="77777777" w:rsidR="00302E86" w:rsidRPr="00302E86" w:rsidRDefault="00302E86" w:rsidP="00302E86">
      <w:pPr>
        <w:numPr>
          <w:ilvl w:val="0"/>
          <w:numId w:val="53"/>
        </w:numPr>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інших питаннях.</w:t>
      </w:r>
    </w:p>
    <w:p w14:paraId="4C349931" w14:textId="77777777" w:rsidR="00302E86" w:rsidRPr="006F332B" w:rsidRDefault="00302E86" w:rsidP="00302E86">
      <w:pPr>
        <w:ind w:firstLine="709"/>
        <w:jc w:val="both"/>
        <w:rPr>
          <w:rFonts w:ascii="Cambria" w:eastAsia="Calibri" w:hAnsi="Cambria" w:cs="Times New Roman"/>
          <w:spacing w:val="-4"/>
          <w:kern w:val="0"/>
          <w14:ligatures w14:val="none"/>
        </w:rPr>
      </w:pPr>
      <w:r w:rsidRPr="006F332B">
        <w:rPr>
          <w:rFonts w:ascii="Cambria" w:eastAsia="Calibri" w:hAnsi="Cambria" w:cs="Times New Roman"/>
          <w:spacing w:val="-4"/>
          <w:kern w:val="0"/>
          <w14:ligatures w14:val="none"/>
        </w:rPr>
        <w:t>Важливо, щоб такий вид контролю був системним та прозорим, який спрямовується на збереження раціонального використання, охорону та відтворення земель, для досягнення сталого розвитку. Але, слід наголосити, що у законодавстві України відсутнє чітке регулювання внутрішньогосподарського контролю, що створює незрозумілість та недоліки у виконанні контрольних функцій.</w:t>
      </w:r>
    </w:p>
    <w:p w14:paraId="18E5C299" w14:textId="77777777" w:rsidR="00302E86" w:rsidRPr="00302E86" w:rsidRDefault="00302E86" w:rsidP="00302E86">
      <w:pPr>
        <w:ind w:firstLine="709"/>
        <w:jc w:val="both"/>
        <w:rPr>
          <w:rFonts w:ascii="Cambria" w:eastAsia="Calibri" w:hAnsi="Cambria" w:cs="Times New Roman"/>
          <w:kern w:val="0"/>
          <w14:ligatures w14:val="none"/>
        </w:rPr>
      </w:pPr>
      <w:r w:rsidRPr="00302E86">
        <w:rPr>
          <w:rFonts w:ascii="Cambria" w:eastAsia="Calibri" w:hAnsi="Cambria" w:cs="Times New Roman"/>
          <w:kern w:val="0"/>
          <w14:ligatures w14:val="none"/>
        </w:rPr>
        <w:t>Отже, дослідивши питання проблем здійснення громадського та внутрішньогосподарського контролю в галузі раціонального використання, охорони та відтворення земель, було визначено поняття, нормативно-правове регулювання даних видів контролю та деякі проблеми у їх здійсненні.</w:t>
      </w:r>
    </w:p>
    <w:p w14:paraId="41671A3C" w14:textId="77777777" w:rsidR="00302E86" w:rsidRPr="00302E86" w:rsidRDefault="00302E86" w:rsidP="00302E86">
      <w:pPr>
        <w:ind w:firstLine="709"/>
        <w:jc w:val="both"/>
        <w:rPr>
          <w:rFonts w:ascii="Cambria" w:eastAsia="Calibri" w:hAnsi="Cambria" w:cs="Times New Roman"/>
          <w:kern w:val="0"/>
          <w:shd w:val="clear" w:color="auto" w:fill="FFFFFF"/>
          <w14:ligatures w14:val="none"/>
        </w:rPr>
      </w:pPr>
    </w:p>
    <w:p w14:paraId="2B66418C" w14:textId="77777777" w:rsidR="00302E86" w:rsidRPr="00302E86" w:rsidRDefault="00302E86" w:rsidP="006F332B">
      <w:pPr>
        <w:spacing w:line="260" w:lineRule="exact"/>
        <w:jc w:val="center"/>
        <w:rPr>
          <w:rFonts w:ascii="Cambria" w:eastAsia="Calibri" w:hAnsi="Cambria" w:cs="Times New Roman"/>
          <w:b/>
          <w:kern w:val="0"/>
          <w:shd w:val="clear" w:color="auto" w:fill="FFFFFF"/>
          <w14:ligatures w14:val="none"/>
        </w:rPr>
      </w:pPr>
      <w:r w:rsidRPr="00302E86">
        <w:rPr>
          <w:rFonts w:ascii="Cambria" w:eastAsia="Calibri" w:hAnsi="Cambria" w:cs="Times New Roman"/>
          <w:b/>
          <w:kern w:val="0"/>
          <w:shd w:val="clear" w:color="auto" w:fill="FFFFFF"/>
          <w14:ligatures w14:val="none"/>
        </w:rPr>
        <w:t>СПИСОК ВИКОРИСТАНИХ ДЖЕРЕЛ</w:t>
      </w:r>
    </w:p>
    <w:p w14:paraId="0CED51DB" w14:textId="0EC786EB" w:rsidR="00302E86" w:rsidRPr="00302E86" w:rsidRDefault="00302E86" w:rsidP="006F332B">
      <w:pPr>
        <w:numPr>
          <w:ilvl w:val="0"/>
          <w:numId w:val="54"/>
        </w:numPr>
        <w:spacing w:line="260" w:lineRule="exact"/>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Конституція України : Конституція, Закон від 28 черв. 1996 р. № 254к/96-</w:t>
      </w:r>
      <w:r w:rsidRPr="006F332B">
        <w:rPr>
          <w:rFonts w:ascii="Cambria" w:eastAsia="Calibri" w:hAnsi="Cambria" w:cs="Times New Roman"/>
          <w:kern w:val="0"/>
          <w14:ligatures w14:val="none"/>
        </w:rPr>
        <w:t xml:space="preserve">ВР. URL: </w:t>
      </w:r>
      <w:hyperlink r:id="rId82" w:history="1">
        <w:r w:rsidR="006F332B" w:rsidRPr="006F332B">
          <w:rPr>
            <w:rStyle w:val="a8"/>
            <w:rFonts w:ascii="Cambria" w:eastAsia="Calibri" w:hAnsi="Cambria" w:cs="Times New Roman"/>
            <w:color w:val="auto"/>
            <w:kern w:val="0"/>
            <w:u w:val="none"/>
            <w14:ligatures w14:val="none"/>
          </w:rPr>
          <w:t>https://zakon.rada.gov.ua/laws/show/254%D0%BA/96-%D0%B2%D1%80</w:t>
        </w:r>
      </w:hyperlink>
      <w:r w:rsidR="006F332B" w:rsidRPr="006F332B">
        <w:rPr>
          <w:rFonts w:ascii="Cambria" w:eastAsia="Calibri" w:hAnsi="Cambria" w:cs="Times New Roman"/>
          <w:kern w:val="0"/>
          <w14:ligatures w14:val="none"/>
        </w:rPr>
        <w:t xml:space="preserve"> </w:t>
      </w:r>
      <w:r w:rsidRPr="00302E86">
        <w:rPr>
          <w:rFonts w:ascii="Cambria" w:eastAsia="Calibri" w:hAnsi="Cambria" w:cs="Times New Roman"/>
          <w:kern w:val="0"/>
          <w14:ligatures w14:val="none"/>
        </w:rPr>
        <w:t>#Text (дата звернення: 07.10.2023 р.).</w:t>
      </w:r>
    </w:p>
    <w:p w14:paraId="076A08AB" w14:textId="77777777" w:rsidR="00302E86" w:rsidRPr="00302E86" w:rsidRDefault="00302E86" w:rsidP="006F332B">
      <w:pPr>
        <w:numPr>
          <w:ilvl w:val="0"/>
          <w:numId w:val="54"/>
        </w:numPr>
        <w:spacing w:line="260" w:lineRule="exact"/>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 xml:space="preserve">Земельний кодекс України : Кодекс України від 25 </w:t>
      </w:r>
      <w:proofErr w:type="spellStart"/>
      <w:r w:rsidRPr="00302E86">
        <w:rPr>
          <w:rFonts w:ascii="Cambria" w:eastAsia="Calibri" w:hAnsi="Cambria" w:cs="Times New Roman"/>
          <w:kern w:val="0"/>
          <w14:ligatures w14:val="none"/>
        </w:rPr>
        <w:t>жовт</w:t>
      </w:r>
      <w:proofErr w:type="spellEnd"/>
      <w:r w:rsidRPr="00302E86">
        <w:rPr>
          <w:rFonts w:ascii="Cambria" w:eastAsia="Calibri" w:hAnsi="Cambria" w:cs="Times New Roman"/>
          <w:kern w:val="0"/>
          <w14:ligatures w14:val="none"/>
        </w:rPr>
        <w:t>. 2001 р. № 2768-III. URL: https://zakon.rada.gov.ua/laws/show/2768-14#n19 (дата звернення: 07.10.2023 р.).</w:t>
      </w:r>
    </w:p>
    <w:p w14:paraId="09DB2DE3" w14:textId="77777777" w:rsidR="00302E86" w:rsidRPr="00302E86" w:rsidRDefault="00302E86" w:rsidP="006F332B">
      <w:pPr>
        <w:numPr>
          <w:ilvl w:val="0"/>
          <w:numId w:val="54"/>
        </w:numPr>
        <w:spacing w:line="260" w:lineRule="exact"/>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Про охорону земель : Закон України від 19 черв. 2003 р. № 962-IV. URL: https://zakon.rada.gov.ua/laws/show/962-15#n202 (дата звернення: 07.10.2023 р.).</w:t>
      </w:r>
    </w:p>
    <w:p w14:paraId="387C25EC" w14:textId="77777777" w:rsidR="00302E86" w:rsidRPr="00302E86" w:rsidRDefault="00302E86" w:rsidP="006F332B">
      <w:pPr>
        <w:numPr>
          <w:ilvl w:val="0"/>
          <w:numId w:val="54"/>
        </w:numPr>
        <w:spacing w:line="260" w:lineRule="exact"/>
        <w:ind w:left="0" w:firstLine="709"/>
        <w:contextualSpacing/>
        <w:jc w:val="both"/>
        <w:rPr>
          <w:rFonts w:ascii="Cambria" w:eastAsia="Calibri" w:hAnsi="Cambria" w:cs="Times New Roman"/>
          <w:kern w:val="0"/>
          <w14:ligatures w14:val="none"/>
        </w:rPr>
      </w:pPr>
      <w:r w:rsidRPr="00302E86">
        <w:rPr>
          <w:rFonts w:ascii="Cambria" w:eastAsia="Calibri" w:hAnsi="Cambria" w:cs="Times New Roman"/>
          <w:kern w:val="0"/>
          <w14:ligatures w14:val="none"/>
        </w:rPr>
        <w:t>Про охорону навколишнього природного середовища : Закон України від 25 черв. 1991 р. № 1264-XII. URL: https://zakon.rada.gov.ua/laws/show/1264-12#n3 (дата звернення: 07.10.2023 р.).</w:t>
      </w:r>
    </w:p>
    <w:p w14:paraId="0DC79B04" w14:textId="77777777" w:rsidR="00302E86" w:rsidRPr="00302E86" w:rsidRDefault="00302E86" w:rsidP="006F332B">
      <w:pPr>
        <w:numPr>
          <w:ilvl w:val="0"/>
          <w:numId w:val="54"/>
        </w:numPr>
        <w:spacing w:line="260" w:lineRule="exact"/>
        <w:ind w:left="0" w:firstLine="709"/>
        <w:contextualSpacing/>
        <w:jc w:val="both"/>
        <w:rPr>
          <w:rFonts w:ascii="Cambria" w:eastAsia="Calibri" w:hAnsi="Cambria" w:cs="Times New Roman"/>
          <w:kern w:val="0"/>
          <w14:ligatures w14:val="none"/>
        </w:rPr>
      </w:pPr>
      <w:proofErr w:type="spellStart"/>
      <w:r w:rsidRPr="00302E86">
        <w:rPr>
          <w:rFonts w:ascii="Cambria" w:eastAsia="Calibri" w:hAnsi="Cambria" w:cs="Times New Roman"/>
          <w:kern w:val="0"/>
          <w14:ligatures w14:val="none"/>
        </w:rPr>
        <w:t>Малоокий</w:t>
      </w:r>
      <w:proofErr w:type="spellEnd"/>
      <w:r w:rsidRPr="00302E86">
        <w:rPr>
          <w:rFonts w:ascii="Cambria" w:eastAsia="Calibri" w:hAnsi="Cambria" w:cs="Times New Roman"/>
          <w:kern w:val="0"/>
          <w14:ligatures w14:val="none"/>
        </w:rPr>
        <w:t xml:space="preserve"> В.А. Становлення та розвиток системи управління земельними ресурсами територіальних громад в Україні. – Кваліфікаційна наукова праця на правах рукопису. Запоріжжя, 2021. С. 136 – 137.</w:t>
      </w:r>
    </w:p>
    <w:p w14:paraId="4325B768" w14:textId="77777777" w:rsidR="00C25CD0" w:rsidRPr="00B51E06" w:rsidRDefault="00C25CD0" w:rsidP="000E00B7">
      <w:pPr>
        <w:pStyle w:val="a3"/>
        <w:spacing w:before="0" w:beforeAutospacing="0" w:after="0" w:afterAutospacing="0"/>
        <w:ind w:firstLine="709"/>
        <w:jc w:val="center"/>
        <w:rPr>
          <w:rFonts w:ascii="Cambria" w:hAnsi="Cambria"/>
          <w:b/>
          <w:bCs/>
        </w:rPr>
      </w:pPr>
    </w:p>
    <w:p w14:paraId="178F8FA2" w14:textId="77777777" w:rsidR="006F332B" w:rsidRDefault="006F332B" w:rsidP="00490AD6">
      <w:pPr>
        <w:jc w:val="center"/>
        <w:rPr>
          <w:rFonts w:ascii="Cambria" w:eastAsia="Calibri" w:hAnsi="Cambria" w:cs="Times New Roman"/>
          <w:b/>
          <w:kern w:val="0"/>
          <w14:ligatures w14:val="none"/>
        </w:rPr>
      </w:pPr>
    </w:p>
    <w:p w14:paraId="7985FE68" w14:textId="77777777" w:rsidR="006F332B" w:rsidRDefault="006F332B" w:rsidP="00490AD6">
      <w:pPr>
        <w:jc w:val="center"/>
        <w:rPr>
          <w:rFonts w:ascii="Cambria" w:eastAsia="Calibri" w:hAnsi="Cambria" w:cs="Times New Roman"/>
          <w:b/>
          <w:kern w:val="0"/>
          <w14:ligatures w14:val="none"/>
        </w:rPr>
      </w:pPr>
    </w:p>
    <w:p w14:paraId="29F111CE" w14:textId="77777777" w:rsidR="00C25CD0" w:rsidRPr="00B51E06" w:rsidRDefault="00C25CD0"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ЕКОНОМІЧНІ ЗЛОЧИНИ В УКРАЇНІ</w:t>
      </w:r>
    </w:p>
    <w:p w14:paraId="2044CCBA" w14:textId="77777777" w:rsidR="00C25CD0" w:rsidRPr="00B51E06" w:rsidRDefault="00C25CD0" w:rsidP="00490AD6">
      <w:pPr>
        <w:jc w:val="center"/>
        <w:rPr>
          <w:rFonts w:ascii="Cambria" w:eastAsia="Calibri" w:hAnsi="Cambria" w:cs="Times New Roman"/>
          <w:b/>
          <w:kern w:val="0"/>
          <w14:ligatures w14:val="none"/>
        </w:rPr>
      </w:pPr>
    </w:p>
    <w:p w14:paraId="0A6EBA97" w14:textId="77777777" w:rsidR="00C25CD0" w:rsidRPr="00B51E06" w:rsidRDefault="00C25CD0"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Юлія МИТНИК</w:t>
      </w:r>
    </w:p>
    <w:p w14:paraId="55E4460F" w14:textId="77777777" w:rsidR="00C25CD0" w:rsidRPr="00B51E06" w:rsidRDefault="00C25CD0"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НК – Діана КОТЛЯР</w:t>
      </w:r>
    </w:p>
    <w:p w14:paraId="620D12B4" w14:textId="30E73BB9" w:rsidR="00C25CD0" w:rsidRPr="00B51E06" w:rsidRDefault="00C25CD0"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2A937835" w14:textId="77777777" w:rsidR="00C25CD0" w:rsidRPr="00B51E06" w:rsidRDefault="00C25CD0" w:rsidP="000E00B7">
      <w:pPr>
        <w:ind w:firstLine="709"/>
        <w:rPr>
          <w:rFonts w:ascii="Cambria" w:eastAsia="Calibri" w:hAnsi="Cambria" w:cs="Times New Roman"/>
          <w:i/>
          <w:kern w:val="0"/>
          <w14:ligatures w14:val="none"/>
        </w:rPr>
      </w:pPr>
    </w:p>
    <w:p w14:paraId="7677438C"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Актуальність теми полягає у тому, що вчинення злочинів в економічній сфері завдає загрози національній, у тому числі й економічній безпеці країни. З початку повномасштабного вторгнення </w:t>
      </w:r>
      <w:proofErr w:type="spellStart"/>
      <w:r w:rsidRPr="00B51E06">
        <w:rPr>
          <w:rFonts w:ascii="Cambria" w:eastAsia="Calibri" w:hAnsi="Cambria" w:cs="Times New Roman"/>
          <w:kern w:val="0"/>
          <w14:ligatures w14:val="none"/>
        </w:rPr>
        <w:t>рф</w:t>
      </w:r>
      <w:proofErr w:type="spellEnd"/>
      <w:r w:rsidRPr="00B51E06">
        <w:rPr>
          <w:rFonts w:ascii="Cambria" w:eastAsia="Calibri" w:hAnsi="Cambria" w:cs="Times New Roman"/>
          <w:kern w:val="0"/>
          <w14:ligatures w14:val="none"/>
        </w:rPr>
        <w:t xml:space="preserve"> на територію України сплинуло майже </w:t>
      </w:r>
      <w:r w:rsidRPr="00B51E06">
        <w:rPr>
          <w:rFonts w:ascii="Cambria" w:eastAsia="Calibri" w:hAnsi="Cambria" w:cs="Times New Roman"/>
          <w:kern w:val="0"/>
          <w14:ligatures w14:val="none"/>
        </w:rPr>
        <w:lastRenderedPageBreak/>
        <w:t xml:space="preserve">2 роки. Воєнні дії спричиняють величезні втрати для нашої держави, у тому числі й зниження економіки. Тобто, окрім зовнішнього </w:t>
      </w:r>
      <w:proofErr w:type="spellStart"/>
      <w:r w:rsidRPr="00B51E06">
        <w:rPr>
          <w:rFonts w:ascii="Cambria" w:eastAsia="Calibri" w:hAnsi="Cambria" w:cs="Times New Roman"/>
          <w:kern w:val="0"/>
          <w14:ligatures w14:val="none"/>
        </w:rPr>
        <w:t>фактора</w:t>
      </w:r>
      <w:proofErr w:type="spellEnd"/>
      <w:r w:rsidRPr="00B51E06">
        <w:rPr>
          <w:rFonts w:ascii="Cambria" w:eastAsia="Calibri" w:hAnsi="Cambria" w:cs="Times New Roman"/>
          <w:kern w:val="0"/>
          <w14:ligatures w14:val="none"/>
        </w:rPr>
        <w:t>, такого як затяжна війна існує ще внутрішній – економічні злочини, які завдають загрози економічній безпеці України.</w:t>
      </w:r>
    </w:p>
    <w:p w14:paraId="586737D6"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Метою дослідження є визначення економічних злочинів в Україні.</w:t>
      </w:r>
    </w:p>
    <w:p w14:paraId="0AD5EED4"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Економічні злочини – протиправні діяння (дія чи бездіяльність) у сфері економіки та фінансів. Такі діяння закріплені у Кримінальному кодексі України. У цьому нормативно-правовому акті вони класифікуються таким чином:</w:t>
      </w:r>
    </w:p>
    <w:p w14:paraId="4C37E593" w14:textId="77777777" w:rsidR="00C25CD0" w:rsidRPr="00B51E06" w:rsidRDefault="00C25CD0" w:rsidP="000E00B7">
      <w:pPr>
        <w:numPr>
          <w:ilvl w:val="0"/>
          <w:numId w:val="22"/>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кримінальні правопорушення проти власності (розділ </w:t>
      </w:r>
      <w:r w:rsidRPr="00B51E06">
        <w:rPr>
          <w:rFonts w:ascii="Cambria" w:eastAsia="Calibri" w:hAnsi="Cambria" w:cs="Times New Roman"/>
          <w:kern w:val="0"/>
          <w:lang w:val="en-US"/>
          <w14:ligatures w14:val="none"/>
        </w:rPr>
        <w:t>VI</w:t>
      </w:r>
      <w:r w:rsidRPr="00B51E06">
        <w:rPr>
          <w:rFonts w:ascii="Cambria" w:eastAsia="Calibri" w:hAnsi="Cambria" w:cs="Times New Roman"/>
          <w:kern w:val="0"/>
          <w14:ligatures w14:val="none"/>
        </w:rPr>
        <w:t>, статті 185 - 198);</w:t>
      </w:r>
    </w:p>
    <w:p w14:paraId="176F18D6" w14:textId="77777777" w:rsidR="00C25CD0" w:rsidRPr="00B51E06" w:rsidRDefault="00C25CD0" w:rsidP="000E00B7">
      <w:pPr>
        <w:numPr>
          <w:ilvl w:val="0"/>
          <w:numId w:val="22"/>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кримінальні правопорушення проти господарської діяльності (розділ </w:t>
      </w:r>
      <w:r w:rsidRPr="00B51E06">
        <w:rPr>
          <w:rFonts w:ascii="Cambria" w:eastAsia="Calibri" w:hAnsi="Cambria" w:cs="Times New Roman"/>
          <w:kern w:val="0"/>
          <w:lang w:val="en-US"/>
          <w14:ligatures w14:val="none"/>
        </w:rPr>
        <w:t>VII</w:t>
      </w:r>
      <w:r w:rsidRPr="00B51E06">
        <w:rPr>
          <w:rFonts w:ascii="Cambria" w:eastAsia="Calibri" w:hAnsi="Cambria" w:cs="Times New Roman"/>
          <w:kern w:val="0"/>
          <w14:ligatures w14:val="none"/>
        </w:rPr>
        <w:t xml:space="preserve">, статті 199 - 233) </w:t>
      </w:r>
      <w:r w:rsidRPr="00B51E06">
        <w:rPr>
          <w:rFonts w:ascii="Cambria" w:eastAsia="Calibri" w:hAnsi="Cambria" w:cs="Times New Roman"/>
          <w:kern w:val="0"/>
          <w:lang w:val="ru-RU"/>
          <w14:ligatures w14:val="none"/>
        </w:rPr>
        <w:t>[1]</w:t>
      </w:r>
      <w:r w:rsidRPr="00B51E06">
        <w:rPr>
          <w:rFonts w:ascii="Cambria" w:eastAsia="Calibri" w:hAnsi="Cambria" w:cs="Times New Roman"/>
          <w:kern w:val="0"/>
          <w14:ligatures w14:val="none"/>
        </w:rPr>
        <w:t>.</w:t>
      </w:r>
    </w:p>
    <w:p w14:paraId="1C189AD1"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Також, економічні злочини можна класифікувати за видом діяльності:</w:t>
      </w:r>
    </w:p>
    <w:p w14:paraId="76F80BEE"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злочини у сфері господарювання та підприємницької діяльності;</w:t>
      </w:r>
    </w:p>
    <w:p w14:paraId="24EE98A8"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фінансових відносин;</w:t>
      </w:r>
    </w:p>
    <w:p w14:paraId="70632DC9"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виконання бюджету;</w:t>
      </w:r>
    </w:p>
    <w:p w14:paraId="27E0602C"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оподаткування;</w:t>
      </w:r>
    </w:p>
    <w:p w14:paraId="65D63DE4"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захисту від монополізму та недобросовісної конкуренції;</w:t>
      </w:r>
    </w:p>
    <w:p w14:paraId="67113FB9"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обслуговування населення;</w:t>
      </w:r>
    </w:p>
    <w:p w14:paraId="1BC68BA1" w14:textId="77777777" w:rsidR="00C25CD0" w:rsidRPr="00B51E06" w:rsidRDefault="00C25CD0" w:rsidP="000E00B7">
      <w:pPr>
        <w:numPr>
          <w:ilvl w:val="0"/>
          <w:numId w:val="23"/>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у сфері приватизації.</w:t>
      </w:r>
    </w:p>
    <w:p w14:paraId="2AE756C9"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Існує ще й наступна класифікація:</w:t>
      </w:r>
    </w:p>
    <w:p w14:paraId="07F938CF" w14:textId="77777777" w:rsidR="00C25CD0" w:rsidRPr="00B51E06" w:rsidRDefault="00C25CD0" w:rsidP="000E00B7">
      <w:pPr>
        <w:numPr>
          <w:ilvl w:val="0"/>
          <w:numId w:val="2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правопорушення у сфері використання бюджетних коштів;</w:t>
      </w:r>
    </w:p>
    <w:p w14:paraId="7F05243A" w14:textId="77777777" w:rsidR="00C25CD0" w:rsidRPr="00B51E06" w:rsidRDefault="00C25CD0" w:rsidP="000E00B7">
      <w:pPr>
        <w:numPr>
          <w:ilvl w:val="0"/>
          <w:numId w:val="2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службові злочини;</w:t>
      </w:r>
    </w:p>
    <w:p w14:paraId="034BCCC5" w14:textId="77777777" w:rsidR="00C25CD0" w:rsidRPr="00B51E06" w:rsidRDefault="00C25CD0" w:rsidP="000E00B7">
      <w:pPr>
        <w:numPr>
          <w:ilvl w:val="0"/>
          <w:numId w:val="2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злочини у сфері зовнішньоекономічної діяльності;</w:t>
      </w:r>
    </w:p>
    <w:p w14:paraId="0DFB533F" w14:textId="77777777" w:rsidR="00C25CD0" w:rsidRPr="00B51E06" w:rsidRDefault="00C25CD0" w:rsidP="000E00B7">
      <w:pPr>
        <w:numPr>
          <w:ilvl w:val="0"/>
          <w:numId w:val="2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злочини у кредитно-розрахунковій сфері;</w:t>
      </w:r>
    </w:p>
    <w:p w14:paraId="7DB55BC5" w14:textId="77777777" w:rsidR="00C25CD0" w:rsidRPr="00B51E06" w:rsidRDefault="00C25CD0" w:rsidP="000E00B7">
      <w:pPr>
        <w:numPr>
          <w:ilvl w:val="0"/>
          <w:numId w:val="24"/>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злочини у сфері оподаткування та інші.</w:t>
      </w:r>
    </w:p>
    <w:p w14:paraId="318E9B24"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Україні лідерами серед економічних злочинів, від яких постраждали організації, залишаються незаконне привласнення майна (47%), а також хабарництво і корупція (47%), друге місце розділили шахрайство з боку клієнтів (31%), </w:t>
      </w:r>
      <w:proofErr w:type="spellStart"/>
      <w:r w:rsidRPr="00B51E06">
        <w:rPr>
          <w:rFonts w:ascii="Cambria" w:eastAsia="Calibri" w:hAnsi="Cambria" w:cs="Times New Roman"/>
          <w:kern w:val="0"/>
          <w14:ligatures w14:val="none"/>
        </w:rPr>
        <w:t>кіберзлочини</w:t>
      </w:r>
      <w:proofErr w:type="spellEnd"/>
      <w:r w:rsidRPr="00B51E06">
        <w:rPr>
          <w:rFonts w:ascii="Cambria" w:eastAsia="Calibri" w:hAnsi="Cambria" w:cs="Times New Roman"/>
          <w:kern w:val="0"/>
          <w14:ligatures w14:val="none"/>
        </w:rPr>
        <w:t xml:space="preserve"> (31%) та шахрайство у сфері </w:t>
      </w:r>
      <w:proofErr w:type="spellStart"/>
      <w:r w:rsidRPr="00B51E06">
        <w:rPr>
          <w:rFonts w:ascii="Cambria" w:eastAsia="Calibri" w:hAnsi="Cambria" w:cs="Times New Roman"/>
          <w:kern w:val="0"/>
          <w14:ligatures w14:val="none"/>
        </w:rPr>
        <w:t>закупівель</w:t>
      </w:r>
      <w:proofErr w:type="spellEnd"/>
      <w:r w:rsidRPr="00B51E06">
        <w:rPr>
          <w:rFonts w:ascii="Cambria" w:eastAsia="Calibri" w:hAnsi="Cambria" w:cs="Times New Roman"/>
          <w:kern w:val="0"/>
          <w14:ligatures w14:val="none"/>
        </w:rPr>
        <w:t xml:space="preserve"> (31%) [2].</w:t>
      </w:r>
    </w:p>
    <w:p w14:paraId="46E2703F"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28 січня 2021 року Верховна Рада України прийняла в другому читанні та загалом </w:t>
      </w:r>
      <w:proofErr w:type="spellStart"/>
      <w:r w:rsidRPr="00B51E06">
        <w:rPr>
          <w:rFonts w:ascii="Cambria" w:eastAsia="Calibri" w:hAnsi="Cambria" w:cs="Times New Roman"/>
          <w:kern w:val="0"/>
          <w14:ligatures w14:val="none"/>
        </w:rPr>
        <w:t>проєкт</w:t>
      </w:r>
      <w:proofErr w:type="spellEnd"/>
      <w:r w:rsidRPr="00B51E06">
        <w:rPr>
          <w:rFonts w:ascii="Cambria" w:eastAsia="Calibri" w:hAnsi="Cambria" w:cs="Times New Roman"/>
          <w:kern w:val="0"/>
          <w14:ligatures w14:val="none"/>
        </w:rPr>
        <w:t xml:space="preserve"> Закону «Про Бюро економічної безпеки України» № 3087-д від 02.07.2020 р. Метою його створення є ліквідація податкової міліції, оптимізація структури та чисельності органів, які ведуть боротьбу зі злочинами у сфері економіки. У такий спосіб вирішено створити єдиний орган, який займатиметься розслідуванням кримінальних правопорушень у сфері економічної діяльності </w:t>
      </w:r>
      <w:r w:rsidRPr="00B51E06">
        <w:rPr>
          <w:rFonts w:ascii="Cambria" w:eastAsia="Calibri" w:hAnsi="Cambria" w:cs="Times New Roman"/>
          <w:kern w:val="0"/>
          <w:lang w:val="ru-RU"/>
          <w14:ligatures w14:val="none"/>
        </w:rPr>
        <w:t>[3].</w:t>
      </w:r>
      <w:r w:rsidRPr="00B51E06">
        <w:rPr>
          <w:rFonts w:ascii="Cambria" w:eastAsia="Calibri" w:hAnsi="Cambria" w:cs="Times New Roman"/>
          <w:kern w:val="0"/>
          <w14:ligatures w14:val="none"/>
        </w:rPr>
        <w:t xml:space="preserve"> Створення Бюро економічної безпеки України сприятиме запровадженню нових аналітичних підходів протидії фінансовим злочинам та проведенню результативних розслідувань складних злочинних схем, запобіганню втрат бюджету шляхом попередження фінансових злочинів та мінімізації недобросовісної конкуренції, оптимізації структури правоохоронних органів та матеріально-технічної бази [4].</w:t>
      </w:r>
    </w:p>
    <w:p w14:paraId="77F8F541"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Відповідно до частини 1 статті 1 Закону України «Про Бюро економічної безпеки України», Бюро економічної безпеки України - це центральний орган виконавчої влади, на який покладаються завдання щодо протидії правопорушенням, що посягають на функціонування економіки держави [5].</w:t>
      </w:r>
    </w:p>
    <w:p w14:paraId="24E5ACAF"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Відповідно до статі 4 Закону України «Про Бюро економічної безпеки України», основними завданнями Бюро економічної безпеки України є:</w:t>
      </w:r>
    </w:p>
    <w:p w14:paraId="1A1E88F9"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виявлення зон ризиків у сфері економіки шляхом аналізу структурованих і неструктурованих даних;</w:t>
      </w:r>
    </w:p>
    <w:p w14:paraId="2079724E"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оцінювання ризиків і загроз економічній безпеці держави, напрацювання способів їх мінімізації та усунення;</w:t>
      </w:r>
    </w:p>
    <w:p w14:paraId="6E22D680"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надання пропозицій щодо внесення змін до нормативно-правових актів з питань усунення передумов створення схем протиправної діяльності у сфері економіки;</w:t>
      </w:r>
    </w:p>
    <w:p w14:paraId="498BE73B"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забезпечення економічної безпеки держави шляхом запобігання, виявлення, припинення, розслідування кримінальних правопорушень, що посягають на функціонування економіки держави;</w:t>
      </w:r>
    </w:p>
    <w:p w14:paraId="1732B082"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збирання та аналіз інформації про правопорушення, що впливають на економічну безпеку держави, та визначення способів запобігання їх виникненню в майбутньому;</w:t>
      </w:r>
    </w:p>
    <w:p w14:paraId="0EAA1830"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планування заходів у сфері протидії кримінальним правопорушенням, віднесеним законом до його підслідності;</w:t>
      </w:r>
    </w:p>
    <w:p w14:paraId="2E6E9C51"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виявлення та розслідування правопорушень, пов’язаних з отриманням та використанням міжнародної технічної допомоги;</w:t>
      </w:r>
    </w:p>
    <w:p w14:paraId="646F8FB6" w14:textId="77777777" w:rsidR="00C25CD0" w:rsidRPr="00B51E06" w:rsidRDefault="00C25CD0" w:rsidP="000E00B7">
      <w:pPr>
        <w:numPr>
          <w:ilvl w:val="0"/>
          <w:numId w:val="25"/>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складання аналітичних висновків і рекомендацій для державних органів з метою підвищення ефективності прийняття ними управлінських рішень щодо регулювання відносин у сфері економіки [5].</w:t>
      </w:r>
    </w:p>
    <w:p w14:paraId="26E9337A" w14:textId="77777777" w:rsidR="00C25CD0" w:rsidRPr="00B51E06" w:rsidRDefault="00C25CD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Отже, у даному дослідженні було визначено поняття та класифікацію економічних злочинів, з’ясовано який із правоохоронних органів займається розслідуванням даного виду злочинів, що допомагає покращити економічний стан держави. Визначено поняття та основні завдання даного органу. Також, слід наголосити, що зниження рівня економічної злочинності допоможе покращити стан економіки в Україні, що є важливим для наближення перемоги у війні з </w:t>
      </w:r>
      <w:proofErr w:type="spellStart"/>
      <w:r w:rsidRPr="00B51E06">
        <w:rPr>
          <w:rFonts w:ascii="Cambria" w:eastAsia="Calibri" w:hAnsi="Cambria" w:cs="Times New Roman"/>
          <w:kern w:val="0"/>
          <w14:ligatures w14:val="none"/>
        </w:rPr>
        <w:t>рф</w:t>
      </w:r>
      <w:proofErr w:type="spellEnd"/>
      <w:r w:rsidRPr="00B51E06">
        <w:rPr>
          <w:rFonts w:ascii="Cambria" w:eastAsia="Calibri" w:hAnsi="Cambria" w:cs="Times New Roman"/>
          <w:kern w:val="0"/>
          <w14:ligatures w14:val="none"/>
        </w:rPr>
        <w:t>.</w:t>
      </w:r>
    </w:p>
    <w:p w14:paraId="5B689A8C" w14:textId="77777777" w:rsidR="00C25CD0" w:rsidRPr="00B51E06" w:rsidRDefault="00C25CD0" w:rsidP="000E00B7">
      <w:pPr>
        <w:ind w:firstLine="709"/>
        <w:jc w:val="both"/>
        <w:rPr>
          <w:rFonts w:ascii="Cambria" w:eastAsia="Calibri" w:hAnsi="Cambria" w:cs="Times New Roman"/>
          <w:kern w:val="0"/>
          <w14:ligatures w14:val="none"/>
        </w:rPr>
      </w:pPr>
    </w:p>
    <w:p w14:paraId="56FDD4C9" w14:textId="77777777" w:rsidR="00C25CD0" w:rsidRPr="00B51E06" w:rsidRDefault="00C25CD0"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62D8FA62" w14:textId="77777777" w:rsidR="00C25CD0" w:rsidRPr="00B51E06" w:rsidRDefault="00C25CD0" w:rsidP="000E00B7">
      <w:pPr>
        <w:numPr>
          <w:ilvl w:val="0"/>
          <w:numId w:val="26"/>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Кримінальний кодекс України : Кодекс України від 05 квіт. 2001 р. № 2341-III. URL: https://zakon.rada.gov.ua/laws/show/2341-14#Text (дата звернення: 11.11.2023).</w:t>
      </w:r>
    </w:p>
    <w:p w14:paraId="390A79DD" w14:textId="77777777" w:rsidR="00C25CD0" w:rsidRPr="00B51E06" w:rsidRDefault="00C25CD0" w:rsidP="000E00B7">
      <w:pPr>
        <w:numPr>
          <w:ilvl w:val="0"/>
          <w:numId w:val="26"/>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Економічні злочини та шахрайство: досвід українських організацій. </w:t>
      </w:r>
      <w:r w:rsidRPr="00B51E06">
        <w:rPr>
          <w:rFonts w:ascii="Cambria" w:eastAsia="Calibri" w:hAnsi="Cambria" w:cs="Times New Roman"/>
          <w:i/>
          <w:kern w:val="0"/>
          <w14:ligatures w14:val="none"/>
        </w:rPr>
        <w:t>Економічна правда</w:t>
      </w:r>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вебсайт</w:t>
      </w:r>
      <w:proofErr w:type="spellEnd"/>
      <w:r w:rsidRPr="00B51E06">
        <w:rPr>
          <w:rFonts w:ascii="Cambria" w:eastAsia="Calibri" w:hAnsi="Cambria" w:cs="Times New Roman"/>
          <w:kern w:val="0"/>
          <w14:ligatures w14:val="none"/>
        </w:rPr>
        <w:t>. URL: https://www.epravda.com.ua/columns/2020/12/17/669308/ (дата звернення: 11.11.2023).</w:t>
      </w:r>
    </w:p>
    <w:p w14:paraId="61F1DB37" w14:textId="77777777" w:rsidR="00C25CD0" w:rsidRPr="00B51E06" w:rsidRDefault="00C25CD0" w:rsidP="000E00B7">
      <w:pPr>
        <w:numPr>
          <w:ilvl w:val="0"/>
          <w:numId w:val="26"/>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Бюро економічної безпеки України: що передбачає прийнятий закон та які можливі наслідки для бізнесу. Аналіз Закону про БЕБ від Олексія Співака, інспектора Ради бізнес-омбудсмена : </w:t>
      </w:r>
      <w:proofErr w:type="spellStart"/>
      <w:r w:rsidRPr="00B51E06">
        <w:rPr>
          <w:rFonts w:ascii="Cambria" w:eastAsia="Calibri" w:hAnsi="Cambria" w:cs="Times New Roman"/>
          <w:kern w:val="0"/>
          <w14:ligatures w14:val="none"/>
        </w:rPr>
        <w:t>вебсайт</w:t>
      </w:r>
      <w:proofErr w:type="spellEnd"/>
      <w:r w:rsidRPr="00B51E06">
        <w:rPr>
          <w:rFonts w:ascii="Cambria" w:eastAsia="Calibri" w:hAnsi="Cambria" w:cs="Times New Roman"/>
          <w:kern w:val="0"/>
          <w14:ligatures w14:val="none"/>
        </w:rPr>
        <w:t>. URL: https://biz.ligazakon.net/analitycs/201304_byuroekonomchno-bezpeki-ukrani-shcho-peredbacha-priynyatiy-zakon-ta-yak-mozhliv-nasldki-dlya-bznesu (дата звернення: 11.11.2023).</w:t>
      </w:r>
    </w:p>
    <w:p w14:paraId="1673B535" w14:textId="77777777" w:rsidR="00C25CD0" w:rsidRPr="00B51E06" w:rsidRDefault="00C25CD0" w:rsidP="000E00B7">
      <w:pPr>
        <w:numPr>
          <w:ilvl w:val="0"/>
          <w:numId w:val="26"/>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Верховна Рада України ухвалила законопроект щодо створення Бюро економічної безпеки України. </w:t>
      </w:r>
      <w:r w:rsidRPr="00B51E06">
        <w:rPr>
          <w:rFonts w:ascii="Cambria" w:eastAsia="Calibri" w:hAnsi="Cambria" w:cs="Times New Roman"/>
          <w:i/>
          <w:kern w:val="0"/>
          <w14:ligatures w14:val="none"/>
        </w:rPr>
        <w:t>Урядовий портал</w:t>
      </w:r>
      <w:r w:rsidRPr="00B51E06">
        <w:rPr>
          <w:rFonts w:ascii="Cambria" w:eastAsia="Calibri" w:hAnsi="Cambria" w:cs="Times New Roman"/>
          <w:kern w:val="0"/>
          <w14:ligatures w14:val="none"/>
        </w:rPr>
        <w:t xml:space="preserve"> : </w:t>
      </w:r>
      <w:proofErr w:type="spellStart"/>
      <w:r w:rsidRPr="00B51E06">
        <w:rPr>
          <w:rFonts w:ascii="Cambria" w:eastAsia="Calibri" w:hAnsi="Cambria" w:cs="Times New Roman"/>
          <w:kern w:val="0"/>
          <w14:ligatures w14:val="none"/>
        </w:rPr>
        <w:t>вебсайт</w:t>
      </w:r>
      <w:proofErr w:type="spellEnd"/>
      <w:r w:rsidRPr="00B51E06">
        <w:rPr>
          <w:rFonts w:ascii="Cambria" w:eastAsia="Calibri" w:hAnsi="Cambria" w:cs="Times New Roman"/>
          <w:kern w:val="0"/>
          <w14:ligatures w14:val="none"/>
        </w:rPr>
        <w:t>. URL: https://www.kmu.gov.ua/news/vru-shvalila-zakonoproekt-shchodo-stvorennya-byuro-ekonomichnoyi-bezpeki-ukrayini (дата звернення: 11.11.2023).</w:t>
      </w:r>
    </w:p>
    <w:p w14:paraId="6FFB7F21" w14:textId="77777777" w:rsidR="00C25CD0" w:rsidRPr="00B51E06" w:rsidRDefault="00C25CD0" w:rsidP="000E00B7">
      <w:pPr>
        <w:numPr>
          <w:ilvl w:val="0"/>
          <w:numId w:val="26"/>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Про Бюро економічної безпеки України : Закон України від 28 січ. 2021 р. № 1150-IX. URL: https://zakon.rada.gov.ua/laws/show/1150-20#Text (дата звернення: 11.11.2023).</w:t>
      </w:r>
    </w:p>
    <w:p w14:paraId="18F9E048" w14:textId="77777777" w:rsidR="00C25CD0" w:rsidRPr="00B51E06" w:rsidRDefault="00C25CD0" w:rsidP="000E00B7">
      <w:pPr>
        <w:pStyle w:val="a3"/>
        <w:spacing w:before="0" w:beforeAutospacing="0" w:after="0" w:afterAutospacing="0"/>
        <w:ind w:firstLine="709"/>
        <w:jc w:val="center"/>
        <w:rPr>
          <w:rFonts w:ascii="Cambria" w:hAnsi="Cambria"/>
          <w:b/>
          <w:bCs/>
        </w:rPr>
      </w:pPr>
    </w:p>
    <w:p w14:paraId="5849B1C7" w14:textId="77777777" w:rsidR="003E6DCD" w:rsidRDefault="003E6DCD" w:rsidP="00490AD6">
      <w:pPr>
        <w:jc w:val="center"/>
        <w:rPr>
          <w:rFonts w:ascii="Cambria" w:eastAsia="Times New Roman" w:hAnsi="Cambria" w:cs="Times New Roman"/>
          <w:b/>
          <w:bCs/>
          <w:kern w:val="0"/>
          <w:lang w:val="ru-RU"/>
          <w14:ligatures w14:val="none"/>
        </w:rPr>
      </w:pPr>
    </w:p>
    <w:p w14:paraId="057800CA" w14:textId="77777777" w:rsidR="003E6DCD" w:rsidRPr="003E6DCD" w:rsidRDefault="003E6DCD" w:rsidP="006F332B">
      <w:pPr>
        <w:pageBreakBefore/>
        <w:jc w:val="center"/>
        <w:rPr>
          <w:rFonts w:ascii="Cambria" w:eastAsia="Calibri" w:hAnsi="Cambria" w:cs="Times New Roman"/>
          <w:b/>
          <w:bCs/>
          <w:kern w:val="0"/>
          <w14:ligatures w14:val="none"/>
        </w:rPr>
      </w:pPr>
      <w:r w:rsidRPr="003E6DCD">
        <w:rPr>
          <w:rFonts w:ascii="Cambria" w:eastAsia="Calibri" w:hAnsi="Cambria" w:cs="Times New Roman"/>
          <w:b/>
          <w:bCs/>
          <w:kern w:val="0"/>
          <w14:ligatures w14:val="none"/>
        </w:rPr>
        <w:lastRenderedPageBreak/>
        <w:t>ОСОБЛИВОСТІ ПРАВОВОГО СТАТУСУ ІНОЗЕМЦІВ І ОСІБ БЕЗ</w:t>
      </w:r>
    </w:p>
    <w:p w14:paraId="67C2F842" w14:textId="77777777" w:rsidR="003E6DCD" w:rsidRPr="003E6DCD" w:rsidRDefault="003E6DCD" w:rsidP="003E6DCD">
      <w:pPr>
        <w:jc w:val="center"/>
        <w:rPr>
          <w:rFonts w:ascii="Cambria" w:eastAsia="Calibri" w:hAnsi="Cambria" w:cs="Times New Roman"/>
          <w:b/>
          <w:bCs/>
          <w:kern w:val="0"/>
          <w14:ligatures w14:val="none"/>
        </w:rPr>
      </w:pPr>
      <w:r w:rsidRPr="003E6DCD">
        <w:rPr>
          <w:rFonts w:ascii="Cambria" w:eastAsia="Calibri" w:hAnsi="Cambria" w:cs="Times New Roman"/>
          <w:b/>
          <w:bCs/>
          <w:kern w:val="0"/>
          <w14:ligatures w14:val="none"/>
        </w:rPr>
        <w:t>ГРОМАДЯНСТВА ПРИ РЕАЛІЗАЦІЇ ПРАВА ВЛАСНОСТІ НА ПРИРОДНІ ОБ’ЄКТИ</w:t>
      </w:r>
    </w:p>
    <w:p w14:paraId="3DBAE2A1" w14:textId="77777777" w:rsidR="003E6DCD" w:rsidRPr="003E6DCD" w:rsidRDefault="003E6DCD" w:rsidP="003E6DCD">
      <w:pPr>
        <w:rPr>
          <w:rFonts w:ascii="Cambria" w:eastAsia="Calibri" w:hAnsi="Cambria" w:cs="Times New Roman"/>
          <w:i/>
          <w:kern w:val="0"/>
          <w14:ligatures w14:val="none"/>
        </w:rPr>
      </w:pPr>
    </w:p>
    <w:p w14:paraId="45950E7C" w14:textId="77777777" w:rsidR="003E6DCD" w:rsidRPr="003E6DCD" w:rsidRDefault="003E6DCD" w:rsidP="003E6DCD">
      <w:pPr>
        <w:rPr>
          <w:rFonts w:ascii="Cambria" w:eastAsia="Calibri" w:hAnsi="Cambria" w:cs="Times New Roman"/>
          <w:i/>
          <w:kern w:val="0"/>
          <w14:ligatures w14:val="none"/>
        </w:rPr>
      </w:pPr>
      <w:r w:rsidRPr="003E6DCD">
        <w:rPr>
          <w:rFonts w:ascii="Cambria" w:eastAsia="Calibri" w:hAnsi="Cambria" w:cs="Times New Roman"/>
          <w:i/>
          <w:kern w:val="0"/>
          <w14:ligatures w14:val="none"/>
        </w:rPr>
        <w:t>Дмитро НАСТЕНКО</w:t>
      </w:r>
    </w:p>
    <w:p w14:paraId="02597647" w14:textId="05EF42B5" w:rsidR="003E6DCD" w:rsidRPr="003E6DCD" w:rsidRDefault="003E6DCD" w:rsidP="003E6DCD">
      <w:pPr>
        <w:rPr>
          <w:rFonts w:ascii="Cambria" w:eastAsia="Calibri" w:hAnsi="Cambria" w:cs="Times New Roman"/>
          <w:i/>
          <w:kern w:val="0"/>
          <w14:ligatures w14:val="none"/>
        </w:rPr>
      </w:pPr>
      <w:r w:rsidRPr="003E6DCD">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3E6DCD">
        <w:rPr>
          <w:rFonts w:ascii="Cambria" w:eastAsia="Calibri" w:hAnsi="Cambria" w:cs="Times New Roman"/>
          <w:i/>
          <w:kern w:val="0"/>
          <w14:ligatures w14:val="none"/>
        </w:rPr>
        <w:t xml:space="preserve"> ю</w:t>
      </w:r>
      <w:r>
        <w:rPr>
          <w:rFonts w:ascii="Cambria" w:eastAsia="Calibri" w:hAnsi="Cambria" w:cs="Times New Roman"/>
          <w:i/>
          <w:kern w:val="0"/>
          <w14:ligatures w14:val="none"/>
        </w:rPr>
        <w:t xml:space="preserve">ридичних </w:t>
      </w:r>
      <w:r w:rsidRPr="003E6DCD">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3E6DCD">
        <w:rPr>
          <w:rFonts w:ascii="Cambria" w:eastAsia="Calibri" w:hAnsi="Cambria" w:cs="Times New Roman"/>
          <w:i/>
          <w:kern w:val="0"/>
          <w14:ligatures w14:val="none"/>
        </w:rPr>
        <w:t>, доцент</w:t>
      </w:r>
    </w:p>
    <w:p w14:paraId="59F3D16D" w14:textId="6DB57A35" w:rsidR="003E6DCD" w:rsidRPr="003E6DCD" w:rsidRDefault="003E6DCD" w:rsidP="003E6DCD">
      <w:pPr>
        <w:rPr>
          <w:rFonts w:ascii="Cambria" w:eastAsia="Calibri" w:hAnsi="Cambria" w:cs="Times New Roman"/>
          <w:i/>
          <w:kern w:val="0"/>
          <w14:ligatures w14:val="none"/>
        </w:rPr>
      </w:pPr>
      <w:r w:rsidRPr="003E6DCD">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3E6DCD">
        <w:rPr>
          <w:rFonts w:ascii="Cambria" w:eastAsia="Calibri" w:hAnsi="Cambria" w:cs="Times New Roman"/>
          <w:i/>
          <w:kern w:val="0"/>
          <w14:ligatures w14:val="none"/>
        </w:rPr>
        <w:t xml:space="preserve"> України</w:t>
      </w:r>
    </w:p>
    <w:p w14:paraId="79B62B7E" w14:textId="77777777" w:rsidR="003E6DCD" w:rsidRPr="003E6DCD" w:rsidRDefault="003E6DCD" w:rsidP="003E6DCD">
      <w:pPr>
        <w:ind w:firstLine="709"/>
        <w:jc w:val="both"/>
        <w:rPr>
          <w:rFonts w:ascii="Cambria" w:eastAsia="Calibri" w:hAnsi="Cambria" w:cs="Times New Roman"/>
          <w:kern w:val="0"/>
          <w14:ligatures w14:val="none"/>
        </w:rPr>
      </w:pPr>
    </w:p>
    <w:p w14:paraId="5CAF8C5D" w14:textId="77777777" w:rsidR="003E6DCD" w:rsidRPr="003E6DCD" w:rsidRDefault="00057448" w:rsidP="003E6DCD">
      <w:pPr>
        <w:ind w:firstLine="709"/>
        <w:jc w:val="both"/>
        <w:rPr>
          <w:rFonts w:ascii="Cambria" w:eastAsia="IBM Plex Serif" w:hAnsi="Cambria" w:cs="Times New Roman"/>
          <w:color w:val="000000"/>
          <w:kern w:val="0"/>
          <w14:ligatures w14:val="none"/>
        </w:rPr>
      </w:pPr>
      <w:hyperlink r:id="rId83">
        <w:r w:rsidR="003E6DCD" w:rsidRPr="003E6DCD">
          <w:rPr>
            <w:rFonts w:ascii="Cambria" w:eastAsia="IBM Plex Serif" w:hAnsi="Cambria" w:cs="Times New Roman"/>
            <w:color w:val="000000"/>
            <w:kern w:val="0"/>
            <w:u w:val="single"/>
            <w14:ligatures w14:val="none"/>
          </w:rPr>
          <w:t>Іноземці та особи без громадянства</w:t>
        </w:r>
      </w:hyperlink>
      <w:r w:rsidR="003E6DCD" w:rsidRPr="003E6DCD">
        <w:rPr>
          <w:rFonts w:ascii="Cambria" w:eastAsia="IBM Plex Serif" w:hAnsi="Cambria" w:cs="Times New Roman"/>
          <w:color w:val="000000"/>
          <w:kern w:val="0"/>
          <w14:ligatures w14:val="none"/>
        </w:rPr>
        <w:t xml:space="preserve"> мають ті ж права і свободи та виконують ті ж обов'язки, що і громадяни України, якщо інше не передбачено </w:t>
      </w:r>
      <w:hyperlink r:id="rId84">
        <w:r w:rsidR="003E6DCD" w:rsidRPr="003E6DCD">
          <w:rPr>
            <w:rFonts w:ascii="Cambria" w:eastAsia="IBM Plex Serif" w:hAnsi="Cambria" w:cs="Times New Roman"/>
            <w:color w:val="000000"/>
            <w:kern w:val="0"/>
            <w:u w:val="single"/>
            <w14:ligatures w14:val="none"/>
          </w:rPr>
          <w:t>Конституцією</w:t>
        </w:r>
      </w:hyperlink>
      <w:r w:rsidR="003E6DCD" w:rsidRPr="003E6DCD">
        <w:rPr>
          <w:rFonts w:ascii="Cambria" w:eastAsia="IBM Plex Serif" w:hAnsi="Cambria" w:cs="Times New Roman"/>
          <w:color w:val="000000"/>
          <w:kern w:val="0"/>
          <w14:ligatures w14:val="none"/>
        </w:rPr>
        <w:t>, законами України, а також міжнародними договорами України.</w:t>
      </w:r>
    </w:p>
    <w:p w14:paraId="55A8B4E9" w14:textId="77777777" w:rsidR="003E6DCD" w:rsidRPr="003E6DCD" w:rsidRDefault="00057448" w:rsidP="003E6DCD">
      <w:pPr>
        <w:ind w:firstLine="709"/>
        <w:jc w:val="both"/>
        <w:rPr>
          <w:rFonts w:ascii="Cambria" w:eastAsia="IBM Plex Serif" w:hAnsi="Cambria" w:cs="Times New Roman"/>
          <w:color w:val="000000"/>
          <w:kern w:val="0"/>
          <w14:ligatures w14:val="none"/>
        </w:rPr>
      </w:pPr>
      <w:hyperlink r:id="rId85">
        <w:r w:rsidR="003E6DCD" w:rsidRPr="003E6DCD">
          <w:rPr>
            <w:rFonts w:ascii="Cambria" w:eastAsia="IBM Plex Serif" w:hAnsi="Cambria" w:cs="Times New Roman"/>
            <w:color w:val="000000"/>
            <w:kern w:val="0"/>
            <w:u w:val="single"/>
            <w14:ligatures w14:val="none"/>
          </w:rPr>
          <w:t>Іноземці та особи без громадянства</w:t>
        </w:r>
      </w:hyperlink>
      <w:r w:rsidR="003E6DCD" w:rsidRPr="003E6DCD">
        <w:rPr>
          <w:rFonts w:ascii="Cambria" w:eastAsia="IBM Plex Serif" w:hAnsi="Cambria" w:cs="Times New Roman"/>
          <w:color w:val="000000"/>
          <w:kern w:val="0"/>
          <w14:ligatures w14:val="none"/>
        </w:rPr>
        <w:t xml:space="preserve"> є рівними перед законом незалежно від походження, соціального і майнового стану, расової та національної належності, статі, мови, ставлення до релігії, роду і характеру занять, інших обставин.</w:t>
      </w:r>
    </w:p>
    <w:p w14:paraId="4431226A" w14:textId="77777777" w:rsidR="003E6DCD" w:rsidRPr="006F332B" w:rsidRDefault="003E6DCD" w:rsidP="003E6DCD">
      <w:pPr>
        <w:ind w:firstLine="709"/>
        <w:jc w:val="both"/>
        <w:rPr>
          <w:rFonts w:ascii="Cambria" w:eastAsia="IBM Plex Serif" w:hAnsi="Cambria" w:cs="Times New Roman"/>
          <w:color w:val="000000"/>
          <w:spacing w:val="-6"/>
          <w:kern w:val="0"/>
          <w14:ligatures w14:val="none"/>
        </w:rPr>
      </w:pPr>
      <w:r w:rsidRPr="006F332B">
        <w:rPr>
          <w:rFonts w:ascii="Cambria" w:eastAsia="IBM Plex Serif" w:hAnsi="Cambria" w:cs="Times New Roman"/>
          <w:color w:val="000000"/>
          <w:spacing w:val="-6"/>
          <w:kern w:val="0"/>
          <w14:ligatures w14:val="none"/>
        </w:rPr>
        <w:t>Якщо іноземною державою встановлено обмеження щодо реалізації прав і свобод громадянами України, Кабінет Міністрів України може прийняти рішення про встановлення відповідного порядку реалізації прав і свобод громадянами цієї держави на території України. Це рішення набирає чинності після його опублікування. Воно може бути скасовано, якщо відпадуть підстави, за яких воно було прийнято.</w:t>
      </w:r>
    </w:p>
    <w:p w14:paraId="2C021932" w14:textId="77777777" w:rsidR="003E6DCD" w:rsidRPr="003E6DCD" w:rsidRDefault="003E6DCD" w:rsidP="003E6DCD">
      <w:pPr>
        <w:ind w:firstLine="709"/>
        <w:jc w:val="both"/>
        <w:rPr>
          <w:rFonts w:ascii="Cambria" w:eastAsia="IBM Plex Serif" w:hAnsi="Cambria" w:cs="Times New Roman"/>
          <w:color w:val="000000"/>
          <w:kern w:val="0"/>
          <w14:ligatures w14:val="none"/>
        </w:rPr>
      </w:pPr>
      <w:r w:rsidRPr="003E6DCD">
        <w:rPr>
          <w:rFonts w:ascii="Cambria" w:eastAsia="IBM Plex Serif" w:hAnsi="Cambria" w:cs="Times New Roman"/>
          <w:color w:val="000000"/>
          <w:kern w:val="0"/>
          <w14:ligatures w14:val="none"/>
        </w:rPr>
        <w:t xml:space="preserve">Здійснення </w:t>
      </w:r>
      <w:hyperlink r:id="rId86">
        <w:r w:rsidRPr="003E6DCD">
          <w:rPr>
            <w:rFonts w:ascii="Cambria" w:eastAsia="IBM Plex Serif" w:hAnsi="Cambria" w:cs="Times New Roman"/>
            <w:color w:val="000000"/>
            <w:kern w:val="0"/>
            <w:u w:val="single"/>
            <w14:ligatures w14:val="none"/>
          </w:rPr>
          <w:t>іноземцями та особами без громадянства</w:t>
        </w:r>
      </w:hyperlink>
      <w:r w:rsidRPr="003E6DCD">
        <w:rPr>
          <w:rFonts w:ascii="Cambria" w:eastAsia="IBM Plex Serif" w:hAnsi="Cambria" w:cs="Times New Roman"/>
          <w:color w:val="000000"/>
          <w:kern w:val="0"/>
          <w14:ligatures w14:val="none"/>
        </w:rPr>
        <w:t xml:space="preserve"> своїх прав і свобод не повинно завдавати шкоди національним інтересам України, правам, свободам і законним інтересам її громадян та інших осіб, які проживають в Україні.</w:t>
      </w:r>
    </w:p>
    <w:p w14:paraId="678D6116" w14:textId="77777777" w:rsidR="003E6DCD" w:rsidRPr="003E6DCD" w:rsidRDefault="00057448" w:rsidP="003E6DCD">
      <w:pPr>
        <w:ind w:firstLine="709"/>
        <w:jc w:val="both"/>
        <w:rPr>
          <w:rFonts w:ascii="Cambria" w:eastAsia="IBM Plex Serif" w:hAnsi="Cambria" w:cs="Times New Roman"/>
          <w:color w:val="000000"/>
          <w:kern w:val="0"/>
          <w14:ligatures w14:val="none"/>
        </w:rPr>
      </w:pPr>
      <w:hyperlink r:id="rId87">
        <w:r w:rsidR="003E6DCD" w:rsidRPr="003E6DCD">
          <w:rPr>
            <w:rFonts w:ascii="Cambria" w:eastAsia="IBM Plex Serif" w:hAnsi="Cambria" w:cs="Times New Roman"/>
            <w:color w:val="000000"/>
            <w:kern w:val="0"/>
            <w:u w:val="single"/>
            <w14:ligatures w14:val="none"/>
          </w:rPr>
          <w:t>Іноземці та особи без громадянства</w:t>
        </w:r>
      </w:hyperlink>
      <w:r w:rsidR="003E6DCD" w:rsidRPr="003E6DCD">
        <w:rPr>
          <w:rFonts w:ascii="Cambria" w:eastAsia="IBM Plex Serif" w:hAnsi="Cambria" w:cs="Times New Roman"/>
          <w:color w:val="000000"/>
          <w:kern w:val="0"/>
          <w14:ligatures w14:val="none"/>
        </w:rPr>
        <w:t xml:space="preserve"> зобов'язані поважати та дотримувати Конституції і законів України, шанувати традиції та звичаї народу України [1].</w:t>
      </w:r>
    </w:p>
    <w:p w14:paraId="35D28599" w14:textId="77777777" w:rsidR="003E6DCD" w:rsidRPr="006F332B" w:rsidRDefault="003E6DCD" w:rsidP="003E6DCD">
      <w:pPr>
        <w:ind w:firstLine="709"/>
        <w:jc w:val="both"/>
        <w:rPr>
          <w:rFonts w:ascii="Cambria" w:eastAsia="system-ui" w:hAnsi="Cambria" w:cs="Times New Roman"/>
          <w:spacing w:val="-4"/>
          <w:kern w:val="0"/>
          <w14:ligatures w14:val="none"/>
        </w:rPr>
      </w:pPr>
      <w:r w:rsidRPr="003E6DCD">
        <w:rPr>
          <w:rFonts w:ascii="Cambria" w:eastAsia="system-ui" w:hAnsi="Cambria" w:cs="Times New Roman"/>
          <w:kern w:val="0"/>
          <w14:ligatures w14:val="none"/>
        </w:rPr>
        <w:t xml:space="preserve">Правовий статус іноземців і осіб без громадянства щодо права власності на природні об'єкти може відрізнятися в різних країнах і визначатися законодавством кожної конкретної країни. Право власності на природні об'єкти для іноземців і осіб без громадянства, як правило, регулюється відповідними законами та регуляторами країни. Іноземці та особи без громадянства повинні </w:t>
      </w:r>
      <w:r w:rsidRPr="006F332B">
        <w:rPr>
          <w:rFonts w:ascii="Cambria" w:eastAsia="system-ui" w:hAnsi="Cambria" w:cs="Times New Roman"/>
          <w:spacing w:val="-4"/>
          <w:kern w:val="0"/>
          <w14:ligatures w14:val="none"/>
        </w:rPr>
        <w:t>відповідати вимогам і обмеженням, встановленим цими нормативними актами [2].</w:t>
      </w:r>
    </w:p>
    <w:p w14:paraId="685C1B0B" w14:textId="77777777"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t>Деякі країни можуть обмежувати або забороняти іноземцям або особам без громадянства володіння певними природними ресурсами або нерухомістю в певних районах. Ці обмеження можуть бути пов'язані з національною безпекою, екологічними чи стратегічними інтересами. Іноземці та особи без громадянства можуть бути зобов'язані виконувати певні умови або проходити особливі процедури для отримання права власності на природні об'єкти. Це може включати в себе отримання спеціальних дозволів, документів або забезпечення фінансових гарантій [3].</w:t>
      </w:r>
    </w:p>
    <w:p w14:paraId="30865462" w14:textId="77777777"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t>Багато країн дотримуються принципу рівності перед законом, що означає, що іноземці та особи без громадянства мають ті ж права та обов'язки щодо власності на природні об'єкти, як і громадяни цієї країни. Проте, існують винятки та обмеження в залежності від конкретного законодавства. Іноземці та особи без громадянства повинні дотримуватися законів та правил, які стосуються володіння нерухомістю та природними ресурсами, і нести відповідальність за порушення цих норм [4].</w:t>
      </w:r>
    </w:p>
    <w:p w14:paraId="2C5FEFD8" w14:textId="77777777" w:rsidR="003E6DCD" w:rsidRPr="003E6DCD" w:rsidRDefault="003E6DCD" w:rsidP="003E6DCD">
      <w:pPr>
        <w:ind w:firstLine="709"/>
        <w:jc w:val="both"/>
        <w:rPr>
          <w:rFonts w:ascii="Cambria" w:eastAsia="Calibri" w:hAnsi="Cambria" w:cs="Times New Roman"/>
          <w:kern w:val="0"/>
          <w14:ligatures w14:val="none"/>
        </w:rPr>
      </w:pPr>
    </w:p>
    <w:p w14:paraId="77810CCE" w14:textId="77777777" w:rsidR="003E6DCD" w:rsidRPr="003E6DCD" w:rsidRDefault="003E6DCD" w:rsidP="003E6DCD">
      <w:pPr>
        <w:jc w:val="center"/>
        <w:rPr>
          <w:rFonts w:ascii="Cambria" w:eastAsia="Calibri" w:hAnsi="Cambria" w:cs="Times New Roman"/>
          <w:b/>
          <w:bCs/>
          <w:kern w:val="0"/>
          <w14:ligatures w14:val="none"/>
        </w:rPr>
      </w:pPr>
      <w:r w:rsidRPr="003E6DCD">
        <w:rPr>
          <w:rFonts w:ascii="Cambria" w:eastAsia="Calibri" w:hAnsi="Cambria" w:cs="Times New Roman"/>
          <w:b/>
          <w:bCs/>
          <w:kern w:val="0"/>
          <w14:ligatures w14:val="none"/>
        </w:rPr>
        <w:t>СПИСОК ВИКОРИСТАНИХ ДЖЕРЕЛ</w:t>
      </w:r>
    </w:p>
    <w:p w14:paraId="07F106DE" w14:textId="609302F0"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t>1.</w:t>
      </w:r>
      <w:r>
        <w:rPr>
          <w:rFonts w:ascii="Cambria" w:eastAsia="system-ui" w:hAnsi="Cambria" w:cs="Times New Roman"/>
          <w:kern w:val="0"/>
          <w14:ligatures w14:val="none"/>
        </w:rPr>
        <w:t xml:space="preserve"> </w:t>
      </w:r>
      <w:r w:rsidRPr="003E6DCD">
        <w:rPr>
          <w:rFonts w:ascii="Cambria" w:eastAsia="system-ui" w:hAnsi="Cambria" w:cs="Times New Roman"/>
          <w:kern w:val="0"/>
          <w14:ligatures w14:val="none"/>
        </w:rPr>
        <w:t>Андрієнко І.В. (2019). Правовий статус іноземців та осіб без громадянства в Україні: теоретичні аспекти та практика застосування. Юридичний вісник, 4(39), 76-81.</w:t>
      </w:r>
    </w:p>
    <w:p w14:paraId="44A12FF1" w14:textId="02E49E36"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lastRenderedPageBreak/>
        <w:t>2.</w:t>
      </w:r>
      <w:r>
        <w:rPr>
          <w:rFonts w:ascii="Cambria" w:eastAsia="system-ui" w:hAnsi="Cambria" w:cs="Times New Roman"/>
          <w:kern w:val="0"/>
          <w14:ligatures w14:val="none"/>
        </w:rPr>
        <w:t xml:space="preserve"> </w:t>
      </w:r>
      <w:r w:rsidRPr="003E6DCD">
        <w:rPr>
          <w:rFonts w:ascii="Cambria" w:eastAsia="system-ui" w:hAnsi="Cambria" w:cs="Times New Roman"/>
          <w:kern w:val="0"/>
          <w14:ligatures w14:val="none"/>
        </w:rPr>
        <w:t>Бойченко О.С. (2018). Правовий режим природних ресурсів в Україні: аналіз законодавства та практики. Право та інновації, 2(11), 26-33.</w:t>
      </w:r>
    </w:p>
    <w:p w14:paraId="76B8FA5A" w14:textId="17963C1C"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t>3.</w:t>
      </w:r>
      <w:r>
        <w:rPr>
          <w:rFonts w:ascii="Cambria" w:eastAsia="system-ui" w:hAnsi="Cambria" w:cs="Times New Roman"/>
          <w:kern w:val="0"/>
          <w14:ligatures w14:val="none"/>
        </w:rPr>
        <w:t xml:space="preserve"> </w:t>
      </w:r>
      <w:r w:rsidRPr="003E6DCD">
        <w:rPr>
          <w:rFonts w:ascii="Cambria" w:eastAsia="system-ui" w:hAnsi="Cambria" w:cs="Times New Roman"/>
          <w:kern w:val="0"/>
          <w14:ligatures w14:val="none"/>
        </w:rPr>
        <w:t>Дорофєєва І.П. (2020). Правові аспекти реалізації права власності на природні об'єкти іноземцями в Україні. Право України, 8, 68-73.</w:t>
      </w:r>
    </w:p>
    <w:p w14:paraId="31694BAD" w14:textId="798CC461" w:rsidR="003E6DCD" w:rsidRPr="003E6DCD" w:rsidRDefault="003E6DCD" w:rsidP="003E6DCD">
      <w:pPr>
        <w:ind w:firstLine="709"/>
        <w:jc w:val="both"/>
        <w:rPr>
          <w:rFonts w:ascii="Cambria" w:eastAsia="system-ui" w:hAnsi="Cambria" w:cs="Times New Roman"/>
          <w:kern w:val="0"/>
          <w14:ligatures w14:val="none"/>
        </w:rPr>
      </w:pPr>
      <w:r w:rsidRPr="003E6DCD">
        <w:rPr>
          <w:rFonts w:ascii="Cambria" w:eastAsia="system-ui" w:hAnsi="Cambria" w:cs="Times New Roman"/>
          <w:kern w:val="0"/>
          <w14:ligatures w14:val="none"/>
        </w:rPr>
        <w:t>4.</w:t>
      </w:r>
      <w:r>
        <w:rPr>
          <w:rFonts w:ascii="Cambria" w:eastAsia="system-ui" w:hAnsi="Cambria" w:cs="Times New Roman"/>
          <w:kern w:val="0"/>
          <w14:ligatures w14:val="none"/>
        </w:rPr>
        <w:t xml:space="preserve"> </w:t>
      </w:r>
      <w:r w:rsidRPr="003E6DCD">
        <w:rPr>
          <w:rFonts w:ascii="Cambria" w:eastAsia="system-ui" w:hAnsi="Cambria" w:cs="Times New Roman"/>
          <w:kern w:val="0"/>
          <w14:ligatures w14:val="none"/>
        </w:rPr>
        <w:t>Закон України "Про природні ресурси і природно-заповідний фонд" від 25.06.1992 № 2456-XII.</w:t>
      </w:r>
    </w:p>
    <w:p w14:paraId="2F8904CA" w14:textId="77777777" w:rsidR="003E6DCD" w:rsidRPr="003E6DCD" w:rsidRDefault="003E6DCD" w:rsidP="003E6DCD">
      <w:pPr>
        <w:ind w:firstLine="709"/>
        <w:jc w:val="center"/>
        <w:rPr>
          <w:rFonts w:ascii="Cambria" w:eastAsia="Calibri" w:hAnsi="Cambria" w:cs="Times New Roman"/>
          <w:b/>
          <w:bCs/>
          <w:kern w:val="0"/>
          <w14:ligatures w14:val="none"/>
        </w:rPr>
      </w:pPr>
    </w:p>
    <w:p w14:paraId="3689842A" w14:textId="77777777" w:rsidR="003E6DCD" w:rsidRPr="003E6DCD" w:rsidRDefault="003E6DCD" w:rsidP="003E6DCD">
      <w:pPr>
        <w:ind w:firstLine="709"/>
        <w:jc w:val="both"/>
        <w:rPr>
          <w:rFonts w:ascii="Cambria" w:eastAsia="Calibri" w:hAnsi="Cambria" w:cs="Times New Roman"/>
          <w:kern w:val="0"/>
          <w14:ligatures w14:val="none"/>
        </w:rPr>
      </w:pPr>
    </w:p>
    <w:p w14:paraId="69693DE2" w14:textId="77777777" w:rsidR="003E6DCD" w:rsidRDefault="003E6DCD" w:rsidP="00490AD6">
      <w:pPr>
        <w:jc w:val="center"/>
        <w:rPr>
          <w:rFonts w:ascii="Cambria" w:eastAsia="Times New Roman" w:hAnsi="Cambria" w:cs="Times New Roman"/>
          <w:b/>
          <w:bCs/>
          <w:kern w:val="0"/>
          <w:lang w:val="ru-RU"/>
          <w14:ligatures w14:val="none"/>
        </w:rPr>
      </w:pPr>
    </w:p>
    <w:p w14:paraId="01231119" w14:textId="652D6F49" w:rsidR="00DC265B" w:rsidRPr="00B51E06" w:rsidRDefault="00DC265B" w:rsidP="00490AD6">
      <w:pPr>
        <w:jc w:val="center"/>
        <w:rPr>
          <w:rFonts w:ascii="Cambria" w:eastAsia="Calibri" w:hAnsi="Cambria" w:cs="Times New Roman"/>
          <w:kern w:val="0"/>
          <w:lang w:val="ru-RU"/>
          <w14:ligatures w14:val="none"/>
        </w:rPr>
      </w:pPr>
      <w:r w:rsidRPr="00B51E06">
        <w:rPr>
          <w:rFonts w:ascii="Cambria" w:eastAsia="Times New Roman" w:hAnsi="Cambria" w:cs="Times New Roman"/>
          <w:b/>
          <w:bCs/>
          <w:kern w:val="0"/>
          <w:lang w:val="ru-RU"/>
          <w14:ligatures w14:val="none"/>
        </w:rPr>
        <w:t>КРИМІНАЛЬНА ВІДПОВІДАЛЬНІСТЬ ПІД ЧАС ВОЄН</w:t>
      </w:r>
      <w:r w:rsidR="006F332B">
        <w:rPr>
          <w:rFonts w:ascii="Cambria" w:eastAsia="Times New Roman" w:hAnsi="Cambria" w:cs="Times New Roman"/>
          <w:b/>
          <w:bCs/>
          <w:kern w:val="0"/>
          <w:lang w:val="ru-RU"/>
          <w14:ligatures w14:val="none"/>
        </w:rPr>
        <w:t>Н</w:t>
      </w:r>
      <w:r w:rsidRPr="00B51E06">
        <w:rPr>
          <w:rFonts w:ascii="Cambria" w:eastAsia="Times New Roman" w:hAnsi="Cambria" w:cs="Times New Roman"/>
          <w:b/>
          <w:bCs/>
          <w:kern w:val="0"/>
          <w:lang w:val="ru-RU"/>
          <w14:ligatures w14:val="none"/>
        </w:rPr>
        <w:t>ОГО СТАНУ</w:t>
      </w:r>
      <w:r w:rsidRPr="00B51E06">
        <w:rPr>
          <w:rFonts w:ascii="Cambria" w:eastAsia="Times New Roman" w:hAnsi="Cambria" w:cs="Times New Roman"/>
          <w:b/>
          <w:bCs/>
          <w:color w:val="374151"/>
          <w:kern w:val="0"/>
          <w:lang w:val="ru-RU"/>
          <w14:ligatures w14:val="none"/>
        </w:rPr>
        <w:t xml:space="preserve"> </w:t>
      </w:r>
    </w:p>
    <w:p w14:paraId="6FEFAFAA" w14:textId="77777777" w:rsidR="00490AD6" w:rsidRPr="00B51E06" w:rsidRDefault="00490AD6" w:rsidP="00490AD6">
      <w:pPr>
        <w:jc w:val="both"/>
        <w:rPr>
          <w:rFonts w:ascii="Cambria" w:eastAsia="Times New Roman" w:hAnsi="Cambria" w:cs="Times New Roman"/>
          <w:i/>
          <w:iCs/>
          <w:color w:val="000000"/>
          <w:kern w:val="0"/>
          <w:lang w:val="ru-RU"/>
          <w14:ligatures w14:val="none"/>
        </w:rPr>
      </w:pPr>
    </w:p>
    <w:p w14:paraId="39538BDA" w14:textId="77777777" w:rsidR="00DC265B" w:rsidRPr="00B51E06" w:rsidRDefault="00DC265B" w:rsidP="00490AD6">
      <w:pPr>
        <w:jc w:val="both"/>
        <w:rPr>
          <w:rFonts w:ascii="Cambria" w:eastAsia="Times New Roman" w:hAnsi="Cambria" w:cs="Times New Roman"/>
          <w:i/>
          <w:iCs/>
          <w:color w:val="000000"/>
          <w:kern w:val="0"/>
          <w:lang w:val="ru-RU"/>
          <w14:ligatures w14:val="none"/>
        </w:rPr>
      </w:pPr>
      <w:proofErr w:type="spellStart"/>
      <w:r w:rsidRPr="00B51E06">
        <w:rPr>
          <w:rFonts w:ascii="Cambria" w:eastAsia="Times New Roman" w:hAnsi="Cambria" w:cs="Times New Roman"/>
          <w:i/>
          <w:iCs/>
          <w:color w:val="000000"/>
          <w:kern w:val="0"/>
          <w:lang w:val="ru-RU"/>
          <w14:ligatures w14:val="none"/>
        </w:rPr>
        <w:t>Дмитро</w:t>
      </w:r>
      <w:proofErr w:type="spellEnd"/>
      <w:r w:rsidRPr="00B51E06">
        <w:rPr>
          <w:rFonts w:ascii="Cambria" w:eastAsia="Times New Roman" w:hAnsi="Cambria" w:cs="Times New Roman"/>
          <w:i/>
          <w:iCs/>
          <w:color w:val="000000"/>
          <w:kern w:val="0"/>
          <w:lang w:val="ru-RU"/>
          <w14:ligatures w14:val="none"/>
        </w:rPr>
        <w:t xml:space="preserve"> НАСТЕНКО</w:t>
      </w:r>
    </w:p>
    <w:p w14:paraId="21A3A95F" w14:textId="77777777" w:rsidR="00DC265B" w:rsidRPr="00B51E06" w:rsidRDefault="00DC265B" w:rsidP="00490AD6">
      <w:pPr>
        <w:jc w:val="both"/>
        <w:rPr>
          <w:rFonts w:ascii="Cambria" w:eastAsia="Calibri" w:hAnsi="Cambria" w:cs="Times New Roman"/>
          <w:kern w:val="0"/>
          <w:lang w:val="ru-RU"/>
          <w14:ligatures w14:val="none"/>
        </w:rPr>
      </w:pPr>
      <w:r w:rsidRPr="00B51E06">
        <w:rPr>
          <w:rFonts w:ascii="Cambria" w:eastAsia="Times New Roman" w:hAnsi="Cambria" w:cs="Times New Roman"/>
          <w:i/>
          <w:iCs/>
          <w:color w:val="000000"/>
          <w:kern w:val="0"/>
          <w:lang w:val="ru-RU"/>
          <w14:ligatures w14:val="none"/>
        </w:rPr>
        <w:t xml:space="preserve">НК – </w:t>
      </w:r>
      <w:proofErr w:type="spellStart"/>
      <w:r w:rsidRPr="00B51E06">
        <w:rPr>
          <w:rFonts w:ascii="Cambria" w:eastAsia="Times New Roman" w:hAnsi="Cambria" w:cs="Times New Roman"/>
          <w:i/>
          <w:iCs/>
          <w:color w:val="000000"/>
          <w:kern w:val="0"/>
          <w:lang w:val="ru-RU"/>
          <w14:ligatures w14:val="none"/>
        </w:rPr>
        <w:t>Діана</w:t>
      </w:r>
      <w:proofErr w:type="spellEnd"/>
      <w:r w:rsidRPr="00B51E06">
        <w:rPr>
          <w:rFonts w:ascii="Cambria" w:eastAsia="Times New Roman" w:hAnsi="Cambria" w:cs="Times New Roman"/>
          <w:i/>
          <w:iCs/>
          <w:color w:val="000000"/>
          <w:kern w:val="0"/>
          <w:lang w:val="ru-RU"/>
          <w14:ligatures w14:val="none"/>
        </w:rPr>
        <w:t xml:space="preserve"> </w:t>
      </w:r>
      <w:r w:rsidRPr="00B51E06">
        <w:rPr>
          <w:rFonts w:ascii="Cambria" w:eastAsia="Times New Roman" w:hAnsi="Cambria" w:cs="Times New Roman"/>
          <w:i/>
          <w:iCs/>
          <w:color w:val="000000"/>
          <w:kern w:val="0"/>
          <w:lang w:val="uk"/>
          <w14:ligatures w14:val="none"/>
        </w:rPr>
        <w:t>КОТЛЯР</w:t>
      </w:r>
    </w:p>
    <w:p w14:paraId="1EA57848" w14:textId="706ED74F" w:rsidR="00DC265B" w:rsidRPr="00B51E06" w:rsidRDefault="00DC265B" w:rsidP="00490AD6">
      <w:pPr>
        <w:jc w:val="both"/>
        <w:rPr>
          <w:rFonts w:ascii="Cambria" w:eastAsia="Times New Roman" w:hAnsi="Cambria" w:cs="Times New Roman"/>
          <w:i/>
          <w:iCs/>
          <w:color w:val="000000"/>
          <w:kern w:val="0"/>
          <w:lang w:val="ru-RU"/>
          <w14:ligatures w14:val="none"/>
        </w:rPr>
      </w:pPr>
      <w:proofErr w:type="spellStart"/>
      <w:r w:rsidRPr="00B51E06">
        <w:rPr>
          <w:rFonts w:ascii="Cambria" w:eastAsia="Times New Roman" w:hAnsi="Cambria" w:cs="Times New Roman"/>
          <w:i/>
          <w:iCs/>
          <w:color w:val="000000"/>
          <w:kern w:val="0"/>
          <w:lang w:val="ru-RU"/>
          <w14:ligatures w14:val="none"/>
        </w:rPr>
        <w:t>Черкаський</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інститут</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пожежної</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безпеки</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імені</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Героїв</w:t>
      </w:r>
      <w:proofErr w:type="spellEnd"/>
      <w:r w:rsidRPr="00B51E06">
        <w:rPr>
          <w:rFonts w:ascii="Cambria" w:eastAsia="Times New Roman" w:hAnsi="Cambria" w:cs="Times New Roman"/>
          <w:i/>
          <w:iCs/>
          <w:color w:val="000000"/>
          <w:kern w:val="0"/>
          <w:lang w:val="ru-RU"/>
          <w14:ligatures w14:val="none"/>
        </w:rPr>
        <w:t xml:space="preserve"> </w:t>
      </w:r>
      <w:proofErr w:type="spellStart"/>
      <w:r w:rsidRPr="00B51E06">
        <w:rPr>
          <w:rFonts w:ascii="Cambria" w:eastAsia="Times New Roman" w:hAnsi="Cambria" w:cs="Times New Roman"/>
          <w:i/>
          <w:iCs/>
          <w:color w:val="000000"/>
          <w:kern w:val="0"/>
          <w:lang w:val="ru-RU"/>
          <w14:ligatures w14:val="none"/>
        </w:rPr>
        <w:t>Чорнобиля</w:t>
      </w:r>
      <w:proofErr w:type="spellEnd"/>
      <w:r w:rsidRPr="00B51E06">
        <w:rPr>
          <w:rFonts w:ascii="Cambria" w:eastAsia="Times New Roman" w:hAnsi="Cambria" w:cs="Times New Roman"/>
          <w:i/>
          <w:iCs/>
          <w:color w:val="000000"/>
          <w:kern w:val="0"/>
          <w:lang w:val="ru-RU"/>
          <w14:ligatures w14:val="none"/>
        </w:rPr>
        <w:t xml:space="preserve"> НУЦЗ України</w:t>
      </w:r>
    </w:p>
    <w:p w14:paraId="4D0422AB" w14:textId="77777777" w:rsidR="00DC265B" w:rsidRPr="00B51E06" w:rsidRDefault="00DC265B" w:rsidP="000E00B7">
      <w:pPr>
        <w:ind w:firstLine="709"/>
        <w:jc w:val="both"/>
        <w:rPr>
          <w:rFonts w:ascii="Cambria" w:eastAsia="Calibri" w:hAnsi="Cambria" w:cs="Times New Roman"/>
          <w:kern w:val="0"/>
          <w:lang w:val="ru-RU"/>
          <w14:ligatures w14:val="none"/>
        </w:rPr>
      </w:pPr>
      <w:r w:rsidRPr="00B51E06">
        <w:rPr>
          <w:rFonts w:ascii="Cambria" w:eastAsia="Times New Roman" w:hAnsi="Cambria" w:cs="Times New Roman"/>
          <w:i/>
          <w:iCs/>
          <w:kern w:val="0"/>
          <w:lang w:val="ru-RU"/>
          <w14:ligatures w14:val="none"/>
        </w:rPr>
        <w:t xml:space="preserve"> </w:t>
      </w:r>
    </w:p>
    <w:p w14:paraId="32B2E306" w14:textId="77777777" w:rsidR="00DC265B" w:rsidRPr="00B51E06" w:rsidRDefault="00DC265B" w:rsidP="000E00B7">
      <w:pPr>
        <w:ind w:firstLine="709"/>
        <w:jc w:val="both"/>
        <w:rPr>
          <w:rFonts w:ascii="Cambria" w:eastAsia="Calibri" w:hAnsi="Cambria" w:cs="Times New Roman"/>
          <w:kern w:val="0"/>
          <w:lang w:val="ru-RU"/>
          <w14:ligatures w14:val="none"/>
        </w:rPr>
      </w:pPr>
      <w:proofErr w:type="spellStart"/>
      <w:r w:rsidRPr="00B51E06">
        <w:rPr>
          <w:rFonts w:ascii="Cambria" w:eastAsia="Times New Roman" w:hAnsi="Cambria" w:cs="Times New Roman"/>
          <w:color w:val="000000"/>
          <w:kern w:val="0"/>
          <w:lang w:val="ru-RU"/>
          <w14:ligatures w14:val="none"/>
        </w:rPr>
        <w:t>Міжнародне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гуманітарне</w:t>
      </w:r>
      <w:proofErr w:type="spellEnd"/>
      <w:r w:rsidRPr="00B51E06">
        <w:rPr>
          <w:rFonts w:ascii="Cambria" w:eastAsia="Times New Roman" w:hAnsi="Cambria" w:cs="Times New Roman"/>
          <w:color w:val="000000"/>
          <w:kern w:val="0"/>
          <w:lang w:val="ru-RU"/>
          <w14:ligatures w14:val="none"/>
        </w:rPr>
        <w:t xml:space="preserve"> право (МГП) - </w:t>
      </w:r>
      <w:proofErr w:type="spellStart"/>
      <w:r w:rsidRPr="00B51E06">
        <w:rPr>
          <w:rFonts w:ascii="Cambria" w:eastAsia="Times New Roman" w:hAnsi="Cambria" w:cs="Times New Roman"/>
          <w:color w:val="000000"/>
          <w:kern w:val="0"/>
          <w:lang w:val="ru-RU"/>
          <w14:ligatures w14:val="none"/>
        </w:rPr>
        <w:t>це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галузь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міжнародного</w:t>
      </w:r>
      <w:proofErr w:type="spellEnd"/>
      <w:r w:rsidRPr="00B51E06">
        <w:rPr>
          <w:rFonts w:ascii="Cambria" w:eastAsia="Times New Roman" w:hAnsi="Cambria" w:cs="Times New Roman"/>
          <w:color w:val="000000"/>
          <w:kern w:val="0"/>
          <w:lang w:val="ru-RU"/>
          <w14:ligatures w14:val="none"/>
        </w:rPr>
        <w:t xml:space="preserve"> права, </w:t>
      </w:r>
      <w:proofErr w:type="spellStart"/>
      <w:r w:rsidRPr="00B51E06">
        <w:rPr>
          <w:rFonts w:ascii="Cambria" w:eastAsia="Times New Roman" w:hAnsi="Cambria" w:cs="Times New Roman"/>
          <w:color w:val="000000"/>
          <w:kern w:val="0"/>
          <w:lang w:val="ru-RU"/>
          <w14:ligatures w14:val="none"/>
        </w:rPr>
        <w:t>призначена</w:t>
      </w:r>
      <w:proofErr w:type="spellEnd"/>
      <w:r w:rsidRPr="00B51E06">
        <w:rPr>
          <w:rFonts w:ascii="Cambria" w:eastAsia="Times New Roman" w:hAnsi="Cambria" w:cs="Times New Roman"/>
          <w:color w:val="000000"/>
          <w:kern w:val="0"/>
          <w:lang w:val="ru-RU"/>
          <w14:ligatures w14:val="none"/>
        </w:rPr>
        <w:t xml:space="preserve"> для </w:t>
      </w:r>
      <w:proofErr w:type="spellStart"/>
      <w:r w:rsidRPr="00B51E06">
        <w:rPr>
          <w:rFonts w:ascii="Cambria" w:eastAsia="Times New Roman" w:hAnsi="Cambria" w:cs="Times New Roman"/>
          <w:color w:val="000000"/>
          <w:kern w:val="0"/>
          <w:lang w:val="ru-RU"/>
          <w14:ligatures w14:val="none"/>
        </w:rPr>
        <w:t>забезпечення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захисту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осіб</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не </w:t>
      </w:r>
      <w:proofErr w:type="spellStart"/>
      <w:r w:rsidRPr="00B51E06">
        <w:rPr>
          <w:rFonts w:ascii="Cambria" w:eastAsia="Times New Roman" w:hAnsi="Cambria" w:cs="Times New Roman"/>
          <w:color w:val="000000"/>
          <w:kern w:val="0"/>
          <w:lang w:val="ru-RU"/>
          <w14:ligatures w14:val="none"/>
        </w:rPr>
        <w:t>беруть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участі</w:t>
      </w:r>
      <w:proofErr w:type="spellEnd"/>
      <w:r w:rsidRPr="00B51E06">
        <w:rPr>
          <w:rFonts w:ascii="Cambria" w:eastAsia="Times New Roman" w:hAnsi="Cambria" w:cs="Times New Roman"/>
          <w:color w:val="000000"/>
          <w:kern w:val="0"/>
          <w:lang w:val="ru-RU"/>
          <w14:ligatures w14:val="none"/>
        </w:rPr>
        <w:t xml:space="preserve"> у </w:t>
      </w:r>
      <w:proofErr w:type="spellStart"/>
      <w:r w:rsidRPr="00B51E06">
        <w:rPr>
          <w:rFonts w:ascii="Cambria" w:eastAsia="Times New Roman" w:hAnsi="Cambria" w:cs="Times New Roman"/>
          <w:color w:val="000000"/>
          <w:kern w:val="0"/>
          <w:lang w:val="ru-RU"/>
          <w14:ligatures w14:val="none"/>
        </w:rPr>
        <w:t>воєнному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цивільних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осіб</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медичного</w:t>
      </w:r>
      <w:proofErr w:type="spellEnd"/>
      <w:r w:rsidRPr="00B51E06">
        <w:rPr>
          <w:rFonts w:ascii="Cambria" w:eastAsia="Times New Roman" w:hAnsi="Cambria" w:cs="Times New Roman"/>
          <w:color w:val="000000"/>
          <w:kern w:val="0"/>
          <w:lang w:val="ru-RU"/>
          <w14:ligatures w14:val="none"/>
        </w:rPr>
        <w:t xml:space="preserve"> персоналу, </w:t>
      </w:r>
      <w:proofErr w:type="spellStart"/>
      <w:r w:rsidRPr="00B51E06">
        <w:rPr>
          <w:rFonts w:ascii="Cambria" w:eastAsia="Times New Roman" w:hAnsi="Cambria" w:cs="Times New Roman"/>
          <w:color w:val="000000"/>
          <w:kern w:val="0"/>
          <w:lang w:val="ru-RU"/>
          <w14:ligatures w14:val="none"/>
        </w:rPr>
        <w:t>в'язнів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війни</w:t>
      </w:r>
      <w:proofErr w:type="spellEnd"/>
      <w:r w:rsidRPr="00B51E06">
        <w:rPr>
          <w:rFonts w:ascii="Cambria" w:eastAsia="Times New Roman" w:hAnsi="Cambria" w:cs="Times New Roman"/>
          <w:color w:val="000000"/>
          <w:kern w:val="0"/>
          <w:lang w:val="ru-RU"/>
          <w14:ligatures w14:val="none"/>
        </w:rPr>
        <w:t xml:space="preserve">), а </w:t>
      </w:r>
      <w:proofErr w:type="spellStart"/>
      <w:r w:rsidRPr="00B51E06">
        <w:rPr>
          <w:rFonts w:ascii="Cambria" w:eastAsia="Times New Roman" w:hAnsi="Cambria" w:cs="Times New Roman"/>
          <w:color w:val="000000"/>
          <w:kern w:val="0"/>
          <w:lang w:val="ru-RU"/>
          <w14:ligatures w14:val="none"/>
        </w:rPr>
        <w:t>також</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обмеження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методів</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засобів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ведення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війни</w:t>
      </w:r>
      <w:proofErr w:type="spellEnd"/>
      <w:r w:rsidRPr="00B51E06">
        <w:rPr>
          <w:rFonts w:ascii="Cambria" w:eastAsia="Times New Roman" w:hAnsi="Cambria" w:cs="Times New Roman"/>
          <w:color w:val="000000"/>
          <w:kern w:val="0"/>
          <w:lang w:val="ru-RU"/>
          <w14:ligatures w14:val="none"/>
        </w:rPr>
        <w:t xml:space="preserve"> для </w:t>
      </w:r>
      <w:proofErr w:type="spellStart"/>
      <w:r w:rsidRPr="00B51E06">
        <w:rPr>
          <w:rFonts w:ascii="Cambria" w:eastAsia="Times New Roman" w:hAnsi="Cambria" w:cs="Times New Roman"/>
          <w:color w:val="000000"/>
          <w:kern w:val="0"/>
          <w:lang w:val="ru-RU"/>
          <w14:ligatures w14:val="none"/>
        </w:rPr>
        <w:t>зменшення</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страждань.Женевські</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конвенції</w:t>
      </w:r>
      <w:proofErr w:type="spellEnd"/>
      <w:r w:rsidRPr="00B51E06">
        <w:rPr>
          <w:rFonts w:ascii="Cambria" w:eastAsia="Times New Roman" w:hAnsi="Cambria" w:cs="Times New Roman"/>
          <w:color w:val="000000"/>
          <w:kern w:val="0"/>
          <w:lang w:val="ru-RU"/>
          <w14:ligatures w14:val="none"/>
        </w:rPr>
        <w:t xml:space="preserve"> є </w:t>
      </w:r>
      <w:proofErr w:type="spellStart"/>
      <w:r w:rsidRPr="00B51E06">
        <w:rPr>
          <w:rFonts w:ascii="Cambria" w:eastAsia="Times New Roman" w:hAnsi="Cambria" w:cs="Times New Roman"/>
          <w:color w:val="000000"/>
          <w:kern w:val="0"/>
          <w:lang w:val="ru-RU"/>
          <w14:ligatures w14:val="none"/>
        </w:rPr>
        <w:t>ключовим</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елементом</w:t>
      </w:r>
      <w:proofErr w:type="spellEnd"/>
      <w:r w:rsidRPr="00B51E06">
        <w:rPr>
          <w:rFonts w:ascii="Cambria" w:eastAsia="Times New Roman" w:hAnsi="Cambria" w:cs="Times New Roman"/>
          <w:color w:val="000000"/>
          <w:kern w:val="0"/>
          <w:lang w:val="ru-RU"/>
          <w14:ligatures w14:val="none"/>
        </w:rPr>
        <w:t xml:space="preserve"> МГП. </w:t>
      </w:r>
      <w:proofErr w:type="spellStart"/>
      <w:r w:rsidRPr="00B51E06">
        <w:rPr>
          <w:rFonts w:ascii="Cambria" w:eastAsia="Times New Roman" w:hAnsi="Cambria" w:cs="Times New Roman"/>
          <w:color w:val="000000"/>
          <w:kern w:val="0"/>
          <w:lang w:val="ru-RU"/>
          <w14:ligatures w14:val="none"/>
        </w:rPr>
        <w:t>Ці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були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прийняті</w:t>
      </w:r>
      <w:proofErr w:type="spellEnd"/>
      <w:r w:rsidRPr="00B51E06">
        <w:rPr>
          <w:rFonts w:ascii="Cambria" w:eastAsia="Times New Roman" w:hAnsi="Cambria" w:cs="Times New Roman"/>
          <w:color w:val="000000"/>
          <w:kern w:val="0"/>
          <w:lang w:val="ru-RU"/>
          <w14:ligatures w14:val="none"/>
        </w:rPr>
        <w:t xml:space="preserve"> в </w:t>
      </w:r>
      <w:proofErr w:type="spellStart"/>
      <w:r w:rsidRPr="00B51E06">
        <w:rPr>
          <w:rFonts w:ascii="Cambria" w:eastAsia="Times New Roman" w:hAnsi="Cambria" w:cs="Times New Roman"/>
          <w:color w:val="000000"/>
          <w:kern w:val="0"/>
          <w:lang w:val="ru-RU"/>
          <w14:ligatures w14:val="none"/>
        </w:rPr>
        <w:t>Женеві</w:t>
      </w:r>
      <w:proofErr w:type="spellEnd"/>
      <w:r w:rsidRPr="00B51E06">
        <w:rPr>
          <w:rFonts w:ascii="Cambria" w:eastAsia="Times New Roman" w:hAnsi="Cambria" w:cs="Times New Roman"/>
          <w:color w:val="000000"/>
          <w:kern w:val="0"/>
          <w:lang w:val="ru-RU"/>
          <w14:ligatures w14:val="none"/>
        </w:rPr>
        <w:t xml:space="preserve"> в 1949 </w:t>
      </w:r>
      <w:proofErr w:type="spellStart"/>
      <w:r w:rsidRPr="00B51E06">
        <w:rPr>
          <w:rFonts w:ascii="Cambria" w:eastAsia="Times New Roman" w:hAnsi="Cambria" w:cs="Times New Roman"/>
          <w:color w:val="000000"/>
          <w:kern w:val="0"/>
          <w:lang w:val="ru-RU"/>
          <w14:ligatures w14:val="none"/>
        </w:rPr>
        <w:t>році</w:t>
      </w:r>
      <w:proofErr w:type="spellEnd"/>
      <w:r w:rsidRPr="00B51E06">
        <w:rPr>
          <w:rFonts w:ascii="Cambria" w:eastAsia="Times New Roman" w:hAnsi="Cambria" w:cs="Times New Roman"/>
          <w:color w:val="000000"/>
          <w:kern w:val="0"/>
          <w:lang w:val="ru-RU"/>
          <w14:ligatures w14:val="none"/>
        </w:rPr>
        <w:t xml:space="preserve">, і вони стали </w:t>
      </w:r>
      <w:proofErr w:type="spellStart"/>
      <w:r w:rsidRPr="00B51E06">
        <w:rPr>
          <w:rFonts w:ascii="Cambria" w:eastAsia="Times New Roman" w:hAnsi="Cambria" w:cs="Times New Roman"/>
          <w:color w:val="000000"/>
          <w:kern w:val="0"/>
          <w:lang w:val="ru-RU"/>
          <w14:ligatures w14:val="none"/>
        </w:rPr>
        <w:t>основними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міжнародними</w:t>
      </w:r>
      <w:proofErr w:type="spellEnd"/>
      <w:r w:rsidRPr="00B51E06">
        <w:rPr>
          <w:rFonts w:ascii="Cambria" w:eastAsia="Times New Roman" w:hAnsi="Cambria" w:cs="Times New Roman"/>
          <w:color w:val="000000"/>
          <w:kern w:val="0"/>
          <w:lang w:val="ru-RU"/>
          <w14:ligatures w14:val="none"/>
        </w:rPr>
        <w:t xml:space="preserve"> документами,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регулюють</w:t>
      </w:r>
      <w:proofErr w:type="spellEnd"/>
      <w:r w:rsidRPr="00B51E06">
        <w:rPr>
          <w:rFonts w:ascii="Cambria" w:eastAsia="Times New Roman" w:hAnsi="Cambria" w:cs="Times New Roman"/>
          <w:color w:val="000000"/>
          <w:kern w:val="0"/>
          <w:lang w:val="ru-RU"/>
          <w14:ligatures w14:val="none"/>
        </w:rPr>
        <w:t xml:space="preserve"> правила </w:t>
      </w:r>
      <w:proofErr w:type="spellStart"/>
      <w:r w:rsidRPr="00B51E06">
        <w:rPr>
          <w:rFonts w:ascii="Cambria" w:eastAsia="Times New Roman" w:hAnsi="Cambria" w:cs="Times New Roman"/>
          <w:color w:val="000000"/>
          <w:kern w:val="0"/>
          <w:lang w:val="ru-RU"/>
          <w14:ligatures w14:val="none"/>
        </w:rPr>
        <w:t>поведінки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Зараз </w:t>
      </w:r>
      <w:proofErr w:type="spellStart"/>
      <w:r w:rsidRPr="00B51E06">
        <w:rPr>
          <w:rFonts w:ascii="Cambria" w:eastAsia="Times New Roman" w:hAnsi="Cambria" w:cs="Times New Roman"/>
          <w:color w:val="000000"/>
          <w:kern w:val="0"/>
          <w:lang w:val="ru-RU"/>
          <w14:ligatures w14:val="none"/>
        </w:rPr>
        <w:t>існують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чотири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Женевські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конвенції</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додаткові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протоколи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доповнюють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їхні</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положення.Основні</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положення</w:t>
      </w:r>
      <w:proofErr w:type="spellEnd"/>
      <w:r w:rsidRPr="00B51E06">
        <w:rPr>
          <w:rFonts w:ascii="Cambria" w:eastAsia="Times New Roman" w:hAnsi="Cambria" w:cs="Times New Roman"/>
          <w:color w:val="000000"/>
          <w:kern w:val="0"/>
          <w:lang w:val="ru-RU"/>
          <w14:ligatures w14:val="none"/>
        </w:rPr>
        <w:t xml:space="preserve"> МГП та </w:t>
      </w:r>
      <w:proofErr w:type="spellStart"/>
      <w:r w:rsidRPr="00B51E06">
        <w:rPr>
          <w:rFonts w:ascii="Cambria" w:eastAsia="Times New Roman" w:hAnsi="Cambria" w:cs="Times New Roman"/>
          <w:color w:val="000000"/>
          <w:kern w:val="0"/>
          <w:lang w:val="ru-RU"/>
          <w14:ligatures w14:val="none"/>
        </w:rPr>
        <w:t>Женевських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включають:Захист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цивільного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населення,захист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військовополонених,захист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поранених</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хворих,захист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нейтральних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осіб</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об'єктів,заборона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певних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методів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ведення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війни,заборона</w:t>
      </w:r>
      <w:proofErr w:type="spellEnd"/>
      <w:r w:rsidRPr="00B51E06">
        <w:rPr>
          <w:rFonts w:ascii="Cambria" w:eastAsia="Times New Roman" w:hAnsi="Cambria" w:cs="Times New Roman"/>
          <w:color w:val="000000"/>
          <w:kern w:val="0"/>
          <w:lang w:val="ru-RU"/>
          <w14:ligatures w14:val="none"/>
        </w:rPr>
        <w:t xml:space="preserve"> культурного та </w:t>
      </w:r>
      <w:proofErr w:type="spellStart"/>
      <w:r w:rsidRPr="00B51E06">
        <w:rPr>
          <w:rFonts w:ascii="Cambria" w:eastAsia="Times New Roman" w:hAnsi="Cambria" w:cs="Times New Roman"/>
          <w:color w:val="000000"/>
          <w:kern w:val="0"/>
          <w:lang w:val="ru-RU"/>
          <w14:ligatures w14:val="none"/>
        </w:rPr>
        <w:t>релігійного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знищення</w:t>
      </w:r>
      <w:proofErr w:type="spellEnd"/>
      <w:r w:rsidRPr="00B51E06">
        <w:rPr>
          <w:rFonts w:ascii="Cambria" w:eastAsia="Times New Roman" w:hAnsi="Cambria" w:cs="Times New Roman"/>
          <w:color w:val="000000"/>
          <w:kern w:val="0"/>
          <w:lang w:val="ru-RU"/>
          <w14:ligatures w14:val="none"/>
        </w:rPr>
        <w:t>[1].</w:t>
      </w:r>
    </w:p>
    <w:p w14:paraId="13BC1C0C" w14:textId="77777777" w:rsidR="00DC265B" w:rsidRPr="00B51E06" w:rsidRDefault="00DC265B" w:rsidP="000E00B7">
      <w:pPr>
        <w:ind w:firstLine="709"/>
        <w:jc w:val="both"/>
        <w:rPr>
          <w:rFonts w:ascii="Cambria" w:eastAsia="Calibri" w:hAnsi="Cambria" w:cs="Times New Roman"/>
          <w:kern w:val="0"/>
          <w:lang w:val="ru-RU"/>
          <w14:ligatures w14:val="none"/>
        </w:rPr>
      </w:pPr>
      <w:r w:rsidRPr="00B51E06">
        <w:rPr>
          <w:rFonts w:ascii="Cambria" w:eastAsia="Times New Roman" w:hAnsi="Cambria" w:cs="Times New Roman"/>
          <w:color w:val="000000"/>
          <w:kern w:val="0"/>
          <w:lang w:val="ru-RU"/>
          <w14:ligatures w14:val="none"/>
        </w:rPr>
        <w:t xml:space="preserve">Право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та </w:t>
      </w:r>
      <w:proofErr w:type="spellStart"/>
      <w:r w:rsidRPr="00B51E06">
        <w:rPr>
          <w:rFonts w:ascii="Cambria" w:eastAsia="Times New Roman" w:hAnsi="Cambria" w:cs="Times New Roman"/>
          <w:color w:val="000000"/>
          <w:kern w:val="0"/>
          <w:lang w:val="ru-RU"/>
          <w14:ligatures w14:val="none"/>
        </w:rPr>
        <w:t>внутрішнього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 </w:t>
      </w:r>
      <w:proofErr w:type="spellStart"/>
      <w:r w:rsidRPr="00B51E06">
        <w:rPr>
          <w:rFonts w:ascii="Cambria" w:eastAsia="Times New Roman" w:hAnsi="Cambria" w:cs="Times New Roman"/>
          <w:color w:val="000000"/>
          <w:kern w:val="0"/>
          <w:lang w:val="ru-RU"/>
          <w14:ligatures w14:val="none"/>
        </w:rPr>
        <w:t>це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галузь</w:t>
      </w:r>
      <w:proofErr w:type="spellEnd"/>
      <w:r w:rsidRPr="00B51E06">
        <w:rPr>
          <w:rFonts w:ascii="Cambria" w:eastAsia="Times New Roman" w:hAnsi="Cambria" w:cs="Times New Roman"/>
          <w:color w:val="000000"/>
          <w:kern w:val="0"/>
          <w:lang w:val="ru-RU"/>
          <w14:ligatures w14:val="none"/>
        </w:rPr>
        <w:t xml:space="preserve"> права, яка </w:t>
      </w:r>
      <w:proofErr w:type="spellStart"/>
      <w:r w:rsidRPr="00B51E06">
        <w:rPr>
          <w:rFonts w:ascii="Cambria" w:eastAsia="Times New Roman" w:hAnsi="Cambria" w:cs="Times New Roman"/>
          <w:color w:val="000000"/>
          <w:kern w:val="0"/>
          <w:lang w:val="ru-RU"/>
          <w14:ligatures w14:val="none"/>
        </w:rPr>
        <w:t>регулює</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ситуації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та </w:t>
      </w:r>
      <w:proofErr w:type="spellStart"/>
      <w:r w:rsidRPr="00B51E06">
        <w:rPr>
          <w:rFonts w:ascii="Cambria" w:eastAsia="Times New Roman" w:hAnsi="Cambria" w:cs="Times New Roman"/>
          <w:color w:val="000000"/>
          <w:kern w:val="0"/>
          <w:lang w:val="ru-RU"/>
          <w14:ligatures w14:val="none"/>
        </w:rPr>
        <w:t>конфліктів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внутрішнього</w:t>
      </w:r>
      <w:proofErr w:type="spellEnd"/>
      <w:r w:rsidRPr="00B51E06">
        <w:rPr>
          <w:rFonts w:ascii="Cambria" w:eastAsia="Times New Roman" w:hAnsi="Cambria" w:cs="Times New Roman"/>
          <w:color w:val="000000"/>
          <w:kern w:val="0"/>
          <w:lang w:val="ru-RU"/>
          <w14:ligatures w14:val="none"/>
        </w:rPr>
        <w:t xml:space="preserve"> характеру. </w:t>
      </w:r>
      <w:proofErr w:type="spellStart"/>
      <w:r w:rsidRPr="00B51E06">
        <w:rPr>
          <w:rFonts w:ascii="Cambria" w:eastAsia="Times New Roman" w:hAnsi="Cambria" w:cs="Times New Roman"/>
          <w:color w:val="000000"/>
          <w:kern w:val="0"/>
          <w:lang w:val="ru-RU"/>
          <w14:ligatures w14:val="none"/>
        </w:rPr>
        <w:t>Це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включає</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норми</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принципи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визначають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яким</w:t>
      </w:r>
      <w:proofErr w:type="spellEnd"/>
      <w:r w:rsidRPr="00B51E06">
        <w:rPr>
          <w:rFonts w:ascii="Cambria" w:eastAsia="Times New Roman" w:hAnsi="Cambria" w:cs="Times New Roman"/>
          <w:color w:val="000000"/>
          <w:kern w:val="0"/>
          <w:lang w:val="ru-RU"/>
          <w14:ligatures w14:val="none"/>
        </w:rPr>
        <w:t xml:space="preserve"> чином </w:t>
      </w:r>
      <w:proofErr w:type="spellStart"/>
      <w:r w:rsidRPr="00B51E06">
        <w:rPr>
          <w:rFonts w:ascii="Cambria" w:eastAsia="Times New Roman" w:hAnsi="Cambria" w:cs="Times New Roman"/>
          <w:color w:val="000000"/>
          <w:kern w:val="0"/>
          <w:lang w:val="ru-RU"/>
          <w14:ligatures w14:val="none"/>
        </w:rPr>
        <w:t>влада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реагувати</w:t>
      </w:r>
      <w:proofErr w:type="spellEnd"/>
      <w:r w:rsidRPr="00B51E06">
        <w:rPr>
          <w:rFonts w:ascii="Cambria" w:eastAsia="Times New Roman" w:hAnsi="Cambria" w:cs="Times New Roman"/>
          <w:color w:val="000000"/>
          <w:kern w:val="0"/>
          <w:lang w:val="ru-RU"/>
          <w14:ligatures w14:val="none"/>
        </w:rPr>
        <w:t xml:space="preserve"> на </w:t>
      </w:r>
      <w:proofErr w:type="spellStart"/>
      <w:r w:rsidRPr="00B51E06">
        <w:rPr>
          <w:rFonts w:ascii="Cambria" w:eastAsia="Times New Roman" w:hAnsi="Cambria" w:cs="Times New Roman"/>
          <w:color w:val="000000"/>
          <w:kern w:val="0"/>
          <w:lang w:val="ru-RU"/>
          <w14:ligatures w14:val="none"/>
        </w:rPr>
        <w:t>загрози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національній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безпеці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введення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та правила,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регулюють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внутрішній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характер.Законодавство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визначає</w:t>
      </w:r>
      <w:proofErr w:type="spellEnd"/>
      <w:r w:rsidRPr="00B51E06">
        <w:rPr>
          <w:rFonts w:ascii="Cambria" w:eastAsia="Times New Roman" w:hAnsi="Cambria" w:cs="Times New Roman"/>
          <w:color w:val="000000"/>
          <w:kern w:val="0"/>
          <w:lang w:val="ru-RU"/>
          <w14:ligatures w14:val="none"/>
        </w:rPr>
        <w:t xml:space="preserve"> процедуру і </w:t>
      </w:r>
      <w:proofErr w:type="spellStart"/>
      <w:r w:rsidRPr="00B51E06">
        <w:rPr>
          <w:rFonts w:ascii="Cambria" w:eastAsia="Times New Roman" w:hAnsi="Cambria" w:cs="Times New Roman"/>
          <w:color w:val="000000"/>
          <w:kern w:val="0"/>
          <w:lang w:val="ru-RU"/>
          <w14:ligatures w14:val="none"/>
        </w:rPr>
        <w:t>умови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оголошення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повноваження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влади</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обмеження</w:t>
      </w:r>
      <w:proofErr w:type="spellEnd"/>
      <w:r w:rsidRPr="00B51E06">
        <w:rPr>
          <w:rFonts w:ascii="Cambria" w:eastAsia="Times New Roman" w:hAnsi="Cambria" w:cs="Times New Roman"/>
          <w:color w:val="000000"/>
          <w:kern w:val="0"/>
          <w:lang w:val="ru-RU"/>
          <w14:ligatures w14:val="none"/>
        </w:rPr>
        <w:t xml:space="preserve"> прав </w:t>
      </w:r>
      <w:proofErr w:type="spellStart"/>
      <w:r w:rsidRPr="00B51E06">
        <w:rPr>
          <w:rFonts w:ascii="Cambria" w:eastAsia="Times New Roman" w:hAnsi="Cambria" w:cs="Times New Roman"/>
          <w:color w:val="000000"/>
          <w:kern w:val="0"/>
          <w:lang w:val="ru-RU"/>
          <w14:ligatures w14:val="none"/>
        </w:rPr>
        <w:t>громадян</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стану.У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воєнний</w:t>
      </w:r>
      <w:proofErr w:type="spellEnd"/>
      <w:r w:rsidRPr="00B51E06">
        <w:rPr>
          <w:rFonts w:ascii="Cambria" w:eastAsia="Times New Roman" w:hAnsi="Cambria" w:cs="Times New Roman"/>
          <w:color w:val="000000"/>
          <w:kern w:val="0"/>
          <w:lang w:val="ru-RU"/>
          <w14:ligatures w14:val="none"/>
        </w:rPr>
        <w:t xml:space="preserve"> стан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вводитися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обмеження</w:t>
      </w:r>
      <w:proofErr w:type="spellEnd"/>
      <w:r w:rsidRPr="00B51E06">
        <w:rPr>
          <w:rFonts w:ascii="Cambria" w:eastAsia="Times New Roman" w:hAnsi="Cambria" w:cs="Times New Roman"/>
          <w:color w:val="000000"/>
          <w:kern w:val="0"/>
          <w:lang w:val="ru-RU"/>
          <w14:ligatures w14:val="none"/>
        </w:rPr>
        <w:t xml:space="preserve"> на свободу </w:t>
      </w:r>
      <w:proofErr w:type="spellStart"/>
      <w:r w:rsidRPr="00B51E06">
        <w:rPr>
          <w:rFonts w:ascii="Cambria" w:eastAsia="Times New Roman" w:hAnsi="Cambria" w:cs="Times New Roman"/>
          <w:color w:val="000000"/>
          <w:kern w:val="0"/>
          <w:lang w:val="ru-RU"/>
          <w14:ligatures w14:val="none"/>
        </w:rPr>
        <w:t>переміщення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збори</w:t>
      </w:r>
      <w:proofErr w:type="spellEnd"/>
      <w:r w:rsidRPr="00B51E06">
        <w:rPr>
          <w:rFonts w:ascii="Cambria" w:eastAsia="Times New Roman" w:hAnsi="Cambria" w:cs="Times New Roman"/>
          <w:color w:val="000000"/>
          <w:kern w:val="0"/>
          <w:lang w:val="ru-RU"/>
          <w14:ligatures w14:val="none"/>
        </w:rPr>
        <w:t xml:space="preserve">, цензура та </w:t>
      </w:r>
      <w:proofErr w:type="spellStart"/>
      <w:r w:rsidRPr="00B51E06">
        <w:rPr>
          <w:rFonts w:ascii="Cambria" w:eastAsia="Times New Roman" w:hAnsi="Cambria" w:cs="Times New Roman"/>
          <w:color w:val="000000"/>
          <w:kern w:val="0"/>
          <w:lang w:val="ru-RU"/>
          <w14:ligatures w14:val="none"/>
        </w:rPr>
        <w:t>інші</w:t>
      </w:r>
      <w:proofErr w:type="spellEnd"/>
      <w:r w:rsidRPr="00B51E06">
        <w:rPr>
          <w:rFonts w:ascii="Cambria" w:eastAsia="Times New Roman" w:hAnsi="Cambria" w:cs="Times New Roman"/>
          <w:color w:val="000000"/>
          <w:kern w:val="0"/>
          <w:lang w:val="ru-RU"/>
          <w14:ligatures w14:val="none"/>
        </w:rPr>
        <w:t xml:space="preserve"> заходи, </w:t>
      </w:r>
      <w:proofErr w:type="spellStart"/>
      <w:r w:rsidRPr="00B51E06">
        <w:rPr>
          <w:rFonts w:ascii="Cambria" w:eastAsia="Times New Roman" w:hAnsi="Cambria" w:cs="Times New Roman"/>
          <w:color w:val="000000"/>
          <w:kern w:val="0"/>
          <w:lang w:val="ru-RU"/>
          <w14:ligatures w14:val="none"/>
        </w:rPr>
        <w:t>спрямовані</w:t>
      </w:r>
      <w:proofErr w:type="spellEnd"/>
      <w:r w:rsidRPr="00B51E06">
        <w:rPr>
          <w:rFonts w:ascii="Cambria" w:eastAsia="Times New Roman" w:hAnsi="Cambria" w:cs="Times New Roman"/>
          <w:color w:val="000000"/>
          <w:kern w:val="0"/>
          <w:lang w:val="ru-RU"/>
          <w14:ligatures w14:val="none"/>
        </w:rPr>
        <w:t xml:space="preserve"> на </w:t>
      </w:r>
      <w:proofErr w:type="spellStart"/>
      <w:r w:rsidRPr="00B51E06">
        <w:rPr>
          <w:rFonts w:ascii="Cambria" w:eastAsia="Times New Roman" w:hAnsi="Cambria" w:cs="Times New Roman"/>
          <w:color w:val="000000"/>
          <w:kern w:val="0"/>
          <w:lang w:val="ru-RU"/>
          <w14:ligatures w14:val="none"/>
        </w:rPr>
        <w:t>забезпечення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національної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безпеки.Визначається</w:t>
      </w:r>
      <w:proofErr w:type="spellEnd"/>
      <w:r w:rsidRPr="00B51E06">
        <w:rPr>
          <w:rFonts w:ascii="Cambria" w:eastAsia="Times New Roman" w:hAnsi="Cambria" w:cs="Times New Roman"/>
          <w:color w:val="000000"/>
          <w:kern w:val="0"/>
          <w:lang w:val="ru-RU"/>
          <w14:ligatures w14:val="none"/>
        </w:rPr>
        <w:t xml:space="preserve"> порядок </w:t>
      </w:r>
      <w:proofErr w:type="spellStart"/>
      <w:r w:rsidRPr="00B51E06">
        <w:rPr>
          <w:rFonts w:ascii="Cambria" w:eastAsia="Times New Roman" w:hAnsi="Cambria" w:cs="Times New Roman"/>
          <w:color w:val="000000"/>
          <w:kern w:val="0"/>
          <w:lang w:val="ru-RU"/>
          <w14:ligatures w14:val="none"/>
        </w:rPr>
        <w:t>розгляду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кримінальних</w:t>
      </w:r>
      <w:proofErr w:type="spellEnd"/>
      <w:r w:rsidRPr="00B51E06">
        <w:rPr>
          <w:rFonts w:ascii="Cambria" w:eastAsia="Times New Roman" w:hAnsi="Cambria" w:cs="Times New Roman"/>
          <w:color w:val="000000"/>
          <w:kern w:val="0"/>
          <w:lang w:val="ru-RU"/>
          <w14:ligatures w14:val="none"/>
        </w:rPr>
        <w:t xml:space="preserve"> справ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можливість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введення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спеціальних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судів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трибуналів.Визначає</w:t>
      </w:r>
      <w:proofErr w:type="spellEnd"/>
      <w:r w:rsidRPr="00B51E06">
        <w:rPr>
          <w:rFonts w:ascii="Cambria" w:eastAsia="Times New Roman" w:hAnsi="Cambria" w:cs="Times New Roman"/>
          <w:color w:val="000000"/>
          <w:kern w:val="0"/>
          <w:lang w:val="ru-RU"/>
          <w14:ligatures w14:val="none"/>
        </w:rPr>
        <w:t xml:space="preserve"> правила та </w:t>
      </w:r>
      <w:proofErr w:type="spellStart"/>
      <w:r w:rsidRPr="00B51E06">
        <w:rPr>
          <w:rFonts w:ascii="Cambria" w:eastAsia="Times New Roman" w:hAnsi="Cambria" w:cs="Times New Roman"/>
          <w:color w:val="000000"/>
          <w:kern w:val="0"/>
          <w:lang w:val="ru-RU"/>
          <w14:ligatures w14:val="none"/>
        </w:rPr>
        <w:t>обов'язки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сторін</w:t>
      </w:r>
      <w:proofErr w:type="spellEnd"/>
      <w:r w:rsidRPr="00B51E06">
        <w:rPr>
          <w:rFonts w:ascii="Cambria" w:eastAsia="Times New Roman" w:hAnsi="Cambria" w:cs="Times New Roman"/>
          <w:color w:val="000000"/>
          <w:kern w:val="0"/>
          <w:lang w:val="ru-RU"/>
          <w14:ligatures w14:val="none"/>
        </w:rPr>
        <w:t xml:space="preserve"> у </w:t>
      </w:r>
      <w:proofErr w:type="spellStart"/>
      <w:r w:rsidRPr="00B51E06">
        <w:rPr>
          <w:rFonts w:ascii="Cambria" w:eastAsia="Times New Roman" w:hAnsi="Cambria" w:cs="Times New Roman"/>
          <w:color w:val="000000"/>
          <w:kern w:val="0"/>
          <w:lang w:val="ru-RU"/>
          <w14:ligatures w14:val="none"/>
        </w:rPr>
        <w:t>конфліктах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невідкладного</w:t>
      </w:r>
      <w:proofErr w:type="spellEnd"/>
      <w:r w:rsidRPr="00B51E06">
        <w:rPr>
          <w:rFonts w:ascii="Cambria" w:eastAsia="Times New Roman" w:hAnsi="Cambria" w:cs="Times New Roman"/>
          <w:color w:val="000000"/>
          <w:kern w:val="0"/>
          <w:lang w:val="ru-RU"/>
          <w14:ligatures w14:val="none"/>
        </w:rPr>
        <w:t xml:space="preserve"> характеру, </w:t>
      </w:r>
      <w:proofErr w:type="spellStart"/>
      <w:r w:rsidRPr="00B51E06">
        <w:rPr>
          <w:rFonts w:ascii="Cambria" w:eastAsia="Times New Roman" w:hAnsi="Cambria" w:cs="Times New Roman"/>
          <w:color w:val="000000"/>
          <w:kern w:val="0"/>
          <w:lang w:val="ru-RU"/>
          <w14:ligatures w14:val="none"/>
        </w:rPr>
        <w:t>також</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відомих</w:t>
      </w:r>
      <w:proofErr w:type="spellEnd"/>
      <w:r w:rsidRPr="00B51E06">
        <w:rPr>
          <w:rFonts w:ascii="Cambria" w:eastAsia="Times New Roman" w:hAnsi="Cambria" w:cs="Times New Roman"/>
          <w:color w:val="000000"/>
          <w:kern w:val="0"/>
          <w:lang w:val="ru-RU"/>
          <w14:ligatures w14:val="none"/>
        </w:rPr>
        <w:t xml:space="preserve"> як </w:t>
      </w:r>
      <w:proofErr w:type="spellStart"/>
      <w:r w:rsidRPr="00B51E06">
        <w:rPr>
          <w:rFonts w:ascii="Cambria" w:eastAsia="Times New Roman" w:hAnsi="Cambria" w:cs="Times New Roman"/>
          <w:color w:val="000000"/>
          <w:kern w:val="0"/>
          <w:lang w:val="ru-RU"/>
          <w14:ligatures w14:val="none"/>
        </w:rPr>
        <w:t>внутрішній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невідкладного</w:t>
      </w:r>
      <w:proofErr w:type="spellEnd"/>
      <w:r w:rsidRPr="00B51E06">
        <w:rPr>
          <w:rFonts w:ascii="Cambria" w:eastAsia="Times New Roman" w:hAnsi="Cambria" w:cs="Times New Roman"/>
          <w:color w:val="000000"/>
          <w:kern w:val="0"/>
          <w:lang w:val="ru-RU"/>
          <w14:ligatures w14:val="none"/>
        </w:rPr>
        <w:t xml:space="preserve"> характеру. </w:t>
      </w:r>
      <w:proofErr w:type="spellStart"/>
      <w:r w:rsidRPr="00B51E06">
        <w:rPr>
          <w:rFonts w:ascii="Cambria" w:eastAsia="Times New Roman" w:hAnsi="Cambria" w:cs="Times New Roman"/>
          <w:color w:val="000000"/>
          <w:kern w:val="0"/>
          <w:lang w:val="ru-RU"/>
          <w14:ligatures w14:val="none"/>
        </w:rPr>
        <w:t>Включає</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аспекти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захисту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цивільного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населення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військовополонених</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заборону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певних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методів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ведення</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війни.Забезпечує</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права та </w:t>
      </w:r>
      <w:proofErr w:type="spellStart"/>
      <w:r w:rsidRPr="00B51E06">
        <w:rPr>
          <w:rFonts w:ascii="Cambria" w:eastAsia="Times New Roman" w:hAnsi="Cambria" w:cs="Times New Roman"/>
          <w:color w:val="000000"/>
          <w:kern w:val="0"/>
          <w:lang w:val="ru-RU"/>
          <w14:ligatures w14:val="none"/>
        </w:rPr>
        <w:t>свободи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людини</w:t>
      </w:r>
      <w:proofErr w:type="spellEnd"/>
      <w:r w:rsidRPr="00B51E06">
        <w:rPr>
          <w:rFonts w:ascii="Cambria" w:eastAsia="Times New Roman" w:hAnsi="Cambria" w:cs="Times New Roman"/>
          <w:color w:val="000000"/>
          <w:kern w:val="0"/>
          <w:lang w:val="ru-RU"/>
          <w14:ligatures w14:val="none"/>
        </w:rPr>
        <w:t xml:space="preserve"> не </w:t>
      </w:r>
      <w:proofErr w:type="spellStart"/>
      <w:r w:rsidRPr="00B51E06">
        <w:rPr>
          <w:rFonts w:ascii="Cambria" w:eastAsia="Times New Roman" w:hAnsi="Cambria" w:cs="Times New Roman"/>
          <w:color w:val="000000"/>
          <w:kern w:val="0"/>
          <w:lang w:val="ru-RU"/>
          <w14:ligatures w14:val="none"/>
        </w:rPr>
        <w:t>порушуються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внутрішнього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тортур</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зникнення</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безсудових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страт.Визначає</w:t>
      </w:r>
      <w:proofErr w:type="spellEnd"/>
      <w:r w:rsidRPr="00B51E06">
        <w:rPr>
          <w:rFonts w:ascii="Cambria" w:eastAsia="Times New Roman" w:hAnsi="Cambria" w:cs="Times New Roman"/>
          <w:color w:val="000000"/>
          <w:kern w:val="0"/>
          <w:lang w:val="ru-RU"/>
          <w14:ligatures w14:val="none"/>
        </w:rPr>
        <w:t xml:space="preserve"> правила для </w:t>
      </w:r>
      <w:proofErr w:type="spellStart"/>
      <w:r w:rsidRPr="00B51E06">
        <w:rPr>
          <w:rFonts w:ascii="Cambria" w:eastAsia="Times New Roman" w:hAnsi="Cambria" w:cs="Times New Roman"/>
          <w:color w:val="000000"/>
          <w:kern w:val="0"/>
          <w:lang w:val="ru-RU"/>
          <w14:ligatures w14:val="none"/>
        </w:rPr>
        <w:t>надання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гуманітарної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допомоги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населенню</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постраждало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внутрішнього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[2].</w:t>
      </w:r>
    </w:p>
    <w:p w14:paraId="328CBB0C" w14:textId="77777777" w:rsidR="00DC265B" w:rsidRPr="00B51E06" w:rsidRDefault="00DC265B" w:rsidP="000E00B7">
      <w:pPr>
        <w:ind w:firstLine="709"/>
        <w:jc w:val="both"/>
        <w:rPr>
          <w:rFonts w:ascii="Cambria" w:eastAsia="Calibri" w:hAnsi="Cambria" w:cs="Times New Roman"/>
          <w:kern w:val="0"/>
          <w:lang w:val="ru-RU"/>
          <w14:ligatures w14:val="none"/>
        </w:rPr>
      </w:pPr>
      <w:proofErr w:type="spellStart"/>
      <w:r w:rsidRPr="00B51E06">
        <w:rPr>
          <w:rFonts w:ascii="Cambria" w:eastAsia="Times New Roman" w:hAnsi="Cambria" w:cs="Times New Roman"/>
          <w:color w:val="000000"/>
          <w:kern w:val="0"/>
          <w:lang w:val="ru-RU"/>
          <w14:ligatures w14:val="none"/>
        </w:rPr>
        <w:t>Кримінальна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відповідальність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w:t>
      </w:r>
      <w:proofErr w:type="spellStart"/>
      <w:r w:rsidRPr="00B51E06">
        <w:rPr>
          <w:rFonts w:ascii="Cambria" w:eastAsia="Times New Roman" w:hAnsi="Cambria" w:cs="Times New Roman"/>
          <w:color w:val="000000"/>
          <w:kern w:val="0"/>
          <w:lang w:val="ru-RU"/>
          <w14:ligatures w14:val="none"/>
        </w:rPr>
        <w:t>регулюється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спеціальними</w:t>
      </w:r>
      <w:proofErr w:type="spellEnd"/>
      <w:r w:rsidRPr="00B51E06">
        <w:rPr>
          <w:rFonts w:ascii="Cambria" w:eastAsia="Times New Roman" w:hAnsi="Cambria" w:cs="Times New Roman"/>
          <w:color w:val="000000"/>
          <w:kern w:val="0"/>
          <w:lang w:val="ru-RU"/>
          <w14:ligatures w14:val="none"/>
        </w:rPr>
        <w:t xml:space="preserve"> нормами та законами,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встановлюють</w:t>
      </w:r>
      <w:proofErr w:type="spellEnd"/>
      <w:r w:rsidRPr="00B51E06">
        <w:rPr>
          <w:rFonts w:ascii="Cambria" w:eastAsia="Times New Roman" w:hAnsi="Cambria" w:cs="Times New Roman"/>
          <w:color w:val="000000"/>
          <w:kern w:val="0"/>
          <w:lang w:val="ru-RU"/>
          <w14:ligatures w14:val="none"/>
        </w:rPr>
        <w:t xml:space="preserve"> правила та </w:t>
      </w:r>
      <w:proofErr w:type="spellStart"/>
      <w:r w:rsidRPr="00B51E06">
        <w:rPr>
          <w:rFonts w:ascii="Cambria" w:eastAsia="Times New Roman" w:hAnsi="Cambria" w:cs="Times New Roman"/>
          <w:color w:val="000000"/>
          <w:kern w:val="0"/>
          <w:lang w:val="ru-RU"/>
          <w14:ligatures w14:val="none"/>
        </w:rPr>
        <w:t>процедури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переслідування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або</w:t>
      </w:r>
      <w:proofErr w:type="spellEnd"/>
      <w:r w:rsidRPr="00B51E06">
        <w:rPr>
          <w:rFonts w:ascii="Cambria" w:eastAsia="Times New Roman" w:hAnsi="Cambria" w:cs="Times New Roman"/>
          <w:color w:val="000000"/>
          <w:kern w:val="0"/>
          <w:lang w:val="ru-RU"/>
          <w14:ligatures w14:val="none"/>
        </w:rPr>
        <w:t xml:space="preserve"> в </w:t>
      </w:r>
      <w:proofErr w:type="spellStart"/>
      <w:r w:rsidRPr="00B51E06">
        <w:rPr>
          <w:rFonts w:ascii="Cambria" w:eastAsia="Times New Roman" w:hAnsi="Cambria" w:cs="Times New Roman"/>
          <w:color w:val="000000"/>
          <w:kern w:val="0"/>
          <w:lang w:val="ru-RU"/>
          <w14:ligatures w14:val="none"/>
        </w:rPr>
        <w:t>умовах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w:t>
      </w:r>
      <w:proofErr w:type="spellStart"/>
      <w:r w:rsidRPr="00B51E06">
        <w:rPr>
          <w:rFonts w:ascii="Cambria" w:eastAsia="Times New Roman" w:hAnsi="Cambria" w:cs="Times New Roman"/>
          <w:color w:val="000000"/>
          <w:kern w:val="0"/>
          <w:lang w:val="ru-RU"/>
          <w14:ligatures w14:val="none"/>
        </w:rPr>
        <w:t>Важливо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зазначити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ці</w:t>
      </w:r>
      <w:proofErr w:type="spellEnd"/>
      <w:r w:rsidRPr="00B51E06">
        <w:rPr>
          <w:rFonts w:ascii="Cambria" w:eastAsia="Times New Roman" w:hAnsi="Cambria" w:cs="Times New Roman"/>
          <w:color w:val="000000"/>
          <w:kern w:val="0"/>
          <w:lang w:val="ru-RU"/>
          <w14:ligatures w14:val="none"/>
        </w:rPr>
        <w:t xml:space="preserve"> правила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відрізнятися</w:t>
      </w:r>
      <w:proofErr w:type="spellEnd"/>
      <w:r w:rsidRPr="00B51E06">
        <w:rPr>
          <w:rFonts w:ascii="Cambria" w:eastAsia="Times New Roman" w:hAnsi="Cambria" w:cs="Times New Roman"/>
          <w:color w:val="000000"/>
          <w:kern w:val="0"/>
          <w:lang w:val="ru-RU"/>
          <w14:ligatures w14:val="none"/>
        </w:rPr>
        <w:t xml:space="preserve"> в </w:t>
      </w:r>
      <w:proofErr w:type="spellStart"/>
      <w:r w:rsidRPr="00B51E06">
        <w:rPr>
          <w:rFonts w:ascii="Cambria" w:eastAsia="Times New Roman" w:hAnsi="Cambria" w:cs="Times New Roman"/>
          <w:color w:val="000000"/>
          <w:kern w:val="0"/>
          <w:lang w:val="ru-RU"/>
          <w14:ligatures w14:val="none"/>
        </w:rPr>
        <w:t>різних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країнах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lastRenderedPageBreak/>
        <w:t>залежно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їхнього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законодавства</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міжнародних</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зобов'язань.Деякі</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країни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окремий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Воєнний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Кримінальний</w:t>
      </w:r>
      <w:proofErr w:type="spellEnd"/>
      <w:r w:rsidRPr="00B51E06">
        <w:rPr>
          <w:rFonts w:ascii="Cambria" w:eastAsia="Times New Roman" w:hAnsi="Cambria" w:cs="Times New Roman"/>
          <w:color w:val="000000"/>
          <w:kern w:val="0"/>
          <w:lang w:val="ru-RU"/>
          <w14:ligatures w14:val="none"/>
        </w:rPr>
        <w:t xml:space="preserve"> Кодекс, </w:t>
      </w:r>
      <w:proofErr w:type="spellStart"/>
      <w:r w:rsidRPr="00B51E06">
        <w:rPr>
          <w:rFonts w:ascii="Cambria" w:eastAsia="Times New Roman" w:hAnsi="Cambria" w:cs="Times New Roman"/>
          <w:color w:val="000000"/>
          <w:kern w:val="0"/>
          <w:lang w:val="ru-RU"/>
          <w14:ligatures w14:val="none"/>
        </w:rPr>
        <w:t>який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встановлює</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злочини</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відповідальність</w:t>
      </w:r>
      <w:proofErr w:type="spellEnd"/>
      <w:r w:rsidRPr="00B51E06">
        <w:rPr>
          <w:rFonts w:ascii="Cambria" w:eastAsia="Times New Roman" w:hAnsi="Cambria" w:cs="Times New Roman"/>
          <w:color w:val="000000"/>
          <w:kern w:val="0"/>
          <w:lang w:val="ru-RU"/>
          <w14:ligatures w14:val="none"/>
        </w:rPr>
        <w:t xml:space="preserve"> за </w:t>
      </w:r>
      <w:proofErr w:type="spellStart"/>
      <w:r w:rsidRPr="00B51E06">
        <w:rPr>
          <w:rFonts w:ascii="Cambria" w:eastAsia="Times New Roman" w:hAnsi="Cambria" w:cs="Times New Roman"/>
          <w:color w:val="000000"/>
          <w:kern w:val="0"/>
          <w:lang w:val="ru-RU"/>
          <w14:ligatures w14:val="none"/>
        </w:rPr>
        <w:t>їх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скоєння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w:t>
      </w:r>
      <w:proofErr w:type="spellStart"/>
      <w:r w:rsidRPr="00B51E06">
        <w:rPr>
          <w:rFonts w:ascii="Cambria" w:eastAsia="Times New Roman" w:hAnsi="Cambria" w:cs="Times New Roman"/>
          <w:color w:val="000000"/>
          <w:kern w:val="0"/>
          <w:lang w:val="ru-RU"/>
          <w14:ligatures w14:val="none"/>
        </w:rPr>
        <w:t>Цей</w:t>
      </w:r>
      <w:proofErr w:type="spellEnd"/>
      <w:r w:rsidRPr="00B51E06">
        <w:rPr>
          <w:rFonts w:ascii="Cambria" w:eastAsia="Times New Roman" w:hAnsi="Cambria" w:cs="Times New Roman"/>
          <w:color w:val="000000"/>
          <w:kern w:val="0"/>
          <w:lang w:val="ru-RU"/>
          <w14:ligatures w14:val="none"/>
        </w:rPr>
        <w:t xml:space="preserve"> Кодекс </w:t>
      </w:r>
      <w:proofErr w:type="spellStart"/>
      <w:r w:rsidRPr="00B51E06">
        <w:rPr>
          <w:rFonts w:ascii="Cambria" w:eastAsia="Times New Roman" w:hAnsi="Cambria" w:cs="Times New Roman"/>
          <w:color w:val="000000"/>
          <w:kern w:val="0"/>
          <w:lang w:val="ru-RU"/>
          <w14:ligatures w14:val="none"/>
        </w:rPr>
        <w:t>може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передбачати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спеціальні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категорії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тільки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скоєні</w:t>
      </w:r>
      <w:proofErr w:type="spellEnd"/>
      <w:r w:rsidRPr="00B51E06">
        <w:rPr>
          <w:rFonts w:ascii="Cambria" w:eastAsia="Times New Roman" w:hAnsi="Cambria" w:cs="Times New Roman"/>
          <w:color w:val="000000"/>
          <w:kern w:val="0"/>
          <w:lang w:val="ru-RU"/>
          <w14:ligatures w14:val="none"/>
        </w:rPr>
        <w:t xml:space="preserve"> в </w:t>
      </w:r>
      <w:proofErr w:type="spellStart"/>
      <w:r w:rsidRPr="00B51E06">
        <w:rPr>
          <w:rFonts w:ascii="Cambria" w:eastAsia="Times New Roman" w:hAnsi="Cambria" w:cs="Times New Roman"/>
          <w:color w:val="000000"/>
          <w:kern w:val="0"/>
          <w:lang w:val="ru-RU"/>
          <w14:ligatures w14:val="none"/>
        </w:rPr>
        <w:t>умовах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конфлікту.Згідно</w:t>
      </w:r>
      <w:proofErr w:type="spellEnd"/>
      <w:proofErr w:type="gramEnd"/>
      <w:r w:rsidRPr="00B51E06">
        <w:rPr>
          <w:rFonts w:ascii="Cambria" w:eastAsia="Times New Roman" w:hAnsi="Cambria" w:cs="Times New Roman"/>
          <w:color w:val="000000"/>
          <w:kern w:val="0"/>
          <w:lang w:val="ru-RU"/>
          <w14:ligatures w14:val="none"/>
        </w:rPr>
        <w:t xml:space="preserve"> з </w:t>
      </w:r>
      <w:proofErr w:type="spellStart"/>
      <w:r w:rsidRPr="00B51E06">
        <w:rPr>
          <w:rFonts w:ascii="Cambria" w:eastAsia="Times New Roman" w:hAnsi="Cambria" w:cs="Times New Roman"/>
          <w:color w:val="000000"/>
          <w:kern w:val="0"/>
          <w:lang w:val="ru-RU"/>
          <w14:ligatures w14:val="none"/>
        </w:rPr>
        <w:t>міжнародним</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гуманітарним</w:t>
      </w:r>
      <w:proofErr w:type="spellEnd"/>
      <w:r w:rsidRPr="00B51E06">
        <w:rPr>
          <w:rFonts w:ascii="Cambria" w:eastAsia="Times New Roman" w:hAnsi="Cambria" w:cs="Times New Roman"/>
          <w:color w:val="000000"/>
          <w:kern w:val="0"/>
          <w:lang w:val="ru-RU"/>
          <w14:ligatures w14:val="none"/>
        </w:rPr>
        <w:t xml:space="preserve"> правом, </w:t>
      </w:r>
      <w:proofErr w:type="spellStart"/>
      <w:r w:rsidRPr="00B51E06">
        <w:rPr>
          <w:rFonts w:ascii="Cambria" w:eastAsia="Times New Roman" w:hAnsi="Cambria" w:cs="Times New Roman"/>
          <w:color w:val="000000"/>
          <w:kern w:val="0"/>
          <w:lang w:val="ru-RU"/>
          <w14:ligatures w14:val="none"/>
        </w:rPr>
        <w:t>скоєння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певних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війни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може</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визнаною</w:t>
      </w:r>
      <w:proofErr w:type="spellEnd"/>
      <w:r w:rsidRPr="00B51E06">
        <w:rPr>
          <w:rFonts w:ascii="Cambria" w:eastAsia="Times New Roman" w:hAnsi="Cambria" w:cs="Times New Roman"/>
          <w:color w:val="000000"/>
          <w:kern w:val="0"/>
          <w:lang w:val="ru-RU"/>
          <w14:ligatures w14:val="none"/>
        </w:rPr>
        <w:t xml:space="preserve"> як </w:t>
      </w:r>
      <w:proofErr w:type="spellStart"/>
      <w:r w:rsidRPr="00B51E06">
        <w:rPr>
          <w:rFonts w:ascii="Cambria" w:eastAsia="Times New Roman" w:hAnsi="Cambria" w:cs="Times New Roman"/>
          <w:color w:val="000000"/>
          <w:kern w:val="0"/>
          <w:lang w:val="ru-RU"/>
          <w14:ligatures w14:val="none"/>
        </w:rPr>
        <w:t>воєнний</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Міжнародні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зокрема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Женевські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конвенції</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Римський</w:t>
      </w:r>
      <w:proofErr w:type="spellEnd"/>
      <w:r w:rsidRPr="00B51E06">
        <w:rPr>
          <w:rFonts w:ascii="Cambria" w:eastAsia="Times New Roman" w:hAnsi="Cambria" w:cs="Times New Roman"/>
          <w:color w:val="000000"/>
          <w:kern w:val="0"/>
          <w:lang w:val="ru-RU"/>
          <w14:ligatures w14:val="none"/>
        </w:rPr>
        <w:t xml:space="preserve"> статут </w:t>
      </w:r>
      <w:proofErr w:type="spellStart"/>
      <w:r w:rsidRPr="00B51E06">
        <w:rPr>
          <w:rFonts w:ascii="Cambria" w:eastAsia="Times New Roman" w:hAnsi="Cambria" w:cs="Times New Roman"/>
          <w:color w:val="000000"/>
          <w:kern w:val="0"/>
          <w:lang w:val="ru-RU"/>
          <w14:ligatures w14:val="none"/>
        </w:rPr>
        <w:t>Міжнародного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кримінального</w:t>
      </w:r>
      <w:proofErr w:type="spellEnd"/>
      <w:r w:rsidRPr="00B51E06">
        <w:rPr>
          <w:rFonts w:ascii="Cambria" w:eastAsia="Times New Roman" w:hAnsi="Cambria" w:cs="Times New Roman"/>
          <w:color w:val="000000"/>
          <w:kern w:val="0"/>
          <w:lang w:val="ru-RU"/>
          <w14:ligatures w14:val="none"/>
        </w:rPr>
        <w:t xml:space="preserve"> суду, </w:t>
      </w:r>
      <w:proofErr w:type="spellStart"/>
      <w:r w:rsidRPr="00B51E06">
        <w:rPr>
          <w:rFonts w:ascii="Cambria" w:eastAsia="Times New Roman" w:hAnsi="Cambria" w:cs="Times New Roman"/>
          <w:color w:val="000000"/>
          <w:kern w:val="0"/>
          <w:lang w:val="ru-RU"/>
          <w14:ligatures w14:val="none"/>
        </w:rPr>
        <w:t>встановлюють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стандарти</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визначають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відповідальність</w:t>
      </w:r>
      <w:proofErr w:type="spellEnd"/>
      <w:r w:rsidRPr="00B51E06">
        <w:rPr>
          <w:rFonts w:ascii="Cambria" w:eastAsia="Times New Roman" w:hAnsi="Cambria" w:cs="Times New Roman"/>
          <w:color w:val="000000"/>
          <w:kern w:val="0"/>
          <w:lang w:val="ru-RU"/>
          <w14:ligatures w14:val="none"/>
        </w:rPr>
        <w:t xml:space="preserve"> за </w:t>
      </w:r>
      <w:proofErr w:type="spellStart"/>
      <w:r w:rsidRPr="00B51E06">
        <w:rPr>
          <w:rFonts w:ascii="Cambria" w:eastAsia="Times New Roman" w:hAnsi="Cambria" w:cs="Times New Roman"/>
          <w:color w:val="000000"/>
          <w:kern w:val="0"/>
          <w:lang w:val="ru-RU"/>
          <w14:ligatures w14:val="none"/>
        </w:rPr>
        <w:t>порушення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цих</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стандартів.У</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воєнний</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або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створюватися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трибунали</w:t>
      </w:r>
      <w:proofErr w:type="spellEnd"/>
      <w:r w:rsidRPr="00B51E06">
        <w:rPr>
          <w:rFonts w:ascii="Cambria" w:eastAsia="Times New Roman" w:hAnsi="Cambria" w:cs="Times New Roman"/>
          <w:color w:val="000000"/>
          <w:kern w:val="0"/>
          <w:lang w:val="ru-RU"/>
          <w14:ligatures w14:val="none"/>
        </w:rPr>
        <w:t xml:space="preserve"> для </w:t>
      </w:r>
      <w:proofErr w:type="spellStart"/>
      <w:r w:rsidRPr="00B51E06">
        <w:rPr>
          <w:rFonts w:ascii="Cambria" w:eastAsia="Times New Roman" w:hAnsi="Cambria" w:cs="Times New Roman"/>
          <w:color w:val="000000"/>
          <w:kern w:val="0"/>
          <w:lang w:val="ru-RU"/>
          <w14:ligatures w14:val="none"/>
        </w:rPr>
        <w:t>розгляду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кримінальних</w:t>
      </w:r>
      <w:proofErr w:type="spellEnd"/>
      <w:r w:rsidRPr="00B51E06">
        <w:rPr>
          <w:rFonts w:ascii="Cambria" w:eastAsia="Times New Roman" w:hAnsi="Cambria" w:cs="Times New Roman"/>
          <w:color w:val="000000"/>
          <w:kern w:val="0"/>
          <w:lang w:val="ru-RU"/>
          <w14:ligatures w14:val="none"/>
        </w:rPr>
        <w:t xml:space="preserve"> справ. </w:t>
      </w:r>
      <w:proofErr w:type="spellStart"/>
      <w:r w:rsidRPr="00B51E06">
        <w:rPr>
          <w:rFonts w:ascii="Cambria" w:eastAsia="Times New Roman" w:hAnsi="Cambria" w:cs="Times New Roman"/>
          <w:color w:val="000000"/>
          <w:kern w:val="0"/>
          <w:lang w:val="ru-RU"/>
          <w14:ligatures w14:val="none"/>
        </w:rPr>
        <w:t>Ці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трибунали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компетенцію</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розглядати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військові</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воєнні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проти</w:t>
      </w:r>
      <w:proofErr w:type="spellEnd"/>
      <w:r w:rsidRPr="00B51E06">
        <w:rPr>
          <w:rFonts w:ascii="Cambria" w:eastAsia="Times New Roman" w:hAnsi="Cambria" w:cs="Times New Roman"/>
          <w:color w:val="000000"/>
          <w:kern w:val="0"/>
          <w:lang w:val="ru-RU"/>
          <w14:ligatures w14:val="none"/>
        </w:rPr>
        <w:t xml:space="preserve"> мирного </w:t>
      </w:r>
      <w:proofErr w:type="spellStart"/>
      <w:r w:rsidRPr="00B51E06">
        <w:rPr>
          <w:rFonts w:ascii="Cambria" w:eastAsia="Times New Roman" w:hAnsi="Cambria" w:cs="Times New Roman"/>
          <w:color w:val="000000"/>
          <w:kern w:val="0"/>
          <w:lang w:val="ru-RU"/>
          <w14:ligatures w14:val="none"/>
        </w:rPr>
        <w:t>населення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військовополонених</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інші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порушення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права.Процес</w:t>
      </w:r>
      <w:proofErr w:type="spellEnd"/>
      <w:proofErr w:type="gram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кримінальної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відповідальності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стану повинен </w:t>
      </w:r>
      <w:proofErr w:type="spellStart"/>
      <w:r w:rsidRPr="00B51E06">
        <w:rPr>
          <w:rFonts w:ascii="Cambria" w:eastAsia="Times New Roman" w:hAnsi="Cambria" w:cs="Times New Roman"/>
          <w:color w:val="000000"/>
          <w:kern w:val="0"/>
          <w:lang w:val="ru-RU"/>
          <w14:ligatures w14:val="none"/>
        </w:rPr>
        <w:t>відповідати</w:t>
      </w:r>
      <w:proofErr w:type="spellEnd"/>
      <w:r w:rsidRPr="00B51E06">
        <w:rPr>
          <w:rFonts w:ascii="Cambria" w:eastAsia="Times New Roman" w:hAnsi="Cambria" w:cs="Times New Roman"/>
          <w:color w:val="000000"/>
          <w:kern w:val="0"/>
          <w:lang w:val="ru-RU"/>
          <w14:ligatures w14:val="none"/>
        </w:rPr>
        <w:t xml:space="preserve"> стандартам справедливого судового </w:t>
      </w:r>
      <w:proofErr w:type="spellStart"/>
      <w:r w:rsidRPr="00B51E06">
        <w:rPr>
          <w:rFonts w:ascii="Cambria" w:eastAsia="Times New Roman" w:hAnsi="Cambria" w:cs="Times New Roman"/>
          <w:color w:val="000000"/>
          <w:kern w:val="0"/>
          <w:lang w:val="ru-RU"/>
          <w14:ligatures w14:val="none"/>
        </w:rPr>
        <w:t>процесу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право на </w:t>
      </w:r>
      <w:proofErr w:type="spellStart"/>
      <w:r w:rsidRPr="00B51E06">
        <w:rPr>
          <w:rFonts w:ascii="Cambria" w:eastAsia="Times New Roman" w:hAnsi="Cambria" w:cs="Times New Roman"/>
          <w:color w:val="000000"/>
          <w:kern w:val="0"/>
          <w:lang w:val="ru-RU"/>
          <w14:ligatures w14:val="none"/>
        </w:rPr>
        <w:t>захист</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недоторканість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особистості.Люди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включаючи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керівників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країни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можуть</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взяті</w:t>
      </w:r>
      <w:proofErr w:type="spellEnd"/>
      <w:r w:rsidRPr="00B51E06">
        <w:rPr>
          <w:rFonts w:ascii="Cambria" w:eastAsia="Times New Roman" w:hAnsi="Cambria" w:cs="Times New Roman"/>
          <w:color w:val="000000"/>
          <w:kern w:val="0"/>
          <w:lang w:val="ru-RU"/>
          <w14:ligatures w14:val="none"/>
        </w:rPr>
        <w:t xml:space="preserve"> на </w:t>
      </w:r>
      <w:proofErr w:type="spellStart"/>
      <w:r w:rsidRPr="00B51E06">
        <w:rPr>
          <w:rFonts w:ascii="Cambria" w:eastAsia="Times New Roman" w:hAnsi="Cambria" w:cs="Times New Roman"/>
          <w:color w:val="000000"/>
          <w:kern w:val="0"/>
          <w:lang w:val="ru-RU"/>
          <w14:ligatures w14:val="none"/>
        </w:rPr>
        <w:t>міжнародну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відповідальність</w:t>
      </w:r>
      <w:proofErr w:type="spellEnd"/>
      <w:r w:rsidRPr="00B51E06">
        <w:rPr>
          <w:rFonts w:ascii="Cambria" w:eastAsia="Times New Roman" w:hAnsi="Cambria" w:cs="Times New Roman"/>
          <w:color w:val="000000"/>
          <w:kern w:val="0"/>
          <w:lang w:val="ru-RU"/>
          <w14:ligatures w14:val="none"/>
        </w:rPr>
        <w:t xml:space="preserve"> за </w:t>
      </w:r>
      <w:proofErr w:type="spellStart"/>
      <w:r w:rsidRPr="00B51E06">
        <w:rPr>
          <w:rFonts w:ascii="Cambria" w:eastAsia="Times New Roman" w:hAnsi="Cambria" w:cs="Times New Roman"/>
          <w:color w:val="000000"/>
          <w:kern w:val="0"/>
          <w:lang w:val="ru-RU"/>
          <w14:ligatures w14:val="none"/>
        </w:rPr>
        <w:t>воєнні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злочини</w:t>
      </w:r>
      <w:proofErr w:type="spellEnd"/>
      <w:r w:rsidRPr="00B51E06">
        <w:rPr>
          <w:rFonts w:ascii="Cambria" w:eastAsia="Times New Roman" w:hAnsi="Cambria" w:cs="Times New Roman"/>
          <w:color w:val="000000"/>
          <w:kern w:val="0"/>
          <w:lang w:val="ru-RU"/>
          <w14:ligatures w14:val="none"/>
        </w:rPr>
        <w:t xml:space="preserve"> перед </w:t>
      </w:r>
      <w:proofErr w:type="spellStart"/>
      <w:r w:rsidRPr="00B51E06">
        <w:rPr>
          <w:rFonts w:ascii="Cambria" w:eastAsia="Times New Roman" w:hAnsi="Cambria" w:cs="Times New Roman"/>
          <w:color w:val="000000"/>
          <w:kern w:val="0"/>
          <w:lang w:val="ru-RU"/>
          <w14:ligatures w14:val="none"/>
        </w:rPr>
        <w:t>міжнародними</w:t>
      </w:r>
      <w:proofErr w:type="spellEnd"/>
      <w:r w:rsidRPr="00B51E06">
        <w:rPr>
          <w:rFonts w:ascii="Cambria" w:eastAsia="Times New Roman" w:hAnsi="Cambria" w:cs="Times New Roman"/>
          <w:color w:val="000000"/>
          <w:kern w:val="0"/>
          <w:lang w:val="ru-RU"/>
          <w14:ligatures w14:val="none"/>
        </w:rPr>
        <w:t xml:space="preserve"> судами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трибуналами [3].</w:t>
      </w:r>
    </w:p>
    <w:p w14:paraId="5BF08829" w14:textId="77777777" w:rsidR="00DC265B" w:rsidRPr="00B51E06" w:rsidRDefault="00DC265B" w:rsidP="000E00B7">
      <w:pPr>
        <w:ind w:firstLine="709"/>
        <w:jc w:val="both"/>
        <w:rPr>
          <w:rFonts w:ascii="Cambria" w:eastAsia="Calibri" w:hAnsi="Cambria" w:cs="Times New Roman"/>
          <w:kern w:val="0"/>
          <w:lang w:val="ru-RU"/>
          <w14:ligatures w14:val="none"/>
        </w:rPr>
      </w:pPr>
      <w:r w:rsidRPr="00B51E06">
        <w:rPr>
          <w:rFonts w:ascii="Cambria" w:eastAsia="Times New Roman" w:hAnsi="Cambria" w:cs="Times New Roman"/>
          <w:color w:val="000000"/>
          <w:kern w:val="0"/>
          <w:lang w:val="ru-RU"/>
          <w14:ligatures w14:val="none"/>
        </w:rPr>
        <w:t xml:space="preserve">Права </w:t>
      </w:r>
      <w:proofErr w:type="spellStart"/>
      <w:r w:rsidRPr="00B51E06">
        <w:rPr>
          <w:rFonts w:ascii="Cambria" w:eastAsia="Times New Roman" w:hAnsi="Cambria" w:cs="Times New Roman"/>
          <w:color w:val="000000"/>
          <w:kern w:val="0"/>
          <w:lang w:val="ru-RU"/>
          <w14:ligatures w14:val="none"/>
        </w:rPr>
        <w:t>людини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залишаються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важливими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навіть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воєнного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конфлікту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Міжнародне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гуманітарне</w:t>
      </w:r>
      <w:proofErr w:type="spellEnd"/>
      <w:r w:rsidRPr="00B51E06">
        <w:rPr>
          <w:rFonts w:ascii="Cambria" w:eastAsia="Times New Roman" w:hAnsi="Cambria" w:cs="Times New Roman"/>
          <w:color w:val="000000"/>
          <w:kern w:val="0"/>
          <w:lang w:val="ru-RU"/>
          <w14:ligatures w14:val="none"/>
        </w:rPr>
        <w:t xml:space="preserve"> право (МГП) і </w:t>
      </w:r>
      <w:proofErr w:type="spellStart"/>
      <w:r w:rsidRPr="00B51E06">
        <w:rPr>
          <w:rFonts w:ascii="Cambria" w:eastAsia="Times New Roman" w:hAnsi="Cambria" w:cs="Times New Roman"/>
          <w:color w:val="000000"/>
          <w:kern w:val="0"/>
          <w:lang w:val="ru-RU"/>
          <w14:ligatures w14:val="none"/>
        </w:rPr>
        <w:t>міжнародне</w:t>
      </w:r>
      <w:proofErr w:type="spellEnd"/>
      <w:r w:rsidRPr="00B51E06">
        <w:rPr>
          <w:rFonts w:ascii="Cambria" w:eastAsia="Times New Roman" w:hAnsi="Cambria" w:cs="Times New Roman"/>
          <w:color w:val="000000"/>
          <w:kern w:val="0"/>
          <w:lang w:val="ru-RU"/>
          <w14:ligatures w14:val="none"/>
        </w:rPr>
        <w:t xml:space="preserve"> право про права </w:t>
      </w:r>
      <w:proofErr w:type="spellStart"/>
      <w:r w:rsidRPr="00B51E06">
        <w:rPr>
          <w:rFonts w:ascii="Cambria" w:eastAsia="Times New Roman" w:hAnsi="Cambria" w:cs="Times New Roman"/>
          <w:color w:val="000000"/>
          <w:kern w:val="0"/>
          <w:lang w:val="ru-RU"/>
          <w14:ligatures w14:val="none"/>
        </w:rPr>
        <w:t>людини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визнають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що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час </w:t>
      </w:r>
      <w:proofErr w:type="spellStart"/>
      <w:r w:rsidRPr="00B51E06">
        <w:rPr>
          <w:rFonts w:ascii="Cambria" w:eastAsia="Times New Roman" w:hAnsi="Cambria" w:cs="Times New Roman"/>
          <w:color w:val="000000"/>
          <w:kern w:val="0"/>
          <w:lang w:val="ru-RU"/>
          <w14:ligatures w14:val="none"/>
        </w:rPr>
        <w:t>війни</w:t>
      </w:r>
      <w:proofErr w:type="spellEnd"/>
      <w:r w:rsidRPr="00B51E06">
        <w:rPr>
          <w:rFonts w:ascii="Cambria" w:eastAsia="Times New Roman" w:hAnsi="Cambria" w:cs="Times New Roman"/>
          <w:color w:val="000000"/>
          <w:kern w:val="0"/>
          <w:lang w:val="ru-RU"/>
          <w14:ligatures w14:val="none"/>
        </w:rPr>
        <w:t xml:space="preserve"> і </w:t>
      </w:r>
      <w:proofErr w:type="spellStart"/>
      <w:r w:rsidRPr="00B51E06">
        <w:rPr>
          <w:rFonts w:ascii="Cambria" w:eastAsia="Times New Roman" w:hAnsi="Cambria" w:cs="Times New Roman"/>
          <w:color w:val="000000"/>
          <w:kern w:val="0"/>
          <w:lang w:val="ru-RU"/>
          <w14:ligatures w14:val="none"/>
        </w:rPr>
        <w:t>конфліктів</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залишаються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обов'язковими</w:t>
      </w:r>
      <w:proofErr w:type="spellEnd"/>
      <w:r w:rsidRPr="00B51E06">
        <w:rPr>
          <w:rFonts w:ascii="Cambria" w:eastAsia="Times New Roman" w:hAnsi="Cambria" w:cs="Times New Roman"/>
          <w:color w:val="000000"/>
          <w:kern w:val="0"/>
          <w:lang w:val="ru-RU"/>
          <w14:ligatures w14:val="none"/>
        </w:rPr>
        <w:t xml:space="preserve"> ряд прав і </w:t>
      </w:r>
      <w:proofErr w:type="spellStart"/>
      <w:r w:rsidRPr="00B51E06">
        <w:rPr>
          <w:rFonts w:ascii="Cambria" w:eastAsia="Times New Roman" w:hAnsi="Cambria" w:cs="Times New Roman"/>
          <w:color w:val="000000"/>
          <w:kern w:val="0"/>
          <w:lang w:val="ru-RU"/>
          <w14:ligatures w14:val="none"/>
        </w:rPr>
        <w:t>гарантій</w:t>
      </w:r>
      <w:proofErr w:type="spellEnd"/>
      <w:r w:rsidRPr="00B51E06">
        <w:rPr>
          <w:rFonts w:ascii="Cambria" w:eastAsia="Times New Roman" w:hAnsi="Cambria" w:cs="Times New Roman"/>
          <w:color w:val="000000"/>
          <w:kern w:val="0"/>
          <w:lang w:val="ru-RU"/>
          <w14:ligatures w14:val="none"/>
        </w:rPr>
        <w:t xml:space="preserve"> для </w:t>
      </w:r>
      <w:proofErr w:type="spellStart"/>
      <w:r w:rsidRPr="00B51E06">
        <w:rPr>
          <w:rFonts w:ascii="Cambria" w:eastAsia="Times New Roman" w:hAnsi="Cambria" w:cs="Times New Roman"/>
          <w:color w:val="000000"/>
          <w:kern w:val="0"/>
          <w:lang w:val="ru-RU"/>
          <w14:ligatures w14:val="none"/>
        </w:rPr>
        <w:t>захисту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осіб</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не </w:t>
      </w:r>
      <w:proofErr w:type="spellStart"/>
      <w:r w:rsidRPr="00B51E06">
        <w:rPr>
          <w:rFonts w:ascii="Cambria" w:eastAsia="Times New Roman" w:hAnsi="Cambria" w:cs="Times New Roman"/>
          <w:color w:val="000000"/>
          <w:kern w:val="0"/>
          <w:lang w:val="ru-RU"/>
          <w14:ligatures w14:val="none"/>
        </w:rPr>
        <w:t>беруть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участі</w:t>
      </w:r>
      <w:proofErr w:type="spellEnd"/>
      <w:r w:rsidRPr="00B51E06">
        <w:rPr>
          <w:rFonts w:ascii="Cambria" w:eastAsia="Times New Roman" w:hAnsi="Cambria" w:cs="Times New Roman"/>
          <w:color w:val="000000"/>
          <w:kern w:val="0"/>
          <w:lang w:val="ru-RU"/>
          <w14:ligatures w14:val="none"/>
        </w:rPr>
        <w:t xml:space="preserve"> у </w:t>
      </w:r>
      <w:proofErr w:type="spellStart"/>
      <w:r w:rsidRPr="00B51E06">
        <w:rPr>
          <w:rFonts w:ascii="Cambria" w:eastAsia="Times New Roman" w:hAnsi="Cambria" w:cs="Times New Roman"/>
          <w:color w:val="000000"/>
          <w:kern w:val="0"/>
          <w:lang w:val="ru-RU"/>
          <w14:ligatures w14:val="none"/>
        </w:rPr>
        <w:t>бойових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діях</w:t>
      </w:r>
      <w:proofErr w:type="spellEnd"/>
      <w:r w:rsidRPr="00B51E06">
        <w:rPr>
          <w:rFonts w:ascii="Cambria" w:eastAsia="Times New Roman" w:hAnsi="Cambria" w:cs="Times New Roman"/>
          <w:color w:val="000000"/>
          <w:kern w:val="0"/>
          <w:lang w:val="ru-RU"/>
          <w14:ligatures w14:val="none"/>
        </w:rPr>
        <w:t xml:space="preserve">, а </w:t>
      </w:r>
      <w:proofErr w:type="spellStart"/>
      <w:r w:rsidRPr="00B51E06">
        <w:rPr>
          <w:rFonts w:ascii="Cambria" w:eastAsia="Times New Roman" w:hAnsi="Cambria" w:cs="Times New Roman"/>
          <w:color w:val="000000"/>
          <w:kern w:val="0"/>
          <w:lang w:val="ru-RU"/>
          <w14:ligatures w14:val="none"/>
        </w:rPr>
        <w:t>також</w:t>
      </w:r>
      <w:proofErr w:type="spellEnd"/>
      <w:r w:rsidRPr="00B51E06">
        <w:rPr>
          <w:rFonts w:ascii="Cambria" w:eastAsia="Times New Roman" w:hAnsi="Cambria" w:cs="Times New Roman"/>
          <w:color w:val="000000"/>
          <w:kern w:val="0"/>
          <w:lang w:val="ru-RU"/>
          <w14:ligatures w14:val="none"/>
        </w:rPr>
        <w:t xml:space="preserve"> тих,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потрапили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їх</w:t>
      </w:r>
      <w:proofErr w:type="spellEnd"/>
      <w:r w:rsidRPr="00B51E06">
        <w:rPr>
          <w:rFonts w:ascii="Cambria" w:eastAsia="Times New Roman" w:hAnsi="Cambria" w:cs="Times New Roman"/>
          <w:color w:val="000000"/>
          <w:kern w:val="0"/>
          <w:lang w:val="ru-RU"/>
          <w14:ligatures w14:val="none"/>
        </w:rPr>
        <w:t xml:space="preserve"> </w:t>
      </w:r>
      <w:proofErr w:type="spellStart"/>
      <w:proofErr w:type="gramStart"/>
      <w:r w:rsidRPr="00B51E06">
        <w:rPr>
          <w:rFonts w:ascii="Cambria" w:eastAsia="Times New Roman" w:hAnsi="Cambria" w:cs="Times New Roman"/>
          <w:color w:val="000000"/>
          <w:kern w:val="0"/>
          <w:lang w:val="ru-RU"/>
          <w14:ligatures w14:val="none"/>
        </w:rPr>
        <w:t>вплив.Цивільні</w:t>
      </w:r>
      <w:proofErr w:type="spellEnd"/>
      <w:proofErr w:type="gramEnd"/>
      <w:r w:rsidRPr="00B51E06">
        <w:rPr>
          <w:rFonts w:ascii="Cambria" w:eastAsia="Times New Roman" w:hAnsi="Cambria" w:cs="Times New Roman"/>
          <w:color w:val="000000"/>
          <w:kern w:val="0"/>
          <w:lang w:val="ru-RU"/>
          <w14:ligatures w14:val="none"/>
        </w:rPr>
        <w:t xml:space="preserve"> особи </w:t>
      </w:r>
      <w:proofErr w:type="spellStart"/>
      <w:r w:rsidRPr="00B51E06">
        <w:rPr>
          <w:rFonts w:ascii="Cambria" w:eastAsia="Times New Roman" w:hAnsi="Cambria" w:cs="Times New Roman"/>
          <w:color w:val="000000"/>
          <w:kern w:val="0"/>
          <w:lang w:val="ru-RU"/>
          <w14:ligatures w14:val="none"/>
        </w:rPr>
        <w:t>повинні</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захищені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нападу та </w:t>
      </w:r>
      <w:proofErr w:type="spellStart"/>
      <w:r w:rsidRPr="00B51E06">
        <w:rPr>
          <w:rFonts w:ascii="Cambria" w:eastAsia="Times New Roman" w:hAnsi="Cambria" w:cs="Times New Roman"/>
          <w:color w:val="000000"/>
          <w:kern w:val="0"/>
          <w:lang w:val="ru-RU"/>
          <w14:ligatures w14:val="none"/>
        </w:rPr>
        <w:t>непропорційного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використання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сили</w:t>
      </w:r>
      <w:proofErr w:type="spellEnd"/>
      <w:r w:rsidRPr="00B51E06">
        <w:rPr>
          <w:rFonts w:ascii="Cambria" w:eastAsia="Times New Roman" w:hAnsi="Cambria" w:cs="Times New Roman"/>
          <w:color w:val="000000"/>
          <w:kern w:val="0"/>
          <w:lang w:val="ru-RU"/>
          <w14:ligatures w14:val="none"/>
        </w:rPr>
        <w:t xml:space="preserve">. Напади </w:t>
      </w:r>
      <w:proofErr w:type="spellStart"/>
      <w:r w:rsidRPr="00B51E06">
        <w:rPr>
          <w:rFonts w:ascii="Cambria" w:eastAsia="Times New Roman" w:hAnsi="Cambria" w:cs="Times New Roman"/>
          <w:color w:val="000000"/>
          <w:kern w:val="0"/>
          <w:lang w:val="ru-RU"/>
          <w14:ligatures w14:val="none"/>
        </w:rPr>
        <w:t>повинні</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спрямовані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лише</w:t>
      </w:r>
      <w:proofErr w:type="spellEnd"/>
      <w:r w:rsidRPr="00B51E06">
        <w:rPr>
          <w:rFonts w:ascii="Cambria" w:eastAsia="Times New Roman" w:hAnsi="Cambria" w:cs="Times New Roman"/>
          <w:color w:val="000000"/>
          <w:kern w:val="0"/>
          <w:lang w:val="ru-RU"/>
          <w14:ligatures w14:val="none"/>
        </w:rPr>
        <w:t xml:space="preserve"> на </w:t>
      </w:r>
      <w:proofErr w:type="spellStart"/>
      <w:r w:rsidRPr="00B51E06">
        <w:rPr>
          <w:rFonts w:ascii="Cambria" w:eastAsia="Times New Roman" w:hAnsi="Cambria" w:cs="Times New Roman"/>
          <w:color w:val="000000"/>
          <w:kern w:val="0"/>
          <w:lang w:val="ru-RU"/>
          <w14:ligatures w14:val="none"/>
        </w:rPr>
        <w:t>військові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об'єкти</w:t>
      </w:r>
      <w:proofErr w:type="spellEnd"/>
      <w:r w:rsidRPr="00B51E06">
        <w:rPr>
          <w:rFonts w:ascii="Cambria" w:eastAsia="Times New Roman" w:hAnsi="Cambria" w:cs="Times New Roman"/>
          <w:color w:val="000000"/>
          <w:kern w:val="0"/>
          <w:lang w:val="ru-RU"/>
          <w14:ligatures w14:val="none"/>
        </w:rPr>
        <w:t xml:space="preserve">, а не на </w:t>
      </w:r>
      <w:proofErr w:type="spellStart"/>
      <w:r w:rsidRPr="00B51E06">
        <w:rPr>
          <w:rFonts w:ascii="Cambria" w:eastAsia="Times New Roman" w:hAnsi="Cambria" w:cs="Times New Roman"/>
          <w:color w:val="000000"/>
          <w:kern w:val="0"/>
          <w:lang w:val="ru-RU"/>
          <w14:ligatures w14:val="none"/>
        </w:rPr>
        <w:t>цивільних.Військовополонені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мають</w:t>
      </w:r>
      <w:proofErr w:type="spellEnd"/>
      <w:r w:rsidRPr="00B51E06">
        <w:rPr>
          <w:rFonts w:ascii="Cambria" w:eastAsia="Times New Roman" w:hAnsi="Cambria" w:cs="Times New Roman"/>
          <w:color w:val="000000"/>
          <w:kern w:val="0"/>
          <w:lang w:val="ru-RU"/>
          <w14:ligatures w14:val="none"/>
        </w:rPr>
        <w:t xml:space="preserve"> право на </w:t>
      </w:r>
      <w:proofErr w:type="spellStart"/>
      <w:r w:rsidRPr="00B51E06">
        <w:rPr>
          <w:rFonts w:ascii="Cambria" w:eastAsia="Times New Roman" w:hAnsi="Cambria" w:cs="Times New Roman"/>
          <w:color w:val="000000"/>
          <w:kern w:val="0"/>
          <w:lang w:val="ru-RU"/>
          <w14:ligatures w14:val="none"/>
        </w:rPr>
        <w:t>гідне</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безпечне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ведення</w:t>
      </w:r>
      <w:proofErr w:type="spellEnd"/>
      <w:r w:rsidRPr="00B51E06">
        <w:rPr>
          <w:rFonts w:ascii="Cambria" w:eastAsia="Times New Roman" w:hAnsi="Cambria" w:cs="Times New Roman"/>
          <w:color w:val="000000"/>
          <w:kern w:val="0"/>
          <w:lang w:val="ru-RU"/>
          <w14:ligatures w14:val="none"/>
        </w:rPr>
        <w:t xml:space="preserve">, а </w:t>
      </w:r>
      <w:proofErr w:type="spellStart"/>
      <w:r w:rsidRPr="00B51E06">
        <w:rPr>
          <w:rFonts w:ascii="Cambria" w:eastAsia="Times New Roman" w:hAnsi="Cambria" w:cs="Times New Roman"/>
          <w:color w:val="000000"/>
          <w:kern w:val="0"/>
          <w:lang w:val="ru-RU"/>
          <w14:ligatures w14:val="none"/>
        </w:rPr>
        <w:t>також</w:t>
      </w:r>
      <w:proofErr w:type="spellEnd"/>
      <w:r w:rsidRPr="00B51E06">
        <w:rPr>
          <w:rFonts w:ascii="Cambria" w:eastAsia="Times New Roman" w:hAnsi="Cambria" w:cs="Times New Roman"/>
          <w:color w:val="000000"/>
          <w:kern w:val="0"/>
          <w:lang w:val="ru-RU"/>
          <w14:ligatures w14:val="none"/>
        </w:rPr>
        <w:t xml:space="preserve"> право не бути </w:t>
      </w:r>
      <w:proofErr w:type="spellStart"/>
      <w:r w:rsidRPr="00B51E06">
        <w:rPr>
          <w:rFonts w:ascii="Cambria" w:eastAsia="Times New Roman" w:hAnsi="Cambria" w:cs="Times New Roman"/>
          <w:color w:val="000000"/>
          <w:kern w:val="0"/>
          <w:lang w:val="ru-RU"/>
          <w14:ligatures w14:val="none"/>
        </w:rPr>
        <w:t>підданими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жорстокому</w:t>
      </w:r>
      <w:proofErr w:type="spellEnd"/>
      <w:r w:rsidRPr="00B51E06">
        <w:rPr>
          <w:rFonts w:ascii="Cambria" w:eastAsia="Times New Roman" w:hAnsi="Cambria" w:cs="Times New Roman"/>
          <w:color w:val="000000"/>
          <w:kern w:val="0"/>
          <w:lang w:val="ru-RU"/>
          <w14:ligatures w14:val="none"/>
        </w:rPr>
        <w:t xml:space="preserve">, несправедливому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унтерганному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поводженню.Особи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поранені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або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хворі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повинні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отримувати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медичну</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допомогу</w:t>
      </w:r>
      <w:proofErr w:type="spellEnd"/>
      <w:r w:rsidRPr="00B51E06">
        <w:rPr>
          <w:rFonts w:ascii="Cambria" w:eastAsia="Times New Roman" w:hAnsi="Cambria" w:cs="Times New Roman"/>
          <w:color w:val="000000"/>
          <w:kern w:val="0"/>
          <w:lang w:val="ru-RU"/>
          <w14:ligatures w14:val="none"/>
        </w:rPr>
        <w:t xml:space="preserve"> та </w:t>
      </w:r>
      <w:proofErr w:type="spellStart"/>
      <w:r w:rsidRPr="00B51E06">
        <w:rPr>
          <w:rFonts w:ascii="Cambria" w:eastAsia="Times New Roman" w:hAnsi="Cambria" w:cs="Times New Roman"/>
          <w:color w:val="000000"/>
          <w:kern w:val="0"/>
          <w:lang w:val="ru-RU"/>
          <w14:ligatures w14:val="none"/>
        </w:rPr>
        <w:t>захист</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неправомірних</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атак.Використання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зброї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масового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знищення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такої</w:t>
      </w:r>
      <w:proofErr w:type="spellEnd"/>
      <w:r w:rsidRPr="00B51E06">
        <w:rPr>
          <w:rFonts w:ascii="Cambria" w:eastAsia="Times New Roman" w:hAnsi="Cambria" w:cs="Times New Roman"/>
          <w:color w:val="000000"/>
          <w:kern w:val="0"/>
          <w:lang w:val="ru-RU"/>
          <w14:ligatures w14:val="none"/>
        </w:rPr>
        <w:t xml:space="preserve"> як </w:t>
      </w:r>
      <w:proofErr w:type="spellStart"/>
      <w:r w:rsidRPr="00B51E06">
        <w:rPr>
          <w:rFonts w:ascii="Cambria" w:eastAsia="Times New Roman" w:hAnsi="Cambria" w:cs="Times New Roman"/>
          <w:color w:val="000000"/>
          <w:kern w:val="0"/>
          <w:lang w:val="ru-RU"/>
          <w14:ligatures w14:val="none"/>
        </w:rPr>
        <w:t>хімічна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біологічна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ядерна</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може</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заборонено.Особи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які</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потрапили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владу</w:t>
      </w:r>
      <w:proofErr w:type="spellEnd"/>
      <w:r w:rsidRPr="00B51E06">
        <w:rPr>
          <w:rFonts w:ascii="Cambria" w:eastAsia="Times New Roman" w:hAnsi="Cambria" w:cs="Times New Roman"/>
          <w:color w:val="000000"/>
          <w:kern w:val="0"/>
          <w:lang w:val="ru-RU"/>
          <w14:ligatures w14:val="none"/>
        </w:rPr>
        <w:t xml:space="preserve"> ворога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знаходяться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владою</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своєї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власної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держави</w:t>
      </w:r>
      <w:proofErr w:type="spellEnd"/>
      <w:r w:rsidRPr="00B51E06">
        <w:rPr>
          <w:rFonts w:ascii="Cambria" w:eastAsia="Times New Roman" w:hAnsi="Cambria" w:cs="Times New Roman"/>
          <w:color w:val="000000"/>
          <w:kern w:val="0"/>
          <w:lang w:val="ru-RU"/>
          <w14:ligatures w14:val="none"/>
        </w:rPr>
        <w:t xml:space="preserve">, все </w:t>
      </w:r>
      <w:proofErr w:type="spellStart"/>
      <w:r w:rsidRPr="00B51E06">
        <w:rPr>
          <w:rFonts w:ascii="Cambria" w:eastAsia="Times New Roman" w:hAnsi="Cambria" w:cs="Times New Roman"/>
          <w:color w:val="000000"/>
          <w:kern w:val="0"/>
          <w:lang w:val="ru-RU"/>
          <w14:ligatures w14:val="none"/>
        </w:rPr>
        <w:t>ще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мають</w:t>
      </w:r>
      <w:proofErr w:type="spellEnd"/>
      <w:r w:rsidRPr="00B51E06">
        <w:rPr>
          <w:rFonts w:ascii="Cambria" w:eastAsia="Times New Roman" w:hAnsi="Cambria" w:cs="Times New Roman"/>
          <w:color w:val="000000"/>
          <w:kern w:val="0"/>
          <w:lang w:val="ru-RU"/>
          <w14:ligatures w14:val="none"/>
        </w:rPr>
        <w:t xml:space="preserve"> право на </w:t>
      </w:r>
      <w:proofErr w:type="spellStart"/>
      <w:r w:rsidRPr="00B51E06">
        <w:rPr>
          <w:rFonts w:ascii="Cambria" w:eastAsia="Times New Roman" w:hAnsi="Cambria" w:cs="Times New Roman"/>
          <w:color w:val="000000"/>
          <w:kern w:val="0"/>
          <w:lang w:val="ru-RU"/>
          <w14:ligatures w14:val="none"/>
        </w:rPr>
        <w:t>життя</w:t>
      </w:r>
      <w:proofErr w:type="spellEnd"/>
      <w:r w:rsidRPr="00B51E06">
        <w:rPr>
          <w:rFonts w:ascii="Cambria" w:eastAsia="Times New Roman" w:hAnsi="Cambria" w:cs="Times New Roman"/>
          <w:color w:val="000000"/>
          <w:kern w:val="0"/>
          <w:lang w:val="ru-RU"/>
          <w14:ligatures w14:val="none"/>
        </w:rPr>
        <w:t xml:space="preserve">, свободу, та </w:t>
      </w:r>
      <w:proofErr w:type="spellStart"/>
      <w:r w:rsidRPr="00B51E06">
        <w:rPr>
          <w:rFonts w:ascii="Cambria" w:eastAsia="Times New Roman" w:hAnsi="Cambria" w:cs="Times New Roman"/>
          <w:color w:val="000000"/>
          <w:kern w:val="0"/>
          <w:lang w:val="ru-RU"/>
          <w14:ligatures w14:val="none"/>
        </w:rPr>
        <w:t>недоторканість</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особистості.Забезпечення</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гуманітарної</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допомоги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має</w:t>
      </w:r>
      <w:proofErr w:type="spellEnd"/>
      <w:r w:rsidRPr="00B51E06">
        <w:rPr>
          <w:rFonts w:ascii="Cambria" w:eastAsia="Times New Roman" w:hAnsi="Cambria" w:cs="Times New Roman"/>
          <w:color w:val="000000"/>
          <w:kern w:val="0"/>
          <w:lang w:val="ru-RU"/>
          <w14:ligatures w14:val="none"/>
        </w:rPr>
        <w:t xml:space="preserve"> бути </w:t>
      </w:r>
      <w:proofErr w:type="spellStart"/>
      <w:r w:rsidRPr="00B51E06">
        <w:rPr>
          <w:rFonts w:ascii="Cambria" w:eastAsia="Times New Roman" w:hAnsi="Cambria" w:cs="Times New Roman"/>
          <w:color w:val="000000"/>
          <w:kern w:val="0"/>
          <w:lang w:val="ru-RU"/>
          <w14:ligatures w14:val="none"/>
        </w:rPr>
        <w:t>надано</w:t>
      </w:r>
      <w:proofErr w:type="spellEnd"/>
      <w:r w:rsidRPr="00B51E06">
        <w:rPr>
          <w:rFonts w:ascii="Cambria" w:eastAsia="Times New Roman" w:hAnsi="Cambria" w:cs="Times New Roman"/>
          <w:color w:val="000000"/>
          <w:kern w:val="0"/>
          <w:lang w:val="ru-RU"/>
          <w14:ligatures w14:val="none"/>
        </w:rPr>
        <w:t xml:space="preserve"> для тих, </w:t>
      </w:r>
      <w:proofErr w:type="spellStart"/>
      <w:r w:rsidRPr="00B51E06">
        <w:rPr>
          <w:rFonts w:ascii="Cambria" w:eastAsia="Times New Roman" w:hAnsi="Cambria" w:cs="Times New Roman"/>
          <w:color w:val="000000"/>
          <w:kern w:val="0"/>
          <w:lang w:val="ru-RU"/>
          <w14:ligatures w14:val="none"/>
        </w:rPr>
        <w:t>хто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потребує</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незалежно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від</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їхнього</w:t>
      </w:r>
      <w:proofErr w:type="spellEnd"/>
      <w:r w:rsidRPr="00B51E06">
        <w:rPr>
          <w:rFonts w:ascii="Cambria" w:eastAsia="Times New Roman" w:hAnsi="Cambria" w:cs="Times New Roman"/>
          <w:color w:val="000000"/>
          <w:kern w:val="0"/>
          <w:lang w:val="ru-RU"/>
          <w14:ligatures w14:val="none"/>
        </w:rPr>
        <w:t xml:space="preserve"> статусу </w:t>
      </w:r>
      <w:proofErr w:type="spellStart"/>
      <w:r w:rsidRPr="00B51E06">
        <w:rPr>
          <w:rFonts w:ascii="Cambria" w:eastAsia="Times New Roman" w:hAnsi="Cambria" w:cs="Times New Roman"/>
          <w:color w:val="000000"/>
          <w:kern w:val="0"/>
          <w:lang w:val="ru-RU"/>
          <w14:ligatures w14:val="none"/>
        </w:rPr>
        <w:t>чи</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приналежності.Зникнення</w:t>
      </w:r>
      <w:proofErr w:type="spellEnd"/>
      <w:r w:rsidRPr="00B51E06">
        <w:rPr>
          <w:rFonts w:ascii="Cambria" w:eastAsia="Times New Roman" w:hAnsi="Cambria" w:cs="Times New Roman"/>
          <w:color w:val="000000"/>
          <w:kern w:val="0"/>
          <w:lang w:val="ru-RU"/>
          <w14:ligatures w14:val="none"/>
        </w:rPr>
        <w:t xml:space="preserve"> людей (</w:t>
      </w:r>
      <w:proofErr w:type="spellStart"/>
      <w:r w:rsidRPr="00B51E06">
        <w:rPr>
          <w:rFonts w:ascii="Cambria" w:eastAsia="Times New Roman" w:hAnsi="Cambria" w:cs="Times New Roman"/>
          <w:color w:val="000000"/>
          <w:kern w:val="0"/>
          <w:lang w:val="ru-RU"/>
          <w14:ligatures w14:val="none"/>
        </w:rPr>
        <w:t>незаконне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або</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примусове</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зникнення</w:t>
      </w:r>
      <w:proofErr w:type="spellEnd"/>
      <w:r w:rsidRPr="00B51E06">
        <w:rPr>
          <w:rFonts w:ascii="Cambria" w:eastAsia="Times New Roman" w:hAnsi="Cambria" w:cs="Times New Roman"/>
          <w:color w:val="000000"/>
          <w:kern w:val="0"/>
          <w:lang w:val="ru-RU"/>
          <w14:ligatures w14:val="none"/>
        </w:rPr>
        <w:t xml:space="preserve">) є </w:t>
      </w:r>
      <w:proofErr w:type="spellStart"/>
      <w:r w:rsidRPr="00B51E06">
        <w:rPr>
          <w:rFonts w:ascii="Cambria" w:eastAsia="Times New Roman" w:hAnsi="Cambria" w:cs="Times New Roman"/>
          <w:color w:val="000000"/>
          <w:kern w:val="0"/>
          <w:lang w:val="ru-RU"/>
          <w14:ligatures w14:val="none"/>
        </w:rPr>
        <w:t>серйозним</w:t>
      </w:r>
      <w:proofErr w:type="spellEnd"/>
      <w:r w:rsidRPr="00B51E06">
        <w:rPr>
          <w:rFonts w:ascii="Cambria" w:eastAsia="Times New Roman" w:hAnsi="Cambria" w:cs="Times New Roman"/>
          <w:color w:val="000000"/>
          <w:kern w:val="0"/>
          <w:lang w:val="ru-RU"/>
          <w14:ligatures w14:val="none"/>
        </w:rPr>
        <w:t xml:space="preserve"> </w:t>
      </w:r>
      <w:proofErr w:type="spellStart"/>
      <w:r w:rsidRPr="00B51E06">
        <w:rPr>
          <w:rFonts w:ascii="Cambria" w:eastAsia="Times New Roman" w:hAnsi="Cambria" w:cs="Times New Roman"/>
          <w:color w:val="000000"/>
          <w:kern w:val="0"/>
          <w:lang w:val="ru-RU"/>
          <w14:ligatures w14:val="none"/>
        </w:rPr>
        <w:t>порушенням</w:t>
      </w:r>
      <w:proofErr w:type="spellEnd"/>
      <w:r w:rsidRPr="00B51E06">
        <w:rPr>
          <w:rFonts w:ascii="Cambria" w:eastAsia="Times New Roman" w:hAnsi="Cambria" w:cs="Times New Roman"/>
          <w:color w:val="000000"/>
          <w:kern w:val="0"/>
          <w:lang w:val="ru-RU"/>
          <w14:ligatures w14:val="none"/>
        </w:rPr>
        <w:t xml:space="preserve"> прав </w:t>
      </w:r>
      <w:proofErr w:type="spellStart"/>
      <w:r w:rsidRPr="00B51E06">
        <w:rPr>
          <w:rFonts w:ascii="Cambria" w:eastAsia="Times New Roman" w:hAnsi="Cambria" w:cs="Times New Roman"/>
          <w:color w:val="000000"/>
          <w:kern w:val="0"/>
          <w:lang w:val="ru-RU"/>
          <w14:ligatures w14:val="none"/>
        </w:rPr>
        <w:t>людини</w:t>
      </w:r>
      <w:proofErr w:type="spellEnd"/>
      <w:r w:rsidRPr="00B51E06">
        <w:rPr>
          <w:rFonts w:ascii="Cambria" w:eastAsia="Times New Roman" w:hAnsi="Cambria" w:cs="Times New Roman"/>
          <w:color w:val="000000"/>
          <w:kern w:val="0"/>
          <w:lang w:val="ru-RU"/>
          <w14:ligatures w14:val="none"/>
        </w:rPr>
        <w:t xml:space="preserve"> [4].</w:t>
      </w:r>
    </w:p>
    <w:p w14:paraId="35A46DB4" w14:textId="77777777" w:rsidR="00DC265B" w:rsidRPr="00B51E06" w:rsidRDefault="00DC265B" w:rsidP="000E00B7">
      <w:pPr>
        <w:ind w:firstLine="709"/>
        <w:jc w:val="both"/>
        <w:rPr>
          <w:rFonts w:ascii="Cambria" w:eastAsia="Calibri" w:hAnsi="Cambria" w:cs="Times New Roman"/>
          <w:kern w:val="0"/>
          <w:lang w:val="ru-RU"/>
          <w14:ligatures w14:val="none"/>
        </w:rPr>
      </w:pPr>
      <w:r w:rsidRPr="00B51E06">
        <w:rPr>
          <w:rFonts w:ascii="Cambria" w:eastAsia="Times New Roman" w:hAnsi="Cambria" w:cs="Times New Roman"/>
          <w:kern w:val="0"/>
          <w:lang w:val="uk"/>
          <w14:ligatures w14:val="none"/>
        </w:rPr>
        <w:t xml:space="preserve"> </w:t>
      </w:r>
    </w:p>
    <w:p w14:paraId="00115FF2" w14:textId="7C9CEBEF" w:rsidR="00DC265B" w:rsidRPr="00B51E06" w:rsidRDefault="00DC265B" w:rsidP="00490AD6">
      <w:pPr>
        <w:jc w:val="center"/>
        <w:rPr>
          <w:rFonts w:ascii="Cambria" w:eastAsia="Calibri" w:hAnsi="Cambria" w:cs="Times New Roman"/>
          <w:kern w:val="0"/>
          <w:lang w:val="ru-RU"/>
          <w14:ligatures w14:val="none"/>
        </w:rPr>
      </w:pPr>
      <w:r w:rsidRPr="00B51E06">
        <w:rPr>
          <w:rFonts w:ascii="Cambria" w:eastAsia="Times New Roman" w:hAnsi="Cambria" w:cs="Times New Roman"/>
          <w:b/>
          <w:bCs/>
          <w:color w:val="000000"/>
          <w:kern w:val="0"/>
          <w:lang w:val="ru-RU"/>
          <w14:ligatures w14:val="none"/>
        </w:rPr>
        <w:t>СПИСОК ВИКОРИСТАНИХ ДЖЕРЕЛ</w:t>
      </w:r>
    </w:p>
    <w:p w14:paraId="359A7A51" w14:textId="77777777" w:rsidR="00DC265B" w:rsidRPr="00B51E06" w:rsidRDefault="00DC265B" w:rsidP="000E00B7">
      <w:pPr>
        <w:numPr>
          <w:ilvl w:val="0"/>
          <w:numId w:val="27"/>
        </w:numPr>
        <w:ind w:left="0" w:firstLine="709"/>
        <w:contextualSpacing/>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Женевська</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конвенція</w:t>
      </w:r>
      <w:proofErr w:type="spellEnd"/>
      <w:r w:rsidRPr="00B51E06">
        <w:rPr>
          <w:rFonts w:ascii="Cambria" w:eastAsia="Calibri" w:hAnsi="Cambria" w:cs="Times New Roman"/>
          <w:kern w:val="0"/>
          <w:lang w:val="ru-RU"/>
          <w14:ligatures w14:val="none"/>
        </w:rPr>
        <w:t xml:space="preserve"> про </w:t>
      </w:r>
      <w:proofErr w:type="spellStart"/>
      <w:r w:rsidRPr="00B51E06">
        <w:rPr>
          <w:rFonts w:ascii="Cambria" w:eastAsia="Calibri" w:hAnsi="Cambria" w:cs="Times New Roman"/>
          <w:kern w:val="0"/>
          <w:lang w:val="ru-RU"/>
          <w14:ligatures w14:val="none"/>
        </w:rPr>
        <w:t>поводження</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військовополоненими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12.08.1949 р. URL: https://zakon.rada.gov.ua/laws/show/995_153#Text (дата </w:t>
      </w:r>
      <w:proofErr w:type="spellStart"/>
      <w:r w:rsidRPr="00B51E06">
        <w:rPr>
          <w:rFonts w:ascii="Cambria" w:eastAsia="Calibri" w:hAnsi="Cambria" w:cs="Times New Roman"/>
          <w:kern w:val="0"/>
          <w:lang w:val="ru-RU"/>
          <w14:ligatures w14:val="none"/>
        </w:rPr>
        <w:t>звернення</w:t>
      </w:r>
      <w:proofErr w:type="spellEnd"/>
      <w:r w:rsidRPr="00B51E06">
        <w:rPr>
          <w:rFonts w:ascii="Cambria" w:eastAsia="Calibri" w:hAnsi="Cambria" w:cs="Times New Roman"/>
          <w:kern w:val="0"/>
          <w:lang w:val="ru-RU"/>
          <w14:ligatures w14:val="none"/>
        </w:rPr>
        <w:t>: 21.04.2023).</w:t>
      </w:r>
    </w:p>
    <w:p w14:paraId="02534023" w14:textId="77777777" w:rsidR="00DC265B" w:rsidRPr="00B51E06" w:rsidRDefault="00DC265B" w:rsidP="000E00B7">
      <w:pPr>
        <w:numPr>
          <w:ilvl w:val="0"/>
          <w:numId w:val="27"/>
        </w:numPr>
        <w:ind w:left="0" w:firstLine="709"/>
        <w:contextualSpacing/>
        <w:jc w:val="both"/>
        <w:rPr>
          <w:rFonts w:ascii="Cambria" w:eastAsia="Calibri" w:hAnsi="Cambria" w:cs="Times New Roman"/>
          <w:kern w:val="0"/>
          <w:lang w:val="ru-RU"/>
          <w14:ligatures w14:val="none"/>
        </w:rPr>
      </w:pPr>
      <w:r w:rsidRPr="00B51E06">
        <w:rPr>
          <w:rFonts w:ascii="Cambria" w:eastAsia="Calibri" w:hAnsi="Cambria" w:cs="Times New Roman"/>
          <w:kern w:val="0"/>
          <w:lang w:val="ru-RU"/>
          <w14:ligatures w14:val="none"/>
        </w:rPr>
        <w:t xml:space="preserve">Про оборону </w:t>
      </w:r>
      <w:proofErr w:type="gramStart"/>
      <w:r w:rsidRPr="00B51E06">
        <w:rPr>
          <w:rFonts w:ascii="Cambria" w:eastAsia="Calibri" w:hAnsi="Cambria" w:cs="Times New Roman"/>
          <w:kern w:val="0"/>
          <w:lang w:val="ru-RU"/>
          <w14:ligatures w14:val="none"/>
        </w:rPr>
        <w:t>України :</w:t>
      </w:r>
      <w:proofErr w:type="gramEnd"/>
      <w:r w:rsidRPr="00B51E06">
        <w:rPr>
          <w:rFonts w:ascii="Cambria" w:eastAsia="Calibri" w:hAnsi="Cambria" w:cs="Times New Roman"/>
          <w:kern w:val="0"/>
          <w:lang w:val="ru-RU"/>
          <w14:ligatures w14:val="none"/>
        </w:rPr>
        <w:t xml:space="preserve"> Закон України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06.12.1991 р. за № 1932-XII. </w:t>
      </w:r>
      <w:proofErr w:type="spellStart"/>
      <w:r w:rsidRPr="00B51E06">
        <w:rPr>
          <w:rFonts w:ascii="Cambria" w:eastAsia="Calibri" w:hAnsi="Cambria" w:cs="Times New Roman"/>
          <w:kern w:val="0"/>
          <w:lang w:val="ru-RU"/>
          <w14:ligatures w14:val="none"/>
        </w:rPr>
        <w:t>Відомості</w:t>
      </w:r>
      <w:proofErr w:type="spellEnd"/>
      <w:r w:rsidRPr="00B51E06">
        <w:rPr>
          <w:rFonts w:ascii="Cambria" w:eastAsia="Calibri" w:hAnsi="Cambria" w:cs="Times New Roman"/>
          <w:kern w:val="0"/>
          <w:lang w:val="ru-RU"/>
          <w14:ligatures w14:val="none"/>
        </w:rPr>
        <w:t xml:space="preserve"> </w:t>
      </w:r>
      <w:proofErr w:type="spellStart"/>
      <w:proofErr w:type="gramStart"/>
      <w:r w:rsidRPr="00B51E06">
        <w:rPr>
          <w:rFonts w:ascii="Cambria" w:eastAsia="Calibri" w:hAnsi="Cambria" w:cs="Times New Roman"/>
          <w:kern w:val="0"/>
          <w:lang w:val="ru-RU"/>
          <w14:ligatures w14:val="none"/>
        </w:rPr>
        <w:t>Верховної</w:t>
      </w:r>
      <w:proofErr w:type="spellEnd"/>
      <w:proofErr w:type="gramEnd"/>
      <w:r w:rsidRPr="00B51E06">
        <w:rPr>
          <w:rFonts w:ascii="Cambria" w:eastAsia="Calibri" w:hAnsi="Cambria" w:cs="Times New Roman"/>
          <w:kern w:val="0"/>
          <w:lang w:val="ru-RU"/>
          <w14:ligatures w14:val="none"/>
        </w:rPr>
        <w:t xml:space="preserve"> Ради України. 1992. № 9 (03.03.92). Ст. 106</w:t>
      </w:r>
    </w:p>
    <w:p w14:paraId="4ED01D23" w14:textId="77777777" w:rsidR="00DC265B" w:rsidRPr="00B51E06" w:rsidRDefault="00DC265B" w:rsidP="000E00B7">
      <w:pPr>
        <w:numPr>
          <w:ilvl w:val="0"/>
          <w:numId w:val="27"/>
        </w:numPr>
        <w:ind w:left="0" w:firstLine="709"/>
        <w:contextualSpacing/>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Кримінальний</w:t>
      </w:r>
      <w:proofErr w:type="spellEnd"/>
      <w:r w:rsidRPr="00B51E06">
        <w:rPr>
          <w:rFonts w:ascii="Cambria" w:eastAsia="Calibri" w:hAnsi="Cambria" w:cs="Times New Roman"/>
          <w:kern w:val="0"/>
          <w:lang w:val="ru-RU"/>
          <w14:ligatures w14:val="none"/>
        </w:rPr>
        <w:t xml:space="preserve"> кодекс України. </w:t>
      </w:r>
      <w:r w:rsidRPr="00B51E06">
        <w:rPr>
          <w:rFonts w:ascii="Cambria" w:eastAsia="Arial" w:hAnsi="Cambria" w:cs="Times New Roman"/>
          <w:color w:val="4D5156"/>
          <w:kern w:val="0"/>
          <w:lang w:val="ru-RU"/>
          <w14:ligatures w14:val="none"/>
        </w:rPr>
        <w:t xml:space="preserve">03.03.2022 </w:t>
      </w:r>
      <w:r w:rsidRPr="00B51E06">
        <w:rPr>
          <w:rFonts w:ascii="Cambria" w:eastAsia="Arial" w:hAnsi="Cambria" w:cs="Times New Roman"/>
          <w:b/>
          <w:bCs/>
          <w:color w:val="5F6368"/>
          <w:kern w:val="0"/>
          <w:lang w:val="ru-RU"/>
          <w14:ligatures w14:val="none"/>
        </w:rPr>
        <w:t>№</w:t>
      </w:r>
      <w:r w:rsidRPr="00B51E06">
        <w:rPr>
          <w:rFonts w:ascii="Cambria" w:eastAsia="Arial" w:hAnsi="Cambria" w:cs="Times New Roman"/>
          <w:color w:val="4D5156"/>
          <w:kern w:val="0"/>
          <w:lang w:val="ru-RU"/>
          <w14:ligatures w14:val="none"/>
        </w:rPr>
        <w:t xml:space="preserve"> 2117-IX</w:t>
      </w:r>
    </w:p>
    <w:p w14:paraId="20FA97D1" w14:textId="77777777" w:rsidR="00DC265B" w:rsidRPr="00B51E06" w:rsidRDefault="00DC265B" w:rsidP="000E00B7">
      <w:pPr>
        <w:numPr>
          <w:ilvl w:val="0"/>
          <w:numId w:val="27"/>
        </w:numPr>
        <w:ind w:left="0" w:firstLine="709"/>
        <w:contextualSpacing/>
        <w:jc w:val="both"/>
        <w:rPr>
          <w:rFonts w:ascii="Cambria" w:eastAsia="Calibri" w:hAnsi="Cambria" w:cs="Times New Roman"/>
          <w:kern w:val="0"/>
          <w:lang w:val="ru-RU"/>
          <w14:ligatures w14:val="none"/>
        </w:rPr>
      </w:pPr>
      <w:proofErr w:type="spellStart"/>
      <w:r w:rsidRPr="00B51E06">
        <w:rPr>
          <w:rFonts w:ascii="Cambria" w:eastAsia="Calibri" w:hAnsi="Cambria" w:cs="Times New Roman"/>
          <w:kern w:val="0"/>
          <w:lang w:val="ru-RU"/>
          <w14:ligatures w14:val="none"/>
        </w:rPr>
        <w:t>Конвенція</w:t>
      </w:r>
      <w:proofErr w:type="spellEnd"/>
      <w:r w:rsidRPr="00B51E06">
        <w:rPr>
          <w:rFonts w:ascii="Cambria" w:eastAsia="Calibri" w:hAnsi="Cambria" w:cs="Times New Roman"/>
          <w:kern w:val="0"/>
          <w:lang w:val="ru-RU"/>
          <w14:ligatures w14:val="none"/>
        </w:rPr>
        <w:t xml:space="preserve"> про </w:t>
      </w:r>
      <w:proofErr w:type="spellStart"/>
      <w:r w:rsidRPr="00B51E06">
        <w:rPr>
          <w:rFonts w:ascii="Cambria" w:eastAsia="Calibri" w:hAnsi="Cambria" w:cs="Times New Roman"/>
          <w:kern w:val="0"/>
          <w:lang w:val="ru-RU"/>
          <w14:ligatures w14:val="none"/>
        </w:rPr>
        <w:t>захист</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цивільного</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населення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під</w:t>
      </w:r>
      <w:proofErr w:type="spellEnd"/>
      <w:r w:rsidRPr="00B51E06">
        <w:rPr>
          <w:rFonts w:ascii="Cambria" w:eastAsia="Calibri" w:hAnsi="Cambria" w:cs="Times New Roman"/>
          <w:kern w:val="0"/>
          <w:lang w:val="ru-RU"/>
          <w14:ligatures w14:val="none"/>
        </w:rPr>
        <w:t xml:space="preserve"> час </w:t>
      </w:r>
      <w:proofErr w:type="spellStart"/>
      <w:r w:rsidRPr="00B51E06">
        <w:rPr>
          <w:rFonts w:ascii="Cambria" w:eastAsia="Calibri" w:hAnsi="Cambria" w:cs="Times New Roman"/>
          <w:kern w:val="0"/>
          <w:lang w:val="ru-RU"/>
          <w14:ligatures w14:val="none"/>
        </w:rPr>
        <w:t>війни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від</w:t>
      </w:r>
      <w:proofErr w:type="spellEnd"/>
      <w:r w:rsidRPr="00B51E06">
        <w:rPr>
          <w:rFonts w:ascii="Cambria" w:eastAsia="Calibri" w:hAnsi="Cambria" w:cs="Times New Roman"/>
          <w:kern w:val="0"/>
          <w:lang w:val="ru-RU"/>
          <w14:ligatures w14:val="none"/>
        </w:rPr>
        <w:t xml:space="preserve"> 12.08.1949 р. URL: https://zakon.rada.gov.ua/laws/show/995_154#Text (дата </w:t>
      </w:r>
      <w:proofErr w:type="spellStart"/>
      <w:r w:rsidRPr="00B51E06">
        <w:rPr>
          <w:rFonts w:ascii="Cambria" w:eastAsia="Calibri" w:hAnsi="Cambria" w:cs="Times New Roman"/>
          <w:kern w:val="0"/>
          <w:lang w:val="ru-RU"/>
          <w14:ligatures w14:val="none"/>
        </w:rPr>
        <w:t>звернення</w:t>
      </w:r>
      <w:proofErr w:type="spellEnd"/>
      <w:r w:rsidRPr="00B51E06">
        <w:rPr>
          <w:rFonts w:ascii="Cambria" w:eastAsia="Calibri" w:hAnsi="Cambria" w:cs="Times New Roman"/>
          <w:kern w:val="0"/>
          <w:lang w:val="ru-RU"/>
          <w14:ligatures w14:val="none"/>
        </w:rPr>
        <w:t xml:space="preserve">: 21.04.2023). </w:t>
      </w:r>
      <w:proofErr w:type="spellStart"/>
      <w:r w:rsidRPr="00B51E06">
        <w:rPr>
          <w:rFonts w:ascii="Cambria" w:eastAsia="Calibri" w:hAnsi="Cambria" w:cs="Times New Roman"/>
          <w:kern w:val="0"/>
          <w:lang w:val="ru-RU"/>
          <w14:ligatures w14:val="none"/>
        </w:rPr>
        <w:t>Назва</w:t>
      </w:r>
      <w:proofErr w:type="spellEnd"/>
      <w:r w:rsidRPr="00B51E06">
        <w:rPr>
          <w:rFonts w:ascii="Cambria" w:eastAsia="Calibri" w:hAnsi="Cambria" w:cs="Times New Roman"/>
          <w:kern w:val="0"/>
          <w:lang w:val="ru-RU"/>
          <w14:ligatures w14:val="none"/>
        </w:rPr>
        <w:t xml:space="preserve"> з </w:t>
      </w:r>
      <w:proofErr w:type="spellStart"/>
      <w:r w:rsidRPr="00B51E06">
        <w:rPr>
          <w:rFonts w:ascii="Cambria" w:eastAsia="Calibri" w:hAnsi="Cambria" w:cs="Times New Roman"/>
          <w:kern w:val="0"/>
          <w:lang w:val="ru-RU"/>
          <w14:ligatures w14:val="none"/>
        </w:rPr>
        <w:t>екрана</w:t>
      </w:r>
      <w:proofErr w:type="spellEnd"/>
      <w:r w:rsidRPr="00B51E06">
        <w:rPr>
          <w:rFonts w:ascii="Cambria" w:eastAsia="Calibri" w:hAnsi="Cambria" w:cs="Times New Roman"/>
          <w:kern w:val="0"/>
          <w:lang w:val="ru-RU"/>
          <w14:ligatures w14:val="none"/>
        </w:rPr>
        <w:t>.</w:t>
      </w:r>
    </w:p>
    <w:p w14:paraId="451DF948" w14:textId="77777777" w:rsidR="00C25CD0" w:rsidRPr="00B51E06" w:rsidRDefault="00C25CD0" w:rsidP="000E00B7">
      <w:pPr>
        <w:pStyle w:val="a3"/>
        <w:spacing w:before="0" w:beforeAutospacing="0" w:after="0" w:afterAutospacing="0"/>
        <w:ind w:firstLine="709"/>
        <w:jc w:val="center"/>
        <w:rPr>
          <w:rFonts w:ascii="Cambria" w:hAnsi="Cambria"/>
          <w:b/>
          <w:bCs/>
        </w:rPr>
      </w:pPr>
    </w:p>
    <w:p w14:paraId="2E9E7A4B" w14:textId="77777777" w:rsidR="0059527C" w:rsidRPr="00B51E06" w:rsidRDefault="0059527C" w:rsidP="000E00B7">
      <w:pPr>
        <w:pStyle w:val="a3"/>
        <w:spacing w:before="0" w:beforeAutospacing="0" w:after="0" w:afterAutospacing="0"/>
        <w:ind w:firstLine="709"/>
        <w:jc w:val="center"/>
        <w:rPr>
          <w:rFonts w:ascii="Cambria" w:hAnsi="Cambria"/>
          <w:b/>
          <w:bCs/>
        </w:rPr>
      </w:pPr>
    </w:p>
    <w:p w14:paraId="529A13F6" w14:textId="4B9C75BB" w:rsidR="003D7A23" w:rsidRPr="00B51E06" w:rsidRDefault="003D7A23" w:rsidP="006F332B">
      <w:pPr>
        <w:pStyle w:val="a3"/>
        <w:pageBreakBefore/>
        <w:spacing w:before="0" w:beforeAutospacing="0" w:after="0" w:afterAutospacing="0"/>
        <w:jc w:val="center"/>
        <w:rPr>
          <w:rFonts w:ascii="Cambria" w:hAnsi="Cambria"/>
          <w:b/>
          <w:bCs/>
        </w:rPr>
      </w:pPr>
      <w:r w:rsidRPr="00B51E06">
        <w:rPr>
          <w:rFonts w:ascii="Cambria" w:hAnsi="Cambria"/>
          <w:b/>
          <w:bCs/>
        </w:rPr>
        <w:lastRenderedPageBreak/>
        <w:t xml:space="preserve">ПРОТОКОЛ БЕРКЛІ ЯК ФОРМА ФІКСАЦІЇ ВІДКРИТОЇ </w:t>
      </w:r>
      <w:r w:rsidR="003A0C5E" w:rsidRPr="00B51E06">
        <w:rPr>
          <w:rFonts w:ascii="Cambria" w:hAnsi="Cambria"/>
          <w:b/>
          <w:bCs/>
        </w:rPr>
        <w:t xml:space="preserve">ЦИФРОВОЇ </w:t>
      </w:r>
      <w:r w:rsidRPr="00B51E06">
        <w:rPr>
          <w:rFonts w:ascii="Cambria" w:hAnsi="Cambria"/>
          <w:b/>
          <w:bCs/>
        </w:rPr>
        <w:t>ІНФОРМАЦІЇ ПРИ РОЗСЛІДУВАННІ ТЕХНОЛОГІЇ ЗЛОЧИННОГО ЗБАГАЧЕННЯ</w:t>
      </w:r>
    </w:p>
    <w:p w14:paraId="1265A111" w14:textId="77777777" w:rsidR="004E7363" w:rsidRPr="00B51E06" w:rsidRDefault="004E7363" w:rsidP="00490AD6">
      <w:pPr>
        <w:rPr>
          <w:rFonts w:ascii="Cambria" w:hAnsi="Cambria" w:cs="Times New Roman"/>
          <w:bCs/>
          <w:i/>
          <w:kern w:val="0"/>
        </w:rPr>
      </w:pPr>
    </w:p>
    <w:p w14:paraId="342F536A" w14:textId="53130A89" w:rsidR="00D73DAD" w:rsidRPr="00B51E06" w:rsidRDefault="004E7363" w:rsidP="00490AD6">
      <w:pPr>
        <w:rPr>
          <w:rFonts w:ascii="Cambria" w:hAnsi="Cambria" w:cs="Times New Roman"/>
          <w:bCs/>
          <w:i/>
          <w:kern w:val="0"/>
        </w:rPr>
      </w:pPr>
      <w:r w:rsidRPr="00B51E06">
        <w:rPr>
          <w:rFonts w:ascii="Cambria" w:hAnsi="Cambria" w:cs="Times New Roman"/>
          <w:bCs/>
          <w:i/>
          <w:kern w:val="0"/>
        </w:rPr>
        <w:t xml:space="preserve">Віталій </w:t>
      </w:r>
      <w:r w:rsidR="00D73DAD" w:rsidRPr="00B51E06">
        <w:rPr>
          <w:rFonts w:ascii="Cambria" w:hAnsi="Cambria" w:cs="Times New Roman"/>
          <w:bCs/>
          <w:i/>
          <w:caps/>
          <w:kern w:val="0"/>
        </w:rPr>
        <w:t>Пісний</w:t>
      </w:r>
      <w:r w:rsidR="00D73DAD" w:rsidRPr="00B51E06">
        <w:rPr>
          <w:rFonts w:ascii="Cambria" w:hAnsi="Cambria" w:cs="Times New Roman"/>
          <w:bCs/>
          <w:i/>
          <w:kern w:val="0"/>
        </w:rPr>
        <w:t xml:space="preserve"> </w:t>
      </w:r>
    </w:p>
    <w:p w14:paraId="0A89310E" w14:textId="7EEC06E4" w:rsidR="00D73DAD" w:rsidRPr="00B51E06" w:rsidRDefault="00D73DAD" w:rsidP="00490AD6">
      <w:pPr>
        <w:rPr>
          <w:rFonts w:ascii="Cambria" w:hAnsi="Cambria" w:cs="Times New Roman"/>
          <w:b/>
          <w:bCs/>
          <w:i/>
          <w:kern w:val="0"/>
        </w:rPr>
      </w:pPr>
      <w:r w:rsidRPr="00B51E06">
        <w:rPr>
          <w:rFonts w:ascii="Cambria" w:hAnsi="Cambria" w:cs="Times New Roman"/>
          <w:i/>
          <w:kern w:val="0"/>
        </w:rPr>
        <w:t xml:space="preserve">НК </w:t>
      </w:r>
      <w:r w:rsidR="004E7363" w:rsidRPr="00B51E06">
        <w:rPr>
          <w:rFonts w:ascii="Cambria" w:hAnsi="Cambria" w:cs="Times New Roman"/>
          <w:i/>
          <w:kern w:val="0"/>
        </w:rPr>
        <w:t xml:space="preserve">– </w:t>
      </w:r>
      <w:r w:rsidRPr="00B51E06">
        <w:rPr>
          <w:rFonts w:ascii="Cambria" w:hAnsi="Cambria" w:cs="Times New Roman"/>
          <w:i/>
          <w:kern w:val="0"/>
        </w:rPr>
        <w:t xml:space="preserve">Анатолій </w:t>
      </w:r>
      <w:r w:rsidR="004E7363" w:rsidRPr="00B51E06">
        <w:rPr>
          <w:rFonts w:ascii="Cambria" w:hAnsi="Cambria" w:cs="Times New Roman"/>
          <w:i/>
          <w:caps/>
          <w:kern w:val="0"/>
        </w:rPr>
        <w:t>Полях</w:t>
      </w:r>
      <w:r w:rsidRPr="00B51E06">
        <w:rPr>
          <w:rFonts w:ascii="Cambria" w:hAnsi="Cambria" w:cs="Times New Roman"/>
          <w:i/>
          <w:kern w:val="0"/>
        </w:rPr>
        <w:t xml:space="preserve">, </w:t>
      </w:r>
      <w:r w:rsidR="004E7363" w:rsidRPr="00B51E06">
        <w:rPr>
          <w:rFonts w:ascii="Cambria" w:hAnsi="Cambria" w:cs="Times New Roman"/>
          <w:i/>
          <w:kern w:val="0"/>
        </w:rPr>
        <w:t xml:space="preserve">кандидат юридичних наук, </w:t>
      </w:r>
      <w:proofErr w:type="spellStart"/>
      <w:r w:rsidR="004E7363" w:rsidRPr="00B51E06">
        <w:rPr>
          <w:rFonts w:ascii="Cambria" w:hAnsi="Cambria" w:cs="Times New Roman"/>
          <w:i/>
          <w:kern w:val="0"/>
        </w:rPr>
        <w:t>заслужении</w:t>
      </w:r>
      <w:proofErr w:type="spellEnd"/>
      <w:r w:rsidR="004E7363" w:rsidRPr="00B51E06">
        <w:rPr>
          <w:rFonts w:ascii="Cambria" w:hAnsi="Cambria" w:cs="Times New Roman"/>
          <w:i/>
          <w:kern w:val="0"/>
        </w:rPr>
        <w:t xml:space="preserve">̆ юрист </w:t>
      </w:r>
      <w:proofErr w:type="spellStart"/>
      <w:r w:rsidR="004E7363" w:rsidRPr="00B51E06">
        <w:rPr>
          <w:rFonts w:ascii="Cambria" w:hAnsi="Cambria" w:cs="Times New Roman"/>
          <w:i/>
          <w:kern w:val="0"/>
        </w:rPr>
        <w:t>України</w:t>
      </w:r>
      <w:proofErr w:type="spellEnd"/>
      <w:r w:rsidR="004E7363" w:rsidRPr="00B51E06">
        <w:rPr>
          <w:rFonts w:ascii="Cambria" w:hAnsi="Cambria" w:cs="Times New Roman"/>
          <w:i/>
          <w:kern w:val="0"/>
        </w:rPr>
        <w:t xml:space="preserve"> </w:t>
      </w:r>
      <w:r w:rsidRPr="00B51E06">
        <w:rPr>
          <w:rFonts w:ascii="Cambria" w:hAnsi="Cambria" w:cs="Times New Roman"/>
          <w:i/>
          <w:kern w:val="0"/>
        </w:rPr>
        <w:t>Національн</w:t>
      </w:r>
      <w:r w:rsidR="004E7363" w:rsidRPr="00B51E06">
        <w:rPr>
          <w:rFonts w:ascii="Cambria" w:hAnsi="Cambria" w:cs="Times New Roman"/>
          <w:i/>
          <w:kern w:val="0"/>
        </w:rPr>
        <w:t>а</w:t>
      </w:r>
      <w:r w:rsidRPr="00B51E06">
        <w:rPr>
          <w:rFonts w:ascii="Cambria" w:hAnsi="Cambria" w:cs="Times New Roman"/>
          <w:i/>
          <w:kern w:val="0"/>
        </w:rPr>
        <w:t xml:space="preserve"> академі</w:t>
      </w:r>
      <w:r w:rsidR="004E7363" w:rsidRPr="00B51E06">
        <w:rPr>
          <w:rFonts w:ascii="Cambria" w:hAnsi="Cambria" w:cs="Times New Roman"/>
          <w:i/>
          <w:kern w:val="0"/>
        </w:rPr>
        <w:t>я внутрішніх справ</w:t>
      </w:r>
    </w:p>
    <w:p w14:paraId="4C2BAF11" w14:textId="77777777" w:rsidR="00D73DAD" w:rsidRPr="00B51E06" w:rsidRDefault="00D73DAD" w:rsidP="000E00B7">
      <w:pPr>
        <w:pStyle w:val="a3"/>
        <w:spacing w:before="0" w:beforeAutospacing="0" w:after="0" w:afterAutospacing="0"/>
        <w:ind w:firstLine="709"/>
        <w:rPr>
          <w:rFonts w:ascii="Cambria" w:hAnsi="Cambria"/>
          <w:i/>
        </w:rPr>
      </w:pPr>
    </w:p>
    <w:p w14:paraId="09BE0462" w14:textId="2AB79DBC" w:rsidR="003D7A23" w:rsidRPr="00B51E06" w:rsidRDefault="003D7A23"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Технології злочинного збагачення розвиваються швидкими темпами, крокуючи в ногу з новітніми технологіями. В умовах </w:t>
      </w:r>
      <w:proofErr w:type="spellStart"/>
      <w:r w:rsidRPr="00B51E06">
        <w:rPr>
          <w:rFonts w:ascii="Cambria" w:hAnsi="Cambria"/>
          <w:lang w:eastAsia="ja-JP"/>
        </w:rPr>
        <w:t>цифровізації</w:t>
      </w:r>
      <w:proofErr w:type="spellEnd"/>
      <w:r w:rsidRPr="00B51E06">
        <w:rPr>
          <w:rFonts w:ascii="Cambria" w:hAnsi="Cambria"/>
          <w:lang w:eastAsia="ja-JP"/>
        </w:rPr>
        <w:t xml:space="preserve"> суспільства та </w:t>
      </w:r>
      <w:proofErr w:type="spellStart"/>
      <w:r w:rsidRPr="00B51E06">
        <w:rPr>
          <w:rFonts w:ascii="Cambria" w:hAnsi="Cambria"/>
          <w:lang w:eastAsia="ja-JP"/>
        </w:rPr>
        <w:t>пронизування</w:t>
      </w:r>
      <w:proofErr w:type="spellEnd"/>
      <w:r w:rsidRPr="00B51E06">
        <w:rPr>
          <w:rFonts w:ascii="Cambria" w:hAnsi="Cambria"/>
          <w:lang w:eastAsia="ja-JP"/>
        </w:rPr>
        <w:t xml:space="preserve"> комп’ютерними технологіями всіх щаблів суспільно життя, особливо актуальним при розслідуванні легалізації (відмивання) майна, одержаного службовою особою у вигляді неправомірної вигоди, є електронні (цифрові) сліди, які у процесі розслідування можуть набувати статусу електронних (цифрових) доказів.</w:t>
      </w:r>
    </w:p>
    <w:p w14:paraId="2D38F516" w14:textId="2BA32F8F"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Сліди вчинення легалізації (відмивання) майна, одержаного службовою особою у вигляді неправомірної вигоди мож</w:t>
      </w:r>
      <w:r w:rsidR="003D7A23" w:rsidRPr="00B51E06">
        <w:rPr>
          <w:rFonts w:ascii="Cambria" w:hAnsi="Cambria"/>
          <w:lang w:eastAsia="ja-JP"/>
        </w:rPr>
        <w:t>уть</w:t>
      </w:r>
      <w:r w:rsidRPr="00B51E06">
        <w:rPr>
          <w:rFonts w:ascii="Cambria" w:hAnsi="Cambria"/>
          <w:lang w:eastAsia="ja-JP"/>
        </w:rPr>
        <w:t xml:space="preserve"> містити</w:t>
      </w:r>
      <w:r w:rsidR="003D7A23" w:rsidRPr="00B51E06">
        <w:rPr>
          <w:rFonts w:ascii="Cambria" w:hAnsi="Cambria"/>
          <w:lang w:eastAsia="ja-JP"/>
        </w:rPr>
        <w:t>ся</w:t>
      </w:r>
      <w:r w:rsidRPr="00B51E06">
        <w:rPr>
          <w:rFonts w:ascii="Cambria" w:hAnsi="Cambria"/>
          <w:lang w:eastAsia="ja-JP"/>
        </w:rPr>
        <w:t xml:space="preserve"> </w:t>
      </w:r>
      <w:r w:rsidR="003D7A23" w:rsidRPr="00B51E06">
        <w:rPr>
          <w:rFonts w:ascii="Cambria" w:hAnsi="Cambria"/>
          <w:lang w:eastAsia="ja-JP"/>
        </w:rPr>
        <w:t xml:space="preserve">у </w:t>
      </w:r>
      <w:r w:rsidRPr="00B51E06">
        <w:rPr>
          <w:rFonts w:ascii="Cambria" w:hAnsi="Cambria"/>
          <w:lang w:eastAsia="ja-JP"/>
        </w:rPr>
        <w:t>відкрит</w:t>
      </w:r>
      <w:r w:rsidR="003D7A23" w:rsidRPr="00B51E06">
        <w:rPr>
          <w:rFonts w:ascii="Cambria" w:hAnsi="Cambria"/>
          <w:lang w:eastAsia="ja-JP"/>
        </w:rPr>
        <w:t>ій</w:t>
      </w:r>
      <w:r w:rsidRPr="00B51E06">
        <w:rPr>
          <w:rFonts w:ascii="Cambria" w:hAnsi="Cambria"/>
          <w:lang w:eastAsia="ja-JP"/>
        </w:rPr>
        <w:t xml:space="preserve"> інформаці</w:t>
      </w:r>
      <w:r w:rsidR="003D7A23" w:rsidRPr="00B51E06">
        <w:rPr>
          <w:rFonts w:ascii="Cambria" w:hAnsi="Cambria"/>
          <w:lang w:eastAsia="ja-JP"/>
        </w:rPr>
        <w:t>ї</w:t>
      </w:r>
      <w:r w:rsidR="005E3C47" w:rsidRPr="00B51E06">
        <w:rPr>
          <w:rFonts w:ascii="Cambria" w:hAnsi="Cambria"/>
          <w:lang w:eastAsia="ja-JP"/>
        </w:rPr>
        <w:t xml:space="preserve"> з мережі І</w:t>
      </w:r>
      <w:r w:rsidRPr="00B51E06">
        <w:rPr>
          <w:rFonts w:ascii="Cambria" w:hAnsi="Cambria"/>
          <w:lang w:eastAsia="ja-JP"/>
        </w:rPr>
        <w:t>нтернет. Наприклад, відомості з соціальних мереж про невідповідність рівня витрат службової особи або членів його сім’ї його офіційному доходу. У цьому контексті питання подання як доказів даних, що містяться у відкритому доступі стає важливим етапом доказування.</w:t>
      </w:r>
    </w:p>
    <w:p w14:paraId="7D1F2794" w14:textId="77777777"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Найактуальнішим документом у цьому питанні є так званий 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розроблений Центром з прав людини Каліфорнійського університету в </w:t>
      </w:r>
      <w:proofErr w:type="spellStart"/>
      <w:r w:rsidRPr="00B51E06">
        <w:rPr>
          <w:rFonts w:ascii="Cambria" w:hAnsi="Cambria"/>
          <w:lang w:eastAsia="ja-JP"/>
        </w:rPr>
        <w:t>Берклі</w:t>
      </w:r>
      <w:proofErr w:type="spellEnd"/>
      <w:r w:rsidRPr="00B51E06">
        <w:rPr>
          <w:rFonts w:ascii="Cambria" w:hAnsi="Cambria"/>
          <w:lang w:eastAsia="ja-JP"/>
        </w:rPr>
        <w:t xml:space="preserve">. Цей Протокол визначає термінологію і методологію даних, процедуру для збору, аналізу і зберігання цифрової інформації, що є у відкритому доступі з дотриманням професійних, правових та етичних принципів. </w:t>
      </w:r>
    </w:p>
    <w:p w14:paraId="2F3E49C2" w14:textId="4B64D9A5"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Розслідування з використанням відкритих даних - це розслідування, які повністю або частково спираються на загальнодоступну інформацію для проведення офіційних та систематичних онлайн-розслідувань щодо передбачуваних правопорушень. Сьогодні велика кількість загальнодоступної інформації доступна через Інтернет, де цифрове середовище, що швидко розвивається, призвело до нових типів та джерел інформації, які могли б допомогти у розслідуванні кримінальних правопорушень. Інформація у відкритому доступі може надавати підказки, підтримувати результати розвідки та служити прямим доказом у судах. Однак для того, щоб вона могла бути використана в офіційних процесах розслідування, включаючи правові розслідування, місії з встановлення фактів та слідчі комісії, слідчі повинні застосовувати послідовні методи, які одночасно підвищують точність їхніх висновків та дозволяють суддям та іншим особам, які встановлюють факти, краще оцінити якість самого процесу розслідування</w:t>
      </w:r>
      <w:r w:rsidR="003D7A23" w:rsidRPr="00B51E06">
        <w:rPr>
          <w:rFonts w:ascii="Cambria" w:hAnsi="Cambria"/>
          <w:lang w:eastAsia="ja-JP"/>
        </w:rPr>
        <w:t xml:space="preserve"> </w:t>
      </w:r>
      <w:r w:rsidR="003D7A23" w:rsidRPr="00B51E06">
        <w:rPr>
          <w:rFonts w:ascii="Cambria" w:hAnsi="Cambria"/>
        </w:rPr>
        <w:t>[1]</w:t>
      </w:r>
      <w:r w:rsidRPr="00B51E06">
        <w:rPr>
          <w:rFonts w:ascii="Cambria" w:hAnsi="Cambria"/>
          <w:lang w:eastAsia="ja-JP"/>
        </w:rPr>
        <w:t xml:space="preserve">. </w:t>
      </w:r>
    </w:p>
    <w:p w14:paraId="03A06E06" w14:textId="2D168447"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був розроблений за допомогою внесків осіб з різними професійними перспективами, юридичним та культурним походженням, статтю та національністю, та для його розробки було проведено понад 150 консультацій з експертами та отримано внесок від ключових зацікавлених сторін, включаючи слідчих ООН з прав людини. Він також спирався на досвід спеціалізованих робочих груп Секції методології, освіти та навчання УВКП та Канцелярії прокурора Міжнародного кримінального суду. Відповідно до міжнародних стандартів щодо розробки нової методології, УВКПЛ та Центр з прав людини піддали 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суворому процесу перегляду, перевірки та </w:t>
      </w:r>
      <w:proofErr w:type="spellStart"/>
      <w:r w:rsidRPr="00B51E06">
        <w:rPr>
          <w:rFonts w:ascii="Cambria" w:hAnsi="Cambria"/>
          <w:lang w:eastAsia="ja-JP"/>
        </w:rPr>
        <w:t>валідації</w:t>
      </w:r>
      <w:proofErr w:type="spellEnd"/>
      <w:r w:rsidR="003D7A23" w:rsidRPr="00B51E06">
        <w:rPr>
          <w:rFonts w:ascii="Cambria" w:hAnsi="Cambria"/>
          <w:lang w:eastAsia="ja-JP"/>
        </w:rPr>
        <w:t xml:space="preserve"> </w:t>
      </w:r>
      <w:r w:rsidR="003D7A23" w:rsidRPr="00B51E06">
        <w:rPr>
          <w:rFonts w:ascii="Cambria" w:hAnsi="Cambria"/>
        </w:rPr>
        <w:t>[</w:t>
      </w:r>
      <w:r w:rsidR="00BD1F13" w:rsidRPr="00B51E06">
        <w:rPr>
          <w:rFonts w:ascii="Cambria" w:hAnsi="Cambria"/>
        </w:rPr>
        <w:t>2</w:t>
      </w:r>
      <w:r w:rsidR="003D7A23" w:rsidRPr="00B51E06">
        <w:rPr>
          <w:rFonts w:ascii="Cambria" w:hAnsi="Cambria"/>
        </w:rPr>
        <w:t>]</w:t>
      </w:r>
      <w:r w:rsidRPr="00B51E06">
        <w:rPr>
          <w:rFonts w:ascii="Cambria" w:hAnsi="Cambria"/>
          <w:lang w:eastAsia="ja-JP"/>
        </w:rPr>
        <w:t>.</w:t>
      </w:r>
    </w:p>
    <w:p w14:paraId="3CA987CA" w14:textId="10D2537B"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lastRenderedPageBreak/>
        <w:t xml:space="preserve">Спираючись на цей підхід до співпраці, 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включає міжнародні стандарти для проведення онлайн-досліджень щодо ймовірних порушень міжнародного права в області прав людини та міжнародного гуманітарного та кримінального права. 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з ведення розслідувань з використанням відкритих цифрових даних був розроблений з метою надання міжнародних стандартів та вказівок для слідчих. У ньому також викладено зах</w:t>
      </w:r>
      <w:r w:rsidR="005E3C47" w:rsidRPr="00B51E06">
        <w:rPr>
          <w:rFonts w:ascii="Cambria" w:hAnsi="Cambria"/>
          <w:lang w:eastAsia="ja-JP"/>
        </w:rPr>
        <w:t>оди, які слідчі можуть вжити в І</w:t>
      </w:r>
      <w:r w:rsidRPr="00B51E06">
        <w:rPr>
          <w:rFonts w:ascii="Cambria" w:hAnsi="Cambria"/>
          <w:lang w:eastAsia="ja-JP"/>
        </w:rPr>
        <w:t>нтернеті, щоб забезпечити фізичний та психосоціальний захист самих себе та інших людей, включаючи свідків, постраждалих та фахівців з надання першої допомоги, включаючи громадян, активістів та журналістів</w:t>
      </w:r>
      <w:r w:rsidR="003D7A23" w:rsidRPr="00B51E06">
        <w:rPr>
          <w:rFonts w:ascii="Cambria" w:hAnsi="Cambria"/>
        </w:rPr>
        <w:t>[1]</w:t>
      </w:r>
      <w:r w:rsidRPr="00B51E06">
        <w:rPr>
          <w:rFonts w:ascii="Cambria" w:hAnsi="Cambria"/>
          <w:lang w:eastAsia="ja-JP"/>
        </w:rPr>
        <w:t xml:space="preserve">. </w:t>
      </w:r>
    </w:p>
    <w:p w14:paraId="4ECB1F48" w14:textId="21DD5DCD"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Автори протоколу врахували сучасні тенденції та не посилаються на конкретні інструменти, оскільки технології розвиваються стрімкіше ніж наукові методи, які їх підкріплюють. Він затверджує мінімальні стандарти необхідні для знаходження, збирання, зберігання, перевірки та аналізу контенту із соціальних мереж та відкритих джерел. Такими джерелами можуть бути, контент створений користувачами у соціальних мережах, таких як </w:t>
      </w:r>
      <w:proofErr w:type="spellStart"/>
      <w:r w:rsidRPr="00B51E06">
        <w:rPr>
          <w:rFonts w:ascii="Cambria" w:hAnsi="Cambria"/>
          <w:lang w:eastAsia="ja-JP"/>
        </w:rPr>
        <w:t>YouTube</w:t>
      </w:r>
      <w:proofErr w:type="spellEnd"/>
      <w:r w:rsidRPr="00B51E06">
        <w:rPr>
          <w:rFonts w:ascii="Cambria" w:hAnsi="Cambria"/>
          <w:lang w:eastAsia="ja-JP"/>
        </w:rPr>
        <w:t xml:space="preserve">, </w:t>
      </w:r>
      <w:proofErr w:type="spellStart"/>
      <w:r w:rsidRPr="00B51E06">
        <w:rPr>
          <w:rFonts w:ascii="Cambria" w:hAnsi="Cambria"/>
          <w:lang w:eastAsia="ja-JP"/>
        </w:rPr>
        <w:t>Facebook</w:t>
      </w:r>
      <w:proofErr w:type="spellEnd"/>
      <w:r w:rsidRPr="00B51E06">
        <w:rPr>
          <w:rFonts w:ascii="Cambria" w:hAnsi="Cambria"/>
          <w:lang w:eastAsia="ja-JP"/>
        </w:rPr>
        <w:t xml:space="preserve">, </w:t>
      </w:r>
      <w:proofErr w:type="spellStart"/>
      <w:r w:rsidRPr="00B51E06">
        <w:rPr>
          <w:rFonts w:ascii="Cambria" w:hAnsi="Cambria"/>
          <w:lang w:eastAsia="ja-JP"/>
        </w:rPr>
        <w:t>Instagram</w:t>
      </w:r>
      <w:proofErr w:type="spellEnd"/>
      <w:r w:rsidRPr="00B51E06">
        <w:rPr>
          <w:rFonts w:ascii="Cambria" w:hAnsi="Cambria"/>
          <w:lang w:eastAsia="ja-JP"/>
        </w:rPr>
        <w:t xml:space="preserve"> та інших</w:t>
      </w:r>
      <w:r w:rsidR="003D7A23" w:rsidRPr="00B51E06">
        <w:rPr>
          <w:rFonts w:ascii="Cambria" w:hAnsi="Cambria"/>
          <w:lang w:eastAsia="ja-JP"/>
        </w:rPr>
        <w:t xml:space="preserve"> </w:t>
      </w:r>
      <w:r w:rsidR="003D7A23" w:rsidRPr="00B51E06">
        <w:rPr>
          <w:rFonts w:ascii="Cambria" w:hAnsi="Cambria"/>
        </w:rPr>
        <w:t>[</w:t>
      </w:r>
      <w:r w:rsidR="00BD1F13" w:rsidRPr="00B51E06">
        <w:rPr>
          <w:rFonts w:ascii="Cambria" w:hAnsi="Cambria"/>
        </w:rPr>
        <w:t>3</w:t>
      </w:r>
      <w:r w:rsidR="003D7A23" w:rsidRPr="00B51E06">
        <w:rPr>
          <w:rFonts w:ascii="Cambria" w:hAnsi="Cambria"/>
        </w:rPr>
        <w:t>]</w:t>
      </w:r>
      <w:r w:rsidRPr="00B51E06">
        <w:rPr>
          <w:rFonts w:ascii="Cambria" w:hAnsi="Cambria"/>
          <w:lang w:eastAsia="ja-JP"/>
        </w:rPr>
        <w:t>.</w:t>
      </w:r>
    </w:p>
    <w:p w14:paraId="617BF142" w14:textId="7B4209DD"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Протокол </w:t>
      </w:r>
      <w:proofErr w:type="spellStart"/>
      <w:r w:rsidRPr="00B51E06">
        <w:rPr>
          <w:rFonts w:ascii="Cambria" w:hAnsi="Cambria"/>
          <w:lang w:eastAsia="ja-JP"/>
        </w:rPr>
        <w:t>Берклі</w:t>
      </w:r>
      <w:proofErr w:type="spellEnd"/>
      <w:r w:rsidRPr="00B51E06">
        <w:rPr>
          <w:rFonts w:ascii="Cambria" w:hAnsi="Cambria"/>
          <w:lang w:eastAsia="ja-JP"/>
        </w:rPr>
        <w:t xml:space="preserve"> офіційно не перекладений українською мовою, проте на цей документ є посилання в листі-орієнтуванні Офісу Генерального прокурора стосовно збереження цифрової інформації з відкритих джерел від 28 серпня 2021 року</w:t>
      </w:r>
      <w:r w:rsidR="003D7A23" w:rsidRPr="00B51E06">
        <w:rPr>
          <w:rFonts w:ascii="Cambria" w:hAnsi="Cambria"/>
          <w:lang w:eastAsia="ja-JP"/>
        </w:rPr>
        <w:t xml:space="preserve"> </w:t>
      </w:r>
      <w:r w:rsidR="003D7A23" w:rsidRPr="00B51E06">
        <w:rPr>
          <w:rFonts w:ascii="Cambria" w:hAnsi="Cambria"/>
        </w:rPr>
        <w:t>[</w:t>
      </w:r>
      <w:r w:rsidR="00BD1F13" w:rsidRPr="00B51E06">
        <w:rPr>
          <w:rFonts w:ascii="Cambria" w:hAnsi="Cambria"/>
        </w:rPr>
        <w:t>4</w:t>
      </w:r>
      <w:r w:rsidR="003D7A23" w:rsidRPr="00B51E06">
        <w:rPr>
          <w:rFonts w:ascii="Cambria" w:hAnsi="Cambria"/>
        </w:rPr>
        <w:t>]</w:t>
      </w:r>
      <w:r w:rsidRPr="00B51E06">
        <w:rPr>
          <w:rFonts w:ascii="Cambria" w:hAnsi="Cambria"/>
          <w:lang w:eastAsia="ja-JP"/>
        </w:rPr>
        <w:t>.</w:t>
      </w:r>
    </w:p>
    <w:p w14:paraId="6AE36497" w14:textId="09C59505" w:rsidR="00B1110B" w:rsidRPr="00B51E06" w:rsidRDefault="00BD1F13"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В той же час, результати проведеного нами опитування практикуючих слідчих (детективів) свідчать про те, що на практиці виникають суттєві проблеми із фіксацією електронних джерел з відкритих даних через відсутність офіційного унормування методики вия</w:t>
      </w:r>
      <w:r w:rsidR="00DF5F5E" w:rsidRPr="00B51E06">
        <w:rPr>
          <w:rFonts w:ascii="Cambria" w:hAnsi="Cambria"/>
          <w:lang w:eastAsia="ja-JP"/>
        </w:rPr>
        <w:t>влення та фіксації таких слідів</w:t>
      </w:r>
      <w:r w:rsidR="00B1110B" w:rsidRPr="00B51E06">
        <w:rPr>
          <w:rFonts w:ascii="Cambria" w:hAnsi="Cambria"/>
          <w:lang w:eastAsia="ja-JP"/>
        </w:rPr>
        <w:t xml:space="preserve">. </w:t>
      </w:r>
    </w:p>
    <w:p w14:paraId="3096D91C" w14:textId="5DFF9D03" w:rsidR="00B1110B" w:rsidRPr="00B51E06" w:rsidRDefault="00B1110B" w:rsidP="000E00B7">
      <w:pPr>
        <w:pStyle w:val="a3"/>
        <w:spacing w:before="0" w:beforeAutospacing="0" w:after="0" w:afterAutospacing="0"/>
        <w:ind w:firstLine="709"/>
        <w:jc w:val="both"/>
        <w:rPr>
          <w:rFonts w:ascii="Cambria" w:hAnsi="Cambria"/>
          <w:lang w:eastAsia="ja-JP"/>
        </w:rPr>
      </w:pPr>
      <w:r w:rsidRPr="00B51E06">
        <w:rPr>
          <w:rFonts w:ascii="Cambria" w:hAnsi="Cambria"/>
          <w:lang w:eastAsia="ja-JP"/>
        </w:rPr>
        <w:t xml:space="preserve">Отже, </w:t>
      </w:r>
      <w:proofErr w:type="spellStart"/>
      <w:r w:rsidRPr="00B51E06">
        <w:rPr>
          <w:rFonts w:ascii="Cambria" w:hAnsi="Cambria"/>
          <w:lang w:eastAsia="ja-JP"/>
        </w:rPr>
        <w:t>слідову</w:t>
      </w:r>
      <w:proofErr w:type="spellEnd"/>
      <w:r w:rsidRPr="00B51E06">
        <w:rPr>
          <w:rFonts w:ascii="Cambria" w:hAnsi="Cambria"/>
          <w:lang w:eastAsia="ja-JP"/>
        </w:rPr>
        <w:t xml:space="preserve"> картину досліджуваної технології злочинного збагачення утворюють обставини й сліди </w:t>
      </w:r>
      <w:proofErr w:type="spellStart"/>
      <w:r w:rsidRPr="00B51E06">
        <w:rPr>
          <w:rFonts w:ascii="Cambria" w:hAnsi="Cambria"/>
          <w:lang w:eastAsia="ja-JP"/>
        </w:rPr>
        <w:t>подіі</w:t>
      </w:r>
      <w:proofErr w:type="spellEnd"/>
      <w:r w:rsidRPr="00B51E06">
        <w:rPr>
          <w:rFonts w:ascii="Cambria" w:hAnsi="Cambria"/>
          <w:lang w:eastAsia="ja-JP"/>
        </w:rPr>
        <w:t xml:space="preserve">̈. </w:t>
      </w:r>
      <w:proofErr w:type="spellStart"/>
      <w:r w:rsidRPr="00B51E06">
        <w:rPr>
          <w:rFonts w:ascii="Cambria" w:hAnsi="Cambria"/>
          <w:lang w:eastAsia="ja-JP"/>
        </w:rPr>
        <w:t>Їх</w:t>
      </w:r>
      <w:proofErr w:type="spellEnd"/>
      <w:r w:rsidRPr="00B51E06">
        <w:rPr>
          <w:rFonts w:ascii="Cambria" w:hAnsi="Cambria"/>
          <w:lang w:eastAsia="ja-JP"/>
        </w:rPr>
        <w:t xml:space="preserve"> виявлення, аналіз, встановлення </w:t>
      </w:r>
      <w:proofErr w:type="spellStart"/>
      <w:r w:rsidRPr="00B51E06">
        <w:rPr>
          <w:rFonts w:ascii="Cambria" w:hAnsi="Cambria"/>
          <w:lang w:eastAsia="ja-JP"/>
        </w:rPr>
        <w:t>причинових</w:t>
      </w:r>
      <w:proofErr w:type="spellEnd"/>
      <w:r w:rsidRPr="00B51E06">
        <w:rPr>
          <w:rFonts w:ascii="Cambria" w:hAnsi="Cambria"/>
          <w:lang w:eastAsia="ja-JP"/>
        </w:rPr>
        <w:t xml:space="preserve"> </w:t>
      </w:r>
      <w:proofErr w:type="spellStart"/>
      <w:r w:rsidRPr="00B51E06">
        <w:rPr>
          <w:rFonts w:ascii="Cambria" w:hAnsi="Cambria"/>
          <w:lang w:eastAsia="ja-JP"/>
        </w:rPr>
        <w:t>зв’язків</w:t>
      </w:r>
      <w:proofErr w:type="spellEnd"/>
      <w:r w:rsidRPr="00B51E06">
        <w:rPr>
          <w:rFonts w:ascii="Cambria" w:hAnsi="Cambria"/>
          <w:lang w:eastAsia="ja-JP"/>
        </w:rPr>
        <w:t xml:space="preserve"> надають можливість побудувати картину </w:t>
      </w:r>
      <w:proofErr w:type="spellStart"/>
      <w:r w:rsidRPr="00B51E06">
        <w:rPr>
          <w:rFonts w:ascii="Cambria" w:hAnsi="Cambria"/>
          <w:lang w:eastAsia="ja-JP"/>
        </w:rPr>
        <w:t>подіі</w:t>
      </w:r>
      <w:proofErr w:type="spellEnd"/>
      <w:r w:rsidRPr="00B51E06">
        <w:rPr>
          <w:rFonts w:ascii="Cambria" w:hAnsi="Cambria"/>
          <w:lang w:eastAsia="ja-JP"/>
        </w:rPr>
        <w:t xml:space="preserve">̈, сформувати уявні або реальні моделі технології злочинного збагачення. </w:t>
      </w:r>
      <w:r w:rsidR="003D7A23" w:rsidRPr="00B51E06">
        <w:rPr>
          <w:rFonts w:ascii="Cambria" w:hAnsi="Cambria"/>
          <w:lang w:eastAsia="ja-JP"/>
        </w:rPr>
        <w:t xml:space="preserve">Використання новітніх наукових та практичних напрацювань, спрямованих на фіксацію електронних слідів, які містяться у відкритих джерелах є суттєвим кроком до гармонізації криміналістичних рекомендацій з розвитком комп’ютерно-технічного прогресу, з метою сприяння у розслідуванні легалізації (відмивання) майна, одержаного службовою особою у вигляді неправомірної вигоди. </w:t>
      </w:r>
    </w:p>
    <w:p w14:paraId="40D829A6" w14:textId="77777777" w:rsidR="005A1DB1" w:rsidRPr="00B51E06" w:rsidRDefault="005A1DB1" w:rsidP="000E00B7">
      <w:pPr>
        <w:ind w:firstLine="709"/>
        <w:rPr>
          <w:rFonts w:ascii="Cambria" w:hAnsi="Cambria"/>
          <w:kern w:val="0"/>
        </w:rPr>
      </w:pPr>
    </w:p>
    <w:p w14:paraId="60F23CB8" w14:textId="37C37CCD" w:rsidR="003D7A23" w:rsidRPr="00B51E06" w:rsidRDefault="003D7A23" w:rsidP="00490AD6">
      <w:pPr>
        <w:jc w:val="center"/>
        <w:rPr>
          <w:rFonts w:ascii="Cambria" w:hAnsi="Cambria" w:cs="Times New Roman"/>
          <w:b/>
          <w:bCs/>
          <w:kern w:val="0"/>
        </w:rPr>
      </w:pPr>
      <w:r w:rsidRPr="00B51E06">
        <w:rPr>
          <w:rFonts w:ascii="Cambria" w:hAnsi="Cambria" w:cs="Times New Roman"/>
          <w:b/>
          <w:bCs/>
          <w:kern w:val="0"/>
        </w:rPr>
        <w:t>СПИСОК ВИКОРИСТАНИХ ДЖЕРЕЛ:</w:t>
      </w:r>
    </w:p>
    <w:p w14:paraId="7D0ABF64" w14:textId="25F337DF" w:rsidR="003D7A23" w:rsidRPr="00B51E06" w:rsidRDefault="003D7A23" w:rsidP="000E00B7">
      <w:pPr>
        <w:pStyle w:val="a5"/>
        <w:numPr>
          <w:ilvl w:val="0"/>
          <w:numId w:val="1"/>
        </w:numPr>
        <w:ind w:left="0" w:firstLine="709"/>
        <w:rPr>
          <w:rFonts w:ascii="Cambria" w:hAnsi="Cambria"/>
          <w:sz w:val="24"/>
          <w:szCs w:val="24"/>
        </w:rPr>
      </w:pPr>
      <w:r w:rsidRPr="00B51E06">
        <w:rPr>
          <w:rFonts w:ascii="Cambria" w:hAnsi="Cambria"/>
          <w:sz w:val="24"/>
          <w:szCs w:val="24"/>
        </w:rPr>
        <w:t xml:space="preserve">Протокол </w:t>
      </w:r>
      <w:proofErr w:type="spellStart"/>
      <w:r w:rsidRPr="00B51E06">
        <w:rPr>
          <w:rFonts w:ascii="Cambria" w:hAnsi="Cambria"/>
          <w:sz w:val="24"/>
          <w:szCs w:val="24"/>
        </w:rPr>
        <w:t>Берклі</w:t>
      </w:r>
      <w:proofErr w:type="spellEnd"/>
      <w:r w:rsidRPr="00B51E06">
        <w:rPr>
          <w:rFonts w:ascii="Cambria" w:hAnsi="Cambria"/>
          <w:sz w:val="24"/>
          <w:szCs w:val="24"/>
        </w:rPr>
        <w:t xml:space="preserve"> – принцип ведення розслідування з використання електронних цифрових даних. </w:t>
      </w:r>
      <w:proofErr w:type="gramStart"/>
      <w:r w:rsidRPr="00B51E06">
        <w:rPr>
          <w:rFonts w:ascii="Cambria" w:hAnsi="Cambria"/>
          <w:sz w:val="24"/>
          <w:szCs w:val="24"/>
          <w:lang w:val="en-US"/>
        </w:rPr>
        <w:t xml:space="preserve">URL </w:t>
      </w:r>
      <w:r w:rsidRPr="00B51E06">
        <w:rPr>
          <w:rFonts w:ascii="Cambria" w:hAnsi="Cambria"/>
          <w:sz w:val="24"/>
          <w:szCs w:val="24"/>
        </w:rPr>
        <w:t>:</w:t>
      </w:r>
      <w:proofErr w:type="gramEnd"/>
      <w:r w:rsidRPr="00B51E06">
        <w:rPr>
          <w:rFonts w:ascii="Cambria" w:hAnsi="Cambria"/>
          <w:sz w:val="24"/>
          <w:szCs w:val="24"/>
        </w:rPr>
        <w:t xml:space="preserve"> </w:t>
      </w:r>
      <w:hyperlink r:id="rId88" w:history="1">
        <w:r w:rsidR="00BD1F13" w:rsidRPr="00B51E06">
          <w:rPr>
            <w:rStyle w:val="a8"/>
            <w:rFonts w:ascii="Cambria" w:hAnsi="Cambria"/>
            <w:color w:val="auto"/>
            <w:sz w:val="24"/>
            <w:szCs w:val="24"/>
            <w:u w:val="none"/>
          </w:rPr>
          <w:t>https://www.ohchr.org/sites/default/files/2022-12/Berkeley-Protocol-Russian.pdf</w:t>
        </w:r>
      </w:hyperlink>
      <w:r w:rsidRPr="00B51E06">
        <w:rPr>
          <w:rFonts w:ascii="Cambria" w:hAnsi="Cambria"/>
          <w:sz w:val="24"/>
          <w:szCs w:val="24"/>
        </w:rPr>
        <w:t>.</w:t>
      </w:r>
    </w:p>
    <w:p w14:paraId="6D43F4BA" w14:textId="0344A079" w:rsidR="00BD1F13" w:rsidRPr="00B51E06" w:rsidRDefault="00BD1F13" w:rsidP="000E00B7">
      <w:pPr>
        <w:pStyle w:val="a5"/>
        <w:numPr>
          <w:ilvl w:val="0"/>
          <w:numId w:val="1"/>
        </w:numPr>
        <w:ind w:left="0" w:firstLine="709"/>
        <w:rPr>
          <w:rFonts w:ascii="Cambria" w:hAnsi="Cambria"/>
          <w:sz w:val="24"/>
          <w:szCs w:val="24"/>
        </w:rPr>
      </w:pPr>
      <w:proofErr w:type="spellStart"/>
      <w:r w:rsidRPr="00B51E06">
        <w:rPr>
          <w:rFonts w:ascii="Cambria" w:hAnsi="Cambria"/>
          <w:sz w:val="24"/>
          <w:szCs w:val="24"/>
        </w:rPr>
        <w:t>Berkeley</w:t>
      </w:r>
      <w:proofErr w:type="spellEnd"/>
      <w:r w:rsidRPr="00B51E06">
        <w:rPr>
          <w:rFonts w:ascii="Cambria" w:hAnsi="Cambria"/>
          <w:sz w:val="24"/>
          <w:szCs w:val="24"/>
        </w:rPr>
        <w:t xml:space="preserve"> </w:t>
      </w:r>
      <w:proofErr w:type="spellStart"/>
      <w:r w:rsidRPr="00B51E06">
        <w:rPr>
          <w:rFonts w:ascii="Cambria" w:hAnsi="Cambria"/>
          <w:sz w:val="24"/>
          <w:szCs w:val="24"/>
        </w:rPr>
        <w:t>Protocol</w:t>
      </w:r>
      <w:proofErr w:type="spellEnd"/>
      <w:r w:rsidRPr="00B51E06">
        <w:rPr>
          <w:rFonts w:ascii="Cambria" w:hAnsi="Cambria"/>
          <w:sz w:val="24"/>
          <w:szCs w:val="24"/>
        </w:rPr>
        <w:t xml:space="preserve"> </w:t>
      </w:r>
      <w:proofErr w:type="spellStart"/>
      <w:r w:rsidRPr="00B51E06">
        <w:rPr>
          <w:rFonts w:ascii="Cambria" w:hAnsi="Cambria"/>
          <w:sz w:val="24"/>
          <w:szCs w:val="24"/>
        </w:rPr>
        <w:t>gives</w:t>
      </w:r>
      <w:proofErr w:type="spellEnd"/>
      <w:r w:rsidRPr="00B51E06">
        <w:rPr>
          <w:rFonts w:ascii="Cambria" w:hAnsi="Cambria"/>
          <w:sz w:val="24"/>
          <w:szCs w:val="24"/>
        </w:rPr>
        <w:t xml:space="preserve"> </w:t>
      </w:r>
      <w:proofErr w:type="spellStart"/>
      <w:r w:rsidRPr="00B51E06">
        <w:rPr>
          <w:rFonts w:ascii="Cambria" w:hAnsi="Cambria"/>
          <w:sz w:val="24"/>
          <w:szCs w:val="24"/>
        </w:rPr>
        <w:t>guidance</w:t>
      </w:r>
      <w:proofErr w:type="spellEnd"/>
      <w:r w:rsidRPr="00B51E06">
        <w:rPr>
          <w:rFonts w:ascii="Cambria" w:hAnsi="Cambria"/>
          <w:sz w:val="24"/>
          <w:szCs w:val="24"/>
        </w:rPr>
        <w:t xml:space="preserve"> </w:t>
      </w:r>
      <w:proofErr w:type="spellStart"/>
      <w:r w:rsidRPr="00B51E06">
        <w:rPr>
          <w:rFonts w:ascii="Cambria" w:hAnsi="Cambria"/>
          <w:sz w:val="24"/>
          <w:szCs w:val="24"/>
        </w:rPr>
        <w:t>on</w:t>
      </w:r>
      <w:proofErr w:type="spellEnd"/>
      <w:r w:rsidRPr="00B51E06">
        <w:rPr>
          <w:rFonts w:ascii="Cambria" w:hAnsi="Cambria"/>
          <w:sz w:val="24"/>
          <w:szCs w:val="24"/>
        </w:rPr>
        <w:t xml:space="preserve"> </w:t>
      </w:r>
      <w:proofErr w:type="spellStart"/>
      <w:r w:rsidRPr="00B51E06">
        <w:rPr>
          <w:rFonts w:ascii="Cambria" w:hAnsi="Cambria"/>
          <w:sz w:val="24"/>
          <w:szCs w:val="24"/>
        </w:rPr>
        <w:t>using</w:t>
      </w:r>
      <w:proofErr w:type="spellEnd"/>
      <w:r w:rsidRPr="00B51E06">
        <w:rPr>
          <w:rFonts w:ascii="Cambria" w:hAnsi="Cambria"/>
          <w:sz w:val="24"/>
          <w:szCs w:val="24"/>
        </w:rPr>
        <w:t xml:space="preserve"> </w:t>
      </w:r>
      <w:proofErr w:type="spellStart"/>
      <w:r w:rsidRPr="00B51E06">
        <w:rPr>
          <w:rFonts w:ascii="Cambria" w:hAnsi="Cambria"/>
          <w:sz w:val="24"/>
          <w:szCs w:val="24"/>
        </w:rPr>
        <w:t>public</w:t>
      </w:r>
      <w:proofErr w:type="spellEnd"/>
      <w:r w:rsidRPr="00B51E06">
        <w:rPr>
          <w:rFonts w:ascii="Cambria" w:hAnsi="Cambria"/>
          <w:sz w:val="24"/>
          <w:szCs w:val="24"/>
        </w:rPr>
        <w:t xml:space="preserve"> </w:t>
      </w:r>
      <w:proofErr w:type="spellStart"/>
      <w:r w:rsidRPr="00B51E06">
        <w:rPr>
          <w:rFonts w:ascii="Cambria" w:hAnsi="Cambria"/>
          <w:sz w:val="24"/>
          <w:szCs w:val="24"/>
        </w:rPr>
        <w:t>digital</w:t>
      </w:r>
      <w:proofErr w:type="spellEnd"/>
      <w:r w:rsidRPr="00B51E06">
        <w:rPr>
          <w:rFonts w:ascii="Cambria" w:hAnsi="Cambria"/>
          <w:sz w:val="24"/>
          <w:szCs w:val="24"/>
        </w:rPr>
        <w:t xml:space="preserve"> </w:t>
      </w:r>
      <w:proofErr w:type="spellStart"/>
      <w:r w:rsidRPr="00B51E06">
        <w:rPr>
          <w:rFonts w:ascii="Cambria" w:hAnsi="Cambria"/>
          <w:sz w:val="24"/>
          <w:szCs w:val="24"/>
        </w:rPr>
        <w:t>info</w:t>
      </w:r>
      <w:proofErr w:type="spellEnd"/>
      <w:r w:rsidRPr="00B51E06">
        <w:rPr>
          <w:rFonts w:ascii="Cambria" w:hAnsi="Cambria"/>
          <w:sz w:val="24"/>
          <w:szCs w:val="24"/>
        </w:rPr>
        <w:t xml:space="preserve"> </w:t>
      </w:r>
      <w:proofErr w:type="spellStart"/>
      <w:r w:rsidRPr="00B51E06">
        <w:rPr>
          <w:rFonts w:ascii="Cambria" w:hAnsi="Cambria"/>
          <w:sz w:val="24"/>
          <w:szCs w:val="24"/>
        </w:rPr>
        <w:t>to</w:t>
      </w:r>
      <w:proofErr w:type="spellEnd"/>
      <w:r w:rsidRPr="00B51E06">
        <w:rPr>
          <w:rFonts w:ascii="Cambria" w:hAnsi="Cambria"/>
          <w:sz w:val="24"/>
          <w:szCs w:val="24"/>
        </w:rPr>
        <w:t xml:space="preserve"> </w:t>
      </w:r>
      <w:proofErr w:type="spellStart"/>
      <w:r w:rsidRPr="00B51E06">
        <w:rPr>
          <w:rFonts w:ascii="Cambria" w:hAnsi="Cambria"/>
          <w:sz w:val="24"/>
          <w:szCs w:val="24"/>
        </w:rPr>
        <w:t>fight</w:t>
      </w:r>
      <w:proofErr w:type="spellEnd"/>
      <w:r w:rsidRPr="00B51E06">
        <w:rPr>
          <w:rFonts w:ascii="Cambria" w:hAnsi="Cambria"/>
          <w:sz w:val="24"/>
          <w:szCs w:val="24"/>
        </w:rPr>
        <w:t xml:space="preserve"> </w:t>
      </w:r>
      <w:proofErr w:type="spellStart"/>
      <w:r w:rsidRPr="00B51E06">
        <w:rPr>
          <w:rFonts w:ascii="Cambria" w:hAnsi="Cambria"/>
          <w:sz w:val="24"/>
          <w:szCs w:val="24"/>
        </w:rPr>
        <w:t>for</w:t>
      </w:r>
      <w:proofErr w:type="spellEnd"/>
      <w:r w:rsidRPr="00B51E06">
        <w:rPr>
          <w:rFonts w:ascii="Cambria" w:hAnsi="Cambria"/>
          <w:sz w:val="24"/>
          <w:szCs w:val="24"/>
        </w:rPr>
        <w:t xml:space="preserve"> </w:t>
      </w:r>
      <w:proofErr w:type="spellStart"/>
      <w:r w:rsidRPr="00B51E06">
        <w:rPr>
          <w:rFonts w:ascii="Cambria" w:hAnsi="Cambria"/>
          <w:sz w:val="24"/>
          <w:szCs w:val="24"/>
        </w:rPr>
        <w:t>human</w:t>
      </w:r>
      <w:proofErr w:type="spellEnd"/>
      <w:r w:rsidRPr="00B51E06">
        <w:rPr>
          <w:rFonts w:ascii="Cambria" w:hAnsi="Cambria"/>
          <w:sz w:val="24"/>
          <w:szCs w:val="24"/>
        </w:rPr>
        <w:t xml:space="preserve"> </w:t>
      </w:r>
      <w:proofErr w:type="spellStart"/>
      <w:r w:rsidRPr="00B51E06">
        <w:rPr>
          <w:rFonts w:ascii="Cambria" w:hAnsi="Cambria"/>
          <w:sz w:val="24"/>
          <w:szCs w:val="24"/>
        </w:rPr>
        <w:t>rights</w:t>
      </w:r>
      <w:proofErr w:type="spellEnd"/>
      <w:r w:rsidRPr="00B51E06">
        <w:rPr>
          <w:rFonts w:ascii="Cambria" w:hAnsi="Cambria"/>
          <w:sz w:val="24"/>
          <w:szCs w:val="24"/>
        </w:rPr>
        <w:t xml:space="preserve">. </w:t>
      </w:r>
      <w:proofErr w:type="gramStart"/>
      <w:r w:rsidRPr="00B51E06">
        <w:rPr>
          <w:rFonts w:ascii="Cambria" w:hAnsi="Cambria"/>
          <w:sz w:val="24"/>
          <w:szCs w:val="24"/>
          <w:lang w:val="en-US"/>
        </w:rPr>
        <w:t xml:space="preserve">URL </w:t>
      </w:r>
      <w:r w:rsidRPr="00B51E06">
        <w:rPr>
          <w:rFonts w:ascii="Cambria" w:hAnsi="Cambria"/>
          <w:sz w:val="24"/>
          <w:szCs w:val="24"/>
        </w:rPr>
        <w:t>:</w:t>
      </w:r>
      <w:proofErr w:type="gramEnd"/>
      <w:r w:rsidRPr="00B51E06">
        <w:rPr>
          <w:rFonts w:ascii="Cambria" w:hAnsi="Cambria"/>
          <w:sz w:val="24"/>
          <w:szCs w:val="24"/>
        </w:rPr>
        <w:t xml:space="preserve"> </w:t>
      </w:r>
      <w:hyperlink r:id="rId89" w:history="1">
        <w:r w:rsidRPr="00B51E06">
          <w:rPr>
            <w:rStyle w:val="a8"/>
            <w:rFonts w:ascii="Cambria" w:hAnsi="Cambria"/>
            <w:color w:val="auto"/>
            <w:sz w:val="24"/>
            <w:szCs w:val="24"/>
            <w:u w:val="none"/>
          </w:rPr>
          <w:t>https://www.ohchr.org/en/stories/2020/11/berkeley-protocol-gives-guidance-using-public-digital-info-fight-human-rights</w:t>
        </w:r>
      </w:hyperlink>
      <w:r w:rsidRPr="00B51E06">
        <w:rPr>
          <w:rFonts w:ascii="Cambria" w:hAnsi="Cambria"/>
          <w:sz w:val="24"/>
          <w:szCs w:val="24"/>
        </w:rPr>
        <w:t>.</w:t>
      </w:r>
    </w:p>
    <w:p w14:paraId="61728A58" w14:textId="18B8286D" w:rsidR="00BD1F13" w:rsidRPr="00B51E06" w:rsidRDefault="00BD1F13" w:rsidP="000E00B7">
      <w:pPr>
        <w:pStyle w:val="a9"/>
        <w:numPr>
          <w:ilvl w:val="0"/>
          <w:numId w:val="1"/>
        </w:numPr>
        <w:ind w:left="0" w:firstLine="709"/>
        <w:rPr>
          <w:rFonts w:ascii="Cambria" w:hAnsi="Cambria" w:cs="Times New Roman"/>
          <w:kern w:val="0"/>
        </w:rPr>
      </w:pPr>
      <w:r w:rsidRPr="00B51E06">
        <w:rPr>
          <w:rFonts w:ascii="Cambria" w:hAnsi="Cambria" w:cs="Times New Roman"/>
          <w:kern w:val="0"/>
        </w:rPr>
        <w:t xml:space="preserve">Протокол </w:t>
      </w:r>
      <w:proofErr w:type="spellStart"/>
      <w:r w:rsidRPr="00B51E06">
        <w:rPr>
          <w:rFonts w:ascii="Cambria" w:hAnsi="Cambria" w:cs="Times New Roman"/>
          <w:kern w:val="0"/>
        </w:rPr>
        <w:t>Берклі</w:t>
      </w:r>
      <w:proofErr w:type="spellEnd"/>
      <w:r w:rsidRPr="00B51E06">
        <w:rPr>
          <w:rFonts w:ascii="Cambria" w:hAnsi="Cambria" w:cs="Times New Roman"/>
          <w:kern w:val="0"/>
        </w:rPr>
        <w:t xml:space="preserve">: як відкриті джерела допомагають притягнути </w:t>
      </w:r>
      <w:proofErr w:type="spellStart"/>
      <w:r w:rsidRPr="00B51E06">
        <w:rPr>
          <w:rFonts w:ascii="Cambria" w:hAnsi="Cambria" w:cs="Times New Roman"/>
          <w:kern w:val="0"/>
        </w:rPr>
        <w:t>росію</w:t>
      </w:r>
      <w:proofErr w:type="spellEnd"/>
      <w:r w:rsidRPr="00B51E06">
        <w:rPr>
          <w:rFonts w:ascii="Cambria" w:hAnsi="Cambria" w:cs="Times New Roman"/>
          <w:kern w:val="0"/>
        </w:rPr>
        <w:t xml:space="preserve"> до відповідальності. URL : https://cedem.org.ua/news/protokol-berkli.</w:t>
      </w:r>
    </w:p>
    <w:p w14:paraId="205D696C" w14:textId="64894FB5" w:rsidR="003D7A23" w:rsidRPr="00B51E06" w:rsidRDefault="003D7A23" w:rsidP="000E00B7">
      <w:pPr>
        <w:pStyle w:val="a5"/>
        <w:numPr>
          <w:ilvl w:val="0"/>
          <w:numId w:val="1"/>
        </w:numPr>
        <w:ind w:left="0" w:firstLine="709"/>
        <w:jc w:val="both"/>
        <w:rPr>
          <w:rFonts w:ascii="Cambria" w:hAnsi="Cambria"/>
          <w:sz w:val="24"/>
          <w:szCs w:val="24"/>
        </w:rPr>
      </w:pPr>
      <w:r w:rsidRPr="00B51E06">
        <w:rPr>
          <w:rFonts w:ascii="Cambria" w:hAnsi="Cambria"/>
          <w:sz w:val="24"/>
          <w:szCs w:val="24"/>
        </w:rPr>
        <w:t xml:space="preserve">Судді ККС ВС обговорили проблемні питання допустимості електронних доказів під час судового розгляду. </w:t>
      </w:r>
      <w:proofErr w:type="gramStart"/>
      <w:r w:rsidRPr="00B51E06">
        <w:rPr>
          <w:rFonts w:ascii="Cambria" w:hAnsi="Cambria"/>
          <w:sz w:val="24"/>
          <w:szCs w:val="24"/>
          <w:lang w:val="en-US"/>
        </w:rPr>
        <w:t>USR</w:t>
      </w:r>
      <w:r w:rsidRPr="00B51E06">
        <w:rPr>
          <w:rFonts w:ascii="Cambria" w:hAnsi="Cambria"/>
          <w:sz w:val="24"/>
          <w:szCs w:val="24"/>
        </w:rPr>
        <w:t xml:space="preserve"> :</w:t>
      </w:r>
      <w:proofErr w:type="gramEnd"/>
      <w:r w:rsidR="00892290" w:rsidRPr="00B51E06">
        <w:rPr>
          <w:rFonts w:ascii="Cambria" w:hAnsi="Cambria"/>
          <w:sz w:val="24"/>
          <w:szCs w:val="24"/>
        </w:rPr>
        <w:t xml:space="preserve"> </w:t>
      </w:r>
      <w:r w:rsidRPr="00B51E06">
        <w:rPr>
          <w:rFonts w:ascii="Cambria" w:hAnsi="Cambria"/>
          <w:sz w:val="24"/>
          <w:szCs w:val="24"/>
        </w:rPr>
        <w:t>https://court.gov.ua/archive/1202385/</w:t>
      </w:r>
    </w:p>
    <w:p w14:paraId="57FF7AA8" w14:textId="77777777" w:rsidR="003D7A23" w:rsidRPr="00B51E06" w:rsidRDefault="003D7A23" w:rsidP="000E00B7">
      <w:pPr>
        <w:ind w:firstLine="709"/>
        <w:rPr>
          <w:rFonts w:ascii="Cambria" w:hAnsi="Cambria" w:cs="Times New Roman"/>
          <w:kern w:val="0"/>
        </w:rPr>
      </w:pPr>
    </w:p>
    <w:p w14:paraId="745FB60F" w14:textId="77777777" w:rsidR="00BD1F13" w:rsidRPr="00B51E06" w:rsidRDefault="00BD1F13" w:rsidP="000E00B7">
      <w:pPr>
        <w:ind w:firstLine="709"/>
        <w:rPr>
          <w:rFonts w:ascii="Cambria" w:hAnsi="Cambria" w:cs="Times New Roman"/>
          <w:kern w:val="0"/>
        </w:rPr>
      </w:pPr>
    </w:p>
    <w:p w14:paraId="601D3237" w14:textId="77777777" w:rsidR="00090729" w:rsidRPr="00B51E06" w:rsidRDefault="00090729" w:rsidP="00490AD6">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lastRenderedPageBreak/>
        <w:t>ДО ПИТАННЯ ПОРУШЕННЯ ПРАВ УКРАЇНСЬКОГО НАРОДУ ПІД ЧАС ПОВНОМАСШТАБНОГО ВТРОРГНЕННЯ РОСІЙСЬКОЇ ФЕДЕРАЦІЇ</w:t>
      </w:r>
    </w:p>
    <w:p w14:paraId="5B1C640F" w14:textId="77777777" w:rsidR="00090729" w:rsidRPr="00B51E06" w:rsidRDefault="00090729" w:rsidP="00490AD6">
      <w:pPr>
        <w:jc w:val="center"/>
        <w:rPr>
          <w:rFonts w:ascii="Cambria" w:eastAsia="Calibri" w:hAnsi="Cambria" w:cs="Times New Roman"/>
          <w:i/>
          <w:iCs/>
          <w:kern w:val="0"/>
          <w14:ligatures w14:val="none"/>
        </w:rPr>
      </w:pPr>
    </w:p>
    <w:p w14:paraId="6B378BDB" w14:textId="77777777" w:rsidR="00090729" w:rsidRPr="00B51E06" w:rsidRDefault="00090729" w:rsidP="00490AD6">
      <w:pPr>
        <w:rPr>
          <w:rFonts w:ascii="Cambria" w:eastAsia="Calibri" w:hAnsi="Cambria" w:cs="Times New Roman"/>
          <w:i/>
          <w:iCs/>
          <w:kern w:val="0"/>
          <w14:ligatures w14:val="none"/>
        </w:rPr>
      </w:pPr>
      <w:proofErr w:type="spellStart"/>
      <w:r w:rsidRPr="00B51E06">
        <w:rPr>
          <w:rFonts w:ascii="Cambria" w:eastAsia="Calibri" w:hAnsi="Cambria" w:cs="Times New Roman"/>
          <w:i/>
          <w:iCs/>
          <w:kern w:val="0"/>
          <w14:ligatures w14:val="none"/>
        </w:rPr>
        <w:t>Малєна</w:t>
      </w:r>
      <w:proofErr w:type="spellEnd"/>
      <w:r w:rsidRPr="00B51E06">
        <w:rPr>
          <w:rFonts w:ascii="Cambria" w:eastAsia="Calibri" w:hAnsi="Cambria" w:cs="Times New Roman"/>
          <w:i/>
          <w:iCs/>
          <w:kern w:val="0"/>
          <w14:ligatures w14:val="none"/>
        </w:rPr>
        <w:t xml:space="preserve"> ПОЛТАВСЬКА</w:t>
      </w:r>
    </w:p>
    <w:p w14:paraId="2C77C15E" w14:textId="2AAC00BD" w:rsidR="00090729" w:rsidRPr="00B51E06" w:rsidRDefault="00090729" w:rsidP="00490AD6">
      <w:pPr>
        <w:shd w:val="clear" w:color="auto" w:fill="FFFFFF"/>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НК – Юлія ПАНІМАШ, кандидат педагогічних наук</w:t>
      </w:r>
    </w:p>
    <w:p w14:paraId="094200C7" w14:textId="038201A3" w:rsidR="00090729" w:rsidRPr="00B51E06" w:rsidRDefault="00090729" w:rsidP="00490AD6">
      <w:pPr>
        <w:shd w:val="clear" w:color="auto" w:fill="FFFFFF"/>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Черкаський інститут пожежної безпеки імені Героїв Чорнобиля НУЦЗ України</w:t>
      </w:r>
    </w:p>
    <w:p w14:paraId="44248CAA" w14:textId="77777777" w:rsidR="00090729" w:rsidRPr="00B51E06" w:rsidRDefault="00090729" w:rsidP="000E00B7">
      <w:pPr>
        <w:ind w:firstLine="709"/>
        <w:jc w:val="right"/>
        <w:rPr>
          <w:rFonts w:ascii="Cambria" w:eastAsia="Calibri" w:hAnsi="Cambria" w:cs="Times New Roman"/>
          <w:b/>
          <w:bCs/>
          <w:kern w:val="0"/>
          <w14:ligatures w14:val="none"/>
        </w:rPr>
      </w:pPr>
    </w:p>
    <w:p w14:paraId="49351C57" w14:textId="77777777"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Кожна людина в Україні так чи інакше постраждала від повномасштабного вторгнення агресора. Населенню нашої держави нанесена як психологічна шкода, так і фізична. Багато людей, які під час повномасштабного вторгнення були присутні в своїх домівках, отримали поранення чи взагалі загинули. До сих пір наші Збройні Сили України боряться з агресором на окупованих територіях і виборюють право українського народу на життя та свободу в незалежній країні. </w:t>
      </w:r>
    </w:p>
    <w:p w14:paraId="158D137E" w14:textId="77777777"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Права людини — комплекс природних і непорушних свобод і юридичних можливостей, обумовлених фактом існування людини в цивілізованому суспільстві.[1]</w:t>
      </w:r>
    </w:p>
    <w:p w14:paraId="6031931A" w14:textId="5EA2E9BD"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Згідно з Загальною декларацією прав людини, прийнятою і проголошеною резолюцією 217 A (III) Генеральної Асамблеї ООН від 10 грудня 1948 року, </w:t>
      </w:r>
      <w:proofErr w:type="spellStart"/>
      <w:r w:rsidRPr="00B51E06">
        <w:rPr>
          <w:rFonts w:ascii="Cambria" w:eastAsia="Calibri" w:hAnsi="Cambria" w:cs="Times New Roman"/>
          <w:kern w:val="0"/>
          <w14:ligatures w14:val="none"/>
        </w:rPr>
        <w:t>росія</w:t>
      </w:r>
      <w:proofErr w:type="spellEnd"/>
      <w:r w:rsidR="00624D9F">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порушила та продовжує порушувати статтю 3 даної декларації, а саме: «Кожна людина має право на життя, на свободу і на особисту недоторканність.»</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w:t>
      </w:r>
    </w:p>
    <w:p w14:paraId="68E52D7A" w14:textId="77777777"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Під час перебування російських військових на території України відбувалися та продовжують відбуватися постійні порушення прав українського народу. Адже право на свободу та особисту недоторканність є одним із фундаментальних і невідчужуваних особистих прав людини, яке закріплено міжнародним співтовариством у ст. 3 Загальної декларації прав людини, ст. 9 Міжнародного пакту про громадянські та політичні права, ст. 5 Конвенції про захист прав людини та основоположних свобод, а також в інших загальновизнаних міжнародних документах [1].</w:t>
      </w:r>
    </w:p>
    <w:p w14:paraId="3B0E83C7" w14:textId="04A41DF9"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Багато українців в перші дні повномасштабного вторгнення постраждало у фізичному плані, велика кількість людей піддавалась катування</w:t>
      </w:r>
      <w:r w:rsidR="00892290" w:rsidRPr="00B51E06">
        <w:rPr>
          <w:rFonts w:ascii="Cambria" w:eastAsia="Calibri" w:hAnsi="Cambria" w:cs="Times New Roman"/>
          <w:kern w:val="0"/>
          <w14:ligatures w14:val="none"/>
        </w:rPr>
        <w:t xml:space="preserve">м та </w:t>
      </w:r>
      <w:proofErr w:type="spellStart"/>
      <w:r w:rsidR="00892290" w:rsidRPr="00B51E06">
        <w:rPr>
          <w:rFonts w:ascii="Cambria" w:eastAsia="Calibri" w:hAnsi="Cambria" w:cs="Times New Roman"/>
          <w:kern w:val="0"/>
          <w14:ligatures w14:val="none"/>
        </w:rPr>
        <w:t>гвалтуванню</w:t>
      </w:r>
      <w:proofErr w:type="spellEnd"/>
      <w:r w:rsidR="00892290" w:rsidRPr="00B51E06">
        <w:rPr>
          <w:rFonts w:ascii="Cambria" w:eastAsia="Calibri" w:hAnsi="Cambria" w:cs="Times New Roman"/>
          <w:kern w:val="0"/>
          <w14:ligatures w14:val="none"/>
        </w:rPr>
        <w:t>, чим порушено</w:t>
      </w:r>
      <w:r w:rsidR="00892290"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статтю 5 Загальної декл</w:t>
      </w:r>
      <w:r w:rsidR="00892290" w:rsidRPr="00B51E06">
        <w:rPr>
          <w:rFonts w:ascii="Cambria" w:eastAsia="Calibri" w:hAnsi="Cambria" w:cs="Times New Roman"/>
          <w:kern w:val="0"/>
          <w14:ligatures w14:val="none"/>
        </w:rPr>
        <w:t>арації прав людини: «Ніхто не</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повине</w:t>
      </w:r>
      <w:r w:rsidR="004D5AEF" w:rsidRPr="00B51E06">
        <w:rPr>
          <w:rFonts w:ascii="Cambria" w:eastAsia="Calibri" w:hAnsi="Cambria" w:cs="Times New Roman"/>
          <w:kern w:val="0"/>
          <w14:ligatures w14:val="none"/>
        </w:rPr>
        <w:t>н</w:t>
      </w:r>
      <w:r w:rsidR="00624D9F">
        <w:rPr>
          <w:rFonts w:ascii="Cambria" w:eastAsia="Calibri" w:hAnsi="Cambria" w:cs="Times New Roman"/>
          <w:kern w:val="0"/>
          <w14:ligatures w14:val="none"/>
        </w:rPr>
        <w:t xml:space="preserve"> </w:t>
      </w:r>
      <w:r w:rsidR="00892290" w:rsidRPr="00B51E06">
        <w:rPr>
          <w:rFonts w:ascii="Cambria" w:eastAsia="Calibri" w:hAnsi="Cambria" w:cs="Times New Roman"/>
          <w:kern w:val="0"/>
          <w14:ligatures w14:val="none"/>
        </w:rPr>
        <w:t>зазнавати</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тортур,</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або</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жорстокого, нелюдського,</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або</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такого,</w:t>
      </w:r>
      <w:r w:rsidR="00892290" w:rsidRPr="00B51E06">
        <w:rPr>
          <w:rFonts w:ascii="Cambria" w:eastAsia="Calibri" w:hAnsi="Cambria" w:cs="Times New Roman"/>
          <w:kern w:val="0"/>
          <w:lang w:val="ru-RU"/>
          <w14:ligatures w14:val="none"/>
        </w:rPr>
        <w:t xml:space="preserve"> </w:t>
      </w:r>
      <w:r w:rsidR="00892290" w:rsidRPr="00B51E06">
        <w:rPr>
          <w:rFonts w:ascii="Cambria" w:eastAsia="Calibri" w:hAnsi="Cambria" w:cs="Times New Roman"/>
          <w:kern w:val="0"/>
          <w14:ligatures w14:val="none"/>
        </w:rPr>
        <w:t>що принижує його гідність,</w:t>
      </w:r>
      <w:r w:rsidR="00892290"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поводження і покарання.»[2].</w:t>
      </w:r>
    </w:p>
    <w:p w14:paraId="36E236B2" w14:textId="19688B2D" w:rsidR="00090729" w:rsidRPr="00B51E06" w:rsidRDefault="00892290"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 </w:t>
      </w:r>
      <w:r w:rsidR="00090729" w:rsidRPr="00B51E06">
        <w:rPr>
          <w:rFonts w:ascii="Cambria" w:eastAsia="Calibri" w:hAnsi="Cambria" w:cs="Times New Roman"/>
          <w:kern w:val="0"/>
          <w14:ligatures w14:val="none"/>
        </w:rPr>
        <w:t>Багато інформації було висвітлено про те, що громадяни країни агресора безпідставно заволоділи майном українського народу. Весь час, коли країна агресор знаходилась на території суверенної держави України, були порушенні права вільних громадян незалежної держави на право власності, це підтверджує стаття 17: «Ніхто не може бути безпідставно позбавлений свого майна.»[2].</w:t>
      </w:r>
    </w:p>
    <w:p w14:paraId="1F59167E" w14:textId="77777777" w:rsidR="00090729" w:rsidRPr="00B51E06" w:rsidRDefault="00090729"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Коли український народ повинен був йти зі своїх домівок заради збереження свого життя, вони мали змогу через зелені коридори перейти в більш безпечні місця перебування, тобто до своїх родичів закордон. Підчас процедури зелених коридорів, країна агресор часто порушувала умови угоди. Вона націлювала свої сили на невинний цивільний народ України чим порушувала Директиву Ради Європи 2003/86 / EC від 22 вересня 2003 про права на возз’єднання сім’ї «надання дозволу на імміграцію» [3].</w:t>
      </w:r>
    </w:p>
    <w:p w14:paraId="37C0B2B8" w14:textId="58CCAD1C" w:rsidR="00090729" w:rsidRPr="00B51E06" w:rsidRDefault="00090729" w:rsidP="000E00B7">
      <w:pPr>
        <w:ind w:firstLine="709"/>
        <w:jc w:val="both"/>
        <w:rPr>
          <w:rFonts w:ascii="Cambria" w:eastAsia="Calibri" w:hAnsi="Cambria" w:cs="Times New Roman"/>
          <w:color w:val="131313"/>
          <w:kern w:val="0"/>
          <w14:ligatures w14:val="none"/>
        </w:rPr>
      </w:pPr>
      <w:r w:rsidRPr="00B51E06">
        <w:rPr>
          <w:rFonts w:ascii="Cambria" w:eastAsia="Calibri" w:hAnsi="Cambria" w:cs="Times New Roman"/>
          <w:color w:val="131313"/>
          <w:kern w:val="0"/>
          <w14:ligatures w14:val="none"/>
        </w:rPr>
        <w:t>Від початку окупації російський режим реалізує політику тотальної русифікації місцевого населення, зокрема, дітей на окупованих територіях України, що можна кваліфікувати як порушення права осіб на</w:t>
      </w:r>
      <w:r w:rsidRPr="00B51E06">
        <w:rPr>
          <w:rFonts w:ascii="Cambria" w:eastAsia="Calibri" w:hAnsi="Cambria" w:cs="Times New Roman"/>
          <w:color w:val="131313"/>
          <w:kern w:val="0"/>
          <w:lang w:val="ru-RU"/>
          <w14:ligatures w14:val="none"/>
        </w:rPr>
        <w:t> </w:t>
      </w:r>
      <w:r w:rsidRPr="00B51E06">
        <w:rPr>
          <w:rFonts w:ascii="Cambria" w:eastAsia="Calibri" w:hAnsi="Cambria" w:cs="Times New Roman"/>
          <w:i/>
          <w:iCs/>
          <w:color w:val="131313"/>
          <w:kern w:val="0"/>
          <w14:ligatures w14:val="none"/>
        </w:rPr>
        <w:t>свободу думки.</w:t>
      </w:r>
      <w:r w:rsidRPr="00B51E06">
        <w:rPr>
          <w:rFonts w:ascii="Cambria" w:eastAsia="Calibri" w:hAnsi="Cambria" w:cs="Times New Roman"/>
          <w:color w:val="131313"/>
          <w:kern w:val="0"/>
          <w14:ligatures w14:val="none"/>
        </w:rPr>
        <w:t xml:space="preserve"> У березні 2023 року стало відомо про такі випадки, зокрема, у місті Бердянськ </w:t>
      </w:r>
      <w:r w:rsidRPr="00B51E06">
        <w:rPr>
          <w:rFonts w:ascii="Cambria" w:eastAsia="Calibri" w:hAnsi="Cambria" w:cs="Times New Roman"/>
          <w:color w:val="131313"/>
          <w:kern w:val="0"/>
          <w14:ligatures w14:val="none"/>
        </w:rPr>
        <w:lastRenderedPageBreak/>
        <w:t>Запорізької області, де представники місцевої окупаційної адміністрації переслідують школярів, що навчаються за українською шкільною програмою.</w:t>
      </w:r>
      <w:r w:rsidR="00624D9F" w:rsidRPr="00624D9F">
        <w:rPr>
          <w:rFonts w:ascii="Cambria" w:eastAsia="Calibri" w:hAnsi="Cambria" w:cs="Times New Roman"/>
          <w:color w:val="131313"/>
          <w:kern w:val="0"/>
          <w14:ligatures w14:val="none"/>
        </w:rPr>
        <w:t xml:space="preserve"> </w:t>
      </w:r>
    </w:p>
    <w:p w14:paraId="7695199A" w14:textId="77777777" w:rsidR="00090729" w:rsidRPr="00B51E06" w:rsidRDefault="00090729" w:rsidP="000E00B7">
      <w:pPr>
        <w:ind w:firstLine="709"/>
        <w:jc w:val="both"/>
        <w:rPr>
          <w:rFonts w:ascii="Cambria" w:eastAsia="Calibri" w:hAnsi="Cambria" w:cs="Times New Roman"/>
          <w:color w:val="131313"/>
          <w:kern w:val="0"/>
          <w14:ligatures w14:val="none"/>
        </w:rPr>
      </w:pPr>
      <w:r w:rsidRPr="00B51E06">
        <w:rPr>
          <w:rFonts w:ascii="Cambria" w:eastAsia="Times New Roman" w:hAnsi="Cambria" w:cs="Times New Roman"/>
          <w:color w:val="131313"/>
          <w:kern w:val="0"/>
          <w:lang w:eastAsia="ru-RU"/>
          <w14:ligatures w14:val="none"/>
        </w:rPr>
        <w:t xml:space="preserve">На нашу думку, порушення прав людини на території країни </w:t>
      </w:r>
      <w:proofErr w:type="spellStart"/>
      <w:r w:rsidRPr="00B51E06">
        <w:rPr>
          <w:rFonts w:ascii="Cambria" w:eastAsia="Times New Roman" w:hAnsi="Cambria" w:cs="Times New Roman"/>
          <w:color w:val="131313"/>
          <w:kern w:val="0"/>
          <w:lang w:eastAsia="ru-RU"/>
          <w14:ligatures w14:val="none"/>
        </w:rPr>
        <w:t>прямопропорційно</w:t>
      </w:r>
      <w:proofErr w:type="spellEnd"/>
      <w:r w:rsidRPr="00B51E06">
        <w:rPr>
          <w:rFonts w:ascii="Cambria" w:eastAsia="Times New Roman" w:hAnsi="Cambria" w:cs="Times New Roman"/>
          <w:color w:val="131313"/>
          <w:kern w:val="0"/>
          <w:lang w:eastAsia="ru-RU"/>
          <w14:ligatures w14:val="none"/>
        </w:rPr>
        <w:t xml:space="preserve"> залежать від наявності російських військ у межах нашої країни і відповідальними за порушення прав людини є, зокрема, кадрові військові російської федерації, представники окупаційних адміністрацій на місцях, а також різні воєнізовані групи, такі як </w:t>
      </w:r>
      <w:proofErr w:type="spellStart"/>
      <w:r w:rsidRPr="00B51E06">
        <w:rPr>
          <w:rFonts w:ascii="Cambria" w:eastAsia="Times New Roman" w:hAnsi="Cambria" w:cs="Times New Roman"/>
          <w:color w:val="131313"/>
          <w:kern w:val="0"/>
          <w:lang w:eastAsia="ru-RU"/>
          <w14:ligatures w14:val="none"/>
        </w:rPr>
        <w:t>кадирівці</w:t>
      </w:r>
      <w:proofErr w:type="spellEnd"/>
      <w:r w:rsidRPr="00B51E06">
        <w:rPr>
          <w:rFonts w:ascii="Cambria" w:eastAsia="Times New Roman" w:hAnsi="Cambria" w:cs="Times New Roman"/>
          <w:color w:val="131313"/>
          <w:kern w:val="0"/>
          <w:lang w:eastAsia="ru-RU"/>
          <w14:ligatures w14:val="none"/>
        </w:rPr>
        <w:t xml:space="preserve">, </w:t>
      </w:r>
      <w:proofErr w:type="spellStart"/>
      <w:r w:rsidRPr="00B51E06">
        <w:rPr>
          <w:rFonts w:ascii="Cambria" w:eastAsia="Times New Roman" w:hAnsi="Cambria" w:cs="Times New Roman"/>
          <w:color w:val="131313"/>
          <w:kern w:val="0"/>
          <w:lang w:eastAsia="ru-RU"/>
          <w14:ligatures w14:val="none"/>
        </w:rPr>
        <w:t>вагнерівці</w:t>
      </w:r>
      <w:proofErr w:type="spellEnd"/>
      <w:r w:rsidRPr="00B51E06">
        <w:rPr>
          <w:rFonts w:ascii="Cambria" w:eastAsia="Times New Roman" w:hAnsi="Cambria" w:cs="Times New Roman"/>
          <w:color w:val="131313"/>
          <w:kern w:val="0"/>
          <w:lang w:eastAsia="ru-RU"/>
          <w14:ligatures w14:val="none"/>
        </w:rPr>
        <w:t xml:space="preserve"> тощо, підтримувані та заохочувані Росією.</w:t>
      </w:r>
    </w:p>
    <w:p w14:paraId="0618A14E" w14:textId="77777777" w:rsidR="00490AD6" w:rsidRPr="00B51E06" w:rsidRDefault="00490AD6" w:rsidP="00490AD6">
      <w:pPr>
        <w:widowControl w:val="0"/>
        <w:ind w:firstLine="709"/>
        <w:jc w:val="center"/>
        <w:rPr>
          <w:rFonts w:ascii="Cambria" w:eastAsia="Times New Roman" w:hAnsi="Cambria" w:cs="Times New Roman"/>
          <w:b/>
          <w:bCs/>
          <w:kern w:val="0"/>
          <w:lang w:eastAsia="ru-RU"/>
          <w14:ligatures w14:val="none"/>
        </w:rPr>
      </w:pPr>
    </w:p>
    <w:p w14:paraId="2FB677A4" w14:textId="77777777" w:rsidR="00490AD6" w:rsidRPr="00B51E06" w:rsidRDefault="00490AD6" w:rsidP="006F332B">
      <w:pPr>
        <w:widowControl w:val="0"/>
        <w:jc w:val="center"/>
        <w:rPr>
          <w:rFonts w:ascii="Cambria" w:eastAsia="Times New Roman" w:hAnsi="Cambria" w:cs="Times New Roman"/>
          <w:b/>
          <w:bCs/>
          <w:kern w:val="0"/>
          <w:lang w:eastAsia="ru-RU"/>
          <w14:ligatures w14:val="none"/>
        </w:rPr>
      </w:pPr>
      <w:r w:rsidRPr="00B51E06">
        <w:rPr>
          <w:rFonts w:ascii="Cambria" w:eastAsia="Times New Roman" w:hAnsi="Cambria" w:cs="Times New Roman"/>
          <w:b/>
          <w:bCs/>
          <w:kern w:val="0"/>
          <w:lang w:eastAsia="ru-RU"/>
          <w14:ligatures w14:val="none"/>
        </w:rPr>
        <w:t>СПИСОК ВИКОРИСТАНИХ ДЖЕРЕЛ</w:t>
      </w:r>
    </w:p>
    <w:p w14:paraId="26EDB117" w14:textId="77777777" w:rsidR="00090729" w:rsidRPr="00B51E06" w:rsidRDefault="00057448" w:rsidP="000E00B7">
      <w:pPr>
        <w:numPr>
          <w:ilvl w:val="0"/>
          <w:numId w:val="28"/>
        </w:numPr>
        <w:tabs>
          <w:tab w:val="left" w:pos="567"/>
        </w:tabs>
        <w:ind w:left="0" w:firstLine="709"/>
        <w:contextualSpacing/>
        <w:jc w:val="both"/>
        <w:rPr>
          <w:rFonts w:ascii="Cambria" w:eastAsia="Calibri" w:hAnsi="Cambria" w:cs="Times New Roman"/>
          <w:kern w:val="0"/>
          <w14:ligatures w14:val="none"/>
        </w:rPr>
      </w:pPr>
      <w:hyperlink r:id="rId90" w:history="1">
        <w:r w:rsidR="00090729" w:rsidRPr="00B51E06">
          <w:rPr>
            <w:rFonts w:ascii="Cambria" w:eastAsia="Calibri" w:hAnsi="Cambria" w:cs="Times New Roman"/>
            <w:kern w:val="0"/>
            <w14:ligatures w14:val="none"/>
          </w:rPr>
          <w:t>https://adm.dp.gov.ua/storage/app/media/Knyha-Hromadyanyna/1-KH-Hromadyanyn-i-derzhava.pdf</w:t>
        </w:r>
      </w:hyperlink>
      <w:r w:rsidR="00090729" w:rsidRPr="00B51E06">
        <w:rPr>
          <w:rFonts w:ascii="Cambria" w:eastAsia="Calibri" w:hAnsi="Cambria" w:cs="Times New Roman"/>
          <w:kern w:val="0"/>
          <w14:ligatures w14:val="none"/>
        </w:rPr>
        <w:t xml:space="preserve"> </w:t>
      </w:r>
    </w:p>
    <w:p w14:paraId="07AF7CCD" w14:textId="77777777" w:rsidR="00090729" w:rsidRPr="00B51E06" w:rsidRDefault="00057448" w:rsidP="000E00B7">
      <w:pPr>
        <w:numPr>
          <w:ilvl w:val="0"/>
          <w:numId w:val="28"/>
        </w:numPr>
        <w:tabs>
          <w:tab w:val="left" w:pos="567"/>
        </w:tabs>
        <w:ind w:left="0" w:firstLine="709"/>
        <w:contextualSpacing/>
        <w:jc w:val="both"/>
        <w:rPr>
          <w:rFonts w:ascii="Cambria" w:eastAsia="Calibri" w:hAnsi="Cambria" w:cs="Times New Roman"/>
          <w:kern w:val="0"/>
          <w14:ligatures w14:val="none"/>
        </w:rPr>
      </w:pPr>
      <w:hyperlink r:id="rId91" w:anchor="Text" w:history="1">
        <w:r w:rsidR="00090729" w:rsidRPr="00B51E06">
          <w:rPr>
            <w:rFonts w:ascii="Cambria" w:eastAsia="Calibri" w:hAnsi="Cambria" w:cs="Times New Roman"/>
            <w:kern w:val="0"/>
            <w14:ligatures w14:val="none"/>
          </w:rPr>
          <w:t>https://zakon.rada.gov.ua/laws/show/995_015#Text</w:t>
        </w:r>
      </w:hyperlink>
      <w:r w:rsidR="00090729" w:rsidRPr="00B51E06">
        <w:rPr>
          <w:rFonts w:ascii="Cambria" w:eastAsia="Calibri" w:hAnsi="Cambria" w:cs="Times New Roman"/>
          <w:kern w:val="0"/>
          <w14:ligatures w14:val="none"/>
        </w:rPr>
        <w:t xml:space="preserve"> </w:t>
      </w:r>
    </w:p>
    <w:p w14:paraId="725375D9" w14:textId="77777777" w:rsidR="00090729" w:rsidRPr="00B51E06" w:rsidRDefault="00057448" w:rsidP="000E00B7">
      <w:pPr>
        <w:numPr>
          <w:ilvl w:val="0"/>
          <w:numId w:val="28"/>
        </w:numPr>
        <w:tabs>
          <w:tab w:val="left" w:pos="567"/>
        </w:tabs>
        <w:ind w:left="0" w:firstLine="709"/>
        <w:contextualSpacing/>
        <w:jc w:val="both"/>
        <w:rPr>
          <w:rFonts w:ascii="Cambria" w:eastAsia="Calibri" w:hAnsi="Cambria" w:cs="Times New Roman"/>
          <w:kern w:val="0"/>
          <w14:ligatures w14:val="none"/>
        </w:rPr>
      </w:pPr>
      <w:hyperlink r:id="rId92" w:history="1">
        <w:r w:rsidR="00090729" w:rsidRPr="00B51E06">
          <w:rPr>
            <w:rFonts w:ascii="Cambria" w:eastAsia="Calibri" w:hAnsi="Cambria" w:cs="Times New Roman"/>
            <w:kern w:val="0"/>
            <w14:ligatures w14:val="none"/>
          </w:rPr>
          <w:t>https://itd.rada.gov.ua/billInfo/Bills/pubFile/1380095</w:t>
        </w:r>
      </w:hyperlink>
    </w:p>
    <w:p w14:paraId="06DCFA93" w14:textId="77777777" w:rsidR="00090729" w:rsidRDefault="00090729" w:rsidP="000E00B7">
      <w:pPr>
        <w:ind w:firstLine="709"/>
        <w:rPr>
          <w:rFonts w:ascii="Cambria" w:eastAsia="Calibri" w:hAnsi="Cambria" w:cs="Times New Roman"/>
          <w:kern w:val="0"/>
          <w14:ligatures w14:val="none"/>
        </w:rPr>
      </w:pPr>
    </w:p>
    <w:p w14:paraId="01248AF0" w14:textId="77777777" w:rsidR="006F332B" w:rsidRPr="00B51E06" w:rsidRDefault="006F332B" w:rsidP="000E00B7">
      <w:pPr>
        <w:ind w:firstLine="709"/>
        <w:rPr>
          <w:rFonts w:ascii="Cambria" w:eastAsia="Calibri" w:hAnsi="Cambria" w:cs="Times New Roman"/>
          <w:kern w:val="0"/>
          <w14:ligatures w14:val="none"/>
        </w:rPr>
      </w:pPr>
    </w:p>
    <w:p w14:paraId="48C205C8" w14:textId="77777777" w:rsidR="00ED3598" w:rsidRPr="00B51E06" w:rsidRDefault="00ED3598" w:rsidP="000E00B7">
      <w:pPr>
        <w:ind w:firstLine="709"/>
        <w:rPr>
          <w:rFonts w:ascii="Cambria" w:hAnsi="Cambria" w:cs="Times New Roman"/>
          <w:kern w:val="0"/>
        </w:rPr>
      </w:pPr>
    </w:p>
    <w:p w14:paraId="71F2D79A" w14:textId="77777777" w:rsidR="006F332B" w:rsidRDefault="00090729" w:rsidP="00490AD6">
      <w:pPr>
        <w:jc w:val="center"/>
        <w:rPr>
          <w:rFonts w:ascii="Cambria" w:eastAsia="Times New Roman" w:hAnsi="Cambria" w:cs="Times New Roman"/>
          <w:b/>
          <w:color w:val="000000"/>
          <w:kern w:val="0"/>
          <w:lang w:eastAsia="ru-RU"/>
          <w14:ligatures w14:val="none"/>
        </w:rPr>
      </w:pPr>
      <w:r w:rsidRPr="00B51E06">
        <w:rPr>
          <w:rFonts w:ascii="Cambria" w:eastAsia="Times New Roman" w:hAnsi="Cambria" w:cs="Times New Roman"/>
          <w:b/>
          <w:color w:val="000000"/>
          <w:kern w:val="0"/>
          <w:lang w:eastAsia="ru-RU"/>
          <w14:ligatures w14:val="none"/>
        </w:rPr>
        <w:t xml:space="preserve">ПРАВОВА КУЛЬТУРА: ПОНЯТТЯ ТА ЗНАЧЕННЯ ДЛЯ ФОРМУВАННЯ </w:t>
      </w:r>
    </w:p>
    <w:p w14:paraId="600986CF" w14:textId="0C46148D" w:rsidR="00090729" w:rsidRPr="00B51E06" w:rsidRDefault="00090729" w:rsidP="00490AD6">
      <w:pPr>
        <w:jc w:val="center"/>
        <w:rPr>
          <w:rFonts w:ascii="Cambria" w:eastAsia="Times New Roman" w:hAnsi="Cambria" w:cs="Times New Roman"/>
          <w:b/>
          <w:color w:val="000000"/>
          <w:kern w:val="0"/>
          <w:lang w:eastAsia="ru-RU"/>
          <w14:ligatures w14:val="none"/>
        </w:rPr>
      </w:pPr>
      <w:r w:rsidRPr="00B51E06">
        <w:rPr>
          <w:rFonts w:ascii="Cambria" w:eastAsia="Times New Roman" w:hAnsi="Cambria" w:cs="Times New Roman"/>
          <w:b/>
          <w:color w:val="000000"/>
          <w:kern w:val="0"/>
          <w:lang w:eastAsia="ru-RU"/>
          <w14:ligatures w14:val="none"/>
        </w:rPr>
        <w:t>ПРАВОВОЇ ДЕРЖАВИ В УКРАЇНІ</w:t>
      </w:r>
    </w:p>
    <w:p w14:paraId="68859A73" w14:textId="77777777" w:rsidR="00090729" w:rsidRPr="00B51E06" w:rsidRDefault="00090729" w:rsidP="00490AD6">
      <w:pPr>
        <w:jc w:val="center"/>
        <w:rPr>
          <w:rFonts w:ascii="Cambria" w:eastAsia="Times New Roman" w:hAnsi="Cambria" w:cs="Times New Roman"/>
          <w:b/>
          <w:color w:val="000000"/>
          <w:kern w:val="0"/>
          <w:lang w:eastAsia="ru-RU"/>
          <w14:ligatures w14:val="none"/>
        </w:rPr>
      </w:pPr>
    </w:p>
    <w:p w14:paraId="68831327" w14:textId="77777777" w:rsidR="00090729" w:rsidRPr="00B51E06" w:rsidRDefault="00090729" w:rsidP="00490AD6">
      <w:pPr>
        <w:outlineLv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Валерія ПОЛУПАН</w:t>
      </w:r>
    </w:p>
    <w:p w14:paraId="3C92E117" w14:textId="77777777" w:rsidR="00090729" w:rsidRPr="00B51E06" w:rsidRDefault="00090729" w:rsidP="00490AD6">
      <w:pPr>
        <w:outlineLv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НК – Світлана ОБРУСНА, доктор юридичних наук, професор</w:t>
      </w:r>
    </w:p>
    <w:p w14:paraId="69D210E9" w14:textId="77777777" w:rsidR="00090729" w:rsidRPr="00B51E06" w:rsidRDefault="00090729" w:rsidP="00490AD6">
      <w:pPr>
        <w:outlineLv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Черкаський національний університет імені Богдана Хмельницького</w:t>
      </w:r>
    </w:p>
    <w:p w14:paraId="3ADFA784" w14:textId="77777777" w:rsidR="00090729" w:rsidRPr="00B51E06" w:rsidRDefault="00090729" w:rsidP="000E00B7">
      <w:pPr>
        <w:ind w:firstLine="709"/>
        <w:outlineLvl w:val="0"/>
        <w:rPr>
          <w:rFonts w:ascii="Cambria" w:eastAsia="Times New Roman" w:hAnsi="Cambria" w:cs="Times New Roman"/>
          <w:i/>
          <w:kern w:val="0"/>
          <w:lang w:eastAsia="ru-RU"/>
          <w14:ligatures w14:val="none"/>
        </w:rPr>
      </w:pPr>
    </w:p>
    <w:p w14:paraId="312A49DF" w14:textId="71317EAC"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kern w:val="0"/>
          <w:lang w:eastAsia="ru-RU"/>
          <w14:ligatures w14:val="none"/>
        </w:rPr>
        <w:t xml:space="preserve">Наразі, Україна знаходиться на важливому етапі розбудови та побудови нової правової держави із врахування інтеграційних процесів. Відповідно, важливе місце в цьому процесі </w:t>
      </w:r>
      <w:r w:rsidRPr="00B51E06">
        <w:rPr>
          <w:rFonts w:ascii="Cambria" w:eastAsia="Times New Roman" w:hAnsi="Cambria" w:cs="Times New Roman"/>
          <w:color w:val="000000"/>
          <w:kern w:val="0"/>
          <w:lang w:eastAsia="ru-RU"/>
          <w14:ligatures w14:val="none"/>
        </w:rPr>
        <w:t>належить проблематиці підвищення рівня правової культури людей. Зауважимо, що даний процес становить досить тривалий та не простий етап, який характеризується великою кількістю певних факторів, які можуть не завжди залежати від бажання особи, поглядів та намірів, а тому, не завжди можна швидко вирішити дане питання, наприклад, лише шляхом прийняття нових нормативних актів.</w:t>
      </w:r>
    </w:p>
    <w:p w14:paraId="3E60BE76"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Сучасний рівень правової культури зумовлює актуальність, необхідність та перспективність подальшого розгляду та дослідження даної проблематики.</w:t>
      </w:r>
    </w:p>
    <w:p w14:paraId="20779587" w14:textId="3536ADF4" w:rsidR="00090729" w:rsidRPr="00B51E06" w:rsidRDefault="00090729" w:rsidP="000E00B7">
      <w:pPr>
        <w:ind w:firstLine="709"/>
        <w:jc w:val="both"/>
        <w:outlineLvl w:val="0"/>
        <w:rPr>
          <w:rFonts w:ascii="Cambria" w:eastAsia="Times New Roman" w:hAnsi="Cambria" w:cs="Times New Roman"/>
          <w:color w:val="FF0000"/>
          <w:kern w:val="0"/>
          <w:lang w:eastAsia="ru-RU"/>
          <w14:ligatures w14:val="none"/>
        </w:rPr>
      </w:pPr>
      <w:r w:rsidRPr="00B51E06">
        <w:rPr>
          <w:rFonts w:ascii="Cambria" w:eastAsia="Times New Roman" w:hAnsi="Cambria" w:cs="Times New Roman"/>
          <w:color w:val="000000"/>
          <w:kern w:val="0"/>
          <w:lang w:eastAsia="ru-RU"/>
          <w14:ligatures w14:val="none"/>
        </w:rPr>
        <w:t xml:space="preserve">Дане питання є актуальним завжди, тому багато науковців ведуть дискусії та розглядають дане питання, зокрема: Г. </w:t>
      </w:r>
      <w:proofErr w:type="spellStart"/>
      <w:r w:rsidRPr="00B51E06">
        <w:rPr>
          <w:rFonts w:ascii="Cambria" w:eastAsia="Times New Roman" w:hAnsi="Cambria" w:cs="Times New Roman"/>
          <w:color w:val="000000"/>
          <w:kern w:val="0"/>
          <w:lang w:eastAsia="ru-RU"/>
          <w14:ligatures w14:val="none"/>
        </w:rPr>
        <w:t>Балюк</w:t>
      </w:r>
      <w:proofErr w:type="spellEnd"/>
      <w:r w:rsidRPr="00B51E06">
        <w:rPr>
          <w:rFonts w:ascii="Cambria" w:eastAsia="Times New Roman" w:hAnsi="Cambria" w:cs="Times New Roman"/>
          <w:color w:val="000000"/>
          <w:kern w:val="0"/>
          <w:lang w:eastAsia="ru-RU"/>
          <w14:ligatures w14:val="none"/>
        </w:rPr>
        <w:t xml:space="preserve">, Ю. </w:t>
      </w:r>
      <w:proofErr w:type="spellStart"/>
      <w:r w:rsidRPr="00B51E06">
        <w:rPr>
          <w:rFonts w:ascii="Cambria" w:eastAsia="Times New Roman" w:hAnsi="Cambria" w:cs="Times New Roman"/>
          <w:color w:val="000000"/>
          <w:kern w:val="0"/>
          <w:lang w:eastAsia="ru-RU"/>
          <w14:ligatures w14:val="none"/>
        </w:rPr>
        <w:t>Битяк</w:t>
      </w:r>
      <w:proofErr w:type="spellEnd"/>
      <w:r w:rsidRPr="00B51E06">
        <w:rPr>
          <w:rFonts w:ascii="Cambria" w:eastAsia="Times New Roman" w:hAnsi="Cambria" w:cs="Times New Roman"/>
          <w:color w:val="000000"/>
          <w:kern w:val="0"/>
          <w:lang w:eastAsia="ru-RU"/>
          <w14:ligatures w14:val="none"/>
        </w:rPr>
        <w:t xml:space="preserve">, І. </w:t>
      </w:r>
      <w:proofErr w:type="spellStart"/>
      <w:r w:rsidRPr="00B51E06">
        <w:rPr>
          <w:rFonts w:ascii="Cambria" w:eastAsia="Times New Roman" w:hAnsi="Cambria" w:cs="Times New Roman"/>
          <w:color w:val="000000"/>
          <w:kern w:val="0"/>
          <w:lang w:eastAsia="ru-RU"/>
          <w14:ligatures w14:val="none"/>
        </w:rPr>
        <w:t>Бехом</w:t>
      </w:r>
      <w:proofErr w:type="spellEnd"/>
      <w:r w:rsidRPr="00B51E06">
        <w:rPr>
          <w:rFonts w:ascii="Cambria" w:eastAsia="Times New Roman" w:hAnsi="Cambria" w:cs="Times New Roman"/>
          <w:color w:val="000000"/>
          <w:kern w:val="0"/>
          <w:lang w:eastAsia="ru-RU"/>
          <w14:ligatures w14:val="none"/>
        </w:rPr>
        <w:t>, О. Васильєв, В.</w:t>
      </w:r>
      <w:r w:rsidR="006F332B">
        <w:rPr>
          <w:rFonts w:ascii="Cambria" w:eastAsia="Times New Roman" w:hAnsi="Cambria" w:cs="Times New Roman"/>
          <w:color w:val="000000"/>
          <w:kern w:val="0"/>
          <w:lang w:eastAsia="ru-RU"/>
          <w14:ligatures w14:val="none"/>
        </w:rPr>
        <w:t> </w:t>
      </w:r>
      <w:proofErr w:type="spellStart"/>
      <w:r w:rsidRPr="00B51E06">
        <w:rPr>
          <w:rFonts w:ascii="Cambria" w:eastAsia="Times New Roman" w:hAnsi="Cambria" w:cs="Times New Roman"/>
          <w:color w:val="000000"/>
          <w:kern w:val="0"/>
          <w:lang w:eastAsia="ru-RU"/>
          <w14:ligatures w14:val="none"/>
        </w:rPr>
        <w:t>Тацій</w:t>
      </w:r>
      <w:proofErr w:type="spellEnd"/>
      <w:r w:rsidRPr="00B51E06">
        <w:rPr>
          <w:rFonts w:ascii="Cambria" w:eastAsia="Times New Roman" w:hAnsi="Cambria" w:cs="Times New Roman"/>
          <w:color w:val="000000"/>
          <w:kern w:val="0"/>
          <w:lang w:eastAsia="ru-RU"/>
          <w14:ligatures w14:val="none"/>
        </w:rPr>
        <w:t xml:space="preserve">, М. </w:t>
      </w:r>
      <w:proofErr w:type="spellStart"/>
      <w:r w:rsidRPr="00B51E06">
        <w:rPr>
          <w:rFonts w:ascii="Cambria" w:eastAsia="Times New Roman" w:hAnsi="Cambria" w:cs="Times New Roman"/>
          <w:color w:val="000000"/>
          <w:kern w:val="0"/>
          <w:lang w:eastAsia="ru-RU"/>
          <w14:ligatures w14:val="none"/>
        </w:rPr>
        <w:t>Кельман</w:t>
      </w:r>
      <w:proofErr w:type="spellEnd"/>
      <w:r w:rsidRPr="00B51E06">
        <w:rPr>
          <w:rFonts w:ascii="Cambria" w:eastAsia="Times New Roman" w:hAnsi="Cambria" w:cs="Times New Roman"/>
          <w:color w:val="000000"/>
          <w:kern w:val="0"/>
          <w:lang w:eastAsia="ru-RU"/>
          <w14:ligatures w14:val="none"/>
        </w:rPr>
        <w:t>,</w:t>
      </w:r>
      <w:r w:rsidRPr="00B51E06">
        <w:rPr>
          <w:rFonts w:ascii="Cambria" w:eastAsia="Times New Roman" w:hAnsi="Cambria" w:cs="Times New Roman"/>
          <w:kern w:val="0"/>
          <w:lang w:eastAsia="ru-RU"/>
          <w14:ligatures w14:val="none"/>
        </w:rPr>
        <w:t xml:space="preserve"> </w:t>
      </w:r>
      <w:r w:rsidRPr="00B51E06">
        <w:rPr>
          <w:rFonts w:ascii="Cambria" w:eastAsia="Times New Roman" w:hAnsi="Cambria" w:cs="Times New Roman"/>
          <w:color w:val="000000"/>
          <w:kern w:val="0"/>
          <w:lang w:eastAsia="ru-RU"/>
          <w14:ligatures w14:val="none"/>
        </w:rPr>
        <w:t xml:space="preserve">В. </w:t>
      </w:r>
      <w:proofErr w:type="spellStart"/>
      <w:r w:rsidRPr="00B51E06">
        <w:rPr>
          <w:rFonts w:ascii="Cambria" w:eastAsia="Times New Roman" w:hAnsi="Cambria" w:cs="Times New Roman"/>
          <w:color w:val="000000"/>
          <w:kern w:val="0"/>
          <w:lang w:eastAsia="ru-RU"/>
          <w14:ligatures w14:val="none"/>
        </w:rPr>
        <w:t>Копєйчиков</w:t>
      </w:r>
      <w:proofErr w:type="spellEnd"/>
      <w:r w:rsidRPr="00B51E06">
        <w:rPr>
          <w:rFonts w:ascii="Cambria" w:eastAsia="Times New Roman" w:hAnsi="Cambria" w:cs="Times New Roman"/>
          <w:color w:val="000000"/>
          <w:kern w:val="0"/>
          <w:lang w:eastAsia="ru-RU"/>
          <w14:ligatures w14:val="none"/>
        </w:rPr>
        <w:t>, Л. Рабинович, С. Рубінштейн, М. Савчин, О.</w:t>
      </w:r>
      <w:r w:rsidR="006F332B">
        <w:rPr>
          <w:rFonts w:ascii="Cambria" w:eastAsia="Times New Roman" w:hAnsi="Cambria" w:cs="Times New Roman"/>
          <w:color w:val="000000"/>
          <w:kern w:val="0"/>
          <w:lang w:eastAsia="ru-RU"/>
          <w14:ligatures w14:val="none"/>
        </w:rPr>
        <w:t> </w:t>
      </w:r>
      <w:r w:rsidRPr="00B51E06">
        <w:rPr>
          <w:rFonts w:ascii="Cambria" w:eastAsia="Times New Roman" w:hAnsi="Cambria" w:cs="Times New Roman"/>
          <w:color w:val="000000"/>
          <w:kern w:val="0"/>
          <w:lang w:eastAsia="ru-RU"/>
          <w14:ligatures w14:val="none"/>
        </w:rPr>
        <w:t>Скакун та інші.</w:t>
      </w:r>
    </w:p>
    <w:p w14:paraId="26B01BA9" w14:textId="24667A6A" w:rsidR="00090729" w:rsidRPr="00B51E06" w:rsidRDefault="00090729" w:rsidP="000E00B7">
      <w:pPr>
        <w:ind w:firstLine="709"/>
        <w:jc w:val="both"/>
        <w:outlineLvl w:val="0"/>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На думку В. </w:t>
      </w:r>
      <w:proofErr w:type="spellStart"/>
      <w:r w:rsidRPr="00B51E06">
        <w:rPr>
          <w:rFonts w:ascii="Cambria" w:eastAsia="Times New Roman" w:hAnsi="Cambria" w:cs="Times New Roman"/>
          <w:kern w:val="0"/>
          <w:lang w:eastAsia="ru-RU"/>
          <w14:ligatures w14:val="none"/>
        </w:rPr>
        <w:t>Копєйчикова</w:t>
      </w:r>
      <w:proofErr w:type="spellEnd"/>
      <w:r w:rsidRPr="00B51E06">
        <w:rPr>
          <w:rFonts w:ascii="Cambria" w:eastAsia="Times New Roman" w:hAnsi="Cambria" w:cs="Times New Roman"/>
          <w:kern w:val="0"/>
          <w:lang w:eastAsia="ru-RU"/>
          <w14:ligatures w14:val="none"/>
        </w:rPr>
        <w:t xml:space="preserve">, правова культура є системою правових цінностей, що відповідають рівню досягнутого суспільством правового прогресу і відображають у правовій формі стан свободи особи та інші найважливіші соціальні цінності [1, с. 140]. </w:t>
      </w:r>
    </w:p>
    <w:p w14:paraId="4D21DE09" w14:textId="0B784BB8" w:rsidR="00090729" w:rsidRPr="00B51E06" w:rsidRDefault="00090729" w:rsidP="000E00B7">
      <w:pPr>
        <w:ind w:firstLine="709"/>
        <w:jc w:val="both"/>
        <w:outlineLvl w:val="0"/>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Ю.</w:t>
      </w:r>
      <w:r w:rsidR="006F332B">
        <w:rPr>
          <w:rFonts w:ascii="Cambria" w:eastAsia="Times New Roman" w:hAnsi="Cambria" w:cs="Times New Roman"/>
          <w:kern w:val="0"/>
          <w:lang w:eastAsia="ru-RU"/>
          <w14:ligatures w14:val="none"/>
        </w:rPr>
        <w:t xml:space="preserve"> </w:t>
      </w:r>
      <w:r w:rsidRPr="00B51E06">
        <w:rPr>
          <w:rFonts w:ascii="Cambria" w:eastAsia="Times New Roman" w:hAnsi="Cambria" w:cs="Times New Roman"/>
          <w:kern w:val="0"/>
          <w:lang w:eastAsia="ru-RU"/>
          <w14:ligatures w14:val="none"/>
        </w:rPr>
        <w:t>І. Крилова та О.</w:t>
      </w:r>
      <w:r w:rsidR="006F332B">
        <w:rPr>
          <w:rFonts w:ascii="Cambria" w:eastAsia="Times New Roman" w:hAnsi="Cambria" w:cs="Times New Roman"/>
          <w:kern w:val="0"/>
          <w:lang w:eastAsia="ru-RU"/>
          <w14:ligatures w14:val="none"/>
        </w:rPr>
        <w:t xml:space="preserve"> </w:t>
      </w:r>
      <w:r w:rsidRPr="00B51E06">
        <w:rPr>
          <w:rFonts w:ascii="Cambria" w:eastAsia="Times New Roman" w:hAnsi="Cambria" w:cs="Times New Roman"/>
          <w:kern w:val="0"/>
          <w:lang w:eastAsia="ru-RU"/>
          <w14:ligatures w14:val="none"/>
        </w:rPr>
        <w:t>В. Макарова вважають, що правова культура є засадничим елементом у процесі державотворення, адже сприяє становленню правової системи та громадянського суспільства [2, с. 105], тобто формування правової держави є неможливим без підвищення рівня правової культури та правосвідомості.</w:t>
      </w:r>
    </w:p>
    <w:p w14:paraId="274FEF97" w14:textId="78CF76F6" w:rsidR="00090729" w:rsidRPr="00B51E06" w:rsidRDefault="00090729" w:rsidP="000E00B7">
      <w:pPr>
        <w:ind w:firstLine="709"/>
        <w:jc w:val="both"/>
        <w:outlineLvl w:val="0"/>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lastRenderedPageBreak/>
        <w:t>Також, правова культура - система правових цінностей, що виникла в процесі появи та розвитку суспільства та відображає його ретроспективні та перспективні досягнення.</w:t>
      </w:r>
    </w:p>
    <w:p w14:paraId="40A7320C" w14:textId="55799195"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proofErr w:type="spellStart"/>
      <w:r w:rsidRPr="00B51E06">
        <w:rPr>
          <w:rFonts w:ascii="Cambria" w:eastAsia="Times New Roman" w:hAnsi="Cambria" w:cs="Times New Roman"/>
          <w:kern w:val="0"/>
          <w:lang w:val="ru-RU" w:eastAsia="ru-RU"/>
          <w14:ligatures w14:val="none"/>
        </w:rPr>
        <w:t>Отже</w:t>
      </w:r>
      <w:proofErr w:type="spellEnd"/>
      <w:r w:rsidRPr="00B51E06">
        <w:rPr>
          <w:rFonts w:ascii="Cambria" w:eastAsia="Times New Roman" w:hAnsi="Cambria" w:cs="Times New Roman"/>
          <w:kern w:val="0"/>
          <w:lang w:val="ru-RU" w:eastAsia="ru-RU"/>
          <w14:ligatures w14:val="none"/>
        </w:rPr>
        <w:t xml:space="preserve">, </w:t>
      </w:r>
      <w:r w:rsidRPr="00B51E06">
        <w:rPr>
          <w:rFonts w:ascii="Cambria" w:eastAsia="Times New Roman" w:hAnsi="Cambria" w:cs="Times New Roman"/>
          <w:kern w:val="0"/>
          <w:lang w:eastAsia="ru-RU"/>
          <w14:ligatures w14:val="none"/>
        </w:rPr>
        <w:t>варто сказати</w:t>
      </w:r>
      <w:r w:rsidRPr="00B51E06">
        <w:rPr>
          <w:rFonts w:ascii="Cambria" w:eastAsia="Times New Roman" w:hAnsi="Cambria" w:cs="Times New Roman"/>
          <w:kern w:val="0"/>
          <w:lang w:val="ru-RU" w:eastAsia="ru-RU"/>
          <w14:ligatures w14:val="none"/>
        </w:rPr>
        <w:t xml:space="preserve">, </w:t>
      </w:r>
      <w:proofErr w:type="spellStart"/>
      <w:r w:rsidRPr="00B51E06">
        <w:rPr>
          <w:rFonts w:ascii="Cambria" w:eastAsia="Times New Roman" w:hAnsi="Cambria" w:cs="Times New Roman"/>
          <w:kern w:val="0"/>
          <w:lang w:val="ru-RU" w:eastAsia="ru-RU"/>
          <w14:ligatures w14:val="none"/>
        </w:rPr>
        <w:t>що</w:t>
      </w:r>
      <w:proofErr w:type="spellEnd"/>
      <w:r w:rsidRPr="00B51E06">
        <w:rPr>
          <w:rFonts w:ascii="Cambria" w:eastAsia="Times New Roman" w:hAnsi="Cambria" w:cs="Times New Roman"/>
          <w:kern w:val="0"/>
          <w:lang w:val="ru-RU" w:eastAsia="ru-RU"/>
          <w14:ligatures w14:val="none"/>
        </w:rPr>
        <w:t xml:space="preserve"> </w:t>
      </w:r>
      <w:proofErr w:type="spellStart"/>
      <w:r w:rsidRPr="00B51E06">
        <w:rPr>
          <w:rFonts w:ascii="Cambria" w:eastAsia="Times New Roman" w:hAnsi="Cambria" w:cs="Times New Roman"/>
          <w:kern w:val="0"/>
          <w:lang w:val="ru-RU" w:eastAsia="ru-RU"/>
          <w14:ligatures w14:val="none"/>
        </w:rPr>
        <w:t>правов</w:t>
      </w:r>
      <w:proofErr w:type="spellEnd"/>
      <w:r w:rsidRPr="00B51E06">
        <w:rPr>
          <w:rFonts w:ascii="Cambria" w:eastAsia="Times New Roman" w:hAnsi="Cambria" w:cs="Times New Roman"/>
          <w:kern w:val="0"/>
          <w:lang w:eastAsia="ru-RU"/>
          <w14:ligatures w14:val="none"/>
        </w:rPr>
        <w:t>у культуру можна розглядати, як особливе ставлення людини до прав інших людей, а</w:t>
      </w:r>
      <w:r w:rsidR="00F56DEB" w:rsidRPr="00B51E06">
        <w:rPr>
          <w:rFonts w:ascii="Cambria" w:eastAsia="Times New Roman" w:hAnsi="Cambria" w:cs="Times New Roman"/>
          <w:kern w:val="0"/>
          <w:lang w:eastAsia="ru-RU"/>
          <w14:ligatures w14:val="none"/>
        </w:rPr>
        <w:t xml:space="preserve"> також повагу до них.</w:t>
      </w:r>
      <w:r w:rsidR="00F56DEB" w:rsidRPr="00B51E06">
        <w:rPr>
          <w:rFonts w:ascii="Cambria" w:eastAsia="Times New Roman" w:hAnsi="Cambria" w:cs="Times New Roman"/>
          <w:kern w:val="0"/>
          <w:lang w:val="ru-RU" w:eastAsia="ru-RU"/>
          <w14:ligatures w14:val="none"/>
        </w:rPr>
        <w:t xml:space="preserve"> </w:t>
      </w:r>
      <w:r w:rsidRPr="00B51E06">
        <w:rPr>
          <w:rFonts w:ascii="Cambria" w:eastAsia="Times New Roman" w:hAnsi="Cambria" w:cs="Times New Roman"/>
          <w:kern w:val="0"/>
          <w:lang w:eastAsia="ru-RU"/>
          <w14:ligatures w14:val="none"/>
        </w:rPr>
        <w:t xml:space="preserve">Також, правова культура, як наукова категорія, є досить широким поняттям та </w:t>
      </w:r>
      <w:r w:rsidRPr="00B51E06">
        <w:rPr>
          <w:rFonts w:ascii="Cambria" w:eastAsia="Times New Roman" w:hAnsi="Cambria" w:cs="Times New Roman"/>
          <w:color w:val="000000"/>
          <w:kern w:val="0"/>
          <w:lang w:eastAsia="ru-RU"/>
          <w14:ligatures w14:val="none"/>
        </w:rPr>
        <w:t xml:space="preserve">включає такі категорії та явища, як: цінності, звичаї, правила, концепції. </w:t>
      </w:r>
    </w:p>
    <w:p w14:paraId="6937C70E" w14:textId="77777777" w:rsidR="00090729" w:rsidRPr="00B51E06" w:rsidRDefault="00090729" w:rsidP="000E00B7">
      <w:pPr>
        <w:ind w:firstLine="709"/>
        <w:jc w:val="both"/>
        <w:outlineLvl w:val="0"/>
        <w:rPr>
          <w:rFonts w:ascii="Cambria" w:eastAsia="Times New Roman" w:hAnsi="Cambria" w:cs="Times New Roman"/>
          <w:color w:val="FF0000"/>
          <w:kern w:val="0"/>
          <w:lang w:eastAsia="ru-RU"/>
          <w14:ligatures w14:val="none"/>
        </w:rPr>
      </w:pPr>
      <w:r w:rsidRPr="00B51E06">
        <w:rPr>
          <w:rFonts w:ascii="Cambria" w:eastAsia="Times New Roman" w:hAnsi="Cambria" w:cs="Times New Roman"/>
          <w:kern w:val="0"/>
          <w:lang w:eastAsia="ru-RU"/>
          <w14:ligatures w14:val="none"/>
        </w:rPr>
        <w:t xml:space="preserve">В науковій літературі прийнято розрізняти правову культури суспільства та певної особистості. Правова культура людини передбачає певний високий рівень знань про права людини, повагу до таких прав, а також певних цінностей, </w:t>
      </w:r>
      <w:r w:rsidRPr="00B51E06">
        <w:rPr>
          <w:rFonts w:ascii="Cambria" w:eastAsia="Times New Roman" w:hAnsi="Cambria" w:cs="Times New Roman"/>
          <w:color w:val="000000"/>
          <w:kern w:val="0"/>
          <w:lang w:eastAsia="ru-RU"/>
          <w14:ligatures w14:val="none"/>
        </w:rPr>
        <w:t>що склалися в суспільстві. Також обов’язковим, на нашу думку, є високий рівень правосвідомості і внутрішньо обґрунтована мотивація та переконаність у правильному дотриманні та виконанні нормативно-правових приписів.</w:t>
      </w:r>
    </w:p>
    <w:p w14:paraId="1BDC55FB"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Відповідно, можемо зробити висновок, що чим вища правова культура однієї особи, тим більша правова культура певного суспільства.</w:t>
      </w:r>
    </w:p>
    <w:p w14:paraId="6EDB3541" w14:textId="3ED60359" w:rsidR="00090729" w:rsidRPr="00B51E06" w:rsidRDefault="00F56DEB"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Говорячи про нинішню </w:t>
      </w:r>
      <w:r w:rsidR="00090729" w:rsidRPr="00B51E06">
        <w:rPr>
          <w:rFonts w:ascii="Cambria" w:eastAsia="Times New Roman" w:hAnsi="Cambria" w:cs="Times New Roman"/>
          <w:color w:val="000000"/>
          <w:kern w:val="0"/>
          <w:lang w:eastAsia="ru-RU"/>
          <w14:ligatures w14:val="none"/>
        </w:rPr>
        <w:t xml:space="preserve">правову культуру, варто зазначити, що у частини її носіїв вона була сформована ще за радянських часів. Така тенденція, а також проблеми, пов'язані із економічною та соціальною кризами, продовжують </w:t>
      </w:r>
      <w:proofErr w:type="spellStart"/>
      <w:r w:rsidR="00090729" w:rsidRPr="00B51E06">
        <w:rPr>
          <w:rFonts w:ascii="Cambria" w:eastAsia="Times New Roman" w:hAnsi="Cambria" w:cs="Times New Roman"/>
          <w:color w:val="000000"/>
          <w:kern w:val="0"/>
          <w:lang w:eastAsia="ru-RU"/>
          <w14:ligatures w14:val="none"/>
        </w:rPr>
        <w:t>нгативно</w:t>
      </w:r>
      <w:proofErr w:type="spellEnd"/>
      <w:r w:rsidR="00090729" w:rsidRPr="00B51E06">
        <w:rPr>
          <w:rFonts w:ascii="Cambria" w:eastAsia="Times New Roman" w:hAnsi="Cambria" w:cs="Times New Roman"/>
          <w:color w:val="000000"/>
          <w:kern w:val="0"/>
          <w:lang w:eastAsia="ru-RU"/>
          <w14:ligatures w14:val="none"/>
        </w:rPr>
        <w:t xml:space="preserve"> впливати на розвиток нашої держави та побудови дійсно нової, якісної з урахуванням усіх інтеграційних процесів правової держави.</w:t>
      </w:r>
    </w:p>
    <w:p w14:paraId="6A96EBDB"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Наприклад, М. </w:t>
      </w:r>
      <w:proofErr w:type="spellStart"/>
      <w:r w:rsidRPr="00B51E06">
        <w:rPr>
          <w:rFonts w:ascii="Cambria" w:eastAsia="Times New Roman" w:hAnsi="Cambria" w:cs="Times New Roman"/>
          <w:color w:val="000000"/>
          <w:kern w:val="0"/>
          <w:lang w:eastAsia="ru-RU"/>
          <w14:ligatures w14:val="none"/>
        </w:rPr>
        <w:t>Козюбра</w:t>
      </w:r>
      <w:proofErr w:type="spellEnd"/>
      <w:r w:rsidRPr="00B51E06">
        <w:rPr>
          <w:rFonts w:ascii="Cambria" w:eastAsia="Times New Roman" w:hAnsi="Cambria" w:cs="Times New Roman"/>
          <w:color w:val="000000"/>
          <w:kern w:val="0"/>
          <w:lang w:eastAsia="ru-RU"/>
          <w14:ligatures w14:val="none"/>
        </w:rPr>
        <w:t xml:space="preserve"> вважає, що в масовій суспільній свідомості України «…продовжують домінувати уявлення про право виключно як про знаряддя політики, інструмент примусу, зведену в закон волю, якщо не якогось окремого пануючого класу, то, принаймні, керівної частини суспільства» [3, с. 29].</w:t>
      </w:r>
    </w:p>
    <w:p w14:paraId="3AE32A51"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Наразі, аналізуючи думки різних науковців, політиків та поважних осіб, можна сказати, що ця радянська концепція правової культури та відношення до правосвідомості, елементи якої ще залишаються в Україні, потребує повного розширеного перегляду на засадах гуманізму, цінності людини та її прав.</w:t>
      </w:r>
    </w:p>
    <w:p w14:paraId="37DB45A2"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Зокрема, сучасний стан правової культури, деякою мірою, можна вважати як кризовий, особливо зважаючи на те, що в Україні оголошено воєнний стан та не всі люди розуміють силу та важливість цінностей, а також не є </w:t>
      </w:r>
      <w:proofErr w:type="spellStart"/>
      <w:r w:rsidRPr="00B51E06">
        <w:rPr>
          <w:rFonts w:ascii="Cambria" w:eastAsia="Times New Roman" w:hAnsi="Cambria" w:cs="Times New Roman"/>
          <w:color w:val="000000"/>
          <w:kern w:val="0"/>
          <w:lang w:eastAsia="ru-RU"/>
          <w14:ligatures w14:val="none"/>
        </w:rPr>
        <w:t>правосвідомими</w:t>
      </w:r>
      <w:proofErr w:type="spellEnd"/>
      <w:r w:rsidRPr="00B51E06">
        <w:rPr>
          <w:rFonts w:ascii="Cambria" w:eastAsia="Times New Roman" w:hAnsi="Cambria" w:cs="Times New Roman"/>
          <w:color w:val="000000"/>
          <w:kern w:val="0"/>
          <w:lang w:eastAsia="ru-RU"/>
          <w14:ligatures w14:val="none"/>
        </w:rPr>
        <w:t xml:space="preserve"> та з відповідним рівнем правової культури. </w:t>
      </w:r>
    </w:p>
    <w:p w14:paraId="720B3A61"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Проте, важливо відмітити, що на сьогодні, точно є свідомі молоді люди, які допомагають будувати та розвивати правову культуру, зокрема дотримуватись базових цінностей, які вже сформувались. Зокрема, багато людей розуміють, що наразі треба допомагати один одному, захищати свою країну та нести правові, моральні цінності у маси і будувати дійсно правову державу.</w:t>
      </w:r>
    </w:p>
    <w:p w14:paraId="33CB95F9" w14:textId="77777777" w:rsidR="00090729" w:rsidRPr="006F332B" w:rsidRDefault="00090729" w:rsidP="000E00B7">
      <w:pPr>
        <w:ind w:firstLine="709"/>
        <w:jc w:val="both"/>
        <w:outlineLvl w:val="0"/>
        <w:rPr>
          <w:rFonts w:ascii="Cambria" w:eastAsia="Times New Roman" w:hAnsi="Cambria" w:cs="Times New Roman"/>
          <w:color w:val="000000"/>
          <w:spacing w:val="-4"/>
          <w:kern w:val="0"/>
          <w:lang w:eastAsia="ru-RU"/>
          <w14:ligatures w14:val="none"/>
        </w:rPr>
      </w:pPr>
      <w:r w:rsidRPr="006F332B">
        <w:rPr>
          <w:rFonts w:ascii="Cambria" w:eastAsia="Times New Roman" w:hAnsi="Cambria" w:cs="Times New Roman"/>
          <w:color w:val="000000"/>
          <w:spacing w:val="-4"/>
          <w:kern w:val="0"/>
          <w:lang w:eastAsia="ru-RU"/>
          <w14:ligatures w14:val="none"/>
        </w:rPr>
        <w:t xml:space="preserve">Отже, підсумовуючи вищезазначене, варто погодитись із таким визначенням правової </w:t>
      </w:r>
      <w:proofErr w:type="spellStart"/>
      <w:r w:rsidRPr="006F332B">
        <w:rPr>
          <w:rFonts w:ascii="Cambria" w:eastAsia="Times New Roman" w:hAnsi="Cambria" w:cs="Times New Roman"/>
          <w:color w:val="000000"/>
          <w:spacing w:val="-4"/>
          <w:kern w:val="0"/>
          <w:lang w:eastAsia="ru-RU"/>
          <w14:ligatures w14:val="none"/>
        </w:rPr>
        <w:t>культури,зокрема</w:t>
      </w:r>
      <w:proofErr w:type="spellEnd"/>
      <w:r w:rsidRPr="006F332B">
        <w:rPr>
          <w:rFonts w:ascii="Cambria" w:eastAsia="Times New Roman" w:hAnsi="Cambria" w:cs="Times New Roman"/>
          <w:color w:val="000000"/>
          <w:spacing w:val="-4"/>
          <w:kern w:val="0"/>
          <w:lang w:eastAsia="ru-RU"/>
          <w14:ligatures w14:val="none"/>
        </w:rPr>
        <w:t>, правова культура - це система правових цінностей, що відповідають рівню досягнутого суспільством правового прогресу і відображають у правовій формі стан свободи особи та інші соціальні цінності [4, с. 64].</w:t>
      </w:r>
    </w:p>
    <w:p w14:paraId="2445392A" w14:textId="6CC159B2"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Говорячи про побудову та формування правової держави, варто зазначити, що вказаний процес у повній мірі </w:t>
      </w:r>
      <w:r w:rsidR="003872D7" w:rsidRPr="00B51E06">
        <w:rPr>
          <w:rFonts w:ascii="Cambria" w:eastAsia="Times New Roman" w:hAnsi="Cambria" w:cs="Times New Roman"/>
          <w:color w:val="000000"/>
          <w:kern w:val="0"/>
          <w:lang w:eastAsia="ru-RU"/>
          <w14:ligatures w14:val="none"/>
        </w:rPr>
        <w:t xml:space="preserve">залежать від правової культури </w:t>
      </w:r>
      <w:r w:rsidRPr="00B51E06">
        <w:rPr>
          <w:rFonts w:ascii="Cambria" w:eastAsia="Times New Roman" w:hAnsi="Cambria" w:cs="Times New Roman"/>
          <w:color w:val="000000"/>
          <w:kern w:val="0"/>
          <w:lang w:eastAsia="ru-RU"/>
          <w14:ligatures w14:val="none"/>
        </w:rPr>
        <w:t>як суспільства так і окремої особистості.</w:t>
      </w:r>
      <w:r w:rsidRPr="00B51E06">
        <w:rPr>
          <w:rFonts w:ascii="Cambria" w:eastAsia="Times New Roman" w:hAnsi="Cambria" w:cs="Times New Roman"/>
          <w:color w:val="FF0000"/>
          <w:kern w:val="0"/>
          <w:lang w:eastAsia="ru-RU"/>
          <w14:ligatures w14:val="none"/>
        </w:rPr>
        <w:t xml:space="preserve"> </w:t>
      </w:r>
      <w:r w:rsidRPr="00B51E06">
        <w:rPr>
          <w:rFonts w:ascii="Cambria" w:eastAsia="Times New Roman" w:hAnsi="Cambria" w:cs="Times New Roman"/>
          <w:color w:val="000000"/>
          <w:kern w:val="0"/>
          <w:lang w:eastAsia="ru-RU"/>
          <w14:ligatures w14:val="none"/>
        </w:rPr>
        <w:t>Також, правова культура є досить вагомою частиною життєдіяльності людини. Бо саме від рівня правової культури особистості, а також суспільства або народу залежить загально-державний процес, зокрема процес державного та місцевого будівництва.</w:t>
      </w:r>
    </w:p>
    <w:p w14:paraId="0EAED395"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r w:rsidRPr="00B51E06">
        <w:rPr>
          <w:rFonts w:ascii="Cambria" w:eastAsia="Times New Roman" w:hAnsi="Cambria" w:cs="Times New Roman"/>
          <w:color w:val="000000"/>
          <w:kern w:val="0"/>
          <w:lang w:eastAsia="ru-RU"/>
          <w14:ligatures w14:val="none"/>
        </w:rPr>
        <w:t xml:space="preserve"> Сучасний етап державного будівництва в України потребує демократичної, соціальної та правової держави, так як українське суспільства вибрало </w:t>
      </w:r>
      <w:r w:rsidRPr="00B51E06">
        <w:rPr>
          <w:rFonts w:ascii="Cambria" w:eastAsia="Times New Roman" w:hAnsi="Cambria" w:cs="Times New Roman"/>
          <w:color w:val="000000"/>
          <w:kern w:val="0"/>
          <w:lang w:eastAsia="ru-RU"/>
          <w14:ligatures w14:val="none"/>
        </w:rPr>
        <w:lastRenderedPageBreak/>
        <w:t>європейський шлях. Необхідно, щоб усі учасники суспільних правовідносин набули належного рівня правової культури та розвивали своє правове мислення, бо без цієї базової умови неможливий розвиток української правової системи.</w:t>
      </w:r>
    </w:p>
    <w:p w14:paraId="63F7AE01" w14:textId="77777777" w:rsidR="00090729" w:rsidRPr="00B51E06" w:rsidRDefault="00090729" w:rsidP="000E00B7">
      <w:pPr>
        <w:ind w:firstLine="709"/>
        <w:jc w:val="both"/>
        <w:outlineLvl w:val="0"/>
        <w:rPr>
          <w:rFonts w:ascii="Cambria" w:eastAsia="Times New Roman" w:hAnsi="Cambria" w:cs="Times New Roman"/>
          <w:color w:val="000000"/>
          <w:kern w:val="0"/>
          <w:lang w:eastAsia="ru-RU"/>
          <w14:ligatures w14:val="none"/>
        </w:rPr>
      </w:pPr>
    </w:p>
    <w:p w14:paraId="130A5741" w14:textId="77777777" w:rsidR="00090729" w:rsidRPr="00B51E06" w:rsidRDefault="00090729" w:rsidP="00490AD6">
      <w:pPr>
        <w:jc w:val="center"/>
        <w:outlineLvl w:val="0"/>
        <w:rPr>
          <w:rFonts w:ascii="Cambria" w:eastAsia="Times New Roman" w:hAnsi="Cambria" w:cs="Times New Roman"/>
          <w:b/>
          <w:color w:val="000000"/>
          <w:kern w:val="0"/>
          <w:lang w:eastAsia="ru-RU"/>
          <w14:ligatures w14:val="none"/>
        </w:rPr>
      </w:pPr>
      <w:r w:rsidRPr="00B51E06">
        <w:rPr>
          <w:rFonts w:ascii="Cambria" w:eastAsia="Times New Roman" w:hAnsi="Cambria" w:cs="Times New Roman"/>
          <w:b/>
          <w:color w:val="000000"/>
          <w:kern w:val="0"/>
          <w:lang w:eastAsia="ru-RU"/>
          <w14:ligatures w14:val="none"/>
        </w:rPr>
        <w:t>СПИСОК ВИКОРИСТАНИХ ДЖЕРЕЛ</w:t>
      </w:r>
    </w:p>
    <w:p w14:paraId="0EC20426" w14:textId="77777777" w:rsidR="00090729" w:rsidRPr="00B51E06" w:rsidRDefault="00090729" w:rsidP="000E00B7">
      <w:pPr>
        <w:numPr>
          <w:ilvl w:val="0"/>
          <w:numId w:val="29"/>
        </w:numPr>
        <w:ind w:left="0" w:firstLine="709"/>
        <w:contextualSpacing/>
        <w:jc w:val="both"/>
        <w:outlineLvl w:val="0"/>
        <w:rPr>
          <w:rFonts w:ascii="Cambria" w:eastAsia="Times New Roman" w:hAnsi="Cambria" w:cs="Times New Roman"/>
          <w:b/>
          <w:color w:val="000000"/>
          <w:kern w:val="0"/>
          <w:lang w:eastAsia="ru-RU"/>
          <w14:ligatures w14:val="none"/>
        </w:rPr>
      </w:pPr>
      <w:proofErr w:type="spellStart"/>
      <w:r w:rsidRPr="00B51E06">
        <w:rPr>
          <w:rFonts w:ascii="Cambria" w:eastAsia="Times New Roman" w:hAnsi="Cambria" w:cs="Times New Roman"/>
          <w:color w:val="000000"/>
          <w:kern w:val="0"/>
          <w:lang w:val="ru-RU" w:eastAsia="ru-RU"/>
          <w14:ligatures w14:val="none"/>
        </w:rPr>
        <w:t>Загальна</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теорія</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держави</w:t>
      </w:r>
      <w:proofErr w:type="spellEnd"/>
      <w:r w:rsidRPr="00B51E06">
        <w:rPr>
          <w:rFonts w:ascii="Cambria" w:eastAsia="Times New Roman" w:hAnsi="Cambria" w:cs="Times New Roman"/>
          <w:color w:val="000000"/>
          <w:kern w:val="0"/>
          <w:lang w:val="ru-RU" w:eastAsia="ru-RU"/>
          <w14:ligatures w14:val="none"/>
        </w:rPr>
        <w:t xml:space="preserve"> і права / за ред. В.В. </w:t>
      </w:r>
      <w:proofErr w:type="spellStart"/>
      <w:r w:rsidRPr="00B51E06">
        <w:rPr>
          <w:rFonts w:ascii="Cambria" w:eastAsia="Times New Roman" w:hAnsi="Cambria" w:cs="Times New Roman"/>
          <w:color w:val="000000"/>
          <w:kern w:val="0"/>
          <w:lang w:val="ru-RU" w:eastAsia="ru-RU"/>
          <w14:ligatures w14:val="none"/>
        </w:rPr>
        <w:t>Копєйчикова</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Київ</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Юрінком</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Інтер</w:t>
      </w:r>
      <w:proofErr w:type="spellEnd"/>
      <w:r w:rsidRPr="00B51E06">
        <w:rPr>
          <w:rFonts w:ascii="Cambria" w:eastAsia="Times New Roman" w:hAnsi="Cambria" w:cs="Times New Roman"/>
          <w:color w:val="000000"/>
          <w:kern w:val="0"/>
          <w:lang w:val="ru-RU" w:eastAsia="ru-RU"/>
          <w14:ligatures w14:val="none"/>
        </w:rPr>
        <w:t>, 2000. 320 с.</w:t>
      </w:r>
    </w:p>
    <w:p w14:paraId="4425EDBC" w14:textId="77777777" w:rsidR="00090729" w:rsidRPr="00B51E06" w:rsidRDefault="00090729" w:rsidP="000E00B7">
      <w:pPr>
        <w:numPr>
          <w:ilvl w:val="0"/>
          <w:numId w:val="29"/>
        </w:numPr>
        <w:ind w:left="0" w:firstLine="709"/>
        <w:contextualSpacing/>
        <w:jc w:val="both"/>
        <w:outlineLvl w:val="0"/>
        <w:rPr>
          <w:rFonts w:ascii="Cambria" w:eastAsia="Times New Roman" w:hAnsi="Cambria" w:cs="Times New Roman"/>
          <w:b/>
          <w:color w:val="000000"/>
          <w:kern w:val="0"/>
          <w:lang w:eastAsia="ru-RU"/>
          <w14:ligatures w14:val="none"/>
        </w:rPr>
      </w:pPr>
      <w:r w:rsidRPr="00B51E06">
        <w:rPr>
          <w:rFonts w:ascii="Cambria" w:eastAsia="Times New Roman" w:hAnsi="Cambria" w:cs="Times New Roman"/>
          <w:color w:val="000000"/>
          <w:kern w:val="0"/>
          <w:lang w:val="ru-RU" w:eastAsia="ru-RU"/>
          <w14:ligatures w14:val="none"/>
        </w:rPr>
        <w:t xml:space="preserve">Макарова О.В., </w:t>
      </w:r>
      <w:proofErr w:type="spellStart"/>
      <w:r w:rsidRPr="00B51E06">
        <w:rPr>
          <w:rFonts w:ascii="Cambria" w:eastAsia="Times New Roman" w:hAnsi="Cambria" w:cs="Times New Roman"/>
          <w:color w:val="000000"/>
          <w:kern w:val="0"/>
          <w:lang w:val="ru-RU" w:eastAsia="ru-RU"/>
          <w14:ligatures w14:val="none"/>
        </w:rPr>
        <w:t>Крилова</w:t>
      </w:r>
      <w:proofErr w:type="spellEnd"/>
      <w:r w:rsidRPr="00B51E06">
        <w:rPr>
          <w:rFonts w:ascii="Cambria" w:eastAsia="Times New Roman" w:hAnsi="Cambria" w:cs="Times New Roman"/>
          <w:color w:val="000000"/>
          <w:kern w:val="0"/>
          <w:lang w:val="ru-RU" w:eastAsia="ru-RU"/>
          <w14:ligatures w14:val="none"/>
        </w:rPr>
        <w:t xml:space="preserve"> Ю.І. </w:t>
      </w:r>
      <w:proofErr w:type="spellStart"/>
      <w:r w:rsidRPr="00B51E06">
        <w:rPr>
          <w:rFonts w:ascii="Cambria" w:eastAsia="Times New Roman" w:hAnsi="Cambria" w:cs="Times New Roman"/>
          <w:color w:val="000000"/>
          <w:kern w:val="0"/>
          <w:lang w:val="ru-RU" w:eastAsia="ru-RU"/>
          <w14:ligatures w14:val="none"/>
        </w:rPr>
        <w:t>Проблеми</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формування</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правової</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культури</w:t>
      </w:r>
      <w:proofErr w:type="spellEnd"/>
      <w:r w:rsidRPr="00B51E06">
        <w:rPr>
          <w:rFonts w:ascii="Cambria" w:eastAsia="Times New Roman" w:hAnsi="Cambria" w:cs="Times New Roman"/>
          <w:color w:val="000000"/>
          <w:kern w:val="0"/>
          <w:lang w:val="ru-RU" w:eastAsia="ru-RU"/>
          <w14:ligatures w14:val="none"/>
        </w:rPr>
        <w:t xml:space="preserve"> в </w:t>
      </w:r>
      <w:proofErr w:type="spellStart"/>
      <w:r w:rsidRPr="00B51E06">
        <w:rPr>
          <w:rFonts w:ascii="Cambria" w:eastAsia="Times New Roman" w:hAnsi="Cambria" w:cs="Times New Roman"/>
          <w:color w:val="000000"/>
          <w:kern w:val="0"/>
          <w:lang w:val="ru-RU" w:eastAsia="ru-RU"/>
          <w14:ligatures w14:val="none"/>
        </w:rPr>
        <w:t>українському</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суспільстві</w:t>
      </w:r>
      <w:proofErr w:type="spellEnd"/>
      <w:r w:rsidRPr="00B51E06">
        <w:rPr>
          <w:rFonts w:ascii="Cambria" w:eastAsia="Times New Roman" w:hAnsi="Cambria" w:cs="Times New Roman"/>
          <w:color w:val="000000"/>
          <w:kern w:val="0"/>
          <w:lang w:val="ru-RU" w:eastAsia="ru-RU"/>
          <w14:ligatures w14:val="none"/>
        </w:rPr>
        <w:t>. Право. 2015. № 30. С.104–108.</w:t>
      </w:r>
    </w:p>
    <w:p w14:paraId="7E1E2D85" w14:textId="77777777" w:rsidR="00090729" w:rsidRPr="00B51E06" w:rsidRDefault="00090729" w:rsidP="000E00B7">
      <w:pPr>
        <w:numPr>
          <w:ilvl w:val="0"/>
          <w:numId w:val="29"/>
        </w:numPr>
        <w:ind w:left="0" w:firstLine="709"/>
        <w:contextualSpacing/>
        <w:jc w:val="both"/>
        <w:outlineLvl w:val="0"/>
        <w:rPr>
          <w:rFonts w:ascii="Cambria" w:eastAsia="Times New Roman" w:hAnsi="Cambria" w:cs="Times New Roman"/>
          <w:b/>
          <w:color w:val="000000"/>
          <w:kern w:val="0"/>
          <w:lang w:eastAsia="ru-RU"/>
          <w14:ligatures w14:val="none"/>
        </w:rPr>
      </w:pPr>
      <w:proofErr w:type="spellStart"/>
      <w:r w:rsidRPr="00B51E06">
        <w:rPr>
          <w:rFonts w:ascii="Cambria" w:eastAsia="Times New Roman" w:hAnsi="Cambria" w:cs="Times New Roman"/>
          <w:color w:val="000000"/>
          <w:kern w:val="0"/>
          <w:lang w:val="ru-RU" w:eastAsia="ru-RU"/>
          <w14:ligatures w14:val="none"/>
        </w:rPr>
        <w:t>Козюбра</w:t>
      </w:r>
      <w:proofErr w:type="spellEnd"/>
      <w:r w:rsidRPr="00B51E06">
        <w:rPr>
          <w:rFonts w:ascii="Cambria" w:eastAsia="Times New Roman" w:hAnsi="Cambria" w:cs="Times New Roman"/>
          <w:color w:val="000000"/>
          <w:kern w:val="0"/>
          <w:lang w:val="ru-RU" w:eastAsia="ru-RU"/>
          <w14:ligatures w14:val="none"/>
        </w:rPr>
        <w:t xml:space="preserve"> М. Право як </w:t>
      </w:r>
      <w:proofErr w:type="spellStart"/>
      <w:r w:rsidRPr="00B51E06">
        <w:rPr>
          <w:rFonts w:ascii="Cambria" w:eastAsia="Times New Roman" w:hAnsi="Cambria" w:cs="Times New Roman"/>
          <w:color w:val="000000"/>
          <w:kern w:val="0"/>
          <w:lang w:val="ru-RU" w:eastAsia="ru-RU"/>
          <w14:ligatures w14:val="none"/>
        </w:rPr>
        <w:t>явище</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культури</w:t>
      </w:r>
      <w:proofErr w:type="spellEnd"/>
      <w:r w:rsidRPr="00B51E06">
        <w:rPr>
          <w:rFonts w:ascii="Cambria" w:eastAsia="Times New Roman" w:hAnsi="Cambria" w:cs="Times New Roman"/>
          <w:color w:val="000000"/>
          <w:kern w:val="0"/>
          <w:lang w:val="ru-RU" w:eastAsia="ru-RU"/>
          <w14:ligatures w14:val="none"/>
        </w:rPr>
        <w:t xml:space="preserve">. Право та культура: </w:t>
      </w:r>
      <w:proofErr w:type="spellStart"/>
      <w:r w:rsidRPr="00B51E06">
        <w:rPr>
          <w:rFonts w:ascii="Cambria" w:eastAsia="Times New Roman" w:hAnsi="Cambria" w:cs="Times New Roman"/>
          <w:color w:val="000000"/>
          <w:kern w:val="0"/>
          <w:lang w:val="ru-RU" w:eastAsia="ru-RU"/>
          <w14:ligatures w14:val="none"/>
        </w:rPr>
        <w:t>теорія</w:t>
      </w:r>
      <w:proofErr w:type="spellEnd"/>
      <w:r w:rsidRPr="00B51E06">
        <w:rPr>
          <w:rFonts w:ascii="Cambria" w:eastAsia="Times New Roman" w:hAnsi="Cambria" w:cs="Times New Roman"/>
          <w:color w:val="000000"/>
          <w:kern w:val="0"/>
          <w:lang w:val="ru-RU" w:eastAsia="ru-RU"/>
          <w14:ligatures w14:val="none"/>
        </w:rPr>
        <w:t xml:space="preserve"> і </w:t>
      </w:r>
      <w:proofErr w:type="gramStart"/>
      <w:r w:rsidRPr="00B51E06">
        <w:rPr>
          <w:rFonts w:ascii="Cambria" w:eastAsia="Times New Roman" w:hAnsi="Cambria" w:cs="Times New Roman"/>
          <w:color w:val="000000"/>
          <w:kern w:val="0"/>
          <w:lang w:val="ru-RU" w:eastAsia="ru-RU"/>
          <w14:ligatures w14:val="none"/>
        </w:rPr>
        <w:t>практика :</w:t>
      </w:r>
      <w:proofErr w:type="gram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матеріали</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Міжнар</w:t>
      </w:r>
      <w:proofErr w:type="spellEnd"/>
      <w:r w:rsidRPr="00B51E06">
        <w:rPr>
          <w:rFonts w:ascii="Cambria" w:eastAsia="Times New Roman" w:hAnsi="Cambria" w:cs="Times New Roman"/>
          <w:color w:val="000000"/>
          <w:kern w:val="0"/>
          <w:lang w:val="ru-RU" w:eastAsia="ru-RU"/>
          <w14:ligatures w14:val="none"/>
        </w:rPr>
        <w:t>. наук.-</w:t>
      </w:r>
      <w:proofErr w:type="spellStart"/>
      <w:r w:rsidRPr="00B51E06">
        <w:rPr>
          <w:rFonts w:ascii="Cambria" w:eastAsia="Times New Roman" w:hAnsi="Cambria" w:cs="Times New Roman"/>
          <w:color w:val="000000"/>
          <w:kern w:val="0"/>
          <w:lang w:val="ru-RU" w:eastAsia="ru-RU"/>
          <w14:ligatures w14:val="none"/>
        </w:rPr>
        <w:t>практ</w:t>
      </w:r>
      <w:proofErr w:type="spellEnd"/>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color w:val="000000"/>
          <w:kern w:val="0"/>
          <w:lang w:val="ru-RU" w:eastAsia="ru-RU"/>
          <w14:ligatures w14:val="none"/>
        </w:rPr>
        <w:t>конф</w:t>
      </w:r>
      <w:proofErr w:type="spellEnd"/>
      <w:r w:rsidRPr="00B51E06">
        <w:rPr>
          <w:rFonts w:ascii="Cambria" w:eastAsia="Times New Roman" w:hAnsi="Cambria" w:cs="Times New Roman"/>
          <w:color w:val="000000"/>
          <w:kern w:val="0"/>
          <w:lang w:val="ru-RU" w:eastAsia="ru-RU"/>
          <w14:ligatures w14:val="none"/>
        </w:rPr>
        <w:t xml:space="preserve">. 15–16 </w:t>
      </w:r>
      <w:proofErr w:type="spellStart"/>
      <w:r w:rsidRPr="00B51E06">
        <w:rPr>
          <w:rFonts w:ascii="Cambria" w:eastAsia="Times New Roman" w:hAnsi="Cambria" w:cs="Times New Roman"/>
          <w:color w:val="000000"/>
          <w:kern w:val="0"/>
          <w:lang w:val="ru-RU" w:eastAsia="ru-RU"/>
          <w14:ligatures w14:val="none"/>
        </w:rPr>
        <w:t>травня</w:t>
      </w:r>
      <w:proofErr w:type="spellEnd"/>
      <w:r w:rsidRPr="00B51E06">
        <w:rPr>
          <w:rFonts w:ascii="Cambria" w:eastAsia="Times New Roman" w:hAnsi="Cambria" w:cs="Times New Roman"/>
          <w:color w:val="000000"/>
          <w:kern w:val="0"/>
          <w:lang w:val="ru-RU" w:eastAsia="ru-RU"/>
          <w14:ligatures w14:val="none"/>
        </w:rPr>
        <w:t xml:space="preserve"> 1997 р. </w:t>
      </w:r>
      <w:proofErr w:type="spellStart"/>
      <w:proofErr w:type="gramStart"/>
      <w:r w:rsidRPr="00B51E06">
        <w:rPr>
          <w:rFonts w:ascii="Cambria" w:eastAsia="Times New Roman" w:hAnsi="Cambria" w:cs="Times New Roman"/>
          <w:color w:val="000000"/>
          <w:kern w:val="0"/>
          <w:lang w:val="ru-RU" w:eastAsia="ru-RU"/>
          <w14:ligatures w14:val="none"/>
        </w:rPr>
        <w:t>Київ</w:t>
      </w:r>
      <w:proofErr w:type="spellEnd"/>
      <w:r w:rsidRPr="00B51E06">
        <w:rPr>
          <w:rFonts w:ascii="Cambria" w:eastAsia="Times New Roman" w:hAnsi="Cambria" w:cs="Times New Roman"/>
          <w:color w:val="000000"/>
          <w:kern w:val="0"/>
          <w:lang w:val="ru-RU" w:eastAsia="ru-RU"/>
          <w14:ligatures w14:val="none"/>
        </w:rPr>
        <w:t xml:space="preserve"> :</w:t>
      </w:r>
      <w:proofErr w:type="gramEnd"/>
      <w:r w:rsidRPr="00B51E06">
        <w:rPr>
          <w:rFonts w:ascii="Cambria" w:eastAsia="Times New Roman" w:hAnsi="Cambria" w:cs="Times New Roman"/>
          <w:color w:val="000000"/>
          <w:kern w:val="0"/>
          <w:lang w:val="ru-RU" w:eastAsia="ru-RU"/>
          <w14:ligatures w14:val="none"/>
        </w:rPr>
        <w:t xml:space="preserve"> МП Леся, 1997. С. 28–30.</w:t>
      </w:r>
    </w:p>
    <w:p w14:paraId="66C53A8E" w14:textId="77777777" w:rsidR="00090729" w:rsidRPr="00B51E06" w:rsidRDefault="00090729" w:rsidP="000E00B7">
      <w:pPr>
        <w:numPr>
          <w:ilvl w:val="0"/>
          <w:numId w:val="29"/>
        </w:numPr>
        <w:ind w:left="0" w:firstLine="709"/>
        <w:contextualSpacing/>
        <w:jc w:val="both"/>
        <w:outlineLvl w:val="0"/>
        <w:rPr>
          <w:rFonts w:ascii="Cambria" w:eastAsia="Times New Roman" w:hAnsi="Cambria" w:cs="Times New Roman"/>
          <w:b/>
          <w:color w:val="000000"/>
          <w:kern w:val="0"/>
          <w:lang w:eastAsia="ru-RU"/>
          <w14:ligatures w14:val="none"/>
        </w:rPr>
      </w:pPr>
      <w:r w:rsidRPr="00B51E06">
        <w:rPr>
          <w:rFonts w:ascii="Cambria" w:eastAsia="Times New Roman" w:hAnsi="Cambria" w:cs="Times New Roman"/>
          <w:color w:val="000000"/>
          <w:kern w:val="0"/>
          <w:lang w:eastAsia="ru-RU"/>
          <w14:ligatures w14:val="none"/>
        </w:rPr>
        <w:t>Сидоренко О.О., Кухарчук А.В., Ткаченко О.Р.. Правова культура: поняття, склад та її стан в Україні.</w:t>
      </w:r>
      <w:r w:rsidRPr="00B51E06">
        <w:rPr>
          <w:rFonts w:ascii="Cambria" w:eastAsia="Times New Roman" w:hAnsi="Cambria" w:cs="Times New Roman"/>
          <w:color w:val="000000"/>
          <w:kern w:val="0"/>
          <w:lang w:val="ru-RU" w:eastAsia="ru-RU"/>
          <w14:ligatures w14:val="none"/>
        </w:rPr>
        <w:t xml:space="preserve"> </w:t>
      </w:r>
      <w:proofErr w:type="spellStart"/>
      <w:r w:rsidRPr="00B51E06">
        <w:rPr>
          <w:rFonts w:ascii="Cambria" w:eastAsia="Times New Roman" w:hAnsi="Cambria" w:cs="Times New Roman"/>
          <w:i/>
          <w:color w:val="000000"/>
          <w:kern w:val="0"/>
          <w:lang w:val="ru-RU" w:eastAsia="ru-RU"/>
          <w14:ligatures w14:val="none"/>
        </w:rPr>
        <w:t>Юридичний</w:t>
      </w:r>
      <w:proofErr w:type="spellEnd"/>
      <w:r w:rsidRPr="00B51E06">
        <w:rPr>
          <w:rFonts w:ascii="Cambria" w:eastAsia="Times New Roman" w:hAnsi="Cambria" w:cs="Times New Roman"/>
          <w:i/>
          <w:color w:val="000000"/>
          <w:kern w:val="0"/>
          <w:lang w:val="ru-RU" w:eastAsia="ru-RU"/>
          <w14:ligatures w14:val="none"/>
        </w:rPr>
        <w:t xml:space="preserve"> </w:t>
      </w:r>
      <w:proofErr w:type="spellStart"/>
      <w:r w:rsidRPr="00B51E06">
        <w:rPr>
          <w:rFonts w:ascii="Cambria" w:eastAsia="Times New Roman" w:hAnsi="Cambria" w:cs="Times New Roman"/>
          <w:i/>
          <w:color w:val="000000"/>
          <w:kern w:val="0"/>
          <w:lang w:val="ru-RU" w:eastAsia="ru-RU"/>
          <w14:ligatures w14:val="none"/>
        </w:rPr>
        <w:t>науковий</w:t>
      </w:r>
      <w:proofErr w:type="spellEnd"/>
      <w:r w:rsidRPr="00B51E06">
        <w:rPr>
          <w:rFonts w:ascii="Cambria" w:eastAsia="Times New Roman" w:hAnsi="Cambria" w:cs="Times New Roman"/>
          <w:i/>
          <w:color w:val="000000"/>
          <w:kern w:val="0"/>
          <w:lang w:val="ru-RU" w:eastAsia="ru-RU"/>
          <w14:ligatures w14:val="none"/>
        </w:rPr>
        <w:t xml:space="preserve"> </w:t>
      </w:r>
      <w:proofErr w:type="spellStart"/>
      <w:r w:rsidRPr="00B51E06">
        <w:rPr>
          <w:rFonts w:ascii="Cambria" w:eastAsia="Times New Roman" w:hAnsi="Cambria" w:cs="Times New Roman"/>
          <w:i/>
          <w:color w:val="000000"/>
          <w:kern w:val="0"/>
          <w:lang w:val="ru-RU" w:eastAsia="ru-RU"/>
          <w14:ligatures w14:val="none"/>
        </w:rPr>
        <w:t>електронний</w:t>
      </w:r>
      <w:proofErr w:type="spellEnd"/>
      <w:r w:rsidRPr="00B51E06">
        <w:rPr>
          <w:rFonts w:ascii="Cambria" w:eastAsia="Times New Roman" w:hAnsi="Cambria" w:cs="Times New Roman"/>
          <w:i/>
          <w:color w:val="000000"/>
          <w:kern w:val="0"/>
          <w:lang w:val="ru-RU" w:eastAsia="ru-RU"/>
          <w14:ligatures w14:val="none"/>
        </w:rPr>
        <w:t xml:space="preserve"> журнал</w:t>
      </w:r>
      <w:r w:rsidRPr="00B51E06">
        <w:rPr>
          <w:rFonts w:ascii="Cambria" w:eastAsia="Times New Roman" w:hAnsi="Cambria" w:cs="Times New Roman"/>
          <w:i/>
          <w:color w:val="000000"/>
          <w:kern w:val="0"/>
          <w:lang w:eastAsia="ru-RU"/>
          <w14:ligatures w14:val="none"/>
        </w:rPr>
        <w:t xml:space="preserve">. </w:t>
      </w:r>
      <w:r w:rsidRPr="00B51E06">
        <w:rPr>
          <w:rFonts w:ascii="Cambria" w:eastAsia="Times New Roman" w:hAnsi="Cambria" w:cs="Times New Roman"/>
          <w:color w:val="000000"/>
          <w:kern w:val="0"/>
          <w:lang w:eastAsia="ru-RU"/>
          <w14:ligatures w14:val="none"/>
        </w:rPr>
        <w:t>2021. №4. С. 62-64.</w:t>
      </w:r>
    </w:p>
    <w:p w14:paraId="7425FC75" w14:textId="77777777" w:rsidR="00090729" w:rsidRPr="00B51E06" w:rsidRDefault="00090729" w:rsidP="000E00B7">
      <w:pPr>
        <w:ind w:firstLine="709"/>
        <w:rPr>
          <w:rFonts w:ascii="Cambria" w:hAnsi="Cambria" w:cs="Times New Roman"/>
          <w:kern w:val="0"/>
        </w:rPr>
      </w:pPr>
    </w:p>
    <w:p w14:paraId="70530425" w14:textId="77777777" w:rsidR="00090729" w:rsidRDefault="00090729" w:rsidP="000E00B7">
      <w:pPr>
        <w:ind w:firstLine="709"/>
        <w:rPr>
          <w:rFonts w:ascii="Cambria" w:hAnsi="Cambria" w:cs="Times New Roman"/>
          <w:kern w:val="0"/>
        </w:rPr>
      </w:pPr>
    </w:p>
    <w:p w14:paraId="20FD919C" w14:textId="77777777" w:rsidR="006F332B" w:rsidRPr="00B51E06" w:rsidRDefault="006F332B" w:rsidP="000E00B7">
      <w:pPr>
        <w:ind w:firstLine="709"/>
        <w:rPr>
          <w:rFonts w:ascii="Cambria" w:hAnsi="Cambria" w:cs="Times New Roman"/>
          <w:kern w:val="0"/>
        </w:rPr>
      </w:pPr>
    </w:p>
    <w:p w14:paraId="2D29B211" w14:textId="77777777" w:rsidR="00574B08" w:rsidRDefault="00090729" w:rsidP="00490AD6">
      <w:pPr>
        <w:jc w:val="center"/>
        <w:rPr>
          <w:rFonts w:ascii="Cambria" w:eastAsia="SimSun" w:hAnsi="Cambria" w:cs="Times New Roman"/>
          <w:b/>
          <w:bCs/>
          <w:kern w:val="0"/>
          <w:lang w:eastAsia="zh-CN"/>
          <w14:ligatures w14:val="none"/>
        </w:rPr>
      </w:pPr>
      <w:r w:rsidRPr="00B51E06">
        <w:rPr>
          <w:rFonts w:ascii="Cambria" w:eastAsia="SimSun" w:hAnsi="Cambria" w:cs="Times New Roman"/>
          <w:b/>
          <w:bCs/>
          <w:kern w:val="0"/>
          <w:lang w:eastAsia="zh-CN"/>
          <w14:ligatures w14:val="none"/>
        </w:rPr>
        <w:t xml:space="preserve">ПРОЦЕС ГАРМОНІЗАЦІЇ ЧИННОГО ЗАКОНОДАВСТВА УКРАЇНИ </w:t>
      </w:r>
    </w:p>
    <w:p w14:paraId="1C192BCF" w14:textId="33A0EE99" w:rsidR="00090729" w:rsidRPr="00B51E06" w:rsidRDefault="00090729" w:rsidP="00490AD6">
      <w:pPr>
        <w:jc w:val="center"/>
        <w:rPr>
          <w:rFonts w:ascii="Cambria" w:eastAsia="SimSun" w:hAnsi="Cambria" w:cs="Times New Roman"/>
          <w:b/>
          <w:bCs/>
          <w:kern w:val="0"/>
          <w:lang w:eastAsia="zh-CN"/>
          <w14:ligatures w14:val="none"/>
        </w:rPr>
      </w:pPr>
      <w:r w:rsidRPr="00B51E06">
        <w:rPr>
          <w:rFonts w:ascii="Cambria" w:eastAsia="SimSun" w:hAnsi="Cambria" w:cs="Times New Roman"/>
          <w:b/>
          <w:bCs/>
          <w:kern w:val="0"/>
          <w:lang w:eastAsia="zh-CN"/>
          <w14:ligatures w14:val="none"/>
        </w:rPr>
        <w:t>ВІДПОВІДНО ДО ВИМОГ ЄВРОПЕЙСЬКОГО СОЮЗУ</w:t>
      </w:r>
    </w:p>
    <w:p w14:paraId="0CB26E9B" w14:textId="77777777" w:rsidR="00090729" w:rsidRPr="00B51E06" w:rsidRDefault="00090729" w:rsidP="00490AD6">
      <w:pPr>
        <w:rPr>
          <w:rFonts w:ascii="Cambria" w:eastAsia="SimSun" w:hAnsi="Cambria" w:cs="Times New Roman"/>
          <w:b/>
          <w:bCs/>
          <w:kern w:val="0"/>
          <w:lang w:eastAsia="zh-CN"/>
          <w14:ligatures w14:val="none"/>
        </w:rPr>
      </w:pPr>
    </w:p>
    <w:p w14:paraId="3449F1F2" w14:textId="77777777" w:rsidR="00090729" w:rsidRPr="00B51E06" w:rsidRDefault="00090729" w:rsidP="00490AD6">
      <w:pPr>
        <w:rPr>
          <w:rFonts w:ascii="Cambria" w:eastAsia="SimSun" w:hAnsi="Cambria" w:cs="Times New Roman"/>
          <w:i/>
          <w:iCs/>
          <w:kern w:val="0"/>
          <w:lang w:eastAsia="zh-CN"/>
          <w14:ligatures w14:val="none"/>
        </w:rPr>
      </w:pPr>
      <w:r w:rsidRPr="00B51E06">
        <w:rPr>
          <w:rFonts w:ascii="Cambria" w:eastAsia="SimSun" w:hAnsi="Cambria" w:cs="Times New Roman"/>
          <w:i/>
          <w:iCs/>
          <w:kern w:val="0"/>
          <w:lang w:eastAsia="zh-CN"/>
          <w14:ligatures w14:val="none"/>
        </w:rPr>
        <w:t>Ілля САДОЛІНСЬКИЙ</w:t>
      </w:r>
    </w:p>
    <w:p w14:paraId="53377976" w14:textId="77777777" w:rsidR="00090729" w:rsidRPr="00B51E06" w:rsidRDefault="00090729" w:rsidP="00490AD6">
      <w:pPr>
        <w:rPr>
          <w:rFonts w:ascii="Cambria" w:eastAsia="Times New Roman" w:hAnsi="Cambria" w:cs="Times New Roman"/>
          <w:i/>
          <w:kern w:val="0"/>
          <w:lang w:eastAsia="zh-CN"/>
          <w14:ligatures w14:val="none"/>
        </w:rPr>
      </w:pPr>
      <w:r w:rsidRPr="00B51E06">
        <w:rPr>
          <w:rFonts w:ascii="Cambria" w:eastAsia="SimSun" w:hAnsi="Cambria" w:cs="Times New Roman"/>
          <w:i/>
          <w:iCs/>
          <w:kern w:val="0"/>
          <w:lang w:eastAsia="zh-CN"/>
          <w14:ligatures w14:val="none"/>
        </w:rPr>
        <w:t>НК – Андрій САМІЛО, кандидат юридичних наук,</w:t>
      </w:r>
      <w:r w:rsidRPr="00B51E06">
        <w:rPr>
          <w:rFonts w:ascii="Cambria" w:eastAsia="SimSun" w:hAnsi="Cambria" w:cs="Times New Roman"/>
          <w:i/>
          <w:kern w:val="0"/>
          <w:lang w:eastAsia="zh-CN"/>
          <w14:ligatures w14:val="none"/>
        </w:rPr>
        <w:t xml:space="preserve"> доцент</w:t>
      </w:r>
    </w:p>
    <w:p w14:paraId="3AF6F807" w14:textId="429FB4BB" w:rsidR="00090729" w:rsidRPr="00B51E06" w:rsidRDefault="00090729" w:rsidP="00490AD6">
      <w:pPr>
        <w:rPr>
          <w:rFonts w:ascii="Cambria" w:eastAsia="Times New Roman" w:hAnsi="Cambria" w:cs="Times New Roman"/>
          <w:i/>
          <w:kern w:val="0"/>
          <w:lang w:eastAsia="zh-CN"/>
          <w14:ligatures w14:val="none"/>
        </w:rPr>
      </w:pPr>
      <w:r w:rsidRPr="00B51E06">
        <w:rPr>
          <w:rFonts w:ascii="Cambria" w:eastAsia="Times New Roman" w:hAnsi="Cambria" w:cs="Times New Roman"/>
          <w:i/>
          <w:kern w:val="0"/>
          <w:lang w:eastAsia="zh-CN"/>
          <w14:ligatures w14:val="none"/>
        </w:rPr>
        <w:t>Львівський державний університет безпеки життєдіяльності</w:t>
      </w:r>
    </w:p>
    <w:p w14:paraId="2F95ECDA" w14:textId="77777777" w:rsidR="00090729" w:rsidRPr="00B51E06" w:rsidRDefault="00090729" w:rsidP="000E00B7">
      <w:pPr>
        <w:ind w:firstLine="709"/>
        <w:jc w:val="both"/>
        <w:rPr>
          <w:rFonts w:ascii="Cambria" w:eastAsia="Times New Roman" w:hAnsi="Cambria" w:cs="Times New Roman"/>
          <w:i/>
          <w:kern w:val="0"/>
          <w:lang w:eastAsia="zh-CN"/>
          <w14:ligatures w14:val="none"/>
        </w:rPr>
      </w:pPr>
    </w:p>
    <w:p w14:paraId="5828D767" w14:textId="77777777" w:rsidR="00090729" w:rsidRPr="00B51E06" w:rsidRDefault="00090729" w:rsidP="000E00B7">
      <w:p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 xml:space="preserve">Про розвиток відносин України з Європейським Союзом вперше офіційно було проголошено у Постанові Верховної Ради України від 2 липня 1993 року «Про основні напрями зовнішньої політики України». </w:t>
      </w:r>
    </w:p>
    <w:p w14:paraId="31DC7411" w14:textId="77777777" w:rsidR="00090729" w:rsidRPr="00B51E06" w:rsidRDefault="00090729" w:rsidP="000E00B7">
      <w:p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Відносини України з Євросоюзом були започатковані в грудні 1991, коли Міністр закордонних справ Нідерландів, як представник головуючої в ЄС країни, у своєму листі від імені Європейського Союзу офіційно визнав незалежність України. У подальшому стратегічний курс України на європейську інтеграцію був підтверджений та розвинутий у Стратегії інтеграції України до ЄС, яку схвалено 11 червня 1998 року, та Програмі інтеграції України до ЄС, схваленій 14 вересня 2000 року. В ній була проголошена довготермінова стратегічна мета - європейська інтеграція України.</w:t>
      </w:r>
    </w:p>
    <w:p w14:paraId="715D8E5C"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r w:rsidRPr="00B51E06">
        <w:rPr>
          <w:rFonts w:ascii="Cambria" w:eastAsia="Arial" w:hAnsi="Cambria" w:cs="Times New Roman"/>
          <w:kern w:val="0"/>
          <w:shd w:val="clear" w:color="auto" w:fill="FFFFFF"/>
          <w:lang w:val="ru-RU" w:eastAsia="zh-CN"/>
          <w14:ligatures w14:val="none"/>
        </w:rPr>
        <w:t xml:space="preserve">5 </w:t>
      </w:r>
      <w:proofErr w:type="spellStart"/>
      <w:r w:rsidRPr="00B51E06">
        <w:rPr>
          <w:rFonts w:ascii="Cambria" w:eastAsia="Arial" w:hAnsi="Cambria" w:cs="Times New Roman"/>
          <w:kern w:val="0"/>
          <w:shd w:val="clear" w:color="auto" w:fill="FFFFFF"/>
          <w:lang w:val="ru-RU" w:eastAsia="zh-CN"/>
          <w14:ligatures w14:val="none"/>
        </w:rPr>
        <w:t>березня</w:t>
      </w:r>
      <w:proofErr w:type="spellEnd"/>
      <w:r w:rsidRPr="00B51E06">
        <w:rPr>
          <w:rFonts w:ascii="Cambria" w:eastAsia="Arial" w:hAnsi="Cambria" w:cs="Times New Roman"/>
          <w:kern w:val="0"/>
          <w:shd w:val="clear" w:color="auto" w:fill="FFFFFF"/>
          <w:lang w:val="ru-RU" w:eastAsia="zh-CN"/>
          <w14:ligatures w14:val="none"/>
        </w:rPr>
        <w:t xml:space="preserve"> 2007 року </w:t>
      </w:r>
      <w:proofErr w:type="spellStart"/>
      <w:r w:rsidRPr="00B51E06">
        <w:rPr>
          <w:rFonts w:ascii="Cambria" w:eastAsia="Arial" w:hAnsi="Cambria" w:cs="Times New Roman"/>
          <w:kern w:val="0"/>
          <w:shd w:val="clear" w:color="auto" w:fill="FFFFFF"/>
          <w:lang w:val="ru-RU" w:eastAsia="zh-CN"/>
          <w14:ligatures w14:val="none"/>
        </w:rPr>
        <w:t>Україна</w:t>
      </w:r>
      <w:proofErr w:type="spellEnd"/>
      <w:r w:rsidRPr="00B51E06">
        <w:rPr>
          <w:rFonts w:ascii="Cambria" w:eastAsia="Arial" w:hAnsi="Cambria" w:cs="Times New Roman"/>
          <w:kern w:val="0"/>
          <w:shd w:val="clear" w:color="auto" w:fill="FFFFFF"/>
          <w:lang w:val="ru-RU" w:eastAsia="zh-CN"/>
          <w14:ligatures w14:val="none"/>
        </w:rPr>
        <w:t xml:space="preserve"> та ЄС </w:t>
      </w:r>
      <w:proofErr w:type="spellStart"/>
      <w:r w:rsidRPr="00B51E06">
        <w:rPr>
          <w:rFonts w:ascii="Cambria" w:eastAsia="Arial" w:hAnsi="Cambria" w:cs="Times New Roman"/>
          <w:kern w:val="0"/>
          <w:shd w:val="clear" w:color="auto" w:fill="FFFFFF"/>
          <w:lang w:val="ru-RU" w:eastAsia="zh-CN"/>
          <w14:ligatures w14:val="none"/>
        </w:rPr>
        <w:t>розпочали</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переговорний</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процес</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щодо</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укладення</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нової</w:t>
      </w:r>
      <w:proofErr w:type="spellEnd"/>
      <w:r w:rsidRPr="00B51E06">
        <w:rPr>
          <w:rFonts w:ascii="Cambria" w:eastAsia="Arial" w:hAnsi="Cambria" w:cs="Times New Roman"/>
          <w:kern w:val="0"/>
          <w:shd w:val="clear" w:color="auto" w:fill="FFFFFF"/>
          <w:lang w:val="ru-RU" w:eastAsia="zh-CN"/>
          <w14:ligatures w14:val="none"/>
        </w:rPr>
        <w:t xml:space="preserve"> угоди </w:t>
      </w:r>
      <w:proofErr w:type="spellStart"/>
      <w:r w:rsidRPr="00B51E06">
        <w:rPr>
          <w:rFonts w:ascii="Cambria" w:eastAsia="Arial" w:hAnsi="Cambria" w:cs="Times New Roman"/>
          <w:kern w:val="0"/>
          <w:shd w:val="clear" w:color="auto" w:fill="FFFFFF"/>
          <w:lang w:val="ru-RU" w:eastAsia="zh-CN"/>
          <w14:ligatures w14:val="none"/>
        </w:rPr>
        <w:t>між</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Україною</w:t>
      </w:r>
      <w:proofErr w:type="spellEnd"/>
      <w:r w:rsidRPr="00B51E06">
        <w:rPr>
          <w:rFonts w:ascii="Cambria" w:eastAsia="Arial" w:hAnsi="Cambria" w:cs="Times New Roman"/>
          <w:kern w:val="0"/>
          <w:shd w:val="clear" w:color="auto" w:fill="FFFFFF"/>
          <w:lang w:val="ru-RU" w:eastAsia="zh-CN"/>
          <w14:ligatures w14:val="none"/>
        </w:rPr>
        <w:t xml:space="preserve"> та ЄС.</w:t>
      </w:r>
    </w:p>
    <w:p w14:paraId="2D2B45A0"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r w:rsidRPr="00B51E06">
        <w:rPr>
          <w:rFonts w:ascii="Cambria" w:eastAsia="Arial" w:hAnsi="Cambria" w:cs="Times New Roman"/>
          <w:kern w:val="0"/>
          <w:shd w:val="clear" w:color="auto" w:fill="FFFFFF"/>
          <w:lang w:val="ru-RU" w:eastAsia="zh-CN"/>
          <w14:ligatures w14:val="none"/>
        </w:rPr>
        <w:t xml:space="preserve">9 вересня 2008 року на </w:t>
      </w:r>
      <w:proofErr w:type="spellStart"/>
      <w:r w:rsidRPr="00B51E06">
        <w:rPr>
          <w:rFonts w:ascii="Cambria" w:eastAsia="Arial" w:hAnsi="Cambria" w:cs="Times New Roman"/>
          <w:kern w:val="0"/>
          <w:shd w:val="clear" w:color="auto" w:fill="FFFFFF"/>
          <w:lang w:val="ru-RU" w:eastAsia="zh-CN"/>
          <w14:ligatures w14:val="none"/>
        </w:rPr>
        <w:t>Паризькому</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саміті</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Україна</w:t>
      </w:r>
      <w:proofErr w:type="spellEnd"/>
      <w:r w:rsidRPr="00B51E06">
        <w:rPr>
          <w:rFonts w:ascii="Cambria" w:eastAsia="Arial" w:hAnsi="Cambria" w:cs="Times New Roman"/>
          <w:kern w:val="0"/>
          <w:shd w:val="clear" w:color="auto" w:fill="FFFFFF"/>
          <w:lang w:val="ru-RU" w:eastAsia="zh-CN"/>
          <w14:ligatures w14:val="none"/>
        </w:rPr>
        <w:t xml:space="preserve"> та ЄС </w:t>
      </w:r>
      <w:proofErr w:type="spellStart"/>
      <w:r w:rsidRPr="00B51E06">
        <w:rPr>
          <w:rFonts w:ascii="Cambria" w:eastAsia="Arial" w:hAnsi="Cambria" w:cs="Times New Roman"/>
          <w:kern w:val="0"/>
          <w:shd w:val="clear" w:color="auto" w:fill="FFFFFF"/>
          <w:lang w:val="ru-RU" w:eastAsia="zh-CN"/>
          <w14:ligatures w14:val="none"/>
        </w:rPr>
        <w:t>досягли</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політичної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домовленості</w:t>
      </w:r>
      <w:proofErr w:type="spellEnd"/>
      <w:r w:rsidRPr="00B51E06">
        <w:rPr>
          <w:rFonts w:ascii="Cambria" w:eastAsia="Arial" w:hAnsi="Cambria" w:cs="Times New Roman"/>
          <w:kern w:val="0"/>
          <w:shd w:val="clear" w:color="auto" w:fill="FFFFFF"/>
          <w:lang w:val="ru-RU" w:eastAsia="zh-CN"/>
          <w14:ligatures w14:val="none"/>
        </w:rPr>
        <w:t xml:space="preserve"> про </w:t>
      </w:r>
      <w:proofErr w:type="spellStart"/>
      <w:r w:rsidRPr="00B51E06">
        <w:rPr>
          <w:rFonts w:ascii="Cambria" w:eastAsia="Arial" w:hAnsi="Cambria" w:cs="Times New Roman"/>
          <w:kern w:val="0"/>
          <w:shd w:val="clear" w:color="auto" w:fill="FFFFFF"/>
          <w:lang w:val="ru-RU" w:eastAsia="zh-CN"/>
          <w14:ligatures w14:val="none"/>
        </w:rPr>
        <w:t>укладення</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майбутньої</w:t>
      </w:r>
      <w:proofErr w:type="spellEnd"/>
      <w:r w:rsidRPr="00B51E06">
        <w:rPr>
          <w:rFonts w:ascii="Cambria" w:eastAsia="Arial" w:hAnsi="Cambria" w:cs="Times New Roman"/>
          <w:kern w:val="0"/>
          <w:shd w:val="clear" w:color="auto" w:fill="FFFFFF"/>
          <w:lang w:val="ru-RU" w:eastAsia="zh-CN"/>
          <w14:ligatures w14:val="none"/>
        </w:rPr>
        <w:t xml:space="preserve"> угоди в </w:t>
      </w:r>
      <w:proofErr w:type="spellStart"/>
      <w:proofErr w:type="gramStart"/>
      <w:r w:rsidRPr="00B51E06">
        <w:rPr>
          <w:rFonts w:ascii="Cambria" w:eastAsia="Arial" w:hAnsi="Cambria" w:cs="Times New Roman"/>
          <w:kern w:val="0"/>
          <w:shd w:val="clear" w:color="auto" w:fill="FFFFFF"/>
          <w:lang w:val="ru-RU" w:eastAsia="zh-CN"/>
          <w14:ligatures w14:val="none"/>
        </w:rPr>
        <w:t>форматі</w:t>
      </w:r>
      <w:proofErr w:type="spellEnd"/>
      <w:proofErr w:type="gramEnd"/>
      <w:r w:rsidRPr="00B51E06">
        <w:rPr>
          <w:rFonts w:ascii="Cambria" w:eastAsia="Arial" w:hAnsi="Cambria" w:cs="Times New Roman"/>
          <w:kern w:val="0"/>
          <w:shd w:val="clear" w:color="auto" w:fill="FFFFFF"/>
          <w:lang w:val="ru-RU" w:eastAsia="zh-CN"/>
          <w14:ligatures w14:val="none"/>
        </w:rPr>
        <w:t xml:space="preserve"> Угоди про </w:t>
      </w:r>
      <w:proofErr w:type="spellStart"/>
      <w:r w:rsidRPr="00B51E06">
        <w:rPr>
          <w:rFonts w:ascii="Cambria" w:eastAsia="Arial" w:hAnsi="Cambria" w:cs="Times New Roman"/>
          <w:kern w:val="0"/>
          <w:shd w:val="clear" w:color="auto" w:fill="FFFFFF"/>
          <w:lang w:val="ru-RU" w:eastAsia="zh-CN"/>
          <w14:ligatures w14:val="none"/>
        </w:rPr>
        <w:t>асоціацію</w:t>
      </w:r>
      <w:proofErr w:type="spellEnd"/>
      <w:r w:rsidRPr="00B51E06">
        <w:rPr>
          <w:rFonts w:ascii="Cambria" w:eastAsia="Arial" w:hAnsi="Cambria" w:cs="Times New Roman"/>
          <w:kern w:val="0"/>
          <w:shd w:val="clear" w:color="auto" w:fill="FFFFFF"/>
          <w:lang w:val="ru-RU" w:eastAsia="zh-CN"/>
          <w14:ligatures w14:val="none"/>
        </w:rPr>
        <w:t xml:space="preserve">, яка </w:t>
      </w:r>
      <w:proofErr w:type="spellStart"/>
      <w:r w:rsidRPr="00B51E06">
        <w:rPr>
          <w:rFonts w:ascii="Cambria" w:eastAsia="Arial" w:hAnsi="Cambria" w:cs="Times New Roman"/>
          <w:kern w:val="0"/>
          <w:shd w:val="clear" w:color="auto" w:fill="FFFFFF"/>
          <w:lang w:val="ru-RU" w:eastAsia="zh-CN"/>
          <w14:ligatures w14:val="none"/>
        </w:rPr>
        <w:t>будуватиметься</w:t>
      </w:r>
      <w:proofErr w:type="spellEnd"/>
      <w:r w:rsidRPr="00B51E06">
        <w:rPr>
          <w:rFonts w:ascii="Cambria" w:eastAsia="Arial" w:hAnsi="Cambria" w:cs="Times New Roman"/>
          <w:kern w:val="0"/>
          <w:shd w:val="clear" w:color="auto" w:fill="FFFFFF"/>
          <w:lang w:val="ru-RU" w:eastAsia="zh-CN"/>
          <w14:ligatures w14:val="none"/>
        </w:rPr>
        <w:t xml:space="preserve"> на принципах </w:t>
      </w:r>
      <w:proofErr w:type="spellStart"/>
      <w:r w:rsidRPr="00B51E06">
        <w:rPr>
          <w:rFonts w:ascii="Cambria" w:eastAsia="Arial" w:hAnsi="Cambria" w:cs="Times New Roman"/>
          <w:kern w:val="0"/>
          <w:shd w:val="clear" w:color="auto" w:fill="FFFFFF"/>
          <w:lang w:val="ru-RU" w:eastAsia="zh-CN"/>
          <w14:ligatures w14:val="none"/>
        </w:rPr>
        <w:t>політичної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асоціації</w:t>
      </w:r>
      <w:proofErr w:type="spellEnd"/>
      <w:r w:rsidRPr="00B51E06">
        <w:rPr>
          <w:rFonts w:ascii="Cambria" w:eastAsia="Arial" w:hAnsi="Cambria" w:cs="Times New Roman"/>
          <w:kern w:val="0"/>
          <w:shd w:val="clear" w:color="auto" w:fill="FFFFFF"/>
          <w:lang w:val="ru-RU" w:eastAsia="zh-CN"/>
          <w14:ligatures w14:val="none"/>
        </w:rPr>
        <w:t xml:space="preserve"> та </w:t>
      </w:r>
      <w:proofErr w:type="spellStart"/>
      <w:r w:rsidRPr="00B51E06">
        <w:rPr>
          <w:rFonts w:ascii="Cambria" w:eastAsia="Arial" w:hAnsi="Cambria" w:cs="Times New Roman"/>
          <w:kern w:val="0"/>
          <w:shd w:val="clear" w:color="auto" w:fill="FFFFFF"/>
          <w:lang w:val="ru-RU" w:eastAsia="zh-CN"/>
          <w14:ligatures w14:val="none"/>
        </w:rPr>
        <w:t>економічної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інтеграції</w:t>
      </w:r>
      <w:proofErr w:type="spellEnd"/>
      <w:r w:rsidRPr="00B51E06">
        <w:rPr>
          <w:rFonts w:ascii="Cambria" w:eastAsia="Arial" w:hAnsi="Cambria" w:cs="Times New Roman"/>
          <w:kern w:val="0"/>
          <w:shd w:val="clear" w:color="auto" w:fill="FFFFFF"/>
          <w:lang w:val="ru-RU" w:eastAsia="zh-CN"/>
          <w14:ligatures w14:val="none"/>
        </w:rPr>
        <w:t>.</w:t>
      </w:r>
    </w:p>
    <w:p w14:paraId="701ADBAC" w14:textId="77165962"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proofErr w:type="spellStart"/>
      <w:r w:rsidRPr="00B51E06">
        <w:rPr>
          <w:rFonts w:ascii="Cambria" w:eastAsia="Arial" w:hAnsi="Cambria" w:cs="Times New Roman"/>
          <w:kern w:val="0"/>
          <w:shd w:val="clear" w:color="auto" w:fill="FFFFFF"/>
          <w:lang w:val="ru-RU" w:eastAsia="zh-CN"/>
          <w14:ligatures w14:val="none"/>
        </w:rPr>
        <w:t>Політичну</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proofErr w:type="gramStart"/>
      <w:r w:rsidRPr="00B51E06">
        <w:rPr>
          <w:rFonts w:ascii="Cambria" w:eastAsia="Arial" w:hAnsi="Cambria" w:cs="Times New Roman"/>
          <w:kern w:val="0"/>
          <w:shd w:val="clear" w:color="auto" w:fill="FFFFFF"/>
          <w:lang w:val="ru-RU" w:eastAsia="zh-CN"/>
          <w14:ligatures w14:val="none"/>
        </w:rPr>
        <w:t>частину</w:t>
      </w:r>
      <w:proofErr w:type="spellEnd"/>
      <w:proofErr w:type="gramEnd"/>
      <w:r w:rsidRPr="00B51E06">
        <w:rPr>
          <w:rFonts w:ascii="Cambria" w:eastAsia="Arial" w:hAnsi="Cambria" w:cs="Times New Roman"/>
          <w:kern w:val="0"/>
          <w:shd w:val="clear" w:color="auto" w:fill="FFFFFF"/>
          <w:lang w:val="ru-RU" w:eastAsia="zh-CN"/>
          <w14:ligatures w14:val="none"/>
        </w:rPr>
        <w:t xml:space="preserve"> Угоди про </w:t>
      </w:r>
      <w:proofErr w:type="spellStart"/>
      <w:r w:rsidRPr="00B51E06">
        <w:rPr>
          <w:rFonts w:ascii="Cambria" w:eastAsia="Arial" w:hAnsi="Cambria" w:cs="Times New Roman"/>
          <w:kern w:val="0"/>
          <w:shd w:val="clear" w:color="auto" w:fill="FFFFFF"/>
          <w:lang w:val="ru-RU" w:eastAsia="zh-CN"/>
          <w14:ligatures w14:val="none"/>
        </w:rPr>
        <w:t>асоціацію</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було</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підписано</w:t>
      </w:r>
      <w:proofErr w:type="spellEnd"/>
      <w:r w:rsidRPr="00B51E06">
        <w:rPr>
          <w:rFonts w:ascii="Cambria" w:eastAsia="Arial" w:hAnsi="Cambria" w:cs="Times New Roman"/>
          <w:kern w:val="0"/>
          <w:shd w:val="clear" w:color="auto" w:fill="FFFFFF"/>
          <w:lang w:val="ru-RU" w:eastAsia="zh-CN"/>
          <w14:ligatures w14:val="none"/>
        </w:rPr>
        <w:t xml:space="preserve"> 21 </w:t>
      </w:r>
      <w:proofErr w:type="spellStart"/>
      <w:r w:rsidRPr="00B51E06">
        <w:rPr>
          <w:rFonts w:ascii="Cambria" w:eastAsia="Arial" w:hAnsi="Cambria" w:cs="Times New Roman"/>
          <w:kern w:val="0"/>
          <w:shd w:val="clear" w:color="auto" w:fill="FFFFFF"/>
          <w:lang w:val="ru-RU" w:eastAsia="zh-CN"/>
          <w14:ligatures w14:val="none"/>
        </w:rPr>
        <w:t>березня</w:t>
      </w:r>
      <w:proofErr w:type="spellEnd"/>
      <w:r w:rsidRPr="00B51E06">
        <w:rPr>
          <w:rFonts w:ascii="Cambria" w:eastAsia="Arial" w:hAnsi="Cambria" w:cs="Times New Roman"/>
          <w:kern w:val="0"/>
          <w:shd w:val="clear" w:color="auto" w:fill="FFFFFF"/>
          <w:lang w:val="ru-RU" w:eastAsia="zh-CN"/>
          <w14:ligatures w14:val="none"/>
        </w:rPr>
        <w:t xml:space="preserve"> 2014 року, </w:t>
      </w:r>
      <w:proofErr w:type="spellStart"/>
      <w:r w:rsidRPr="00B51E06">
        <w:rPr>
          <w:rFonts w:ascii="Cambria" w:eastAsia="Arial" w:hAnsi="Cambria" w:cs="Times New Roman"/>
          <w:kern w:val="0"/>
          <w:shd w:val="clear" w:color="auto" w:fill="FFFFFF"/>
          <w:lang w:val="ru-RU" w:eastAsia="zh-CN"/>
          <w14:ligatures w14:val="none"/>
        </w:rPr>
        <w:t>економічну</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частину</w:t>
      </w:r>
      <w:proofErr w:type="spellEnd"/>
      <w:r w:rsidRPr="00B51E06">
        <w:rPr>
          <w:rFonts w:ascii="Cambria" w:eastAsia="Arial" w:hAnsi="Cambria" w:cs="Times New Roman"/>
          <w:kern w:val="0"/>
          <w:shd w:val="clear" w:color="auto" w:fill="FFFFFF"/>
          <w:lang w:val="ru-RU" w:eastAsia="zh-CN"/>
          <w14:ligatures w14:val="none"/>
        </w:rPr>
        <w:t xml:space="preserve"> — 27 червня 2014 року. 16 вересня 2014 року </w:t>
      </w:r>
      <w:proofErr w:type="spellStart"/>
      <w:r w:rsidRPr="00B51E06">
        <w:rPr>
          <w:rFonts w:ascii="Cambria" w:eastAsia="Arial" w:hAnsi="Cambria" w:cs="Times New Roman"/>
          <w:kern w:val="0"/>
          <w:shd w:val="clear" w:color="auto" w:fill="FFFFFF"/>
          <w:lang w:val="ru-RU" w:eastAsia="zh-CN"/>
          <w14:ligatures w14:val="none"/>
        </w:rPr>
        <w:t>Верховна</w:t>
      </w:r>
      <w:proofErr w:type="spellEnd"/>
      <w:r w:rsidRPr="00B51E06">
        <w:rPr>
          <w:rFonts w:ascii="Cambria" w:eastAsia="Arial" w:hAnsi="Cambria" w:cs="Times New Roman"/>
          <w:kern w:val="0"/>
          <w:shd w:val="clear" w:color="auto" w:fill="FFFFFF"/>
          <w:lang w:val="ru-RU" w:eastAsia="zh-CN"/>
          <w14:ligatures w14:val="none"/>
        </w:rPr>
        <w:t xml:space="preserve"> Рада України та </w:t>
      </w:r>
      <w:proofErr w:type="spellStart"/>
      <w:r w:rsidRPr="00B51E06">
        <w:rPr>
          <w:rFonts w:ascii="Cambria" w:eastAsia="Arial" w:hAnsi="Cambria" w:cs="Times New Roman"/>
          <w:kern w:val="0"/>
          <w:shd w:val="clear" w:color="auto" w:fill="FFFFFF"/>
          <w:lang w:val="ru-RU" w:eastAsia="zh-CN"/>
          <w14:ligatures w14:val="none"/>
        </w:rPr>
        <w:t>Європейський</w:t>
      </w:r>
      <w:proofErr w:type="spellEnd"/>
      <w:r w:rsidRPr="00B51E06">
        <w:rPr>
          <w:rFonts w:ascii="Cambria" w:eastAsia="Arial" w:hAnsi="Cambria" w:cs="Times New Roman"/>
          <w:kern w:val="0"/>
          <w:shd w:val="clear" w:color="auto" w:fill="FFFFFF"/>
          <w:lang w:val="ru-RU" w:eastAsia="zh-CN"/>
          <w14:ligatures w14:val="none"/>
        </w:rPr>
        <w:t xml:space="preserve"> Парламент синхронно </w:t>
      </w:r>
      <w:proofErr w:type="spellStart"/>
      <w:r w:rsidRPr="00B51E06">
        <w:rPr>
          <w:rFonts w:ascii="Cambria" w:eastAsia="Arial" w:hAnsi="Cambria" w:cs="Times New Roman"/>
          <w:kern w:val="0"/>
          <w:shd w:val="clear" w:color="auto" w:fill="FFFFFF"/>
          <w:lang w:val="ru-RU" w:eastAsia="zh-CN"/>
          <w14:ligatures w14:val="none"/>
        </w:rPr>
        <w:t>ратифікували</w:t>
      </w:r>
      <w:proofErr w:type="spellEnd"/>
      <w:r w:rsidRPr="00B51E06">
        <w:rPr>
          <w:rFonts w:ascii="Cambria" w:eastAsia="Arial" w:hAnsi="Cambria" w:cs="Times New Roman"/>
          <w:kern w:val="0"/>
          <w:shd w:val="clear" w:color="auto" w:fill="FFFFFF"/>
          <w:lang w:val="ru-RU" w:eastAsia="zh-CN"/>
          <w14:ligatures w14:val="none"/>
        </w:rPr>
        <w:t xml:space="preserve"> Угоду про </w:t>
      </w:r>
      <w:proofErr w:type="spellStart"/>
      <w:r w:rsidRPr="00B51E06">
        <w:rPr>
          <w:rFonts w:ascii="Cambria" w:eastAsia="Arial" w:hAnsi="Cambria" w:cs="Times New Roman"/>
          <w:kern w:val="0"/>
          <w:shd w:val="clear" w:color="auto" w:fill="FFFFFF"/>
          <w:lang w:val="ru-RU" w:eastAsia="zh-CN"/>
          <w14:ligatures w14:val="none"/>
        </w:rPr>
        <w:t>асоціацію</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між</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Україною</w:t>
      </w:r>
      <w:proofErr w:type="spellEnd"/>
      <w:r w:rsidRPr="00B51E06">
        <w:rPr>
          <w:rFonts w:ascii="Cambria" w:eastAsia="Arial" w:hAnsi="Cambria" w:cs="Times New Roman"/>
          <w:kern w:val="0"/>
          <w:shd w:val="clear" w:color="auto" w:fill="FFFFFF"/>
          <w:lang w:val="ru-RU" w:eastAsia="zh-CN"/>
          <w14:ligatures w14:val="none"/>
        </w:rPr>
        <w:t xml:space="preserve"> та ЄС. З 1 лис</w:t>
      </w:r>
      <w:r w:rsidR="00320F44" w:rsidRPr="00B51E06">
        <w:rPr>
          <w:rFonts w:ascii="Cambria" w:eastAsia="Arial" w:hAnsi="Cambria" w:cs="Times New Roman"/>
          <w:kern w:val="0"/>
          <w:shd w:val="clear" w:color="auto" w:fill="FFFFFF"/>
          <w:lang w:val="ru-RU" w:eastAsia="zh-CN"/>
          <w14:ligatures w14:val="none"/>
        </w:rPr>
        <w:t xml:space="preserve">топада 2014 року </w:t>
      </w:r>
      <w:proofErr w:type="spellStart"/>
      <w:r w:rsidR="00320F44" w:rsidRPr="00B51E06">
        <w:rPr>
          <w:rFonts w:ascii="Cambria" w:eastAsia="Arial" w:hAnsi="Cambria" w:cs="Times New Roman"/>
          <w:kern w:val="0"/>
          <w:shd w:val="clear" w:color="auto" w:fill="FFFFFF"/>
          <w:lang w:val="ru-RU" w:eastAsia="zh-CN"/>
          <w14:ligatures w14:val="none"/>
        </w:rPr>
        <w:t>здійснювалося</w:t>
      </w:r>
      <w:proofErr w:type="spellEnd"/>
      <w:r w:rsidR="00320F44"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її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тимчасове</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застосування</w:t>
      </w:r>
      <w:proofErr w:type="spellEnd"/>
      <w:r w:rsidRPr="00B51E06">
        <w:rPr>
          <w:rFonts w:ascii="Cambria" w:eastAsia="Arial" w:hAnsi="Cambria" w:cs="Times New Roman"/>
          <w:kern w:val="0"/>
          <w:shd w:val="clear" w:color="auto" w:fill="FFFFFF"/>
          <w:lang w:val="ru-RU" w:eastAsia="zh-CN"/>
          <w14:ligatures w14:val="none"/>
        </w:rPr>
        <w:t>.</w:t>
      </w:r>
    </w:p>
    <w:p w14:paraId="516A3970"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proofErr w:type="spellStart"/>
      <w:r w:rsidRPr="00B51E06">
        <w:rPr>
          <w:rFonts w:ascii="Cambria" w:eastAsia="Arial" w:hAnsi="Cambria" w:cs="Times New Roman"/>
          <w:kern w:val="0"/>
          <w:shd w:val="clear" w:color="auto" w:fill="FFFFFF"/>
          <w:lang w:val="ru-RU" w:eastAsia="zh-CN"/>
          <w14:ligatures w14:val="none"/>
        </w:rPr>
        <w:t>Повністю</w:t>
      </w:r>
      <w:proofErr w:type="spellEnd"/>
      <w:r w:rsidRPr="00B51E06">
        <w:rPr>
          <w:rFonts w:ascii="Cambria" w:eastAsia="Arial" w:hAnsi="Cambria" w:cs="Times New Roman"/>
          <w:kern w:val="0"/>
          <w:shd w:val="clear" w:color="auto" w:fill="FFFFFF"/>
          <w:lang w:val="ru-RU" w:eastAsia="zh-CN"/>
          <w14:ligatures w14:val="none"/>
        </w:rPr>
        <w:t xml:space="preserve"> Угода про </w:t>
      </w:r>
      <w:proofErr w:type="spellStart"/>
      <w:r w:rsidRPr="00B51E06">
        <w:rPr>
          <w:rFonts w:ascii="Cambria" w:eastAsia="Arial" w:hAnsi="Cambria" w:cs="Times New Roman"/>
          <w:kern w:val="0"/>
          <w:shd w:val="clear" w:color="auto" w:fill="FFFFFF"/>
          <w:lang w:val="ru-RU" w:eastAsia="zh-CN"/>
          <w14:ligatures w14:val="none"/>
        </w:rPr>
        <w:t>асоціацію</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між</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Україною</w:t>
      </w:r>
      <w:proofErr w:type="spellEnd"/>
      <w:r w:rsidRPr="00B51E06">
        <w:rPr>
          <w:rFonts w:ascii="Cambria" w:eastAsia="Arial" w:hAnsi="Cambria" w:cs="Times New Roman"/>
          <w:kern w:val="0"/>
          <w:shd w:val="clear" w:color="auto" w:fill="FFFFFF"/>
          <w:lang w:val="ru-RU" w:eastAsia="zh-CN"/>
          <w14:ligatures w14:val="none"/>
        </w:rPr>
        <w:t xml:space="preserve"> та ЄС </w:t>
      </w:r>
      <w:proofErr w:type="spellStart"/>
      <w:r w:rsidRPr="00B51E06">
        <w:rPr>
          <w:rFonts w:ascii="Cambria" w:eastAsia="Arial" w:hAnsi="Cambria" w:cs="Times New Roman"/>
          <w:kern w:val="0"/>
          <w:shd w:val="clear" w:color="auto" w:fill="FFFFFF"/>
          <w:lang w:val="ru-RU" w:eastAsia="zh-CN"/>
          <w14:ligatures w14:val="none"/>
        </w:rPr>
        <w:t>набула</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чинності</w:t>
      </w:r>
      <w:proofErr w:type="spellEnd"/>
      <w:r w:rsidRPr="00B51E06">
        <w:rPr>
          <w:rFonts w:ascii="Cambria" w:eastAsia="Arial" w:hAnsi="Cambria" w:cs="Times New Roman"/>
          <w:kern w:val="0"/>
          <w:shd w:val="clear" w:color="auto" w:fill="FFFFFF"/>
          <w:lang w:val="ru-RU" w:eastAsia="zh-CN"/>
          <w14:ligatures w14:val="none"/>
        </w:rPr>
        <w:t xml:space="preserve"> 1 вересня 2017 року. </w:t>
      </w:r>
      <w:proofErr w:type="spellStart"/>
      <w:r w:rsidRPr="00B51E06">
        <w:rPr>
          <w:rFonts w:ascii="Cambria" w:eastAsia="Arial" w:hAnsi="Cambria" w:cs="Times New Roman"/>
          <w:kern w:val="0"/>
          <w:shd w:val="clear" w:color="auto" w:fill="FFFFFF"/>
          <w:lang w:val="ru-RU" w:eastAsia="zh-CN"/>
          <w14:ligatures w14:val="none"/>
        </w:rPr>
        <w:t>Це</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міжнародно-правовий</w:t>
      </w:r>
      <w:proofErr w:type="spellEnd"/>
      <w:r w:rsidRPr="00B51E06">
        <w:rPr>
          <w:rFonts w:ascii="Cambria" w:eastAsia="Arial" w:hAnsi="Cambria" w:cs="Times New Roman"/>
          <w:kern w:val="0"/>
          <w:shd w:val="clear" w:color="auto" w:fill="FFFFFF"/>
          <w:lang w:val="ru-RU" w:eastAsia="zh-CN"/>
          <w14:ligatures w14:val="none"/>
        </w:rPr>
        <w:t xml:space="preserve"> документ, </w:t>
      </w:r>
      <w:proofErr w:type="spellStart"/>
      <w:r w:rsidRPr="00B51E06">
        <w:rPr>
          <w:rFonts w:ascii="Cambria" w:eastAsia="Arial" w:hAnsi="Cambria" w:cs="Times New Roman"/>
          <w:kern w:val="0"/>
          <w:shd w:val="clear" w:color="auto" w:fill="FFFFFF"/>
          <w:lang w:val="ru-RU" w:eastAsia="zh-CN"/>
          <w14:ligatures w14:val="none"/>
        </w:rPr>
        <w:t>який</w:t>
      </w:r>
      <w:proofErr w:type="spellEnd"/>
      <w:r w:rsidRPr="00B51E06">
        <w:rPr>
          <w:rFonts w:ascii="Cambria" w:eastAsia="Arial" w:hAnsi="Cambria" w:cs="Times New Roman"/>
          <w:kern w:val="0"/>
          <w:shd w:val="clear" w:color="auto" w:fill="FFFFFF"/>
          <w:lang w:val="ru-RU" w:eastAsia="zh-CN"/>
          <w14:ligatures w14:val="none"/>
        </w:rPr>
        <w:t xml:space="preserve"> на </w:t>
      </w:r>
      <w:proofErr w:type="spellStart"/>
      <w:r w:rsidRPr="00B51E06">
        <w:rPr>
          <w:rFonts w:ascii="Cambria" w:eastAsia="Arial" w:hAnsi="Cambria" w:cs="Times New Roman"/>
          <w:kern w:val="0"/>
          <w:shd w:val="clear" w:color="auto" w:fill="FFFFFF"/>
          <w:lang w:val="ru-RU" w:eastAsia="zh-CN"/>
          <w14:ligatures w14:val="none"/>
        </w:rPr>
        <w:t>договірно</w:t>
      </w:r>
      <w:proofErr w:type="spellEnd"/>
      <w:r w:rsidRPr="00B51E06">
        <w:rPr>
          <w:rFonts w:ascii="Cambria" w:eastAsia="Arial" w:hAnsi="Cambria" w:cs="Times New Roman"/>
          <w:kern w:val="0"/>
          <w:shd w:val="clear" w:color="auto" w:fill="FFFFFF"/>
          <w:lang w:val="ru-RU" w:eastAsia="zh-CN"/>
          <w14:ligatures w14:val="none"/>
        </w:rPr>
        <w:t>-</w:t>
      </w:r>
      <w:r w:rsidRPr="00B51E06">
        <w:rPr>
          <w:rFonts w:ascii="Cambria" w:eastAsia="Arial" w:hAnsi="Cambria" w:cs="Times New Roman"/>
          <w:kern w:val="0"/>
          <w:shd w:val="clear" w:color="auto" w:fill="FFFFFF"/>
          <w:lang w:val="ru-RU" w:eastAsia="zh-CN"/>
          <w14:ligatures w14:val="none"/>
        </w:rPr>
        <w:lastRenderedPageBreak/>
        <w:t xml:space="preserve">правовому </w:t>
      </w:r>
      <w:proofErr w:type="spellStart"/>
      <w:r w:rsidRPr="00B51E06">
        <w:rPr>
          <w:rFonts w:ascii="Cambria" w:eastAsia="Arial" w:hAnsi="Cambria" w:cs="Times New Roman"/>
          <w:kern w:val="0"/>
          <w:shd w:val="clear" w:color="auto" w:fill="FFFFFF"/>
          <w:lang w:val="ru-RU" w:eastAsia="zh-CN"/>
          <w14:ligatures w14:val="none"/>
        </w:rPr>
        <w:t>рівні</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закріплює</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перехід</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відносин</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між</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Україною</w:t>
      </w:r>
      <w:proofErr w:type="spellEnd"/>
      <w:r w:rsidRPr="00B51E06">
        <w:rPr>
          <w:rFonts w:ascii="Cambria" w:eastAsia="Arial" w:hAnsi="Cambria" w:cs="Times New Roman"/>
          <w:kern w:val="0"/>
          <w:shd w:val="clear" w:color="auto" w:fill="FFFFFF"/>
          <w:lang w:val="ru-RU" w:eastAsia="zh-CN"/>
          <w14:ligatures w14:val="none"/>
        </w:rPr>
        <w:t xml:space="preserve"> та ЄС </w:t>
      </w:r>
      <w:proofErr w:type="spellStart"/>
      <w:r w:rsidRPr="00B51E06">
        <w:rPr>
          <w:rFonts w:ascii="Cambria" w:eastAsia="Arial" w:hAnsi="Cambria" w:cs="Times New Roman"/>
          <w:kern w:val="0"/>
          <w:shd w:val="clear" w:color="auto" w:fill="FFFFFF"/>
          <w:lang w:val="ru-RU" w:eastAsia="zh-CN"/>
          <w14:ligatures w14:val="none"/>
        </w:rPr>
        <w:t>від</w:t>
      </w:r>
      <w:proofErr w:type="spellEnd"/>
      <w:r w:rsidRPr="00B51E06">
        <w:rPr>
          <w:rFonts w:ascii="Cambria" w:eastAsia="Arial" w:hAnsi="Cambria" w:cs="Times New Roman"/>
          <w:kern w:val="0"/>
          <w:shd w:val="clear" w:color="auto" w:fill="FFFFFF"/>
          <w:lang w:val="ru-RU" w:eastAsia="zh-CN"/>
          <w14:ligatures w14:val="none"/>
        </w:rPr>
        <w:t xml:space="preserve"> партнерства та </w:t>
      </w:r>
      <w:proofErr w:type="spellStart"/>
      <w:r w:rsidRPr="00B51E06">
        <w:rPr>
          <w:rFonts w:ascii="Cambria" w:eastAsia="Arial" w:hAnsi="Cambria" w:cs="Times New Roman"/>
          <w:kern w:val="0"/>
          <w:shd w:val="clear" w:color="auto" w:fill="FFFFFF"/>
          <w:lang w:val="ru-RU" w:eastAsia="zh-CN"/>
          <w14:ligatures w14:val="none"/>
        </w:rPr>
        <w:t>співробітництва</w:t>
      </w:r>
      <w:proofErr w:type="spellEnd"/>
      <w:r w:rsidRPr="00B51E06">
        <w:rPr>
          <w:rFonts w:ascii="Cambria" w:eastAsia="Arial" w:hAnsi="Cambria" w:cs="Times New Roman"/>
          <w:kern w:val="0"/>
          <w:shd w:val="clear" w:color="auto" w:fill="FFFFFF"/>
          <w:lang w:val="ru-RU" w:eastAsia="zh-CN"/>
          <w14:ligatures w14:val="none"/>
        </w:rPr>
        <w:t xml:space="preserve"> до </w:t>
      </w:r>
      <w:proofErr w:type="spellStart"/>
      <w:r w:rsidRPr="00B51E06">
        <w:rPr>
          <w:rFonts w:ascii="Cambria" w:eastAsia="Arial" w:hAnsi="Cambria" w:cs="Times New Roman"/>
          <w:kern w:val="0"/>
          <w:shd w:val="clear" w:color="auto" w:fill="FFFFFF"/>
          <w:lang w:val="ru-RU" w:eastAsia="zh-CN"/>
          <w14:ligatures w14:val="none"/>
        </w:rPr>
        <w:t>політичної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асоціації</w:t>
      </w:r>
      <w:proofErr w:type="spellEnd"/>
      <w:r w:rsidRPr="00B51E06">
        <w:rPr>
          <w:rFonts w:ascii="Cambria" w:eastAsia="Arial" w:hAnsi="Cambria" w:cs="Times New Roman"/>
          <w:kern w:val="0"/>
          <w:shd w:val="clear" w:color="auto" w:fill="FFFFFF"/>
          <w:lang w:val="ru-RU" w:eastAsia="zh-CN"/>
          <w14:ligatures w14:val="none"/>
        </w:rPr>
        <w:t xml:space="preserve"> та </w:t>
      </w:r>
      <w:proofErr w:type="spellStart"/>
      <w:r w:rsidRPr="00B51E06">
        <w:rPr>
          <w:rFonts w:ascii="Cambria" w:eastAsia="Arial" w:hAnsi="Cambria" w:cs="Times New Roman"/>
          <w:kern w:val="0"/>
          <w:shd w:val="clear" w:color="auto" w:fill="FFFFFF"/>
          <w:lang w:val="ru-RU" w:eastAsia="zh-CN"/>
          <w14:ligatures w14:val="none"/>
        </w:rPr>
        <w:t>економічної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інтеграції</w:t>
      </w:r>
      <w:proofErr w:type="spellEnd"/>
      <w:r w:rsidRPr="00B51E06">
        <w:rPr>
          <w:rFonts w:ascii="Cambria" w:eastAsia="Arial" w:hAnsi="Cambria" w:cs="Times New Roman"/>
          <w:kern w:val="0"/>
          <w:shd w:val="clear" w:color="auto" w:fill="FFFFFF"/>
          <w:lang w:val="ru-RU" w:eastAsia="zh-CN"/>
          <w14:ligatures w14:val="none"/>
        </w:rPr>
        <w:t>.</w:t>
      </w:r>
    </w:p>
    <w:p w14:paraId="732A635D"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proofErr w:type="spellStart"/>
      <w:r w:rsidRPr="00B51E06">
        <w:rPr>
          <w:rFonts w:ascii="Cambria" w:eastAsia="Arial" w:hAnsi="Cambria" w:cs="Times New Roman"/>
          <w:kern w:val="0"/>
          <w:shd w:val="clear" w:color="auto" w:fill="FFFFFF"/>
          <w:lang w:val="ru-RU" w:eastAsia="zh-CN"/>
          <w14:ligatures w14:val="none"/>
        </w:rPr>
        <w:t>Відповідно</w:t>
      </w:r>
      <w:proofErr w:type="spellEnd"/>
      <w:r w:rsidRPr="00B51E06">
        <w:rPr>
          <w:rFonts w:ascii="Cambria" w:eastAsia="Arial" w:hAnsi="Cambria" w:cs="Times New Roman"/>
          <w:kern w:val="0"/>
          <w:shd w:val="clear" w:color="auto" w:fill="FFFFFF"/>
          <w:lang w:val="ru-RU" w:eastAsia="zh-CN"/>
          <w14:ligatures w14:val="none"/>
        </w:rPr>
        <w:t xml:space="preserve"> до </w:t>
      </w:r>
      <w:proofErr w:type="spellStart"/>
      <w:r w:rsidRPr="00B51E06">
        <w:rPr>
          <w:rFonts w:ascii="Cambria" w:eastAsia="Arial" w:hAnsi="Cambria" w:cs="Times New Roman"/>
          <w:kern w:val="0"/>
          <w:shd w:val="clear" w:color="auto" w:fill="FFFFFF"/>
          <w:lang w:val="ru-RU" w:eastAsia="zh-CN"/>
          <w14:ligatures w14:val="none"/>
        </w:rPr>
        <w:t>статті</w:t>
      </w:r>
      <w:proofErr w:type="spellEnd"/>
      <w:r w:rsidRPr="00B51E06">
        <w:rPr>
          <w:rFonts w:ascii="Cambria" w:eastAsia="Arial" w:hAnsi="Cambria" w:cs="Times New Roman"/>
          <w:kern w:val="0"/>
          <w:shd w:val="clear" w:color="auto" w:fill="FFFFFF"/>
          <w:lang w:val="ru-RU" w:eastAsia="zh-CN"/>
          <w14:ligatures w14:val="none"/>
        </w:rPr>
        <w:t xml:space="preserve"> 11 Закону України «Про засади </w:t>
      </w:r>
      <w:proofErr w:type="spellStart"/>
      <w:r w:rsidRPr="00B51E06">
        <w:rPr>
          <w:rFonts w:ascii="Cambria" w:eastAsia="Arial" w:hAnsi="Cambria" w:cs="Times New Roman"/>
          <w:kern w:val="0"/>
          <w:shd w:val="clear" w:color="auto" w:fill="FFFFFF"/>
          <w:lang w:val="ru-RU" w:eastAsia="zh-CN"/>
          <w14:ligatures w14:val="none"/>
        </w:rPr>
        <w:t>внутрішньої</w:t>
      </w:r>
      <w:proofErr w:type="spellEnd"/>
      <w:r w:rsidRPr="00B51E06">
        <w:rPr>
          <w:rFonts w:ascii="Cambria" w:eastAsia="Arial" w:hAnsi="Cambria" w:cs="Times New Roman"/>
          <w:kern w:val="0"/>
          <w:shd w:val="clear" w:color="auto" w:fill="FFFFFF"/>
          <w:lang w:val="ru-RU" w:eastAsia="zh-CN"/>
          <w14:ligatures w14:val="none"/>
        </w:rPr>
        <w:t xml:space="preserve"> і </w:t>
      </w:r>
      <w:proofErr w:type="spellStart"/>
      <w:r w:rsidRPr="00B51E06">
        <w:rPr>
          <w:rFonts w:ascii="Cambria" w:eastAsia="Arial" w:hAnsi="Cambria" w:cs="Times New Roman"/>
          <w:kern w:val="0"/>
          <w:shd w:val="clear" w:color="auto" w:fill="FFFFFF"/>
          <w:lang w:val="ru-RU" w:eastAsia="zh-CN"/>
          <w14:ligatures w14:val="none"/>
        </w:rPr>
        <w:t>зовнішньої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політики</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однією</w:t>
      </w:r>
      <w:proofErr w:type="spellEnd"/>
      <w:r w:rsidRPr="00B51E06">
        <w:rPr>
          <w:rFonts w:ascii="Cambria" w:eastAsia="Arial" w:hAnsi="Cambria" w:cs="Times New Roman"/>
          <w:kern w:val="0"/>
          <w:shd w:val="clear" w:color="auto" w:fill="FFFFFF"/>
          <w:lang w:val="ru-RU" w:eastAsia="zh-CN"/>
          <w14:ligatures w14:val="none"/>
        </w:rPr>
        <w:t xml:space="preserve"> з </w:t>
      </w:r>
      <w:proofErr w:type="spellStart"/>
      <w:r w:rsidRPr="00B51E06">
        <w:rPr>
          <w:rFonts w:ascii="Cambria" w:eastAsia="Arial" w:hAnsi="Cambria" w:cs="Times New Roman"/>
          <w:kern w:val="0"/>
          <w:shd w:val="clear" w:color="auto" w:fill="FFFFFF"/>
          <w:lang w:val="ru-RU" w:eastAsia="zh-CN"/>
          <w14:ligatures w14:val="none"/>
        </w:rPr>
        <w:t>основоположних</w:t>
      </w:r>
      <w:proofErr w:type="spellEnd"/>
      <w:r w:rsidRPr="00B51E06">
        <w:rPr>
          <w:rFonts w:ascii="Cambria" w:eastAsia="Arial" w:hAnsi="Cambria" w:cs="Times New Roman"/>
          <w:kern w:val="0"/>
          <w:shd w:val="clear" w:color="auto" w:fill="FFFFFF"/>
          <w:lang w:val="ru-RU" w:eastAsia="zh-CN"/>
          <w14:ligatures w14:val="none"/>
        </w:rPr>
        <w:t xml:space="preserve"> засад </w:t>
      </w:r>
      <w:proofErr w:type="spellStart"/>
      <w:r w:rsidRPr="00B51E06">
        <w:rPr>
          <w:rFonts w:ascii="Cambria" w:eastAsia="Arial" w:hAnsi="Cambria" w:cs="Times New Roman"/>
          <w:kern w:val="0"/>
          <w:shd w:val="clear" w:color="auto" w:fill="FFFFFF"/>
          <w:lang w:val="ru-RU" w:eastAsia="zh-CN"/>
          <w14:ligatures w14:val="none"/>
        </w:rPr>
        <w:t>зовнішньої</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політики</w:t>
      </w:r>
      <w:proofErr w:type="spellEnd"/>
      <w:r w:rsidRPr="00B51E06">
        <w:rPr>
          <w:rFonts w:ascii="Cambria" w:eastAsia="Arial" w:hAnsi="Cambria" w:cs="Times New Roman"/>
          <w:kern w:val="0"/>
          <w:shd w:val="clear" w:color="auto" w:fill="FFFFFF"/>
          <w:lang w:val="ru-RU" w:eastAsia="zh-CN"/>
          <w14:ligatures w14:val="none"/>
        </w:rPr>
        <w:t xml:space="preserve"> України є </w:t>
      </w:r>
      <w:proofErr w:type="spellStart"/>
      <w:r w:rsidRPr="00B51E06">
        <w:rPr>
          <w:rFonts w:ascii="Cambria" w:eastAsia="Arial" w:hAnsi="Cambria" w:cs="Times New Roman"/>
          <w:kern w:val="0"/>
          <w:shd w:val="clear" w:color="auto" w:fill="FFFFFF"/>
          <w:lang w:val="ru-RU" w:eastAsia="zh-CN"/>
          <w14:ligatures w14:val="none"/>
        </w:rPr>
        <w:t>забезпечення</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інтеграції</w:t>
      </w:r>
      <w:proofErr w:type="spellEnd"/>
      <w:r w:rsidRPr="00B51E06">
        <w:rPr>
          <w:rFonts w:ascii="Cambria" w:eastAsia="Arial" w:hAnsi="Cambria" w:cs="Times New Roman"/>
          <w:kern w:val="0"/>
          <w:shd w:val="clear" w:color="auto" w:fill="FFFFFF"/>
          <w:lang w:val="ru-RU" w:eastAsia="zh-CN"/>
          <w14:ligatures w14:val="none"/>
        </w:rPr>
        <w:t xml:space="preserve"> України в </w:t>
      </w:r>
      <w:proofErr w:type="spellStart"/>
      <w:r w:rsidRPr="00B51E06">
        <w:rPr>
          <w:rFonts w:ascii="Cambria" w:eastAsia="Arial" w:hAnsi="Cambria" w:cs="Times New Roman"/>
          <w:kern w:val="0"/>
          <w:shd w:val="clear" w:color="auto" w:fill="FFFFFF"/>
          <w:lang w:val="ru-RU" w:eastAsia="zh-CN"/>
          <w14:ligatures w14:val="none"/>
        </w:rPr>
        <w:t>європейський</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політичний</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економічний</w:t>
      </w:r>
      <w:proofErr w:type="spellEnd"/>
      <w:r w:rsidRPr="00B51E06">
        <w:rPr>
          <w:rFonts w:ascii="Cambria" w:eastAsia="Arial" w:hAnsi="Cambria" w:cs="Times New Roman"/>
          <w:kern w:val="0"/>
          <w:shd w:val="clear" w:color="auto" w:fill="FFFFFF"/>
          <w:lang w:eastAsia="zh-CN"/>
          <w14:ligatures w14:val="none"/>
        </w:rPr>
        <w:t xml:space="preserve"> та</w:t>
      </w:r>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правовий</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простір</w:t>
      </w:r>
      <w:proofErr w:type="spellEnd"/>
      <w:r w:rsidRPr="00B51E06">
        <w:rPr>
          <w:rFonts w:ascii="Cambria" w:eastAsia="Arial" w:hAnsi="Cambria" w:cs="Times New Roman"/>
          <w:kern w:val="0"/>
          <w:shd w:val="clear" w:color="auto" w:fill="FFFFFF"/>
          <w:lang w:val="ru-RU" w:eastAsia="zh-CN"/>
          <w14:ligatures w14:val="none"/>
        </w:rPr>
        <w:t xml:space="preserve"> з метою </w:t>
      </w:r>
      <w:proofErr w:type="spellStart"/>
      <w:r w:rsidRPr="00B51E06">
        <w:rPr>
          <w:rFonts w:ascii="Cambria" w:eastAsia="Arial" w:hAnsi="Cambria" w:cs="Times New Roman"/>
          <w:kern w:val="0"/>
          <w:shd w:val="clear" w:color="auto" w:fill="FFFFFF"/>
          <w:lang w:val="ru-RU" w:eastAsia="zh-CN"/>
          <w14:ligatures w14:val="none"/>
        </w:rPr>
        <w:t>набуття</w:t>
      </w:r>
      <w:proofErr w:type="spellEnd"/>
      <w:r w:rsidRPr="00B51E06">
        <w:rPr>
          <w:rFonts w:ascii="Cambria" w:eastAsia="Arial" w:hAnsi="Cambria" w:cs="Times New Roman"/>
          <w:kern w:val="0"/>
          <w:shd w:val="clear" w:color="auto" w:fill="FFFFFF"/>
          <w:lang w:val="ru-RU" w:eastAsia="zh-CN"/>
          <w14:ligatures w14:val="none"/>
        </w:rPr>
        <w:t xml:space="preserve"> членства в Є</w:t>
      </w:r>
      <w:proofErr w:type="spellStart"/>
      <w:r w:rsidRPr="00B51E06">
        <w:rPr>
          <w:rFonts w:ascii="Cambria" w:eastAsia="Arial" w:hAnsi="Cambria" w:cs="Times New Roman"/>
          <w:kern w:val="0"/>
          <w:shd w:val="clear" w:color="auto" w:fill="FFFFFF"/>
          <w:lang w:eastAsia="zh-CN"/>
          <w14:ligatures w14:val="none"/>
        </w:rPr>
        <w:t>вропейському</w:t>
      </w:r>
      <w:proofErr w:type="spellEnd"/>
      <w:r w:rsidRPr="00B51E06">
        <w:rPr>
          <w:rFonts w:ascii="Cambria" w:eastAsia="Arial" w:hAnsi="Cambria" w:cs="Times New Roman"/>
          <w:kern w:val="0"/>
          <w:shd w:val="clear" w:color="auto" w:fill="FFFFFF"/>
          <w:lang w:eastAsia="zh-CN"/>
          <w14:ligatures w14:val="none"/>
        </w:rPr>
        <w:t xml:space="preserve"> </w:t>
      </w:r>
      <w:r w:rsidRPr="00B51E06">
        <w:rPr>
          <w:rFonts w:ascii="Cambria" w:eastAsia="Arial" w:hAnsi="Cambria" w:cs="Times New Roman"/>
          <w:kern w:val="0"/>
          <w:shd w:val="clear" w:color="auto" w:fill="FFFFFF"/>
          <w:lang w:val="ru-RU" w:eastAsia="zh-CN"/>
          <w14:ligatures w14:val="none"/>
        </w:rPr>
        <w:t>С</w:t>
      </w:r>
      <w:proofErr w:type="spellStart"/>
      <w:r w:rsidRPr="00B51E06">
        <w:rPr>
          <w:rFonts w:ascii="Cambria" w:eastAsia="Arial" w:hAnsi="Cambria" w:cs="Times New Roman"/>
          <w:kern w:val="0"/>
          <w:shd w:val="clear" w:color="auto" w:fill="FFFFFF"/>
          <w:lang w:eastAsia="zh-CN"/>
          <w14:ligatures w14:val="none"/>
        </w:rPr>
        <w:t>оюзі</w:t>
      </w:r>
      <w:proofErr w:type="spellEnd"/>
      <w:r w:rsidRPr="00B51E06">
        <w:rPr>
          <w:rFonts w:ascii="Cambria" w:eastAsia="Arial" w:hAnsi="Cambria" w:cs="Times New Roman"/>
          <w:kern w:val="0"/>
          <w:shd w:val="clear" w:color="auto" w:fill="FFFFFF"/>
          <w:lang w:val="ru-RU" w:eastAsia="zh-CN"/>
          <w14:ligatures w14:val="none"/>
        </w:rPr>
        <w:t xml:space="preserve"> [1].</w:t>
      </w:r>
    </w:p>
    <w:p w14:paraId="3C32D348" w14:textId="71E0348C" w:rsidR="00090729" w:rsidRPr="00574B08" w:rsidRDefault="00090729" w:rsidP="000E00B7">
      <w:pPr>
        <w:ind w:firstLine="709"/>
        <w:jc w:val="both"/>
        <w:rPr>
          <w:rFonts w:ascii="Cambria" w:eastAsia="Arial" w:hAnsi="Cambria" w:cs="Times New Roman"/>
          <w:spacing w:val="-6"/>
          <w:kern w:val="0"/>
          <w:shd w:val="clear" w:color="auto" w:fill="FFFFFF"/>
          <w:lang w:eastAsia="zh-CN"/>
          <w14:ligatures w14:val="none"/>
        </w:rPr>
      </w:pPr>
      <w:proofErr w:type="spellStart"/>
      <w:r w:rsidRPr="00B51E06">
        <w:rPr>
          <w:rFonts w:ascii="Cambria" w:eastAsia="Arial" w:hAnsi="Cambria" w:cs="Times New Roman"/>
          <w:kern w:val="0"/>
          <w:shd w:val="clear" w:color="auto" w:fill="FFFFFF"/>
          <w:lang w:val="ru-RU" w:eastAsia="zh-CN"/>
          <w14:ligatures w14:val="none"/>
        </w:rPr>
        <w:t>Технічні</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вимоги</w:t>
      </w:r>
      <w:proofErr w:type="spellEnd"/>
      <w:r w:rsidRPr="00B51E06">
        <w:rPr>
          <w:rFonts w:ascii="Cambria" w:eastAsia="Arial" w:hAnsi="Cambria" w:cs="Times New Roman"/>
          <w:kern w:val="0"/>
          <w:shd w:val="clear" w:color="auto" w:fill="FFFFFF"/>
          <w:lang w:val="ru-RU" w:eastAsia="zh-CN"/>
          <w14:ligatures w14:val="none"/>
        </w:rPr>
        <w:t xml:space="preserve"> для </w:t>
      </w:r>
      <w:proofErr w:type="spellStart"/>
      <w:r w:rsidRPr="00B51E06">
        <w:rPr>
          <w:rFonts w:ascii="Cambria" w:eastAsia="Arial" w:hAnsi="Cambria" w:cs="Times New Roman"/>
          <w:kern w:val="0"/>
          <w:shd w:val="clear" w:color="auto" w:fill="FFFFFF"/>
          <w:lang w:val="ru-RU" w:eastAsia="zh-CN"/>
          <w14:ligatures w14:val="none"/>
        </w:rPr>
        <w:t>виходу</w:t>
      </w:r>
      <w:proofErr w:type="spellEnd"/>
      <w:r w:rsidRPr="00B51E06">
        <w:rPr>
          <w:rFonts w:ascii="Cambria" w:eastAsia="Arial" w:hAnsi="Cambria" w:cs="Times New Roman"/>
          <w:kern w:val="0"/>
          <w:shd w:val="clear" w:color="auto" w:fill="FFFFFF"/>
          <w:lang w:val="ru-RU" w:eastAsia="zh-CN"/>
          <w14:ligatures w14:val="none"/>
        </w:rPr>
        <w:t xml:space="preserve"> на </w:t>
      </w:r>
      <w:proofErr w:type="spellStart"/>
      <w:r w:rsidRPr="00B51E06">
        <w:rPr>
          <w:rFonts w:ascii="Cambria" w:eastAsia="Arial" w:hAnsi="Cambria" w:cs="Times New Roman"/>
          <w:kern w:val="0"/>
          <w:shd w:val="clear" w:color="auto" w:fill="FFFFFF"/>
          <w:lang w:val="ru-RU" w:eastAsia="zh-CN"/>
          <w14:ligatures w14:val="none"/>
        </w:rPr>
        <w:t>ринок</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Європейського</w:t>
      </w:r>
      <w:proofErr w:type="spellEnd"/>
      <w:r w:rsidRPr="00B51E06">
        <w:rPr>
          <w:rFonts w:ascii="Cambria" w:eastAsia="Arial" w:hAnsi="Cambria" w:cs="Times New Roman"/>
          <w:kern w:val="0"/>
          <w:shd w:val="clear" w:color="auto" w:fill="FFFFFF"/>
          <w:lang w:val="ru-RU" w:eastAsia="zh-CN"/>
          <w14:ligatures w14:val="none"/>
        </w:rPr>
        <w:t xml:space="preserve"> Союзу є </w:t>
      </w:r>
      <w:proofErr w:type="spellStart"/>
      <w:r w:rsidRPr="00B51E06">
        <w:rPr>
          <w:rFonts w:ascii="Cambria" w:eastAsia="Arial" w:hAnsi="Cambria" w:cs="Times New Roman"/>
          <w:kern w:val="0"/>
          <w:shd w:val="clear" w:color="auto" w:fill="FFFFFF"/>
          <w:lang w:val="ru-RU" w:eastAsia="zh-CN"/>
          <w14:ligatures w14:val="none"/>
        </w:rPr>
        <w:t>високими</w:t>
      </w:r>
      <w:proofErr w:type="spellEnd"/>
      <w:r w:rsidRPr="00B51E06">
        <w:rPr>
          <w:rFonts w:ascii="Cambria" w:eastAsia="Arial" w:hAnsi="Cambria" w:cs="Times New Roman"/>
          <w:kern w:val="0"/>
          <w:shd w:val="clear" w:color="auto" w:fill="FFFFFF"/>
          <w:lang w:val="ru-RU" w:eastAsia="zh-CN"/>
          <w14:ligatures w14:val="none"/>
        </w:rPr>
        <w:t xml:space="preserve"> і </w:t>
      </w:r>
      <w:proofErr w:type="spellStart"/>
      <w:r w:rsidRPr="00B51E06">
        <w:rPr>
          <w:rFonts w:ascii="Cambria" w:eastAsia="Arial" w:hAnsi="Cambria" w:cs="Times New Roman"/>
          <w:kern w:val="0"/>
          <w:shd w:val="clear" w:color="auto" w:fill="FFFFFF"/>
          <w:lang w:val="ru-RU" w:eastAsia="zh-CN"/>
          <w14:ligatures w14:val="none"/>
        </w:rPr>
        <w:t>жорсткими</w:t>
      </w:r>
      <w:proofErr w:type="spellEnd"/>
      <w:r w:rsidRPr="00B51E06">
        <w:rPr>
          <w:rFonts w:ascii="Cambria" w:eastAsia="Arial" w:hAnsi="Cambria" w:cs="Times New Roman"/>
          <w:kern w:val="0"/>
          <w:shd w:val="clear" w:color="auto" w:fill="FFFFFF"/>
          <w:lang w:val="ru-RU" w:eastAsia="zh-CN"/>
          <w14:ligatures w14:val="none"/>
        </w:rPr>
        <w:t xml:space="preserve">, але вони </w:t>
      </w:r>
      <w:proofErr w:type="spellStart"/>
      <w:r w:rsidRPr="00B51E06">
        <w:rPr>
          <w:rFonts w:ascii="Cambria" w:eastAsia="Arial" w:hAnsi="Cambria" w:cs="Times New Roman"/>
          <w:kern w:val="0"/>
          <w:shd w:val="clear" w:color="auto" w:fill="FFFFFF"/>
          <w:lang w:val="ru-RU" w:eastAsia="zh-CN"/>
          <w14:ligatures w14:val="none"/>
        </w:rPr>
        <w:t>застосовуються</w:t>
      </w:r>
      <w:proofErr w:type="spellEnd"/>
      <w:r w:rsidRPr="00B51E06">
        <w:rPr>
          <w:rFonts w:ascii="Cambria" w:eastAsia="Arial" w:hAnsi="Cambria" w:cs="Times New Roman"/>
          <w:kern w:val="0"/>
          <w:shd w:val="clear" w:color="auto" w:fill="FFFFFF"/>
          <w:lang w:val="ru-RU" w:eastAsia="zh-CN"/>
          <w14:ligatures w14:val="none"/>
        </w:rPr>
        <w:t xml:space="preserve"> в </w:t>
      </w:r>
      <w:proofErr w:type="spellStart"/>
      <w:r w:rsidRPr="00B51E06">
        <w:rPr>
          <w:rFonts w:ascii="Cambria" w:eastAsia="Arial" w:hAnsi="Cambria" w:cs="Times New Roman"/>
          <w:kern w:val="0"/>
          <w:shd w:val="clear" w:color="auto" w:fill="FFFFFF"/>
          <w:lang w:val="ru-RU" w:eastAsia="zh-CN"/>
          <w14:ligatures w14:val="none"/>
        </w:rPr>
        <w:t>професійний</w:t>
      </w:r>
      <w:proofErr w:type="spellEnd"/>
      <w:r w:rsidRPr="00B51E06">
        <w:rPr>
          <w:rFonts w:ascii="Cambria" w:eastAsia="Arial" w:hAnsi="Cambria" w:cs="Times New Roman"/>
          <w:kern w:val="0"/>
          <w:shd w:val="clear" w:color="auto" w:fill="FFFFFF"/>
          <w:lang w:val="ru-RU" w:eastAsia="zh-CN"/>
          <w14:ligatures w14:val="none"/>
        </w:rPr>
        <w:t xml:space="preserve"> та </w:t>
      </w:r>
      <w:proofErr w:type="spellStart"/>
      <w:r w:rsidRPr="00B51E06">
        <w:rPr>
          <w:rFonts w:ascii="Cambria" w:eastAsia="Arial" w:hAnsi="Cambria" w:cs="Times New Roman"/>
          <w:kern w:val="0"/>
          <w:shd w:val="clear" w:color="auto" w:fill="FFFFFF"/>
          <w:lang w:val="ru-RU" w:eastAsia="zh-CN"/>
          <w14:ligatures w14:val="none"/>
        </w:rPr>
        <w:t>справедливий</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спосіб</w:t>
      </w:r>
      <w:proofErr w:type="spellEnd"/>
      <w:r w:rsidRPr="00B51E06">
        <w:rPr>
          <w:rFonts w:ascii="Cambria" w:eastAsia="Arial" w:hAnsi="Cambria" w:cs="Times New Roman"/>
          <w:kern w:val="0"/>
          <w:shd w:val="clear" w:color="auto" w:fill="FFFFFF"/>
          <w:lang w:val="ru-RU" w:eastAsia="zh-CN"/>
          <w14:ligatures w14:val="none"/>
        </w:rPr>
        <w:t xml:space="preserve"> без </w:t>
      </w:r>
      <w:proofErr w:type="spellStart"/>
      <w:r w:rsidRPr="00B51E06">
        <w:rPr>
          <w:rFonts w:ascii="Cambria" w:eastAsia="Arial" w:hAnsi="Cambria" w:cs="Times New Roman"/>
          <w:kern w:val="0"/>
          <w:shd w:val="clear" w:color="auto" w:fill="FFFFFF"/>
          <w:lang w:val="ru-RU" w:eastAsia="zh-CN"/>
          <w14:ligatures w14:val="none"/>
        </w:rPr>
        <w:t>жодних</w:t>
      </w:r>
      <w:proofErr w:type="spellEnd"/>
      <w:r w:rsidRPr="00B51E06">
        <w:rPr>
          <w:rFonts w:ascii="Cambria" w:eastAsia="Arial" w:hAnsi="Cambria" w:cs="Times New Roman"/>
          <w:kern w:val="0"/>
          <w:shd w:val="clear" w:color="auto" w:fill="FFFFFF"/>
          <w:lang w:val="ru-RU" w:eastAsia="zh-CN"/>
          <w14:ligatures w14:val="none"/>
        </w:rPr>
        <w:t xml:space="preserve"> (на </w:t>
      </w:r>
      <w:proofErr w:type="spellStart"/>
      <w:r w:rsidRPr="00B51E06">
        <w:rPr>
          <w:rFonts w:ascii="Cambria" w:eastAsia="Arial" w:hAnsi="Cambria" w:cs="Times New Roman"/>
          <w:kern w:val="0"/>
          <w:shd w:val="clear" w:color="auto" w:fill="FFFFFF"/>
          <w:lang w:val="ru-RU" w:eastAsia="zh-CN"/>
          <w14:ligatures w14:val="none"/>
        </w:rPr>
        <w:t>відміну</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від</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інших</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геополітичних</w:t>
      </w:r>
      <w:proofErr w:type="spellEnd"/>
      <w:r w:rsidRPr="00B51E06">
        <w:rPr>
          <w:rFonts w:ascii="Cambria" w:eastAsia="Arial" w:hAnsi="Cambria" w:cs="Times New Roman"/>
          <w:kern w:val="0"/>
          <w:shd w:val="clear" w:color="auto" w:fill="FFFFFF"/>
          <w:lang w:val="ru-RU" w:eastAsia="zh-CN"/>
          <w14:ligatures w14:val="none"/>
        </w:rPr>
        <w:t xml:space="preserve"> </w:t>
      </w:r>
      <w:proofErr w:type="spellStart"/>
      <w:r w:rsidRPr="00B51E06">
        <w:rPr>
          <w:rFonts w:ascii="Cambria" w:eastAsia="Arial" w:hAnsi="Cambria" w:cs="Times New Roman"/>
          <w:kern w:val="0"/>
          <w:shd w:val="clear" w:color="auto" w:fill="FFFFFF"/>
          <w:lang w:val="ru-RU" w:eastAsia="zh-CN"/>
          <w14:ligatures w14:val="none"/>
        </w:rPr>
        <w:t>маніпуляцій</w:t>
      </w:r>
      <w:proofErr w:type="spellEnd"/>
      <w:r w:rsidRPr="00B51E06">
        <w:rPr>
          <w:rFonts w:ascii="Cambria" w:eastAsia="Arial" w:hAnsi="Cambria" w:cs="Times New Roman"/>
          <w:kern w:val="0"/>
          <w:shd w:val="clear" w:color="auto" w:fill="FFFFFF"/>
          <w:lang w:val="ru-RU" w:eastAsia="zh-CN"/>
          <w14:ligatures w14:val="none"/>
        </w:rPr>
        <w:t xml:space="preserve"> [</w:t>
      </w:r>
      <w:r w:rsidRPr="00B51E06">
        <w:rPr>
          <w:rFonts w:ascii="Cambria" w:eastAsia="Arial" w:hAnsi="Cambria" w:cs="Times New Roman"/>
          <w:kern w:val="0"/>
          <w:shd w:val="clear" w:color="auto" w:fill="FFFFFF"/>
          <w:lang w:eastAsia="zh-CN"/>
          <w14:ligatures w14:val="none"/>
        </w:rPr>
        <w:t>2</w:t>
      </w:r>
      <w:r w:rsidRPr="00B51E06">
        <w:rPr>
          <w:rFonts w:ascii="Cambria" w:eastAsia="Arial" w:hAnsi="Cambria" w:cs="Times New Roman"/>
          <w:kern w:val="0"/>
          <w:shd w:val="clear" w:color="auto" w:fill="FFFFFF"/>
          <w:lang w:val="ru-RU" w:eastAsia="zh-CN"/>
          <w14:ligatures w14:val="none"/>
        </w:rPr>
        <w:t>].</w:t>
      </w:r>
      <w:r w:rsidRPr="00B51E06">
        <w:rPr>
          <w:rFonts w:ascii="Cambria" w:eastAsia="Arial" w:hAnsi="Cambria" w:cs="Times New Roman"/>
          <w:kern w:val="0"/>
          <w:shd w:val="clear" w:color="auto" w:fill="FFFFFF"/>
          <w:lang w:eastAsia="zh-CN"/>
          <w14:ligatures w14:val="none"/>
        </w:rPr>
        <w:t xml:space="preserve"> Угода про асоціацію визначає важливу політичну мету для європейського регіону, зокрема забезпечення дотримання демократичними інституціями України ключових європейських цінностей. Спільна угода передбачає ретельний нагляд за </w:t>
      </w:r>
      <w:r w:rsidRPr="00574B08">
        <w:rPr>
          <w:rFonts w:ascii="Cambria" w:eastAsia="Arial" w:hAnsi="Cambria" w:cs="Times New Roman"/>
          <w:spacing w:val="-6"/>
          <w:kern w:val="0"/>
          <w:shd w:val="clear" w:color="auto" w:fill="FFFFFF"/>
          <w:lang w:eastAsia="zh-CN"/>
          <w14:ligatures w14:val="none"/>
        </w:rPr>
        <w:t>демократичними інституціями, зокрема щодо верхов</w:t>
      </w:r>
      <w:r w:rsidR="007F7CC3" w:rsidRPr="00574B08">
        <w:rPr>
          <w:rFonts w:ascii="Cambria" w:eastAsia="Arial" w:hAnsi="Cambria" w:cs="Times New Roman"/>
          <w:spacing w:val="-6"/>
          <w:kern w:val="0"/>
          <w:shd w:val="clear" w:color="auto" w:fill="FFFFFF"/>
          <w:lang w:eastAsia="zh-CN"/>
          <w14:ligatures w14:val="none"/>
        </w:rPr>
        <w:t>енства права та прав людини [3]</w:t>
      </w:r>
      <w:r w:rsidRPr="00574B08">
        <w:rPr>
          <w:rFonts w:ascii="Cambria" w:eastAsia="Arial" w:hAnsi="Cambria" w:cs="Times New Roman"/>
          <w:spacing w:val="-6"/>
          <w:kern w:val="0"/>
          <w:shd w:val="clear" w:color="auto" w:fill="FFFFFF"/>
          <w:lang w:eastAsia="zh-CN"/>
          <w14:ligatures w14:val="none"/>
        </w:rPr>
        <w:t>.</w:t>
      </w:r>
    </w:p>
    <w:p w14:paraId="04E04B99" w14:textId="77777777" w:rsidR="00090729" w:rsidRPr="00B51E06" w:rsidRDefault="00090729" w:rsidP="000E00B7">
      <w:p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 xml:space="preserve"> Повага до демократичних цінностей вважається дуже важливою в угоді про асоціацію, і тому, на відміну від порушень інших положень, вона може бути призупинена у разі серйозного недотримання. Положення Угоди про асоціацію численні та складні, тому і Україні, і ЄС зіткнуться з важкими структурними змінами, зумовленими цим процесом.</w:t>
      </w:r>
    </w:p>
    <w:p w14:paraId="2BC0E947"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r w:rsidRPr="00B51E06">
        <w:rPr>
          <w:rFonts w:ascii="Cambria" w:eastAsia="Arial" w:hAnsi="Cambria" w:cs="Times New Roman"/>
          <w:kern w:val="0"/>
          <w:shd w:val="clear" w:color="auto" w:fill="FFFFFF"/>
          <w:lang w:eastAsia="zh-CN"/>
          <w14:ligatures w14:val="none"/>
        </w:rPr>
        <w:t xml:space="preserve">Таким чином, як бачимо, наша держава вже знаходиться на шляху наближення законодавства до права ЄС, зберігаючи при цьому особливості національної правової системи. Основою конвергенції є спільні цінності – справедливість, верховенство права, законність, які гарантуються та захищаються як на національному, так і на міжнародному рівнях. Для уникнення можливих правових колізій слід постійно контролювати дотримання європейських стандартів у сфері кримінального права та розробляти ідеї щодо подальших змін та </w:t>
      </w:r>
      <w:proofErr w:type="spellStart"/>
      <w:r w:rsidRPr="00B51E06">
        <w:rPr>
          <w:rFonts w:ascii="Cambria" w:eastAsia="Arial" w:hAnsi="Cambria" w:cs="Times New Roman"/>
          <w:kern w:val="0"/>
          <w:shd w:val="clear" w:color="auto" w:fill="FFFFFF"/>
          <w:lang w:eastAsia="zh-CN"/>
          <w14:ligatures w14:val="none"/>
        </w:rPr>
        <w:t>вдосконалень</w:t>
      </w:r>
      <w:proofErr w:type="spellEnd"/>
      <w:r w:rsidRPr="00B51E06">
        <w:rPr>
          <w:rFonts w:ascii="Cambria" w:eastAsia="Arial" w:hAnsi="Cambria" w:cs="Times New Roman"/>
          <w:kern w:val="0"/>
          <w:shd w:val="clear" w:color="auto" w:fill="FFFFFF"/>
          <w:lang w:eastAsia="zh-CN"/>
          <w14:ligatures w14:val="none"/>
        </w:rPr>
        <w:t>.</w:t>
      </w:r>
    </w:p>
    <w:p w14:paraId="22C20137" w14:textId="77777777" w:rsidR="00090729" w:rsidRPr="00B51E06" w:rsidRDefault="00090729" w:rsidP="000E00B7">
      <w:pPr>
        <w:ind w:firstLine="709"/>
        <w:jc w:val="both"/>
        <w:rPr>
          <w:rFonts w:ascii="Cambria" w:eastAsia="Arial" w:hAnsi="Cambria" w:cs="Times New Roman"/>
          <w:kern w:val="0"/>
          <w:shd w:val="clear" w:color="auto" w:fill="FFFFFF"/>
          <w:lang w:val="ru-RU" w:eastAsia="zh-CN"/>
          <w14:ligatures w14:val="none"/>
        </w:rPr>
      </w:pPr>
    </w:p>
    <w:p w14:paraId="07B56C35" w14:textId="77777777" w:rsidR="00090729" w:rsidRPr="00B51E06" w:rsidRDefault="00090729" w:rsidP="00490AD6">
      <w:pPr>
        <w:jc w:val="center"/>
        <w:rPr>
          <w:rFonts w:ascii="Cambria" w:eastAsia="Arial" w:hAnsi="Cambria" w:cs="Times New Roman"/>
          <w:b/>
          <w:bCs/>
          <w:caps/>
          <w:color w:val="293237"/>
          <w:kern w:val="0"/>
          <w:shd w:val="clear" w:color="auto" w:fill="FFFFFF"/>
          <w:lang w:eastAsia="zh-CN"/>
          <w14:ligatures w14:val="none"/>
        </w:rPr>
      </w:pPr>
      <w:r w:rsidRPr="00B51E06">
        <w:rPr>
          <w:rFonts w:ascii="Cambria" w:eastAsia="Arial" w:hAnsi="Cambria" w:cs="Times New Roman"/>
          <w:b/>
          <w:bCs/>
          <w:caps/>
          <w:color w:val="293237"/>
          <w:kern w:val="0"/>
          <w:shd w:val="clear" w:color="auto" w:fill="FFFFFF"/>
          <w:lang w:eastAsia="zh-CN"/>
          <w14:ligatures w14:val="none"/>
        </w:rPr>
        <w:t>Список використаних джерел</w:t>
      </w:r>
    </w:p>
    <w:p w14:paraId="1398BE55" w14:textId="77777777" w:rsidR="00090729" w:rsidRPr="00B51E06" w:rsidRDefault="00090729" w:rsidP="000E00B7">
      <w:pPr>
        <w:numPr>
          <w:ilvl w:val="0"/>
          <w:numId w:val="30"/>
        </w:num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 xml:space="preserve">Єдиний веб-портал Міністерства юстиції України, посилання: </w:t>
      </w:r>
      <w:hyperlink r:id="rId93" w:history="1">
        <w:r w:rsidRPr="00B51E06">
          <w:rPr>
            <w:rFonts w:ascii="Cambria" w:eastAsia="Arial" w:hAnsi="Cambria" w:cs="Times New Roman"/>
            <w:kern w:val="0"/>
            <w:shd w:val="clear" w:color="auto" w:fill="FFFFFF"/>
            <w:lang w:eastAsia="zh-CN"/>
            <w14:ligatures w14:val="none"/>
          </w:rPr>
          <w:t>https://minjust.gov.ua/m/istoriya-stanovlennya-vidnosin-ukraina-es</w:t>
        </w:r>
      </w:hyperlink>
    </w:p>
    <w:p w14:paraId="65CA8C62" w14:textId="77777777" w:rsidR="00090729" w:rsidRPr="00B51E06" w:rsidRDefault="00090729" w:rsidP="000E00B7">
      <w:pPr>
        <w:numPr>
          <w:ilvl w:val="0"/>
          <w:numId w:val="30"/>
        </w:num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Рада асоціації Україна – ЄС – спільне комюніке, 8 грудня 2017 р. Посилання: http://eeas.europa.eu/ukraine/docs/st06978_15_en.pdf.</w:t>
      </w:r>
    </w:p>
    <w:p w14:paraId="26786CB6" w14:textId="77777777" w:rsidR="00090729" w:rsidRPr="00B51E06" w:rsidRDefault="00090729" w:rsidP="000E00B7">
      <w:pPr>
        <w:numPr>
          <w:ilvl w:val="0"/>
          <w:numId w:val="30"/>
        </w:numPr>
        <w:ind w:firstLine="709"/>
        <w:jc w:val="both"/>
        <w:rPr>
          <w:rFonts w:ascii="Cambria" w:eastAsia="Arial" w:hAnsi="Cambria" w:cs="Times New Roman"/>
          <w:kern w:val="0"/>
          <w:shd w:val="clear" w:color="auto" w:fill="FFFFFF"/>
          <w:lang w:eastAsia="zh-CN"/>
          <w14:ligatures w14:val="none"/>
        </w:rPr>
      </w:pPr>
      <w:r w:rsidRPr="00B51E06">
        <w:rPr>
          <w:rFonts w:ascii="Cambria" w:eastAsia="Arial" w:hAnsi="Cambria" w:cs="Times New Roman"/>
          <w:kern w:val="0"/>
          <w:shd w:val="clear" w:color="auto" w:fill="FFFFFF"/>
          <w:lang w:eastAsia="zh-CN"/>
          <w14:ligatures w14:val="none"/>
        </w:rPr>
        <w:t xml:space="preserve">Закон України “Про засади внутрішньої і зовнішньої політики” від </w:t>
      </w:r>
      <w:r w:rsidRPr="00B51E06">
        <w:rPr>
          <w:rFonts w:ascii="Cambria" w:eastAsia="SimSun" w:hAnsi="Cambria" w:cs="Times New Roman"/>
          <w:kern w:val="0"/>
          <w:shd w:val="clear" w:color="auto" w:fill="FFFFFF"/>
          <w:lang w:eastAsia="zh-CN"/>
          <w14:ligatures w14:val="none"/>
        </w:rPr>
        <w:t>1 липня 2010 року № 2411-</w:t>
      </w:r>
      <w:r w:rsidRPr="00B51E06">
        <w:rPr>
          <w:rFonts w:ascii="Cambria" w:eastAsia="SimSun" w:hAnsi="Cambria" w:cs="Times New Roman"/>
          <w:kern w:val="0"/>
          <w:shd w:val="clear" w:color="auto" w:fill="FFFFFF"/>
          <w:lang w:val="en-US" w:eastAsia="zh-CN"/>
          <w14:ligatures w14:val="none"/>
        </w:rPr>
        <w:t>VI</w:t>
      </w:r>
      <w:r w:rsidRPr="00B51E06">
        <w:rPr>
          <w:rFonts w:ascii="Cambria" w:eastAsia="SimSun" w:hAnsi="Cambria" w:cs="Times New Roman"/>
          <w:kern w:val="0"/>
          <w:shd w:val="clear" w:color="auto" w:fill="FFFFFF"/>
          <w:lang w:eastAsia="zh-CN"/>
          <w14:ligatures w14:val="none"/>
        </w:rPr>
        <w:t xml:space="preserve"> / Офіційний сайт Верховної Ради України. – Режим доступу: </w:t>
      </w:r>
      <w:hyperlink r:id="rId94" w:history="1">
        <w:r w:rsidRPr="00B51E06">
          <w:rPr>
            <w:rFonts w:ascii="Cambria" w:eastAsia="SimSun" w:hAnsi="Cambria" w:cs="Times New Roman"/>
            <w:kern w:val="0"/>
            <w:shd w:val="clear" w:color="auto" w:fill="FFFFFF"/>
            <w:lang w:eastAsia="zh-CN"/>
            <w14:ligatures w14:val="none"/>
          </w:rPr>
          <w:t>https://zakon.rada.gov.ua/laws/show/2411-17</w:t>
        </w:r>
      </w:hyperlink>
    </w:p>
    <w:p w14:paraId="0A64446A" w14:textId="77777777" w:rsidR="00090729" w:rsidRPr="00B51E06" w:rsidRDefault="00090729" w:rsidP="000E00B7">
      <w:pPr>
        <w:ind w:firstLine="709"/>
        <w:rPr>
          <w:rFonts w:ascii="Cambria" w:hAnsi="Cambria" w:cs="Times New Roman"/>
          <w:kern w:val="0"/>
        </w:rPr>
      </w:pPr>
    </w:p>
    <w:p w14:paraId="7777796E" w14:textId="77777777" w:rsidR="00736C00" w:rsidRPr="00B51E06" w:rsidRDefault="00736C00" w:rsidP="000E00B7">
      <w:pPr>
        <w:ind w:firstLine="709"/>
        <w:jc w:val="center"/>
        <w:rPr>
          <w:rFonts w:ascii="Cambria" w:eastAsia="Calibri" w:hAnsi="Cambria" w:cs="Times New Roman"/>
          <w:b/>
          <w:bCs/>
          <w:kern w:val="0"/>
        </w:rPr>
      </w:pPr>
    </w:p>
    <w:p w14:paraId="0B11E8E1" w14:textId="77777777" w:rsidR="00FE710C" w:rsidRPr="00B51E06" w:rsidRDefault="00FE710C" w:rsidP="000E00B7">
      <w:pPr>
        <w:ind w:firstLine="709"/>
        <w:jc w:val="center"/>
        <w:rPr>
          <w:rFonts w:ascii="Cambria" w:eastAsia="Calibri" w:hAnsi="Cambria" w:cs="Times New Roman"/>
          <w:b/>
          <w:bCs/>
          <w:kern w:val="0"/>
        </w:rPr>
      </w:pPr>
    </w:p>
    <w:p w14:paraId="1C3822AD" w14:textId="77777777" w:rsidR="005171EF" w:rsidRDefault="00230C4F" w:rsidP="00490AD6">
      <w:pPr>
        <w:contextualSpacing/>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ОСОБЛИВОСТІ</w:t>
      </w:r>
      <w:r w:rsidRPr="00B51E06">
        <w:rPr>
          <w:rFonts w:ascii="Cambria" w:eastAsia="Times New Roman" w:hAnsi="Cambria" w:cs="Times New Roman"/>
          <w:b/>
          <w:kern w:val="0"/>
          <w:lang w:val="ru-RU" w:eastAsia="ru-RU"/>
          <w14:ligatures w14:val="none"/>
        </w:rPr>
        <w:t xml:space="preserve"> </w:t>
      </w:r>
      <w:r w:rsidRPr="00B51E06">
        <w:rPr>
          <w:rFonts w:ascii="Cambria" w:eastAsia="Times New Roman" w:hAnsi="Cambria" w:cs="Times New Roman"/>
          <w:b/>
          <w:kern w:val="0"/>
          <w:lang w:eastAsia="ru-RU"/>
          <w14:ligatures w14:val="none"/>
        </w:rPr>
        <w:t xml:space="preserve">ДОГОВІРНИХ ВІДНОСИН </w:t>
      </w:r>
    </w:p>
    <w:p w14:paraId="78A78F39" w14:textId="309712E7" w:rsidR="00230C4F" w:rsidRPr="00B51E06" w:rsidRDefault="00230C4F" w:rsidP="00490AD6">
      <w:pPr>
        <w:contextualSpacing/>
        <w:jc w:val="center"/>
        <w:rPr>
          <w:rFonts w:ascii="Cambria" w:eastAsia="Times New Roman" w:hAnsi="Cambria" w:cs="Times New Roman"/>
          <w:b/>
          <w:kern w:val="0"/>
          <w:highlight w:val="white"/>
          <w:lang w:eastAsia="ru-RU"/>
          <w14:ligatures w14:val="none"/>
        </w:rPr>
      </w:pPr>
      <w:r w:rsidRPr="00B51E06">
        <w:rPr>
          <w:rFonts w:ascii="Cambria" w:eastAsia="Times New Roman" w:hAnsi="Cambria" w:cs="Times New Roman"/>
          <w:b/>
          <w:kern w:val="0"/>
          <w:lang w:eastAsia="ru-RU"/>
          <w14:ligatures w14:val="none"/>
        </w:rPr>
        <w:t>В ЗАРУБІЖНИХ ЦИВІЛЬНО-ПРАВОВИХ СИСТЕМАХ</w:t>
      </w:r>
    </w:p>
    <w:p w14:paraId="4F2E80AE" w14:textId="77777777" w:rsidR="00230C4F" w:rsidRPr="00B51E06" w:rsidRDefault="00230C4F" w:rsidP="00490AD6">
      <w:pPr>
        <w:contextualSpacing/>
        <w:jc w:val="center"/>
        <w:rPr>
          <w:rFonts w:ascii="Cambria" w:eastAsia="Times New Roman" w:hAnsi="Cambria" w:cs="Times New Roman"/>
          <w:b/>
          <w:bCs/>
          <w:kern w:val="0"/>
          <w:lang w:eastAsia="ru-RU"/>
          <w14:ligatures w14:val="none"/>
        </w:rPr>
      </w:pPr>
    </w:p>
    <w:p w14:paraId="460B8088" w14:textId="77777777" w:rsidR="00230C4F" w:rsidRPr="00B51E06" w:rsidRDefault="00230C4F" w:rsidP="00490AD6">
      <w:pPr>
        <w:contextualSpacing/>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Андрій СІРЕНКО</w:t>
      </w:r>
    </w:p>
    <w:p w14:paraId="78D0F992" w14:textId="0569A457" w:rsidR="00230C4F" w:rsidRPr="00B51E06" w:rsidRDefault="00230C4F" w:rsidP="00490AD6">
      <w:pPr>
        <w:contextualSpacing/>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НК – Кирило ПАСИНЧУК, кандидат педагогічних наук, доцент</w:t>
      </w:r>
    </w:p>
    <w:p w14:paraId="0DB769CB" w14:textId="5BB965A6" w:rsidR="00230C4F" w:rsidRPr="00B51E06" w:rsidRDefault="00230C4F" w:rsidP="00490AD6">
      <w:pPr>
        <w:contextualSpacing/>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Черкаський інститут пожежної безпеки імені Героїв Чорнобиля</w:t>
      </w:r>
      <w:r w:rsidR="00490AD6" w:rsidRPr="00B51E06">
        <w:rPr>
          <w:rFonts w:ascii="Cambria" w:eastAsia="Times New Roman" w:hAnsi="Cambria" w:cs="Times New Roman"/>
          <w:i/>
          <w:kern w:val="0"/>
          <w:lang w:eastAsia="ru-RU"/>
          <w14:ligatures w14:val="none"/>
        </w:rPr>
        <w:t xml:space="preserve"> </w:t>
      </w:r>
      <w:r w:rsidRPr="00B51E06">
        <w:rPr>
          <w:rFonts w:ascii="Cambria" w:eastAsia="Times New Roman" w:hAnsi="Cambria" w:cs="Times New Roman"/>
          <w:i/>
          <w:kern w:val="0"/>
          <w:lang w:eastAsia="ru-RU"/>
          <w14:ligatures w14:val="none"/>
        </w:rPr>
        <w:t>НУЦЗ України</w:t>
      </w:r>
    </w:p>
    <w:p w14:paraId="5062468B" w14:textId="77777777" w:rsidR="00230C4F" w:rsidRPr="00B51E06" w:rsidRDefault="00230C4F" w:rsidP="000E00B7">
      <w:pPr>
        <w:widowControl w:val="0"/>
        <w:ind w:firstLine="709"/>
        <w:jc w:val="both"/>
        <w:rPr>
          <w:rFonts w:ascii="Cambria" w:eastAsia="Times New Roman" w:hAnsi="Cambria" w:cs="Times New Roman"/>
          <w:kern w:val="0"/>
          <w:lang w:eastAsia="ru-RU"/>
          <w14:ligatures w14:val="none"/>
        </w:rPr>
      </w:pPr>
    </w:p>
    <w:p w14:paraId="65392C5E" w14:textId="77777777" w:rsidR="00230C4F" w:rsidRPr="00B51E06" w:rsidRDefault="00230C4F" w:rsidP="000E00B7">
      <w:pPr>
        <w:shd w:val="clear" w:color="auto" w:fill="FFFFFF"/>
        <w:ind w:firstLine="709"/>
        <w:jc w:val="both"/>
        <w:rPr>
          <w:rFonts w:ascii="Cambria" w:eastAsia="Times New Roman" w:hAnsi="Cambria" w:cs="Times New Roman"/>
          <w:kern w:val="0"/>
          <w:lang w:val="ru-RU" w:eastAsia="ru-RU"/>
          <w14:ligatures w14:val="none"/>
        </w:rPr>
      </w:pPr>
      <w:r w:rsidRPr="00B51E06">
        <w:rPr>
          <w:rFonts w:ascii="Cambria" w:eastAsia="Times New Roman" w:hAnsi="Cambria" w:cs="Times New Roman"/>
          <w:kern w:val="0"/>
          <w:lang w:eastAsia="ru-RU"/>
          <w14:ligatures w14:val="none"/>
        </w:rPr>
        <w:t xml:space="preserve">У доктрині зарубіжних країн виділяють такі групи суспільних відносин, які регулюються нормами цивільного права: 1) природні відносини (право осіб): шлюб, припинення шлюбу, фактичні шлюбні стосунки, материнство, батьківство, </w:t>
      </w:r>
      <w:r w:rsidRPr="00B51E06">
        <w:rPr>
          <w:rFonts w:ascii="Cambria" w:eastAsia="Times New Roman" w:hAnsi="Cambria" w:cs="Times New Roman"/>
          <w:kern w:val="0"/>
          <w:lang w:eastAsia="ru-RU"/>
          <w14:ligatures w14:val="none"/>
        </w:rPr>
        <w:lastRenderedPageBreak/>
        <w:t xml:space="preserve">присвоєння імені, родинні стосунки тощо; 2) відносини економічного характеру: власність, об’єднання майна, передача права власності (речове право); 3) відносини обміну в широкому розумінні, з економічної та соціологічної точки зору (контрактне право); 4) відносини, що підтримують рівновагу в суспільстві: відновлення порушеного права, відшкодування шкоди (зобов’язальне (деліктне) право). Отже, цивільне право охоплює виняткову за обсягом сферу соціальних </w:t>
      </w:r>
      <w:proofErr w:type="spellStart"/>
      <w:r w:rsidRPr="00B51E06">
        <w:rPr>
          <w:rFonts w:ascii="Cambria" w:eastAsia="Times New Roman" w:hAnsi="Cambria" w:cs="Times New Roman"/>
          <w:kern w:val="0"/>
          <w:lang w:eastAsia="ru-RU"/>
          <w14:ligatures w14:val="none"/>
        </w:rPr>
        <w:t>зв’язків</w:t>
      </w:r>
      <w:proofErr w:type="spellEnd"/>
      <w:r w:rsidRPr="00B51E06">
        <w:rPr>
          <w:rFonts w:ascii="Cambria" w:eastAsia="Times New Roman" w:hAnsi="Cambria" w:cs="Times New Roman"/>
          <w:kern w:val="0"/>
          <w:lang w:eastAsia="ru-RU"/>
          <w14:ligatures w14:val="none"/>
        </w:rPr>
        <w:t>; фактично воно регулює повсякденне життя людини, впливаючи як на окремих осіб, так і на суспільство в цілому.</w:t>
      </w:r>
    </w:p>
    <w:p w14:paraId="5D68053D" w14:textId="77777777" w:rsidR="00230C4F" w:rsidRPr="00B51E06" w:rsidRDefault="00230C4F" w:rsidP="000E00B7">
      <w:pPr>
        <w:shd w:val="clear" w:color="auto" w:fill="FFFFFF"/>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В цивілістичній науці традиційним є трактування договору в декількох аспектах. Договір розглядається як підстава виникнення прав та обов’язків сторін, різновид юридичних фактів, правочинів – дія, спрямована на встановлення, зміну або припинення цивільних прав та обов’язків. Договір є правовідношенням, що виникає з договору – правочину. Договір – документ, в якому фіксується воля сторін, погоджені ними умови. Деякі науковці обґрунтовують ще один аспект поняття «договір» як домовленості в розумінні результату дій осіб. На їх думку будь-який договір складається з певного набору умов, в яких виражена досягнута домовленість сторін. В такому випадку договір розглядається не як домовленість в розумінні дій осіб, а як домовленість в розумінні результату цих дій. Саме така розстановка акцентів дозволила б зняти питання про те, що мають на увазі в тому випадку, коли мова йде про зміст договору, але не договірного правовідношення. В таких випадках звичним еквівалентом поняття про елементи змісту договору є поняття умови договору. Трактувати їх в розумінні умов правовідношення – явний абсурд. Насправді ж, говорячи про зміст і умови договору, мають на увазі зміст правил поведінки, які сторони встановили самі для себе і які складають домовленість в розумінні результату дій – договору або домовленості в традиційному значенні цього слова [1, с. 157].</w:t>
      </w:r>
    </w:p>
    <w:p w14:paraId="7A9DCEFF"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 xml:space="preserve">Досить об’ємним є визначення договору, запропоноване С. М. </w:t>
      </w:r>
      <w:proofErr w:type="spellStart"/>
      <w:r w:rsidRPr="00B51E06">
        <w:rPr>
          <w:rFonts w:ascii="Cambria" w:eastAsia="Times New Roman" w:hAnsi="Cambria" w:cs="Times New Roman"/>
          <w:color w:val="000000"/>
          <w:kern w:val="0"/>
          <w:shd w:val="clear" w:color="auto" w:fill="FFFFFF"/>
          <w:lang w:eastAsia="ru-RU"/>
          <w14:ligatures w14:val="none"/>
        </w:rPr>
        <w:t>Бервено</w:t>
      </w:r>
      <w:proofErr w:type="spellEnd"/>
      <w:r w:rsidRPr="00B51E06">
        <w:rPr>
          <w:rFonts w:ascii="Cambria" w:eastAsia="Times New Roman" w:hAnsi="Cambria" w:cs="Times New Roman"/>
          <w:color w:val="000000"/>
          <w:kern w:val="0"/>
          <w:shd w:val="clear" w:color="auto" w:fill="FFFFFF"/>
          <w:lang w:eastAsia="ru-RU"/>
          <w14:ligatures w14:val="none"/>
        </w:rPr>
        <w:t>: договір – це правомірний правочин взаємоузгодженої волі двох і більше сторін, спрямованої на виникнення, зміну або припинення цивільних прав та обов’язків у формі зобов’язального правовідношення та на врегулювання відносин між цими сторонами шляхом закріплення цих прав та обов’язків у визначеній законом формі [2, с. 13].</w:t>
      </w:r>
    </w:p>
    <w:p w14:paraId="131B04AD"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В праві країн континентальної Європи під договором розуміють домовленість, спрямовану на встановлення, припинення або зміну прав і обов’язків. За Французьким цивільним кодексом договір – це домовленість, за якою одна особа або кілька осіб зобов’язуються перед іншою особою дати будь-що, зробити будь-що або не робити будь-що.</w:t>
      </w:r>
    </w:p>
    <w:p w14:paraId="0E8F13E1"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В праві Англії відсутнє легальне визначення договору як правової категорії. Всі інститути договірного права Англії розвивалися головним чином завдяки судовій практиці. Договором вважається обіцянка (</w:t>
      </w:r>
      <w:proofErr w:type="spellStart"/>
      <w:r w:rsidRPr="00B51E06">
        <w:rPr>
          <w:rFonts w:ascii="Cambria" w:eastAsia="Times New Roman" w:hAnsi="Cambria" w:cs="Times New Roman"/>
          <w:color w:val="000000"/>
          <w:kern w:val="0"/>
          <w:shd w:val="clear" w:color="auto" w:fill="FFFFFF"/>
          <w:lang w:eastAsia="ru-RU"/>
          <w14:ligatures w14:val="none"/>
        </w:rPr>
        <w:t>promise</w:t>
      </w:r>
      <w:proofErr w:type="spellEnd"/>
      <w:r w:rsidRPr="00B51E06">
        <w:rPr>
          <w:rFonts w:ascii="Cambria" w:eastAsia="Times New Roman" w:hAnsi="Cambria" w:cs="Times New Roman"/>
          <w:color w:val="000000"/>
          <w:kern w:val="0"/>
          <w:shd w:val="clear" w:color="auto" w:fill="FFFFFF"/>
          <w:lang w:eastAsia="ru-RU"/>
          <w14:ligatures w14:val="none"/>
        </w:rPr>
        <w:t>) або ряд обіцянок, за порушення яких право встановлює санкцію. Це свідчить про наявність у кредитора права на позов. Тобто, в основі договору лежить добровільно дана обіцянка прийняти на себе юридичний обов’язок.</w:t>
      </w:r>
    </w:p>
    <w:p w14:paraId="21FA469A"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Цивільні кодекси, що діють в окремих штатах США, містять легальне визначення договору. Так, ЦК Каліфорнії визначає договір як домовленість робити або не робити що-небудь. В США договір визначено як правове зобов’язання в цілому, що випливає зі згоди сторін [1, с. 158].</w:t>
      </w:r>
    </w:p>
    <w:p w14:paraId="19734DB3"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lastRenderedPageBreak/>
        <w:t>Класифікація договорів у зарубіжних цивільно-правових системах здійснюється за різноманітними підставами; кожна класифікаційна схема дозволяє виявити ті чи інші властивості та практичні особливості договору.</w:t>
      </w:r>
    </w:p>
    <w:p w14:paraId="77789800"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 xml:space="preserve">Цивільно-правовий договір як домовленість двох або більше сторін, що спрямована на встановлення, зміну або припинення цивільних прав та обов’язків є найбільш універсальною і разом з тим унікальною конструкцією приватного права. В. С. </w:t>
      </w:r>
      <w:proofErr w:type="spellStart"/>
      <w:r w:rsidRPr="00B51E06">
        <w:rPr>
          <w:rFonts w:ascii="Cambria" w:eastAsia="Times New Roman" w:hAnsi="Cambria" w:cs="Times New Roman"/>
          <w:color w:val="000000"/>
          <w:kern w:val="0"/>
          <w:shd w:val="clear" w:color="auto" w:fill="FFFFFF"/>
          <w:lang w:eastAsia="ru-RU"/>
          <w14:ligatures w14:val="none"/>
        </w:rPr>
        <w:t>Мілаш</w:t>
      </w:r>
      <w:proofErr w:type="spellEnd"/>
      <w:r w:rsidRPr="00B51E06">
        <w:rPr>
          <w:rFonts w:ascii="Cambria" w:eastAsia="Times New Roman" w:hAnsi="Cambria" w:cs="Times New Roman"/>
          <w:color w:val="000000"/>
          <w:kern w:val="0"/>
          <w:shd w:val="clear" w:color="auto" w:fill="FFFFFF"/>
          <w:lang w:eastAsia="ru-RU"/>
          <w14:ligatures w14:val="none"/>
        </w:rPr>
        <w:t xml:space="preserve"> розцінює договір як багатогранний правовий феномен, який одночасно є актом </w:t>
      </w:r>
      <w:proofErr w:type="spellStart"/>
      <w:r w:rsidRPr="00B51E06">
        <w:rPr>
          <w:rFonts w:ascii="Cambria" w:eastAsia="Times New Roman" w:hAnsi="Cambria" w:cs="Times New Roman"/>
          <w:color w:val="000000"/>
          <w:kern w:val="0"/>
          <w:shd w:val="clear" w:color="auto" w:fill="FFFFFF"/>
          <w:lang w:eastAsia="ru-RU"/>
          <w14:ligatures w14:val="none"/>
        </w:rPr>
        <w:t>правовстановлення</w:t>
      </w:r>
      <w:proofErr w:type="spellEnd"/>
      <w:r w:rsidRPr="00B51E06">
        <w:rPr>
          <w:rFonts w:ascii="Cambria" w:eastAsia="Times New Roman" w:hAnsi="Cambria" w:cs="Times New Roman"/>
          <w:color w:val="000000"/>
          <w:kern w:val="0"/>
          <w:shd w:val="clear" w:color="auto" w:fill="FFFFFF"/>
          <w:lang w:eastAsia="ru-RU"/>
          <w14:ligatures w14:val="none"/>
        </w:rPr>
        <w:t xml:space="preserve"> (у ньому виявляється автономія волі сторін щодо врегулювання їхніх взаємовідносин на власний розсуд у межах, дозволених законом, – індивідуальне правове регулювання) та актом право реалізації [3, с. 24]. Цінність такої конструкції, її змістовне навантаження виражається через функції та принципи договору. Одним з таких основоположних принципів є принцип «свободи договору», який є актуальним для України та практично всіх зарубіжних держав.</w:t>
      </w:r>
    </w:p>
    <w:p w14:paraId="686C3F3E"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 xml:space="preserve">У галузі цивільного права, – писав С. В. </w:t>
      </w:r>
      <w:proofErr w:type="spellStart"/>
      <w:r w:rsidRPr="00B51E06">
        <w:rPr>
          <w:rFonts w:ascii="Cambria" w:eastAsia="Times New Roman" w:hAnsi="Cambria" w:cs="Times New Roman"/>
          <w:color w:val="000000"/>
          <w:kern w:val="0"/>
          <w:shd w:val="clear" w:color="auto" w:fill="FFFFFF"/>
          <w:lang w:eastAsia="ru-RU"/>
          <w14:ligatures w14:val="none"/>
        </w:rPr>
        <w:t>Пахман</w:t>
      </w:r>
      <w:proofErr w:type="spellEnd"/>
      <w:r w:rsidRPr="00B51E06">
        <w:rPr>
          <w:rFonts w:ascii="Cambria" w:eastAsia="Times New Roman" w:hAnsi="Cambria" w:cs="Times New Roman"/>
          <w:color w:val="000000"/>
          <w:kern w:val="0"/>
          <w:shd w:val="clear" w:color="auto" w:fill="FFFFFF"/>
          <w:lang w:eastAsia="ru-RU"/>
          <w14:ligatures w14:val="none"/>
        </w:rPr>
        <w:t xml:space="preserve">, – величезну роль відіграє принцип приватної автономії», тобто право визначати свої відносини з іншою особою. Воно проявляється у кожному розпорядженні особи, незалежно від того, чи є воно одностороннім чи двостороннім, і визнається ніби сурогатом закону [4, с. 181]. На думку З. В. </w:t>
      </w:r>
      <w:proofErr w:type="spellStart"/>
      <w:r w:rsidRPr="00B51E06">
        <w:rPr>
          <w:rFonts w:ascii="Cambria" w:eastAsia="Times New Roman" w:hAnsi="Cambria" w:cs="Times New Roman"/>
          <w:color w:val="000000"/>
          <w:kern w:val="0"/>
          <w:shd w:val="clear" w:color="auto" w:fill="FFFFFF"/>
          <w:lang w:eastAsia="ru-RU"/>
          <w14:ligatures w14:val="none"/>
        </w:rPr>
        <w:t>Ромовської</w:t>
      </w:r>
      <w:proofErr w:type="spellEnd"/>
      <w:r w:rsidRPr="00B51E06">
        <w:rPr>
          <w:rFonts w:ascii="Cambria" w:eastAsia="Times New Roman" w:hAnsi="Cambria" w:cs="Times New Roman"/>
          <w:color w:val="000000"/>
          <w:kern w:val="0"/>
          <w:shd w:val="clear" w:color="auto" w:fill="FFFFFF"/>
          <w:lang w:eastAsia="ru-RU"/>
          <w14:ligatures w14:val="none"/>
        </w:rPr>
        <w:t>, договір – це також мірило свободи і обов’язку, щоправда лише для двох. Ця остання обставина не може заперечити правотворчої суті договору, а отже, і його нормативного правового характеру, хоча і з обмеженою сферою дії [5, с. 72]. Адже договір – це домовленість сторін про взаємні права та обов’язки з метою досягнення відповідного правового результату.</w:t>
      </w:r>
    </w:p>
    <w:p w14:paraId="1BC3287C"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 xml:space="preserve">Договірне право вже вийшло за рамки традиційних уявлень про нього як про складову частину цивільного законодавства, цивільного права. Адже сторони мають право укласти договір, не передбачений актами цивільного законодавства, а також відступити від положень актів цивільного законодавства і врегулювати свої відносини на власний розсуд. Тому розуміння суті договірного права виключно як права «юридичного», як системи виключно правових норм на сьогоднішній день невірне. Договірне право і його базова категорія, «перша скрипка» – договір – є тими унікальними соціально – правовими конструкціями приватного права, які обумовлюють його специфіку і одночасно надають учасникам приватних відносин якнайширшу свободу дій, надають можливість самим виступати своєрідними «законодавцями» для себе, але в рамках, визначених правом, як соціальним досягненням. </w:t>
      </w:r>
      <w:proofErr w:type="spellStart"/>
      <w:r w:rsidRPr="00B51E06">
        <w:rPr>
          <w:rFonts w:ascii="Cambria" w:eastAsia="Times New Roman" w:hAnsi="Cambria" w:cs="Times New Roman"/>
          <w:color w:val="000000"/>
          <w:kern w:val="0"/>
          <w:shd w:val="clear" w:color="auto" w:fill="FFFFFF"/>
          <w:lang w:eastAsia="ru-RU"/>
          <w14:ligatures w14:val="none"/>
        </w:rPr>
        <w:t>Conventio</w:t>
      </w:r>
      <w:proofErr w:type="spellEnd"/>
      <w:r w:rsidRPr="00B51E06">
        <w:rPr>
          <w:rFonts w:ascii="Cambria" w:eastAsia="Times New Roman" w:hAnsi="Cambria" w:cs="Times New Roman"/>
          <w:color w:val="000000"/>
          <w:kern w:val="0"/>
          <w:shd w:val="clear" w:color="auto" w:fill="FFFFFF"/>
          <w:lang w:eastAsia="ru-RU"/>
          <w14:ligatures w14:val="none"/>
        </w:rPr>
        <w:t xml:space="preserve"> </w:t>
      </w:r>
      <w:proofErr w:type="spellStart"/>
      <w:r w:rsidRPr="00B51E06">
        <w:rPr>
          <w:rFonts w:ascii="Cambria" w:eastAsia="Times New Roman" w:hAnsi="Cambria" w:cs="Times New Roman"/>
          <w:color w:val="000000"/>
          <w:kern w:val="0"/>
          <w:shd w:val="clear" w:color="auto" w:fill="FFFFFF"/>
          <w:lang w:eastAsia="ru-RU"/>
          <w14:ligatures w14:val="none"/>
        </w:rPr>
        <w:t>facit</w:t>
      </w:r>
      <w:proofErr w:type="spellEnd"/>
      <w:r w:rsidRPr="00B51E06">
        <w:rPr>
          <w:rFonts w:ascii="Cambria" w:eastAsia="Times New Roman" w:hAnsi="Cambria" w:cs="Times New Roman"/>
          <w:color w:val="000000"/>
          <w:kern w:val="0"/>
          <w:shd w:val="clear" w:color="auto" w:fill="FFFFFF"/>
          <w:lang w:eastAsia="ru-RU"/>
          <w14:ligatures w14:val="none"/>
        </w:rPr>
        <w:t xml:space="preserve"> </w:t>
      </w:r>
      <w:proofErr w:type="spellStart"/>
      <w:r w:rsidRPr="00B51E06">
        <w:rPr>
          <w:rFonts w:ascii="Cambria" w:eastAsia="Times New Roman" w:hAnsi="Cambria" w:cs="Times New Roman"/>
          <w:color w:val="000000"/>
          <w:kern w:val="0"/>
          <w:shd w:val="clear" w:color="auto" w:fill="FFFFFF"/>
          <w:lang w:eastAsia="ru-RU"/>
          <w14:ligatures w14:val="none"/>
        </w:rPr>
        <w:t>Legem</w:t>
      </w:r>
      <w:proofErr w:type="spellEnd"/>
      <w:r w:rsidRPr="00B51E06">
        <w:rPr>
          <w:rFonts w:ascii="Cambria" w:eastAsia="Times New Roman" w:hAnsi="Cambria" w:cs="Times New Roman"/>
          <w:color w:val="000000"/>
          <w:kern w:val="0"/>
          <w:shd w:val="clear" w:color="auto" w:fill="FFFFFF"/>
          <w:lang w:eastAsia="ru-RU"/>
          <w14:ligatures w14:val="none"/>
        </w:rPr>
        <w:t xml:space="preserve"> – договір створює право [6, с. 26].</w:t>
      </w:r>
    </w:p>
    <w:p w14:paraId="28F4D34C"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r w:rsidRPr="00B51E06">
        <w:rPr>
          <w:rFonts w:ascii="Cambria" w:eastAsia="Times New Roman" w:hAnsi="Cambria" w:cs="Times New Roman"/>
          <w:color w:val="000000"/>
          <w:kern w:val="0"/>
          <w:shd w:val="clear" w:color="auto" w:fill="FFFFFF"/>
          <w:lang w:eastAsia="ru-RU"/>
          <w14:ligatures w14:val="none"/>
        </w:rPr>
        <w:t>Таким чином, договірне право – це система соціальних норм, встановлених учасниками цивільного обороту, в тому числі юридичних норм, встановлених і санкціонованих державою.</w:t>
      </w:r>
    </w:p>
    <w:p w14:paraId="535AD191" w14:textId="77777777" w:rsidR="00230C4F" w:rsidRPr="00B51E06" w:rsidRDefault="00230C4F" w:rsidP="000E00B7">
      <w:pPr>
        <w:shd w:val="clear" w:color="auto" w:fill="FFFFFF"/>
        <w:ind w:firstLine="709"/>
        <w:jc w:val="both"/>
        <w:rPr>
          <w:rFonts w:ascii="Cambria" w:eastAsia="Times New Roman" w:hAnsi="Cambria" w:cs="Times New Roman"/>
          <w:color w:val="000000"/>
          <w:kern w:val="0"/>
          <w:shd w:val="clear" w:color="auto" w:fill="FFFFFF"/>
          <w:lang w:eastAsia="ru-RU"/>
          <w14:ligatures w14:val="none"/>
        </w:rPr>
      </w:pPr>
    </w:p>
    <w:p w14:paraId="5E26820A" w14:textId="20530B2E" w:rsidR="00230C4F" w:rsidRPr="00B51E06" w:rsidRDefault="00230C4F" w:rsidP="00490AD6">
      <w:pPr>
        <w:widowControl w:val="0"/>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СПИСОК ВИКОРИСТАН</w:t>
      </w:r>
      <w:r w:rsidR="005171EF">
        <w:rPr>
          <w:rFonts w:ascii="Cambria" w:eastAsia="Times New Roman" w:hAnsi="Cambria" w:cs="Times New Roman"/>
          <w:b/>
          <w:kern w:val="0"/>
          <w:lang w:eastAsia="ru-RU"/>
          <w14:ligatures w14:val="none"/>
        </w:rPr>
        <w:t>И</w:t>
      </w:r>
      <w:r w:rsidRPr="00B51E06">
        <w:rPr>
          <w:rFonts w:ascii="Cambria" w:eastAsia="Times New Roman" w:hAnsi="Cambria" w:cs="Times New Roman"/>
          <w:b/>
          <w:kern w:val="0"/>
          <w:lang w:eastAsia="ru-RU"/>
          <w14:ligatures w14:val="none"/>
        </w:rPr>
        <w:t>Х ДЖЕРЕЛ</w:t>
      </w:r>
    </w:p>
    <w:p w14:paraId="065795B9" w14:textId="5FCAA32C"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1.</w:t>
      </w:r>
      <w:r w:rsidR="00490AD6" w:rsidRPr="00B51E06">
        <w:rPr>
          <w:rFonts w:ascii="Cambria" w:eastAsia="Times New Roman" w:hAnsi="Cambria" w:cs="Times New Roman"/>
          <w:kern w:val="0"/>
          <w:lang w:eastAsia="ru-RU"/>
          <w14:ligatures w14:val="none"/>
        </w:rPr>
        <w:t xml:space="preserve"> </w:t>
      </w:r>
      <w:r w:rsidRPr="00B51E06">
        <w:rPr>
          <w:rFonts w:ascii="Cambria" w:eastAsia="Times New Roman" w:hAnsi="Cambria" w:cs="Times New Roman"/>
          <w:kern w:val="0"/>
          <w:lang w:eastAsia="ru-RU"/>
          <w14:ligatures w14:val="none"/>
        </w:rPr>
        <w:t xml:space="preserve">Шимон С. І. Цивільне та торгове право зарубіжних країн: </w:t>
      </w:r>
      <w:proofErr w:type="spellStart"/>
      <w:r w:rsidRPr="00B51E06">
        <w:rPr>
          <w:rFonts w:ascii="Cambria" w:eastAsia="Times New Roman" w:hAnsi="Cambria" w:cs="Times New Roman"/>
          <w:kern w:val="0"/>
          <w:lang w:eastAsia="ru-RU"/>
          <w14:ligatures w14:val="none"/>
        </w:rPr>
        <w:t>Навч</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посіб</w:t>
      </w:r>
      <w:proofErr w:type="spellEnd"/>
      <w:r w:rsidRPr="00B51E06">
        <w:rPr>
          <w:rFonts w:ascii="Cambria" w:eastAsia="Times New Roman" w:hAnsi="Cambria" w:cs="Times New Roman"/>
          <w:kern w:val="0"/>
          <w:lang w:eastAsia="ru-RU"/>
          <w14:ligatures w14:val="none"/>
        </w:rPr>
        <w:t>. (Курс лекцій). К.: КНЕУ, 2010. 220 с.</w:t>
      </w:r>
    </w:p>
    <w:p w14:paraId="691796BF" w14:textId="42482EC1"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2.</w:t>
      </w:r>
      <w:r w:rsidR="00490AD6"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Бервено</w:t>
      </w:r>
      <w:proofErr w:type="spellEnd"/>
      <w:r w:rsidRPr="00B51E06">
        <w:rPr>
          <w:rFonts w:ascii="Cambria" w:eastAsia="Times New Roman" w:hAnsi="Cambria" w:cs="Times New Roman"/>
          <w:kern w:val="0"/>
          <w:lang w:eastAsia="ru-RU"/>
          <w14:ligatures w14:val="none"/>
        </w:rPr>
        <w:t xml:space="preserve"> С. М. Проблеми договірного права України: монографія. / С. М. </w:t>
      </w:r>
      <w:proofErr w:type="spellStart"/>
      <w:r w:rsidRPr="00B51E06">
        <w:rPr>
          <w:rFonts w:ascii="Cambria" w:eastAsia="Times New Roman" w:hAnsi="Cambria" w:cs="Times New Roman"/>
          <w:kern w:val="0"/>
          <w:lang w:eastAsia="ru-RU"/>
          <w14:ligatures w14:val="none"/>
        </w:rPr>
        <w:t>Бервено</w:t>
      </w:r>
      <w:proofErr w:type="spellEnd"/>
      <w:r w:rsidRPr="00B51E06">
        <w:rPr>
          <w:rFonts w:ascii="Cambria" w:eastAsia="Times New Roman" w:hAnsi="Cambria" w:cs="Times New Roman"/>
          <w:kern w:val="0"/>
          <w:lang w:eastAsia="ru-RU"/>
          <w14:ligatures w14:val="none"/>
        </w:rPr>
        <w:t>. – К. : Юрінком Інтер, 2006. – С. 13.</w:t>
      </w:r>
    </w:p>
    <w:p w14:paraId="48FF1499" w14:textId="53778EBA"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3.</w:t>
      </w:r>
      <w:r w:rsidR="00490AD6"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Мілаш</w:t>
      </w:r>
      <w:proofErr w:type="spellEnd"/>
      <w:r w:rsidRPr="00B51E06">
        <w:rPr>
          <w:rFonts w:ascii="Cambria" w:eastAsia="Times New Roman" w:hAnsi="Cambria" w:cs="Times New Roman"/>
          <w:kern w:val="0"/>
          <w:lang w:eastAsia="ru-RU"/>
          <w14:ligatures w14:val="none"/>
        </w:rPr>
        <w:t xml:space="preserve"> В. С. Комерційний договір у контексті сучасних ринкових умов: монографія / В. С. </w:t>
      </w:r>
      <w:proofErr w:type="spellStart"/>
      <w:r w:rsidRPr="00B51E06">
        <w:rPr>
          <w:rFonts w:ascii="Cambria" w:eastAsia="Times New Roman" w:hAnsi="Cambria" w:cs="Times New Roman"/>
          <w:kern w:val="0"/>
          <w:lang w:eastAsia="ru-RU"/>
          <w14:ligatures w14:val="none"/>
        </w:rPr>
        <w:t>Мілаш</w:t>
      </w:r>
      <w:proofErr w:type="spellEnd"/>
      <w:r w:rsidRPr="00B51E06">
        <w:rPr>
          <w:rFonts w:ascii="Cambria" w:eastAsia="Times New Roman" w:hAnsi="Cambria" w:cs="Times New Roman"/>
          <w:kern w:val="0"/>
          <w:lang w:eastAsia="ru-RU"/>
          <w14:ligatures w14:val="none"/>
        </w:rPr>
        <w:t xml:space="preserve">. – Харків: Видавець ФОП </w:t>
      </w:r>
      <w:proofErr w:type="spellStart"/>
      <w:r w:rsidRPr="00B51E06">
        <w:rPr>
          <w:rFonts w:ascii="Cambria" w:eastAsia="Times New Roman" w:hAnsi="Cambria" w:cs="Times New Roman"/>
          <w:kern w:val="0"/>
          <w:lang w:eastAsia="ru-RU"/>
          <w14:ligatures w14:val="none"/>
        </w:rPr>
        <w:t>Вапнярчук</w:t>
      </w:r>
      <w:proofErr w:type="spellEnd"/>
      <w:r w:rsidRPr="00B51E06">
        <w:rPr>
          <w:rFonts w:ascii="Cambria" w:eastAsia="Times New Roman" w:hAnsi="Cambria" w:cs="Times New Roman"/>
          <w:kern w:val="0"/>
          <w:lang w:eastAsia="ru-RU"/>
          <w14:ligatures w14:val="none"/>
        </w:rPr>
        <w:t xml:space="preserve"> Н.М., 2007. – С. 24.</w:t>
      </w:r>
    </w:p>
    <w:p w14:paraId="7CC60B0B" w14:textId="42268B6C"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4.</w:t>
      </w:r>
      <w:r w:rsidR="00490AD6"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Пахман</w:t>
      </w:r>
      <w:proofErr w:type="spellEnd"/>
      <w:r w:rsidRPr="00B51E06">
        <w:rPr>
          <w:rFonts w:ascii="Cambria" w:eastAsia="Times New Roman" w:hAnsi="Cambria" w:cs="Times New Roman"/>
          <w:kern w:val="0"/>
          <w:lang w:eastAsia="ru-RU"/>
          <w14:ligatures w14:val="none"/>
        </w:rPr>
        <w:t xml:space="preserve"> С. В. О </w:t>
      </w:r>
      <w:proofErr w:type="spellStart"/>
      <w:r w:rsidRPr="00B51E06">
        <w:rPr>
          <w:rFonts w:ascii="Cambria" w:eastAsia="Times New Roman" w:hAnsi="Cambria" w:cs="Times New Roman"/>
          <w:kern w:val="0"/>
          <w:lang w:eastAsia="ru-RU"/>
          <w14:ligatures w14:val="none"/>
        </w:rPr>
        <w:t>значении</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договора</w:t>
      </w:r>
      <w:proofErr w:type="spellEnd"/>
      <w:r w:rsidRPr="00B51E06">
        <w:rPr>
          <w:rFonts w:ascii="Cambria" w:eastAsia="Times New Roman" w:hAnsi="Cambria" w:cs="Times New Roman"/>
          <w:kern w:val="0"/>
          <w:lang w:eastAsia="ru-RU"/>
          <w14:ligatures w14:val="none"/>
        </w:rPr>
        <w:t xml:space="preserve"> в </w:t>
      </w:r>
      <w:proofErr w:type="spellStart"/>
      <w:r w:rsidRPr="00B51E06">
        <w:rPr>
          <w:rFonts w:ascii="Cambria" w:eastAsia="Times New Roman" w:hAnsi="Cambria" w:cs="Times New Roman"/>
          <w:kern w:val="0"/>
          <w:lang w:eastAsia="ru-RU"/>
          <w14:ligatures w14:val="none"/>
        </w:rPr>
        <w:t>области</w:t>
      </w:r>
      <w:proofErr w:type="spellEnd"/>
      <w:r w:rsidRPr="00B51E06">
        <w:rPr>
          <w:rFonts w:ascii="Cambria" w:eastAsia="Times New Roman" w:hAnsi="Cambria" w:cs="Times New Roman"/>
          <w:kern w:val="0"/>
          <w:lang w:eastAsia="ru-RU"/>
          <w14:ligatures w14:val="none"/>
        </w:rPr>
        <w:t xml:space="preserve"> гражданського права / С. В. </w:t>
      </w:r>
      <w:proofErr w:type="spellStart"/>
      <w:r w:rsidRPr="00B51E06">
        <w:rPr>
          <w:rFonts w:ascii="Cambria" w:eastAsia="Times New Roman" w:hAnsi="Cambria" w:cs="Times New Roman"/>
          <w:kern w:val="0"/>
          <w:lang w:eastAsia="ru-RU"/>
          <w14:ligatures w14:val="none"/>
        </w:rPr>
        <w:lastRenderedPageBreak/>
        <w:t>Пахман</w:t>
      </w:r>
      <w:proofErr w:type="spellEnd"/>
      <w:r w:rsidRPr="00B51E06">
        <w:rPr>
          <w:rFonts w:ascii="Cambria" w:eastAsia="Times New Roman" w:hAnsi="Cambria" w:cs="Times New Roman"/>
          <w:kern w:val="0"/>
          <w:lang w:eastAsia="ru-RU"/>
          <w14:ligatures w14:val="none"/>
        </w:rPr>
        <w:t xml:space="preserve"> // Антологія української юридичної думки. Т. 6. Цивільне право / за ред. Ю. С. </w:t>
      </w:r>
      <w:proofErr w:type="spellStart"/>
      <w:r w:rsidRPr="00B51E06">
        <w:rPr>
          <w:rFonts w:ascii="Cambria" w:eastAsia="Times New Roman" w:hAnsi="Cambria" w:cs="Times New Roman"/>
          <w:kern w:val="0"/>
          <w:lang w:eastAsia="ru-RU"/>
          <w14:ligatures w14:val="none"/>
        </w:rPr>
        <w:t>Шемчушенка</w:t>
      </w:r>
      <w:proofErr w:type="spellEnd"/>
      <w:r w:rsidRPr="00B51E06">
        <w:rPr>
          <w:rFonts w:ascii="Cambria" w:eastAsia="Times New Roman" w:hAnsi="Cambria" w:cs="Times New Roman"/>
          <w:kern w:val="0"/>
          <w:lang w:eastAsia="ru-RU"/>
          <w14:ligatures w14:val="none"/>
        </w:rPr>
        <w:t>. – К., 2003. – С. 181.</w:t>
      </w:r>
    </w:p>
    <w:p w14:paraId="54A2A08D" w14:textId="5CA92006"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5.</w:t>
      </w:r>
      <w:r w:rsidR="00490AD6"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Ромовська</w:t>
      </w:r>
      <w:proofErr w:type="spellEnd"/>
      <w:r w:rsidRPr="00B51E06">
        <w:rPr>
          <w:rFonts w:ascii="Cambria" w:eastAsia="Times New Roman" w:hAnsi="Cambria" w:cs="Times New Roman"/>
          <w:kern w:val="0"/>
          <w:lang w:eastAsia="ru-RU"/>
          <w14:ligatures w14:val="none"/>
        </w:rPr>
        <w:t xml:space="preserve"> З. В. Українське цивільне право. Загальна частина. Академічний курс. Підручник / З. В. </w:t>
      </w:r>
      <w:proofErr w:type="spellStart"/>
      <w:r w:rsidRPr="00B51E06">
        <w:rPr>
          <w:rFonts w:ascii="Cambria" w:eastAsia="Times New Roman" w:hAnsi="Cambria" w:cs="Times New Roman"/>
          <w:kern w:val="0"/>
          <w:lang w:eastAsia="ru-RU"/>
          <w14:ligatures w14:val="none"/>
        </w:rPr>
        <w:t>Ромовська</w:t>
      </w:r>
      <w:proofErr w:type="spellEnd"/>
      <w:r w:rsidRPr="00B51E06">
        <w:rPr>
          <w:rFonts w:ascii="Cambria" w:eastAsia="Times New Roman" w:hAnsi="Cambria" w:cs="Times New Roman"/>
          <w:kern w:val="0"/>
          <w:lang w:eastAsia="ru-RU"/>
          <w14:ligatures w14:val="none"/>
        </w:rPr>
        <w:t xml:space="preserve">. – К.: </w:t>
      </w:r>
      <w:proofErr w:type="spellStart"/>
      <w:r w:rsidRPr="00B51E06">
        <w:rPr>
          <w:rFonts w:ascii="Cambria" w:eastAsia="Times New Roman" w:hAnsi="Cambria" w:cs="Times New Roman"/>
          <w:kern w:val="0"/>
          <w:lang w:eastAsia="ru-RU"/>
          <w14:ligatures w14:val="none"/>
        </w:rPr>
        <w:t>Атіка</w:t>
      </w:r>
      <w:proofErr w:type="spellEnd"/>
      <w:r w:rsidRPr="00B51E06">
        <w:rPr>
          <w:rFonts w:ascii="Cambria" w:eastAsia="Times New Roman" w:hAnsi="Cambria" w:cs="Times New Roman"/>
          <w:kern w:val="0"/>
          <w:lang w:eastAsia="ru-RU"/>
          <w14:ligatures w14:val="none"/>
        </w:rPr>
        <w:t>, 2005. – 560 с.</w:t>
      </w:r>
    </w:p>
    <w:p w14:paraId="7DF62F4A" w14:textId="77E226E1" w:rsidR="00230C4F" w:rsidRPr="00B51E06" w:rsidRDefault="00230C4F" w:rsidP="000E00B7">
      <w:pPr>
        <w:widowControl w:val="0"/>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6.</w:t>
      </w:r>
      <w:r w:rsidR="00490AD6"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Канзафарова</w:t>
      </w:r>
      <w:proofErr w:type="spellEnd"/>
      <w:r w:rsidRPr="00B51E06">
        <w:rPr>
          <w:rFonts w:ascii="Cambria" w:eastAsia="Times New Roman" w:hAnsi="Cambria" w:cs="Times New Roman"/>
          <w:kern w:val="0"/>
          <w:lang w:eastAsia="ru-RU"/>
          <w14:ligatures w14:val="none"/>
        </w:rPr>
        <w:t xml:space="preserve"> І. С. Цивільне та торгове право зарубіжних країн. Одеса, 2000. 66 с.</w:t>
      </w:r>
    </w:p>
    <w:p w14:paraId="79B52D36" w14:textId="77777777" w:rsidR="00230C4F" w:rsidRPr="00B51E06" w:rsidRDefault="00230C4F" w:rsidP="000E00B7">
      <w:pPr>
        <w:ind w:firstLine="709"/>
        <w:jc w:val="center"/>
        <w:rPr>
          <w:rFonts w:ascii="Cambria" w:eastAsia="Calibri" w:hAnsi="Cambria" w:cs="Times New Roman"/>
          <w:b/>
          <w:bCs/>
          <w:kern w:val="0"/>
        </w:rPr>
      </w:pPr>
    </w:p>
    <w:p w14:paraId="3694770A" w14:textId="77777777" w:rsidR="00230C4F" w:rsidRDefault="00230C4F" w:rsidP="000E00B7">
      <w:pPr>
        <w:ind w:firstLine="709"/>
        <w:jc w:val="center"/>
        <w:rPr>
          <w:rFonts w:ascii="Cambria" w:eastAsia="Calibri" w:hAnsi="Cambria" w:cs="Times New Roman"/>
          <w:b/>
          <w:bCs/>
          <w:kern w:val="0"/>
        </w:rPr>
      </w:pPr>
    </w:p>
    <w:p w14:paraId="15D55CBE" w14:textId="77777777" w:rsidR="00FE710C" w:rsidRDefault="00FE710C" w:rsidP="000E00B7">
      <w:pPr>
        <w:ind w:firstLine="709"/>
        <w:jc w:val="center"/>
        <w:rPr>
          <w:rFonts w:ascii="Cambria" w:eastAsia="Calibri" w:hAnsi="Cambria" w:cs="Times New Roman"/>
          <w:b/>
          <w:bCs/>
          <w:kern w:val="0"/>
        </w:rPr>
      </w:pPr>
    </w:p>
    <w:p w14:paraId="2CE0B9BB" w14:textId="77777777" w:rsidR="005171EF" w:rsidRDefault="00FE710C" w:rsidP="00FE710C">
      <w:pPr>
        <w:jc w:val="center"/>
        <w:rPr>
          <w:rFonts w:ascii="Cambria" w:eastAsia="Calibri" w:hAnsi="Cambria" w:cs="Times New Roman"/>
          <w:b/>
          <w:kern w:val="0"/>
          <w14:ligatures w14:val="none"/>
        </w:rPr>
      </w:pPr>
      <w:r w:rsidRPr="00FE710C">
        <w:rPr>
          <w:rFonts w:ascii="Cambria" w:eastAsia="Calibri" w:hAnsi="Cambria" w:cs="Times New Roman"/>
          <w:b/>
          <w:kern w:val="0"/>
          <w14:ligatures w14:val="none"/>
        </w:rPr>
        <w:t xml:space="preserve">УПРАВЛІННЯ ЯК ЗАСІБ РЕАЛІЗАЦІЇ ЗАКОНОДАВСТВА </w:t>
      </w:r>
    </w:p>
    <w:p w14:paraId="0E27E1FF" w14:textId="77777777" w:rsidR="005171EF" w:rsidRDefault="00FE710C" w:rsidP="00FE710C">
      <w:pPr>
        <w:jc w:val="center"/>
        <w:rPr>
          <w:rFonts w:ascii="Cambria" w:eastAsia="Calibri" w:hAnsi="Cambria" w:cs="Times New Roman"/>
          <w:b/>
          <w:kern w:val="0"/>
          <w14:ligatures w14:val="none"/>
        </w:rPr>
      </w:pPr>
      <w:r w:rsidRPr="00FE710C">
        <w:rPr>
          <w:rFonts w:ascii="Cambria" w:eastAsia="Calibri" w:hAnsi="Cambria" w:cs="Times New Roman"/>
          <w:b/>
          <w:kern w:val="0"/>
          <w14:ligatures w14:val="none"/>
        </w:rPr>
        <w:t>В</w:t>
      </w:r>
      <w:r w:rsidR="005171EF">
        <w:rPr>
          <w:rFonts w:ascii="Cambria" w:eastAsia="Calibri" w:hAnsi="Cambria" w:cs="Times New Roman"/>
          <w:b/>
          <w:kern w:val="0"/>
          <w14:ligatures w14:val="none"/>
        </w:rPr>
        <w:t xml:space="preserve"> </w:t>
      </w:r>
      <w:r w:rsidRPr="00FE710C">
        <w:rPr>
          <w:rFonts w:ascii="Cambria" w:eastAsia="Calibri" w:hAnsi="Cambria" w:cs="Times New Roman"/>
          <w:b/>
          <w:kern w:val="0"/>
          <w14:ligatures w14:val="none"/>
        </w:rPr>
        <w:t xml:space="preserve">ГАЛУЗІ РАЦІОНАЛЬНОГО ВИКОРИСТАННЯ, ВІДТВОРЕННЯ </w:t>
      </w:r>
    </w:p>
    <w:p w14:paraId="676B9E98" w14:textId="2B15A850" w:rsidR="00FE710C" w:rsidRPr="00FE710C" w:rsidRDefault="00FE710C" w:rsidP="00FE710C">
      <w:pPr>
        <w:jc w:val="center"/>
        <w:rPr>
          <w:rFonts w:ascii="Cambria" w:eastAsia="Calibri" w:hAnsi="Cambria" w:cs="Times New Roman"/>
          <w:b/>
          <w:kern w:val="0"/>
          <w14:ligatures w14:val="none"/>
        </w:rPr>
      </w:pPr>
      <w:r w:rsidRPr="00FE710C">
        <w:rPr>
          <w:rFonts w:ascii="Cambria" w:eastAsia="Calibri" w:hAnsi="Cambria" w:cs="Times New Roman"/>
          <w:b/>
          <w:kern w:val="0"/>
          <w14:ligatures w14:val="none"/>
        </w:rPr>
        <w:t>ТА ОХОРОНИ ЗЕМЕЛЬ В УКРАЇНІ</w:t>
      </w:r>
    </w:p>
    <w:p w14:paraId="26B02E8C" w14:textId="77777777" w:rsidR="00FE710C" w:rsidRPr="00FE710C" w:rsidRDefault="00FE710C" w:rsidP="00FE710C">
      <w:pPr>
        <w:jc w:val="center"/>
        <w:rPr>
          <w:rFonts w:ascii="Cambria" w:eastAsia="Calibri" w:hAnsi="Cambria" w:cs="Times New Roman"/>
          <w:b/>
          <w:kern w:val="0"/>
          <w14:ligatures w14:val="none"/>
        </w:rPr>
      </w:pPr>
    </w:p>
    <w:p w14:paraId="4FF677F7" w14:textId="77777777" w:rsidR="00FE710C" w:rsidRPr="00FE710C" w:rsidRDefault="00FE710C" w:rsidP="00FE710C">
      <w:pPr>
        <w:rPr>
          <w:rFonts w:ascii="Cambria" w:eastAsia="Calibri" w:hAnsi="Cambria" w:cs="Times New Roman"/>
          <w:i/>
          <w:iCs/>
          <w:kern w:val="0"/>
          <w14:ligatures w14:val="none"/>
        </w:rPr>
      </w:pPr>
      <w:r w:rsidRPr="00FE710C">
        <w:rPr>
          <w:rFonts w:ascii="Cambria" w:eastAsia="Calibri" w:hAnsi="Cambria" w:cs="Times New Roman"/>
          <w:i/>
          <w:iCs/>
          <w:kern w:val="0"/>
          <w14:ligatures w14:val="none"/>
        </w:rPr>
        <w:t>Олександр СІРЕНКО</w:t>
      </w:r>
    </w:p>
    <w:p w14:paraId="3D652708" w14:textId="25666DB4" w:rsidR="00FE710C" w:rsidRPr="00FE710C" w:rsidRDefault="00FE710C" w:rsidP="00FE710C">
      <w:pPr>
        <w:rPr>
          <w:rFonts w:ascii="Cambria" w:eastAsia="Calibri" w:hAnsi="Cambria" w:cs="Times New Roman"/>
          <w:i/>
          <w:kern w:val="0"/>
          <w14:ligatures w14:val="none"/>
        </w:rPr>
      </w:pPr>
      <w:r w:rsidRPr="00FE710C">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FE710C">
        <w:rPr>
          <w:rFonts w:ascii="Cambria" w:eastAsia="Calibri" w:hAnsi="Cambria" w:cs="Times New Roman"/>
          <w:i/>
          <w:kern w:val="0"/>
          <w14:ligatures w14:val="none"/>
        </w:rPr>
        <w:t xml:space="preserve"> ю</w:t>
      </w:r>
      <w:r>
        <w:rPr>
          <w:rFonts w:ascii="Cambria" w:eastAsia="Calibri" w:hAnsi="Cambria" w:cs="Times New Roman"/>
          <w:i/>
          <w:kern w:val="0"/>
          <w14:ligatures w14:val="none"/>
        </w:rPr>
        <w:t xml:space="preserve">ридичних </w:t>
      </w:r>
      <w:r w:rsidRPr="00FE710C">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FE710C">
        <w:rPr>
          <w:rFonts w:ascii="Cambria" w:eastAsia="Calibri" w:hAnsi="Cambria" w:cs="Times New Roman"/>
          <w:i/>
          <w:kern w:val="0"/>
          <w14:ligatures w14:val="none"/>
        </w:rPr>
        <w:t>, доцент</w:t>
      </w:r>
    </w:p>
    <w:p w14:paraId="7F5C7667" w14:textId="1254EA31" w:rsidR="00FE710C" w:rsidRPr="00FE710C" w:rsidRDefault="00FE710C" w:rsidP="00FE710C">
      <w:pPr>
        <w:rPr>
          <w:rFonts w:ascii="Cambria" w:eastAsia="Calibri" w:hAnsi="Cambria" w:cs="Times New Roman"/>
          <w:i/>
          <w:kern w:val="0"/>
          <w14:ligatures w14:val="none"/>
        </w:rPr>
      </w:pPr>
      <w:r w:rsidRPr="00FE710C">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FE710C">
        <w:rPr>
          <w:rFonts w:ascii="Cambria" w:eastAsia="Calibri" w:hAnsi="Cambria" w:cs="Times New Roman"/>
          <w:i/>
          <w:kern w:val="0"/>
          <w14:ligatures w14:val="none"/>
        </w:rPr>
        <w:t xml:space="preserve"> України</w:t>
      </w:r>
    </w:p>
    <w:p w14:paraId="19373DBD" w14:textId="77777777" w:rsidR="00FE710C" w:rsidRPr="00FE710C" w:rsidRDefault="00FE710C" w:rsidP="00FE710C">
      <w:pPr>
        <w:ind w:firstLine="709"/>
        <w:jc w:val="both"/>
        <w:rPr>
          <w:rFonts w:ascii="Cambria" w:eastAsia="Calibri" w:hAnsi="Cambria" w:cs="Times New Roman"/>
          <w:kern w:val="0"/>
          <w14:ligatures w14:val="none"/>
        </w:rPr>
      </w:pPr>
    </w:p>
    <w:p w14:paraId="774839EC" w14:textId="77777777" w:rsidR="00FE710C" w:rsidRPr="00FE710C" w:rsidRDefault="00FE710C" w:rsidP="00FE710C">
      <w:pPr>
        <w:ind w:firstLine="709"/>
        <w:jc w:val="both"/>
        <w:rPr>
          <w:rFonts w:ascii="Cambria" w:eastAsia="Calibri" w:hAnsi="Cambria" w:cs="Times New Roman"/>
          <w:kern w:val="0"/>
          <w14:ligatures w14:val="none"/>
        </w:rPr>
      </w:pPr>
      <w:r w:rsidRPr="00FE710C">
        <w:rPr>
          <w:rFonts w:ascii="Cambria" w:eastAsia="Calibri" w:hAnsi="Cambria" w:cs="Times New Roman"/>
          <w:kern w:val="0"/>
          <w14:ligatures w14:val="none"/>
        </w:rPr>
        <w:t xml:space="preserve">В Україні, відповідно до ст. 14 Конституції України, земля є основним національним багатством, що перебуває під особливою охороною держави. </w:t>
      </w:r>
      <w:r w:rsidRPr="00FE710C">
        <w:rPr>
          <w:rFonts w:ascii="Cambria" w:eastAsia="Calibri" w:hAnsi="Cambria" w:cs="Times New Roman"/>
          <w:noProof/>
          <w:kern w:val="0"/>
          <w14:ligatures w14:val="none"/>
        </w:rPr>
        <w:t>Охорона земель – одна з найважливіших природоохоронних завдань нашої держави, що полягає у здійсненні системи правових, організаційних, економічних та інших заходів, спрямованих на раціональне використання земель, запобігання необґрунтованому вилученню земель сільськогосподарського призначення для несільськогосподарських потреб, захисті від шкідливого антропогенного впливу, відтворенні та підвищенні родючості ґрунтів.</w:t>
      </w:r>
      <w:r w:rsidRPr="00FE710C">
        <w:rPr>
          <w:rFonts w:ascii="Cambria" w:eastAsia="Calibri" w:hAnsi="Cambria" w:cs="Times New Roman"/>
          <w:kern w:val="0"/>
          <w14:ligatures w14:val="none"/>
        </w:rPr>
        <w:t xml:space="preserve"> </w:t>
      </w:r>
      <w:r w:rsidRPr="00FE710C">
        <w:rPr>
          <w:rFonts w:ascii="Cambria" w:eastAsia="Calibri" w:hAnsi="Cambria" w:cs="Times New Roman"/>
          <w:noProof/>
          <w:kern w:val="0"/>
          <w14:ligatures w14:val="none"/>
        </w:rPr>
        <w:t>Ефективне та раціональне використання землі є складовою екологічної безпеки держави.</w:t>
      </w:r>
      <w:r w:rsidRPr="00FE710C">
        <w:rPr>
          <w:rFonts w:ascii="Cambria" w:eastAsia="Calibri" w:hAnsi="Cambria" w:cs="Times New Roman"/>
          <w:kern w:val="0"/>
          <w14:ligatures w14:val="none"/>
        </w:rPr>
        <w:t xml:space="preserve"> </w:t>
      </w:r>
      <w:r w:rsidRPr="00FE710C">
        <w:rPr>
          <w:rFonts w:ascii="Cambria" w:eastAsia="Calibri" w:hAnsi="Cambria" w:cs="Times New Roman"/>
          <w:noProof/>
          <w:kern w:val="0"/>
          <w14:ligatures w14:val="none"/>
        </w:rPr>
        <w:t>Контроль за використанням та охороною земель згідно ст. 187 ЗК, «полягає в забезпеченні додержання органами державної влади, органами місцевого самоврядування, підприємствами, установами, організаціями і громадянами земельного законодавства України» [ст.187 ЗКУ].</w:t>
      </w:r>
    </w:p>
    <w:p w14:paraId="28E310C4"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Загальні положення про контроль містяться у ст.ст.187-190 ЗКУ, ЗУ «Про державний контроль за використанням та охороною земель», ЗУ «Про основні засади державного нагляду (контролю) у сфері господарської діяльності» в редакції 04.04. 2018, ПКМ «Про затвердження критеріїв, за якими оцінюється ступінь ризику від провадження господарської діяльності, пов’язаної з використанням та охороною земель, і визначається періодичність здійснення планових заходів державного нагляду (контролю) Державною службою з питань геодезії, картографії та кадастру» від 03.10.2018 № 801, засади притягнення до адміністративної відповідальності за земельні правопорушення - КУпАП.</w:t>
      </w:r>
    </w:p>
    <w:p w14:paraId="2A06F6C3"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Відносини із здійснення контролю також регулюються законодавством, що визначає статус контролюючих суб’єктів: </w:t>
      </w:r>
    </w:p>
    <w:p w14:paraId="68355C39"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Державна екологічна інспекція, що діє відповідно до Положення, затв. КМУ від 19 квітня 2017 р. № 275 (п. 4 б) http://zakon.rada.gov.ua/laws/show/275-2017- %D0%BF здійснює контроль за дотриманням законодавства про охорону земель щодо: консервації деградованих і малопродуктивних земель; збереження водно-болотних угідь; виконання екологічних вимог під час надання у власність і користування, зокрема в оренду, земельних ділянок; здійснення заходів із запобігання забрудненню земель хімічними і радіоактивними речовинами, відходами, стічними водами; додержання режиму використання земель </w:t>
      </w:r>
      <w:r w:rsidRPr="00FE710C">
        <w:rPr>
          <w:rFonts w:ascii="Cambria" w:eastAsia="Calibri" w:hAnsi="Cambria" w:cs="Times New Roman"/>
          <w:noProof/>
          <w:kern w:val="0"/>
          <w14:ligatures w14:val="none"/>
        </w:rPr>
        <w:lastRenderedPageBreak/>
        <w:t xml:space="preserve">природно-заповідного та іншого природоохоронного призначення, а також територій, що підлягають особливій охороні; додержання екологічних нормативів з питань використання та охорони земель; ведення будівельних, днопоглиблювальних робіт, видобування піску і гравію, прокладення кабелів, трубопроводів та інших комунікацій на землях водного фонду; установлення та використання водоохоронних зон і прибережних захисних смуг, а також додержання режиму використання їх територій; </w:t>
      </w:r>
    </w:p>
    <w:p w14:paraId="621FD830"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Державна служба геодезії, картографії і кадастру, що діє відповідно до Положення, затв. КМУ від 14 січня 2015 р. № 15 http://zakon.rada.gov.ua/laws/show/15-2015-%D0%BF ( п.п. 251 – 2510) </w:t>
      </w:r>
    </w:p>
    <w:p w14:paraId="7AB58F56"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місцеві державні адміністрації – ст.16 ЗУ «Про місцеві державні адміністрації», ст.17 ЗКУ </w:t>
      </w:r>
    </w:p>
    <w:p w14:paraId="2248D7A5"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органи місцевого самоврядування – ст. 33 ЗУ «Про місцеве самоврядування в Україні», ст. 12 ЗКУ.</w:t>
      </w:r>
    </w:p>
    <w:p w14:paraId="5F85A317"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Основними принципами контрольної діяльності у галузі використання та охорони земель є:</w:t>
      </w:r>
    </w:p>
    <w:p w14:paraId="24CE9481" w14:textId="77777777" w:rsidR="00FE710C" w:rsidRPr="00FE710C" w:rsidRDefault="00FE710C" w:rsidP="00FE710C">
      <w:pPr>
        <w:numPr>
          <w:ilvl w:val="0"/>
          <w:numId w:val="56"/>
        </w:numPr>
        <w:ind w:left="0" w:firstLine="709"/>
        <w:contextualSpacing/>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забезпечення раціонального використання та охорони земель; </w:t>
      </w:r>
    </w:p>
    <w:p w14:paraId="2423E8F7" w14:textId="77777777" w:rsidR="00FE710C" w:rsidRPr="00FE710C" w:rsidRDefault="00FE710C" w:rsidP="00FE710C">
      <w:pPr>
        <w:numPr>
          <w:ilvl w:val="0"/>
          <w:numId w:val="56"/>
        </w:numPr>
        <w:ind w:left="0" w:firstLine="709"/>
        <w:contextualSpacing/>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пріоритет вимог екологічної безпеки у використанні земельних ресурсів над економічними інтересами; </w:t>
      </w:r>
    </w:p>
    <w:p w14:paraId="10AD05E1" w14:textId="77777777" w:rsidR="00FE710C" w:rsidRPr="00FE710C" w:rsidRDefault="00FE710C" w:rsidP="00FE710C">
      <w:pPr>
        <w:numPr>
          <w:ilvl w:val="0"/>
          <w:numId w:val="56"/>
        </w:numPr>
        <w:ind w:left="0" w:firstLine="709"/>
        <w:contextualSpacing/>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повне відшкодування шкоди, завданої довкіллю внаслідок порушення земельного законодавства України; </w:t>
      </w:r>
    </w:p>
    <w:p w14:paraId="58C73A6A" w14:textId="77777777" w:rsidR="00FE710C" w:rsidRPr="00FE710C" w:rsidRDefault="00FE710C" w:rsidP="00FE710C">
      <w:pPr>
        <w:numPr>
          <w:ilvl w:val="0"/>
          <w:numId w:val="56"/>
        </w:numPr>
        <w:ind w:left="0" w:firstLine="709"/>
        <w:contextualSpacing/>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поєднання заходів економічного стимулювання і відповідальності у сфері використання та охорони земель.</w:t>
      </w:r>
    </w:p>
    <w:p w14:paraId="6E18DEC1"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kern w:val="0"/>
          <w14:ligatures w14:val="none"/>
        </w:rPr>
        <w:t xml:space="preserve">На сьогодні більш як у 17 нормативно-правових актах України різної юридичної сили згадується поняття «ефективне використання земель». Розкривається зміст його лише у підзаконному акті – Методиці експертної грошової оцінки земельних ділянок, затвердженій Постановою Кабінету Міністрів України від 11 жовтня 2002 р. Згідно з п. 5 цієї Методики, найбільш ефективне використання земельної ділянки – це фізично можливе та економічно доцільне використання земельної ділянки та (або) земельних поліпшень згідно із законодавством, у результаті якого вартість, що визначається, буде максимальною порівняно з вартістю, яка може бути визначена на підставі аналізу інших можливих варіантів її використання. </w:t>
      </w:r>
      <w:r w:rsidRPr="00FE710C">
        <w:rPr>
          <w:rFonts w:ascii="Cambria" w:eastAsia="Calibri" w:hAnsi="Cambria" w:cs="Times New Roman"/>
          <w:noProof/>
          <w:kern w:val="0"/>
          <w14:ligatures w14:val="none"/>
        </w:rPr>
        <w:t>У процесі здійснення землекористування не повинна спричинятися шкода землі, іншим природним об’єктам, мають дотримуватись екологічні правила у сфері сільськогосподарського виробництва, повинен максимально мінімізуватись негативний вплив як на земельну ділянку, так і на навколишнє природне середовище загалом. Такий висновок, зокрема, випливає зі змісту статей 91 та 96 ЗК України, які визначають обов’язки власників земельних ділянок та землекористувачів.</w:t>
      </w:r>
    </w:p>
    <w:p w14:paraId="4B2681AE"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Проте, наведена система принципів земельного контролю потребує певного коригування з метою більш повного врахування особливостей ринкового етапу розвитку як економіки країни загалом, так і результатів реформування земельних відносин. У зв’язку з цим слід доповнити систему принципових засад здійснення контрольної діяльності у галузі використання та охорони земель ще одним принципом – принципом недопущення необґрунтованого втручання у діяльність власників і користувачів землі щодо використання земельних ділянок за їхнім цільовим призначенням. </w:t>
      </w:r>
    </w:p>
    <w:p w14:paraId="1F49DBE3" w14:textId="77777777" w:rsidR="00FE710C" w:rsidRPr="00FE710C" w:rsidRDefault="00FE710C" w:rsidP="00FE710C">
      <w:pPr>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lastRenderedPageBreak/>
        <w:t>Мета контролю за використанням та охороною земель збігається з метою всієї екологічної діяльності – збереження природних ресурсів для майбутніх поколінь, а тому завдання земельного контролю визначаються основними формами діяльності щодо охорони земель, якими є організація раціонального землекористування, охорона земель та забезпечення екологічної безпеки, які тісно пов’язані між собою.</w:t>
      </w:r>
    </w:p>
    <w:p w14:paraId="6F85479D" w14:textId="77777777" w:rsidR="00FE710C" w:rsidRPr="00FE710C" w:rsidRDefault="00FE710C" w:rsidP="00FE710C">
      <w:pPr>
        <w:ind w:firstLine="709"/>
        <w:jc w:val="both"/>
        <w:rPr>
          <w:rFonts w:ascii="Cambria" w:eastAsia="Calibri" w:hAnsi="Cambria" w:cs="Times New Roman"/>
          <w:kern w:val="0"/>
          <w14:ligatures w14:val="none"/>
        </w:rPr>
      </w:pPr>
    </w:p>
    <w:p w14:paraId="67193C0E" w14:textId="77777777" w:rsidR="00FE710C" w:rsidRPr="00FE710C" w:rsidRDefault="00FE710C" w:rsidP="005171EF">
      <w:pPr>
        <w:spacing w:line="260" w:lineRule="exact"/>
        <w:jc w:val="center"/>
        <w:rPr>
          <w:rFonts w:ascii="Cambria" w:eastAsia="Calibri" w:hAnsi="Cambria" w:cs="Times New Roman"/>
          <w:b/>
          <w:bCs/>
          <w:kern w:val="0"/>
          <w14:ligatures w14:val="none"/>
        </w:rPr>
      </w:pPr>
      <w:r w:rsidRPr="00FE710C">
        <w:rPr>
          <w:rFonts w:ascii="Cambria" w:eastAsia="Calibri" w:hAnsi="Cambria" w:cs="Times New Roman"/>
          <w:b/>
          <w:bCs/>
          <w:kern w:val="0"/>
          <w14:ligatures w14:val="none"/>
        </w:rPr>
        <w:t>СПИСОК ВИКОРИСТАНИХ ДЖЕРЕЛ</w:t>
      </w:r>
    </w:p>
    <w:p w14:paraId="05889802" w14:textId="78E6D322"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1.</w:t>
      </w:r>
      <w:r w:rsidR="005171EF">
        <w:rPr>
          <w:rFonts w:ascii="Cambria" w:eastAsia="Calibri" w:hAnsi="Cambria" w:cs="Times New Roman"/>
          <w:noProof/>
          <w:kern w:val="0"/>
          <w14:ligatures w14:val="none"/>
        </w:rPr>
        <w:t xml:space="preserve"> </w:t>
      </w:r>
      <w:r w:rsidRPr="00FE710C">
        <w:rPr>
          <w:rFonts w:ascii="Cambria" w:eastAsia="Calibri" w:hAnsi="Cambria" w:cs="Times New Roman"/>
          <w:noProof/>
          <w:kern w:val="0"/>
          <w14:ligatures w14:val="none"/>
        </w:rPr>
        <w:t xml:space="preserve">Земельний кодекс України </w:t>
      </w:r>
      <w:hyperlink r:id="rId95" w:anchor="Text" w:history="1">
        <w:r w:rsidRPr="00FE710C">
          <w:rPr>
            <w:rFonts w:ascii="Cambria" w:eastAsia="Calibri" w:hAnsi="Cambria" w:cs="Times New Roman"/>
            <w:noProof/>
            <w:kern w:val="0"/>
            <w14:ligatures w14:val="none"/>
          </w:rPr>
          <w:t>https://zakon.rada.gov.ua/laws/show/2768-14#Text</w:t>
        </w:r>
      </w:hyperlink>
      <w:r w:rsidRPr="00FE710C">
        <w:rPr>
          <w:rFonts w:ascii="Cambria" w:eastAsia="Calibri" w:hAnsi="Cambria" w:cs="Times New Roman"/>
          <w:noProof/>
          <w:kern w:val="0"/>
          <w14:ligatures w14:val="none"/>
        </w:rPr>
        <w:t xml:space="preserve"> Редакція від 17.09.2023.</w:t>
      </w:r>
    </w:p>
    <w:p w14:paraId="643C2CA9" w14:textId="77777777" w:rsidR="00FE710C" w:rsidRPr="00FE710C" w:rsidRDefault="00FE710C" w:rsidP="005171EF">
      <w:pPr>
        <w:spacing w:line="260" w:lineRule="exact"/>
        <w:ind w:firstLine="709"/>
        <w:jc w:val="both"/>
        <w:rPr>
          <w:rFonts w:ascii="Cambria" w:eastAsia="Calibri" w:hAnsi="Cambria" w:cs="Times New Roman"/>
          <w:bCs/>
          <w:noProof/>
          <w:kern w:val="0"/>
          <w:shd w:val="clear" w:color="auto" w:fill="FFFFFF"/>
          <w14:ligatures w14:val="none"/>
        </w:rPr>
      </w:pPr>
      <w:r w:rsidRPr="00FE710C">
        <w:rPr>
          <w:rFonts w:ascii="Cambria" w:eastAsia="Calibri" w:hAnsi="Cambria" w:cs="Times New Roman"/>
          <w:noProof/>
          <w:kern w:val="0"/>
          <w14:ligatures w14:val="none"/>
        </w:rPr>
        <w:t xml:space="preserve">2. Закон України «Про державний контроль за використанням та охороною земель» </w:t>
      </w:r>
      <w:hyperlink r:id="rId96" w:anchor="Text" w:history="1">
        <w:r w:rsidRPr="00FE710C">
          <w:rPr>
            <w:rFonts w:ascii="Cambria" w:eastAsia="Calibri" w:hAnsi="Cambria" w:cs="Times New Roman"/>
            <w:noProof/>
            <w:kern w:val="0"/>
            <w14:ligatures w14:val="none"/>
          </w:rPr>
          <w:t>https://zakon.rada.gov.ua/laws/show/963-15#Text</w:t>
        </w:r>
      </w:hyperlink>
      <w:r w:rsidRPr="00FE710C">
        <w:rPr>
          <w:rFonts w:ascii="Cambria" w:eastAsia="Calibri" w:hAnsi="Cambria" w:cs="Times New Roman"/>
          <w:noProof/>
          <w:kern w:val="0"/>
          <w14:ligatures w14:val="none"/>
        </w:rPr>
        <w:t xml:space="preserve"> </w:t>
      </w:r>
      <w:r w:rsidRPr="00FE710C">
        <w:rPr>
          <w:rFonts w:ascii="Cambria" w:eastAsia="Calibri" w:hAnsi="Cambria" w:cs="Times New Roman"/>
          <w:bCs/>
          <w:noProof/>
          <w:kern w:val="0"/>
          <w:shd w:val="clear" w:color="auto" w:fill="FFFFFF"/>
          <w14:ligatures w14:val="none"/>
        </w:rPr>
        <w:t>Редакція</w:t>
      </w:r>
      <w:r w:rsidRPr="00FE710C">
        <w:rPr>
          <w:rFonts w:ascii="Cambria" w:eastAsia="Calibri" w:hAnsi="Cambria" w:cs="Times New Roman"/>
          <w:noProof/>
          <w:kern w:val="0"/>
          <w:shd w:val="clear" w:color="auto" w:fill="FFFFFF"/>
          <w14:ligatures w14:val="none"/>
        </w:rPr>
        <w:t> від </w:t>
      </w:r>
      <w:r w:rsidRPr="00FE710C">
        <w:rPr>
          <w:rFonts w:ascii="Cambria" w:eastAsia="Calibri" w:hAnsi="Cambria" w:cs="Times New Roman"/>
          <w:bCs/>
          <w:noProof/>
          <w:kern w:val="0"/>
          <w:shd w:val="clear" w:color="auto" w:fill="FFFFFF"/>
          <w14:ligatures w14:val="none"/>
        </w:rPr>
        <w:t xml:space="preserve">19.11.2022. </w:t>
      </w:r>
    </w:p>
    <w:p w14:paraId="738A487A"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bCs/>
          <w:noProof/>
          <w:kern w:val="0"/>
          <w:shd w:val="clear" w:color="auto" w:fill="FFFFFF"/>
          <w14:ligatures w14:val="none"/>
        </w:rPr>
        <w:t xml:space="preserve">3. </w:t>
      </w:r>
      <w:r w:rsidRPr="00FE710C">
        <w:rPr>
          <w:rFonts w:ascii="Cambria" w:eastAsia="Calibri" w:hAnsi="Cambria" w:cs="Times New Roman"/>
          <w:noProof/>
          <w:kern w:val="0"/>
          <w14:ligatures w14:val="none"/>
        </w:rPr>
        <w:t>Закон України</w:t>
      </w:r>
      <w:r w:rsidRPr="00FE710C">
        <w:rPr>
          <w:rFonts w:ascii="Cambria" w:eastAsia="Calibri" w:hAnsi="Cambria" w:cs="Times New Roman"/>
          <w:bCs/>
          <w:noProof/>
          <w:kern w:val="0"/>
          <w:shd w:val="clear" w:color="auto" w:fill="FFFFFF"/>
          <w14:ligatures w14:val="none"/>
        </w:rPr>
        <w:t xml:space="preserve"> </w:t>
      </w:r>
      <w:r w:rsidRPr="00FE710C">
        <w:rPr>
          <w:rFonts w:ascii="Cambria" w:eastAsia="Calibri" w:hAnsi="Cambria" w:cs="Times New Roman"/>
          <w:noProof/>
          <w:kern w:val="0"/>
          <w14:ligatures w14:val="none"/>
        </w:rPr>
        <w:t xml:space="preserve">«Про основні засади державного нагляду (контролю) у сфері господарської діяльності» </w:t>
      </w:r>
      <w:hyperlink r:id="rId97" w:anchor="Text" w:history="1">
        <w:r w:rsidRPr="00FE710C">
          <w:rPr>
            <w:rFonts w:ascii="Cambria" w:eastAsia="Calibri" w:hAnsi="Cambria" w:cs="Times New Roman"/>
            <w:noProof/>
            <w:kern w:val="0"/>
            <w14:ligatures w14:val="none"/>
          </w:rPr>
          <w:t>https://zakon.rada.gov.ua/laws/show/877-16#Text</w:t>
        </w:r>
      </w:hyperlink>
      <w:r w:rsidRPr="00FE710C">
        <w:rPr>
          <w:rFonts w:ascii="Cambria" w:eastAsia="Calibri" w:hAnsi="Cambria" w:cs="Times New Roman"/>
          <w:noProof/>
          <w:kern w:val="0"/>
          <w14:ligatures w14:val="none"/>
        </w:rPr>
        <w:t xml:space="preserve"> Редакція від 31.03.2023.</w:t>
      </w:r>
    </w:p>
    <w:p w14:paraId="1B0B5E8B"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4. Закон України «Про регулювання містобудівної діяльності» </w:t>
      </w:r>
      <w:hyperlink r:id="rId98" w:anchor="Text" w:history="1">
        <w:r w:rsidRPr="00FE710C">
          <w:rPr>
            <w:rFonts w:ascii="Cambria" w:eastAsia="Calibri" w:hAnsi="Cambria" w:cs="Times New Roman"/>
            <w:noProof/>
            <w:kern w:val="0"/>
            <w14:ligatures w14:val="none"/>
          </w:rPr>
          <w:t>https://zakon.rada.gov.ua/laws/show/3038-17#Text</w:t>
        </w:r>
      </w:hyperlink>
      <w:r w:rsidRPr="00FE710C">
        <w:rPr>
          <w:rFonts w:ascii="Cambria" w:eastAsia="Calibri" w:hAnsi="Cambria" w:cs="Times New Roman"/>
          <w:noProof/>
          <w:kern w:val="0"/>
          <w14:ligatures w14:val="none"/>
        </w:rPr>
        <w:t xml:space="preserve"> Редакція від 01.10.2023.</w:t>
      </w:r>
    </w:p>
    <w:p w14:paraId="1E36B578"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5. Закон України «Про місцеве самоврядування в Україні» </w:t>
      </w:r>
      <w:hyperlink r:id="rId99" w:anchor="Text" w:history="1">
        <w:r w:rsidRPr="00FE710C">
          <w:rPr>
            <w:rFonts w:ascii="Cambria" w:eastAsia="Calibri" w:hAnsi="Cambria" w:cs="Times New Roman"/>
            <w:noProof/>
            <w:kern w:val="0"/>
            <w14:ligatures w14:val="none"/>
          </w:rPr>
          <w:t>https://zakon.rada.gov.ua/laws/show/280/97-%D0%B2%D1%80#Text</w:t>
        </w:r>
      </w:hyperlink>
      <w:r w:rsidRPr="00FE710C">
        <w:rPr>
          <w:rFonts w:ascii="Cambria" w:eastAsia="Calibri" w:hAnsi="Cambria" w:cs="Times New Roman"/>
          <w:noProof/>
          <w:kern w:val="0"/>
          <w14:ligatures w14:val="none"/>
        </w:rPr>
        <w:t xml:space="preserve"> Редакція від 03.08.2023.</w:t>
      </w:r>
    </w:p>
    <w:p w14:paraId="33DC6E33"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6. </w:t>
      </w:r>
      <w:r w:rsidRPr="00FE710C">
        <w:rPr>
          <w:rFonts w:ascii="Cambria" w:eastAsia="Calibri" w:hAnsi="Cambria" w:cs="Times New Roman"/>
          <w:kern w:val="0"/>
          <w14:ligatures w14:val="none"/>
        </w:rPr>
        <w:t>Постанова Кабінету Міністрів України</w:t>
      </w:r>
      <w:r w:rsidRPr="00FE710C">
        <w:rPr>
          <w:rFonts w:ascii="Cambria" w:eastAsia="Calibri" w:hAnsi="Cambria" w:cs="Times New Roman"/>
          <w:noProof/>
          <w:kern w:val="0"/>
          <w14:ligatures w14:val="none"/>
        </w:rPr>
        <w:t xml:space="preserve"> «Про затвердження критеріїв, за якими оцінюється ступінь ризику від провадження господарської діяльності, пов’язаної з використанням та охороною земель, і визначається періодичність здійснення планових заходів державного нагляду (контролю) Державною службою з питань геодезії, картографії та кадастру» </w:t>
      </w:r>
      <w:hyperlink r:id="rId100" w:anchor="Text" w:history="1">
        <w:r w:rsidRPr="00FE710C">
          <w:rPr>
            <w:rFonts w:ascii="Cambria" w:eastAsia="Calibri" w:hAnsi="Cambria" w:cs="Times New Roman"/>
            <w:noProof/>
            <w:kern w:val="0"/>
            <w14:ligatures w14:val="none"/>
          </w:rPr>
          <w:t>https://zakon.rada.gov.ua/laws/show/801-2018-%D0%BF#Text</w:t>
        </w:r>
      </w:hyperlink>
      <w:r w:rsidRPr="00FE710C">
        <w:rPr>
          <w:rFonts w:ascii="Cambria" w:eastAsia="Calibri" w:hAnsi="Cambria" w:cs="Times New Roman"/>
          <w:noProof/>
          <w:kern w:val="0"/>
          <w14:ligatures w14:val="none"/>
        </w:rPr>
        <w:t xml:space="preserve"> Редакція від 04.01.2023.</w:t>
      </w:r>
    </w:p>
    <w:p w14:paraId="2A7C5772"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7. Положення, затв. КМУ від 19 квітня 2017 р. № 275 (п. 4 б) </w:t>
      </w:r>
      <w:hyperlink r:id="rId101" w:anchor="Text" w:history="1">
        <w:r w:rsidRPr="00FE710C">
          <w:rPr>
            <w:rFonts w:ascii="Cambria" w:eastAsia="Calibri" w:hAnsi="Cambria" w:cs="Times New Roman"/>
            <w:noProof/>
            <w:kern w:val="0"/>
            <w14:ligatures w14:val="none"/>
          </w:rPr>
          <w:t>https://zakon.rada.gov.ua/laws/show/275-2017-%D0%BF#Text</w:t>
        </w:r>
      </w:hyperlink>
      <w:r w:rsidRPr="00FE710C">
        <w:rPr>
          <w:rFonts w:ascii="Cambria" w:eastAsia="Calibri" w:hAnsi="Cambria" w:cs="Times New Roman"/>
          <w:noProof/>
          <w:kern w:val="0"/>
          <w14:ligatures w14:val="none"/>
        </w:rPr>
        <w:t xml:space="preserve"> Редакція від 02.08.2023.</w:t>
      </w:r>
    </w:p>
    <w:p w14:paraId="7F337DBD"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8. Положення, затв. КМУ від 14 січня 2015 р. № 15 </w:t>
      </w:r>
      <w:hyperlink r:id="rId102" w:anchor="Text" w:history="1">
        <w:r w:rsidRPr="00FE710C">
          <w:rPr>
            <w:rFonts w:ascii="Cambria" w:eastAsia="Calibri" w:hAnsi="Cambria" w:cs="Times New Roman"/>
            <w:noProof/>
            <w:kern w:val="0"/>
            <w14:ligatures w14:val="none"/>
          </w:rPr>
          <w:t>https://zakon.rada.gov.ua/laws/show/15-2015-%D0%BF#Text</w:t>
        </w:r>
      </w:hyperlink>
      <w:r w:rsidRPr="00FE710C">
        <w:rPr>
          <w:rFonts w:ascii="Cambria" w:eastAsia="Calibri" w:hAnsi="Cambria" w:cs="Times New Roman"/>
          <w:noProof/>
          <w:kern w:val="0"/>
          <w14:ligatures w14:val="none"/>
        </w:rPr>
        <w:t xml:space="preserve"> Редакція від 18.05.2023.</w:t>
      </w:r>
    </w:p>
    <w:p w14:paraId="756BA6E1" w14:textId="77777777" w:rsidR="00FE710C" w:rsidRPr="00FE710C" w:rsidRDefault="00FE710C" w:rsidP="005171EF">
      <w:pPr>
        <w:spacing w:line="260" w:lineRule="exact"/>
        <w:ind w:firstLine="709"/>
        <w:jc w:val="both"/>
        <w:rPr>
          <w:rFonts w:ascii="Cambria" w:eastAsia="Calibri" w:hAnsi="Cambria" w:cs="Times New Roman"/>
          <w:noProof/>
          <w:kern w:val="0"/>
          <w14:ligatures w14:val="none"/>
        </w:rPr>
      </w:pPr>
      <w:r w:rsidRPr="00FE710C">
        <w:rPr>
          <w:rFonts w:ascii="Cambria" w:eastAsia="Calibri" w:hAnsi="Cambria" w:cs="Times New Roman"/>
          <w:noProof/>
          <w:kern w:val="0"/>
          <w14:ligatures w14:val="none"/>
        </w:rPr>
        <w:t xml:space="preserve">9. </w:t>
      </w:r>
      <w:r w:rsidRPr="00FE710C">
        <w:rPr>
          <w:rFonts w:ascii="Cambria" w:eastAsia="Calibri" w:hAnsi="Cambria" w:cs="Times New Roman"/>
          <w:kern w:val="0"/>
          <w14:ligatures w14:val="none"/>
        </w:rPr>
        <w:t xml:space="preserve">Постанова Кабінету Міністрів України «Про експертну грошову оцінку земельних ділянок» від 11 жовтня 2002 р. </w:t>
      </w:r>
      <w:hyperlink r:id="rId103" w:anchor="Stru" w:history="1">
        <w:r w:rsidRPr="00FE710C">
          <w:rPr>
            <w:rFonts w:ascii="Cambria" w:eastAsia="Calibri" w:hAnsi="Cambria" w:cs="Times New Roman"/>
            <w:kern w:val="0"/>
            <w14:ligatures w14:val="none"/>
          </w:rPr>
          <w:t>https://zakon.rada.gov.ua/laws/show/1531-2002-%D0%BF/stru#Stru</w:t>
        </w:r>
      </w:hyperlink>
      <w:r w:rsidRPr="00FE710C">
        <w:rPr>
          <w:rFonts w:ascii="Cambria" w:eastAsia="Calibri" w:hAnsi="Cambria" w:cs="Times New Roman"/>
          <w:kern w:val="0"/>
          <w14:ligatures w14:val="none"/>
        </w:rPr>
        <w:t xml:space="preserve"> </w:t>
      </w:r>
      <w:r w:rsidRPr="00FE710C">
        <w:rPr>
          <w:rFonts w:ascii="Cambria" w:eastAsia="Calibri" w:hAnsi="Cambria" w:cs="Times New Roman"/>
          <w:noProof/>
          <w:kern w:val="0"/>
          <w14:ligatures w14:val="none"/>
        </w:rPr>
        <w:t>Редакція від 10.12.2011.</w:t>
      </w:r>
    </w:p>
    <w:p w14:paraId="3DEE033E" w14:textId="77777777" w:rsidR="00FE710C" w:rsidRDefault="00FE710C" w:rsidP="00FE710C">
      <w:pPr>
        <w:ind w:firstLine="709"/>
        <w:jc w:val="both"/>
        <w:rPr>
          <w:rFonts w:ascii="Cambria" w:eastAsia="Calibri" w:hAnsi="Cambria" w:cs="Times New Roman"/>
          <w:noProof/>
          <w:kern w:val="0"/>
          <w14:ligatures w14:val="none"/>
        </w:rPr>
      </w:pPr>
    </w:p>
    <w:p w14:paraId="4A3EC9E5" w14:textId="77777777" w:rsidR="005171EF" w:rsidRPr="00FE710C" w:rsidRDefault="005171EF" w:rsidP="00FE710C">
      <w:pPr>
        <w:ind w:firstLine="709"/>
        <w:jc w:val="both"/>
        <w:rPr>
          <w:rFonts w:ascii="Cambria" w:eastAsia="Calibri" w:hAnsi="Cambria" w:cs="Times New Roman"/>
          <w:noProof/>
          <w:kern w:val="0"/>
          <w14:ligatures w14:val="none"/>
        </w:rPr>
      </w:pPr>
    </w:p>
    <w:p w14:paraId="6EFF44F3" w14:textId="77777777" w:rsidR="00FE710C" w:rsidRPr="00FE710C" w:rsidRDefault="00FE710C" w:rsidP="00FE710C">
      <w:pPr>
        <w:ind w:firstLine="709"/>
        <w:jc w:val="center"/>
        <w:rPr>
          <w:rFonts w:ascii="Times New Roman" w:eastAsia="Calibri" w:hAnsi="Times New Roman" w:cs="Times New Roman"/>
          <w:b/>
          <w:bCs/>
          <w:kern w:val="0"/>
          <w14:ligatures w14:val="none"/>
        </w:rPr>
      </w:pPr>
    </w:p>
    <w:p w14:paraId="7C647BEC" w14:textId="77777777" w:rsidR="005171EF" w:rsidRDefault="00F4783D" w:rsidP="00F4783D">
      <w:pPr>
        <w:jc w:val="center"/>
        <w:rPr>
          <w:rFonts w:ascii="Cambria" w:eastAsia="Calibri" w:hAnsi="Cambria" w:cs="Times New Roman"/>
          <w:b/>
          <w:bCs/>
          <w:kern w:val="0"/>
          <w14:ligatures w14:val="none"/>
        </w:rPr>
      </w:pPr>
      <w:r w:rsidRPr="00F4783D">
        <w:rPr>
          <w:rFonts w:ascii="Cambria" w:eastAsia="Calibri" w:hAnsi="Cambria" w:cs="Times New Roman"/>
          <w:b/>
          <w:bCs/>
          <w:kern w:val="0"/>
          <w14:ligatures w14:val="none"/>
        </w:rPr>
        <w:t xml:space="preserve">ХАРАКТЕРИСТИКА СУБ’ЄКТІВ, ЯКІ ЗДІЙСНЮЮТЬ ФУНКЦІЇ УПРАВЛІННЯ </w:t>
      </w:r>
    </w:p>
    <w:p w14:paraId="04F60242" w14:textId="35F2F556" w:rsidR="00F4783D" w:rsidRPr="00F4783D" w:rsidRDefault="00F4783D" w:rsidP="00F4783D">
      <w:pPr>
        <w:jc w:val="center"/>
        <w:rPr>
          <w:rFonts w:ascii="Cambria" w:eastAsia="Calibri" w:hAnsi="Cambria" w:cs="Times New Roman"/>
          <w:b/>
          <w:bCs/>
          <w:kern w:val="0"/>
          <w14:ligatures w14:val="none"/>
        </w:rPr>
      </w:pPr>
      <w:r w:rsidRPr="00F4783D">
        <w:rPr>
          <w:rFonts w:ascii="Cambria" w:eastAsia="Calibri" w:hAnsi="Cambria" w:cs="Times New Roman"/>
          <w:b/>
          <w:bCs/>
          <w:kern w:val="0"/>
          <w14:ligatures w14:val="none"/>
        </w:rPr>
        <w:t>В ГАЛУЗІ ВИКОРИСТАННЯ ТА ОХОРОНИ ЗЕМЕЛЬ В УКРАЇНІ</w:t>
      </w:r>
    </w:p>
    <w:p w14:paraId="24A19EFC" w14:textId="77777777" w:rsidR="00F4783D" w:rsidRDefault="00F4783D" w:rsidP="00F4783D">
      <w:pPr>
        <w:rPr>
          <w:rFonts w:ascii="Cambria" w:eastAsia="Calibri" w:hAnsi="Cambria" w:cs="Times New Roman"/>
          <w:i/>
          <w:iCs/>
          <w:kern w:val="0"/>
          <w14:ligatures w14:val="none"/>
        </w:rPr>
      </w:pPr>
    </w:p>
    <w:p w14:paraId="6CC14A7B" w14:textId="77777777" w:rsidR="00F4783D" w:rsidRPr="00F4783D" w:rsidRDefault="00F4783D" w:rsidP="00F4783D">
      <w:pPr>
        <w:rPr>
          <w:rFonts w:ascii="Cambria" w:eastAsia="Calibri" w:hAnsi="Cambria" w:cs="Times New Roman"/>
          <w:i/>
          <w:iCs/>
          <w:kern w:val="0"/>
          <w14:ligatures w14:val="none"/>
        </w:rPr>
      </w:pPr>
      <w:r w:rsidRPr="00F4783D">
        <w:rPr>
          <w:rFonts w:ascii="Cambria" w:eastAsia="Calibri" w:hAnsi="Cambria" w:cs="Times New Roman"/>
          <w:i/>
          <w:iCs/>
          <w:kern w:val="0"/>
          <w14:ligatures w14:val="none"/>
        </w:rPr>
        <w:t>Анастасія СОБЧЕНКО</w:t>
      </w:r>
    </w:p>
    <w:p w14:paraId="4E534CD7" w14:textId="71A74906" w:rsidR="00F4783D" w:rsidRPr="00F4783D" w:rsidRDefault="00F4783D" w:rsidP="00F4783D">
      <w:pPr>
        <w:rPr>
          <w:rFonts w:ascii="Cambria" w:eastAsia="Calibri" w:hAnsi="Cambria" w:cs="Times New Roman"/>
          <w:i/>
          <w:kern w:val="0"/>
          <w14:ligatures w14:val="none"/>
        </w:rPr>
      </w:pPr>
      <w:r w:rsidRPr="00F4783D">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F4783D">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F4783D">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F4783D">
        <w:rPr>
          <w:rFonts w:ascii="Cambria" w:eastAsia="Calibri" w:hAnsi="Cambria" w:cs="Times New Roman"/>
          <w:i/>
          <w:kern w:val="0"/>
          <w14:ligatures w14:val="none"/>
        </w:rPr>
        <w:t>, доцент</w:t>
      </w:r>
    </w:p>
    <w:p w14:paraId="5D7C2FE1" w14:textId="64229298" w:rsidR="00F4783D" w:rsidRPr="00F4783D" w:rsidRDefault="00F4783D" w:rsidP="00F4783D">
      <w:pPr>
        <w:rPr>
          <w:rFonts w:ascii="Cambria" w:eastAsia="Calibri" w:hAnsi="Cambria" w:cs="Times New Roman"/>
          <w:i/>
          <w:kern w:val="0"/>
          <w14:ligatures w14:val="none"/>
        </w:rPr>
      </w:pPr>
      <w:r w:rsidRPr="00F4783D">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F4783D">
        <w:rPr>
          <w:rFonts w:ascii="Cambria" w:eastAsia="Calibri" w:hAnsi="Cambria" w:cs="Times New Roman"/>
          <w:i/>
          <w:kern w:val="0"/>
          <w14:ligatures w14:val="none"/>
        </w:rPr>
        <w:t xml:space="preserve"> України</w:t>
      </w:r>
    </w:p>
    <w:p w14:paraId="0045A6FB" w14:textId="77777777" w:rsidR="00F4783D" w:rsidRPr="00F4783D" w:rsidRDefault="00F4783D" w:rsidP="00F4783D">
      <w:pPr>
        <w:ind w:firstLine="709"/>
        <w:jc w:val="both"/>
        <w:rPr>
          <w:rFonts w:ascii="Cambria" w:eastAsia="Calibri" w:hAnsi="Cambria" w:cs="Times New Roman"/>
          <w:kern w:val="0"/>
          <w14:ligatures w14:val="none"/>
        </w:rPr>
      </w:pPr>
    </w:p>
    <w:p w14:paraId="0B238F4D"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t>Регулювання у сфері використання та охорони земель є функцією держави щодо управління земельними ресурсами, що включає прийняття та забезпечення вимог суб'єктів земельних правовідносин до якості земель, родючості ґрунтів, допустимого антропогенного навантаження та господарського розвитку земель.</w:t>
      </w:r>
    </w:p>
    <w:p w14:paraId="6E3D4594"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lastRenderedPageBreak/>
        <w:t>Надання землі на законодавчому рівні статусу основного національного надбання, що підлягає особливій охороні держави, покладає на органи державної влади, а також органи місцевого самоврядування загальну відповідальність за забезпечення раціонального використання та охорони земельних ресурсів країни.</w:t>
      </w:r>
    </w:p>
    <w:p w14:paraId="3FA3275B"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t>Регулювання в галузі охорони земель здійснюють Верховна Рада України, Верховна Рада Автономної Республіки Крим, Кабінет Міністрів України, Рада міністрів Автономної Республіки Крим, органи місцевого самоврядування, місцеві державні адміністрації, а також спеціально уповноважені центральні органи виконавчої влади в межах повноважень, установлених законом [1].</w:t>
      </w:r>
    </w:p>
    <w:p w14:paraId="7129AEA3"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t>Верховна Рада України визначає засади державної політики в галузі використання та охорони земель, приймає закони у галузі регулювання земельних відносин та затверджує загальнодержавні програми щодо використання та охорони земель [2].</w:t>
      </w:r>
    </w:p>
    <w:p w14:paraId="671DA896"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Згідно зі ст. 13 ЗК України, з метою забезпечення охорони земель Кабінет Міністрів України: </w:t>
      </w:r>
    </w:p>
    <w:p w14:paraId="77D9689E" w14:textId="77777777" w:rsidR="00F4783D" w:rsidRPr="00F4783D" w:rsidRDefault="00F4783D" w:rsidP="00F4783D">
      <w:pPr>
        <w:numPr>
          <w:ilvl w:val="0"/>
          <w:numId w:val="57"/>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здійснює реалізацію державної політики у галузі використання та охорони земель; </w:t>
      </w:r>
    </w:p>
    <w:p w14:paraId="6A8F6557" w14:textId="77777777" w:rsidR="00F4783D" w:rsidRPr="00F4783D" w:rsidRDefault="00F4783D" w:rsidP="00F4783D">
      <w:pPr>
        <w:numPr>
          <w:ilvl w:val="0"/>
          <w:numId w:val="57"/>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розробляє і забезпечує виконання загальнодержавних програм використання та охорони земель; </w:t>
      </w:r>
    </w:p>
    <w:p w14:paraId="1A2FA2D5" w14:textId="77777777" w:rsidR="00F4783D" w:rsidRPr="00F4783D" w:rsidRDefault="00F4783D" w:rsidP="00F4783D">
      <w:pPr>
        <w:numPr>
          <w:ilvl w:val="0"/>
          <w:numId w:val="57"/>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організовує ведення державного земельного кадастру, державного контролю за використанням і охороною земель та здійснення землеустрою; </w:t>
      </w:r>
    </w:p>
    <w:p w14:paraId="30869242" w14:textId="77777777" w:rsidR="00F4783D" w:rsidRPr="00F4783D" w:rsidRDefault="00F4783D" w:rsidP="00F4783D">
      <w:pPr>
        <w:numPr>
          <w:ilvl w:val="0"/>
          <w:numId w:val="57"/>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встановлює порядок проведення моніторингу земель; </w:t>
      </w:r>
    </w:p>
    <w:p w14:paraId="35A5AF64" w14:textId="77777777" w:rsidR="00F4783D" w:rsidRPr="00F4783D" w:rsidRDefault="00F4783D" w:rsidP="00F4783D">
      <w:pPr>
        <w:numPr>
          <w:ilvl w:val="0"/>
          <w:numId w:val="57"/>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розпоряджається землями державної власності в межах, визначених ЗК України [2].</w:t>
      </w:r>
    </w:p>
    <w:p w14:paraId="304658C2" w14:textId="77777777" w:rsidR="00F4783D" w:rsidRPr="00F4783D" w:rsidRDefault="00F4783D" w:rsidP="00F4783D">
      <w:pPr>
        <w:ind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До повноважень органів місцевого управління належать:</w:t>
      </w:r>
    </w:p>
    <w:p w14:paraId="15C7E49E" w14:textId="77777777" w:rsidR="00F4783D" w:rsidRPr="00F4783D" w:rsidRDefault="00F4783D" w:rsidP="00F4783D">
      <w:pPr>
        <w:numPr>
          <w:ilvl w:val="0"/>
          <w:numId w:val="58"/>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розпоряджання землями територіальних громад; </w:t>
      </w:r>
    </w:p>
    <w:p w14:paraId="309A4895" w14:textId="77777777" w:rsidR="00F4783D" w:rsidRPr="00F4783D" w:rsidRDefault="00F4783D" w:rsidP="00F4783D">
      <w:pPr>
        <w:numPr>
          <w:ilvl w:val="0"/>
          <w:numId w:val="58"/>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підготовка висновків щодо вилучення (викупу) та надання земельних ділянок із земель державної власності, що проводять органи виконавчої влади; встановлення та зміна меж відповідних адміністративно-територіальних одиниць; </w:t>
      </w:r>
    </w:p>
    <w:p w14:paraId="29DF4509" w14:textId="77777777" w:rsidR="00F4783D" w:rsidRPr="00F4783D" w:rsidRDefault="00F4783D" w:rsidP="00F4783D">
      <w:pPr>
        <w:numPr>
          <w:ilvl w:val="0"/>
          <w:numId w:val="58"/>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організація землеустрою; </w:t>
      </w:r>
    </w:p>
    <w:p w14:paraId="756839FE" w14:textId="77777777" w:rsidR="00F4783D" w:rsidRPr="00F4783D" w:rsidRDefault="00F4783D" w:rsidP="00F4783D">
      <w:pPr>
        <w:numPr>
          <w:ilvl w:val="0"/>
          <w:numId w:val="58"/>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забезпечення реалізації державної політики у галузі використання та охорони земель [3].</w:t>
      </w:r>
    </w:p>
    <w:p w14:paraId="3A85A94E" w14:textId="77777777" w:rsidR="00F4783D" w:rsidRPr="00F4783D" w:rsidRDefault="00F4783D" w:rsidP="00F4783D">
      <w:pPr>
        <w:ind w:firstLine="709"/>
        <w:jc w:val="both"/>
        <w:rPr>
          <w:rFonts w:ascii="Cambria" w:eastAsia="Calibri" w:hAnsi="Cambria" w:cs="Times New Roman"/>
          <w:kern w:val="0"/>
          <w14:ligatures w14:val="none"/>
        </w:rPr>
      </w:pPr>
      <w:r w:rsidRPr="00F4783D">
        <w:rPr>
          <w:rFonts w:ascii="Cambria" w:eastAsia="Calibri" w:hAnsi="Cambria" w:cs="Times New Roman"/>
          <w:kern w:val="0"/>
          <w14:ligatures w14:val="none"/>
        </w:rPr>
        <w:t>Отже, регулювання у сфері використання та охорони земель є цілеспрямованою, корисною та суспільно необхідною діяльністю держави у сфері земельних ресурсів, результатом якої є запобігання та усунення земельних правопорушень та реальне зміцнення законності в земельній сфері.</w:t>
      </w:r>
    </w:p>
    <w:p w14:paraId="34BCDBB2" w14:textId="77777777" w:rsidR="00F4783D" w:rsidRPr="00F4783D" w:rsidRDefault="00F4783D" w:rsidP="00F4783D">
      <w:pPr>
        <w:ind w:firstLine="709"/>
        <w:jc w:val="both"/>
        <w:rPr>
          <w:rFonts w:ascii="Cambria" w:eastAsia="Calibri" w:hAnsi="Cambria" w:cs="Times New Roman"/>
          <w:kern w:val="0"/>
          <w14:ligatures w14:val="none"/>
        </w:rPr>
      </w:pPr>
    </w:p>
    <w:p w14:paraId="4C4504A5" w14:textId="77777777" w:rsidR="00F4783D" w:rsidRPr="00F4783D" w:rsidRDefault="00F4783D" w:rsidP="00F4783D">
      <w:pPr>
        <w:jc w:val="center"/>
        <w:rPr>
          <w:rFonts w:ascii="Cambria" w:eastAsia="Calibri" w:hAnsi="Cambria" w:cs="Times New Roman"/>
          <w:b/>
          <w:bCs/>
          <w:kern w:val="0"/>
          <w14:ligatures w14:val="none"/>
        </w:rPr>
      </w:pPr>
      <w:r w:rsidRPr="00F4783D">
        <w:rPr>
          <w:rFonts w:ascii="Cambria" w:eastAsia="Calibri" w:hAnsi="Cambria" w:cs="Times New Roman"/>
          <w:b/>
          <w:bCs/>
          <w:kern w:val="0"/>
          <w14:ligatures w14:val="none"/>
        </w:rPr>
        <w:t>СПИСОК ВИКОРИСТАНИХ ДЖЕРЕЛ</w:t>
      </w:r>
    </w:p>
    <w:p w14:paraId="5D4E9AC2" w14:textId="77777777" w:rsidR="00F4783D" w:rsidRPr="00F4783D" w:rsidRDefault="00F4783D" w:rsidP="00F4783D">
      <w:pPr>
        <w:numPr>
          <w:ilvl w:val="0"/>
          <w:numId w:val="59"/>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Про охорону земель : Закон України від 18.05.2023, підстава - 2698-IX. Відомості Верховної Ради України (ВВР), 2003, № 39, ст.349. URL: </w:t>
      </w:r>
      <w:hyperlink r:id="rId104" w:history="1">
        <w:r w:rsidRPr="00F4783D">
          <w:rPr>
            <w:rFonts w:ascii="Cambria" w:eastAsia="Calibri" w:hAnsi="Cambria" w:cs="Times New Roman"/>
            <w:color w:val="000000"/>
            <w:kern w:val="0"/>
            <w14:ligatures w14:val="none"/>
          </w:rPr>
          <w:t>https://zakon.rada.gov.ua</w:t>
        </w:r>
      </w:hyperlink>
    </w:p>
    <w:p w14:paraId="2B93F180" w14:textId="77777777" w:rsidR="00F4783D" w:rsidRPr="00F4783D" w:rsidRDefault="00F4783D" w:rsidP="00F4783D">
      <w:pPr>
        <w:numPr>
          <w:ilvl w:val="0"/>
          <w:numId w:val="59"/>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 xml:space="preserve">Остапенко О.І., Юркевич Ю.М. Земельне право. Навчальний посібник. URL: </w:t>
      </w:r>
      <w:hyperlink r:id="rId105" w:history="1">
        <w:r w:rsidRPr="00F4783D">
          <w:rPr>
            <w:rFonts w:ascii="Cambria" w:eastAsia="Calibri" w:hAnsi="Cambria" w:cs="Times New Roman"/>
            <w:color w:val="000000"/>
            <w:kern w:val="0"/>
            <w14:ligatures w14:val="none"/>
          </w:rPr>
          <w:t>https://dspace.lvduvs.edu.ua</w:t>
        </w:r>
      </w:hyperlink>
    </w:p>
    <w:p w14:paraId="65A479FD" w14:textId="77777777" w:rsidR="00F4783D" w:rsidRPr="00F4783D" w:rsidRDefault="00F4783D" w:rsidP="00F4783D">
      <w:pPr>
        <w:numPr>
          <w:ilvl w:val="0"/>
          <w:numId w:val="59"/>
        </w:numPr>
        <w:ind w:left="0" w:firstLine="709"/>
        <w:contextualSpacing/>
        <w:jc w:val="both"/>
        <w:rPr>
          <w:rFonts w:ascii="Cambria" w:eastAsia="Calibri" w:hAnsi="Cambria" w:cs="Times New Roman"/>
          <w:kern w:val="0"/>
          <w14:ligatures w14:val="none"/>
        </w:rPr>
      </w:pPr>
      <w:r w:rsidRPr="00F4783D">
        <w:rPr>
          <w:rFonts w:ascii="Cambria" w:eastAsia="Calibri" w:hAnsi="Cambria" w:cs="Times New Roman"/>
          <w:kern w:val="0"/>
          <w14:ligatures w14:val="none"/>
        </w:rPr>
        <w:t>Система органів управління у галузі використання та охорони земель і їхні повноваження. URL: https://mycurator.com.ua</w:t>
      </w:r>
    </w:p>
    <w:p w14:paraId="71E8CB7B" w14:textId="77777777" w:rsidR="00F4783D" w:rsidRPr="00F4783D" w:rsidRDefault="00F4783D" w:rsidP="00F4783D">
      <w:pPr>
        <w:ind w:firstLine="709"/>
        <w:jc w:val="center"/>
        <w:rPr>
          <w:rFonts w:ascii="Cambria" w:eastAsia="Calibri" w:hAnsi="Cambria" w:cs="Times New Roman"/>
          <w:b/>
          <w:bCs/>
          <w:kern w:val="0"/>
          <w14:ligatures w14:val="none"/>
        </w:rPr>
      </w:pPr>
    </w:p>
    <w:p w14:paraId="355395BA" w14:textId="77777777" w:rsidR="00FE710C" w:rsidRDefault="00FE710C" w:rsidP="000E00B7">
      <w:pPr>
        <w:ind w:firstLine="709"/>
        <w:jc w:val="center"/>
        <w:rPr>
          <w:rFonts w:ascii="Cambria" w:eastAsia="Calibri" w:hAnsi="Cambria" w:cs="Times New Roman"/>
          <w:b/>
          <w:bCs/>
          <w:kern w:val="0"/>
        </w:rPr>
      </w:pPr>
    </w:p>
    <w:p w14:paraId="62A3DCF5" w14:textId="77777777" w:rsidR="00FE710C" w:rsidRPr="00B51E06" w:rsidRDefault="00FE710C" w:rsidP="000E00B7">
      <w:pPr>
        <w:ind w:firstLine="709"/>
        <w:jc w:val="center"/>
        <w:rPr>
          <w:rFonts w:ascii="Cambria" w:eastAsia="Calibri" w:hAnsi="Cambria" w:cs="Times New Roman"/>
          <w:b/>
          <w:bCs/>
          <w:kern w:val="0"/>
        </w:rPr>
      </w:pPr>
    </w:p>
    <w:p w14:paraId="6315FAC3" w14:textId="77777777" w:rsidR="0038330B" w:rsidRDefault="00736C00" w:rsidP="00490AD6">
      <w:pPr>
        <w:jc w:val="center"/>
        <w:rPr>
          <w:rFonts w:ascii="Cambria" w:eastAsia="Calibri" w:hAnsi="Cambria" w:cs="Times New Roman"/>
          <w:b/>
          <w:bCs/>
          <w:kern w:val="0"/>
        </w:rPr>
      </w:pPr>
      <w:r w:rsidRPr="00B51E06">
        <w:rPr>
          <w:rFonts w:ascii="Cambria" w:eastAsia="Calibri" w:hAnsi="Cambria" w:cs="Times New Roman"/>
          <w:b/>
          <w:bCs/>
          <w:kern w:val="0"/>
        </w:rPr>
        <w:lastRenderedPageBreak/>
        <w:t xml:space="preserve">ПОКАРАННЯ ЗА ВЧИНЕННЯ КРИМІНАЛЬНОГО ПРАВОПОРУШЕННЯ </w:t>
      </w:r>
    </w:p>
    <w:p w14:paraId="228E82B2" w14:textId="5D41EF04" w:rsidR="00736C00" w:rsidRPr="00B51E06" w:rsidRDefault="00736C00" w:rsidP="00490AD6">
      <w:pPr>
        <w:jc w:val="center"/>
        <w:rPr>
          <w:rFonts w:ascii="Cambria" w:eastAsia="Calibri" w:hAnsi="Cambria" w:cs="Times New Roman"/>
          <w:b/>
          <w:bCs/>
          <w:kern w:val="0"/>
        </w:rPr>
      </w:pPr>
      <w:r w:rsidRPr="00B51E06">
        <w:rPr>
          <w:rFonts w:ascii="Cambria" w:eastAsia="Calibri" w:hAnsi="Cambria" w:cs="Times New Roman"/>
          <w:b/>
          <w:bCs/>
          <w:kern w:val="0"/>
        </w:rPr>
        <w:t>В УМОВАХ ВОЄННОГО СТАНУ</w:t>
      </w:r>
    </w:p>
    <w:p w14:paraId="50389DD0" w14:textId="77777777" w:rsidR="00736C00" w:rsidRPr="00B51E06" w:rsidRDefault="00736C00" w:rsidP="00490AD6">
      <w:pPr>
        <w:jc w:val="center"/>
        <w:rPr>
          <w:rFonts w:ascii="Cambria" w:eastAsia="Calibri" w:hAnsi="Cambria" w:cs="Times New Roman"/>
          <w:b/>
          <w:bCs/>
          <w:kern w:val="0"/>
        </w:rPr>
      </w:pPr>
    </w:p>
    <w:p w14:paraId="270B026A" w14:textId="77777777" w:rsidR="00736C00" w:rsidRPr="00B51E06" w:rsidRDefault="00736C00" w:rsidP="00490AD6">
      <w:pPr>
        <w:rPr>
          <w:rFonts w:ascii="Cambria" w:eastAsia="Calibri" w:hAnsi="Cambria" w:cs="Times New Roman"/>
          <w:i/>
          <w:kern w:val="0"/>
        </w:rPr>
      </w:pPr>
      <w:r w:rsidRPr="00B51E06">
        <w:rPr>
          <w:rFonts w:ascii="Cambria" w:eastAsia="Calibri" w:hAnsi="Cambria" w:cs="Times New Roman"/>
          <w:i/>
          <w:kern w:val="0"/>
        </w:rPr>
        <w:t>Анастасія СОБЧЕНКО</w:t>
      </w:r>
    </w:p>
    <w:p w14:paraId="7CFBB83C" w14:textId="77777777" w:rsidR="00736C00" w:rsidRPr="00B51E06" w:rsidRDefault="00736C00" w:rsidP="00490AD6">
      <w:pPr>
        <w:rPr>
          <w:rFonts w:ascii="Cambria" w:eastAsia="Calibri" w:hAnsi="Cambria" w:cs="Times New Roman"/>
          <w:i/>
          <w:kern w:val="0"/>
        </w:rPr>
      </w:pPr>
      <w:r w:rsidRPr="00B51E06">
        <w:rPr>
          <w:rFonts w:ascii="Cambria" w:eastAsia="Calibri" w:hAnsi="Cambria" w:cs="Times New Roman"/>
          <w:i/>
          <w:kern w:val="0"/>
        </w:rPr>
        <w:t xml:space="preserve">НК – Діана КОТЛЯР </w:t>
      </w:r>
    </w:p>
    <w:p w14:paraId="5FD7DB3E" w14:textId="65932106" w:rsidR="00736C00" w:rsidRPr="00B51E06" w:rsidRDefault="00736C00" w:rsidP="00490AD6">
      <w:pPr>
        <w:rPr>
          <w:rFonts w:ascii="Cambria" w:eastAsia="Calibri" w:hAnsi="Cambria" w:cs="Times New Roman"/>
          <w:i/>
          <w:kern w:val="0"/>
        </w:rPr>
      </w:pPr>
      <w:r w:rsidRPr="00B51E06">
        <w:rPr>
          <w:rFonts w:ascii="Cambria" w:eastAsia="Calibri" w:hAnsi="Cambria" w:cs="Times New Roman"/>
          <w:i/>
          <w:kern w:val="0"/>
        </w:rPr>
        <w:t>Черкаський інститут пожежної безпеки імені Героїв Чорнобиля НУЦЗ України</w:t>
      </w:r>
    </w:p>
    <w:p w14:paraId="7702C6B1" w14:textId="77777777" w:rsidR="00736C00" w:rsidRPr="00B51E06" w:rsidRDefault="00736C00" w:rsidP="000E00B7">
      <w:pPr>
        <w:ind w:firstLine="709"/>
        <w:rPr>
          <w:rFonts w:ascii="Cambria" w:eastAsia="Calibri" w:hAnsi="Cambria" w:cs="Times New Roman"/>
          <w:kern w:val="0"/>
        </w:rPr>
      </w:pPr>
    </w:p>
    <w:p w14:paraId="408D6717"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Нині в Україні надзвичайно актуальним стало дослідження питання кримінальної відповідальності за злочини, вчинені в особливих умовах, пов’язаних із збройною агресією російської федерації та в період дії воєнного стану в Україні. Вчинення злочинів у конкретний час і в конкретному середовищі матиме негативний вплив на національну безпеку України та її обороноздатність. У зв’язку з цим, дослідження проблематики особливостей покарань за вчинення кримінального правопорушення має підвищену актуальність.</w:t>
      </w:r>
    </w:p>
    <w:p w14:paraId="0BB8C1B0"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 xml:space="preserve">З 24 лютого 2022 року Указом Президента України № 64/2022 на всій території України запроваджено воєнний стан, яким передбачено запровадження в Україні особливої ​​правової системи у відповідь на збройну агресію Росії проти України. Ця правова система має певні особливості щодо покарання осіб, які вчинили злочини під час воєнного стану. </w:t>
      </w:r>
    </w:p>
    <w:p w14:paraId="49EB38BB"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Посилення відповідальності за окремі кримінальні правопорушення, вчинені під час воєнного стану, може проявлятись у двох різних формах:</w:t>
      </w:r>
    </w:p>
    <w:p w14:paraId="5FEC35D3" w14:textId="77777777" w:rsidR="00736C00" w:rsidRPr="00B51E06" w:rsidRDefault="00736C00" w:rsidP="000E00B7">
      <w:pPr>
        <w:numPr>
          <w:ilvl w:val="0"/>
          <w:numId w:val="31"/>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t>вчинення кримінального правопорушення в умовах воєнного стану як кваліфікуюча ознака. Наприклад, за звичайних обставин за вчинення диверсії (стаття 113 Кримінального кодексу України) передбачено позбавлення волі на строк від 10 до 15 років з конфіскацією майна або без такої (ч. 1 ст.113 ККУ). Втім, вчинення диверсії за умов воєнного стану карається позбавленням волі на строк 15 років або довічним позбавленням волі, з конфіскацію майна (ч. 1 ст.113 ККУ). Отже, Кримінальний Кодекс України чітко встановлює відповідальність за вчинення цього кримінального правопорушення в умовах воєнного стану;</w:t>
      </w:r>
    </w:p>
    <w:p w14:paraId="03D9BBF8" w14:textId="77777777" w:rsidR="00736C00" w:rsidRPr="00B51E06" w:rsidRDefault="00736C00" w:rsidP="000E00B7">
      <w:pPr>
        <w:numPr>
          <w:ilvl w:val="0"/>
          <w:numId w:val="31"/>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t xml:space="preserve">вчинення кримінального правопорушення в умовах воєнного стану як обставина, яка обтяжує покарання. Наприклад, частиною першою статтею 190 Кримінального кодексу України передбачено, що заволодіння чужим майном або придбання права на майно шляхом обману чи зловживання довірою (шахрайство) карається штрафом від 2000 до 3000 неоподатковуваних мінімумів доходів громадян або громадськими роботами на строк від 200 до 240 годин, або виправними роботами на строк до 2 років, або обмеженням волі на строк до 3 років. У випадку використання умов воєнного стану для вчинення шахрайства, буде братись до уваги найтяжче покарання, а саме обмеження волі на строк до 3 років. Отже, відповідальність за вчинення цього кримінального правопорушення в умовах воєнного стану не визначена, але враховано найсуворіші покарання, передбачені Кримінальним кодексом України </w:t>
      </w:r>
      <w:r w:rsidRPr="00B51E06">
        <w:rPr>
          <w:rFonts w:ascii="Cambria" w:eastAsia="Calibri" w:hAnsi="Cambria" w:cs="Times New Roman"/>
          <w:kern w:val="0"/>
          <w:lang w:val="ru-RU"/>
        </w:rPr>
        <w:t>[1]</w:t>
      </w:r>
      <w:r w:rsidRPr="00B51E06">
        <w:rPr>
          <w:rFonts w:ascii="Cambria" w:eastAsia="Calibri" w:hAnsi="Cambria" w:cs="Times New Roman"/>
          <w:kern w:val="0"/>
        </w:rPr>
        <w:t>.</w:t>
      </w:r>
    </w:p>
    <w:p w14:paraId="530CC42D" w14:textId="77777777" w:rsidR="00736C00" w:rsidRPr="00B51E06" w:rsidRDefault="00736C00" w:rsidP="000E00B7">
      <w:pPr>
        <w:ind w:firstLine="709"/>
        <w:contextualSpacing/>
        <w:jc w:val="both"/>
        <w:rPr>
          <w:rFonts w:ascii="Cambria" w:eastAsia="Calibri" w:hAnsi="Cambria" w:cs="Times New Roman"/>
          <w:kern w:val="0"/>
        </w:rPr>
      </w:pPr>
      <w:r w:rsidRPr="00B51E06">
        <w:rPr>
          <w:rFonts w:ascii="Cambria" w:eastAsia="Calibri" w:hAnsi="Cambria" w:cs="Times New Roman"/>
          <w:kern w:val="0"/>
        </w:rPr>
        <w:t xml:space="preserve">Із 7 березня 2022 року Законом № 2117-IX </w:t>
      </w:r>
      <w:proofErr w:type="spellStart"/>
      <w:r w:rsidRPr="00B51E06">
        <w:rPr>
          <w:rFonts w:ascii="Cambria" w:eastAsia="Calibri" w:hAnsi="Cambria" w:cs="Times New Roman"/>
          <w:kern w:val="0"/>
        </w:rPr>
        <w:t>внесено</w:t>
      </w:r>
      <w:proofErr w:type="spellEnd"/>
      <w:r w:rsidRPr="00B51E06">
        <w:rPr>
          <w:rFonts w:ascii="Cambria" w:eastAsia="Calibri" w:hAnsi="Cambria" w:cs="Times New Roman"/>
          <w:kern w:val="0"/>
        </w:rPr>
        <w:t xml:space="preserve"> зміни до Кримінального Кодексу щодо посилення відповідальності за злочини за ст. 185, 186, 187, 189, 191 КК, вчинені в умовах воєнного стану. Це основні майнові злочини, які завжди становили значну частину всієї кримінальної статистики в Україні – крадіжка, грабіж, розбій, вимагання, а також розтрата і заволодіння майном шляхом зловживання службовим становищем.</w:t>
      </w:r>
    </w:p>
    <w:p w14:paraId="2BCEDD32" w14:textId="2A2CA46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 xml:space="preserve">Наприклад крадіжка – ч. 1 ст. 185 КК до цього вважалася не злочином, а кримінальним проступком, і за неї було передбачено покарання від штрафу </w:t>
      </w:r>
      <w:r w:rsidRPr="00B51E06">
        <w:rPr>
          <w:rFonts w:ascii="Cambria" w:eastAsia="Calibri" w:hAnsi="Cambria" w:cs="Times New Roman"/>
          <w:kern w:val="0"/>
        </w:rPr>
        <w:lastRenderedPageBreak/>
        <w:t>17</w:t>
      </w:r>
      <w:r w:rsidR="0038330B">
        <w:rPr>
          <w:rFonts w:ascii="Cambria" w:eastAsia="Calibri" w:hAnsi="Cambria" w:cs="Times New Roman"/>
          <w:kern w:val="0"/>
          <w:lang w:val="en-US"/>
        </w:rPr>
        <w:t> </w:t>
      </w:r>
      <w:r w:rsidRPr="00B51E06">
        <w:rPr>
          <w:rFonts w:ascii="Cambria" w:eastAsia="Calibri" w:hAnsi="Cambria" w:cs="Times New Roman"/>
          <w:kern w:val="0"/>
        </w:rPr>
        <w:t>тис. грн. до обмеження волі строком до 5 років. Лише в разі вчинення крадіжки повторно або за попередньою змовою групою осіб (ч. 2 ст. 185), з проникненням у житло або інше володіння (ч. 3 ст. 185) чи у великому, особливо великому розмірі (ч. 4, 5 ст. 185) – передбачалися покарання у вигляді позбавлення волі.</w:t>
      </w:r>
    </w:p>
    <w:p w14:paraId="3A08A1C1"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 xml:space="preserve">Нині ж крадіжка, учинена в умовах воєнного або надзвичайного стану – є особливо кваліфікованим складом злочину. Вчинення крадіжки в умовах воєнного стану – одразу кваліфікується за ч. 4 ст. 185 КК, за що передбачено покарання у вигляді позбавлення волі від 5 до 8 років </w:t>
      </w:r>
      <w:r w:rsidRPr="00B51E06">
        <w:rPr>
          <w:rFonts w:ascii="Cambria" w:eastAsia="Calibri" w:hAnsi="Cambria" w:cs="Times New Roman"/>
          <w:kern w:val="0"/>
          <w:lang w:val="ru-RU"/>
        </w:rPr>
        <w:t>[2]</w:t>
      </w:r>
      <w:r w:rsidRPr="00B51E06">
        <w:rPr>
          <w:rFonts w:ascii="Cambria" w:eastAsia="Calibri" w:hAnsi="Cambria" w:cs="Times New Roman"/>
          <w:kern w:val="0"/>
        </w:rPr>
        <w:t>.</w:t>
      </w:r>
    </w:p>
    <w:p w14:paraId="783233BD"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27 березня 2022 року набрали чинності зміни, що передбачають запровадження кримінальної відповідальності за поширення в умовах воєнного стану інформації про направлення, переміщення зброї, озброєння та бойових припасів в Україну, у тому числі про їх переміщення територією України, та поширення інформації про переміщення, рух або розташування Збройних Сил України чи інших утворених відповідно до законів України військових формувань, за можливості їх ідентифікації на місцевості. Виключенням є поширення інформації, що вже розміщена у відкритому доступі Генеральним штабом Збройних Сил України чи Міністерством оборони України або в офіційних джерелах відповідних відомств країн-партнерів.</w:t>
      </w:r>
    </w:p>
    <w:p w14:paraId="38F7D691"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В залежності від інформації, що була поширена, покарання може сягати від 3 до 8 років позбавлення волі. Якщо поширення інформації було вчинено за попередньою змовою групою осіб або з корисливих мотивів, або з метою надання такої інформації державі, що здійснює збройну агресію проти України, чи незаконним збройним формуванням, або якщо вони спричинили тяжкі наслідки, покарання сягає від 8 до 12 років позбавлення волі [3].</w:t>
      </w:r>
    </w:p>
    <w:p w14:paraId="16EF4ABA"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23 квітня 2022 року набрали чинності зміни до Кримінального кодексу України, якими кодекс було зокрема доповнено статтею 111-2 «Пособництво державі-агресору».</w:t>
      </w:r>
    </w:p>
    <w:p w14:paraId="75127112"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Так, передбачено кримінальну відповідальність у вигляді позбавлення волі на строк від 10 до 20 років з позбавленням права обіймати певні посади або займатися певною діяльністю на строк від 10 до 15 років та з конфіскацією майна або без такої за умисні дії, спрямовані на допомогу державі-агресору (пособництво), збройним формуванням та/або окупаційній адміністрації держави-агресора, вчинені громадянином України, іноземцем чи особою без громадянства, за винятком громадян держави-агресора, з метою завдання шкоди Україні [4].</w:t>
      </w:r>
    </w:p>
    <w:p w14:paraId="5F88C5E2" w14:textId="77777777" w:rsidR="00736C00" w:rsidRPr="00B51E06" w:rsidRDefault="00736C00" w:rsidP="000E00B7">
      <w:pPr>
        <w:ind w:firstLine="709"/>
        <w:jc w:val="both"/>
        <w:rPr>
          <w:rFonts w:ascii="Cambria" w:eastAsia="Calibri" w:hAnsi="Cambria" w:cs="Times New Roman"/>
          <w:kern w:val="0"/>
        </w:rPr>
      </w:pPr>
      <w:r w:rsidRPr="00B51E06">
        <w:rPr>
          <w:rFonts w:ascii="Cambria" w:eastAsia="Calibri" w:hAnsi="Cambria" w:cs="Times New Roman"/>
          <w:kern w:val="0"/>
        </w:rPr>
        <w:t>Запровадження воєнного стану в Україні 24 лютого 2022 року та повномасштабне вторгнення російських військ стало поштовхом до внесення змін до кримінального процесуального законодавства. Такі зміни спростять фіксування процесуальних дій у кримінальних провадженнях в умовах воєнного стану, підвищать ефективність та своєчасність кримінального провадження та сприятимуть посиленню кримінальних процесуальних гарантій здійснення кримінального провадження.</w:t>
      </w:r>
    </w:p>
    <w:p w14:paraId="1D1C632B" w14:textId="77777777" w:rsidR="00736C00" w:rsidRPr="00B51E06" w:rsidRDefault="00736C00" w:rsidP="000E00B7">
      <w:pPr>
        <w:ind w:firstLine="709"/>
        <w:jc w:val="both"/>
        <w:rPr>
          <w:rFonts w:ascii="Cambria" w:eastAsia="Calibri" w:hAnsi="Cambria" w:cs="Times New Roman"/>
          <w:kern w:val="0"/>
        </w:rPr>
      </w:pPr>
    </w:p>
    <w:p w14:paraId="651529F5" w14:textId="77777777" w:rsidR="00736C00" w:rsidRPr="00B51E06" w:rsidRDefault="00736C00" w:rsidP="00490AD6">
      <w:pPr>
        <w:jc w:val="center"/>
        <w:rPr>
          <w:rFonts w:ascii="Cambria" w:eastAsia="Calibri" w:hAnsi="Cambria" w:cs="Times New Roman"/>
          <w:b/>
          <w:bCs/>
          <w:kern w:val="0"/>
        </w:rPr>
      </w:pPr>
      <w:r w:rsidRPr="00B51E06">
        <w:rPr>
          <w:rFonts w:ascii="Cambria" w:eastAsia="Calibri" w:hAnsi="Cambria" w:cs="Times New Roman"/>
          <w:b/>
          <w:bCs/>
          <w:kern w:val="0"/>
        </w:rPr>
        <w:t>СПИСОК ВИКОРИСТАНИХ ДЖЕРЕЛ</w:t>
      </w:r>
    </w:p>
    <w:p w14:paraId="6DAF9746" w14:textId="47D440C2" w:rsidR="00736C00" w:rsidRPr="00B51E06" w:rsidRDefault="00736C00" w:rsidP="000E00B7">
      <w:pPr>
        <w:numPr>
          <w:ilvl w:val="0"/>
          <w:numId w:val="32"/>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t xml:space="preserve">Асоціація жінок-юристок України. Посилення відповідальності за окремі кримінальні правопорушення, вчинені під час воєнного стану. </w:t>
      </w:r>
      <w:r w:rsidRPr="00B51E06">
        <w:rPr>
          <w:rFonts w:ascii="Cambria" w:eastAsia="Calibri" w:hAnsi="Cambria" w:cs="Times New Roman"/>
          <w:kern w:val="0"/>
          <w:lang w:val="en-US"/>
        </w:rPr>
        <w:t>URL</w:t>
      </w:r>
      <w:r w:rsidR="004D5AEF" w:rsidRPr="00B51E06">
        <w:rPr>
          <w:rFonts w:ascii="Cambria" w:eastAsia="Calibri" w:hAnsi="Cambria" w:cs="Times New Roman"/>
          <w:kern w:val="0"/>
        </w:rPr>
        <w:t xml:space="preserve">: </w:t>
      </w:r>
      <w:hyperlink r:id="rId106" w:history="1">
        <w:r w:rsidRPr="00B51E06">
          <w:rPr>
            <w:rFonts w:ascii="Cambria" w:eastAsia="Calibri" w:hAnsi="Cambria" w:cs="Times New Roman"/>
            <w:color w:val="000000"/>
            <w:kern w:val="0"/>
          </w:rPr>
          <w:t>https://jurfem.com.ua</w:t>
        </w:r>
      </w:hyperlink>
    </w:p>
    <w:p w14:paraId="044B459B" w14:textId="77777777" w:rsidR="00736C00" w:rsidRPr="00B51E06" w:rsidRDefault="00736C00" w:rsidP="000E00B7">
      <w:pPr>
        <w:numPr>
          <w:ilvl w:val="0"/>
          <w:numId w:val="32"/>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t xml:space="preserve">Кравчук О.А., Михайленко Д.Г. Воєнний стан, як обставина, яка впливає на кваліфікацію злочину та призначення покарання. </w:t>
      </w:r>
      <w:r w:rsidRPr="00B51E06">
        <w:rPr>
          <w:rFonts w:ascii="Cambria" w:eastAsia="Calibri" w:hAnsi="Cambria" w:cs="Times New Roman"/>
          <w:kern w:val="0"/>
          <w:lang w:val="en-US"/>
        </w:rPr>
        <w:t>URL</w:t>
      </w:r>
      <w:r w:rsidRPr="00B51E06">
        <w:rPr>
          <w:rFonts w:ascii="Cambria" w:eastAsia="Calibri" w:hAnsi="Cambria" w:cs="Times New Roman"/>
          <w:kern w:val="0"/>
        </w:rPr>
        <w:t xml:space="preserve">: </w:t>
      </w:r>
      <w:hyperlink r:id="rId107" w:history="1">
        <w:r w:rsidRPr="00B51E06">
          <w:rPr>
            <w:rFonts w:ascii="Cambria" w:eastAsia="Calibri" w:hAnsi="Cambria" w:cs="Times New Roman"/>
            <w:color w:val="000000"/>
            <w:kern w:val="0"/>
          </w:rPr>
          <w:t>https://pravo.ua</w:t>
        </w:r>
      </w:hyperlink>
    </w:p>
    <w:p w14:paraId="56B9F172" w14:textId="77777777" w:rsidR="00736C00" w:rsidRPr="00B51E06" w:rsidRDefault="00736C00" w:rsidP="000E00B7">
      <w:pPr>
        <w:numPr>
          <w:ilvl w:val="0"/>
          <w:numId w:val="32"/>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lastRenderedPageBreak/>
        <w:t xml:space="preserve">Глушко І.В. Кримінальна відповідальність: зміни до Кримінального Кодексу України за час воєнного стану. </w:t>
      </w:r>
      <w:r w:rsidRPr="00B51E06">
        <w:rPr>
          <w:rFonts w:ascii="Cambria" w:eastAsia="Calibri" w:hAnsi="Cambria" w:cs="Times New Roman"/>
          <w:kern w:val="0"/>
          <w:lang w:val="en-US"/>
        </w:rPr>
        <w:t>URL</w:t>
      </w:r>
      <w:r w:rsidRPr="00B51E06">
        <w:rPr>
          <w:rFonts w:ascii="Cambria" w:eastAsia="Calibri" w:hAnsi="Cambria" w:cs="Times New Roman"/>
          <w:kern w:val="0"/>
        </w:rPr>
        <w:t xml:space="preserve">: </w:t>
      </w:r>
      <w:hyperlink r:id="rId108" w:history="1">
        <w:r w:rsidRPr="00B51E06">
          <w:rPr>
            <w:rFonts w:ascii="Cambria" w:eastAsia="Calibri" w:hAnsi="Cambria" w:cs="Times New Roman"/>
            <w:color w:val="000000"/>
            <w:kern w:val="0"/>
          </w:rPr>
          <w:t>https://golaw.ua</w:t>
        </w:r>
      </w:hyperlink>
    </w:p>
    <w:p w14:paraId="36708DB6" w14:textId="77777777" w:rsidR="00736C00" w:rsidRPr="00B51E06" w:rsidRDefault="00736C00" w:rsidP="000E00B7">
      <w:pPr>
        <w:numPr>
          <w:ilvl w:val="0"/>
          <w:numId w:val="32"/>
        </w:numPr>
        <w:ind w:left="0" w:firstLine="709"/>
        <w:contextualSpacing/>
        <w:jc w:val="both"/>
        <w:rPr>
          <w:rFonts w:ascii="Cambria" w:eastAsia="Calibri" w:hAnsi="Cambria" w:cs="Times New Roman"/>
          <w:kern w:val="0"/>
        </w:rPr>
      </w:pPr>
      <w:r w:rsidRPr="00B51E06">
        <w:rPr>
          <w:rFonts w:ascii="Cambria" w:eastAsia="Calibri" w:hAnsi="Cambria" w:cs="Times New Roman"/>
          <w:kern w:val="0"/>
        </w:rPr>
        <w:t xml:space="preserve">Глушко І.В., </w:t>
      </w:r>
      <w:proofErr w:type="spellStart"/>
      <w:r w:rsidRPr="00B51E06">
        <w:rPr>
          <w:rFonts w:ascii="Cambria" w:eastAsia="Calibri" w:hAnsi="Cambria" w:cs="Times New Roman"/>
          <w:kern w:val="0"/>
        </w:rPr>
        <w:t>Кольчинська</w:t>
      </w:r>
      <w:proofErr w:type="spellEnd"/>
      <w:r w:rsidRPr="00B51E06">
        <w:rPr>
          <w:rFonts w:ascii="Cambria" w:eastAsia="Calibri" w:hAnsi="Cambria" w:cs="Times New Roman"/>
          <w:kern w:val="0"/>
        </w:rPr>
        <w:t xml:space="preserve"> К.І. Зміни до Кримінального Кодексу України за час воєнного стану. </w:t>
      </w:r>
      <w:r w:rsidRPr="00B51E06">
        <w:rPr>
          <w:rFonts w:ascii="Cambria" w:eastAsia="Calibri" w:hAnsi="Cambria" w:cs="Times New Roman"/>
          <w:kern w:val="0"/>
          <w:lang w:val="en-US"/>
        </w:rPr>
        <w:t>URL</w:t>
      </w:r>
      <w:r w:rsidRPr="00B51E06">
        <w:rPr>
          <w:rFonts w:ascii="Cambria" w:eastAsia="Calibri" w:hAnsi="Cambria" w:cs="Times New Roman"/>
          <w:kern w:val="0"/>
        </w:rPr>
        <w:t>: https://eba.com.ua</w:t>
      </w:r>
    </w:p>
    <w:p w14:paraId="16F95D28" w14:textId="77777777" w:rsidR="00736C00" w:rsidRPr="00B51E06" w:rsidRDefault="00736C00" w:rsidP="000E00B7">
      <w:pPr>
        <w:ind w:firstLine="709"/>
        <w:jc w:val="both"/>
        <w:rPr>
          <w:rFonts w:ascii="Cambria" w:eastAsia="Calibri" w:hAnsi="Cambria" w:cs="Times New Roman"/>
          <w:kern w:val="0"/>
        </w:rPr>
      </w:pPr>
    </w:p>
    <w:p w14:paraId="0DABDEFC" w14:textId="77777777" w:rsidR="0038330B" w:rsidRDefault="0038330B" w:rsidP="002B40B2">
      <w:pPr>
        <w:jc w:val="center"/>
        <w:rPr>
          <w:rFonts w:ascii="Times New Roman" w:eastAsia="Times New Roman" w:hAnsi="Times New Roman" w:cs="Times New Roman"/>
          <w:kern w:val="0"/>
          <w:lang w:val="en-US" w:eastAsia="uk-UA"/>
          <w14:ligatures w14:val="none"/>
        </w:rPr>
      </w:pPr>
    </w:p>
    <w:p w14:paraId="554C0BAC" w14:textId="77777777" w:rsidR="002B40B2" w:rsidRPr="00B51E06" w:rsidRDefault="002B40B2" w:rsidP="002B40B2">
      <w:pPr>
        <w:jc w:val="center"/>
        <w:rPr>
          <w:rFonts w:ascii="Cambria" w:eastAsia="Times New Roman" w:hAnsi="Cambria" w:cs="Times New Roman"/>
          <w:b/>
          <w:color w:val="000000"/>
          <w:kern w:val="0"/>
          <w:shd w:val="clear" w:color="auto" w:fill="FFFFFF"/>
          <w:lang w:val="ru-RU" w:eastAsia="uk-UA"/>
          <w14:ligatures w14:val="none"/>
        </w:rPr>
      </w:pPr>
      <w:r w:rsidRPr="00B51E06">
        <w:rPr>
          <w:rFonts w:ascii="Times New Roman" w:eastAsia="Times New Roman" w:hAnsi="Times New Roman" w:cs="Times New Roman"/>
          <w:kern w:val="0"/>
          <w:lang w:eastAsia="uk-UA"/>
          <w14:ligatures w14:val="none"/>
        </w:rPr>
        <w:br/>
      </w:r>
      <w:r w:rsidRPr="00B51E06">
        <w:rPr>
          <w:rFonts w:ascii="Cambria" w:eastAsia="Times New Roman" w:hAnsi="Cambria" w:cs="Times New Roman"/>
          <w:b/>
          <w:color w:val="000000"/>
          <w:kern w:val="0"/>
          <w:shd w:val="clear" w:color="auto" w:fill="FFFFFF"/>
          <w:lang w:eastAsia="uk-UA"/>
          <w14:ligatures w14:val="none"/>
        </w:rPr>
        <w:t>ІНСТИТУТ ЄДИНОГО ТА ПОДВІЙНОГО ГРОМАДЯНСТВА В КОНТЕКСТІ УТВЕРДЖЕННЯ ПРАВОВОЇ ДЕРЖАВИ В УКРАЇНІ</w:t>
      </w:r>
    </w:p>
    <w:p w14:paraId="616899ED" w14:textId="77777777" w:rsidR="002B40B2" w:rsidRPr="00B51E06" w:rsidRDefault="002B40B2" w:rsidP="002B40B2">
      <w:pPr>
        <w:rPr>
          <w:rFonts w:ascii="Cambria" w:eastAsia="Times New Roman" w:hAnsi="Cambria" w:cs="Times New Roman"/>
          <w:b/>
          <w:kern w:val="0"/>
          <w:lang w:val="ru-RU" w:eastAsia="uk-UA"/>
          <w14:ligatures w14:val="none"/>
        </w:rPr>
      </w:pPr>
    </w:p>
    <w:p w14:paraId="08B923EB" w14:textId="77777777" w:rsidR="002B40B2" w:rsidRPr="00B51E06" w:rsidRDefault="002B40B2" w:rsidP="002B40B2">
      <w:pPr>
        <w:shd w:val="clear" w:color="auto" w:fill="FFFFFF"/>
        <w:rPr>
          <w:rFonts w:ascii="Cambria" w:eastAsia="Times New Roman" w:hAnsi="Cambria" w:cs="Times New Roman"/>
          <w:i/>
          <w:color w:val="000000"/>
          <w:kern w:val="0"/>
          <w:lang w:eastAsia="uk-UA"/>
          <w14:ligatures w14:val="none"/>
        </w:rPr>
      </w:pPr>
      <w:r w:rsidRPr="00B51E06">
        <w:rPr>
          <w:rFonts w:ascii="Cambria" w:eastAsia="Times New Roman" w:hAnsi="Cambria" w:cs="Times New Roman"/>
          <w:i/>
          <w:color w:val="000000"/>
          <w:kern w:val="0"/>
          <w:lang w:eastAsia="uk-UA"/>
          <w14:ligatures w14:val="none"/>
        </w:rPr>
        <w:t xml:space="preserve">Микола </w:t>
      </w:r>
      <w:r w:rsidRPr="00B51E06">
        <w:rPr>
          <w:rFonts w:ascii="Cambria" w:eastAsia="Times New Roman" w:hAnsi="Cambria" w:cs="Times New Roman"/>
          <w:i/>
          <w:caps/>
          <w:color w:val="000000"/>
          <w:kern w:val="0"/>
          <w:lang w:eastAsia="uk-UA"/>
          <w14:ligatures w14:val="none"/>
        </w:rPr>
        <w:t>Томенко</w:t>
      </w:r>
      <w:r w:rsidRPr="00B51E06">
        <w:rPr>
          <w:rFonts w:ascii="Cambria" w:eastAsia="Times New Roman" w:hAnsi="Cambria" w:cs="Times New Roman"/>
          <w:i/>
          <w:color w:val="000000"/>
          <w:kern w:val="0"/>
          <w:lang w:eastAsia="uk-UA"/>
          <w14:ligatures w14:val="none"/>
        </w:rPr>
        <w:t>, доктор політичних наук, професор</w:t>
      </w:r>
    </w:p>
    <w:p w14:paraId="41A3A19F" w14:textId="7C51D893" w:rsidR="002B40B2" w:rsidRPr="00B51E06" w:rsidRDefault="002B40B2" w:rsidP="002B40B2">
      <w:pPr>
        <w:rPr>
          <w:rFonts w:ascii="Cambria" w:eastAsia="Calibri" w:hAnsi="Cambria" w:cs="Times New Roman"/>
          <w:i/>
          <w:iCs/>
          <w:kern w:val="0"/>
          <w14:ligatures w14:val="none"/>
        </w:rPr>
      </w:pPr>
      <w:r w:rsidRPr="00B51E06">
        <w:rPr>
          <w:rFonts w:ascii="Cambria" w:eastAsia="Calibri" w:hAnsi="Cambria" w:cs="Times New Roman"/>
          <w:i/>
          <w:iCs/>
          <w:kern w:val="0"/>
          <w14:ligatures w14:val="none"/>
        </w:rPr>
        <w:t>Черкаський інститут пожежної безпеки імені Героїв Чорнобиля НУЦЗ України</w:t>
      </w:r>
    </w:p>
    <w:p w14:paraId="3D7C33E4" w14:textId="77777777" w:rsidR="002B40B2" w:rsidRPr="00B51E06" w:rsidRDefault="002B40B2" w:rsidP="002B40B2">
      <w:pPr>
        <w:shd w:val="clear" w:color="auto" w:fill="FFFFFF"/>
        <w:ind w:firstLine="709"/>
        <w:rPr>
          <w:rFonts w:ascii="Cambria" w:eastAsia="Times New Roman" w:hAnsi="Cambria" w:cs="Times New Roman"/>
          <w:i/>
          <w:color w:val="000000"/>
          <w:kern w:val="0"/>
          <w:lang w:eastAsia="uk-UA"/>
          <w14:ligatures w14:val="none"/>
        </w:rPr>
      </w:pPr>
    </w:p>
    <w:p w14:paraId="60DF9794"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З часу ухвалення Конституції України 28 червня 1996 року в Україні визначено принцип єдиного громадянства. </w:t>
      </w:r>
    </w:p>
    <w:p w14:paraId="7CC6FC3A"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 Так, стаття 4 Конституції України прямо зазначає:</w:t>
      </w:r>
    </w:p>
    <w:p w14:paraId="78C739BF"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«В Україні існує єдине громадянство. Підстави набуття і припинення громадянства України визначаються законом».</w:t>
      </w:r>
    </w:p>
    <w:p w14:paraId="0DFF5E2F"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Після набрання чинності Закону України «Про громадянство України» від 18 січня 2001 року остаточно оформлено правові засади інституту громадянства.</w:t>
      </w:r>
    </w:p>
    <w:p w14:paraId="18CCE60D"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Однак певні двозначні норми та відсутність санкцій за набуття другого, третього громадянства… призвело до появи великої кількості осіб із статусом подвійного громадянина. Особливо небезпечним став факт виявлення іншого, окрім українського, громадянства у депутатів та державних службовців країни.</w:t>
      </w:r>
    </w:p>
    <w:p w14:paraId="07A24450" w14:textId="7328D59E"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 xml:space="preserve">Так, після виявлення громадянства Великобританії у Голови Державної фіскальної служби України Романа </w:t>
      </w:r>
      <w:proofErr w:type="spellStart"/>
      <w:r w:rsidRPr="00B51E06">
        <w:rPr>
          <w:rFonts w:ascii="Cambria" w:eastAsia="Times New Roman" w:hAnsi="Cambria" w:cs="Times New Roman"/>
          <w:color w:val="000000"/>
          <w:kern w:val="0"/>
          <w:lang w:eastAsia="uk-UA"/>
          <w14:ligatures w14:val="none"/>
        </w:rPr>
        <w:t>Насірова</w:t>
      </w:r>
      <w:proofErr w:type="spellEnd"/>
      <w:r w:rsidRPr="00B51E06">
        <w:rPr>
          <w:rFonts w:ascii="Cambria" w:eastAsia="Times New Roman" w:hAnsi="Cambria" w:cs="Times New Roman"/>
          <w:color w:val="000000"/>
          <w:kern w:val="0"/>
          <w:lang w:eastAsia="uk-UA"/>
          <w14:ligatures w14:val="none"/>
        </w:rPr>
        <w:t xml:space="preserve"> він був звільнений, а Президент України Петро Порошенко подав як невідкладний законопроект про заборону посадовцям із подвійним громадянством обіймати посади в українській владі. Однак ці зміни до Закону про громадянство </w:t>
      </w:r>
      <w:r w:rsidR="009F03DA" w:rsidRPr="00B51E06">
        <w:rPr>
          <w:rFonts w:ascii="Cambria" w:eastAsia="Times New Roman" w:hAnsi="Cambria" w:cs="Times New Roman"/>
          <w:color w:val="000000"/>
          <w:kern w:val="0"/>
          <w:lang w:eastAsia="uk-UA"/>
          <w14:ligatures w14:val="none"/>
        </w:rPr>
        <w:t xml:space="preserve">не були ухвалені, більш за те, </w:t>
      </w:r>
      <w:r w:rsidRPr="00B51E06">
        <w:rPr>
          <w:rFonts w:ascii="Cambria" w:eastAsia="Times New Roman" w:hAnsi="Cambria" w:cs="Times New Roman"/>
          <w:color w:val="000000"/>
          <w:kern w:val="0"/>
          <w:lang w:eastAsia="uk-UA"/>
          <w14:ligatures w14:val="none"/>
        </w:rPr>
        <w:t>навіть не були розглянуті у сесійній залі. </w:t>
      </w:r>
    </w:p>
    <w:p w14:paraId="77235E64"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 xml:space="preserve"> З приходом до влади Президента Зеленського розпочалася широка інформаційна кампанія щодо популяризації подвійного (множинного) громадянства для залучення інвесторів та активних </w:t>
      </w:r>
      <w:proofErr w:type="spellStart"/>
      <w:r w:rsidRPr="00B51E06">
        <w:rPr>
          <w:rFonts w:ascii="Cambria" w:eastAsia="Times New Roman" w:hAnsi="Cambria" w:cs="Times New Roman"/>
          <w:color w:val="000000"/>
          <w:kern w:val="0"/>
          <w:lang w:eastAsia="uk-UA"/>
          <w14:ligatures w14:val="none"/>
        </w:rPr>
        <w:t>діаспорян</w:t>
      </w:r>
      <w:proofErr w:type="spellEnd"/>
      <w:r w:rsidRPr="00B51E06">
        <w:rPr>
          <w:rFonts w:ascii="Cambria" w:eastAsia="Times New Roman" w:hAnsi="Cambria" w:cs="Times New Roman"/>
          <w:color w:val="000000"/>
          <w:kern w:val="0"/>
          <w:lang w:eastAsia="uk-UA"/>
          <w14:ligatures w14:val="none"/>
        </w:rPr>
        <w:t xml:space="preserve"> до участі в управлінні державою.</w:t>
      </w:r>
    </w:p>
    <w:p w14:paraId="22E91E69"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 xml:space="preserve">Для цього було </w:t>
      </w:r>
      <w:proofErr w:type="spellStart"/>
      <w:r w:rsidRPr="00B51E06">
        <w:rPr>
          <w:rFonts w:ascii="Cambria" w:eastAsia="Times New Roman" w:hAnsi="Cambria" w:cs="Times New Roman"/>
          <w:color w:val="000000"/>
          <w:kern w:val="0"/>
          <w:lang w:eastAsia="uk-UA"/>
          <w14:ligatures w14:val="none"/>
        </w:rPr>
        <w:t>внесено</w:t>
      </w:r>
      <w:proofErr w:type="spellEnd"/>
      <w:r w:rsidRPr="00B51E06">
        <w:rPr>
          <w:rFonts w:ascii="Cambria" w:eastAsia="Times New Roman" w:hAnsi="Cambria" w:cs="Times New Roman"/>
          <w:color w:val="000000"/>
          <w:kern w:val="0"/>
          <w:lang w:eastAsia="uk-UA"/>
          <w14:ligatures w14:val="none"/>
        </w:rPr>
        <w:t xml:space="preserve"> та зареєстровано кілька законопроектів, в тому числі один президентський.</w:t>
      </w:r>
    </w:p>
    <w:p w14:paraId="64407430"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Після повномасштабної агресії РФ проти України 24 лютого 2022 року виявилося, що велика кількість правоохоронців та депутатів мали громадянство Російської Федерації та співпрацювали з владою Путіна перебуваючи на важливих посадах у владі України. Саме ця категорія посадовців допомагала російській армії захоплювати наші території та організовувати місцеву окупаційної владу. Інша ж частина депутатів та державних службовців, які мали статус громадянства або статус резидентів в країнах ЄС перебралися туди одразу ж після 24 лютого 2022 року.</w:t>
      </w:r>
    </w:p>
    <w:p w14:paraId="17B651AC"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Тож нині важливим питанням національної безпеки є вирішення проблеми забезпечення виконання припису статті 4 Конституції щодо єдиного громадянства, особливо для посадовців.</w:t>
      </w:r>
    </w:p>
    <w:p w14:paraId="4867ED1B"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Для цього необхідно:</w:t>
      </w:r>
    </w:p>
    <w:p w14:paraId="55FFF26F"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lastRenderedPageBreak/>
        <w:t>1. Внесення змін до Закону України «Про громадянство України» щодо унеможливлення та відповідальності за перебування на посадах осіб із подвійним громадянством.</w:t>
      </w:r>
    </w:p>
    <w:p w14:paraId="57046D0E"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Нагадаю, що в діючому Законі містяться норми про можливість отримання громадянства України і водночас збереження громадянства іншої країни протягом двох років. Цим, зокрема, і скористалися колишні міністри та керівники держаних корпорацій України, які врешті решт зберегли своє громадянство в Грузії, Польщі, США тощо</w:t>
      </w:r>
    </w:p>
    <w:p w14:paraId="5FD89F08"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2. Приведення у відповідність всіх нормативно-правових документів, які б унеможливлювали участь у конкурсах чи отримання посад у позаконкурсний спосіб особам із подвійним громадянством.</w:t>
      </w:r>
    </w:p>
    <w:p w14:paraId="1459D3CB" w14:textId="77777777"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3. Якнайшвидшим розгляд у Конституційному суді України конституційного подання 99 народних депутатів щодо офіційного тлумачення статті 4 Конституції України в аспекті положення про те, що в Україні існує єдине громадянство.</w:t>
      </w:r>
    </w:p>
    <w:p w14:paraId="551EDD13" w14:textId="5B83EE45" w:rsidR="002B40B2" w:rsidRPr="00B51E06" w:rsidRDefault="002B40B2" w:rsidP="002B40B2">
      <w:pPr>
        <w:shd w:val="clear" w:color="auto" w:fill="FFFFFF"/>
        <w:ind w:firstLine="709"/>
        <w:jc w:val="both"/>
        <w:rPr>
          <w:rFonts w:ascii="Cambria" w:eastAsia="Times New Roman" w:hAnsi="Cambria" w:cs="Times New Roman"/>
          <w:color w:val="000000"/>
          <w:kern w:val="0"/>
          <w:lang w:eastAsia="uk-UA"/>
          <w14:ligatures w14:val="none"/>
        </w:rPr>
      </w:pPr>
      <w:r w:rsidRPr="00B51E06">
        <w:rPr>
          <w:rFonts w:ascii="Cambria" w:eastAsia="Times New Roman" w:hAnsi="Cambria" w:cs="Times New Roman"/>
          <w:color w:val="000000"/>
          <w:kern w:val="0"/>
          <w:lang w:eastAsia="uk-UA"/>
          <w14:ligatures w14:val="none"/>
        </w:rPr>
        <w:t>(Справа розглядається Великою палатою Суду з 07.04.2023 року).</w:t>
      </w:r>
    </w:p>
    <w:p w14:paraId="1C1402F0" w14:textId="77777777" w:rsidR="002B40B2" w:rsidRPr="00B51E06" w:rsidRDefault="002B40B2" w:rsidP="002B40B2">
      <w:pPr>
        <w:ind w:firstLine="709"/>
        <w:jc w:val="right"/>
        <w:rPr>
          <w:rFonts w:ascii="Cambria" w:eastAsia="Calibri" w:hAnsi="Cambria" w:cs="Times New Roman"/>
          <w:kern w:val="0"/>
          <w:sz w:val="22"/>
          <w:szCs w:val="22"/>
          <w14:ligatures w14:val="none"/>
        </w:rPr>
      </w:pPr>
    </w:p>
    <w:p w14:paraId="1C204CA1" w14:textId="77777777" w:rsidR="00490AD6" w:rsidRPr="00B51E06" w:rsidRDefault="00490AD6" w:rsidP="002B40B2">
      <w:pPr>
        <w:ind w:firstLine="709"/>
        <w:jc w:val="center"/>
        <w:rPr>
          <w:rFonts w:ascii="Cambria" w:eastAsia="Times New Roman" w:hAnsi="Cambria" w:cs="Times New Roman"/>
          <w:b/>
          <w:bCs/>
          <w:kern w:val="0"/>
          <w14:ligatures w14:val="none"/>
        </w:rPr>
      </w:pPr>
    </w:p>
    <w:p w14:paraId="1E2878A8" w14:textId="77777777" w:rsidR="00490AD6" w:rsidRPr="00B51E06" w:rsidRDefault="00490AD6" w:rsidP="000E00B7">
      <w:pPr>
        <w:ind w:firstLine="709"/>
        <w:jc w:val="center"/>
        <w:rPr>
          <w:rFonts w:ascii="Cambria" w:eastAsia="Times New Roman" w:hAnsi="Cambria" w:cs="Times New Roman"/>
          <w:b/>
          <w:bCs/>
          <w:kern w:val="0"/>
          <w14:ligatures w14:val="none"/>
        </w:rPr>
      </w:pPr>
    </w:p>
    <w:p w14:paraId="6A4B58DC" w14:textId="77777777" w:rsidR="00815DEF" w:rsidRPr="00B51E06" w:rsidRDefault="00815DEF" w:rsidP="00490AD6">
      <w:pPr>
        <w:jc w:val="center"/>
        <w:rPr>
          <w:rFonts w:ascii="Cambria" w:eastAsia="Times New Roman" w:hAnsi="Cambria" w:cs="Times New Roman"/>
          <w:b/>
          <w:bCs/>
          <w:kern w:val="0"/>
          <w14:ligatures w14:val="none"/>
        </w:rPr>
      </w:pPr>
      <w:r w:rsidRPr="00B51E06">
        <w:rPr>
          <w:rFonts w:ascii="Cambria" w:eastAsia="Times New Roman" w:hAnsi="Cambria" w:cs="Times New Roman"/>
          <w:b/>
          <w:bCs/>
          <w:kern w:val="0"/>
          <w14:ligatures w14:val="none"/>
        </w:rPr>
        <w:t>РЕАЛІЗАЦІЯ ПРАВ ЛЮДИНИ В СУЧАСНОМУ СВІТІ</w:t>
      </w:r>
    </w:p>
    <w:p w14:paraId="1A3D51D3" w14:textId="77777777" w:rsidR="00490AD6" w:rsidRPr="00B51E06" w:rsidRDefault="00490AD6" w:rsidP="00490AD6">
      <w:pPr>
        <w:widowControl w:val="0"/>
        <w:rPr>
          <w:rFonts w:ascii="Cambria" w:eastAsia="Times New Roman" w:hAnsi="Cambria" w:cs="Times New Roman"/>
          <w:i/>
          <w:kern w:val="0"/>
          <w:lang w:eastAsia="ru-RU"/>
          <w14:ligatures w14:val="none"/>
        </w:rPr>
      </w:pPr>
    </w:p>
    <w:p w14:paraId="23CBB55F" w14:textId="77777777" w:rsidR="00815DEF" w:rsidRPr="00B51E06" w:rsidRDefault="00815DEF" w:rsidP="00490AD6">
      <w:pPr>
        <w:widowControl w:val="0"/>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Каріна ЧАБАНЕНКО</w:t>
      </w:r>
    </w:p>
    <w:p w14:paraId="0FE70D85" w14:textId="0F46BB8F" w:rsidR="00815DEF" w:rsidRPr="00B51E06" w:rsidRDefault="009F03DA"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 xml:space="preserve">НК – Ольга ДУЛГЕРОВА, </w:t>
      </w:r>
      <w:r w:rsidR="00815DEF" w:rsidRPr="00B51E06">
        <w:rPr>
          <w:rFonts w:ascii="Cambria" w:eastAsia="Calibri" w:hAnsi="Cambria" w:cs="Times New Roman"/>
          <w:i/>
          <w:kern w:val="0"/>
          <w14:ligatures w14:val="none"/>
        </w:rPr>
        <w:t xml:space="preserve">кандидат історичних наук, доцент </w:t>
      </w:r>
    </w:p>
    <w:p w14:paraId="095BDCD2" w14:textId="4A2F44F9" w:rsidR="00815DEF" w:rsidRPr="00B51E06" w:rsidRDefault="00815DEF" w:rsidP="00490AD6">
      <w:pPr>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2433131F" w14:textId="77777777" w:rsidR="00815DEF" w:rsidRPr="00B51E06" w:rsidRDefault="00815DEF" w:rsidP="000E00B7">
      <w:pPr>
        <w:ind w:firstLine="709"/>
        <w:rPr>
          <w:rFonts w:ascii="Cambria" w:eastAsia="Calibri" w:hAnsi="Cambria" w:cs="Times New Roman"/>
          <w:i/>
          <w:kern w:val="0"/>
          <w14:ligatures w14:val="none"/>
        </w:rPr>
      </w:pPr>
    </w:p>
    <w:p w14:paraId="567153E4" w14:textId="0CEF8EBB" w:rsidR="00815DEF" w:rsidRPr="00B51E06" w:rsidRDefault="00815DEF" w:rsidP="000E00B7">
      <w:pPr>
        <w:ind w:firstLine="709"/>
        <w:jc w:val="both"/>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14:ligatures w14:val="none"/>
        </w:rPr>
        <w:t xml:space="preserve">Розпочнемо з того, що таке права людини. </w:t>
      </w:r>
      <w:r w:rsidRPr="00B51E06">
        <w:rPr>
          <w:rFonts w:ascii="Cambria" w:eastAsia="Calibri" w:hAnsi="Cambria" w:cs="Times New Roman"/>
          <w:color w:val="0D0D0D"/>
          <w:kern w:val="0"/>
          <w:shd w:val="clear" w:color="auto" w:fill="FFFFFF"/>
          <w14:ligatures w14:val="none"/>
        </w:rPr>
        <w:t>Права людини – це моральні права, які має кожна особа у світі просто лише тому, що він або вона є людиною. Вимагаючи дотримання наших прав людини, ми мо</w:t>
      </w:r>
      <w:r w:rsidRPr="00B51E06">
        <w:rPr>
          <w:rFonts w:ascii="Cambria" w:eastAsia="Calibri" w:hAnsi="Cambria" w:cs="Times New Roman"/>
          <w:color w:val="0D0D0D"/>
          <w:kern w:val="0"/>
          <w:shd w:val="clear" w:color="auto" w:fill="FFFFFF"/>
          <w14:ligatures w14:val="none"/>
        </w:rPr>
        <w:softHyphen/>
        <w:t>ральн</w:t>
      </w:r>
      <w:r w:rsidR="00AE3B88" w:rsidRPr="00B51E06">
        <w:rPr>
          <w:rFonts w:ascii="Cambria" w:eastAsia="Calibri" w:hAnsi="Cambria" w:cs="Times New Roman"/>
          <w:color w:val="0D0D0D"/>
          <w:kern w:val="0"/>
          <w:shd w:val="clear" w:color="auto" w:fill="FFFFFF"/>
          <w14:ligatures w14:val="none"/>
        </w:rPr>
        <w:t>о вимагаємо, не робити чогось,</w:t>
      </w:r>
      <w:r w:rsidR="00AE3B88" w:rsidRPr="00B51E06">
        <w:rPr>
          <w:rFonts w:ascii="Cambria" w:eastAsia="Calibri" w:hAnsi="Cambria" w:cs="Times New Roman"/>
          <w:color w:val="0D0D0D"/>
          <w:kern w:val="0"/>
          <w:shd w:val="clear" w:color="auto" w:fill="FFFFFF"/>
          <w:lang w:val="ru-RU"/>
          <w14:ligatures w14:val="none"/>
        </w:rPr>
        <w:t xml:space="preserve"> </w:t>
      </w:r>
      <w:r w:rsidRPr="00B51E06">
        <w:rPr>
          <w:rFonts w:ascii="Cambria" w:eastAsia="Calibri" w:hAnsi="Cambria" w:cs="Times New Roman"/>
          <w:color w:val="0D0D0D"/>
          <w:kern w:val="0"/>
          <w:shd w:val="clear" w:color="auto" w:fill="FFFFFF"/>
          <w14:ligatures w14:val="none"/>
        </w:rPr>
        <w:t>що суперечить мора</w:t>
      </w:r>
      <w:r w:rsidR="00AE3B88" w:rsidRPr="00B51E06">
        <w:rPr>
          <w:rFonts w:ascii="Cambria" w:eastAsia="Calibri" w:hAnsi="Cambria" w:cs="Times New Roman"/>
          <w:color w:val="0D0D0D"/>
          <w:kern w:val="0"/>
          <w:shd w:val="clear" w:color="auto" w:fill="FFFFFF"/>
          <w14:ligatures w14:val="none"/>
        </w:rPr>
        <w:t>льним якостям, та втручанням у</w:t>
      </w:r>
      <w:r w:rsidR="00AE3B88" w:rsidRPr="00B51E06">
        <w:rPr>
          <w:rFonts w:ascii="Cambria" w:eastAsia="Calibri" w:hAnsi="Cambria" w:cs="Times New Roman"/>
          <w:color w:val="0D0D0D"/>
          <w:kern w:val="0"/>
          <w:shd w:val="clear" w:color="auto" w:fill="FFFFFF"/>
          <w:lang w:val="ru-RU"/>
          <w14:ligatures w14:val="none"/>
        </w:rPr>
        <w:t xml:space="preserve"> </w:t>
      </w:r>
      <w:r w:rsidRPr="00B51E06">
        <w:rPr>
          <w:rFonts w:ascii="Cambria" w:eastAsia="Calibri" w:hAnsi="Cambria" w:cs="Times New Roman"/>
          <w:color w:val="0D0D0D"/>
          <w:kern w:val="0"/>
          <w:shd w:val="clear" w:color="auto" w:fill="FFFFFF"/>
          <w14:ligatures w14:val="none"/>
        </w:rPr>
        <w:t>особисту сферу, особистої гідності. Ніяка інша людина, або будь-який уряд не можуть позбавити нас наших прав і все, що не заборонено законом і не спричиняє невиправданої шкоди правам і свободі інших людей.</w:t>
      </w:r>
      <w:r w:rsidRPr="00B51E06">
        <w:rPr>
          <w:rFonts w:ascii="Cambria" w:eastAsia="Times New Roman" w:hAnsi="Cambria" w:cs="Times New Roman"/>
          <w:color w:val="000000"/>
          <w:kern w:val="0"/>
          <w14:ligatures w14:val="none"/>
        </w:rPr>
        <w:t xml:space="preserve"> </w:t>
      </w:r>
    </w:p>
    <w:p w14:paraId="54AC448B" w14:textId="0A397D00" w:rsidR="00815DEF" w:rsidRPr="00B51E06" w:rsidRDefault="00815DEF" w:rsidP="000E00B7">
      <w:pPr>
        <w:ind w:firstLine="709"/>
        <w:jc w:val="both"/>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14:ligatures w14:val="none"/>
        </w:rPr>
        <w:t>Реалізація прав людини в сучасному світі це важливе завдання, яке має багато механізмів і структур, спрямованих на їх захист та забезпечення. Найважливіший документ, що регулює права людини це Загальна декларація прав людини, прийнята Генеральною Асамблеєю ООН у 1948 році. Цей документ визначає фундаментальні права і свободи кожної людини, право на життя, свободу слова та свободу думки, релігії і право на справедливий суд. Передусім, в</w:t>
      </w:r>
      <w:r w:rsidRPr="00B51E06">
        <w:rPr>
          <w:rFonts w:ascii="Cambria" w:eastAsia="Times New Roman" w:hAnsi="Cambria" w:cs="Times New Roman"/>
          <w:kern w:val="0"/>
          <w14:ligatures w14:val="none"/>
        </w:rPr>
        <w:t>ажливу роль з точки зору реальності, здійснення прав і свобод людини відіграють Міжнародний пакт про громадянські і політичні права та Міжнародний пакт про економічні, соціальні і культурні права 1966 року [</w:t>
      </w:r>
      <w:r w:rsidRPr="00B51E06">
        <w:rPr>
          <w:rFonts w:ascii="Cambria" w:eastAsia="Times New Roman" w:hAnsi="Cambria" w:cs="Times New Roman"/>
          <w:kern w:val="0"/>
          <w14:ligatures w14:val="none"/>
        </w:rPr>
        <w:fldChar w:fldCharType="begin"/>
      </w:r>
      <w:r w:rsidRPr="00B51E06">
        <w:rPr>
          <w:rFonts w:ascii="Cambria" w:eastAsia="Times New Roman" w:hAnsi="Cambria" w:cs="Times New Roman"/>
          <w:kern w:val="0"/>
          <w14:ligatures w14:val="none"/>
        </w:rPr>
        <w:instrText xml:space="preserve"> REF _Ref151290396 \r \h </w:instrText>
      </w:r>
      <w:r w:rsidR="000E00B7" w:rsidRPr="00B51E06">
        <w:rPr>
          <w:rFonts w:ascii="Cambria" w:eastAsia="Times New Roman" w:hAnsi="Cambria" w:cs="Times New Roman"/>
          <w:kern w:val="0"/>
          <w14:ligatures w14:val="none"/>
        </w:rPr>
        <w:instrText xml:space="preserve"> \* MERGEFORMAT </w:instrText>
      </w:r>
      <w:r w:rsidRPr="00B51E06">
        <w:rPr>
          <w:rFonts w:ascii="Cambria" w:eastAsia="Times New Roman" w:hAnsi="Cambria" w:cs="Times New Roman"/>
          <w:kern w:val="0"/>
          <w14:ligatures w14:val="none"/>
        </w:rPr>
      </w:r>
      <w:r w:rsidRPr="00B51E06">
        <w:rPr>
          <w:rFonts w:ascii="Cambria" w:eastAsia="Times New Roman" w:hAnsi="Cambria" w:cs="Times New Roman"/>
          <w:kern w:val="0"/>
          <w14:ligatures w14:val="none"/>
        </w:rPr>
        <w:fldChar w:fldCharType="separate"/>
      </w:r>
      <w:r w:rsidR="00A5313C">
        <w:rPr>
          <w:rFonts w:ascii="Cambria" w:eastAsia="Times New Roman" w:hAnsi="Cambria" w:cs="Times New Roman"/>
          <w:kern w:val="0"/>
          <w14:ligatures w14:val="none"/>
        </w:rPr>
        <w:t>1</w:t>
      </w:r>
      <w:r w:rsidRPr="00B51E06">
        <w:rPr>
          <w:rFonts w:ascii="Cambria" w:eastAsia="Times New Roman" w:hAnsi="Cambria" w:cs="Times New Roman"/>
          <w:kern w:val="0"/>
          <w14:ligatures w14:val="none"/>
        </w:rPr>
        <w:fldChar w:fldCharType="end"/>
      </w:r>
      <w:r w:rsidRPr="00B51E06">
        <w:rPr>
          <w:rFonts w:ascii="Cambria" w:eastAsia="Times New Roman" w:hAnsi="Cambria" w:cs="Times New Roman"/>
          <w:kern w:val="0"/>
          <w14:ligatures w14:val="none"/>
        </w:rPr>
        <w:t>]</w:t>
      </w:r>
      <w:r w:rsidRPr="00B51E06">
        <w:rPr>
          <w:rFonts w:ascii="Cambria" w:eastAsia="Times New Roman" w:hAnsi="Cambria" w:cs="Times New Roman"/>
          <w:kern w:val="0"/>
          <w14:ligatures w14:val="none"/>
        </w:rPr>
        <w:fldChar w:fldCharType="begin"/>
      </w:r>
      <w:r w:rsidRPr="00B51E06">
        <w:rPr>
          <w:rFonts w:ascii="Cambria" w:eastAsia="Calibri" w:hAnsi="Cambria" w:cs="Times New Roman"/>
          <w:kern w:val="0"/>
          <w14:ligatures w14:val="none"/>
        </w:rPr>
        <w:instrText xml:space="preserve"> XE "</w:instrText>
      </w:r>
      <w:r w:rsidRPr="00B51E06">
        <w:rPr>
          <w:rFonts w:ascii="Cambria" w:eastAsia="Times New Roman" w:hAnsi="Cambria" w:cs="Times New Roman"/>
          <w:kern w:val="0"/>
          <w14:ligatures w14:val="none"/>
        </w:rPr>
        <w:instrText>[1]</w:instrText>
      </w:r>
      <w:r w:rsidRPr="00B51E06">
        <w:rPr>
          <w:rFonts w:ascii="Cambria" w:eastAsia="Calibri" w:hAnsi="Cambria" w:cs="Times New Roman"/>
          <w:kern w:val="0"/>
          <w14:ligatures w14:val="none"/>
        </w:rPr>
        <w:instrText xml:space="preserve">" </w:instrText>
      </w:r>
      <w:r w:rsidRPr="00B51E06">
        <w:rPr>
          <w:rFonts w:ascii="Cambria" w:eastAsia="Times New Roman" w:hAnsi="Cambria" w:cs="Times New Roman"/>
          <w:kern w:val="0"/>
          <w14:ligatures w14:val="none"/>
        </w:rPr>
        <w:fldChar w:fldCharType="end"/>
      </w:r>
      <w:r w:rsidRPr="00B51E06">
        <w:rPr>
          <w:rFonts w:ascii="Cambria" w:eastAsia="Times New Roman" w:hAnsi="Cambria" w:cs="Times New Roman"/>
          <w:kern w:val="0"/>
          <w14:ligatures w14:val="none"/>
        </w:rPr>
        <w:t>. На сьогоднішній день,</w:t>
      </w:r>
      <w:r w:rsidR="00AE3B88" w:rsidRPr="00B51E06">
        <w:rPr>
          <w:rFonts w:ascii="Cambria" w:eastAsia="Times New Roman" w:hAnsi="Cambria" w:cs="Times New Roman"/>
          <w:kern w:val="0"/>
          <w14:ligatures w14:val="none"/>
        </w:rPr>
        <w:t xml:space="preserve"> права людини отримали глибоке</w:t>
      </w:r>
      <w:r w:rsidR="00AE3B88" w:rsidRPr="00B51E06">
        <w:rPr>
          <w:rFonts w:ascii="Cambria" w:eastAsia="Times New Roman" w:hAnsi="Cambria" w:cs="Times New Roman"/>
          <w:kern w:val="0"/>
          <w:lang w:val="ru-RU"/>
          <w14:ligatures w14:val="none"/>
        </w:rPr>
        <w:t xml:space="preserve"> </w:t>
      </w:r>
      <w:r w:rsidRPr="00B51E06">
        <w:rPr>
          <w:rFonts w:ascii="Cambria" w:eastAsia="Times New Roman" w:hAnsi="Cambria" w:cs="Times New Roman"/>
          <w:kern w:val="0"/>
          <w14:ligatures w14:val="none"/>
        </w:rPr>
        <w:t>відтворення в конс</w:t>
      </w:r>
      <w:r w:rsidR="00AE3B88" w:rsidRPr="00B51E06">
        <w:rPr>
          <w:rFonts w:ascii="Cambria" w:eastAsia="Times New Roman" w:hAnsi="Cambria" w:cs="Times New Roman"/>
          <w:kern w:val="0"/>
          <w14:ligatures w14:val="none"/>
        </w:rPr>
        <w:t>титуціях та законодавчих актах</w:t>
      </w:r>
      <w:r w:rsidR="00AE3B88" w:rsidRPr="00B51E06">
        <w:rPr>
          <w:rFonts w:ascii="Cambria" w:eastAsia="Times New Roman" w:hAnsi="Cambria" w:cs="Times New Roman"/>
          <w:kern w:val="0"/>
          <w:lang w:val="ru-RU"/>
          <w14:ligatures w14:val="none"/>
        </w:rPr>
        <w:t xml:space="preserve"> </w:t>
      </w:r>
      <w:r w:rsidRPr="00B51E06">
        <w:rPr>
          <w:rFonts w:ascii="Cambria" w:eastAsia="Times New Roman" w:hAnsi="Cambria" w:cs="Times New Roman"/>
          <w:kern w:val="0"/>
          <w14:ligatures w14:val="none"/>
        </w:rPr>
        <w:t>держав світу. Права людини є невід’ємними ознаками кожного громадянина своєї країни. Держава закріплює права законом та забезпечує їх від</w:t>
      </w:r>
      <w:r w:rsidR="00AE3B88" w:rsidRPr="00B51E06">
        <w:rPr>
          <w:rFonts w:ascii="Cambria" w:eastAsia="Times New Roman" w:hAnsi="Cambria" w:cs="Times New Roman"/>
          <w:kern w:val="0"/>
          <w14:ligatures w14:val="none"/>
        </w:rPr>
        <w:t xml:space="preserve">творення. Тільки тоді її можна </w:t>
      </w:r>
      <w:r w:rsidRPr="00B51E06">
        <w:rPr>
          <w:rFonts w:ascii="Cambria" w:eastAsia="Times New Roman" w:hAnsi="Cambria" w:cs="Times New Roman"/>
          <w:kern w:val="0"/>
          <w14:ligatures w14:val="none"/>
        </w:rPr>
        <w:t xml:space="preserve">вважати </w:t>
      </w:r>
      <w:r w:rsidR="00AE3B88" w:rsidRPr="00B51E06">
        <w:rPr>
          <w:rFonts w:ascii="Cambria" w:eastAsia="Times New Roman" w:hAnsi="Cambria" w:cs="Times New Roman"/>
          <w:kern w:val="0"/>
          <w14:ligatures w14:val="none"/>
        </w:rPr>
        <w:t xml:space="preserve">правовою. Якщо держава починає </w:t>
      </w:r>
      <w:r w:rsidRPr="00B51E06">
        <w:rPr>
          <w:rFonts w:ascii="Cambria" w:eastAsia="Times New Roman" w:hAnsi="Cambria" w:cs="Times New Roman"/>
          <w:kern w:val="0"/>
          <w14:ligatures w14:val="none"/>
        </w:rPr>
        <w:t>ігнорувати права людини, або обмежувати їх, більш того, пер</w:t>
      </w:r>
      <w:r w:rsidR="00AE3B88" w:rsidRPr="00B51E06">
        <w:rPr>
          <w:rFonts w:ascii="Cambria" w:eastAsia="Times New Roman" w:hAnsi="Cambria" w:cs="Times New Roman"/>
          <w:kern w:val="0"/>
          <w14:ligatures w14:val="none"/>
        </w:rPr>
        <w:t xml:space="preserve">ешкоджати їх здійсненню, або ж </w:t>
      </w:r>
      <w:r w:rsidRPr="00B51E06">
        <w:rPr>
          <w:rFonts w:ascii="Cambria" w:eastAsia="Times New Roman" w:hAnsi="Cambria" w:cs="Times New Roman"/>
          <w:kern w:val="0"/>
          <w14:ligatures w14:val="none"/>
        </w:rPr>
        <w:t xml:space="preserve">створювати умови для реалізації прав тільки задля певної групи осіб, то вона характеризується як антидемократична (авторитарна, тоталітарна) держава. За довгі роки еволюція ідеї про права людини почала </w:t>
      </w:r>
      <w:r w:rsidRPr="00B51E06">
        <w:rPr>
          <w:rFonts w:ascii="Cambria" w:eastAsia="Times New Roman" w:hAnsi="Cambria" w:cs="Times New Roman"/>
          <w:kern w:val="0"/>
          <w14:ligatures w14:val="none"/>
        </w:rPr>
        <w:lastRenderedPageBreak/>
        <w:t>змінюватись у діюче право сучасних країн світу. Таким чином, перелік прав людини, що міститься в чинних міжнародних правових договорах, став ре</w:t>
      </w:r>
      <w:r w:rsidR="00BC43F1" w:rsidRPr="00B51E06">
        <w:rPr>
          <w:rFonts w:ascii="Cambria" w:eastAsia="Times New Roman" w:hAnsi="Cambria" w:cs="Times New Roman"/>
          <w:kern w:val="0"/>
          <w14:ligatures w14:val="none"/>
        </w:rPr>
        <w:t xml:space="preserve">зультатом довгої історії. Тому </w:t>
      </w:r>
      <w:r w:rsidRPr="00B51E06">
        <w:rPr>
          <w:rFonts w:ascii="Cambria" w:eastAsia="Times New Roman" w:hAnsi="Cambria" w:cs="Times New Roman"/>
          <w:kern w:val="0"/>
          <w14:ligatures w14:val="none"/>
        </w:rPr>
        <w:t>розвиток суспільно-</w:t>
      </w:r>
      <w:r w:rsidR="004D5AEF" w:rsidRPr="00B51E06">
        <w:rPr>
          <w:rFonts w:ascii="Cambria" w:eastAsia="Times New Roman" w:hAnsi="Cambria" w:cs="Times New Roman"/>
          <w:kern w:val="0"/>
          <w14:ligatures w14:val="none"/>
        </w:rPr>
        <w:t xml:space="preserve">політичної думки та </w:t>
      </w:r>
      <w:r w:rsidR="00BC43F1" w:rsidRPr="00B51E06">
        <w:rPr>
          <w:rFonts w:ascii="Cambria" w:eastAsia="Times New Roman" w:hAnsi="Cambria" w:cs="Times New Roman"/>
          <w:kern w:val="0"/>
          <w14:ligatures w14:val="none"/>
        </w:rPr>
        <w:t>поступове</w:t>
      </w:r>
      <w:r w:rsidR="00BC43F1" w:rsidRPr="00B51E06">
        <w:rPr>
          <w:rFonts w:ascii="Cambria" w:eastAsia="Times New Roman" w:hAnsi="Cambria" w:cs="Times New Roman"/>
          <w:kern w:val="0"/>
          <w:lang w:val="ru-RU"/>
          <w14:ligatures w14:val="none"/>
        </w:rPr>
        <w:t xml:space="preserve"> </w:t>
      </w:r>
      <w:r w:rsidRPr="00B51E06">
        <w:rPr>
          <w:rFonts w:ascii="Cambria" w:eastAsia="Times New Roman" w:hAnsi="Cambria" w:cs="Times New Roman"/>
          <w:kern w:val="0"/>
          <w14:ligatures w14:val="none"/>
        </w:rPr>
        <w:t>формування стандартів стали нормою сучасних демократичних суспільств</w:t>
      </w:r>
      <w:r w:rsidRPr="00B51E06">
        <w:rPr>
          <w:rFonts w:ascii="Cambria" w:eastAsia="Times New Roman" w:hAnsi="Cambria" w:cs="Times New Roman"/>
          <w:kern w:val="0"/>
          <w:lang w:val="ru-RU"/>
          <w14:ligatures w14:val="none"/>
        </w:rPr>
        <w:t xml:space="preserve"> [</w:t>
      </w:r>
      <w:r w:rsidRPr="00B51E06">
        <w:rPr>
          <w:rFonts w:ascii="Cambria" w:eastAsia="Times New Roman" w:hAnsi="Cambria" w:cs="Times New Roman"/>
          <w:kern w:val="0"/>
          <w:lang w:val="ru-RU"/>
          <w14:ligatures w14:val="none"/>
        </w:rPr>
        <w:fldChar w:fldCharType="begin"/>
      </w:r>
      <w:r w:rsidRPr="00B51E06">
        <w:rPr>
          <w:rFonts w:ascii="Cambria" w:eastAsia="Times New Roman" w:hAnsi="Cambria" w:cs="Times New Roman"/>
          <w:kern w:val="0"/>
          <w:lang w:val="ru-RU"/>
          <w14:ligatures w14:val="none"/>
        </w:rPr>
        <w:instrText xml:space="preserve"> REF _Ref151290501 \r \h </w:instrText>
      </w:r>
      <w:r w:rsidR="000E00B7" w:rsidRPr="00B51E06">
        <w:rPr>
          <w:rFonts w:ascii="Cambria" w:eastAsia="Times New Roman" w:hAnsi="Cambria" w:cs="Times New Roman"/>
          <w:kern w:val="0"/>
          <w:lang w:val="ru-RU"/>
          <w14:ligatures w14:val="none"/>
        </w:rPr>
        <w:instrText xml:space="preserve"> \* MERGEFORMAT </w:instrText>
      </w:r>
      <w:r w:rsidRPr="00B51E06">
        <w:rPr>
          <w:rFonts w:ascii="Cambria" w:eastAsia="Times New Roman" w:hAnsi="Cambria" w:cs="Times New Roman"/>
          <w:kern w:val="0"/>
          <w:lang w:val="ru-RU"/>
          <w14:ligatures w14:val="none"/>
        </w:rPr>
      </w:r>
      <w:r w:rsidRPr="00B51E06">
        <w:rPr>
          <w:rFonts w:ascii="Cambria" w:eastAsia="Times New Roman" w:hAnsi="Cambria" w:cs="Times New Roman"/>
          <w:kern w:val="0"/>
          <w:lang w:val="ru-RU"/>
          <w14:ligatures w14:val="none"/>
        </w:rPr>
        <w:fldChar w:fldCharType="separate"/>
      </w:r>
      <w:r w:rsidR="00A5313C">
        <w:rPr>
          <w:rFonts w:ascii="Cambria" w:eastAsia="Times New Roman" w:hAnsi="Cambria" w:cs="Times New Roman"/>
          <w:kern w:val="0"/>
          <w:lang w:val="ru-RU"/>
          <w14:ligatures w14:val="none"/>
        </w:rPr>
        <w:t>2</w:t>
      </w:r>
      <w:r w:rsidRPr="00B51E06">
        <w:rPr>
          <w:rFonts w:ascii="Cambria" w:eastAsia="Times New Roman" w:hAnsi="Cambria" w:cs="Times New Roman"/>
          <w:kern w:val="0"/>
          <w:lang w:val="ru-RU"/>
          <w14:ligatures w14:val="none"/>
        </w:rPr>
        <w:fldChar w:fldCharType="end"/>
      </w:r>
      <w:r w:rsidRPr="00B51E06">
        <w:rPr>
          <w:rFonts w:ascii="Cambria" w:eastAsia="Times New Roman" w:hAnsi="Cambria" w:cs="Times New Roman"/>
          <w:kern w:val="0"/>
          <w:lang w:val="ru-RU"/>
          <w14:ligatures w14:val="none"/>
        </w:rPr>
        <w:t>]</w:t>
      </w:r>
      <w:r w:rsidRPr="00B51E06">
        <w:rPr>
          <w:rFonts w:ascii="Cambria" w:eastAsia="Roboto" w:hAnsi="Cambria" w:cs="Times New Roman"/>
          <w:color w:val="000000"/>
          <w:kern w:val="0"/>
          <w:lang w:val="ru-RU"/>
          <w14:ligatures w14:val="none"/>
        </w:rPr>
        <w:t>.</w:t>
      </w:r>
      <w:r w:rsidRPr="00B51E06">
        <w:rPr>
          <w:rFonts w:ascii="Cambria" w:eastAsia="Roboto" w:hAnsi="Cambria" w:cs="Times New Roman"/>
          <w:color w:val="000000"/>
          <w:kern w:val="0"/>
          <w14:ligatures w14:val="none"/>
        </w:rPr>
        <w:t xml:space="preserve"> </w:t>
      </w:r>
      <w:r w:rsidR="00BC43F1" w:rsidRPr="00B51E06">
        <w:rPr>
          <w:rFonts w:ascii="Cambria" w:eastAsia="Times New Roman" w:hAnsi="Cambria" w:cs="Times New Roman"/>
          <w:color w:val="000000"/>
          <w:kern w:val="0"/>
          <w14:ligatures w14:val="none"/>
        </w:rPr>
        <w:t xml:space="preserve">Проте, необхідно зазначити, що </w:t>
      </w:r>
      <w:r w:rsidRPr="00B51E06">
        <w:rPr>
          <w:rFonts w:ascii="Cambria" w:eastAsia="Times New Roman" w:hAnsi="Cambria" w:cs="Times New Roman"/>
          <w:color w:val="000000"/>
          <w:kern w:val="0"/>
          <w14:ligatures w14:val="none"/>
        </w:rPr>
        <w:t>реалізація прав людини в сучасному світі все ще викликає багато проблем. Наприклад, в деяких країнах продовжується порушення прав людини, такі як насильство, дискримінація тощо. Крім того, є глобальні проблеми, це бідність, нерівність вони часто впливають на</w:t>
      </w:r>
      <w:r w:rsidRPr="00B51E06">
        <w:rPr>
          <w:rFonts w:ascii="Cambria" w:eastAsia="Roboto" w:hAnsi="Cambria" w:cs="Times New Roman"/>
          <w:color w:val="000000"/>
          <w:kern w:val="0"/>
          <w14:ligatures w14:val="none"/>
        </w:rPr>
        <w:t xml:space="preserve"> </w:t>
      </w:r>
      <w:r w:rsidRPr="00B51E06">
        <w:rPr>
          <w:rFonts w:ascii="Cambria" w:eastAsia="Times New Roman" w:hAnsi="Cambria" w:cs="Times New Roman"/>
          <w:color w:val="000000"/>
          <w:kern w:val="0"/>
          <w14:ligatures w14:val="none"/>
        </w:rPr>
        <w:t xml:space="preserve">реалізацію прав людини. </w:t>
      </w:r>
    </w:p>
    <w:p w14:paraId="6FCE65DB" w14:textId="77777777" w:rsidR="00815DEF" w:rsidRPr="00B51E06" w:rsidRDefault="00815DEF" w:rsidP="000E00B7">
      <w:pPr>
        <w:ind w:firstLine="709"/>
        <w:jc w:val="both"/>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Необхідно звернути увагу, що реалізація прав людини включає наступні аспекти</w:t>
      </w:r>
      <w:r w:rsidRPr="00B51E06">
        <w:rPr>
          <w:rFonts w:ascii="Cambria" w:eastAsia="Times New Roman" w:hAnsi="Cambria" w:cs="Times New Roman"/>
          <w:kern w:val="0"/>
          <w:lang w:val="ru-RU"/>
          <w14:ligatures w14:val="none"/>
        </w:rPr>
        <w:t>:</w:t>
      </w:r>
    </w:p>
    <w:p w14:paraId="5C2668D6" w14:textId="37854FD4" w:rsidR="00815DEF" w:rsidRPr="00B51E06" w:rsidRDefault="00BC43F1" w:rsidP="000E00B7">
      <w:pPr>
        <w:numPr>
          <w:ilvl w:val="0"/>
          <w:numId w:val="36"/>
        </w:numPr>
        <w:ind w:left="0" w:firstLine="709"/>
        <w:contextualSpacing/>
        <w:jc w:val="both"/>
        <w:rPr>
          <w:rFonts w:ascii="Cambria" w:eastAsia="Times New Roman" w:hAnsi="Cambria" w:cs="Times New Roman"/>
          <w:kern w:val="0"/>
          <w14:ligatures w14:val="none"/>
        </w:rPr>
      </w:pPr>
      <w:r w:rsidRPr="00B51E06">
        <w:rPr>
          <w:rFonts w:ascii="Cambria" w:eastAsia="Times New Roman" w:hAnsi="Cambria" w:cs="Times New Roman"/>
          <w:kern w:val="0"/>
          <w14:ligatures w14:val="none"/>
        </w:rPr>
        <w:t xml:space="preserve">Забезпечення </w:t>
      </w:r>
      <w:r w:rsidR="00815DEF" w:rsidRPr="00B51E06">
        <w:rPr>
          <w:rFonts w:ascii="Cambria" w:eastAsia="Times New Roman" w:hAnsi="Cambria" w:cs="Times New Roman"/>
          <w:kern w:val="0"/>
          <w14:ligatures w14:val="none"/>
        </w:rPr>
        <w:t>економічних, громадських, соціальних і культурних прав. Кожна людина має користуватися правом на свободу слова, свободу об'єднання та різні громадянські права. Держава має убезпечити відтворення їх на практиці.</w:t>
      </w:r>
    </w:p>
    <w:p w14:paraId="4890B155" w14:textId="77777777" w:rsidR="00815DEF" w:rsidRPr="00B51E06" w:rsidRDefault="00815DEF" w:rsidP="000E00B7">
      <w:pPr>
        <w:numPr>
          <w:ilvl w:val="0"/>
          <w:numId w:val="36"/>
        </w:numPr>
        <w:ind w:left="0" w:firstLine="709"/>
        <w:contextualSpacing/>
        <w:jc w:val="both"/>
        <w:rPr>
          <w:rFonts w:ascii="Cambria" w:eastAsia="Calibri" w:hAnsi="Cambria" w:cs="Times New Roman"/>
          <w:kern w:val="0"/>
          <w14:ligatures w14:val="none"/>
        </w:rPr>
      </w:pPr>
      <w:r w:rsidRPr="00B51E06">
        <w:rPr>
          <w:rFonts w:ascii="Cambria" w:eastAsia="Times New Roman" w:hAnsi="Cambria" w:cs="Times New Roman"/>
          <w:color w:val="000000"/>
          <w:kern w:val="0"/>
          <w14:ligatures w14:val="none"/>
        </w:rPr>
        <w:t>Боротьба з дискримінацією. Головна загроза реалізації прав людини - це дискримінація на основі раси, національності, статі, релігії, та інших ознак. Держава в якій проживає той чи інший громадянин, має вживати заходи для запобігання дискримінації та покарати винних осіб, які зверхньо відносяться до інших.</w:t>
      </w:r>
    </w:p>
    <w:p w14:paraId="71EFF0AE" w14:textId="0E95A792" w:rsidR="00815DEF" w:rsidRPr="00B51E06" w:rsidRDefault="00815DEF" w:rsidP="000E00B7">
      <w:pPr>
        <w:numPr>
          <w:ilvl w:val="0"/>
          <w:numId w:val="36"/>
        </w:numPr>
        <w:ind w:left="0" w:firstLine="709"/>
        <w:contextualSpacing/>
        <w:jc w:val="both"/>
        <w:rPr>
          <w:rFonts w:ascii="Cambria" w:eastAsia="Roboto" w:hAnsi="Cambria" w:cs="Times New Roman"/>
          <w:color w:val="000000"/>
          <w:kern w:val="0"/>
          <w14:ligatures w14:val="none"/>
        </w:rPr>
      </w:pPr>
      <w:r w:rsidRPr="00B51E06">
        <w:rPr>
          <w:rFonts w:ascii="Cambria" w:eastAsia="Times New Roman" w:hAnsi="Cambria" w:cs="Times New Roman"/>
          <w:color w:val="000000"/>
          <w:kern w:val="0"/>
          <w14:ligatures w14:val="none"/>
        </w:rPr>
        <w:t>Забезпечення права на справедливий суд. Кожна людина має право на розгляд своєї справи незалежним судом. Держава має з</w:t>
      </w:r>
      <w:r w:rsidR="00BC43F1" w:rsidRPr="00B51E06">
        <w:rPr>
          <w:rFonts w:ascii="Cambria" w:eastAsia="Times New Roman" w:hAnsi="Cambria" w:cs="Times New Roman"/>
          <w:color w:val="000000"/>
          <w:kern w:val="0"/>
          <w14:ligatures w14:val="none"/>
        </w:rPr>
        <w:t xml:space="preserve">абезпечити незалежність суду і </w:t>
      </w:r>
      <w:r w:rsidRPr="00B51E06">
        <w:rPr>
          <w:rFonts w:ascii="Cambria" w:eastAsia="Times New Roman" w:hAnsi="Cambria" w:cs="Times New Roman"/>
          <w:color w:val="000000"/>
          <w:kern w:val="0"/>
          <w14:ligatures w14:val="none"/>
        </w:rPr>
        <w:t>доступність правосуддя для всіх людей своєї країни.</w:t>
      </w:r>
    </w:p>
    <w:p w14:paraId="1CF12525" w14:textId="77777777" w:rsidR="00815DEF" w:rsidRPr="00B51E06" w:rsidRDefault="00815DEF" w:rsidP="000E00B7">
      <w:pPr>
        <w:numPr>
          <w:ilvl w:val="0"/>
          <w:numId w:val="36"/>
        </w:numPr>
        <w:ind w:left="0" w:firstLine="709"/>
        <w:contextualSpacing/>
        <w:jc w:val="both"/>
        <w:rPr>
          <w:rFonts w:ascii="Cambria" w:eastAsia="Roboto" w:hAnsi="Cambria" w:cs="Times New Roman"/>
          <w:color w:val="000000"/>
          <w:kern w:val="0"/>
          <w14:ligatures w14:val="none"/>
        </w:rPr>
      </w:pPr>
      <w:r w:rsidRPr="00B51E06">
        <w:rPr>
          <w:rFonts w:ascii="Cambria" w:eastAsia="Times New Roman" w:hAnsi="Cambria" w:cs="Times New Roman"/>
          <w:color w:val="000000"/>
          <w:kern w:val="0"/>
          <w14:ligatures w14:val="none"/>
        </w:rPr>
        <w:t>Забезпечення свободи думки та вираження. Кожна людина має право на свободу думки, та власне вираження, включаючи свободу слова. Держава не має обмежувати ці права, крім випадків передбачених законодавством.</w:t>
      </w:r>
    </w:p>
    <w:p w14:paraId="6A2ABF80" w14:textId="77777777" w:rsidR="00815DEF" w:rsidRPr="00B51E06" w:rsidRDefault="00815DEF" w:rsidP="000E00B7">
      <w:pPr>
        <w:numPr>
          <w:ilvl w:val="0"/>
          <w:numId w:val="36"/>
        </w:numPr>
        <w:ind w:left="0" w:firstLine="709"/>
        <w:contextualSpacing/>
        <w:jc w:val="both"/>
        <w:rPr>
          <w:rFonts w:ascii="Cambria" w:eastAsia="Roboto" w:hAnsi="Cambria" w:cs="Times New Roman"/>
          <w:color w:val="000000"/>
          <w:kern w:val="0"/>
          <w14:ligatures w14:val="none"/>
        </w:rPr>
      </w:pPr>
      <w:r w:rsidRPr="00B51E06">
        <w:rPr>
          <w:rFonts w:ascii="Cambria" w:eastAsia="Times New Roman" w:hAnsi="Cambria" w:cs="Times New Roman"/>
          <w:color w:val="000000"/>
          <w:kern w:val="0"/>
          <w14:ligatures w14:val="none"/>
        </w:rPr>
        <w:t>Розвивати заходи</w:t>
      </w:r>
      <w:r w:rsidRPr="00B51E06">
        <w:rPr>
          <w:rFonts w:ascii="Cambria" w:eastAsia="Roboto" w:hAnsi="Cambria" w:cs="Times New Roman"/>
          <w:color w:val="000000"/>
          <w:kern w:val="0"/>
          <w14:ligatures w14:val="none"/>
        </w:rPr>
        <w:t xml:space="preserve"> </w:t>
      </w:r>
      <w:r w:rsidRPr="00B51E06">
        <w:rPr>
          <w:rFonts w:ascii="Cambria" w:eastAsia="Times New Roman" w:hAnsi="Cambria" w:cs="Times New Roman"/>
          <w:color w:val="000000"/>
          <w:kern w:val="0"/>
          <w14:ligatures w14:val="none"/>
        </w:rPr>
        <w:t>для зміцнення світової системи прав людини. Держава повинна співпрацювати з різноманітними міжнародними організаціями для створення ідей про захист прав людини на міжнародному рівні.</w:t>
      </w:r>
    </w:p>
    <w:p w14:paraId="05018126" w14:textId="614FE7FE" w:rsidR="00815DEF" w:rsidRPr="00B51E06" w:rsidRDefault="00815DEF" w:rsidP="000E00B7">
      <w:pPr>
        <w:ind w:firstLine="709"/>
        <w:jc w:val="both"/>
        <w:rPr>
          <w:rFonts w:ascii="Cambria" w:eastAsia="Roboto" w:hAnsi="Cambria" w:cs="Times New Roman"/>
          <w:color w:val="000000"/>
          <w:kern w:val="0"/>
          <w14:ligatures w14:val="none"/>
        </w:rPr>
      </w:pPr>
      <w:r w:rsidRPr="00B51E06">
        <w:rPr>
          <w:rFonts w:ascii="Cambria" w:eastAsia="Times New Roman" w:hAnsi="Cambria" w:cs="Times New Roman"/>
          <w:color w:val="000000"/>
          <w:kern w:val="0"/>
          <w14:ligatures w14:val="none"/>
        </w:rPr>
        <w:t>Реалізація п</w:t>
      </w:r>
      <w:r w:rsidR="00272BDA" w:rsidRPr="00B51E06">
        <w:rPr>
          <w:rFonts w:ascii="Cambria" w:eastAsia="Times New Roman" w:hAnsi="Cambria" w:cs="Times New Roman"/>
          <w:color w:val="000000"/>
          <w:kern w:val="0"/>
          <w14:ligatures w14:val="none"/>
        </w:rPr>
        <w:t xml:space="preserve">рав людини у сучасному світі є </w:t>
      </w:r>
      <w:r w:rsidRPr="00B51E06">
        <w:rPr>
          <w:rFonts w:ascii="Cambria" w:eastAsia="Times New Roman" w:hAnsi="Cambria" w:cs="Times New Roman"/>
          <w:color w:val="000000"/>
          <w:kern w:val="0"/>
          <w14:ligatures w14:val="none"/>
        </w:rPr>
        <w:t xml:space="preserve">складною задачею, тому що, вона перетинається великою кількістю завдань. Але незважаючи на це, вона завжди залишається головною метою для цивілізованого світу, оскільки гарантує людям гідне життя та максимальний розвиток. Тому, забезпечення повного захисту прав людини є </w:t>
      </w:r>
      <w:r w:rsidRPr="00B51E06">
        <w:rPr>
          <w:rFonts w:ascii="Cambria" w:eastAsia="Times New Roman" w:hAnsi="Cambria" w:cs="Times New Roman"/>
          <w:color w:val="040C28"/>
          <w:kern w:val="0"/>
          <w14:ligatures w14:val="none"/>
        </w:rPr>
        <w:t>безперервним планом</w:t>
      </w:r>
      <w:r w:rsidR="00272BDA" w:rsidRPr="00B51E06">
        <w:rPr>
          <w:rFonts w:ascii="Cambria" w:eastAsia="Times New Roman" w:hAnsi="Cambria" w:cs="Times New Roman"/>
          <w:color w:val="000000"/>
          <w:kern w:val="0"/>
          <w14:ligatures w14:val="none"/>
        </w:rPr>
        <w:t xml:space="preserve">, який </w:t>
      </w:r>
      <w:r w:rsidRPr="00B51E06">
        <w:rPr>
          <w:rFonts w:ascii="Cambria" w:eastAsia="Times New Roman" w:hAnsi="Cambria" w:cs="Times New Roman"/>
          <w:color w:val="000000"/>
          <w:kern w:val="0"/>
          <w14:ligatures w14:val="none"/>
        </w:rPr>
        <w:t>потребує спільних зусиль і заохочення всіх громадян та міжнародного співтовариства</w:t>
      </w:r>
      <w:r w:rsidRPr="00B51E06">
        <w:rPr>
          <w:rFonts w:ascii="Cambria" w:eastAsia="Times New Roman" w:hAnsi="Cambria" w:cs="Times New Roman"/>
          <w:color w:val="000000"/>
          <w:kern w:val="0"/>
          <w:lang w:val="ru-RU"/>
          <w14:ligatures w14:val="none"/>
        </w:rPr>
        <w:t xml:space="preserve"> </w:t>
      </w:r>
      <w:r w:rsidRPr="00B51E06">
        <w:rPr>
          <w:rFonts w:ascii="Cambria" w:eastAsia="Times New Roman" w:hAnsi="Cambria" w:cs="Times New Roman"/>
          <w:color w:val="000000"/>
          <w:kern w:val="0"/>
          <w14:ligatures w14:val="none"/>
        </w:rPr>
        <w:t>[</w:t>
      </w:r>
      <w:r w:rsidRPr="00B51E06">
        <w:rPr>
          <w:rFonts w:ascii="Cambria" w:eastAsia="Times New Roman" w:hAnsi="Cambria" w:cs="Times New Roman"/>
          <w:color w:val="000000"/>
          <w:kern w:val="0"/>
          <w14:ligatures w14:val="none"/>
        </w:rPr>
        <w:fldChar w:fldCharType="begin"/>
      </w:r>
      <w:r w:rsidRPr="00B51E06">
        <w:rPr>
          <w:rFonts w:ascii="Cambria" w:eastAsia="Times New Roman" w:hAnsi="Cambria" w:cs="Times New Roman"/>
          <w:color w:val="000000"/>
          <w:kern w:val="0"/>
          <w14:ligatures w14:val="none"/>
        </w:rPr>
        <w:instrText xml:space="preserve"> PAGEREF _Ref151290526 \h </w:instrText>
      </w:r>
      <w:r w:rsidRPr="00B51E06">
        <w:rPr>
          <w:rFonts w:ascii="Cambria" w:eastAsia="Times New Roman" w:hAnsi="Cambria" w:cs="Times New Roman"/>
          <w:color w:val="000000"/>
          <w:kern w:val="0"/>
          <w14:ligatures w14:val="none"/>
        </w:rPr>
      </w:r>
      <w:r w:rsidRPr="00B51E06">
        <w:rPr>
          <w:rFonts w:ascii="Cambria" w:eastAsia="Times New Roman" w:hAnsi="Cambria" w:cs="Times New Roman"/>
          <w:color w:val="000000"/>
          <w:kern w:val="0"/>
          <w14:ligatures w14:val="none"/>
        </w:rPr>
        <w:fldChar w:fldCharType="separate"/>
      </w:r>
      <w:r w:rsidR="00A5313C">
        <w:rPr>
          <w:rFonts w:ascii="Cambria" w:eastAsia="Times New Roman" w:hAnsi="Cambria" w:cs="Times New Roman"/>
          <w:noProof/>
          <w:color w:val="000000"/>
          <w:kern w:val="0"/>
          <w14:ligatures w14:val="none"/>
        </w:rPr>
        <w:t>134</w:t>
      </w:r>
      <w:r w:rsidRPr="00B51E06">
        <w:rPr>
          <w:rFonts w:ascii="Cambria" w:eastAsia="Times New Roman" w:hAnsi="Cambria" w:cs="Times New Roman"/>
          <w:color w:val="000000"/>
          <w:kern w:val="0"/>
          <w14:ligatures w14:val="none"/>
        </w:rPr>
        <w:fldChar w:fldCharType="end"/>
      </w:r>
      <w:r w:rsidRPr="00B51E06">
        <w:rPr>
          <w:rFonts w:ascii="Cambria" w:eastAsia="Times New Roman" w:hAnsi="Cambria" w:cs="Times New Roman"/>
          <w:color w:val="000000"/>
          <w:kern w:val="0"/>
          <w:lang w:val="ru-RU"/>
          <w14:ligatures w14:val="none"/>
        </w:rPr>
        <w:t>]</w:t>
      </w:r>
      <w:r w:rsidRPr="00B51E06">
        <w:rPr>
          <w:rFonts w:ascii="Cambria" w:eastAsia="Times New Roman" w:hAnsi="Cambria" w:cs="Times New Roman"/>
          <w:color w:val="000000"/>
          <w:kern w:val="0"/>
          <w14:ligatures w14:val="none"/>
        </w:rPr>
        <w:t>.</w:t>
      </w:r>
    </w:p>
    <w:p w14:paraId="25C434A5" w14:textId="77777777" w:rsidR="00815DEF" w:rsidRPr="00B51E06" w:rsidRDefault="00815DEF" w:rsidP="000E00B7">
      <w:pPr>
        <w:ind w:firstLine="709"/>
        <w:jc w:val="both"/>
        <w:rPr>
          <w:rFonts w:ascii="Cambria" w:eastAsia="Times New Roman" w:hAnsi="Cambria" w:cs="Times New Roman"/>
          <w:color w:val="000000"/>
          <w:kern w:val="0"/>
          <w14:ligatures w14:val="none"/>
        </w:rPr>
      </w:pPr>
      <w:r w:rsidRPr="00B51E06">
        <w:rPr>
          <w:rFonts w:ascii="Cambria" w:eastAsia="Times New Roman" w:hAnsi="Cambria" w:cs="Times New Roman"/>
          <w:color w:val="000000"/>
          <w:kern w:val="0"/>
          <w14:ligatures w14:val="none"/>
        </w:rPr>
        <w:t xml:space="preserve"> </w:t>
      </w:r>
    </w:p>
    <w:p w14:paraId="5784774E" w14:textId="77777777" w:rsidR="00815DEF" w:rsidRPr="00B51E06" w:rsidRDefault="00815DEF" w:rsidP="000E00B7">
      <w:pPr>
        <w:ind w:firstLine="709"/>
        <w:jc w:val="center"/>
        <w:rPr>
          <w:rFonts w:ascii="Cambria" w:eastAsia="Times New Roman" w:hAnsi="Cambria" w:cs="Times New Roman"/>
          <w:b/>
          <w:color w:val="000000"/>
          <w:kern w:val="0"/>
          <w14:ligatures w14:val="none"/>
        </w:rPr>
      </w:pPr>
      <w:r w:rsidRPr="00B51E06">
        <w:rPr>
          <w:rFonts w:ascii="Cambria" w:eastAsia="Times New Roman" w:hAnsi="Cambria" w:cs="Times New Roman"/>
          <w:b/>
          <w:color w:val="000000"/>
          <w:kern w:val="0"/>
          <w14:ligatures w14:val="none"/>
        </w:rPr>
        <w:t>СПИСОК ВИКОРИСТАНИХ ДЖЕРЕЛ:</w:t>
      </w:r>
    </w:p>
    <w:p w14:paraId="0FE1C22E" w14:textId="01BC2BF2" w:rsidR="00815DEF" w:rsidRPr="0038330B" w:rsidRDefault="00815DEF" w:rsidP="000E00B7">
      <w:pPr>
        <w:numPr>
          <w:ilvl w:val="0"/>
          <w:numId w:val="35"/>
        </w:numPr>
        <w:ind w:left="0" w:firstLine="709"/>
        <w:contextualSpacing/>
        <w:jc w:val="both"/>
        <w:rPr>
          <w:rFonts w:ascii="Cambria" w:eastAsia="Calibri" w:hAnsi="Cambria" w:cs="Times New Roman"/>
          <w:kern w:val="0"/>
          <w14:ligatures w14:val="none"/>
        </w:rPr>
      </w:pPr>
      <w:bookmarkStart w:id="39" w:name="_Ref151290396"/>
      <w:r w:rsidRPr="00B51E06">
        <w:rPr>
          <w:rFonts w:ascii="Cambria" w:eastAsia="Calibri" w:hAnsi="Cambria" w:cs="Times New Roman"/>
          <w:kern w:val="0"/>
          <w14:ligatures w14:val="none"/>
        </w:rPr>
        <w:t>Наливайко. Л.Р., Степаненко. К.В., Щербина. Є.М. Міжнародний захист прав людини. Навчальн</w:t>
      </w:r>
      <w:r w:rsidR="00D8071F" w:rsidRPr="00B51E06">
        <w:rPr>
          <w:rFonts w:ascii="Cambria" w:eastAsia="Calibri" w:hAnsi="Cambria" w:cs="Times New Roman"/>
          <w:kern w:val="0"/>
          <w14:ligatures w14:val="none"/>
        </w:rPr>
        <w:t xml:space="preserve">ий посібник Дніпропетровського </w:t>
      </w:r>
      <w:r w:rsidRPr="00B51E06">
        <w:rPr>
          <w:rFonts w:ascii="Cambria" w:eastAsia="Calibri" w:hAnsi="Cambria" w:cs="Times New Roman"/>
          <w:kern w:val="0"/>
          <w14:ligatures w14:val="none"/>
        </w:rPr>
        <w:t xml:space="preserve">державного університету внутрішніх справ. Дніпро. 2020. С.8,11,142,143. </w:t>
      </w:r>
      <w:r w:rsidRPr="0038330B">
        <w:rPr>
          <w:rFonts w:ascii="Cambria" w:eastAsia="Calibri" w:hAnsi="Cambria" w:cs="Times New Roman"/>
          <w:kern w:val="0"/>
          <w14:ligatures w14:val="none"/>
        </w:rPr>
        <w:t>[</w:t>
      </w:r>
      <w:hyperlink r:id="rId109" w:history="1">
        <w:r w:rsidRPr="00B51E06">
          <w:rPr>
            <w:rFonts w:ascii="Cambria" w:eastAsia="Calibri" w:hAnsi="Cambria" w:cs="Times New Roman"/>
            <w:kern w:val="0"/>
            <w14:ligatures w14:val="none"/>
          </w:rPr>
          <w:t>Електронний ресурс</w:t>
        </w:r>
      </w:hyperlink>
      <w:r w:rsidRPr="0038330B">
        <w:rPr>
          <w:rFonts w:ascii="Cambria" w:eastAsia="Calibri" w:hAnsi="Cambria" w:cs="Times New Roman"/>
          <w:kern w:val="0"/>
          <w14:ligatures w14:val="none"/>
        </w:rPr>
        <w:t>]</w:t>
      </w:r>
      <w:r w:rsidR="00A57880"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 xml:space="preserve">– Режим </w:t>
      </w:r>
      <w:r w:rsidRPr="0038330B">
        <w:rPr>
          <w:rFonts w:ascii="Cambria" w:eastAsia="Calibri" w:hAnsi="Cambria" w:cs="Times New Roman"/>
          <w:kern w:val="0"/>
          <w14:ligatures w14:val="none"/>
        </w:rPr>
        <w:t xml:space="preserve">доступу: </w:t>
      </w:r>
      <w:hyperlink r:id="rId110" w:history="1">
        <w:r w:rsidR="0038330B" w:rsidRPr="0038330B">
          <w:rPr>
            <w:rStyle w:val="a8"/>
            <w:rFonts w:ascii="Cambria" w:eastAsia="Calibri" w:hAnsi="Cambria" w:cs="Times New Roman"/>
            <w:color w:val="auto"/>
            <w:kern w:val="0"/>
            <w:u w:val="none"/>
            <w14:ligatures w14:val="none"/>
          </w:rPr>
          <w:t>https://er.dduvs.in.ua/bitstream/123456789/6051/1/%D0%9C%D0% 97%D0%9F%D0%9B_%D0%BD%D0%B0%D0%B2%D1%87.%20%D0%BF%D0%BE%D1%81%D1%96%D0%B1%D0%BD%D0%B8%D0%BA.pdf</w:t>
        </w:r>
      </w:hyperlink>
      <w:bookmarkEnd w:id="39"/>
    </w:p>
    <w:p w14:paraId="62E32631" w14:textId="77777777" w:rsidR="00815DEF" w:rsidRPr="00B51E06" w:rsidRDefault="00815DEF" w:rsidP="000E00B7">
      <w:pPr>
        <w:numPr>
          <w:ilvl w:val="0"/>
          <w:numId w:val="35"/>
        </w:numPr>
        <w:ind w:left="0" w:firstLine="709"/>
        <w:contextualSpacing/>
        <w:jc w:val="both"/>
        <w:rPr>
          <w:rFonts w:ascii="Cambria" w:eastAsia="Calibri" w:hAnsi="Cambria" w:cs="Times New Roman"/>
          <w:kern w:val="0"/>
          <w14:ligatures w14:val="none"/>
        </w:rPr>
      </w:pPr>
      <w:bookmarkStart w:id="40" w:name="_Ref151290501"/>
      <w:proofErr w:type="spellStart"/>
      <w:r w:rsidRPr="00B51E06">
        <w:rPr>
          <w:rFonts w:ascii="Cambria" w:eastAsia="Calibri" w:hAnsi="Cambria" w:cs="Times New Roman"/>
          <w:kern w:val="0"/>
          <w14:ligatures w14:val="none"/>
        </w:rPr>
        <w:t>Размєтаєва</w:t>
      </w:r>
      <w:proofErr w:type="spellEnd"/>
      <w:r w:rsidRPr="00B51E06">
        <w:rPr>
          <w:rFonts w:ascii="Cambria" w:eastAsia="Calibri" w:hAnsi="Cambria" w:cs="Times New Roman"/>
          <w:kern w:val="0"/>
          <w14:ligatures w14:val="none"/>
        </w:rPr>
        <w:t xml:space="preserve"> Ю.С. Доктрина та практика захисту прав людини. Навчальний посібник Міністерства освіти і науки України. Київ. 2018. С. 42-43.</w:t>
      </w:r>
      <w:r w:rsidRPr="00B51E06">
        <w:rPr>
          <w:rFonts w:ascii="Cambria" w:eastAsia="Calibri" w:hAnsi="Cambria" w:cs="Times New Roman"/>
          <w:kern w:val="0"/>
          <w:lang w:val="ru-RU"/>
          <w14:ligatures w14:val="none"/>
        </w:rPr>
        <w:t xml:space="preserve"> [</w:t>
      </w:r>
      <w:hyperlink r:id="rId111" w:history="1">
        <w:r w:rsidRPr="00B51E06">
          <w:rPr>
            <w:rFonts w:ascii="Cambria" w:eastAsia="Calibri" w:hAnsi="Cambria" w:cs="Times New Roman"/>
            <w:kern w:val="0"/>
            <w14:ligatures w14:val="none"/>
          </w:rPr>
          <w:t>Електронний ресурс</w:t>
        </w:r>
      </w:hyperlink>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 Режим доступу: </w:t>
      </w:r>
      <w:hyperlink r:id="rId112" w:history="1">
        <w:r w:rsidRPr="00B51E06">
          <w:rPr>
            <w:rFonts w:ascii="Cambria" w:eastAsia="Calibri" w:hAnsi="Cambria" w:cs="Times New Roman"/>
            <w:kern w:val="0"/>
            <w14:ligatures w14:val="none"/>
          </w:rPr>
          <w:t>https://nlu.edu.ua/wp-content/uploads/2021/05/phd_1_copy.pdf</w:t>
        </w:r>
      </w:hyperlink>
      <w:bookmarkEnd w:id="40"/>
    </w:p>
    <w:p w14:paraId="3F3D0A94" w14:textId="087269D8" w:rsidR="00815DEF" w:rsidRPr="00B51E06" w:rsidRDefault="00815DEF" w:rsidP="000E00B7">
      <w:pPr>
        <w:numPr>
          <w:ilvl w:val="0"/>
          <w:numId w:val="35"/>
        </w:numPr>
        <w:ind w:left="0" w:firstLine="709"/>
        <w:contextualSpacing/>
        <w:jc w:val="both"/>
        <w:rPr>
          <w:rFonts w:ascii="Cambria" w:eastAsia="Calibri" w:hAnsi="Cambria" w:cs="Times New Roman"/>
          <w:kern w:val="0"/>
          <w14:ligatures w14:val="none"/>
        </w:rPr>
      </w:pPr>
      <w:bookmarkStart w:id="41" w:name="_Ref151290526"/>
      <w:r w:rsidRPr="00B51E06">
        <w:rPr>
          <w:rFonts w:ascii="Cambria" w:eastAsia="Calibri" w:hAnsi="Cambria" w:cs="Times New Roman"/>
          <w:kern w:val="0"/>
          <w14:ligatures w14:val="none"/>
        </w:rPr>
        <w:t>Іванків. І. Права людства. Монографія. Київ. 2020. С. 120.</w:t>
      </w:r>
      <w:r w:rsidRPr="00B51E06">
        <w:rPr>
          <w:rFonts w:ascii="Cambria" w:eastAsia="Calibri" w:hAnsi="Cambria" w:cs="Times New Roman"/>
          <w:kern w:val="0"/>
          <w:lang w:val="ru-RU"/>
          <w14:ligatures w14:val="none"/>
        </w:rPr>
        <w:t xml:space="preserve"> [</w:t>
      </w:r>
      <w:hyperlink r:id="rId113" w:history="1">
        <w:r w:rsidRPr="00B51E06">
          <w:rPr>
            <w:rFonts w:ascii="Cambria" w:eastAsia="Calibri" w:hAnsi="Cambria" w:cs="Times New Roman"/>
            <w:kern w:val="0"/>
            <w14:ligatures w14:val="none"/>
          </w:rPr>
          <w:t>Електронний ресурс</w:t>
        </w:r>
      </w:hyperlink>
      <w:r w:rsidRPr="00B51E06">
        <w:rPr>
          <w:rFonts w:ascii="Cambria" w:eastAsia="Calibri" w:hAnsi="Cambria" w:cs="Times New Roman"/>
          <w:kern w:val="0"/>
          <w:lang w:val="ru-RU"/>
          <w14:ligatures w14:val="none"/>
        </w:rPr>
        <w:t>]</w:t>
      </w:r>
      <w:r w:rsidR="004D5AEF" w:rsidRPr="00B51E06">
        <w:rPr>
          <w:rFonts w:ascii="Cambria" w:eastAsia="Calibri" w:hAnsi="Cambria" w:cs="Times New Roman"/>
          <w:kern w:val="0"/>
          <w14:ligatures w14:val="none"/>
        </w:rPr>
        <w:t>. – Режим доступу:</w:t>
      </w:r>
      <w:r w:rsidR="00624D9F">
        <w:rPr>
          <w:rFonts w:ascii="Cambria" w:eastAsia="Calibri" w:hAnsi="Cambria" w:cs="Times New Roman"/>
          <w:kern w:val="0"/>
          <w14:ligatures w14:val="none"/>
        </w:rPr>
        <w:t xml:space="preserve">  </w:t>
      </w:r>
      <w:hyperlink r:id="rId114" w:history="1">
        <w:r w:rsidRPr="00B51E06">
          <w:rPr>
            <w:rFonts w:ascii="Cambria" w:eastAsia="Calibri" w:hAnsi="Cambria" w:cs="Times New Roman"/>
            <w:kern w:val="0"/>
            <w14:ligatures w14:val="none"/>
          </w:rPr>
          <w:t>https://www.osce.org/files/f/documents/2/1/483674.pdf</w:t>
        </w:r>
      </w:hyperlink>
      <w:bookmarkEnd w:id="41"/>
    </w:p>
    <w:p w14:paraId="43A13FCB" w14:textId="77777777" w:rsidR="00090729" w:rsidRPr="00B51E06" w:rsidRDefault="00090729" w:rsidP="000E00B7">
      <w:pPr>
        <w:ind w:firstLine="709"/>
        <w:rPr>
          <w:rFonts w:ascii="Cambria" w:hAnsi="Cambria" w:cs="Times New Roman"/>
          <w:kern w:val="0"/>
        </w:rPr>
      </w:pPr>
    </w:p>
    <w:p w14:paraId="70D317F8" w14:textId="35B1A5BA" w:rsidR="00F264BE" w:rsidRPr="00B51E06" w:rsidRDefault="00F264BE" w:rsidP="00490AD6">
      <w:pPr>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lastRenderedPageBreak/>
        <w:t>ПРОЯВИ КОРУПЦІЇ В СИСТЕМІ ОСВІТИ: ЗАПОБІГАННЯ ТА ПРОТИДІЯ</w:t>
      </w:r>
    </w:p>
    <w:p w14:paraId="6D4B75C9" w14:textId="77777777" w:rsidR="00F264BE" w:rsidRPr="00B51E06" w:rsidRDefault="00F264BE" w:rsidP="00490AD6">
      <w:pPr>
        <w:jc w:val="both"/>
        <w:rPr>
          <w:rFonts w:ascii="Cambria" w:eastAsia="Times New Roman" w:hAnsi="Cambria" w:cs="Times New Roman"/>
          <w:b/>
          <w:i/>
          <w:kern w:val="0"/>
          <w:lang w:eastAsia="ru-RU"/>
          <w14:ligatures w14:val="none"/>
        </w:rPr>
      </w:pPr>
    </w:p>
    <w:p w14:paraId="02F2810E" w14:textId="77777777" w:rsidR="00F264BE" w:rsidRPr="00B51E06" w:rsidRDefault="00F264BE" w:rsidP="00490AD6">
      <w:pPr>
        <w:jc w:val="both"/>
        <w:rPr>
          <w:rFonts w:ascii="Cambria" w:eastAsia="Times New Roman" w:hAnsi="Cambria" w:cs="Times New Roman"/>
          <w:kern w:val="0"/>
          <w:lang w:eastAsia="ru-RU"/>
          <w14:ligatures w14:val="none"/>
        </w:rPr>
      </w:pPr>
      <w:r w:rsidRPr="00B51E06">
        <w:rPr>
          <w:rFonts w:ascii="Cambria" w:eastAsia="Times New Roman" w:hAnsi="Cambria" w:cs="Times New Roman"/>
          <w:i/>
          <w:kern w:val="0"/>
          <w:lang w:eastAsia="ru-RU"/>
          <w14:ligatures w14:val="none"/>
        </w:rPr>
        <w:t>Карина ЧАБАНЕНКО</w:t>
      </w:r>
    </w:p>
    <w:p w14:paraId="2C4DB241" w14:textId="77F2EF77" w:rsidR="00F264BE" w:rsidRPr="00B51E06" w:rsidRDefault="00F264BE" w:rsidP="00490AD6">
      <w:pPr>
        <w:jc w:val="both"/>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НК – Вікторія ЧУБАНЬ, кандидат економічних наук, доцент</w:t>
      </w:r>
    </w:p>
    <w:p w14:paraId="3BBC3BFC" w14:textId="28E03C31" w:rsidR="00F264BE" w:rsidRPr="00B51E06" w:rsidRDefault="00F264BE" w:rsidP="00490AD6">
      <w:pPr>
        <w:jc w:val="both"/>
        <w:rPr>
          <w:rFonts w:ascii="Cambria" w:eastAsia="Times New Roman" w:hAnsi="Cambria" w:cs="Times New Roman"/>
          <w:kern w:val="0"/>
          <w:lang w:eastAsia="ru-RU"/>
          <w14:ligatures w14:val="none"/>
        </w:rPr>
      </w:pPr>
      <w:r w:rsidRPr="00B51E06">
        <w:rPr>
          <w:rFonts w:ascii="Cambria" w:eastAsia="Times New Roman" w:hAnsi="Cambria" w:cs="Times New Roman"/>
          <w:i/>
          <w:kern w:val="0"/>
          <w:lang w:eastAsia="ru-RU"/>
          <w14:ligatures w14:val="none"/>
        </w:rPr>
        <w:t>Черкаський інститут пожежної безпеки імені Героїв Чорнобиля НУЦЗ України</w:t>
      </w:r>
    </w:p>
    <w:p w14:paraId="3F561142" w14:textId="77777777" w:rsidR="00F264BE" w:rsidRPr="00B51E06" w:rsidRDefault="00F264BE" w:rsidP="00490AD6">
      <w:pPr>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 </w:t>
      </w:r>
    </w:p>
    <w:p w14:paraId="63E0DB3B" w14:textId="32A1D538"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Корупція на сьогоднішній день, є однією із серйозних проблем у сфері осв</w:t>
      </w:r>
      <w:r w:rsidR="009D1085" w:rsidRPr="00B51E06">
        <w:rPr>
          <w:rFonts w:ascii="Cambria" w:eastAsia="Times New Roman" w:hAnsi="Cambria" w:cs="Times New Roman"/>
          <w:kern w:val="0"/>
          <w:lang w:eastAsia="ru-RU"/>
          <w14:ligatures w14:val="none"/>
        </w:rPr>
        <w:t>іти України. В структурі вищих</w:t>
      </w:r>
      <w:r w:rsidR="009D1085" w:rsidRPr="00B51E06">
        <w:rPr>
          <w:rFonts w:ascii="Cambria" w:eastAsia="Times New Roman" w:hAnsi="Cambria" w:cs="Times New Roman"/>
          <w:kern w:val="0"/>
          <w:lang w:val="ru-RU" w:eastAsia="ru-RU"/>
          <w14:ligatures w14:val="none"/>
        </w:rPr>
        <w:t xml:space="preserve"> </w:t>
      </w:r>
      <w:r w:rsidRPr="00B51E06">
        <w:rPr>
          <w:rFonts w:ascii="Cambria" w:eastAsia="Times New Roman" w:hAnsi="Cambria" w:cs="Times New Roman"/>
          <w:kern w:val="0"/>
          <w:lang w:eastAsia="ru-RU"/>
          <w14:ligatures w14:val="none"/>
        </w:rPr>
        <w:t xml:space="preserve">навчальних закладів корупція залишається потенційною загрозою демократичного ладу та прав людини, а також чесності та справедливості. Саме вона приносить найбільшу шкоду освітній сфері, тим самим знижує якість освіти й науки. </w:t>
      </w:r>
    </w:p>
    <w:p w14:paraId="4447407F" w14:textId="19870993"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Якщо навчальний заклад не може розвивати у студент</w:t>
      </w:r>
      <w:r w:rsidR="009D1085" w:rsidRPr="00B51E06">
        <w:rPr>
          <w:rFonts w:ascii="Cambria" w:eastAsia="Times New Roman" w:hAnsi="Cambria" w:cs="Times New Roman"/>
          <w:kern w:val="0"/>
          <w:lang w:eastAsia="ru-RU"/>
          <w14:ligatures w14:val="none"/>
        </w:rPr>
        <w:t xml:space="preserve">ів </w:t>
      </w:r>
      <w:r w:rsidRPr="00B51E06">
        <w:rPr>
          <w:rFonts w:ascii="Cambria" w:eastAsia="Times New Roman" w:hAnsi="Cambria" w:cs="Times New Roman"/>
          <w:kern w:val="0"/>
          <w:lang w:eastAsia="ru-RU"/>
          <w14:ligatures w14:val="none"/>
        </w:rPr>
        <w:t>порядність та відповідальність, то такі принципи будуть присвоєні недосвідченим фахівцям та майбутнім керівникам в практичну діяльність органів державної влади, установ і підприємств.</w:t>
      </w:r>
      <w:r w:rsidR="00624D9F">
        <w:rPr>
          <w:rFonts w:ascii="Cambria" w:eastAsia="Times New Roman" w:hAnsi="Cambria" w:cs="Times New Roman"/>
          <w:kern w:val="0"/>
          <w:lang w:eastAsia="ru-RU"/>
          <w14:ligatures w14:val="none"/>
        </w:rPr>
        <w:t xml:space="preserve"> </w:t>
      </w:r>
    </w:p>
    <w:p w14:paraId="7C822EB6" w14:textId="77777777"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Аналіз міжнародного досвіду боротьби з корупцією свідчить, що найкращих результатів у напрямку </w:t>
      </w:r>
      <w:proofErr w:type="spellStart"/>
      <w:r w:rsidRPr="00B51E06">
        <w:rPr>
          <w:rFonts w:ascii="Cambria" w:eastAsia="Times New Roman" w:hAnsi="Cambria" w:cs="Times New Roman"/>
          <w:kern w:val="0"/>
          <w:lang w:eastAsia="ru-RU"/>
          <w14:ligatures w14:val="none"/>
        </w:rPr>
        <w:t>антикорупцiї</w:t>
      </w:r>
      <w:proofErr w:type="spellEnd"/>
      <w:r w:rsidRPr="00B51E06">
        <w:rPr>
          <w:rFonts w:ascii="Cambria" w:eastAsia="Times New Roman" w:hAnsi="Cambria" w:cs="Times New Roman"/>
          <w:kern w:val="0"/>
          <w:lang w:eastAsia="ru-RU"/>
          <w14:ligatures w14:val="none"/>
        </w:rPr>
        <w:t xml:space="preserve"> досягають держави, які керуються у своїй діяльності такими принципами: сильна </w:t>
      </w:r>
      <w:proofErr w:type="spellStart"/>
      <w:r w:rsidRPr="00B51E06">
        <w:rPr>
          <w:rFonts w:ascii="Cambria" w:eastAsia="Times New Roman" w:hAnsi="Cambria" w:cs="Times New Roman"/>
          <w:kern w:val="0"/>
          <w:lang w:eastAsia="ru-RU"/>
          <w14:ligatures w14:val="none"/>
        </w:rPr>
        <w:t>полiтична</w:t>
      </w:r>
      <w:proofErr w:type="spellEnd"/>
      <w:r w:rsidRPr="00B51E06">
        <w:rPr>
          <w:rFonts w:ascii="Cambria" w:eastAsia="Times New Roman" w:hAnsi="Cambria" w:cs="Times New Roman"/>
          <w:kern w:val="0"/>
          <w:lang w:eastAsia="ru-RU"/>
          <w14:ligatures w14:val="none"/>
        </w:rPr>
        <w:t xml:space="preserve"> воля вищого курівництва держави щодо боротьби з </w:t>
      </w:r>
      <w:proofErr w:type="spellStart"/>
      <w:r w:rsidRPr="00B51E06">
        <w:rPr>
          <w:rFonts w:ascii="Cambria" w:eastAsia="Times New Roman" w:hAnsi="Cambria" w:cs="Times New Roman"/>
          <w:kern w:val="0"/>
          <w:lang w:eastAsia="ru-RU"/>
          <w14:ligatures w14:val="none"/>
        </w:rPr>
        <w:t>корупцiєю</w:t>
      </w:r>
      <w:proofErr w:type="spellEnd"/>
      <w:r w:rsidRPr="00B51E06">
        <w:rPr>
          <w:rFonts w:ascii="Cambria" w:eastAsia="Times New Roman" w:hAnsi="Cambria" w:cs="Times New Roman"/>
          <w:kern w:val="0"/>
          <w:lang w:eastAsia="ru-RU"/>
          <w14:ligatures w14:val="none"/>
        </w:rPr>
        <w:t xml:space="preserve"> та сформована на її </w:t>
      </w:r>
      <w:proofErr w:type="spellStart"/>
      <w:r w:rsidRPr="00B51E06">
        <w:rPr>
          <w:rFonts w:ascii="Cambria" w:eastAsia="Times New Roman" w:hAnsi="Cambria" w:cs="Times New Roman"/>
          <w:kern w:val="0"/>
          <w:lang w:eastAsia="ru-RU"/>
          <w14:ligatures w14:val="none"/>
        </w:rPr>
        <w:t>основi</w:t>
      </w:r>
      <w:proofErr w:type="spellEnd"/>
      <w:r w:rsidRPr="00B51E06">
        <w:rPr>
          <w:rFonts w:ascii="Cambria" w:eastAsia="Times New Roman" w:hAnsi="Cambria" w:cs="Times New Roman"/>
          <w:kern w:val="0"/>
          <w:lang w:eastAsia="ru-RU"/>
          <w14:ligatures w14:val="none"/>
        </w:rPr>
        <w:t xml:space="preserve"> єдина державна політика в царині боротьби з корупцією, яка б уключала комплекс </w:t>
      </w:r>
      <w:proofErr w:type="spellStart"/>
      <w:r w:rsidRPr="00B51E06">
        <w:rPr>
          <w:rFonts w:ascii="Cambria" w:eastAsia="Times New Roman" w:hAnsi="Cambria" w:cs="Times New Roman"/>
          <w:kern w:val="0"/>
          <w:lang w:eastAsia="ru-RU"/>
          <w14:ligatures w14:val="none"/>
        </w:rPr>
        <w:t>заходiв</w:t>
      </w:r>
      <w:proofErr w:type="spellEnd"/>
      <w:r w:rsidRPr="00B51E06">
        <w:rPr>
          <w:rFonts w:ascii="Cambria" w:eastAsia="Times New Roman" w:hAnsi="Cambria" w:cs="Times New Roman"/>
          <w:kern w:val="0"/>
          <w:lang w:eastAsia="ru-RU"/>
          <w14:ligatures w14:val="none"/>
        </w:rPr>
        <w:t xml:space="preserve"> державного, </w:t>
      </w:r>
      <w:proofErr w:type="spellStart"/>
      <w:r w:rsidRPr="00B51E06">
        <w:rPr>
          <w:rFonts w:ascii="Cambria" w:eastAsia="Times New Roman" w:hAnsi="Cambria" w:cs="Times New Roman"/>
          <w:kern w:val="0"/>
          <w:lang w:eastAsia="ru-RU"/>
          <w14:ligatures w14:val="none"/>
        </w:rPr>
        <w:t>полiтичного</w:t>
      </w:r>
      <w:proofErr w:type="spellEnd"/>
      <w:r w:rsidRPr="00B51E06">
        <w:rPr>
          <w:rFonts w:ascii="Cambria" w:eastAsia="Times New Roman" w:hAnsi="Cambria" w:cs="Times New Roman"/>
          <w:kern w:val="0"/>
          <w:lang w:eastAsia="ru-RU"/>
          <w14:ligatures w14:val="none"/>
        </w:rPr>
        <w:t xml:space="preserve">, економічного, </w:t>
      </w:r>
      <w:proofErr w:type="spellStart"/>
      <w:r w:rsidRPr="00B51E06">
        <w:rPr>
          <w:rFonts w:ascii="Cambria" w:eastAsia="Times New Roman" w:hAnsi="Cambria" w:cs="Times New Roman"/>
          <w:kern w:val="0"/>
          <w:lang w:eastAsia="ru-RU"/>
          <w14:ligatures w14:val="none"/>
        </w:rPr>
        <w:t>соцiального</w:t>
      </w:r>
      <w:proofErr w:type="spellEnd"/>
      <w:r w:rsidRPr="00B51E06">
        <w:rPr>
          <w:rFonts w:ascii="Cambria" w:eastAsia="Times New Roman" w:hAnsi="Cambria" w:cs="Times New Roman"/>
          <w:kern w:val="0"/>
          <w:lang w:eastAsia="ru-RU"/>
          <w14:ligatures w14:val="none"/>
        </w:rPr>
        <w:t xml:space="preserve"> й правового характеру. </w:t>
      </w:r>
    </w:p>
    <w:p w14:paraId="2946EF82" w14:textId="77777777" w:rsidR="00F264BE" w:rsidRPr="00B51E06" w:rsidRDefault="00F264BE" w:rsidP="000E00B7">
      <w:pPr>
        <w:ind w:firstLine="709"/>
        <w:jc w:val="both"/>
        <w:rPr>
          <w:rFonts w:ascii="Cambria" w:eastAsia="Times New Roman" w:hAnsi="Cambria" w:cs="Times New Roman"/>
          <w:kern w:val="0"/>
          <w:lang w:eastAsia="ru-RU"/>
          <w14:ligatures w14:val="none"/>
        </w:rPr>
      </w:pPr>
      <w:proofErr w:type="spellStart"/>
      <w:r w:rsidRPr="00B51E06">
        <w:rPr>
          <w:rFonts w:ascii="Cambria" w:eastAsia="Times New Roman" w:hAnsi="Cambria" w:cs="Times New Roman"/>
          <w:kern w:val="0"/>
          <w:lang w:eastAsia="ru-RU"/>
          <w14:ligatures w14:val="none"/>
        </w:rPr>
        <w:t>Нi</w:t>
      </w:r>
      <w:proofErr w:type="spellEnd"/>
      <w:r w:rsidRPr="00B51E06">
        <w:rPr>
          <w:rFonts w:ascii="Cambria" w:eastAsia="Times New Roman" w:hAnsi="Cambria" w:cs="Times New Roman"/>
          <w:kern w:val="0"/>
          <w:lang w:eastAsia="ru-RU"/>
          <w14:ligatures w14:val="none"/>
        </w:rPr>
        <w:t xml:space="preserve"> законодавчі, </w:t>
      </w:r>
      <w:proofErr w:type="spellStart"/>
      <w:r w:rsidRPr="00B51E06">
        <w:rPr>
          <w:rFonts w:ascii="Cambria" w:eastAsia="Times New Roman" w:hAnsi="Cambria" w:cs="Times New Roman"/>
          <w:kern w:val="0"/>
          <w:lang w:eastAsia="ru-RU"/>
          <w14:ligatures w14:val="none"/>
        </w:rPr>
        <w:t>нi</w:t>
      </w:r>
      <w:proofErr w:type="spellEnd"/>
      <w:r w:rsidRPr="00B51E06">
        <w:rPr>
          <w:rFonts w:ascii="Cambria" w:eastAsia="Times New Roman" w:hAnsi="Cambria" w:cs="Times New Roman"/>
          <w:kern w:val="0"/>
          <w:lang w:eastAsia="ru-RU"/>
          <w14:ligatures w14:val="none"/>
        </w:rPr>
        <w:t xml:space="preserve"> адміністративні, </w:t>
      </w:r>
      <w:proofErr w:type="spellStart"/>
      <w:r w:rsidRPr="00B51E06">
        <w:rPr>
          <w:rFonts w:ascii="Cambria" w:eastAsia="Times New Roman" w:hAnsi="Cambria" w:cs="Times New Roman"/>
          <w:kern w:val="0"/>
          <w:lang w:eastAsia="ru-RU"/>
          <w14:ligatures w14:val="none"/>
        </w:rPr>
        <w:t>нi</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будьякi</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iншi</w:t>
      </w:r>
      <w:proofErr w:type="spellEnd"/>
      <w:r w:rsidRPr="00B51E06">
        <w:rPr>
          <w:rFonts w:ascii="Cambria" w:eastAsia="Times New Roman" w:hAnsi="Cambria" w:cs="Times New Roman"/>
          <w:kern w:val="0"/>
          <w:lang w:eastAsia="ru-RU"/>
          <w14:ligatures w14:val="none"/>
        </w:rPr>
        <w:t xml:space="preserve"> заходи, що спрямовані на </w:t>
      </w:r>
      <w:proofErr w:type="spellStart"/>
      <w:r w:rsidRPr="00B51E06">
        <w:rPr>
          <w:rFonts w:ascii="Cambria" w:eastAsia="Times New Roman" w:hAnsi="Cambria" w:cs="Times New Roman"/>
          <w:kern w:val="0"/>
          <w:lang w:eastAsia="ru-RU"/>
          <w14:ligatures w14:val="none"/>
        </w:rPr>
        <w:t>протидiю</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корупцiї</w:t>
      </w:r>
      <w:proofErr w:type="spellEnd"/>
      <w:r w:rsidRPr="00B51E06">
        <w:rPr>
          <w:rFonts w:ascii="Cambria" w:eastAsia="Times New Roman" w:hAnsi="Cambria" w:cs="Times New Roman"/>
          <w:kern w:val="0"/>
          <w:lang w:eastAsia="ru-RU"/>
          <w14:ligatures w14:val="none"/>
        </w:rPr>
        <w:t xml:space="preserve">, не можуть бути ефективними, якщо немає </w:t>
      </w:r>
      <w:proofErr w:type="spellStart"/>
      <w:r w:rsidRPr="00B51E06">
        <w:rPr>
          <w:rFonts w:ascii="Cambria" w:eastAsia="Times New Roman" w:hAnsi="Cambria" w:cs="Times New Roman"/>
          <w:kern w:val="0"/>
          <w:lang w:eastAsia="ru-RU"/>
          <w14:ligatures w14:val="none"/>
        </w:rPr>
        <w:t>полiтичної</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волi</w:t>
      </w:r>
      <w:proofErr w:type="spellEnd"/>
      <w:r w:rsidRPr="00B51E06">
        <w:rPr>
          <w:rFonts w:ascii="Cambria" w:eastAsia="Times New Roman" w:hAnsi="Cambria" w:cs="Times New Roman"/>
          <w:kern w:val="0"/>
          <w:lang w:eastAsia="ru-RU"/>
          <w14:ligatures w14:val="none"/>
        </w:rPr>
        <w:t xml:space="preserve"> на </w:t>
      </w:r>
      <w:proofErr w:type="spellStart"/>
      <w:r w:rsidRPr="00B51E06">
        <w:rPr>
          <w:rFonts w:ascii="Cambria" w:eastAsia="Times New Roman" w:hAnsi="Cambria" w:cs="Times New Roman"/>
          <w:kern w:val="0"/>
          <w:lang w:eastAsia="ru-RU"/>
          <w14:ligatures w14:val="none"/>
        </w:rPr>
        <w:t>всiх</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рiвнях</w:t>
      </w:r>
      <w:proofErr w:type="spellEnd"/>
      <w:r w:rsidRPr="00B51E06">
        <w:rPr>
          <w:rFonts w:ascii="Cambria" w:eastAsia="Times New Roman" w:hAnsi="Cambria" w:cs="Times New Roman"/>
          <w:kern w:val="0"/>
          <w:lang w:eastAsia="ru-RU"/>
          <w14:ligatures w14:val="none"/>
        </w:rPr>
        <w:t xml:space="preserve"> влади; </w:t>
      </w:r>
      <w:proofErr w:type="spellStart"/>
      <w:r w:rsidRPr="00B51E06">
        <w:rPr>
          <w:rFonts w:ascii="Cambria" w:eastAsia="Times New Roman" w:hAnsi="Cambria" w:cs="Times New Roman"/>
          <w:kern w:val="0"/>
          <w:lang w:eastAsia="ru-RU"/>
          <w14:ligatures w14:val="none"/>
        </w:rPr>
        <w:t>органiзований</w:t>
      </w:r>
      <w:proofErr w:type="spellEnd"/>
      <w:r w:rsidRPr="00B51E06">
        <w:rPr>
          <w:rFonts w:ascii="Cambria" w:eastAsia="Times New Roman" w:hAnsi="Cambria" w:cs="Times New Roman"/>
          <w:kern w:val="0"/>
          <w:lang w:eastAsia="ru-RU"/>
          <w14:ligatures w14:val="none"/>
        </w:rPr>
        <w:t xml:space="preserve"> соціальний контроль з боку громадянського </w:t>
      </w:r>
      <w:proofErr w:type="spellStart"/>
      <w:r w:rsidRPr="00B51E06">
        <w:rPr>
          <w:rFonts w:ascii="Cambria" w:eastAsia="Times New Roman" w:hAnsi="Cambria" w:cs="Times New Roman"/>
          <w:kern w:val="0"/>
          <w:lang w:eastAsia="ru-RU"/>
          <w14:ligatures w14:val="none"/>
        </w:rPr>
        <w:t>суспiльства</w:t>
      </w:r>
      <w:proofErr w:type="spellEnd"/>
      <w:r w:rsidRPr="00B51E06">
        <w:rPr>
          <w:rFonts w:ascii="Cambria" w:eastAsia="Times New Roman" w:hAnsi="Cambria" w:cs="Times New Roman"/>
          <w:kern w:val="0"/>
          <w:lang w:eastAsia="ru-RU"/>
          <w14:ligatures w14:val="none"/>
        </w:rPr>
        <w:t xml:space="preserve"> за </w:t>
      </w:r>
      <w:proofErr w:type="spellStart"/>
      <w:r w:rsidRPr="00B51E06">
        <w:rPr>
          <w:rFonts w:ascii="Cambria" w:eastAsia="Times New Roman" w:hAnsi="Cambria" w:cs="Times New Roman"/>
          <w:kern w:val="0"/>
          <w:lang w:eastAsia="ru-RU"/>
          <w14:ligatures w14:val="none"/>
        </w:rPr>
        <w:t>всiєю</w:t>
      </w:r>
      <w:proofErr w:type="spellEnd"/>
      <w:r w:rsidRPr="00B51E06">
        <w:rPr>
          <w:rFonts w:ascii="Cambria" w:eastAsia="Times New Roman" w:hAnsi="Cambria" w:cs="Times New Roman"/>
          <w:kern w:val="0"/>
          <w:lang w:eastAsia="ru-RU"/>
          <w14:ligatures w14:val="none"/>
        </w:rPr>
        <w:t xml:space="preserve"> системою державного </w:t>
      </w:r>
      <w:proofErr w:type="spellStart"/>
      <w:r w:rsidRPr="00B51E06">
        <w:rPr>
          <w:rFonts w:ascii="Cambria" w:eastAsia="Times New Roman" w:hAnsi="Cambria" w:cs="Times New Roman"/>
          <w:kern w:val="0"/>
          <w:lang w:eastAsia="ru-RU"/>
          <w14:ligatures w14:val="none"/>
        </w:rPr>
        <w:t>адмiнiстрування</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неодмiнною</w:t>
      </w:r>
      <w:proofErr w:type="spellEnd"/>
      <w:r w:rsidRPr="00B51E06">
        <w:rPr>
          <w:rFonts w:ascii="Cambria" w:eastAsia="Times New Roman" w:hAnsi="Cambria" w:cs="Times New Roman"/>
          <w:kern w:val="0"/>
          <w:lang w:eastAsia="ru-RU"/>
          <w14:ligatures w14:val="none"/>
        </w:rPr>
        <w:t xml:space="preserve"> умовою для цього є створення атмосфери </w:t>
      </w:r>
      <w:proofErr w:type="spellStart"/>
      <w:r w:rsidRPr="00B51E06">
        <w:rPr>
          <w:rFonts w:ascii="Cambria" w:eastAsia="Times New Roman" w:hAnsi="Cambria" w:cs="Times New Roman"/>
          <w:kern w:val="0"/>
          <w:lang w:eastAsia="ru-RU"/>
          <w14:ligatures w14:val="none"/>
        </w:rPr>
        <w:t>прозоростi</w:t>
      </w:r>
      <w:proofErr w:type="spellEnd"/>
      <w:r w:rsidRPr="00B51E06">
        <w:rPr>
          <w:rFonts w:ascii="Cambria" w:eastAsia="Times New Roman" w:hAnsi="Cambria" w:cs="Times New Roman"/>
          <w:kern w:val="0"/>
          <w:lang w:eastAsia="ru-RU"/>
          <w14:ligatures w14:val="none"/>
        </w:rPr>
        <w:t xml:space="preserve">) i забезпечена </w:t>
      </w:r>
      <w:proofErr w:type="spellStart"/>
      <w:r w:rsidRPr="00B51E06">
        <w:rPr>
          <w:rFonts w:ascii="Cambria" w:eastAsia="Times New Roman" w:hAnsi="Cambria" w:cs="Times New Roman"/>
          <w:kern w:val="0"/>
          <w:lang w:eastAsia="ru-RU"/>
          <w14:ligatures w14:val="none"/>
        </w:rPr>
        <w:t>можливiсть</w:t>
      </w:r>
      <w:proofErr w:type="spellEnd"/>
      <w:r w:rsidRPr="00B51E06">
        <w:rPr>
          <w:rFonts w:ascii="Cambria" w:eastAsia="Times New Roman" w:hAnsi="Cambria" w:cs="Times New Roman"/>
          <w:kern w:val="0"/>
          <w:lang w:eastAsia="ru-RU"/>
          <w14:ligatures w14:val="none"/>
        </w:rPr>
        <w:t xml:space="preserve"> порушення в цих рамках </w:t>
      </w:r>
      <w:proofErr w:type="spellStart"/>
      <w:r w:rsidRPr="00B51E06">
        <w:rPr>
          <w:rFonts w:ascii="Cambria" w:eastAsia="Times New Roman" w:hAnsi="Cambria" w:cs="Times New Roman"/>
          <w:kern w:val="0"/>
          <w:lang w:eastAsia="ru-RU"/>
          <w14:ligatures w14:val="none"/>
        </w:rPr>
        <w:t>кримiнального</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переслiдування</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правопорушникiв</w:t>
      </w:r>
      <w:proofErr w:type="spellEnd"/>
      <w:r w:rsidRPr="00B51E06">
        <w:rPr>
          <w:rFonts w:ascii="Cambria" w:eastAsia="Times New Roman" w:hAnsi="Cambria" w:cs="Times New Roman"/>
          <w:kern w:val="0"/>
          <w:lang w:eastAsia="ru-RU"/>
          <w14:ligatures w14:val="none"/>
        </w:rPr>
        <w:t xml:space="preserve">. </w:t>
      </w:r>
    </w:p>
    <w:p w14:paraId="215F1D94" w14:textId="77777777"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Важливу роль тут </w:t>
      </w:r>
      <w:proofErr w:type="spellStart"/>
      <w:r w:rsidRPr="00B51E06">
        <w:rPr>
          <w:rFonts w:ascii="Cambria" w:eastAsia="Times New Roman" w:hAnsi="Cambria" w:cs="Times New Roman"/>
          <w:kern w:val="0"/>
          <w:lang w:eastAsia="ru-RU"/>
          <w14:ligatures w14:val="none"/>
        </w:rPr>
        <w:t>вiдiграють</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дiйсно</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незалежнi</w:t>
      </w:r>
      <w:proofErr w:type="spellEnd"/>
      <w:r w:rsidRPr="00B51E06">
        <w:rPr>
          <w:rFonts w:ascii="Cambria" w:eastAsia="Times New Roman" w:hAnsi="Cambria" w:cs="Times New Roman"/>
          <w:kern w:val="0"/>
          <w:lang w:eastAsia="ru-RU"/>
          <w14:ligatures w14:val="none"/>
        </w:rPr>
        <w:t xml:space="preserve"> засоби масової </w:t>
      </w:r>
      <w:proofErr w:type="spellStart"/>
      <w:r w:rsidRPr="00B51E06">
        <w:rPr>
          <w:rFonts w:ascii="Cambria" w:eastAsia="Times New Roman" w:hAnsi="Cambria" w:cs="Times New Roman"/>
          <w:kern w:val="0"/>
          <w:lang w:eastAsia="ru-RU"/>
          <w14:ligatures w14:val="none"/>
        </w:rPr>
        <w:t>iнформацiї</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незалежнiсть</w:t>
      </w:r>
      <w:proofErr w:type="spellEnd"/>
      <w:r w:rsidRPr="00B51E06">
        <w:rPr>
          <w:rFonts w:ascii="Cambria" w:eastAsia="Times New Roman" w:hAnsi="Cambria" w:cs="Times New Roman"/>
          <w:kern w:val="0"/>
          <w:lang w:eastAsia="ru-RU"/>
          <w14:ligatures w14:val="none"/>
        </w:rPr>
        <w:t xml:space="preserve"> судової влади. Такий </w:t>
      </w:r>
      <w:proofErr w:type="spellStart"/>
      <w:r w:rsidRPr="00B51E06">
        <w:rPr>
          <w:rFonts w:ascii="Cambria" w:eastAsia="Times New Roman" w:hAnsi="Cambria" w:cs="Times New Roman"/>
          <w:kern w:val="0"/>
          <w:lang w:eastAsia="ru-RU"/>
          <w14:ligatures w14:val="none"/>
        </w:rPr>
        <w:t>пiдхiд</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усебiчно</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iлюструє</w:t>
      </w:r>
      <w:proofErr w:type="spellEnd"/>
      <w:r w:rsidRPr="00B51E06">
        <w:rPr>
          <w:rFonts w:ascii="Cambria" w:eastAsia="Times New Roman" w:hAnsi="Cambria" w:cs="Times New Roman"/>
          <w:kern w:val="0"/>
          <w:lang w:eastAsia="ru-RU"/>
          <w14:ligatures w14:val="none"/>
        </w:rPr>
        <w:t xml:space="preserve"> правоохоронна система </w:t>
      </w:r>
      <w:proofErr w:type="spellStart"/>
      <w:r w:rsidRPr="00B51E06">
        <w:rPr>
          <w:rFonts w:ascii="Cambria" w:eastAsia="Times New Roman" w:hAnsi="Cambria" w:cs="Times New Roman"/>
          <w:kern w:val="0"/>
          <w:lang w:eastAsia="ru-RU"/>
          <w14:ligatures w14:val="none"/>
        </w:rPr>
        <w:t>Італiї</w:t>
      </w:r>
      <w:proofErr w:type="spellEnd"/>
      <w:r w:rsidRPr="00B51E06">
        <w:rPr>
          <w:rFonts w:ascii="Cambria" w:eastAsia="Times New Roman" w:hAnsi="Cambria" w:cs="Times New Roman"/>
          <w:kern w:val="0"/>
          <w:lang w:eastAsia="ru-RU"/>
          <w14:ligatures w14:val="none"/>
        </w:rPr>
        <w:t xml:space="preserve">, США, Великої </w:t>
      </w:r>
      <w:proofErr w:type="spellStart"/>
      <w:r w:rsidRPr="00B51E06">
        <w:rPr>
          <w:rFonts w:ascii="Cambria" w:eastAsia="Times New Roman" w:hAnsi="Cambria" w:cs="Times New Roman"/>
          <w:kern w:val="0"/>
          <w:lang w:eastAsia="ru-RU"/>
          <w14:ligatures w14:val="none"/>
        </w:rPr>
        <w:t>Британiї</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Францiї</w:t>
      </w:r>
      <w:proofErr w:type="spellEnd"/>
      <w:r w:rsidRPr="00B51E06">
        <w:rPr>
          <w:rFonts w:ascii="Cambria" w:eastAsia="Times New Roman" w:hAnsi="Cambria" w:cs="Times New Roman"/>
          <w:kern w:val="0"/>
          <w:lang w:eastAsia="ru-RU"/>
          <w14:ligatures w14:val="none"/>
        </w:rPr>
        <w:t xml:space="preserve"> та </w:t>
      </w:r>
      <w:proofErr w:type="spellStart"/>
      <w:r w:rsidRPr="00B51E06">
        <w:rPr>
          <w:rFonts w:ascii="Cambria" w:eastAsia="Times New Roman" w:hAnsi="Cambria" w:cs="Times New Roman"/>
          <w:kern w:val="0"/>
          <w:lang w:eastAsia="ru-RU"/>
          <w14:ligatures w14:val="none"/>
        </w:rPr>
        <w:t>iнших</w:t>
      </w:r>
      <w:proofErr w:type="spellEnd"/>
      <w:r w:rsidRPr="00B51E06">
        <w:rPr>
          <w:rFonts w:ascii="Cambria" w:eastAsia="Times New Roman" w:hAnsi="Cambria" w:cs="Times New Roman"/>
          <w:kern w:val="0"/>
          <w:lang w:eastAsia="ru-RU"/>
          <w14:ligatures w14:val="none"/>
        </w:rPr>
        <w:t xml:space="preserve"> країн; жорстка </w:t>
      </w:r>
      <w:proofErr w:type="spellStart"/>
      <w:r w:rsidRPr="00B51E06">
        <w:rPr>
          <w:rFonts w:ascii="Cambria" w:eastAsia="Times New Roman" w:hAnsi="Cambria" w:cs="Times New Roman"/>
          <w:kern w:val="0"/>
          <w:lang w:eastAsia="ru-RU"/>
          <w14:ligatures w14:val="none"/>
        </w:rPr>
        <w:t>пiдзвiтнiсть</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осiб</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якi</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надiленi</w:t>
      </w:r>
      <w:proofErr w:type="spellEnd"/>
      <w:r w:rsidRPr="00B51E06">
        <w:rPr>
          <w:rFonts w:ascii="Cambria" w:eastAsia="Times New Roman" w:hAnsi="Cambria" w:cs="Times New Roman"/>
          <w:kern w:val="0"/>
          <w:lang w:eastAsia="ru-RU"/>
          <w14:ligatures w14:val="none"/>
        </w:rPr>
        <w:t xml:space="preserve"> владними повноваженнями, перед реально незалежним органом, що </w:t>
      </w:r>
      <w:proofErr w:type="spellStart"/>
      <w:r w:rsidRPr="00B51E06">
        <w:rPr>
          <w:rFonts w:ascii="Cambria" w:eastAsia="Times New Roman" w:hAnsi="Cambria" w:cs="Times New Roman"/>
          <w:kern w:val="0"/>
          <w:lang w:eastAsia="ru-RU"/>
          <w14:ligatures w14:val="none"/>
        </w:rPr>
        <w:t>здiйснює</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монiторинг</w:t>
      </w:r>
      <w:proofErr w:type="spellEnd"/>
      <w:r w:rsidRPr="00B51E06">
        <w:rPr>
          <w:rFonts w:ascii="Cambria" w:eastAsia="Times New Roman" w:hAnsi="Cambria" w:cs="Times New Roman"/>
          <w:kern w:val="0"/>
          <w:lang w:eastAsia="ru-RU"/>
          <w14:ligatures w14:val="none"/>
        </w:rPr>
        <w:t xml:space="preserve"> чистоти </w:t>
      </w:r>
      <w:proofErr w:type="spellStart"/>
      <w:r w:rsidRPr="00B51E06">
        <w:rPr>
          <w:rFonts w:ascii="Cambria" w:eastAsia="Times New Roman" w:hAnsi="Cambria" w:cs="Times New Roman"/>
          <w:kern w:val="0"/>
          <w:lang w:eastAsia="ru-RU"/>
          <w14:ligatures w14:val="none"/>
        </w:rPr>
        <w:t>дiяльностi</w:t>
      </w:r>
      <w:proofErr w:type="spellEnd"/>
      <w:r w:rsidRPr="00B51E06">
        <w:rPr>
          <w:rFonts w:ascii="Cambria" w:eastAsia="Times New Roman" w:hAnsi="Cambria" w:cs="Times New Roman"/>
          <w:kern w:val="0"/>
          <w:lang w:eastAsia="ru-RU"/>
          <w14:ligatures w14:val="none"/>
        </w:rPr>
        <w:t xml:space="preserve"> державних </w:t>
      </w:r>
      <w:proofErr w:type="spellStart"/>
      <w:r w:rsidRPr="00B51E06">
        <w:rPr>
          <w:rFonts w:ascii="Cambria" w:eastAsia="Times New Roman" w:hAnsi="Cambria" w:cs="Times New Roman"/>
          <w:kern w:val="0"/>
          <w:lang w:eastAsia="ru-RU"/>
          <w14:ligatures w14:val="none"/>
        </w:rPr>
        <w:t>службовцiв</w:t>
      </w:r>
      <w:proofErr w:type="spellEnd"/>
      <w:r w:rsidRPr="00B51E06">
        <w:rPr>
          <w:rFonts w:ascii="Cambria" w:eastAsia="Times New Roman" w:hAnsi="Cambria" w:cs="Times New Roman"/>
          <w:kern w:val="0"/>
          <w:lang w:eastAsia="ru-RU"/>
          <w14:ligatures w14:val="none"/>
        </w:rPr>
        <w:t xml:space="preserve">, а також </w:t>
      </w:r>
      <w:proofErr w:type="spellStart"/>
      <w:r w:rsidRPr="00B51E06">
        <w:rPr>
          <w:rFonts w:ascii="Cambria" w:eastAsia="Times New Roman" w:hAnsi="Cambria" w:cs="Times New Roman"/>
          <w:kern w:val="0"/>
          <w:lang w:eastAsia="ru-RU"/>
          <w14:ligatures w14:val="none"/>
        </w:rPr>
        <w:t>надiлений</w:t>
      </w:r>
      <w:proofErr w:type="spellEnd"/>
      <w:r w:rsidRPr="00B51E06">
        <w:rPr>
          <w:rFonts w:ascii="Cambria" w:eastAsia="Times New Roman" w:hAnsi="Cambria" w:cs="Times New Roman"/>
          <w:kern w:val="0"/>
          <w:lang w:eastAsia="ru-RU"/>
          <w14:ligatures w14:val="none"/>
        </w:rPr>
        <w:t xml:space="preserve"> повноваженнями для притягнення до </w:t>
      </w:r>
      <w:proofErr w:type="spellStart"/>
      <w:r w:rsidRPr="00B51E06">
        <w:rPr>
          <w:rFonts w:ascii="Cambria" w:eastAsia="Times New Roman" w:hAnsi="Cambria" w:cs="Times New Roman"/>
          <w:kern w:val="0"/>
          <w:lang w:eastAsia="ru-RU"/>
          <w14:ligatures w14:val="none"/>
        </w:rPr>
        <w:t>вiдповiдальностi</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посадовцiв</w:t>
      </w:r>
      <w:proofErr w:type="spellEnd"/>
      <w:r w:rsidRPr="00B51E06">
        <w:rPr>
          <w:rFonts w:ascii="Cambria" w:eastAsia="Times New Roman" w:hAnsi="Cambria" w:cs="Times New Roman"/>
          <w:kern w:val="0"/>
          <w:lang w:eastAsia="ru-RU"/>
          <w14:ligatures w14:val="none"/>
        </w:rPr>
        <w:t xml:space="preserve"> незалежно </w:t>
      </w:r>
      <w:proofErr w:type="spellStart"/>
      <w:r w:rsidRPr="00B51E06">
        <w:rPr>
          <w:rFonts w:ascii="Cambria" w:eastAsia="Times New Roman" w:hAnsi="Cambria" w:cs="Times New Roman"/>
          <w:kern w:val="0"/>
          <w:lang w:eastAsia="ru-RU"/>
          <w14:ligatures w14:val="none"/>
        </w:rPr>
        <w:t>вiд</w:t>
      </w:r>
      <w:proofErr w:type="spellEnd"/>
      <w:r w:rsidRPr="00B51E06">
        <w:rPr>
          <w:rFonts w:ascii="Cambria" w:eastAsia="Times New Roman" w:hAnsi="Cambria" w:cs="Times New Roman"/>
          <w:kern w:val="0"/>
          <w:lang w:eastAsia="ru-RU"/>
          <w14:ligatures w14:val="none"/>
        </w:rPr>
        <w:t xml:space="preserve"> їхнього </w:t>
      </w:r>
      <w:proofErr w:type="spellStart"/>
      <w:r w:rsidRPr="00B51E06">
        <w:rPr>
          <w:rFonts w:ascii="Cambria" w:eastAsia="Times New Roman" w:hAnsi="Cambria" w:cs="Times New Roman"/>
          <w:kern w:val="0"/>
          <w:lang w:eastAsia="ru-RU"/>
          <w14:ligatures w14:val="none"/>
        </w:rPr>
        <w:t>мiсця</w:t>
      </w:r>
      <w:proofErr w:type="spellEnd"/>
      <w:r w:rsidRPr="00B51E06">
        <w:rPr>
          <w:rFonts w:ascii="Cambria" w:eastAsia="Times New Roman" w:hAnsi="Cambria" w:cs="Times New Roman"/>
          <w:kern w:val="0"/>
          <w:lang w:eastAsia="ru-RU"/>
          <w14:ligatures w14:val="none"/>
        </w:rPr>
        <w:t xml:space="preserve"> в </w:t>
      </w:r>
      <w:proofErr w:type="spellStart"/>
      <w:r w:rsidRPr="00B51E06">
        <w:rPr>
          <w:rFonts w:ascii="Cambria" w:eastAsia="Times New Roman" w:hAnsi="Cambria" w:cs="Times New Roman"/>
          <w:kern w:val="0"/>
          <w:lang w:eastAsia="ru-RU"/>
          <w14:ligatures w14:val="none"/>
        </w:rPr>
        <w:t>iєрархiчнiй</w:t>
      </w:r>
      <w:proofErr w:type="spellEnd"/>
      <w:r w:rsidRPr="00B51E06">
        <w:rPr>
          <w:rFonts w:ascii="Cambria" w:eastAsia="Times New Roman" w:hAnsi="Cambria" w:cs="Times New Roman"/>
          <w:kern w:val="0"/>
          <w:lang w:eastAsia="ru-RU"/>
          <w14:ligatures w14:val="none"/>
        </w:rPr>
        <w:t xml:space="preserve"> </w:t>
      </w:r>
      <w:proofErr w:type="spellStart"/>
      <w:r w:rsidRPr="00B51E06">
        <w:rPr>
          <w:rFonts w:ascii="Cambria" w:eastAsia="Times New Roman" w:hAnsi="Cambria" w:cs="Times New Roman"/>
          <w:kern w:val="0"/>
          <w:lang w:eastAsia="ru-RU"/>
          <w14:ligatures w14:val="none"/>
        </w:rPr>
        <w:t>структурi</w:t>
      </w:r>
      <w:proofErr w:type="spellEnd"/>
      <w:r w:rsidRPr="00B51E06">
        <w:rPr>
          <w:rFonts w:ascii="Cambria" w:eastAsia="Times New Roman" w:hAnsi="Cambria" w:cs="Times New Roman"/>
          <w:kern w:val="0"/>
          <w:lang w:eastAsia="ru-RU"/>
          <w14:ligatures w14:val="none"/>
        </w:rPr>
        <w:t xml:space="preserve"> влади. Для України важливо врахувати позитивний приклад боротьби з корупцією в окремих країнах ЄС. </w:t>
      </w:r>
    </w:p>
    <w:p w14:paraId="58FE77F4" w14:textId="77777777"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Так, чинне законодавство Франції включає низку нормативно-правових актів, спрямованих на боротьбу з корупцією, що стосуються насамперед фінансових зловживань. У1990 р. в країні було ухвалено закон, згідно з яким кредитні установи мають особливо уважно ставитися до капіталів, походження яких пов’язане з організованою злочинністю. Ідеться про виявлення порушень, пов’язаних із фальсифікацією </w:t>
      </w:r>
      <w:proofErr w:type="spellStart"/>
      <w:r w:rsidRPr="00B51E06">
        <w:rPr>
          <w:rFonts w:ascii="Cambria" w:eastAsia="Times New Roman" w:hAnsi="Cambria" w:cs="Times New Roman"/>
          <w:kern w:val="0"/>
          <w:lang w:eastAsia="ru-RU"/>
          <w14:ligatures w14:val="none"/>
        </w:rPr>
        <w:t>чеків</w:t>
      </w:r>
      <w:proofErr w:type="spellEnd"/>
      <w:r w:rsidRPr="00B51E06">
        <w:rPr>
          <w:rFonts w:ascii="Cambria" w:eastAsia="Times New Roman" w:hAnsi="Cambria" w:cs="Times New Roman"/>
          <w:kern w:val="0"/>
          <w:lang w:eastAsia="ru-RU"/>
          <w14:ligatures w14:val="none"/>
        </w:rPr>
        <w:t xml:space="preserve"> і векселів, переданих на інкасацію. Законодавець закріплює право на негайне припинення функціонування рахунку, якщо буде встановлено, що службовець відкрив його з метою ухилення від податків. Для захисту інтересів суспільства виконання контрольних функцій покладено і на недержавні комерційні структури, зокрема на фінансово-кредитні установи [1]. </w:t>
      </w:r>
    </w:p>
    <w:p w14:paraId="354CA688" w14:textId="0BF0DC26" w:rsidR="00F264BE" w:rsidRPr="00B51E06" w:rsidRDefault="00F264BE" w:rsidP="000E00B7">
      <w:pPr>
        <w:tabs>
          <w:tab w:val="left" w:pos="993"/>
        </w:tabs>
        <w:ind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bCs/>
          <w:color w:val="212529"/>
          <w:kern w:val="0"/>
          <w:lang w:eastAsia="ru-RU"/>
          <w14:ligatures w14:val="none"/>
        </w:rPr>
        <w:t>Основними завданнями уповноваженої особи з питань зап</w:t>
      </w:r>
      <w:r w:rsidR="00694A85" w:rsidRPr="00B51E06">
        <w:rPr>
          <w:rFonts w:ascii="Cambria" w:eastAsia="Times New Roman" w:hAnsi="Cambria" w:cs="Times New Roman"/>
          <w:bCs/>
          <w:color w:val="212529"/>
          <w:kern w:val="0"/>
          <w:lang w:eastAsia="ru-RU"/>
          <w14:ligatures w14:val="none"/>
        </w:rPr>
        <w:t>обігання та виявлення корупції</w:t>
      </w:r>
      <w:r w:rsidR="00694A85" w:rsidRPr="00B51E06">
        <w:rPr>
          <w:rFonts w:ascii="Cambria" w:eastAsia="Times New Roman" w:hAnsi="Cambria" w:cs="Times New Roman"/>
          <w:bCs/>
          <w:color w:val="212529"/>
          <w:kern w:val="0"/>
          <w:lang w:val="ru-RU" w:eastAsia="ru-RU"/>
          <w14:ligatures w14:val="none"/>
        </w:rPr>
        <w:t xml:space="preserve"> </w:t>
      </w:r>
      <w:r w:rsidRPr="00B51E06">
        <w:rPr>
          <w:rFonts w:ascii="Cambria" w:eastAsia="Times New Roman" w:hAnsi="Cambria" w:cs="Times New Roman"/>
          <w:bCs/>
          <w:color w:val="212529"/>
          <w:kern w:val="0"/>
          <w:lang w:eastAsia="ru-RU"/>
          <w14:ligatures w14:val="none"/>
        </w:rPr>
        <w:t>у навчальному закладі є:</w:t>
      </w:r>
    </w:p>
    <w:p w14:paraId="589D6F8B"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lastRenderedPageBreak/>
        <w:t>розроблення, організація та контроль за проведенням заходів щодо запобігання корупційним правопорушенням та правопорушенням, пов’язаним з корупцією;</w:t>
      </w:r>
    </w:p>
    <w:p w14:paraId="2ACD13EB"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організація роботи з оцінки корупційних ризиків у діяльності університету, підготовки заходів щодо їх усунення, внесення ректору університету відповідних пропозицій;</w:t>
      </w:r>
    </w:p>
    <w:p w14:paraId="1881F1D8"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надання методичної та консультаційної допомоги з питань додержання законодавства щодо запобігання корупції;</w:t>
      </w:r>
    </w:p>
    <w:p w14:paraId="4C27AC48" w14:textId="01C8CEC8"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здійснення заходів з виявлення конфлікту інтересів, сприяння його врегулюванню, інформування ректора університет</w:t>
      </w:r>
      <w:r w:rsidR="00694A85" w:rsidRPr="00B51E06">
        <w:rPr>
          <w:rFonts w:ascii="Cambria" w:eastAsia="Times New Roman" w:hAnsi="Cambria" w:cs="Times New Roman"/>
          <w:color w:val="212529"/>
          <w:kern w:val="0"/>
          <w:lang w:eastAsia="ru-RU"/>
          <w14:ligatures w14:val="none"/>
        </w:rPr>
        <w:t>у </w:t>
      </w:r>
      <w:r w:rsidRPr="00B51E06">
        <w:rPr>
          <w:rFonts w:ascii="Cambria" w:eastAsia="Times New Roman" w:hAnsi="Cambria" w:cs="Times New Roman"/>
          <w:color w:val="212529"/>
          <w:kern w:val="0"/>
          <w:lang w:eastAsia="ru-RU"/>
          <w14:ligatures w14:val="none"/>
        </w:rPr>
        <w:t>про виявлення конфлікту інтересів та заходи, вжиті для його врегулювання;</w:t>
      </w:r>
    </w:p>
    <w:p w14:paraId="29092491"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перевірка факту подання суб’єктами декларування декларацій та повідомлення Національного агентства про випадки неподання чи несвоєчасного подання таких декларацій у визначеному відповідно до Закону порядку;</w:t>
      </w:r>
    </w:p>
    <w:p w14:paraId="5ECCA36B"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здійснення контролю за дотриманням антикорупційного законодавства, у тому числі розгляд повідомлень про порушення вимог Закону України «Про протидію корупції»;</w:t>
      </w:r>
    </w:p>
    <w:p w14:paraId="6BA62A6B" w14:textId="77777777" w:rsidR="00F264BE" w:rsidRPr="00B51E06" w:rsidRDefault="00F264BE" w:rsidP="000E00B7">
      <w:pPr>
        <w:numPr>
          <w:ilvl w:val="0"/>
          <w:numId w:val="37"/>
        </w:numPr>
        <w:tabs>
          <w:tab w:val="left" w:pos="993"/>
        </w:tabs>
        <w:ind w:left="0" w:firstLine="709"/>
        <w:jc w:val="both"/>
        <w:rPr>
          <w:rFonts w:ascii="Cambria" w:eastAsia="Times New Roman" w:hAnsi="Cambria" w:cs="Times New Roman"/>
          <w:color w:val="212529"/>
          <w:kern w:val="0"/>
          <w:lang w:eastAsia="ru-RU"/>
          <w14:ligatures w14:val="none"/>
        </w:rPr>
      </w:pPr>
      <w:r w:rsidRPr="00B51E06">
        <w:rPr>
          <w:rFonts w:ascii="Cambria" w:eastAsia="Times New Roman" w:hAnsi="Cambria" w:cs="Times New Roman"/>
          <w:color w:val="212529"/>
          <w:kern w:val="0"/>
          <w:lang w:eastAsia="ru-RU"/>
          <w14:ligatures w14:val="none"/>
        </w:rPr>
        <w:t>забезпечення захисту працівників, які повідомили про порушення вимог Закону, від застосування негативних заходів впливу з боку керівника або роботодавця відповідно до законодавства щодо захисту викривачів;</w:t>
      </w:r>
    </w:p>
    <w:p w14:paraId="60B62FF3" w14:textId="77777777" w:rsidR="00F264BE" w:rsidRPr="00B51E06" w:rsidRDefault="00F264BE" w:rsidP="000E00B7">
      <w:pPr>
        <w:numPr>
          <w:ilvl w:val="0"/>
          <w:numId w:val="37"/>
        </w:numPr>
        <w:tabs>
          <w:tab w:val="left" w:pos="993"/>
        </w:tabs>
        <w:ind w:left="0" w:firstLine="709"/>
        <w:jc w:val="both"/>
        <w:rPr>
          <w:rFonts w:ascii="Cambria" w:eastAsia="Times New Roman" w:hAnsi="Cambria" w:cs="Arial"/>
          <w:color w:val="212529"/>
          <w:kern w:val="0"/>
          <w:lang w:val="ru-RU" w:eastAsia="ru-RU"/>
          <w14:ligatures w14:val="none"/>
        </w:rPr>
      </w:pPr>
      <w:r w:rsidRPr="00B51E06">
        <w:rPr>
          <w:rFonts w:ascii="Cambria" w:eastAsia="Times New Roman" w:hAnsi="Cambria" w:cs="Times New Roman"/>
          <w:color w:val="212529"/>
          <w:kern w:val="0"/>
          <w:lang w:eastAsia="ru-RU"/>
          <w14:ligatures w14:val="none"/>
        </w:rPr>
        <w:t>інформування ректора університету, Національного агентства, інших спеціально уповноважених суб’єктів у сфері протидії корупції про факти порушення законодавства у сфері запобігання і протидії корупції.</w:t>
      </w:r>
    </w:p>
    <w:p w14:paraId="485A5877" w14:textId="77777777" w:rsidR="00F264BE" w:rsidRPr="00B51E06" w:rsidRDefault="00F264BE"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Масштаби поширення корупції в будь-якій сфері суспільного життя в світі й посилення уваги міжнародного співтовариства до цього негативного явища перетворили корупцію на глобальну проблему сучасності. Вітчизняними дослідниками проблем боротьби з корупцією зазначається, що вона являє собою складне, багатоаспектне негативне явище, яке перетворилося на глобальну проблему не лише для України, а й для світового співтовариства в цілому.</w:t>
      </w:r>
    </w:p>
    <w:p w14:paraId="4D00A93E" w14:textId="77777777" w:rsidR="00F264BE" w:rsidRPr="00B51E06" w:rsidRDefault="00F264BE" w:rsidP="000E00B7">
      <w:pPr>
        <w:ind w:firstLine="709"/>
        <w:jc w:val="both"/>
        <w:rPr>
          <w:rFonts w:ascii="Cambria" w:eastAsia="Times New Roman" w:hAnsi="Cambria" w:cs="Times New Roman"/>
          <w:kern w:val="0"/>
          <w:lang w:eastAsia="ru-RU"/>
          <w14:ligatures w14:val="none"/>
        </w:rPr>
      </w:pPr>
    </w:p>
    <w:p w14:paraId="2D698B76" w14:textId="77777777" w:rsidR="00F264BE" w:rsidRPr="00B51E06" w:rsidRDefault="00F264BE" w:rsidP="00490AD6">
      <w:pPr>
        <w:jc w:val="center"/>
        <w:rPr>
          <w:rFonts w:ascii="Cambria" w:eastAsia="Times New Roman" w:hAnsi="Cambria" w:cs="Times New Roman"/>
          <w:b/>
          <w:kern w:val="0"/>
          <w:lang w:eastAsia="ru-RU"/>
          <w14:ligatures w14:val="none"/>
        </w:rPr>
      </w:pPr>
      <w:r w:rsidRPr="00B51E06">
        <w:rPr>
          <w:rFonts w:ascii="Cambria" w:eastAsia="Times New Roman" w:hAnsi="Cambria" w:cs="Times New Roman"/>
          <w:b/>
          <w:kern w:val="0"/>
          <w:lang w:eastAsia="ru-RU"/>
          <w14:ligatures w14:val="none"/>
        </w:rPr>
        <w:t>СПИСОК ВИКОРИСТАНИХ ДЖЕРЕЛ:</w:t>
      </w:r>
    </w:p>
    <w:p w14:paraId="451802D6" w14:textId="614EDEAD" w:rsidR="00F264BE" w:rsidRPr="00B51E06" w:rsidRDefault="00694A85" w:rsidP="000E00B7">
      <w:pPr>
        <w:ind w:firstLine="709"/>
        <w:jc w:val="both"/>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 xml:space="preserve">1. Бабенко </w:t>
      </w:r>
      <w:r w:rsidR="00F264BE" w:rsidRPr="00B51E06">
        <w:rPr>
          <w:rFonts w:ascii="Cambria" w:eastAsia="Times New Roman" w:hAnsi="Cambria" w:cs="Times New Roman"/>
          <w:kern w:val="0"/>
          <w:lang w:eastAsia="ru-RU"/>
          <w14:ligatures w14:val="none"/>
        </w:rPr>
        <w:t>К.</w:t>
      </w:r>
      <w:r w:rsidRPr="00B51E06">
        <w:rPr>
          <w:rFonts w:ascii="Cambria" w:eastAsia="Times New Roman" w:hAnsi="Cambria" w:cs="Times New Roman"/>
          <w:kern w:val="0"/>
          <w:lang w:eastAsia="ru-RU"/>
          <w14:ligatures w14:val="none"/>
        </w:rPr>
        <w:t xml:space="preserve"> А, Діденко</w:t>
      </w:r>
      <w:r w:rsidRPr="00B51E06">
        <w:rPr>
          <w:rFonts w:ascii="Cambria" w:eastAsia="Times New Roman" w:hAnsi="Cambria" w:cs="Times New Roman"/>
          <w:kern w:val="0"/>
          <w:lang w:val="ru-RU" w:eastAsia="ru-RU"/>
          <w14:ligatures w14:val="none"/>
        </w:rPr>
        <w:t xml:space="preserve"> </w:t>
      </w:r>
      <w:r w:rsidR="00F264BE" w:rsidRPr="00B51E06">
        <w:rPr>
          <w:rFonts w:ascii="Cambria" w:eastAsia="Times New Roman" w:hAnsi="Cambria" w:cs="Times New Roman"/>
          <w:kern w:val="0"/>
          <w:lang w:eastAsia="ru-RU"/>
          <w14:ligatures w14:val="none"/>
        </w:rPr>
        <w:t>Н.</w:t>
      </w:r>
      <w:r w:rsidRPr="00B51E06">
        <w:rPr>
          <w:rFonts w:ascii="Cambria" w:eastAsia="Times New Roman" w:hAnsi="Cambria" w:cs="Times New Roman"/>
          <w:kern w:val="0"/>
          <w:lang w:val="ru-RU" w:eastAsia="ru-RU"/>
          <w14:ligatures w14:val="none"/>
        </w:rPr>
        <w:t xml:space="preserve"> </w:t>
      </w:r>
      <w:r w:rsidRPr="00B51E06">
        <w:rPr>
          <w:rFonts w:ascii="Cambria" w:eastAsia="Times New Roman" w:hAnsi="Cambria" w:cs="Times New Roman"/>
          <w:kern w:val="0"/>
          <w:lang w:eastAsia="ru-RU"/>
          <w14:ligatures w14:val="none"/>
        </w:rPr>
        <w:t xml:space="preserve">Г, </w:t>
      </w:r>
      <w:proofErr w:type="spellStart"/>
      <w:r w:rsidRPr="00B51E06">
        <w:rPr>
          <w:rFonts w:ascii="Cambria" w:eastAsia="Times New Roman" w:hAnsi="Cambria" w:cs="Times New Roman"/>
          <w:kern w:val="0"/>
          <w:lang w:eastAsia="ru-RU"/>
          <w14:ligatures w14:val="none"/>
        </w:rPr>
        <w:t>Кондрашова</w:t>
      </w:r>
      <w:proofErr w:type="spellEnd"/>
      <w:r w:rsidRPr="00B51E06">
        <w:rPr>
          <w:rFonts w:ascii="Cambria" w:eastAsia="Times New Roman" w:hAnsi="Cambria" w:cs="Times New Roman"/>
          <w:kern w:val="0"/>
          <w:lang w:val="ru-RU" w:eastAsia="ru-RU"/>
          <w14:ligatures w14:val="none"/>
        </w:rPr>
        <w:t xml:space="preserve"> </w:t>
      </w:r>
      <w:r w:rsidR="00F264BE" w:rsidRPr="00B51E06">
        <w:rPr>
          <w:rFonts w:ascii="Cambria" w:eastAsia="Times New Roman" w:hAnsi="Cambria" w:cs="Times New Roman"/>
          <w:kern w:val="0"/>
          <w:lang w:eastAsia="ru-RU"/>
          <w14:ligatures w14:val="none"/>
        </w:rPr>
        <w:t>М.</w:t>
      </w:r>
      <w:r w:rsidRPr="00B51E06">
        <w:rPr>
          <w:rFonts w:ascii="Cambria" w:eastAsia="Times New Roman" w:hAnsi="Cambria" w:cs="Times New Roman"/>
          <w:kern w:val="0"/>
          <w:lang w:val="ru-RU" w:eastAsia="ru-RU"/>
          <w14:ligatures w14:val="none"/>
        </w:rPr>
        <w:t xml:space="preserve"> </w:t>
      </w:r>
      <w:r w:rsidR="00F264BE" w:rsidRPr="00B51E06">
        <w:rPr>
          <w:rFonts w:ascii="Cambria" w:eastAsia="Times New Roman" w:hAnsi="Cambria" w:cs="Times New Roman"/>
          <w:kern w:val="0"/>
          <w:lang w:eastAsia="ru-RU"/>
          <w14:ligatures w14:val="none"/>
        </w:rPr>
        <w:t>В., Лазаренко</w:t>
      </w:r>
      <w:r w:rsidRPr="00B51E06">
        <w:rPr>
          <w:rFonts w:ascii="Cambria" w:eastAsia="Times New Roman" w:hAnsi="Cambria" w:cs="Times New Roman"/>
          <w:kern w:val="0"/>
          <w:lang w:eastAsia="ru-RU"/>
          <w14:ligatures w14:val="none"/>
        </w:rPr>
        <w:t xml:space="preserve"> С. Ж, </w:t>
      </w:r>
      <w:proofErr w:type="spellStart"/>
      <w:r w:rsidRPr="00B51E06">
        <w:rPr>
          <w:rFonts w:ascii="Cambria" w:eastAsia="Times New Roman" w:hAnsi="Cambria" w:cs="Times New Roman"/>
          <w:kern w:val="0"/>
          <w:lang w:eastAsia="ru-RU"/>
          <w14:ligatures w14:val="none"/>
        </w:rPr>
        <w:t>Хрімлі</w:t>
      </w:r>
      <w:proofErr w:type="spellEnd"/>
      <w:r w:rsidRPr="00B51E06">
        <w:rPr>
          <w:rFonts w:ascii="Cambria" w:eastAsia="Times New Roman" w:hAnsi="Cambria" w:cs="Times New Roman"/>
          <w:kern w:val="0"/>
          <w:lang w:eastAsia="ru-RU"/>
          <w14:ligatures w14:val="none"/>
        </w:rPr>
        <w:t xml:space="preserve"> О. Г, </w:t>
      </w:r>
      <w:proofErr w:type="spellStart"/>
      <w:r w:rsidRPr="00B51E06">
        <w:rPr>
          <w:rFonts w:ascii="Cambria" w:eastAsia="Times New Roman" w:hAnsi="Cambria" w:cs="Times New Roman"/>
          <w:kern w:val="0"/>
          <w:lang w:eastAsia="ru-RU"/>
          <w14:ligatures w14:val="none"/>
        </w:rPr>
        <w:t>Яковець</w:t>
      </w:r>
      <w:proofErr w:type="spellEnd"/>
      <w:r w:rsidRPr="00B51E06">
        <w:rPr>
          <w:rFonts w:ascii="Cambria" w:eastAsia="Times New Roman" w:hAnsi="Cambria" w:cs="Times New Roman"/>
          <w:kern w:val="0"/>
          <w:lang w:eastAsia="ru-RU"/>
          <w14:ligatures w14:val="none"/>
        </w:rPr>
        <w:t xml:space="preserve"> Н.</w:t>
      </w:r>
      <w:r w:rsidRPr="00B51E06">
        <w:rPr>
          <w:kern w:val="0"/>
        </w:rPr>
        <w:t xml:space="preserve"> </w:t>
      </w:r>
      <w:r w:rsidRPr="00B51E06">
        <w:rPr>
          <w:rFonts w:ascii="Cambria" w:eastAsia="Times New Roman" w:hAnsi="Cambria" w:cs="Times New Roman"/>
          <w:kern w:val="0"/>
          <w:lang w:eastAsia="ru-RU"/>
          <w14:ligatures w14:val="none"/>
        </w:rPr>
        <w:t xml:space="preserve">I. </w:t>
      </w:r>
      <w:r w:rsidR="00F264BE" w:rsidRPr="00B51E06">
        <w:rPr>
          <w:rFonts w:ascii="Cambria" w:eastAsia="Times New Roman" w:hAnsi="Cambria" w:cs="Times New Roman"/>
          <w:kern w:val="0"/>
          <w:lang w:eastAsia="ru-RU"/>
          <w14:ligatures w14:val="none"/>
        </w:rPr>
        <w:t>Прояви корупції в системі освіти: запобігання та протидія. Навчально-методичний посібник Державного вищого навчального закладу університету менеджменту освіти. Київ, 2016. С. 6.</w:t>
      </w:r>
    </w:p>
    <w:p w14:paraId="54BA87E8" w14:textId="77777777" w:rsidR="00F264BE" w:rsidRPr="00B51E06" w:rsidRDefault="00F264BE" w:rsidP="000E00B7">
      <w:pPr>
        <w:ind w:firstLine="709"/>
        <w:jc w:val="center"/>
        <w:rPr>
          <w:rFonts w:ascii="Cambria" w:hAnsi="Cambria" w:cs="Times New Roman"/>
          <w:b/>
          <w:bCs/>
          <w:kern w:val="0"/>
          <w:lang w:eastAsia="uk-UA"/>
        </w:rPr>
      </w:pPr>
    </w:p>
    <w:p w14:paraId="12FCC346" w14:textId="77777777" w:rsidR="00F264BE" w:rsidRPr="00B51E06" w:rsidRDefault="00F264BE" w:rsidP="000E00B7">
      <w:pPr>
        <w:ind w:firstLine="709"/>
        <w:jc w:val="center"/>
        <w:rPr>
          <w:rFonts w:ascii="Cambria" w:hAnsi="Cambria" w:cs="Times New Roman"/>
          <w:b/>
          <w:bCs/>
          <w:kern w:val="0"/>
          <w:lang w:eastAsia="uk-UA"/>
        </w:rPr>
      </w:pPr>
    </w:p>
    <w:p w14:paraId="05DC0ECD" w14:textId="77777777" w:rsidR="00F264BE" w:rsidRPr="00B51E06" w:rsidRDefault="00F264BE" w:rsidP="000E00B7">
      <w:pPr>
        <w:ind w:firstLine="709"/>
        <w:jc w:val="center"/>
        <w:rPr>
          <w:rFonts w:ascii="Cambria" w:hAnsi="Cambria" w:cs="Times New Roman"/>
          <w:b/>
          <w:bCs/>
          <w:kern w:val="0"/>
          <w:lang w:eastAsia="uk-UA"/>
        </w:rPr>
      </w:pPr>
    </w:p>
    <w:p w14:paraId="701D1712" w14:textId="77777777" w:rsidR="00ED3598" w:rsidRPr="00B51E06" w:rsidRDefault="00ED3598" w:rsidP="00490AD6">
      <w:pPr>
        <w:jc w:val="center"/>
        <w:rPr>
          <w:rFonts w:ascii="Cambria" w:hAnsi="Cambria" w:cs="Times New Roman"/>
          <w:b/>
          <w:bCs/>
          <w:kern w:val="0"/>
          <w:lang w:eastAsia="uk-UA"/>
        </w:rPr>
      </w:pPr>
      <w:r w:rsidRPr="00B51E06">
        <w:rPr>
          <w:rFonts w:ascii="Cambria" w:hAnsi="Cambria" w:cs="Times New Roman"/>
          <w:b/>
          <w:bCs/>
          <w:kern w:val="0"/>
          <w:lang w:eastAsia="uk-UA"/>
        </w:rPr>
        <w:t>ДЕРЖАВНЕ УПРАВЛІННЯ ПРОЦЕСАМИ ЦИВІЛЬНОГО ЗАХИСТУ</w:t>
      </w:r>
    </w:p>
    <w:p w14:paraId="270AFED5" w14:textId="77777777" w:rsidR="00ED3598" w:rsidRPr="00B51E06" w:rsidRDefault="00ED3598" w:rsidP="00490AD6">
      <w:pPr>
        <w:jc w:val="center"/>
        <w:rPr>
          <w:rFonts w:ascii="Cambria" w:hAnsi="Cambria" w:cs="Times New Roman"/>
          <w:b/>
          <w:bCs/>
          <w:i/>
          <w:kern w:val="0"/>
          <w:lang w:eastAsia="uk-UA"/>
        </w:rPr>
      </w:pPr>
    </w:p>
    <w:p w14:paraId="6E899DD8" w14:textId="77777777" w:rsidR="00ED3598" w:rsidRPr="00B51E06" w:rsidRDefault="00ED3598" w:rsidP="00490AD6">
      <w:pPr>
        <w:rPr>
          <w:rFonts w:ascii="Cambria" w:hAnsi="Cambria" w:cs="Times New Roman"/>
          <w:i/>
          <w:kern w:val="0"/>
        </w:rPr>
      </w:pPr>
      <w:r w:rsidRPr="00B51E06">
        <w:rPr>
          <w:rFonts w:ascii="Cambria" w:hAnsi="Cambria" w:cs="Times New Roman"/>
          <w:bCs/>
          <w:i/>
          <w:kern w:val="0"/>
          <w:lang w:eastAsia="uk-UA"/>
        </w:rPr>
        <w:t>Олексій</w:t>
      </w:r>
      <w:r w:rsidRPr="00B51E06">
        <w:rPr>
          <w:rFonts w:ascii="Cambria" w:hAnsi="Cambria" w:cs="Times New Roman"/>
          <w:i/>
          <w:kern w:val="0"/>
        </w:rPr>
        <w:t xml:space="preserve"> </w:t>
      </w:r>
      <w:r w:rsidRPr="00B51E06">
        <w:rPr>
          <w:rFonts w:ascii="Cambria" w:hAnsi="Cambria" w:cs="Times New Roman"/>
          <w:bCs/>
          <w:i/>
          <w:caps/>
          <w:kern w:val="0"/>
          <w:lang w:eastAsia="uk-UA"/>
        </w:rPr>
        <w:t>Чепур</w:t>
      </w:r>
      <w:r w:rsidRPr="00B51E06">
        <w:rPr>
          <w:rFonts w:ascii="Cambria" w:hAnsi="Cambria" w:cs="Times New Roman"/>
          <w:i/>
          <w:caps/>
          <w:kern w:val="0"/>
        </w:rPr>
        <w:t xml:space="preserve"> </w:t>
      </w:r>
    </w:p>
    <w:p w14:paraId="64AD4CCF" w14:textId="6B376E68" w:rsidR="00ED3598" w:rsidRPr="00B51E06" w:rsidRDefault="00ED3598" w:rsidP="00490AD6">
      <w:pPr>
        <w:rPr>
          <w:rFonts w:ascii="Cambria" w:hAnsi="Cambria" w:cs="Times New Roman"/>
          <w:bCs/>
          <w:i/>
          <w:kern w:val="0"/>
          <w:lang w:eastAsia="uk-UA"/>
        </w:rPr>
      </w:pPr>
      <w:r w:rsidRPr="00B51E06">
        <w:rPr>
          <w:rFonts w:ascii="Cambria" w:hAnsi="Cambria" w:cs="Times New Roman"/>
          <w:i/>
          <w:kern w:val="0"/>
        </w:rPr>
        <w:t xml:space="preserve">Юрій </w:t>
      </w:r>
      <w:r w:rsidRPr="00B51E06">
        <w:rPr>
          <w:rFonts w:ascii="Cambria" w:hAnsi="Cambria" w:cs="Times New Roman"/>
          <w:i/>
          <w:caps/>
          <w:kern w:val="0"/>
        </w:rPr>
        <w:t xml:space="preserve">Горбаченко, </w:t>
      </w:r>
      <w:r w:rsidRPr="00B51E06">
        <w:rPr>
          <w:rFonts w:ascii="Cambria" w:hAnsi="Cambria" w:cs="Times New Roman"/>
          <w:i/>
          <w:kern w:val="0"/>
        </w:rPr>
        <w:t>кандидат історичних наук, доцент</w:t>
      </w:r>
    </w:p>
    <w:p w14:paraId="676897F5" w14:textId="77777777" w:rsidR="00ED3598" w:rsidRPr="00B51E06" w:rsidRDefault="00ED3598" w:rsidP="00490AD6">
      <w:pPr>
        <w:rPr>
          <w:rFonts w:ascii="Cambria" w:hAnsi="Cambria" w:cs="Times New Roman"/>
          <w:i/>
          <w:kern w:val="0"/>
        </w:rPr>
      </w:pPr>
      <w:r w:rsidRPr="00B51E06">
        <w:rPr>
          <w:rFonts w:ascii="Cambria" w:hAnsi="Cambria" w:cs="Times New Roman"/>
          <w:i/>
          <w:kern w:val="0"/>
        </w:rPr>
        <w:t>Черкаський інститут пожежної безпеки імені Героїв Чорнобиля НУЦЗ України</w:t>
      </w:r>
    </w:p>
    <w:p w14:paraId="329A8E63" w14:textId="77777777" w:rsidR="00ED3598" w:rsidRPr="00B51E06" w:rsidRDefault="00ED3598" w:rsidP="000E00B7">
      <w:pPr>
        <w:ind w:firstLine="709"/>
        <w:rPr>
          <w:rFonts w:ascii="Cambria" w:hAnsi="Cambria" w:cs="Times New Roman"/>
          <w:b/>
          <w:bCs/>
          <w:kern w:val="0"/>
          <w:lang w:eastAsia="uk-UA"/>
        </w:rPr>
      </w:pPr>
    </w:p>
    <w:p w14:paraId="6E553385"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 xml:space="preserve">Якість людського життя нерозривно пов’язана з розв’язанням проблем безпеки її життєдіяльності, захисту територій, навколишнього природного середовища і майна від надзвичайних ситуацій техногенного та природного характеру. Зниження ризиків виникнення надзвичайних ситуацій техногенного, природного, соціального та воєнного характеру, підвищення рівня безпеки </w:t>
      </w:r>
      <w:r w:rsidRPr="00B51E06">
        <w:rPr>
          <w:rFonts w:ascii="Cambria" w:hAnsi="Cambria" w:cs="Times New Roman"/>
          <w:kern w:val="0"/>
        </w:rPr>
        <w:lastRenderedPageBreak/>
        <w:t>населення і захищеності територій від їх наслідків є одним із головних пріоритетів розвитку держави.</w:t>
      </w:r>
    </w:p>
    <w:p w14:paraId="55A66110"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Р</w:t>
      </w:r>
      <w:r w:rsidRPr="00B51E06">
        <w:rPr>
          <w:rFonts w:ascii="Cambria" w:hAnsi="Cambria" w:cs="Times New Roman"/>
          <w:color w:val="000000"/>
          <w:kern w:val="0"/>
        </w:rPr>
        <w:t xml:space="preserve">озвиток науково-технічного прогресу в Україні сприяє створенню в державі екологічно небезпечного середовища проживання людей, підвищує ризик виникнення аварій і катастроф природного, техногенного, </w:t>
      </w:r>
      <w:r w:rsidRPr="00B51E06">
        <w:rPr>
          <w:rFonts w:ascii="Cambria" w:hAnsi="Cambria" w:cs="Times New Roman"/>
          <w:kern w:val="0"/>
        </w:rPr>
        <w:t>соціального та воєнного характеру</w:t>
      </w:r>
      <w:r w:rsidRPr="00B51E06">
        <w:rPr>
          <w:rFonts w:ascii="Cambria" w:hAnsi="Cambria" w:cs="Times New Roman"/>
          <w:color w:val="000000"/>
          <w:kern w:val="0"/>
        </w:rPr>
        <w:t xml:space="preserve"> з наслідками різних масштабів – від об’єктового рівня до загальнодержавного.</w:t>
      </w:r>
    </w:p>
    <w:p w14:paraId="6AE6844B"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Розв’язання проблеми захисту населення і територій від надзвичайних ситуацій є впровадження ефективної державної політики шляхом чіткого визначення та розподілу функцій, повноважень і ресурсів між суб’єктами управління усіх рівнів для забезпечення системного підходу щодо планування і здійснення ними заходів цивільного захисту. Визначення основ і практики застосування механізмів державно-приватного партнерства, щодо попередження та реагування на надзвичайні ситуації в умовах реформ децентралізації влади в Україні.</w:t>
      </w:r>
    </w:p>
    <w:p w14:paraId="286E1726" w14:textId="3E828678" w:rsidR="00ED3598" w:rsidRPr="00B51E06" w:rsidRDefault="00904B10" w:rsidP="000E00B7">
      <w:pPr>
        <w:ind w:firstLine="709"/>
        <w:jc w:val="both"/>
        <w:rPr>
          <w:rFonts w:ascii="Cambria" w:hAnsi="Cambria" w:cs="Times New Roman"/>
          <w:kern w:val="0"/>
        </w:rPr>
      </w:pPr>
      <w:r w:rsidRPr="00B51E06">
        <w:rPr>
          <w:rFonts w:ascii="Cambria" w:hAnsi="Cambria" w:cs="Times New Roman"/>
          <w:kern w:val="0"/>
        </w:rPr>
        <w:t xml:space="preserve">У зв’язку </w:t>
      </w:r>
      <w:r w:rsidR="00ED3598" w:rsidRPr="00B51E06">
        <w:rPr>
          <w:rFonts w:ascii="Cambria" w:hAnsi="Cambria" w:cs="Times New Roman"/>
          <w:kern w:val="0"/>
        </w:rPr>
        <w:t>з поетапною реалізацією реформи децентралізації влади в Україні, що супроводжується структурно-функціональними та економічними змінами в організації діяльності місцевої влади, актуальним є завдання: Впорядкування та внесення змін до нормативно-правових актів, щодо реалізації державної політики у сфері цивільного захисту населення та територій; Оптимізації та впорядкування структури єдиної державної системи цивільного захисту; Посилення інституційної спроможності органів місцевого самоврядування, щодо захисту об’єднаних територіальних громад від надзвича</w:t>
      </w:r>
      <w:r w:rsidRPr="00B51E06">
        <w:rPr>
          <w:rFonts w:ascii="Cambria" w:hAnsi="Cambria" w:cs="Times New Roman"/>
          <w:kern w:val="0"/>
        </w:rPr>
        <w:t xml:space="preserve">йних ситуацій та їх наслідків; </w:t>
      </w:r>
      <w:r w:rsidR="00ED3598" w:rsidRPr="00B51E06">
        <w:rPr>
          <w:rFonts w:ascii="Cambria" w:hAnsi="Cambria" w:cs="Times New Roman"/>
          <w:kern w:val="0"/>
        </w:rPr>
        <w:t>Організація діяльності функціональних підсистем; Матеріально-технічного оснащення органів управління та сил цивільного захисту; Застосування механізмів державно-приватного партнерства, щодо попередження та реагування на надзвичайні ситуації та інші.</w:t>
      </w:r>
    </w:p>
    <w:p w14:paraId="227AE7D8"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 xml:space="preserve">Діюча система реагування на надзвичайні ситуації та гасіння пожеж на місцях економічно і функціонально неефективна, оскільки переважна більшість заходів фінансується за рахунок Державного бюджету. В сучасних соціально-економічних умовах це не дає можливості утримувати необхідну кількість державних пожежних та аварійно-рятувальних частин, здійснювати їх належне комплектування, матеріально-технічне забезпечення і оснащення, здійснювати оперативну управлінську діяльність. Зважаючи на цю ситуацію, перед Державною службою України з надзвичайних ситуацій стоять першочергові завдання щодо методичної допомоги громадам в організації місцевої добровільної пожежної охорони, розробки оптимальної чисельності, структури та функцій служб цивільного захисту, які повинні бути створені в кожній об’єднаній територіальній громаді з урахуванням їх техногенного та екологічного навантаження, організації навчання населення правилам поведінки при виникненні надзвичайних ситуацій. Важливим аспектом у цьому питанні є забезпечення подальшої оперативної взаємодії підрозділів </w:t>
      </w:r>
      <w:proofErr w:type="spellStart"/>
      <w:r w:rsidRPr="00B51E06">
        <w:rPr>
          <w:rFonts w:ascii="Cambria" w:hAnsi="Cambria" w:cs="Times New Roman"/>
          <w:kern w:val="0"/>
        </w:rPr>
        <w:t>оперативно</w:t>
      </w:r>
      <w:proofErr w:type="spellEnd"/>
      <w:r w:rsidRPr="00B51E06">
        <w:rPr>
          <w:rFonts w:ascii="Cambria" w:hAnsi="Cambria" w:cs="Times New Roman"/>
          <w:kern w:val="0"/>
        </w:rPr>
        <w:t>-рятувальної служби цивільного захисту і місцевої пожежної охорони на території створених об’єднаних територіальних громад [1].</w:t>
      </w:r>
    </w:p>
    <w:p w14:paraId="601D178B" w14:textId="77777777" w:rsidR="00ED3598" w:rsidRPr="00B51E06" w:rsidRDefault="00ED3598" w:rsidP="000E00B7">
      <w:pPr>
        <w:ind w:firstLine="709"/>
        <w:jc w:val="center"/>
        <w:rPr>
          <w:rFonts w:ascii="Cambria" w:hAnsi="Cambria" w:cs="Times New Roman"/>
          <w:b/>
          <w:kern w:val="0"/>
        </w:rPr>
      </w:pPr>
    </w:p>
    <w:p w14:paraId="571D13AD" w14:textId="77777777" w:rsidR="00ED3598" w:rsidRPr="00B51E06" w:rsidRDefault="00ED3598" w:rsidP="00490AD6">
      <w:pPr>
        <w:jc w:val="center"/>
        <w:rPr>
          <w:rFonts w:ascii="Cambria" w:hAnsi="Cambria" w:cs="Times New Roman"/>
          <w:b/>
          <w:kern w:val="0"/>
        </w:rPr>
      </w:pPr>
      <w:r w:rsidRPr="00B51E06">
        <w:rPr>
          <w:rFonts w:ascii="Cambria" w:hAnsi="Cambria" w:cs="Times New Roman"/>
          <w:b/>
          <w:kern w:val="0"/>
        </w:rPr>
        <w:t>СПИСОК ВИКОРИСТАНИХ ДЖЕРЕЛ</w:t>
      </w:r>
    </w:p>
    <w:p w14:paraId="1188A812" w14:textId="5F8E18FD"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 xml:space="preserve">1. Михайлов В. М. Участь органів місцевого самоврядування у мінімізації ризиків виникнення надзвичайних ситуацій: європейська практика. Державне управління: теорія та практика: наук. фах. вид. </w:t>
      </w:r>
      <w:proofErr w:type="spellStart"/>
      <w:r w:rsidRPr="00B51E06">
        <w:rPr>
          <w:rFonts w:ascii="Cambria" w:hAnsi="Cambria" w:cs="Times New Roman"/>
          <w:kern w:val="0"/>
        </w:rPr>
        <w:t>Нац</w:t>
      </w:r>
      <w:proofErr w:type="spellEnd"/>
      <w:r w:rsidRPr="00B51E06">
        <w:rPr>
          <w:rFonts w:ascii="Cambria" w:hAnsi="Cambria" w:cs="Times New Roman"/>
          <w:kern w:val="0"/>
        </w:rPr>
        <w:t xml:space="preserve">. акад. </w:t>
      </w:r>
      <w:proofErr w:type="spellStart"/>
      <w:r w:rsidRPr="00B51E06">
        <w:rPr>
          <w:rFonts w:ascii="Cambria" w:hAnsi="Cambria" w:cs="Times New Roman"/>
          <w:kern w:val="0"/>
        </w:rPr>
        <w:t>держ</w:t>
      </w:r>
      <w:proofErr w:type="spellEnd"/>
      <w:r w:rsidRPr="00B51E06">
        <w:rPr>
          <w:rFonts w:ascii="Cambria" w:hAnsi="Cambria" w:cs="Times New Roman"/>
          <w:kern w:val="0"/>
        </w:rPr>
        <w:t xml:space="preserve">. </w:t>
      </w:r>
      <w:proofErr w:type="spellStart"/>
      <w:r w:rsidRPr="00B51E06">
        <w:rPr>
          <w:rFonts w:ascii="Cambria" w:hAnsi="Cambria" w:cs="Times New Roman"/>
          <w:kern w:val="0"/>
        </w:rPr>
        <w:t>упр</w:t>
      </w:r>
      <w:proofErr w:type="spellEnd"/>
      <w:r w:rsidRPr="00B51E06">
        <w:rPr>
          <w:rFonts w:ascii="Cambria" w:hAnsi="Cambria" w:cs="Times New Roman"/>
          <w:kern w:val="0"/>
        </w:rPr>
        <w:t xml:space="preserve">. при </w:t>
      </w:r>
      <w:r w:rsidRPr="0038330B">
        <w:rPr>
          <w:rFonts w:ascii="Cambria" w:hAnsi="Cambria" w:cs="Times New Roman"/>
          <w:kern w:val="0"/>
        </w:rPr>
        <w:lastRenderedPageBreak/>
        <w:t xml:space="preserve">Президентові України. 2011. № 2. URL: </w:t>
      </w:r>
      <w:hyperlink r:id="rId115" w:history="1">
        <w:r w:rsidR="0038330B" w:rsidRPr="0038330B">
          <w:rPr>
            <w:rStyle w:val="a8"/>
            <w:rFonts w:ascii="Cambria" w:hAnsi="Cambria" w:cs="Times New Roman"/>
            <w:color w:val="auto"/>
            <w:kern w:val="0"/>
            <w:u w:val="none"/>
          </w:rPr>
          <w:t>http://www.academy.gov.ua</w:t>
        </w:r>
      </w:hyperlink>
      <w:r w:rsidR="0038330B" w:rsidRPr="0038330B">
        <w:rPr>
          <w:rFonts w:ascii="Cambria" w:hAnsi="Cambria" w:cs="Times New Roman"/>
          <w:kern w:val="0"/>
        </w:rPr>
        <w:t xml:space="preserve"> </w:t>
      </w:r>
      <w:r w:rsidRPr="00B51E06">
        <w:rPr>
          <w:rFonts w:ascii="Cambria" w:hAnsi="Cambria" w:cs="Times New Roman"/>
          <w:kern w:val="0"/>
        </w:rPr>
        <w:t>/</w:t>
      </w:r>
      <w:proofErr w:type="spellStart"/>
      <w:r w:rsidRPr="00B51E06">
        <w:rPr>
          <w:rFonts w:ascii="Cambria" w:hAnsi="Cambria" w:cs="Times New Roman"/>
          <w:kern w:val="0"/>
        </w:rPr>
        <w:t>ej</w:t>
      </w:r>
      <w:proofErr w:type="spellEnd"/>
      <w:r w:rsidRPr="00B51E06">
        <w:rPr>
          <w:rFonts w:ascii="Cambria" w:hAnsi="Cambria" w:cs="Times New Roman"/>
          <w:kern w:val="0"/>
        </w:rPr>
        <w:t>/ej14/</w:t>
      </w:r>
      <w:proofErr w:type="spellStart"/>
      <w:r w:rsidRPr="00B51E06">
        <w:rPr>
          <w:rFonts w:ascii="Cambria" w:hAnsi="Cambria" w:cs="Times New Roman"/>
          <w:kern w:val="0"/>
        </w:rPr>
        <w:t>txts</w:t>
      </w:r>
      <w:proofErr w:type="spellEnd"/>
      <w:r w:rsidRPr="00B51E06">
        <w:rPr>
          <w:rFonts w:ascii="Cambria" w:hAnsi="Cambria" w:cs="Times New Roman"/>
          <w:kern w:val="0"/>
        </w:rPr>
        <w:t>/Mikhailov.pdf (дата звернення: 01.10.2017).</w:t>
      </w:r>
    </w:p>
    <w:p w14:paraId="42A4744F"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2. Про систему екстреної допомоги населенню за єдиним телефонним номером 112: Закон України від 13.03.2012 р. № 4499-VI [Електронний ресурс]. – Режим доступу : http://zakon4.rada.gov.ua.</w:t>
      </w:r>
    </w:p>
    <w:p w14:paraId="3A0ED643" w14:textId="77777777" w:rsidR="00ED3598" w:rsidRPr="00B51E06" w:rsidRDefault="00ED3598" w:rsidP="000E00B7">
      <w:pPr>
        <w:ind w:firstLine="709"/>
        <w:jc w:val="both"/>
        <w:rPr>
          <w:rFonts w:ascii="Cambria" w:hAnsi="Cambria" w:cs="Times New Roman"/>
          <w:bCs/>
          <w:kern w:val="0"/>
          <w:lang w:eastAsia="uk-UA"/>
        </w:rPr>
      </w:pPr>
      <w:r w:rsidRPr="00B51E06">
        <w:rPr>
          <w:rFonts w:ascii="Cambria" w:hAnsi="Cambria" w:cs="Times New Roman"/>
          <w:kern w:val="0"/>
        </w:rPr>
        <w:t xml:space="preserve">3. Костенко В. О. </w:t>
      </w:r>
      <w:proofErr w:type="spellStart"/>
      <w:r w:rsidRPr="00B51E06">
        <w:rPr>
          <w:rFonts w:ascii="Cambria" w:hAnsi="Cambria" w:cs="Times New Roman"/>
          <w:kern w:val="0"/>
        </w:rPr>
        <w:t>Пріоретити</w:t>
      </w:r>
      <w:proofErr w:type="spellEnd"/>
      <w:r w:rsidRPr="00B51E06">
        <w:rPr>
          <w:rFonts w:ascii="Cambria" w:hAnsi="Cambria" w:cs="Times New Roman"/>
          <w:kern w:val="0"/>
        </w:rPr>
        <w:t xml:space="preserve"> удосконалення державного управління у сфері цивільного захисту територіальних громад в процесі децентралізації влади в Україні. Актуальні проблеми державного управління: </w:t>
      </w:r>
      <w:proofErr w:type="spellStart"/>
      <w:r w:rsidRPr="00B51E06">
        <w:rPr>
          <w:rFonts w:ascii="Cambria" w:hAnsi="Cambria" w:cs="Times New Roman"/>
          <w:kern w:val="0"/>
        </w:rPr>
        <w:t>зб</w:t>
      </w:r>
      <w:proofErr w:type="spellEnd"/>
      <w:r w:rsidRPr="00B51E06">
        <w:rPr>
          <w:rFonts w:ascii="Cambria" w:hAnsi="Cambria" w:cs="Times New Roman"/>
          <w:kern w:val="0"/>
        </w:rPr>
        <w:t xml:space="preserve">. наук. пр. Д.: ДРІДУ НАДУ, 2017. </w:t>
      </w:r>
      <w:proofErr w:type="spellStart"/>
      <w:r w:rsidRPr="00B51E06">
        <w:rPr>
          <w:rFonts w:ascii="Cambria" w:hAnsi="Cambria" w:cs="Times New Roman"/>
          <w:kern w:val="0"/>
        </w:rPr>
        <w:t>Вип</w:t>
      </w:r>
      <w:proofErr w:type="spellEnd"/>
      <w:r w:rsidRPr="00B51E06">
        <w:rPr>
          <w:rFonts w:ascii="Cambria" w:hAnsi="Cambria" w:cs="Times New Roman"/>
          <w:kern w:val="0"/>
        </w:rPr>
        <w:t xml:space="preserve">. 2 (52). С. 267–274 </w:t>
      </w:r>
    </w:p>
    <w:p w14:paraId="663EA0D4" w14:textId="77777777" w:rsidR="00ED3598" w:rsidRPr="00B51E06" w:rsidRDefault="00ED3598" w:rsidP="000E00B7">
      <w:pPr>
        <w:ind w:firstLine="709"/>
        <w:jc w:val="both"/>
        <w:rPr>
          <w:rFonts w:ascii="Cambria" w:hAnsi="Cambria" w:cs="Times New Roman"/>
          <w:kern w:val="0"/>
        </w:rPr>
      </w:pPr>
      <w:r w:rsidRPr="00B51E06">
        <w:rPr>
          <w:rFonts w:ascii="Cambria" w:hAnsi="Cambria" w:cs="Times New Roman"/>
          <w:kern w:val="0"/>
        </w:rPr>
        <w:t xml:space="preserve">4. Про затвердження Положення про єдину державну систему цивільного захисту : постанова Кабінету Міністрів України від 9.01.2014 р. №11 [Електронний ресурс]. – Режим доступу : </w:t>
      </w:r>
      <w:hyperlink r:id="rId116" w:history="1">
        <w:r w:rsidRPr="00B51E06">
          <w:rPr>
            <w:rStyle w:val="a8"/>
            <w:rFonts w:ascii="Cambria" w:hAnsi="Cambria" w:cs="Times New Roman"/>
            <w:color w:val="auto"/>
            <w:kern w:val="0"/>
            <w:u w:val="none"/>
          </w:rPr>
          <w:t>http://zakon2.rada.gov.ua</w:t>
        </w:r>
      </w:hyperlink>
      <w:r w:rsidRPr="00B51E06">
        <w:rPr>
          <w:rFonts w:ascii="Cambria" w:hAnsi="Cambria" w:cs="Times New Roman"/>
          <w:kern w:val="0"/>
        </w:rPr>
        <w:t>.</w:t>
      </w:r>
    </w:p>
    <w:p w14:paraId="0BACD2B7" w14:textId="77777777" w:rsidR="00ED3598" w:rsidRDefault="00ED3598" w:rsidP="000E00B7">
      <w:pPr>
        <w:ind w:firstLine="709"/>
        <w:rPr>
          <w:rFonts w:ascii="Cambria" w:hAnsi="Cambria"/>
          <w:kern w:val="0"/>
        </w:rPr>
      </w:pPr>
    </w:p>
    <w:p w14:paraId="2016E3F6" w14:textId="77777777" w:rsidR="00FA087A" w:rsidRDefault="00FA087A" w:rsidP="000E00B7">
      <w:pPr>
        <w:ind w:firstLine="709"/>
        <w:rPr>
          <w:rFonts w:ascii="Cambria" w:hAnsi="Cambria"/>
          <w:kern w:val="0"/>
        </w:rPr>
      </w:pPr>
    </w:p>
    <w:p w14:paraId="2934152F" w14:textId="77777777" w:rsidR="00FA087A" w:rsidRDefault="00FA087A" w:rsidP="000E00B7">
      <w:pPr>
        <w:ind w:firstLine="709"/>
        <w:rPr>
          <w:rFonts w:ascii="Cambria" w:hAnsi="Cambria"/>
          <w:kern w:val="0"/>
        </w:rPr>
      </w:pPr>
    </w:p>
    <w:p w14:paraId="5896CE01" w14:textId="1D981E23" w:rsidR="00FA087A" w:rsidRPr="00FA087A" w:rsidRDefault="00FA087A" w:rsidP="00FA087A">
      <w:pPr>
        <w:jc w:val="center"/>
        <w:rPr>
          <w:rFonts w:ascii="Cambria" w:eastAsia="Calibri" w:hAnsi="Cambria" w:cs="Times New Roman"/>
          <w:b/>
          <w:kern w:val="0"/>
          <w14:ligatures w14:val="none"/>
        </w:rPr>
      </w:pPr>
      <w:r w:rsidRPr="00FA087A">
        <w:rPr>
          <w:rFonts w:ascii="Cambria" w:eastAsia="Times New Roman" w:hAnsi="Cambria" w:cs="Times New Roman"/>
          <w:b/>
          <w:bCs/>
          <w:color w:val="000000"/>
          <w:kern w:val="0"/>
          <w:lang w:eastAsia="ru-RU"/>
          <w14:ligatures w14:val="none"/>
        </w:rPr>
        <w:t>ПОВНОВАЖЕННЯ ТА ЗАВДАННЯ ДЕРЖАВНОГО АГЕНТСТВА ЗЕМЕЛЬНИХ РЕСУРСІВ УКРАЇНИ ЯК ГОЛОВНОГО ОРГАНУ ДЕРЖАВНОГО КОНТРОЛЮ ЗА РАЦІОНАЛЬНИМ ВИКОРИСТАННЯМ, ОХОРОНОЮ ТА ВІДТВОРЕННЯ</w:t>
      </w:r>
      <w:r w:rsidR="0038330B">
        <w:rPr>
          <w:rFonts w:ascii="Cambria" w:eastAsia="Times New Roman" w:hAnsi="Cambria" w:cs="Times New Roman"/>
          <w:b/>
          <w:bCs/>
          <w:color w:val="000000"/>
          <w:kern w:val="0"/>
          <w:lang w:eastAsia="ru-RU"/>
          <w14:ligatures w14:val="none"/>
        </w:rPr>
        <w:t>М</w:t>
      </w:r>
      <w:r w:rsidRPr="00FA087A">
        <w:rPr>
          <w:rFonts w:ascii="Cambria" w:eastAsia="Times New Roman" w:hAnsi="Cambria" w:cs="Times New Roman"/>
          <w:b/>
          <w:bCs/>
          <w:color w:val="000000"/>
          <w:kern w:val="0"/>
          <w:lang w:eastAsia="ru-RU"/>
          <w14:ligatures w14:val="none"/>
        </w:rPr>
        <w:t xml:space="preserve"> ЗЕМЕЛЬ</w:t>
      </w:r>
    </w:p>
    <w:p w14:paraId="4C827B25" w14:textId="77777777" w:rsidR="00FA087A" w:rsidRDefault="00FA087A" w:rsidP="00FA087A">
      <w:pPr>
        <w:rPr>
          <w:rFonts w:ascii="Cambria" w:eastAsia="Calibri" w:hAnsi="Cambria" w:cs="Times New Roman"/>
          <w:i/>
          <w:iCs/>
          <w:kern w:val="0"/>
          <w14:ligatures w14:val="none"/>
        </w:rPr>
      </w:pPr>
    </w:p>
    <w:p w14:paraId="2C69E6EA" w14:textId="77777777" w:rsidR="00FA087A" w:rsidRPr="00FA087A" w:rsidRDefault="00FA087A" w:rsidP="00FA087A">
      <w:pPr>
        <w:rPr>
          <w:rFonts w:ascii="Cambria" w:eastAsia="Calibri" w:hAnsi="Cambria" w:cs="Times New Roman"/>
          <w:i/>
          <w:iCs/>
          <w:kern w:val="0"/>
          <w14:ligatures w14:val="none"/>
        </w:rPr>
      </w:pPr>
      <w:r w:rsidRPr="00FA087A">
        <w:rPr>
          <w:rFonts w:ascii="Cambria" w:eastAsia="Calibri" w:hAnsi="Cambria" w:cs="Times New Roman"/>
          <w:i/>
          <w:iCs/>
          <w:kern w:val="0"/>
          <w14:ligatures w14:val="none"/>
        </w:rPr>
        <w:t>Богдан ЧЕРЕДНІЧЕНКО</w:t>
      </w:r>
    </w:p>
    <w:p w14:paraId="75CC5DB8" w14:textId="577574C1" w:rsidR="00FA087A" w:rsidRPr="00FA087A" w:rsidRDefault="00FA087A" w:rsidP="00FA087A">
      <w:pPr>
        <w:rPr>
          <w:rFonts w:ascii="Cambria" w:eastAsia="Calibri" w:hAnsi="Cambria" w:cs="Times New Roman"/>
          <w:i/>
          <w:kern w:val="0"/>
          <w14:ligatures w14:val="none"/>
        </w:rPr>
      </w:pPr>
      <w:r w:rsidRPr="00FA087A">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FA087A">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FA087A">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FA087A">
        <w:rPr>
          <w:rFonts w:ascii="Cambria" w:eastAsia="Calibri" w:hAnsi="Cambria" w:cs="Times New Roman"/>
          <w:i/>
          <w:kern w:val="0"/>
          <w14:ligatures w14:val="none"/>
        </w:rPr>
        <w:t>, доцент</w:t>
      </w:r>
    </w:p>
    <w:p w14:paraId="3FECE7D5" w14:textId="7C64F4FF" w:rsidR="00FA087A" w:rsidRPr="00FA087A" w:rsidRDefault="00FA087A" w:rsidP="00FA087A">
      <w:pPr>
        <w:rPr>
          <w:rFonts w:ascii="Cambria" w:eastAsia="Calibri" w:hAnsi="Cambria" w:cs="Times New Roman"/>
          <w:i/>
          <w:kern w:val="0"/>
          <w14:ligatures w14:val="none"/>
        </w:rPr>
      </w:pPr>
      <w:r w:rsidRPr="00FA087A">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FA087A">
        <w:rPr>
          <w:rFonts w:ascii="Cambria" w:eastAsia="Calibri" w:hAnsi="Cambria" w:cs="Times New Roman"/>
          <w:i/>
          <w:kern w:val="0"/>
          <w14:ligatures w14:val="none"/>
        </w:rPr>
        <w:t xml:space="preserve"> України</w:t>
      </w:r>
    </w:p>
    <w:p w14:paraId="7E86B66F" w14:textId="77777777" w:rsidR="00FA087A" w:rsidRPr="00FA087A" w:rsidRDefault="00FA087A" w:rsidP="00FA087A">
      <w:pPr>
        <w:ind w:firstLine="709"/>
        <w:jc w:val="both"/>
        <w:rPr>
          <w:rFonts w:ascii="Cambria" w:eastAsia="Calibri" w:hAnsi="Cambria" w:cs="Times New Roman"/>
          <w:kern w:val="0"/>
          <w14:ligatures w14:val="none"/>
        </w:rPr>
      </w:pPr>
    </w:p>
    <w:p w14:paraId="1111BB49"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З давніх часів земля вважалася найбільшою цінністю людства. Саме земля завжди ставала об’єктом суперечок і війн. Земля є основним національним багатством, яке перебуває під особливим захистом держави. Це право набуває та реалізується громадянами, юридичними особами та державою виключно відповідно до закону. Одним з способів придбання права приватної власності на землю є його приватизація. </w:t>
      </w:r>
    </w:p>
    <w:p w14:paraId="704A95D7"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Земля, як об’єкт управління, являє собою багатовимірне «тіло». З природно-екологічної точки зору вона є матерією, фізичним тілом. Засобом виробництва вона стає лише після того, коли починає функціонувати в процесі виробництва.</w:t>
      </w:r>
    </w:p>
    <w:p w14:paraId="78634D64"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Контроль є засобом забезпечення законності у сфері державного управління, також він має сприяти збільшенню результативності і ефективності управлінської діяльності. Функція контролю полягає в аналізі та порівнянні фактичного становища в певній сфері соціального життя з вимогами, що були висунуті, відхилень під час виконання поставлених завдань і причин виявлених розбіжностей. Державний контроль за використанням та охороною земель усіх категорій та форм власності здійснюється центральним органом виконавчої влади, що реалізує державну політику у сфері здійснення державного контролю в агропромисловому комплексі, а за дотриманням вимог законодавства про охорону земель – центральним органом виконавчої влади, що забезпечує реалізацію 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[1].</w:t>
      </w:r>
    </w:p>
    <w:p w14:paraId="149CF1F0"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Держава як власник землі забезпечує через земельне, природоохоронне та інше законодавство її належну охорону з метою поєднання інтересів усіх соціальних суб'єктів, а також раціональне й ефективне використання земель </w:t>
      </w:r>
      <w:r w:rsidRPr="00FA087A">
        <w:rPr>
          <w:rFonts w:ascii="Cambria" w:eastAsia="Calibri" w:hAnsi="Cambria" w:cs="Times New Roman"/>
          <w:kern w:val="0"/>
          <w14:ligatures w14:val="none"/>
        </w:rPr>
        <w:lastRenderedPageBreak/>
        <w:t>державної власності, екологічну рівновагу при експлуатації всіх земель, заходи продовольчої та екологічної безпеки тощо.</w:t>
      </w:r>
    </w:p>
    <w:p w14:paraId="63FA3A5C"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Державне агентство земельних ресурсів України – це центральний орган виконавчої влади з питань земельних ресурсів та топографо-геодезичної і картографічної діяльності, діяльність якого спрямовується і координується Кабінетом Міністрів України через Міністра аграрної політики та продовольства України), входить до системи органів виконавчої влади і забезпечує реалізацію державної політики у сфері земельних відносин та топографо-геодезичної і картографічної діяльності [3].</w:t>
      </w:r>
    </w:p>
    <w:p w14:paraId="119DC1C7"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Державний контроль за використанням та охороною земель здійснюється уповноваженими органами виконавчої влади по земельних ресурсах, а за додержанням вимог законодавства про охорону земель – спеціально уповноваженими органами з питань екології та природних ресурсів.</w:t>
      </w:r>
    </w:p>
    <w:p w14:paraId="6C1FA769"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Згідно норм Закону України «Про основні засади державного нагляду (контролю) у сфері господарської діяльності» [4], орган державного нагляду (контролю) здійснює контролюючі функції шляхом проведення планових та позапланових заходів. </w:t>
      </w:r>
    </w:p>
    <w:p w14:paraId="15666939"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Контроль за використанням та охороною земель покладається на відповідні державні служби та їх органи на місцях: Державний комітет України по земельних ресурсах, який здійснює контроль за станом використання і охорони всіх земель незалежно від їх відомчої належності та форм власності; Державний комітет будівництва, архітектури та житлової політики України; Держкомлісгосп України; </w:t>
      </w:r>
      <w:proofErr w:type="spellStart"/>
      <w:r w:rsidRPr="00FA087A">
        <w:rPr>
          <w:rFonts w:ascii="Cambria" w:eastAsia="Calibri" w:hAnsi="Cambria" w:cs="Times New Roman"/>
          <w:kern w:val="0"/>
          <w14:ligatures w14:val="none"/>
        </w:rPr>
        <w:t>Держводгосп</w:t>
      </w:r>
      <w:proofErr w:type="spellEnd"/>
      <w:r w:rsidRPr="00FA087A">
        <w:rPr>
          <w:rFonts w:ascii="Cambria" w:eastAsia="Calibri" w:hAnsi="Cambria" w:cs="Times New Roman"/>
          <w:kern w:val="0"/>
          <w14:ligatures w14:val="none"/>
        </w:rPr>
        <w:t xml:space="preserve"> України. Державний контроль за використанням та охороною земель в умовах ринкової економіки набуває важливого значення. Законодавство про земельну реформу надає власникам, землекористувачам, орендаторам широкі права щодо самостійного господарювання на землі [5].</w:t>
      </w:r>
    </w:p>
    <w:p w14:paraId="14DF6FC6"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Варто враховувати, що управління земельними ресурсами здійснюється у двох напрямах: безпосереднє й опосередковане. Перше пов’язане зі створенням конкретних форм і умов землекористування (земельних ділянок, інженерних споруд, поселень, виробничих і рекреаційних центрів, зміна стану земель) і носить дискретний характер. Друге створює рамки (межі) у використанні землі шляхом створення нормативно-правової бази. Опосередковане управління, на відміну від безпосереднього, здійснюється постійно. Зазначені функції управління за цими напрямкам виявляються по-різному.</w:t>
      </w:r>
    </w:p>
    <w:p w14:paraId="5ACFBE05"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Одна із головних причин зростання негативних тенденцій стосовно державного регулювання земельних відносин - це відсутність єдиного стратегічного документу, який би визначав основні пріоритети державної політики в сфері земельних відносин. Це спонукало державотворців до створення </w:t>
      </w:r>
      <w:proofErr w:type="spellStart"/>
      <w:r w:rsidRPr="00FA087A">
        <w:rPr>
          <w:rFonts w:ascii="Cambria" w:eastAsia="Calibri" w:hAnsi="Cambria" w:cs="Times New Roman"/>
          <w:kern w:val="0"/>
          <w14:ligatures w14:val="none"/>
        </w:rPr>
        <w:t>проєкту</w:t>
      </w:r>
      <w:proofErr w:type="spellEnd"/>
      <w:r w:rsidRPr="00FA087A">
        <w:rPr>
          <w:rFonts w:ascii="Cambria" w:eastAsia="Calibri" w:hAnsi="Cambria" w:cs="Times New Roman"/>
          <w:kern w:val="0"/>
          <w14:ligatures w14:val="none"/>
        </w:rPr>
        <w:t xml:space="preserve"> «Державної цільової програми розвитку земельних відносин та національної інфраструктури </w:t>
      </w:r>
      <w:proofErr w:type="spellStart"/>
      <w:r w:rsidRPr="00FA087A">
        <w:rPr>
          <w:rFonts w:ascii="Cambria" w:eastAsia="Calibri" w:hAnsi="Cambria" w:cs="Times New Roman"/>
          <w:kern w:val="0"/>
          <w14:ligatures w14:val="none"/>
        </w:rPr>
        <w:t>геопросторових</w:t>
      </w:r>
      <w:proofErr w:type="spellEnd"/>
      <w:r w:rsidRPr="00FA087A">
        <w:rPr>
          <w:rFonts w:ascii="Cambria" w:eastAsia="Calibri" w:hAnsi="Cambria" w:cs="Times New Roman"/>
          <w:kern w:val="0"/>
          <w14:ligatures w14:val="none"/>
        </w:rPr>
        <w:t xml:space="preserve"> даних в Україні на період до 2030 року», який перебуває на даний момент в стадії обговорення та корегування [5].</w:t>
      </w:r>
    </w:p>
    <w:p w14:paraId="6EB99D68"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В свою чергу, державна політика у сфері контролю за використанням та охороною земель вимагає розробки та формування адекватної реальним соціально-економічним процесам стратегії і тактики провадження державної регуляторної політики, включаючи сукупність економічних, правових, організаційних та техніко-технологічних заходів, які забезпечать перетворення земельних відносин. А відтак на цей час державна земельна політика України перебуває на стадії становлення і не відповідає повною мірою європейським і </w:t>
      </w:r>
      <w:r w:rsidRPr="00FA087A">
        <w:rPr>
          <w:rFonts w:ascii="Cambria" w:eastAsia="Calibri" w:hAnsi="Cambria" w:cs="Times New Roman"/>
          <w:kern w:val="0"/>
          <w14:ligatures w14:val="none"/>
        </w:rPr>
        <w:lastRenderedPageBreak/>
        <w:t>світовим вимогам і критеріям стосовно належного управління земельними відносинами [5].</w:t>
      </w:r>
    </w:p>
    <w:p w14:paraId="61D88595" w14:textId="77777777" w:rsidR="00FA087A" w:rsidRPr="00FA087A" w:rsidRDefault="00FA087A" w:rsidP="00FA087A">
      <w:pPr>
        <w:ind w:firstLine="709"/>
        <w:jc w:val="both"/>
        <w:rPr>
          <w:rFonts w:ascii="Cambria" w:eastAsia="Calibri" w:hAnsi="Cambria" w:cs="Times New Roman"/>
          <w:kern w:val="0"/>
          <w14:ligatures w14:val="none"/>
        </w:rPr>
      </w:pPr>
      <w:r w:rsidRPr="00FA087A">
        <w:rPr>
          <w:rFonts w:ascii="Cambria" w:eastAsia="Calibri" w:hAnsi="Cambria" w:cs="Times New Roman"/>
          <w:kern w:val="0"/>
          <w14:ligatures w14:val="none"/>
        </w:rPr>
        <w:t>Загалом, оцінка стану та ефективності використання земельного фонду країни свідчить, що головною проблемою у цій сфері є його нераціональне використання, особливо в сільському господарстві. Для забезпечення збалансованого землекористування необхідно вжити низку заходів, а саме: зменшити розораність території, оптимізувати структуру посівних площ, підвищити ефективність сільськогосподарського виробництва, забезпечити рекультивацію порушених земель.</w:t>
      </w:r>
    </w:p>
    <w:p w14:paraId="4A89870F" w14:textId="77777777" w:rsidR="00FA087A" w:rsidRPr="00FA087A" w:rsidRDefault="00FA087A" w:rsidP="00FA087A">
      <w:pPr>
        <w:ind w:firstLine="709"/>
        <w:jc w:val="both"/>
        <w:rPr>
          <w:rFonts w:ascii="Cambria" w:eastAsia="Calibri" w:hAnsi="Cambria" w:cs="Times New Roman"/>
          <w:b/>
          <w:kern w:val="0"/>
          <w14:ligatures w14:val="none"/>
        </w:rPr>
      </w:pPr>
    </w:p>
    <w:p w14:paraId="190F33CD" w14:textId="77777777" w:rsidR="00FA087A" w:rsidRPr="00FA087A" w:rsidRDefault="00FA087A" w:rsidP="00FA087A">
      <w:pPr>
        <w:jc w:val="center"/>
        <w:rPr>
          <w:rFonts w:ascii="Cambria" w:eastAsia="Calibri" w:hAnsi="Cambria" w:cs="Times New Roman"/>
          <w:b/>
          <w:kern w:val="0"/>
          <w14:ligatures w14:val="none"/>
        </w:rPr>
      </w:pPr>
      <w:r w:rsidRPr="00FA087A">
        <w:rPr>
          <w:rFonts w:ascii="Cambria" w:eastAsia="Calibri" w:hAnsi="Cambria" w:cs="Times New Roman"/>
          <w:b/>
          <w:kern w:val="0"/>
          <w14:ligatures w14:val="none"/>
        </w:rPr>
        <w:t>СПИСОК ВИКОРИСТАНИХ ДЖЕРЕЛ</w:t>
      </w:r>
    </w:p>
    <w:p w14:paraId="60A84C57" w14:textId="77777777" w:rsidR="00FA087A" w:rsidRPr="00FA087A" w:rsidRDefault="00FA087A" w:rsidP="00FA087A">
      <w:pPr>
        <w:numPr>
          <w:ilvl w:val="0"/>
          <w:numId w:val="60"/>
        </w:numPr>
        <w:ind w:left="0" w:firstLine="709"/>
        <w:contextualSpacing/>
        <w:jc w:val="both"/>
        <w:rPr>
          <w:rFonts w:ascii="Cambria" w:eastAsia="Calibri" w:hAnsi="Cambria" w:cs="Times New Roman"/>
          <w:color w:val="000000"/>
          <w:kern w:val="0"/>
          <w:shd w:val="clear" w:color="auto" w:fill="FFFFFF"/>
          <w14:ligatures w14:val="none"/>
        </w:rPr>
      </w:pPr>
      <w:proofErr w:type="spellStart"/>
      <w:r w:rsidRPr="00FA087A">
        <w:rPr>
          <w:rFonts w:ascii="Cambria" w:eastAsia="Calibri" w:hAnsi="Cambria" w:cs="Times New Roman"/>
          <w:kern w:val="0"/>
          <w14:ligatures w14:val="none"/>
        </w:rPr>
        <w:t>Гаращук</w:t>
      </w:r>
      <w:proofErr w:type="spellEnd"/>
      <w:r w:rsidRPr="00FA087A">
        <w:rPr>
          <w:rFonts w:ascii="Cambria" w:eastAsia="Calibri" w:hAnsi="Cambria" w:cs="Times New Roman"/>
          <w:kern w:val="0"/>
          <w14:ligatures w14:val="none"/>
        </w:rPr>
        <w:t xml:space="preserve"> В.М. Контроль та нагляд у державному управлінні: </w:t>
      </w:r>
      <w:proofErr w:type="spellStart"/>
      <w:r w:rsidRPr="00FA087A">
        <w:rPr>
          <w:rFonts w:ascii="Cambria" w:eastAsia="Calibri" w:hAnsi="Cambria" w:cs="Times New Roman"/>
          <w:kern w:val="0"/>
          <w14:ligatures w14:val="none"/>
        </w:rPr>
        <w:t>навч</w:t>
      </w:r>
      <w:proofErr w:type="spellEnd"/>
      <w:r w:rsidRPr="00FA087A">
        <w:rPr>
          <w:rFonts w:ascii="Cambria" w:eastAsia="Calibri" w:hAnsi="Cambria" w:cs="Times New Roman"/>
          <w:kern w:val="0"/>
          <w14:ligatures w14:val="none"/>
        </w:rPr>
        <w:t xml:space="preserve">. </w:t>
      </w:r>
      <w:proofErr w:type="spellStart"/>
      <w:r w:rsidRPr="00FA087A">
        <w:rPr>
          <w:rFonts w:ascii="Cambria" w:eastAsia="Calibri" w:hAnsi="Cambria" w:cs="Times New Roman"/>
          <w:kern w:val="0"/>
          <w14:ligatures w14:val="none"/>
        </w:rPr>
        <w:t>посіб</w:t>
      </w:r>
      <w:proofErr w:type="spellEnd"/>
      <w:r w:rsidRPr="00FA087A">
        <w:rPr>
          <w:rFonts w:ascii="Cambria" w:eastAsia="Calibri" w:hAnsi="Cambria" w:cs="Times New Roman"/>
          <w:kern w:val="0"/>
          <w14:ligatures w14:val="none"/>
        </w:rPr>
        <w:t>. Х.: Фоліо, 2002. 176 с.</w:t>
      </w:r>
      <w:r w:rsidRPr="00FA087A">
        <w:rPr>
          <w:rFonts w:ascii="Cambria" w:eastAsia="Calibri" w:hAnsi="Cambria" w:cs="Times New Roman"/>
          <w:color w:val="000000"/>
          <w:kern w:val="0"/>
          <w:shd w:val="clear" w:color="auto" w:fill="FFFFFF"/>
          <w14:ligatures w14:val="none"/>
        </w:rPr>
        <w:t xml:space="preserve"> </w:t>
      </w:r>
    </w:p>
    <w:p w14:paraId="33859B05" w14:textId="77777777" w:rsidR="00FA087A" w:rsidRPr="00FA087A" w:rsidRDefault="00FA087A" w:rsidP="00FA087A">
      <w:pPr>
        <w:numPr>
          <w:ilvl w:val="0"/>
          <w:numId w:val="60"/>
        </w:numPr>
        <w:ind w:left="0" w:firstLine="709"/>
        <w:contextualSpacing/>
        <w:jc w:val="both"/>
        <w:rPr>
          <w:rFonts w:ascii="Cambria" w:eastAsia="Calibri" w:hAnsi="Cambria" w:cs="Times New Roman"/>
          <w:b/>
          <w:kern w:val="0"/>
          <w14:ligatures w14:val="none"/>
        </w:rPr>
      </w:pPr>
      <w:r w:rsidRPr="00FA087A">
        <w:rPr>
          <w:rFonts w:ascii="Cambria" w:eastAsia="Calibri" w:hAnsi="Cambria" w:cs="Times New Roman"/>
          <w:kern w:val="0"/>
          <w14:ligatures w14:val="none"/>
        </w:rPr>
        <w:t>Про основні засади державного нагляду (контролю) у сфері господарської діяльності: Закон України від 05.04.2007 № 877-V. Відомості Верховної Ради України. 2007, № 29, ст.389.</w:t>
      </w:r>
    </w:p>
    <w:p w14:paraId="2798DA7F" w14:textId="77777777" w:rsidR="00FA087A" w:rsidRPr="00FA087A" w:rsidRDefault="00FA087A" w:rsidP="00FA087A">
      <w:pPr>
        <w:numPr>
          <w:ilvl w:val="0"/>
          <w:numId w:val="60"/>
        </w:numPr>
        <w:ind w:left="0" w:firstLine="709"/>
        <w:contextualSpacing/>
        <w:jc w:val="both"/>
        <w:rPr>
          <w:rFonts w:ascii="Cambria" w:eastAsia="Calibri" w:hAnsi="Cambria" w:cs="Times New Roman"/>
          <w:kern w:val="0"/>
          <w14:ligatures w14:val="none"/>
        </w:rPr>
      </w:pPr>
      <w:r w:rsidRPr="00FA087A">
        <w:rPr>
          <w:rFonts w:ascii="Cambria" w:eastAsia="Calibri" w:hAnsi="Cambria" w:cs="Times New Roman"/>
          <w:kern w:val="0"/>
          <w14:ligatures w14:val="none"/>
        </w:rPr>
        <w:t>Про державний контроль за використанням та охороною земель: Закон України від 19.06.2003 № 963-IV. Відомості Верховної Ради України. 2003, № 39, 350с.</w:t>
      </w:r>
    </w:p>
    <w:p w14:paraId="2E02FF26" w14:textId="77777777" w:rsidR="00FA087A" w:rsidRPr="00FA087A" w:rsidRDefault="00FA087A" w:rsidP="00FA087A">
      <w:pPr>
        <w:numPr>
          <w:ilvl w:val="0"/>
          <w:numId w:val="60"/>
        </w:numPr>
        <w:ind w:left="0" w:firstLine="709"/>
        <w:contextualSpacing/>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Про схвалення Концепції Державної цільової програми розвитку земельних відносин та національної інфраструктури </w:t>
      </w:r>
      <w:proofErr w:type="spellStart"/>
      <w:r w:rsidRPr="00FA087A">
        <w:rPr>
          <w:rFonts w:ascii="Cambria" w:eastAsia="Calibri" w:hAnsi="Cambria" w:cs="Times New Roman"/>
          <w:kern w:val="0"/>
          <w14:ligatures w14:val="none"/>
        </w:rPr>
        <w:t>геопросторових</w:t>
      </w:r>
      <w:proofErr w:type="spellEnd"/>
      <w:r w:rsidRPr="00FA087A">
        <w:rPr>
          <w:rFonts w:ascii="Cambria" w:eastAsia="Calibri" w:hAnsi="Cambria" w:cs="Times New Roman"/>
          <w:kern w:val="0"/>
          <w14:ligatures w14:val="none"/>
        </w:rPr>
        <w:t xml:space="preserve"> даних в Україні на період до 2030 року: </w:t>
      </w:r>
      <w:proofErr w:type="spellStart"/>
      <w:r w:rsidRPr="00FA087A">
        <w:rPr>
          <w:rFonts w:ascii="Cambria" w:eastAsia="Calibri" w:hAnsi="Cambria" w:cs="Times New Roman"/>
          <w:kern w:val="0"/>
          <w14:ligatures w14:val="none"/>
        </w:rPr>
        <w:t>Проєкт</w:t>
      </w:r>
      <w:proofErr w:type="spellEnd"/>
      <w:r w:rsidRPr="00FA087A">
        <w:rPr>
          <w:rFonts w:ascii="Cambria" w:eastAsia="Calibri" w:hAnsi="Cambria" w:cs="Times New Roman"/>
          <w:kern w:val="0"/>
          <w14:ligatures w14:val="none"/>
        </w:rPr>
        <w:t xml:space="preserve"> розпорядження Кабінету Міністрів України</w:t>
      </w:r>
    </w:p>
    <w:p w14:paraId="44031372" w14:textId="77777777" w:rsidR="00FA087A" w:rsidRPr="00FA087A" w:rsidRDefault="00FA087A" w:rsidP="00FA087A">
      <w:pPr>
        <w:numPr>
          <w:ilvl w:val="0"/>
          <w:numId w:val="60"/>
        </w:numPr>
        <w:ind w:left="0" w:firstLine="709"/>
        <w:contextualSpacing/>
        <w:jc w:val="both"/>
        <w:rPr>
          <w:rFonts w:ascii="Cambria" w:eastAsia="Calibri" w:hAnsi="Cambria" w:cs="Times New Roman"/>
          <w:kern w:val="0"/>
          <w14:ligatures w14:val="none"/>
        </w:rPr>
      </w:pPr>
      <w:r w:rsidRPr="00FA087A">
        <w:rPr>
          <w:rFonts w:ascii="Cambria" w:eastAsia="Calibri" w:hAnsi="Cambria" w:cs="Times New Roman"/>
          <w:kern w:val="0"/>
          <w14:ligatures w14:val="none"/>
        </w:rPr>
        <w:t xml:space="preserve">Теоретичні основи державного земельного кадастру: </w:t>
      </w:r>
      <w:proofErr w:type="spellStart"/>
      <w:r w:rsidRPr="00FA087A">
        <w:rPr>
          <w:rFonts w:ascii="Cambria" w:eastAsia="Calibri" w:hAnsi="Cambria" w:cs="Times New Roman"/>
          <w:kern w:val="0"/>
          <w14:ligatures w14:val="none"/>
        </w:rPr>
        <w:t>навч</w:t>
      </w:r>
      <w:proofErr w:type="spellEnd"/>
      <w:r w:rsidRPr="00FA087A">
        <w:rPr>
          <w:rFonts w:ascii="Cambria" w:eastAsia="Calibri" w:hAnsi="Cambria" w:cs="Times New Roman"/>
          <w:kern w:val="0"/>
          <w14:ligatures w14:val="none"/>
        </w:rPr>
        <w:t xml:space="preserve">. </w:t>
      </w:r>
      <w:proofErr w:type="spellStart"/>
      <w:r w:rsidRPr="00FA087A">
        <w:rPr>
          <w:rFonts w:ascii="Cambria" w:eastAsia="Calibri" w:hAnsi="Cambria" w:cs="Times New Roman"/>
          <w:kern w:val="0"/>
          <w14:ligatures w14:val="none"/>
        </w:rPr>
        <w:t>посіб</w:t>
      </w:r>
      <w:proofErr w:type="spellEnd"/>
      <w:r w:rsidRPr="00FA087A">
        <w:rPr>
          <w:rFonts w:ascii="Cambria" w:eastAsia="Calibri" w:hAnsi="Cambria" w:cs="Times New Roman"/>
          <w:kern w:val="0"/>
          <w14:ligatures w14:val="none"/>
        </w:rPr>
        <w:t xml:space="preserve">. / М. Г. Ступень, Р. Й. Гулько, О. Я. </w:t>
      </w:r>
      <w:proofErr w:type="spellStart"/>
      <w:r w:rsidRPr="00FA087A">
        <w:rPr>
          <w:rFonts w:ascii="Cambria" w:eastAsia="Calibri" w:hAnsi="Cambria" w:cs="Times New Roman"/>
          <w:kern w:val="0"/>
          <w14:ligatures w14:val="none"/>
        </w:rPr>
        <w:t>Микула</w:t>
      </w:r>
      <w:proofErr w:type="spellEnd"/>
      <w:r w:rsidRPr="00FA087A">
        <w:rPr>
          <w:rFonts w:ascii="Cambria" w:eastAsia="Calibri" w:hAnsi="Cambria" w:cs="Times New Roman"/>
          <w:kern w:val="0"/>
          <w14:ligatures w14:val="none"/>
        </w:rPr>
        <w:t xml:space="preserve"> та ін. ; за </w:t>
      </w:r>
      <w:proofErr w:type="spellStart"/>
      <w:r w:rsidRPr="00FA087A">
        <w:rPr>
          <w:rFonts w:ascii="Cambria" w:eastAsia="Calibri" w:hAnsi="Cambria" w:cs="Times New Roman"/>
          <w:kern w:val="0"/>
          <w14:ligatures w14:val="none"/>
        </w:rPr>
        <w:t>заг</w:t>
      </w:r>
      <w:proofErr w:type="spellEnd"/>
      <w:r w:rsidRPr="00FA087A">
        <w:rPr>
          <w:rFonts w:ascii="Cambria" w:eastAsia="Calibri" w:hAnsi="Cambria" w:cs="Times New Roman"/>
          <w:kern w:val="0"/>
          <w14:ligatures w14:val="none"/>
        </w:rPr>
        <w:t xml:space="preserve"> ред. М. Г. Ступеня. – Львів : «Новий Світ–200», 2006. – 336с</w:t>
      </w:r>
    </w:p>
    <w:p w14:paraId="450DD08F" w14:textId="77777777" w:rsidR="00FA087A" w:rsidRPr="00FA087A" w:rsidRDefault="00FA087A" w:rsidP="00FA087A">
      <w:pPr>
        <w:ind w:firstLine="567"/>
        <w:jc w:val="center"/>
        <w:rPr>
          <w:rFonts w:ascii="Times New Roman" w:eastAsia="Calibri" w:hAnsi="Times New Roman" w:cs="Times New Roman"/>
          <w:b/>
          <w:bCs/>
          <w:kern w:val="0"/>
          <w14:ligatures w14:val="none"/>
        </w:rPr>
      </w:pPr>
    </w:p>
    <w:p w14:paraId="3E06D71D" w14:textId="77777777" w:rsidR="00FA087A" w:rsidRDefault="00FA087A" w:rsidP="00FA087A">
      <w:pPr>
        <w:ind w:firstLine="709"/>
        <w:jc w:val="center"/>
        <w:rPr>
          <w:rFonts w:ascii="Times New Roman" w:eastAsia="Calibri" w:hAnsi="Times New Roman" w:cs="Times New Roman"/>
          <w:b/>
          <w:bCs/>
          <w:kern w:val="0"/>
          <w14:ligatures w14:val="none"/>
        </w:rPr>
      </w:pPr>
    </w:p>
    <w:p w14:paraId="6FC8D3C4" w14:textId="77777777" w:rsidR="0038330B" w:rsidRPr="00FA087A" w:rsidRDefault="0038330B" w:rsidP="00FA087A">
      <w:pPr>
        <w:ind w:firstLine="709"/>
        <w:jc w:val="center"/>
        <w:rPr>
          <w:rFonts w:ascii="Times New Roman" w:eastAsia="Calibri" w:hAnsi="Times New Roman" w:cs="Times New Roman"/>
          <w:b/>
          <w:bCs/>
          <w:kern w:val="0"/>
          <w14:ligatures w14:val="none"/>
        </w:rPr>
      </w:pPr>
    </w:p>
    <w:p w14:paraId="24968194" w14:textId="77777777" w:rsidR="008E2D4D" w:rsidRPr="008E2D4D" w:rsidRDefault="008E2D4D" w:rsidP="008E2D4D">
      <w:pPr>
        <w:jc w:val="center"/>
        <w:rPr>
          <w:rFonts w:ascii="Cambria" w:eastAsia="Calibri" w:hAnsi="Cambria" w:cs="Times New Roman"/>
          <w:b/>
          <w:kern w:val="0"/>
          <w14:ligatures w14:val="none"/>
        </w:rPr>
      </w:pPr>
      <w:r w:rsidRPr="008E2D4D">
        <w:rPr>
          <w:rFonts w:ascii="Cambria" w:eastAsia="Calibri" w:hAnsi="Cambria" w:cs="Times New Roman"/>
          <w:b/>
          <w:kern w:val="0"/>
          <w14:ligatures w14:val="none"/>
        </w:rPr>
        <w:t>ЮРИДИЧНА ВІДПОВІДАЛЬНІСТЬ ЗА ПОРУШЕННЯ УМОВ ПРИРОДОКОРИСТУВАННЯ</w:t>
      </w:r>
    </w:p>
    <w:p w14:paraId="0671091B" w14:textId="77777777" w:rsidR="0038330B" w:rsidRDefault="0038330B" w:rsidP="008E2D4D">
      <w:pPr>
        <w:rPr>
          <w:rFonts w:ascii="Cambria" w:eastAsia="Calibri" w:hAnsi="Cambria" w:cs="Times New Roman"/>
          <w:i/>
          <w:kern w:val="0"/>
          <w14:ligatures w14:val="none"/>
        </w:rPr>
      </w:pPr>
    </w:p>
    <w:p w14:paraId="3CF5C91B" w14:textId="77777777" w:rsidR="008E2D4D" w:rsidRPr="008E2D4D" w:rsidRDefault="008E2D4D" w:rsidP="008E2D4D">
      <w:pPr>
        <w:rPr>
          <w:rFonts w:ascii="Cambria" w:eastAsia="Calibri" w:hAnsi="Cambria" w:cs="Times New Roman"/>
          <w:i/>
          <w:kern w:val="0"/>
          <w14:ligatures w14:val="none"/>
        </w:rPr>
      </w:pPr>
      <w:r w:rsidRPr="008E2D4D">
        <w:rPr>
          <w:rFonts w:ascii="Cambria" w:eastAsia="Calibri" w:hAnsi="Cambria" w:cs="Times New Roman"/>
          <w:i/>
          <w:kern w:val="0"/>
          <w14:ligatures w14:val="none"/>
        </w:rPr>
        <w:t>Анна ЧОСЕНКО</w:t>
      </w:r>
    </w:p>
    <w:p w14:paraId="3C30EF72" w14:textId="3474713D" w:rsidR="008E2D4D" w:rsidRPr="008E2D4D" w:rsidRDefault="008E2D4D" w:rsidP="008E2D4D">
      <w:pPr>
        <w:rPr>
          <w:rFonts w:ascii="Cambria" w:eastAsia="Calibri" w:hAnsi="Cambria" w:cs="Times New Roman"/>
          <w:i/>
          <w:kern w:val="0"/>
          <w14:ligatures w14:val="none"/>
        </w:rPr>
      </w:pPr>
      <w:r w:rsidRPr="008E2D4D">
        <w:rPr>
          <w:rFonts w:ascii="Cambria" w:eastAsia="Calibri" w:hAnsi="Cambria" w:cs="Times New Roman"/>
          <w:i/>
          <w:kern w:val="0"/>
          <w14:ligatures w14:val="none"/>
        </w:rPr>
        <w:t>НК – Аліна БІЛЕКА, к</w:t>
      </w:r>
      <w:r>
        <w:rPr>
          <w:rFonts w:ascii="Cambria" w:eastAsia="Calibri" w:hAnsi="Cambria" w:cs="Times New Roman"/>
          <w:i/>
          <w:kern w:val="0"/>
          <w14:ligatures w14:val="none"/>
        </w:rPr>
        <w:t>андидат</w:t>
      </w:r>
      <w:r w:rsidRPr="008E2D4D">
        <w:rPr>
          <w:rFonts w:ascii="Cambria" w:eastAsia="Calibri" w:hAnsi="Cambria" w:cs="Times New Roman"/>
          <w:i/>
          <w:kern w:val="0"/>
          <w14:ligatures w14:val="none"/>
        </w:rPr>
        <w:t xml:space="preserve"> ю</w:t>
      </w:r>
      <w:r>
        <w:rPr>
          <w:rFonts w:ascii="Cambria" w:eastAsia="Calibri" w:hAnsi="Cambria" w:cs="Times New Roman"/>
          <w:i/>
          <w:kern w:val="0"/>
          <w14:ligatures w14:val="none"/>
        </w:rPr>
        <w:t>ридичних</w:t>
      </w:r>
      <w:r w:rsidRPr="008E2D4D">
        <w:rPr>
          <w:rFonts w:ascii="Cambria" w:eastAsia="Calibri" w:hAnsi="Cambria" w:cs="Times New Roman"/>
          <w:i/>
          <w:kern w:val="0"/>
          <w14:ligatures w14:val="none"/>
        </w:rPr>
        <w:t xml:space="preserve"> н</w:t>
      </w:r>
      <w:r>
        <w:rPr>
          <w:rFonts w:ascii="Cambria" w:eastAsia="Calibri" w:hAnsi="Cambria" w:cs="Times New Roman"/>
          <w:i/>
          <w:kern w:val="0"/>
          <w14:ligatures w14:val="none"/>
        </w:rPr>
        <w:t>аук</w:t>
      </w:r>
      <w:r w:rsidRPr="008E2D4D">
        <w:rPr>
          <w:rFonts w:ascii="Cambria" w:eastAsia="Calibri" w:hAnsi="Cambria" w:cs="Times New Roman"/>
          <w:i/>
          <w:kern w:val="0"/>
          <w14:ligatures w14:val="none"/>
        </w:rPr>
        <w:t>, доцент</w:t>
      </w:r>
    </w:p>
    <w:p w14:paraId="16EDD037" w14:textId="1D55AD79" w:rsidR="008E2D4D" w:rsidRPr="008E2D4D" w:rsidRDefault="008E2D4D" w:rsidP="008E2D4D">
      <w:pPr>
        <w:rPr>
          <w:rFonts w:ascii="Cambria" w:eastAsia="Calibri" w:hAnsi="Cambria" w:cs="Times New Roman"/>
          <w:i/>
          <w:kern w:val="0"/>
          <w14:ligatures w14:val="none"/>
        </w:rPr>
      </w:pPr>
      <w:r w:rsidRPr="008E2D4D">
        <w:rPr>
          <w:rFonts w:ascii="Cambria" w:eastAsia="Calibri" w:hAnsi="Cambria" w:cs="Times New Roman"/>
          <w:i/>
          <w:kern w:val="0"/>
          <w14:ligatures w14:val="none"/>
        </w:rPr>
        <w:t>Черкаський інститут пожежної безпеки імені Героїв Чорнобиля</w:t>
      </w:r>
      <w:r>
        <w:rPr>
          <w:rFonts w:ascii="Cambria" w:eastAsia="Calibri" w:hAnsi="Cambria" w:cs="Times New Roman"/>
          <w:i/>
          <w:kern w:val="0"/>
          <w14:ligatures w14:val="none"/>
        </w:rPr>
        <w:t xml:space="preserve"> НУЦЗ</w:t>
      </w:r>
      <w:r w:rsidRPr="008E2D4D">
        <w:rPr>
          <w:rFonts w:ascii="Cambria" w:eastAsia="Calibri" w:hAnsi="Cambria" w:cs="Times New Roman"/>
          <w:i/>
          <w:kern w:val="0"/>
          <w14:ligatures w14:val="none"/>
        </w:rPr>
        <w:t xml:space="preserve"> України</w:t>
      </w:r>
    </w:p>
    <w:p w14:paraId="3C598DD2" w14:textId="77777777" w:rsidR="008E2D4D" w:rsidRPr="008E2D4D" w:rsidRDefault="008E2D4D" w:rsidP="008E2D4D">
      <w:pPr>
        <w:ind w:firstLine="709"/>
        <w:rPr>
          <w:rFonts w:ascii="Cambria" w:eastAsia="Calibri" w:hAnsi="Cambria" w:cs="Times New Roman"/>
          <w:i/>
          <w:kern w:val="0"/>
          <w14:ligatures w14:val="none"/>
        </w:rPr>
      </w:pPr>
    </w:p>
    <w:p w14:paraId="52A281D6"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Юридична відповідальність за порушення умов природокористування важлива для забезпечення сталого використання природних ресурсів та охорони навколишнього середовища. У разі порушення цих умов, особи можуть підпадати під юридичні санкції, такі як адміністративні штрафи чи судові справи. Це означає, що ті, хто не дотримується встановлених норм та правил у сфері природокористування, можуть бути притягнуті до відповідальності перед законом. Санкції можуть варіюватися від фінансових покарань до припинення права на використання певних природних ресурсів. Така система відповідальності сприяє створенню стимулів для бізнесу та громадян дотримуватися екологічних та природоохоронних стандартів, сприяючи збереженню природи та уникненню негативних екологічних наслідків.</w:t>
      </w:r>
    </w:p>
    <w:p w14:paraId="3F5BD2B2"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Відповідальність за порушення екологічного законодавства - це сукупність правових засобів, встановлених законодавством, які застосовуються у випадках порушення вимог охорони довкілля та екологічної безпеки населення, умов та </w:t>
      </w:r>
      <w:r w:rsidRPr="008E2D4D">
        <w:rPr>
          <w:rFonts w:ascii="Cambria" w:eastAsia="Calibri" w:hAnsi="Cambria" w:cs="Times New Roman"/>
          <w:kern w:val="0"/>
          <w14:ligatures w14:val="none"/>
        </w:rPr>
        <w:lastRenderedPageBreak/>
        <w:t xml:space="preserve">режиму використання природних ресурсів, заподіяння шкоди навколишньому природному середовищу. </w:t>
      </w:r>
    </w:p>
    <w:p w14:paraId="40AEDC58"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Які ж є види відповідальності за порушення законодавства про охорону навколишнього природного середовища? </w:t>
      </w:r>
    </w:p>
    <w:p w14:paraId="0F47E21B"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Наразі в Україні існують такі види відповідальності за порушення  законодавства про охорону навколишнього природного середовища: дисциплінарна, адміністративна, цивільна і кримінальна відповідальність. Це передбачено у статті 68 Закону України «Про охорону навколишнього природного середовища».</w:t>
      </w:r>
    </w:p>
    <w:p w14:paraId="53B9D9E2"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Дисциплінарна відповідальність за екологічні правопорушення – це різновид юридичної відповідальності, яка застосовується до винних осіб за протиправні дії, які у процесі виконання своїх функціональних обов’язків порушують екологічні норми та вимоги. Передбачено два види дисциплінарних стягнень – догана та звільнення з посади [1].</w:t>
      </w:r>
    </w:p>
    <w:p w14:paraId="1BE89629" w14:textId="77777777" w:rsidR="008E2D4D" w:rsidRPr="008E2D4D" w:rsidRDefault="008E2D4D" w:rsidP="008E2D4D">
      <w:pPr>
        <w:ind w:firstLine="709"/>
        <w:jc w:val="both"/>
        <w:rPr>
          <w:rFonts w:ascii="Cambria" w:eastAsia="Calibri" w:hAnsi="Cambria" w:cs="Times New Roman"/>
          <w:kern w:val="0"/>
          <w14:ligatures w14:val="none"/>
        </w:rPr>
      </w:pPr>
      <w:proofErr w:type="spellStart"/>
      <w:r w:rsidRPr="008E2D4D">
        <w:rPr>
          <w:rFonts w:ascii="Cambria" w:eastAsia="Calibri" w:hAnsi="Cambria" w:cs="Times New Roman"/>
          <w:kern w:val="0"/>
          <w14:ligatures w14:val="none"/>
        </w:rPr>
        <w:t>Проблемa</w:t>
      </w:r>
      <w:proofErr w:type="spellEnd"/>
      <w:r w:rsidRPr="008E2D4D">
        <w:rPr>
          <w:rFonts w:ascii="Cambria" w:eastAsia="Calibri" w:hAnsi="Cambria" w:cs="Times New Roman"/>
          <w:kern w:val="0"/>
          <w14:ligatures w14:val="none"/>
        </w:rPr>
        <w:t xml:space="preserve"> юридичної відповідальності за порушення умов природокористування залишається важливою у зв'язку зі зростанням </w:t>
      </w:r>
      <w:proofErr w:type="spellStart"/>
      <w:r w:rsidRPr="008E2D4D">
        <w:rPr>
          <w:rFonts w:ascii="Cambria" w:eastAsia="Calibri" w:hAnsi="Cambria" w:cs="Times New Roman"/>
          <w:kern w:val="0"/>
          <w14:ligatures w14:val="none"/>
        </w:rPr>
        <w:t>середовищних</w:t>
      </w:r>
      <w:proofErr w:type="spellEnd"/>
      <w:r w:rsidRPr="008E2D4D">
        <w:rPr>
          <w:rFonts w:ascii="Cambria" w:eastAsia="Calibri" w:hAnsi="Cambria" w:cs="Times New Roman"/>
          <w:kern w:val="0"/>
          <w14:ligatures w14:val="none"/>
        </w:rPr>
        <w:t xml:space="preserve"> проблем. Законодавчі механізми визначення і </w:t>
      </w:r>
      <w:proofErr w:type="spellStart"/>
      <w:r w:rsidRPr="008E2D4D">
        <w:rPr>
          <w:rFonts w:ascii="Cambria" w:eastAsia="Calibri" w:hAnsi="Cambria" w:cs="Times New Roman"/>
          <w:kern w:val="0"/>
          <w14:ligatures w14:val="none"/>
        </w:rPr>
        <w:t>виконaння</w:t>
      </w:r>
      <w:proofErr w:type="spellEnd"/>
      <w:r w:rsidRPr="008E2D4D">
        <w:rPr>
          <w:rFonts w:ascii="Cambria" w:eastAsia="Calibri" w:hAnsi="Cambria" w:cs="Times New Roman"/>
          <w:kern w:val="0"/>
          <w14:ligatures w14:val="none"/>
        </w:rPr>
        <w:t xml:space="preserve"> правил використання природних ресурсів визначають, наскільки ефективно суспільство вирішує екологічні виклики. Така проблема актуальна в контексті </w:t>
      </w:r>
      <w:proofErr w:type="spellStart"/>
      <w:r w:rsidRPr="008E2D4D">
        <w:rPr>
          <w:rFonts w:ascii="Cambria" w:eastAsia="Calibri" w:hAnsi="Cambria" w:cs="Times New Roman"/>
          <w:kern w:val="0"/>
          <w14:ligatures w14:val="none"/>
        </w:rPr>
        <w:t>стaлого</w:t>
      </w:r>
      <w:proofErr w:type="spellEnd"/>
      <w:r w:rsidRPr="008E2D4D">
        <w:rPr>
          <w:rFonts w:ascii="Cambria" w:eastAsia="Calibri" w:hAnsi="Cambria" w:cs="Times New Roman"/>
          <w:kern w:val="0"/>
          <w14:ligatures w14:val="none"/>
        </w:rPr>
        <w:t xml:space="preserve"> розвитку та збереження біорізноманіття.</w:t>
      </w:r>
    </w:p>
    <w:p w14:paraId="44D55B51"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Відповідальність </w:t>
      </w:r>
      <w:proofErr w:type="spellStart"/>
      <w:r w:rsidRPr="008E2D4D">
        <w:rPr>
          <w:rFonts w:ascii="Cambria" w:eastAsia="Calibri" w:hAnsi="Cambria" w:cs="Times New Roman"/>
          <w:kern w:val="0"/>
          <w14:ligatures w14:val="none"/>
        </w:rPr>
        <w:t>зa</w:t>
      </w:r>
      <w:proofErr w:type="spellEnd"/>
      <w:r w:rsidRPr="008E2D4D">
        <w:rPr>
          <w:rFonts w:ascii="Cambria" w:eastAsia="Calibri" w:hAnsi="Cambria" w:cs="Times New Roman"/>
          <w:kern w:val="0"/>
          <w14:ligatures w14:val="none"/>
        </w:rPr>
        <w:t xml:space="preserve"> порушення екологічного законодавства є дуже важливим </w:t>
      </w:r>
      <w:proofErr w:type="spellStart"/>
      <w:r w:rsidRPr="008E2D4D">
        <w:rPr>
          <w:rFonts w:ascii="Cambria" w:eastAsia="Calibri" w:hAnsi="Cambria" w:cs="Times New Roman"/>
          <w:kern w:val="0"/>
          <w14:ligatures w14:val="none"/>
        </w:rPr>
        <w:t>склaдником</w:t>
      </w:r>
      <w:proofErr w:type="spellEnd"/>
      <w:r w:rsidRPr="008E2D4D">
        <w:rPr>
          <w:rFonts w:ascii="Cambria" w:eastAsia="Calibri" w:hAnsi="Cambria" w:cs="Times New Roman"/>
          <w:kern w:val="0"/>
          <w14:ligatures w14:val="none"/>
        </w:rPr>
        <w:t xml:space="preserve"> для забезпечення </w:t>
      </w:r>
      <w:proofErr w:type="spellStart"/>
      <w:r w:rsidRPr="008E2D4D">
        <w:rPr>
          <w:rFonts w:ascii="Cambria" w:eastAsia="Calibri" w:hAnsi="Cambria" w:cs="Times New Roman"/>
          <w:kern w:val="0"/>
          <w14:ligatures w14:val="none"/>
        </w:rPr>
        <w:t>раціонaльного</w:t>
      </w:r>
      <w:proofErr w:type="spellEnd"/>
      <w:r w:rsidRPr="008E2D4D">
        <w:rPr>
          <w:rFonts w:ascii="Cambria" w:eastAsia="Calibri" w:hAnsi="Cambria" w:cs="Times New Roman"/>
          <w:kern w:val="0"/>
          <w14:ligatures w14:val="none"/>
        </w:rPr>
        <w:t xml:space="preserve"> природокористування, охорони природних об’єктів та їх відновлення після негативних наслідків. </w:t>
      </w:r>
      <w:proofErr w:type="spellStart"/>
      <w:r w:rsidRPr="008E2D4D">
        <w:rPr>
          <w:rFonts w:ascii="Cambria" w:eastAsia="Calibri" w:hAnsi="Cambria" w:cs="Times New Roman"/>
          <w:kern w:val="0"/>
          <w14:ligatures w14:val="none"/>
        </w:rPr>
        <w:t>Юридичнa</w:t>
      </w:r>
      <w:proofErr w:type="spellEnd"/>
      <w:r w:rsidRPr="008E2D4D">
        <w:rPr>
          <w:rFonts w:ascii="Cambria" w:eastAsia="Calibri" w:hAnsi="Cambria" w:cs="Times New Roman"/>
          <w:kern w:val="0"/>
          <w14:ligatures w14:val="none"/>
        </w:rPr>
        <w:t xml:space="preserve"> відповідальність має на меті попередження та припинення екологічних правопорушень і покарання винних. Критерії класифікації екологічних правопорушень (за видами юридичної відповідальності та пов’язаними з ними санкціями, за предметом складу та за об’єктом правопорушення). Основні функції юридичної відповідальності за екологічні правопорушення (превентивно-інформаційна, виховна, компенсаційна та каральна функції). Види покарання, передбачені Законом України «Про охорону навколишнього природного середовища», іншими природоохоронними та </w:t>
      </w:r>
      <w:proofErr w:type="spellStart"/>
      <w:r w:rsidRPr="008E2D4D">
        <w:rPr>
          <w:rFonts w:ascii="Cambria" w:eastAsia="Calibri" w:hAnsi="Cambria" w:cs="Times New Roman"/>
          <w:kern w:val="0"/>
          <w14:ligatures w14:val="none"/>
        </w:rPr>
        <w:t>природоресурсними</w:t>
      </w:r>
      <w:proofErr w:type="spellEnd"/>
      <w:r w:rsidRPr="008E2D4D">
        <w:rPr>
          <w:rFonts w:ascii="Cambria" w:eastAsia="Calibri" w:hAnsi="Cambria" w:cs="Times New Roman"/>
          <w:kern w:val="0"/>
          <w14:ligatures w14:val="none"/>
        </w:rPr>
        <w:t xml:space="preserve"> законами [2, с. 131].</w:t>
      </w:r>
    </w:p>
    <w:p w14:paraId="481D03A6" w14:textId="77777777" w:rsidR="008E2D4D" w:rsidRPr="008E2D4D" w:rsidRDefault="008E2D4D" w:rsidP="008E2D4D">
      <w:pPr>
        <w:ind w:firstLine="709"/>
        <w:jc w:val="both"/>
        <w:rPr>
          <w:rFonts w:ascii="Cambria" w:eastAsia="Calibri" w:hAnsi="Cambria" w:cs="Times New Roman"/>
          <w:kern w:val="0"/>
          <w14:ligatures w14:val="none"/>
        </w:rPr>
      </w:pPr>
      <w:proofErr w:type="spellStart"/>
      <w:r w:rsidRPr="008E2D4D">
        <w:rPr>
          <w:rFonts w:ascii="Cambria" w:eastAsia="Calibri" w:hAnsi="Cambria" w:cs="Times New Roman"/>
          <w:kern w:val="0"/>
          <w14:ligatures w14:val="none"/>
        </w:rPr>
        <w:t>Основнa</w:t>
      </w:r>
      <w:proofErr w:type="spellEnd"/>
      <w:r w:rsidRPr="008E2D4D">
        <w:rPr>
          <w:rFonts w:ascii="Cambria" w:eastAsia="Calibri" w:hAnsi="Cambria" w:cs="Times New Roman"/>
          <w:kern w:val="0"/>
          <w14:ligatures w14:val="none"/>
        </w:rPr>
        <w:t xml:space="preserve"> ідея «юридичної відповідальності за порушення умов природокористування» полягає в тому, щоб законодавчо регулювати та визначати відповідальність осіб чи організацій за невідповідність встановленим нормам та умовам щодо використання природних ресурсів. Це має на меті забезпечити стале та відповідальне використання природи, уникати забруднення, знищення екосистем та сприяти збереженню середовища для майбутніх поколінь. Основними елементами є встановлення стандартів, моніторинг виконання та застосування санкцій у випадку порушень.</w:t>
      </w:r>
    </w:p>
    <w:p w14:paraId="1C21CD40"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Юридична відповідальність розуміється як обов'язок правопорушника. Порушник зазнає негативних особистих, майнових чи організаційних наслідків, що з ним сталося внаслідок вчиненого злочину. Кожен юридичний відділ має свої конкретні заходи.</w:t>
      </w:r>
    </w:p>
    <w:p w14:paraId="57CBD0D6"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Відповідальність за екологічні правопорушення є одним із основних засобів застосування </w:t>
      </w:r>
      <w:proofErr w:type="spellStart"/>
      <w:r w:rsidRPr="008E2D4D">
        <w:rPr>
          <w:rFonts w:ascii="Cambria" w:eastAsia="Calibri" w:hAnsi="Cambria" w:cs="Times New Roman"/>
          <w:kern w:val="0"/>
          <w14:ligatures w14:val="none"/>
        </w:rPr>
        <w:t>законодавствa</w:t>
      </w:r>
      <w:proofErr w:type="spellEnd"/>
      <w:r w:rsidRPr="008E2D4D">
        <w:rPr>
          <w:rFonts w:ascii="Cambria" w:eastAsia="Calibri" w:hAnsi="Cambria" w:cs="Times New Roman"/>
          <w:kern w:val="0"/>
          <w14:ligatures w14:val="none"/>
        </w:rPr>
        <w:t>.</w:t>
      </w:r>
    </w:p>
    <w:p w14:paraId="4117919C"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Органи влади мають повноваження вживати судових заходів проти тих, хто порушує екологічне законодавство. </w:t>
      </w:r>
    </w:p>
    <w:p w14:paraId="4039EEC7"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lastRenderedPageBreak/>
        <w:t xml:space="preserve">Кожен юридичний департамент має свої конкретні заходи відповідальності. Тому відповідальність за екологічні злочини є одним із основних засобів забезпечення дотримання вимог законодавства у сфері охорони навколишнього середовища та використання природних ресурсів. Ефективність цього інструменту значною мірою залежить від повноважень національних органів влади вживати юридично відповідальних заходів проти екологічних правопорушників  </w:t>
      </w:r>
    </w:p>
    <w:p w14:paraId="098A31B9"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Підставою для притягнення до </w:t>
      </w:r>
      <w:proofErr w:type="spellStart"/>
      <w:r w:rsidRPr="008E2D4D">
        <w:rPr>
          <w:rFonts w:ascii="Cambria" w:eastAsia="Calibri" w:hAnsi="Cambria" w:cs="Times New Roman"/>
          <w:kern w:val="0"/>
          <w14:ligatures w14:val="none"/>
        </w:rPr>
        <w:t>відповідaльності</w:t>
      </w:r>
      <w:proofErr w:type="spellEnd"/>
      <w:r w:rsidRPr="008E2D4D">
        <w:rPr>
          <w:rFonts w:ascii="Cambria" w:eastAsia="Calibri" w:hAnsi="Cambria" w:cs="Times New Roman"/>
          <w:kern w:val="0"/>
          <w14:ligatures w14:val="none"/>
        </w:rPr>
        <w:t xml:space="preserve"> є такі порушення: самовільне використання курортних, лікувально-оздоровчих зон, природних лікувальних ресурсів; пошкодження, псування, знищення природних курортних і лікувальних ресурсів та факторів; нецільове </w:t>
      </w:r>
      <w:proofErr w:type="spellStart"/>
      <w:r w:rsidRPr="008E2D4D">
        <w:rPr>
          <w:rFonts w:ascii="Cambria" w:eastAsia="Calibri" w:hAnsi="Cambria" w:cs="Times New Roman"/>
          <w:kern w:val="0"/>
          <w14:ligatures w14:val="none"/>
        </w:rPr>
        <w:t>використaння</w:t>
      </w:r>
      <w:proofErr w:type="spellEnd"/>
      <w:r w:rsidRPr="008E2D4D">
        <w:rPr>
          <w:rFonts w:ascii="Cambria" w:eastAsia="Calibri" w:hAnsi="Cambria" w:cs="Times New Roman"/>
          <w:kern w:val="0"/>
          <w14:ligatures w14:val="none"/>
        </w:rPr>
        <w:t xml:space="preserve"> курортних і лікувально-оздоровчих зон; здійснення в межах курортних і лікувально-оздоровчих зон діяльності, що може негативно впливати на </w:t>
      </w:r>
      <w:proofErr w:type="spellStart"/>
      <w:r w:rsidRPr="008E2D4D">
        <w:rPr>
          <w:rFonts w:ascii="Cambria" w:eastAsia="Calibri" w:hAnsi="Cambria" w:cs="Times New Roman"/>
          <w:kern w:val="0"/>
          <w14:ligatures w14:val="none"/>
        </w:rPr>
        <w:t>лікувaльні</w:t>
      </w:r>
      <w:proofErr w:type="spellEnd"/>
      <w:r w:rsidRPr="008E2D4D">
        <w:rPr>
          <w:rFonts w:ascii="Cambria" w:eastAsia="Calibri" w:hAnsi="Cambria" w:cs="Times New Roman"/>
          <w:kern w:val="0"/>
          <w14:ligatures w14:val="none"/>
        </w:rPr>
        <w:t xml:space="preserve"> властивості та </w:t>
      </w:r>
      <w:proofErr w:type="spellStart"/>
      <w:r w:rsidRPr="008E2D4D">
        <w:rPr>
          <w:rFonts w:ascii="Cambria" w:eastAsia="Calibri" w:hAnsi="Cambria" w:cs="Times New Roman"/>
          <w:kern w:val="0"/>
          <w14:ligatures w14:val="none"/>
        </w:rPr>
        <w:t>сaнітарний</w:t>
      </w:r>
      <w:proofErr w:type="spellEnd"/>
      <w:r w:rsidRPr="008E2D4D">
        <w:rPr>
          <w:rFonts w:ascii="Cambria" w:eastAsia="Calibri" w:hAnsi="Cambria" w:cs="Times New Roman"/>
          <w:kern w:val="0"/>
          <w14:ligatures w14:val="none"/>
        </w:rPr>
        <w:t xml:space="preserve"> стан територій, які підлягають особливій охороні; самовільна забудова курортних, лікувально-оздоровчих зон тощо [3, с. 98].</w:t>
      </w:r>
    </w:p>
    <w:p w14:paraId="15A22920"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На території курорту можуть здійснюватися заходи з охорони водних ресурсів.</w:t>
      </w:r>
    </w:p>
    <w:p w14:paraId="09107CD5"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Один із пріоритетних напрямків розвитку «курортного бізнесу» в Україні. З метою забезпечення неухильного виконання норм і правил у окремих сферах </w:t>
      </w:r>
      <w:proofErr w:type="spellStart"/>
      <w:r w:rsidRPr="008E2D4D">
        <w:rPr>
          <w:rFonts w:ascii="Cambria" w:eastAsia="Calibri" w:hAnsi="Cambria" w:cs="Times New Roman"/>
          <w:kern w:val="0"/>
          <w14:ligatures w14:val="none"/>
        </w:rPr>
        <w:t>зaконодавством</w:t>
      </w:r>
      <w:proofErr w:type="spellEnd"/>
      <w:r w:rsidRPr="008E2D4D">
        <w:rPr>
          <w:rFonts w:ascii="Cambria" w:eastAsia="Calibri" w:hAnsi="Cambria" w:cs="Times New Roman"/>
          <w:kern w:val="0"/>
          <w14:ligatures w14:val="none"/>
        </w:rPr>
        <w:t xml:space="preserve"> України також </w:t>
      </w:r>
      <w:proofErr w:type="spellStart"/>
      <w:r w:rsidRPr="008E2D4D">
        <w:rPr>
          <w:rFonts w:ascii="Cambria" w:eastAsia="Calibri" w:hAnsi="Cambria" w:cs="Times New Roman"/>
          <w:kern w:val="0"/>
          <w14:ligatures w14:val="none"/>
        </w:rPr>
        <w:t>передбаченa</w:t>
      </w:r>
      <w:proofErr w:type="spellEnd"/>
      <w:r w:rsidRPr="008E2D4D">
        <w:rPr>
          <w:rFonts w:ascii="Cambria" w:eastAsia="Calibri" w:hAnsi="Cambria" w:cs="Times New Roman"/>
          <w:kern w:val="0"/>
          <w14:ligatures w14:val="none"/>
        </w:rPr>
        <w:t xml:space="preserve"> відповідальність за порушення цих норм. Так, адміністративна відповідальність за порушення правил охорони водних ресурсів  на території курортів та лікувально-оздоровчих територіях настає за ч. 1 ст. 59 КУпАП.</w:t>
      </w:r>
    </w:p>
    <w:p w14:paraId="5891A070"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Отже, із вище сказаного можна підбити підсумок, що  дослідження "юридична відповідальність за порушення умов природокористування" вказують на важливість ефективного правового регулювання у сфері природокористування. Юридична відповідальність виступає ключовим інструментом у забезпеченні сталого використання природних ресурсів та утриманні від негативного впливу на навколишнє середовище. Дослідження свідчить про те, що наявність жорстких санкцій, таких як адміністративні штрафи та юридичні справи, стимулює сторони до дотримання екологічних стандартів. Це сприяє створенню відповідальної екологічної поведінки учасників, що в свою чергу сприяє збереженню природи та підтримці сталого розвитку. Однак важливо постійно вдосконалювати законодавство та механізми його виконання, а також вдосконалювати моніторинг та контроль за використанням природних ресурсів. Це допоможе підтримувати ефективну систему юридичної відповідальності та забезпечити сталу гармонію між господарською діяльністю та охороною природи.</w:t>
      </w:r>
    </w:p>
    <w:p w14:paraId="65C4D734" w14:textId="77777777" w:rsidR="008E2D4D" w:rsidRPr="008E2D4D" w:rsidRDefault="008E2D4D" w:rsidP="008E2D4D">
      <w:pPr>
        <w:ind w:firstLine="709"/>
        <w:rPr>
          <w:rFonts w:ascii="Cambria" w:eastAsia="Calibri" w:hAnsi="Cambria" w:cs="Times New Roman"/>
          <w:kern w:val="0"/>
          <w14:ligatures w14:val="none"/>
        </w:rPr>
      </w:pPr>
    </w:p>
    <w:p w14:paraId="4B80E305" w14:textId="77777777" w:rsidR="008E2D4D" w:rsidRPr="008E2D4D" w:rsidRDefault="008E2D4D" w:rsidP="008E2D4D">
      <w:pPr>
        <w:jc w:val="center"/>
        <w:rPr>
          <w:rFonts w:ascii="Cambria" w:eastAsia="Calibri" w:hAnsi="Cambria" w:cs="Times New Roman"/>
          <w:b/>
          <w:kern w:val="0"/>
          <w14:ligatures w14:val="none"/>
        </w:rPr>
      </w:pPr>
      <w:r w:rsidRPr="008E2D4D">
        <w:rPr>
          <w:rFonts w:ascii="Cambria" w:eastAsia="Calibri" w:hAnsi="Cambria" w:cs="Times New Roman"/>
          <w:b/>
          <w:kern w:val="0"/>
          <w14:ligatures w14:val="none"/>
        </w:rPr>
        <w:t>СПИСОК ВИКОРИСТАНИХ ДЖЕРЕЛ</w:t>
      </w:r>
    </w:p>
    <w:p w14:paraId="4289F833"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1. Відповідальність за порушення законодавства про охорону навколишнього середовища. Сколівське бюро правової допомоги. 28.05.2020р.</w:t>
      </w:r>
    </w:p>
    <w:p w14:paraId="4203A1C1"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URL: </w:t>
      </w:r>
      <w:hyperlink r:id="rId117" w:history="1">
        <w:r w:rsidRPr="008E2D4D">
          <w:rPr>
            <w:rFonts w:ascii="Cambria" w:eastAsia="Calibri" w:hAnsi="Cambria" w:cs="Times New Roman"/>
            <w:kern w:val="0"/>
            <w14:ligatures w14:val="none"/>
          </w:rPr>
          <w:t>https://skole-rda.gov.ua/news/1590679887/</w:t>
        </w:r>
      </w:hyperlink>
    </w:p>
    <w:p w14:paraId="2061522A"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2. Особливості юридичної відповідальності за порушення екологічного законодавства. Юридичний науковий електронний журнал. с. 131. 2020р.</w:t>
      </w:r>
    </w:p>
    <w:p w14:paraId="5099E20F"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 xml:space="preserve">URL: </w:t>
      </w:r>
      <w:hyperlink r:id="rId118" w:history="1">
        <w:r w:rsidRPr="008E2D4D">
          <w:rPr>
            <w:rFonts w:ascii="Cambria" w:eastAsia="Calibri" w:hAnsi="Cambria" w:cs="Times New Roman"/>
            <w:kern w:val="0"/>
            <w14:ligatures w14:val="none"/>
          </w:rPr>
          <w:t>http://lsej.org.ua/1_2020/32.pdf</w:t>
        </w:r>
      </w:hyperlink>
    </w:p>
    <w:p w14:paraId="3A823A42"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3. Відповідальність за правопорушення у сфері використання та охорони курортів і лікувально-оздоровчих місцевостей. Національний університет біоресурсів і природокористування України. с. 98.  2017р.</w:t>
      </w:r>
    </w:p>
    <w:p w14:paraId="3101C387" w14:textId="77777777" w:rsidR="008E2D4D" w:rsidRPr="008E2D4D" w:rsidRDefault="008E2D4D" w:rsidP="008E2D4D">
      <w:pPr>
        <w:ind w:firstLine="709"/>
        <w:jc w:val="both"/>
        <w:rPr>
          <w:rFonts w:ascii="Cambria" w:eastAsia="Calibri" w:hAnsi="Cambria" w:cs="Times New Roman"/>
          <w:kern w:val="0"/>
          <w14:ligatures w14:val="none"/>
        </w:rPr>
      </w:pPr>
      <w:r w:rsidRPr="008E2D4D">
        <w:rPr>
          <w:rFonts w:ascii="Cambria" w:eastAsia="Calibri" w:hAnsi="Cambria" w:cs="Times New Roman"/>
          <w:kern w:val="0"/>
          <w14:ligatures w14:val="none"/>
        </w:rPr>
        <w:t>URL:  https://journals.indexcopernicus.com/api/file/viewByFileId/322219.pdf</w:t>
      </w:r>
    </w:p>
    <w:p w14:paraId="710B69DE" w14:textId="77777777" w:rsidR="00F76211" w:rsidRPr="00B51E06" w:rsidRDefault="00F76211"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lastRenderedPageBreak/>
        <w:t>ОСОБЛИВОСТІ ТРУДОВИХ ВІДНОСИН ПІД ЧАС ВОЄННОГО СТАНУ В УКРАЇНІ</w:t>
      </w:r>
    </w:p>
    <w:p w14:paraId="501DACB6" w14:textId="77777777" w:rsidR="00490AD6" w:rsidRPr="00B51E06" w:rsidRDefault="00490AD6" w:rsidP="00490AD6">
      <w:pPr>
        <w:jc w:val="both"/>
        <w:rPr>
          <w:rFonts w:ascii="Cambria" w:eastAsia="Calibri" w:hAnsi="Cambria" w:cs="Times New Roman"/>
          <w:i/>
          <w:kern w:val="0"/>
          <w14:ligatures w14:val="none"/>
        </w:rPr>
      </w:pPr>
    </w:p>
    <w:p w14:paraId="5DE96940" w14:textId="77777777" w:rsidR="00F76211" w:rsidRPr="00B51E06" w:rsidRDefault="00F7621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Анна ЧОСЕНКО</w:t>
      </w:r>
    </w:p>
    <w:p w14:paraId="5E77A2FA" w14:textId="0A4EF91C" w:rsidR="00F76211" w:rsidRPr="00B51E06" w:rsidRDefault="00F7621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НК – Ольга ДУЛГЕРОВА, кандидат історичних наук, доцент</w:t>
      </w:r>
    </w:p>
    <w:p w14:paraId="51008520" w14:textId="1D77B330" w:rsidR="00F76211" w:rsidRPr="00B51E06" w:rsidRDefault="00F76211" w:rsidP="00490AD6">
      <w:pPr>
        <w:jc w:val="both"/>
        <w:rPr>
          <w:rFonts w:ascii="Cambria" w:eastAsia="Calibri" w:hAnsi="Cambria" w:cs="Times New Roman"/>
          <w:i/>
          <w:kern w:val="0"/>
          <w14:ligatures w14:val="none"/>
        </w:rPr>
      </w:pPr>
      <w:r w:rsidRPr="00B51E06">
        <w:rPr>
          <w:rFonts w:ascii="Cambria" w:eastAsia="Calibri" w:hAnsi="Cambria" w:cs="Times New Roman"/>
          <w:i/>
          <w:kern w:val="0"/>
          <w14:ligatures w14:val="none"/>
        </w:rPr>
        <w:t>Черкаський інститут пожежної безпеки імені Героїв Чорнобиля НУЦЗ України</w:t>
      </w:r>
    </w:p>
    <w:p w14:paraId="1C0004ED" w14:textId="77777777" w:rsidR="00F76211" w:rsidRPr="00B51E06" w:rsidRDefault="00F76211" w:rsidP="000E00B7">
      <w:pPr>
        <w:ind w:firstLine="709"/>
        <w:jc w:val="both"/>
        <w:rPr>
          <w:rFonts w:ascii="Cambria" w:eastAsia="Calibri" w:hAnsi="Cambria" w:cs="Times New Roman"/>
          <w:kern w:val="0"/>
          <w14:ligatures w14:val="none"/>
        </w:rPr>
      </w:pPr>
    </w:p>
    <w:p w14:paraId="47C9CBF1"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Воєнний стан – особливий період у житті країни, коли порушується нормальне функціонування суспільства, в тому числі трудових відносин. У цьому контексті трудові відносини мають свої особливості, що зачіпають різні економічні галузі та сфери діяльності.</w:t>
      </w:r>
    </w:p>
    <w:p w14:paraId="23A1C035"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Перший аспект особливостей трудових відносин періоду воєнного стану є обмеження прав працівників. Уряд може накладати додаткові обмеження, як правило, щодо робочого часу, заробітної плати, права на страйк тощо. Ці обмеження спрямовані на забезпечення безпеки та ефективності воєнних дій, але вони також можуть порушувати права працівників.</w:t>
      </w:r>
    </w:p>
    <w:p w14:paraId="0F577B10" w14:textId="77777777" w:rsidR="00F76211" w:rsidRPr="00B51E06" w:rsidRDefault="00F76211" w:rsidP="000E00B7">
      <w:pPr>
        <w:ind w:firstLine="709"/>
        <w:jc w:val="both"/>
        <w:rPr>
          <w:rFonts w:ascii="Cambria" w:eastAsia="Calibri" w:hAnsi="Cambria" w:cs="Times New Roman"/>
          <w:kern w:val="0"/>
          <w:lang w:val="ru-RU"/>
          <w14:ligatures w14:val="none"/>
        </w:rPr>
      </w:pPr>
      <w:r w:rsidRPr="00B51E06">
        <w:rPr>
          <w:rFonts w:ascii="Cambria" w:eastAsia="Calibri" w:hAnsi="Cambria" w:cs="Times New Roman"/>
          <w:kern w:val="0"/>
          <w14:ligatures w14:val="none"/>
        </w:rPr>
        <w:t xml:space="preserve">Порядок укладення трудового договору, традиційно, регулюється основним законом у сфері праці – Кодексом законів про працю України. Втім, із початком війни було прийнято новий Закону України «Про організацію трудових відносин в умовах воєнного стану», яким було змінено підхід до укладення трудового договору. Так, відповідно до статті 24 КЗпП трудовий договір укладається, як правило, в письмовій формі. В той же час, як Законом України «Про організацію трудових відносин в умовах воєнного стану» передбачено, що у період дії воєнного стану сторони за згодою визначають форму трудового договору </w:t>
      </w:r>
      <w:r w:rsidRPr="00B51E06">
        <w:rPr>
          <w:rFonts w:ascii="Cambria" w:eastAsia="Calibri" w:hAnsi="Cambria" w:cs="Times New Roman"/>
          <w:kern w:val="0"/>
          <w:lang w:val="ru-RU"/>
          <w14:ligatures w14:val="none"/>
        </w:rPr>
        <w:t>[1, с.106].</w:t>
      </w:r>
    </w:p>
    <w:p w14:paraId="2A18C511"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Другий аспект - трудових відносин під час воєнного стану є мобілізація робочої сили. Уряд може залучати працівників для виконання певних завдань, пов'язаних з безпекою країни. Це може призводити до зміни місця роботи, а також додаткових обов'язків для працівників.</w:t>
      </w:r>
    </w:p>
    <w:p w14:paraId="134CF61E"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Третій аспект. У період воєнного стану попит на різні товари та послуги може змінюватись. Наприклад, зростає попит на зброю. Підприємства можуть перейти на виробництво військової продукції чи матеріалів. Це впливає на зайнятість працівників, харчування, умови праці тощо.</w:t>
      </w:r>
    </w:p>
    <w:p w14:paraId="0A8AA7AE" w14:textId="72E53BAD"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Під час дії воєнного стану стало актуальним впровадження поняття призупинення трудового договору, за якого відбувається вимушене тимчасове припинення дії трудового договору. На період призупинення не відбувається припинення трудового договору і відповідно трудові відносини не припиняються, це своєрідна «вимушена перерва» у трудових відносинах. Важливою гарантією стало передбачення можливості ініціювати призупинення трудового договору як роботодавцем, так</w:t>
      </w:r>
      <w:r w:rsidR="00904B10" w:rsidRPr="00B51E06">
        <w:rPr>
          <w:rFonts w:ascii="Cambria" w:eastAsia="Calibri" w:hAnsi="Cambria" w:cs="Times New Roman"/>
          <w:kern w:val="0"/>
          <w14:ligatures w14:val="none"/>
        </w:rPr>
        <w:t xml:space="preserve"> і працівником. Законодавством </w:t>
      </w:r>
      <w:r w:rsidRPr="00B51E06">
        <w:rPr>
          <w:rFonts w:ascii="Cambria" w:eastAsia="Calibri" w:hAnsi="Cambria" w:cs="Times New Roman"/>
          <w:kern w:val="0"/>
          <w14:ligatures w14:val="none"/>
        </w:rPr>
        <w:t xml:space="preserve">чітко визначено максимальний строк такого призупинення – період воєнного стану, допускається можливість дострокового скасування призупинення і передбачено попередження про це у 10-денний строк. Водночас </w:t>
      </w:r>
      <w:proofErr w:type="spellStart"/>
      <w:r w:rsidRPr="00B51E06">
        <w:rPr>
          <w:rFonts w:ascii="Cambria" w:eastAsia="Calibri" w:hAnsi="Cambria" w:cs="Times New Roman"/>
          <w:kern w:val="0"/>
          <w14:ligatures w14:val="none"/>
        </w:rPr>
        <w:t>абз</w:t>
      </w:r>
      <w:proofErr w:type="spellEnd"/>
      <w:r w:rsidRPr="00B51E06">
        <w:rPr>
          <w:rFonts w:ascii="Cambria" w:eastAsia="Calibri" w:hAnsi="Cambria" w:cs="Times New Roman"/>
          <w:kern w:val="0"/>
          <w14:ligatures w14:val="none"/>
        </w:rPr>
        <w:t>. 2 ч. 1 ст. 13 Закону України «Про організацію трудових відносин в умовах воєнного стану» передбачає можливість скасувати призупинення з боку роботодавця. Вказана норма має бути доповнена і можливістю скасувати призупинення дії трудового договору працівником [2</w:t>
      </w:r>
      <w:r w:rsidRPr="00B51E06">
        <w:rPr>
          <w:rFonts w:ascii="Cambria" w:eastAsia="Calibri" w:hAnsi="Cambria" w:cs="Times New Roman"/>
          <w:kern w:val="0"/>
          <w:lang w:val="ru-RU"/>
          <w14:ligatures w14:val="none"/>
        </w:rPr>
        <w:t>].</w:t>
      </w:r>
    </w:p>
    <w:p w14:paraId="044F7C55"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Крім того, воєнний стан може мати вплив на заробітну плату та соціальні гарантії працівників. У таких умовах можуть бути введені обмеження щодо виплати заробітної плати, зменшення соціальних виплат та заборони на страйки та інші форми колективного протесту.</w:t>
      </w:r>
    </w:p>
    <w:p w14:paraId="78616C3E" w14:textId="4585D6D5"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 Значну увагу потрібно приділити безпеці та охороні праці в умовах воєнного стану. Збільшення ризику для працівників у таких умовах вимагає посилення заходів безпеки на робочому місці, надання необхідного спеціального захисту та навчання працівників правилам безпеки.</w:t>
      </w:r>
    </w:p>
    <w:p w14:paraId="4C827C89" w14:textId="77777777" w:rsidR="00F76211" w:rsidRPr="00B51E06" w:rsidRDefault="00F76211" w:rsidP="000E00B7">
      <w:pPr>
        <w:ind w:firstLine="709"/>
        <w:jc w:val="both"/>
        <w:rPr>
          <w:rFonts w:ascii="Cambria" w:eastAsia="Calibri" w:hAnsi="Cambria" w:cs="Times New Roman"/>
          <w:kern w:val="0"/>
          <w14:ligatures w14:val="none"/>
        </w:rPr>
      </w:pPr>
      <w:proofErr w:type="spellStart"/>
      <w:r w:rsidRPr="00B51E06">
        <w:rPr>
          <w:rFonts w:ascii="Cambria" w:eastAsia="Calibri" w:hAnsi="Cambria" w:cs="Times New Roman"/>
          <w:kern w:val="0"/>
          <w:lang w:val="ru-RU"/>
          <w14:ligatures w14:val="none"/>
        </w:rPr>
        <w:t>Крім</w:t>
      </w:r>
      <w:proofErr w:type="spellEnd"/>
      <w:r w:rsidRPr="00B51E06">
        <w:rPr>
          <w:rFonts w:ascii="Cambria" w:eastAsia="Calibri" w:hAnsi="Cambria" w:cs="Times New Roman"/>
          <w:kern w:val="0"/>
          <w14:ligatures w14:val="none"/>
        </w:rPr>
        <w:t xml:space="preserve"> того, воєнний стан також </w:t>
      </w:r>
      <w:proofErr w:type="spellStart"/>
      <w:r w:rsidRPr="00B51E06">
        <w:rPr>
          <w:rFonts w:ascii="Cambria" w:eastAsia="Calibri" w:hAnsi="Cambria" w:cs="Times New Roman"/>
          <w:kern w:val="0"/>
          <w14:ligatures w14:val="none"/>
        </w:rPr>
        <w:t>впли</w:t>
      </w:r>
      <w:r w:rsidRPr="00B51E06">
        <w:rPr>
          <w:rFonts w:ascii="Cambria" w:eastAsia="Calibri" w:hAnsi="Cambria" w:cs="Times New Roman"/>
          <w:kern w:val="0"/>
          <w:lang w:val="ru-RU"/>
          <w14:ligatures w14:val="none"/>
        </w:rPr>
        <w:t>ває</w:t>
      </w:r>
      <w:proofErr w:type="spellEnd"/>
      <w:r w:rsidRPr="00B51E06">
        <w:rPr>
          <w:rFonts w:ascii="Cambria" w:eastAsia="Calibri" w:hAnsi="Cambria" w:cs="Times New Roman"/>
          <w:kern w:val="0"/>
          <w:lang w:val="ru-RU"/>
          <w14:ligatures w14:val="none"/>
        </w:rPr>
        <w:t xml:space="preserve"> на </w:t>
      </w:r>
      <w:proofErr w:type="spellStart"/>
      <w:r w:rsidRPr="00B51E06">
        <w:rPr>
          <w:rFonts w:ascii="Cambria" w:eastAsia="Calibri" w:hAnsi="Cambria" w:cs="Times New Roman"/>
          <w:kern w:val="0"/>
          <w:lang w:val="ru-RU"/>
          <w14:ligatures w14:val="none"/>
        </w:rPr>
        <w:t>заробітну</w:t>
      </w:r>
      <w:proofErr w:type="spellEnd"/>
      <w:r w:rsidRPr="00B51E06">
        <w:rPr>
          <w:rFonts w:ascii="Cambria" w:eastAsia="Calibri" w:hAnsi="Cambria" w:cs="Times New Roman"/>
          <w:kern w:val="0"/>
          <w:lang w:val="ru-RU"/>
          <w14:ligatures w14:val="none"/>
        </w:rPr>
        <w:t xml:space="preserve"> плату та </w:t>
      </w:r>
      <w:proofErr w:type="spellStart"/>
      <w:r w:rsidRPr="00B51E06">
        <w:rPr>
          <w:rFonts w:ascii="Cambria" w:eastAsia="Calibri" w:hAnsi="Cambria" w:cs="Times New Roman"/>
          <w:kern w:val="0"/>
          <w:lang w:val="ru-RU"/>
          <w14:ligatures w14:val="none"/>
        </w:rPr>
        <w:t>соціальне</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забезпечення</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працівників</w:t>
      </w:r>
      <w:proofErr w:type="spellEnd"/>
      <w:r w:rsidRPr="00B51E06">
        <w:rPr>
          <w:rFonts w:ascii="Cambria" w:eastAsia="Calibri" w:hAnsi="Cambria" w:cs="Times New Roman"/>
          <w:kern w:val="0"/>
          <w:lang w:val="ru-RU"/>
          <w14:ligatures w14:val="none"/>
        </w:rPr>
        <w:t xml:space="preserve">. У таких </w:t>
      </w:r>
      <w:proofErr w:type="spellStart"/>
      <w:r w:rsidRPr="00B51E06">
        <w:rPr>
          <w:rFonts w:ascii="Cambria" w:eastAsia="Calibri" w:hAnsi="Cambria" w:cs="Times New Roman"/>
          <w:kern w:val="0"/>
          <w:lang w:val="ru-RU"/>
          <w14:ligatures w14:val="none"/>
        </w:rPr>
        <w:t>випадках</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можуть</w:t>
      </w:r>
      <w:proofErr w:type="spellEnd"/>
      <w:r w:rsidRPr="00B51E06">
        <w:rPr>
          <w:rFonts w:ascii="Cambria" w:eastAsia="Calibri" w:hAnsi="Cambria" w:cs="Times New Roman"/>
          <w:kern w:val="0"/>
          <w:lang w:val="ru-RU"/>
          <w14:ligatures w14:val="none"/>
        </w:rPr>
        <w:t xml:space="preserve"> бути </w:t>
      </w:r>
      <w:proofErr w:type="spellStart"/>
      <w:r w:rsidRPr="00B51E06">
        <w:rPr>
          <w:rFonts w:ascii="Cambria" w:eastAsia="Calibri" w:hAnsi="Cambria" w:cs="Times New Roman"/>
          <w:kern w:val="0"/>
          <w:lang w:val="ru-RU"/>
          <w14:ligatures w14:val="none"/>
        </w:rPr>
        <w:t>обмежені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виплати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заробітної</w:t>
      </w:r>
      <w:proofErr w:type="spellEnd"/>
      <w:r w:rsidRPr="00B51E06">
        <w:rPr>
          <w:rFonts w:ascii="Cambria" w:eastAsia="Calibri" w:hAnsi="Cambria" w:cs="Times New Roman"/>
          <w:kern w:val="0"/>
          <w:lang w:val="ru-RU"/>
          <w14:ligatures w14:val="none"/>
        </w:rPr>
        <w:t xml:space="preserve"> плати, </w:t>
      </w:r>
      <w:proofErr w:type="spellStart"/>
      <w:r w:rsidRPr="00B51E06">
        <w:rPr>
          <w:rFonts w:ascii="Cambria" w:eastAsia="Calibri" w:hAnsi="Cambria" w:cs="Times New Roman"/>
          <w:kern w:val="0"/>
          <w:lang w:val="ru-RU"/>
          <w14:ligatures w14:val="none"/>
        </w:rPr>
        <w:t>скорочені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соціальні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виплати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заборонені</w:t>
      </w:r>
      <w:proofErr w:type="spellEnd"/>
      <w:r w:rsidRPr="00B51E06">
        <w:rPr>
          <w:rFonts w:ascii="Cambria" w:eastAsia="Calibri" w:hAnsi="Cambria" w:cs="Times New Roman"/>
          <w:kern w:val="0"/>
          <w:lang w:val="ru-RU"/>
          <w14:ligatures w14:val="none"/>
        </w:rPr>
        <w:t xml:space="preserve"> страйки та </w:t>
      </w:r>
      <w:proofErr w:type="spellStart"/>
      <w:r w:rsidRPr="00B51E06">
        <w:rPr>
          <w:rFonts w:ascii="Cambria" w:eastAsia="Calibri" w:hAnsi="Cambria" w:cs="Times New Roman"/>
          <w:kern w:val="0"/>
          <w:lang w:val="ru-RU"/>
          <w14:ligatures w14:val="none"/>
        </w:rPr>
        <w:t>інші</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форми</w:t>
      </w:r>
      <w:proofErr w:type="spellEnd"/>
      <w:r w:rsidRPr="00B51E06">
        <w:rPr>
          <w:rFonts w:ascii="Cambria" w:eastAsia="Calibri" w:hAnsi="Cambria" w:cs="Times New Roman"/>
          <w:kern w:val="0"/>
          <w:lang w:val="ru-RU"/>
          <w14:ligatures w14:val="none"/>
        </w:rPr>
        <w:t xml:space="preserve"> </w:t>
      </w:r>
      <w:proofErr w:type="spellStart"/>
      <w:r w:rsidRPr="00B51E06">
        <w:rPr>
          <w:rFonts w:ascii="Cambria" w:eastAsia="Calibri" w:hAnsi="Cambria" w:cs="Times New Roman"/>
          <w:kern w:val="0"/>
          <w:lang w:val="ru-RU"/>
          <w14:ligatures w14:val="none"/>
        </w:rPr>
        <w:t>колективного</w:t>
      </w:r>
      <w:proofErr w:type="spellEnd"/>
      <w:r w:rsidRPr="00B51E06">
        <w:rPr>
          <w:rFonts w:ascii="Cambria" w:eastAsia="Calibri" w:hAnsi="Cambria" w:cs="Times New Roman"/>
          <w:kern w:val="0"/>
          <w:lang w:val="ru-RU"/>
          <w14:ligatures w14:val="none"/>
        </w:rPr>
        <w:t xml:space="preserve"> протесту.</w:t>
      </w:r>
    </w:p>
    <w:p w14:paraId="44F070E8"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Що стосується оплати праці, то це питання здебільшого врегульоване: роботодавець має здійснювати всі можливі заходи щодо виплати заробітної плати. Проте, на час дії режиму воєнного стану, роботодавець звільняється від відповідальності за несвоєчасну виплату заробітної плати, якщо доведе, що на це є поважні причини: сам правовий режим воєнного стану, бойові дії чи інші обставини непереборної сили. До того ж, навіть звільнення від відповідальності за несвоєчасну оплату праці, не звільняє у подальшому роботодавця від обов’язку її виплати [3, 353</w:t>
      </w:r>
      <w:r w:rsidRPr="00B51E06">
        <w:rPr>
          <w:rFonts w:ascii="Cambria" w:eastAsia="Calibri" w:hAnsi="Cambria" w:cs="Times New Roman"/>
          <w:kern w:val="0"/>
          <w:lang w:val="en-US"/>
          <w14:ligatures w14:val="none"/>
        </w:rPr>
        <w:t>c</w:t>
      </w:r>
      <w:r w:rsidRPr="00B51E06">
        <w:rPr>
          <w:rFonts w:ascii="Cambria" w:eastAsia="Calibri" w:hAnsi="Cambria" w:cs="Times New Roman"/>
          <w:kern w:val="0"/>
          <w14:ligatures w14:val="none"/>
        </w:rPr>
        <w:t>.].</w:t>
      </w:r>
    </w:p>
    <w:p w14:paraId="572845A7"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Безпека та охорона праці під час воєнного стану мають бути високо оцінені. Підвищені ризики, з якими стикаються працівники в цій ситуації, вимагають посилених заходів безпеки на робочому місці, забезпечення необхідних спеціальних засобів захисту та навчання працівників правилам безпеки.</w:t>
      </w:r>
    </w:p>
    <w:p w14:paraId="3F04FB8C"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Умови воєнного стану ускладнюють ситуацію. Взаємодію сторін та основи їх відносин регулює Закон України «Про організацію трудових відносин в умовах воєнного стану», який має пріоритет над іншими законодавчими актами, що регулюють роботу у сфері регулювання зайнятості.</w:t>
      </w:r>
    </w:p>
    <w:p w14:paraId="3D330892"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Правовий режим воєнного стану кардинально вплинув на всі сфери життя українців, включно з трудовою діяльністю. Закон України «Про організацію трудових відносин в умовах воєнного стану» став ключовим, що регулює особливості трудових відносин працівників установ, організацій і підприємств у країні незалежно від виду діяльності, форми власності та галузевої належності. Закон України «Про внесення змін до деяких законів України щодо оптимізації трудових відносин» посилив дію Закону «Про організацію трудових відносин в умовах воєнного стану», а також сприяв усуненню деяких прогалин у трудовому праві, що виникли у зв’язку із введенням правового режиму воєнного стану в Україні [4].</w:t>
      </w:r>
    </w:p>
    <w:p w14:paraId="69DC934A" w14:textId="77777777" w:rsidR="00F76211" w:rsidRPr="00B51E06" w:rsidRDefault="00F76211"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Підбиваючи вищесказане можна зробити висновок, що Трудові відносини під час воєнного стану мають свої </w:t>
      </w:r>
      <w:proofErr w:type="spellStart"/>
      <w:r w:rsidRPr="00B51E06">
        <w:rPr>
          <w:rFonts w:ascii="Cambria" w:eastAsia="Calibri" w:hAnsi="Cambria" w:cs="Times New Roman"/>
          <w:kern w:val="0"/>
          <w14:ligatures w14:val="none"/>
        </w:rPr>
        <w:t>особливості,пов'язані</w:t>
      </w:r>
      <w:proofErr w:type="spellEnd"/>
      <w:r w:rsidRPr="00B51E06">
        <w:rPr>
          <w:rFonts w:ascii="Cambria" w:eastAsia="Calibri" w:hAnsi="Cambria" w:cs="Times New Roman"/>
          <w:kern w:val="0"/>
          <w14:ligatures w14:val="none"/>
        </w:rPr>
        <w:t xml:space="preserve"> з обмеженням прав працівників, мобілізацією робочої сили, змінами у виробництві та економіці, соціальним захистом. Повага до прав працівників та забезпечення їх потреб є важливим завданням уряду під час воєнного стану, оскільки це впливає на ефективність та стабільність економіки та суспільства в цілому.</w:t>
      </w:r>
    </w:p>
    <w:p w14:paraId="4E0B7E4F" w14:textId="77777777" w:rsidR="00F76211" w:rsidRPr="00B51E06" w:rsidRDefault="00F76211" w:rsidP="000E00B7">
      <w:pPr>
        <w:ind w:firstLine="709"/>
        <w:jc w:val="both"/>
        <w:rPr>
          <w:rFonts w:ascii="Cambria" w:eastAsia="Calibri" w:hAnsi="Cambria" w:cs="Times New Roman"/>
          <w:b/>
          <w:kern w:val="0"/>
          <w14:ligatures w14:val="none"/>
        </w:rPr>
      </w:pPr>
    </w:p>
    <w:p w14:paraId="29F98347" w14:textId="77777777" w:rsidR="00F76211" w:rsidRPr="00B51E06" w:rsidRDefault="00F76211" w:rsidP="00490AD6">
      <w:pPr>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w:t>
      </w:r>
      <w:r w:rsidRPr="00B51E06">
        <w:rPr>
          <w:rFonts w:ascii="Cambria" w:eastAsia="Calibri" w:hAnsi="Cambria" w:cs="Times New Roman"/>
          <w:b/>
          <w:kern w:val="0"/>
          <w:lang w:val="en-US"/>
          <w14:ligatures w14:val="none"/>
        </w:rPr>
        <w:t xml:space="preserve"> ВИКОРИСТАНИХ ДЖЕРЕЛ</w:t>
      </w:r>
    </w:p>
    <w:p w14:paraId="642E07D1" w14:textId="77777777" w:rsidR="00F76211" w:rsidRPr="00B51E06" w:rsidRDefault="00F76211" w:rsidP="000E00B7">
      <w:pPr>
        <w:numPr>
          <w:ilvl w:val="0"/>
          <w:numId w:val="38"/>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Підготовка правоохоронців в системі МВС України в умовах воєнного стану. Харків, 2022. ПОДОРОЖНІЙ А. Ю., ОСОБЛИВОСТІ УКЛАДЕННЯ ТРУДОВОГО ДОГОВОРУ В УМОВАХ ВОЄННОГО СТАНУ, 106с. U</w:t>
      </w:r>
      <w:r w:rsidRPr="00B51E06">
        <w:rPr>
          <w:rFonts w:ascii="Cambria" w:eastAsia="Calibri" w:hAnsi="Cambria" w:cs="Times New Roman"/>
          <w:kern w:val="0"/>
          <w:lang w:val="en-US"/>
          <w14:ligatures w14:val="none"/>
        </w:rPr>
        <w:t xml:space="preserve">RL: </w:t>
      </w:r>
      <w:hyperlink r:id="rId119" w:history="1">
        <w:r w:rsidRPr="00B51E06">
          <w:rPr>
            <w:rFonts w:ascii="Cambria" w:eastAsia="Calibri" w:hAnsi="Cambria" w:cs="Times New Roman"/>
            <w:kern w:val="0"/>
            <w:lang w:val="en-US"/>
            <w14:ligatures w14:val="none"/>
          </w:rPr>
          <w:t>https://dspace.univd.edu.ua/server/api/core/bitstreams/1d9d5664-abe1-489e-b3e0-10bd31507728/content</w:t>
        </w:r>
      </w:hyperlink>
      <w:r w:rsidRPr="00B51E06">
        <w:rPr>
          <w:rFonts w:ascii="Cambria" w:eastAsia="Calibri" w:hAnsi="Cambria" w:cs="Times New Roman"/>
          <w:kern w:val="0"/>
          <w14:ligatures w14:val="none"/>
        </w:rPr>
        <w:t>. (дата звернення 14.11.2023)</w:t>
      </w:r>
    </w:p>
    <w:p w14:paraId="54EED2A3" w14:textId="77777777" w:rsidR="00F76211" w:rsidRPr="00B51E06" w:rsidRDefault="00F76211" w:rsidP="000E00B7">
      <w:pPr>
        <w:numPr>
          <w:ilvl w:val="0"/>
          <w:numId w:val="38"/>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Вінницький торговельно-економічний інститут ДТЕУ. ТРУДОВІ ВІДНОСИНИ В УМОВАХ ВОЄННОГО СТАНУ: ОСОБЛИВОСТІ ТА РЕГУЛЮВАННЯ.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120" w:history="1">
        <w:r w:rsidRPr="00B51E06">
          <w:rPr>
            <w:rFonts w:ascii="Cambria" w:eastAsia="Calibri" w:hAnsi="Cambria" w:cs="Times New Roman"/>
            <w:kern w:val="0"/>
            <w:lang w:val="en-US"/>
            <w14:ligatures w14:val="none"/>
          </w:rPr>
          <w:t>http</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vtei</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com</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ua</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doc</w:t>
        </w:r>
        <w:r w:rsidRPr="00B51E06">
          <w:rPr>
            <w:rFonts w:ascii="Cambria" w:eastAsia="Calibri" w:hAnsi="Cambria" w:cs="Times New Roman"/>
            <w:kern w:val="0"/>
            <w:lang w:val="ru-RU"/>
            <w14:ligatures w14:val="none"/>
          </w:rPr>
          <w:t>/2023/</w:t>
        </w:r>
        <w:proofErr w:type="spellStart"/>
        <w:r w:rsidRPr="00B51E06">
          <w:rPr>
            <w:rFonts w:ascii="Cambria" w:eastAsia="Calibri" w:hAnsi="Cambria" w:cs="Times New Roman"/>
            <w:kern w:val="0"/>
            <w:lang w:val="en-US"/>
            <w14:ligatures w14:val="none"/>
          </w:rPr>
          <w:t>konf</w:t>
        </w:r>
        <w:proofErr w:type="spellEnd"/>
        <w:r w:rsidRPr="00B51E06">
          <w:rPr>
            <w:rFonts w:ascii="Cambria" w:eastAsia="Calibri" w:hAnsi="Cambria" w:cs="Times New Roman"/>
            <w:kern w:val="0"/>
            <w:lang w:val="ru-RU"/>
            <w14:ligatures w14:val="none"/>
          </w:rPr>
          <w:t>2203/2/5.</w:t>
        </w:r>
        <w:r w:rsidRPr="00B51E06">
          <w:rPr>
            <w:rFonts w:ascii="Cambria" w:eastAsia="Calibri" w:hAnsi="Cambria" w:cs="Times New Roman"/>
            <w:kern w:val="0"/>
            <w:lang w:val="en-US"/>
            <w14:ligatures w14:val="none"/>
          </w:rPr>
          <w:t>pdf</w:t>
        </w:r>
      </w:hyperlink>
      <w:r w:rsidRPr="00B51E06">
        <w:rPr>
          <w:rFonts w:ascii="Cambria" w:eastAsia="Calibri" w:hAnsi="Cambria" w:cs="Times New Roman"/>
          <w:kern w:val="0"/>
          <w14:ligatures w14:val="none"/>
        </w:rPr>
        <w:t xml:space="preserve"> (дата звернення 14.11.2023)</w:t>
      </w:r>
    </w:p>
    <w:p w14:paraId="69139EC3" w14:textId="77777777" w:rsidR="00F76211" w:rsidRPr="00B51E06" w:rsidRDefault="00F76211" w:rsidP="000E00B7">
      <w:pPr>
        <w:numPr>
          <w:ilvl w:val="0"/>
          <w:numId w:val="38"/>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Юридичний науковий електронний журнал</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ТРУДОВІ ВІДНОСИНИ В УМОВАХ ВОЄННОГО СТАНУ В УКРАЇНІ</w:t>
      </w:r>
      <w:r w:rsidRPr="00B51E06">
        <w:rPr>
          <w:rFonts w:ascii="Cambria" w:eastAsia="Calibri" w:hAnsi="Cambria" w:cs="Times New Roman"/>
          <w:kern w:val="0"/>
          <w:lang w:val="ru-RU"/>
          <w14:ligatures w14:val="none"/>
        </w:rPr>
        <w:t>. 2022</w:t>
      </w:r>
      <w:r w:rsidRPr="00B51E06">
        <w:rPr>
          <w:rFonts w:ascii="Cambria" w:eastAsia="Calibri" w:hAnsi="Cambria" w:cs="Times New Roman"/>
          <w:kern w:val="0"/>
          <w:lang w:val="en-US"/>
          <w14:ligatures w14:val="none"/>
        </w:rPr>
        <w:t>p</w:t>
      </w:r>
      <w:r w:rsidRPr="00B51E06">
        <w:rPr>
          <w:rFonts w:ascii="Cambria" w:eastAsia="Calibri" w:hAnsi="Cambria" w:cs="Times New Roman"/>
          <w:kern w:val="0"/>
          <w:lang w:val="ru-RU"/>
          <w14:ligatures w14:val="none"/>
        </w:rPr>
        <w:t>. 353</w:t>
      </w:r>
      <w:r w:rsidRPr="00B51E06">
        <w:rPr>
          <w:rFonts w:ascii="Cambria" w:eastAsia="Calibri" w:hAnsi="Cambria" w:cs="Times New Roman"/>
          <w:kern w:val="0"/>
          <w:lang w:val="en-US"/>
          <w14:ligatures w14:val="none"/>
        </w:rPr>
        <w:t>c</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121" w:history="1">
        <w:r w:rsidRPr="00B51E06">
          <w:rPr>
            <w:rFonts w:ascii="Cambria" w:eastAsia="Calibri" w:hAnsi="Cambria" w:cs="Times New Roman"/>
            <w:kern w:val="0"/>
            <w:lang w:val="en-US"/>
            <w14:ligatures w14:val="none"/>
          </w:rPr>
          <w:t>http</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lsej</w:t>
        </w:r>
        <w:proofErr w:type="spellEnd"/>
        <w:r w:rsidRPr="00B51E06">
          <w:rPr>
            <w:rFonts w:ascii="Cambria" w:eastAsia="Calibri" w:hAnsi="Cambria" w:cs="Times New Roman"/>
            <w:kern w:val="0"/>
            <w:lang w:val="ru-RU"/>
            <w14:ligatures w14:val="none"/>
          </w:rPr>
          <w:t>.</w:t>
        </w:r>
        <w:r w:rsidRPr="00B51E06">
          <w:rPr>
            <w:rFonts w:ascii="Cambria" w:eastAsia="Calibri" w:hAnsi="Cambria" w:cs="Times New Roman"/>
            <w:kern w:val="0"/>
            <w:lang w:val="en-US"/>
            <w14:ligatures w14:val="none"/>
          </w:rPr>
          <w:t>org</w:t>
        </w:r>
        <w:r w:rsidRPr="00B51E06">
          <w:rPr>
            <w:rFonts w:ascii="Cambria" w:eastAsia="Calibri" w:hAnsi="Cambria" w:cs="Times New Roman"/>
            <w:kern w:val="0"/>
            <w:lang w:val="ru-RU"/>
            <w14:ligatures w14:val="none"/>
          </w:rPr>
          <w:t>.</w:t>
        </w:r>
        <w:proofErr w:type="spellStart"/>
        <w:r w:rsidRPr="00B51E06">
          <w:rPr>
            <w:rFonts w:ascii="Cambria" w:eastAsia="Calibri" w:hAnsi="Cambria" w:cs="Times New Roman"/>
            <w:kern w:val="0"/>
            <w:lang w:val="en-US"/>
            <w14:ligatures w14:val="none"/>
          </w:rPr>
          <w:t>ua</w:t>
        </w:r>
        <w:proofErr w:type="spellEnd"/>
        <w:r w:rsidRPr="00B51E06">
          <w:rPr>
            <w:rFonts w:ascii="Cambria" w:eastAsia="Calibri" w:hAnsi="Cambria" w:cs="Times New Roman"/>
            <w:kern w:val="0"/>
            <w:lang w:val="ru-RU"/>
            <w14:ligatures w14:val="none"/>
          </w:rPr>
          <w:t>/11_2022/83.</w:t>
        </w:r>
        <w:r w:rsidRPr="00B51E06">
          <w:rPr>
            <w:rFonts w:ascii="Cambria" w:eastAsia="Calibri" w:hAnsi="Cambria" w:cs="Times New Roman"/>
            <w:kern w:val="0"/>
            <w:lang w:val="en-US"/>
            <w14:ligatures w14:val="none"/>
          </w:rPr>
          <w:t>pdf</w:t>
        </w:r>
      </w:hyperlink>
      <w:r w:rsidRPr="00B51E06">
        <w:rPr>
          <w:rFonts w:ascii="Cambria" w:eastAsia="Calibri" w:hAnsi="Cambria" w:cs="Times New Roman"/>
          <w:kern w:val="0"/>
          <w14:ligatures w14:val="none"/>
        </w:rPr>
        <w:t xml:space="preserve"> (дата звернення 14.11.2023)</w:t>
      </w:r>
    </w:p>
    <w:p w14:paraId="30BEA018" w14:textId="77777777" w:rsidR="00F76211" w:rsidRPr="00B51E06" w:rsidRDefault="00F76211" w:rsidP="000E00B7">
      <w:pPr>
        <w:numPr>
          <w:ilvl w:val="0"/>
          <w:numId w:val="38"/>
        </w:numPr>
        <w:ind w:left="0"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Актуальні проблеми вітчизняної юриспруденції № 1. 2022</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ОСОБЛИВОСТІ ТРУДОВИХ ВІДНОСИН В УМОВАХ ВОЄННОГО СТАНУ: НОРМАТИВНО-ПРАВОВЕ РЕГУЛЮВАННЯ</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Машков К. Є.,</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Горностай О. Б., </w:t>
      </w:r>
      <w:proofErr w:type="spellStart"/>
      <w:r w:rsidRPr="00B51E06">
        <w:rPr>
          <w:rFonts w:ascii="Cambria" w:eastAsia="Calibri" w:hAnsi="Cambria" w:cs="Times New Roman"/>
          <w:kern w:val="0"/>
          <w14:ligatures w14:val="none"/>
        </w:rPr>
        <w:t>Товт</w:t>
      </w:r>
      <w:proofErr w:type="spellEnd"/>
      <w:r w:rsidRPr="00B51E06">
        <w:rPr>
          <w:rFonts w:ascii="Cambria" w:eastAsia="Calibri" w:hAnsi="Cambria" w:cs="Times New Roman"/>
          <w:kern w:val="0"/>
          <w14:ligatures w14:val="none"/>
        </w:rPr>
        <w:t xml:space="preserve"> Т. О.</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lang w:val="en-US"/>
          <w14:ligatures w14:val="none"/>
        </w:rPr>
        <w:t>URL</w:t>
      </w:r>
      <w:r w:rsidRPr="00B51E06">
        <w:rPr>
          <w:rFonts w:ascii="Cambria" w:eastAsia="Calibri" w:hAnsi="Cambria" w:cs="Times New Roman"/>
          <w:kern w:val="0"/>
          <w:lang w:val="ru-RU"/>
          <w14:ligatures w14:val="none"/>
        </w:rPr>
        <w:t xml:space="preserve">: </w:t>
      </w:r>
      <w:hyperlink r:id="rId122" w:history="1">
        <w:r w:rsidRPr="00B51E06">
          <w:rPr>
            <w:rFonts w:ascii="Cambria" w:eastAsia="Calibri" w:hAnsi="Cambria" w:cs="Times New Roman"/>
            <w:kern w:val="0"/>
            <w:lang w:val="ru-RU"/>
            <w14:ligatures w14:val="none"/>
          </w:rPr>
          <w:t>http://apnl.dnu.in.ua/1_2022/21.pdf</w:t>
        </w:r>
      </w:hyperlink>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(дата звернення 14.11.2023)</w:t>
      </w:r>
    </w:p>
    <w:p w14:paraId="385DDF8F" w14:textId="77777777" w:rsidR="00F76211" w:rsidRPr="00B51E06" w:rsidRDefault="00F76211" w:rsidP="000E00B7">
      <w:pPr>
        <w:ind w:firstLine="709"/>
        <w:jc w:val="center"/>
        <w:rPr>
          <w:rFonts w:ascii="Cambria" w:eastAsia="Calibri" w:hAnsi="Cambria" w:cs="Times New Roman"/>
          <w:b/>
          <w:bCs/>
          <w:kern w:val="0"/>
          <w14:ligatures w14:val="none"/>
        </w:rPr>
      </w:pPr>
    </w:p>
    <w:p w14:paraId="73DE3C5B" w14:textId="77777777" w:rsidR="005056E9" w:rsidRPr="00B51E06" w:rsidRDefault="005056E9" w:rsidP="000E00B7">
      <w:pPr>
        <w:widowControl w:val="0"/>
        <w:ind w:firstLine="709"/>
        <w:rPr>
          <w:rFonts w:ascii="Cambria" w:eastAsia="Calibri" w:hAnsi="Cambria" w:cs="Times New Roman"/>
          <w:b/>
          <w:kern w:val="0"/>
          <w14:ligatures w14:val="none"/>
        </w:rPr>
      </w:pPr>
      <w:r w:rsidRPr="00B51E06">
        <w:rPr>
          <w:rFonts w:ascii="Cambria" w:eastAsia="Calibri" w:hAnsi="Cambria" w:cs="Times New Roman"/>
          <w:kern w:val="0"/>
          <w14:ligatures w14:val="none"/>
        </w:rPr>
        <w:tab/>
      </w:r>
    </w:p>
    <w:p w14:paraId="79FE76BE" w14:textId="77777777" w:rsidR="00490AD6" w:rsidRPr="00B51E06" w:rsidRDefault="00490AD6" w:rsidP="000E00B7">
      <w:pPr>
        <w:widowControl w:val="0"/>
        <w:ind w:firstLine="709"/>
        <w:jc w:val="center"/>
        <w:rPr>
          <w:rFonts w:ascii="Cambria" w:eastAsia="Calibri" w:hAnsi="Cambria" w:cs="Times New Roman"/>
          <w:b/>
          <w:kern w:val="0"/>
          <w14:ligatures w14:val="none"/>
        </w:rPr>
      </w:pPr>
    </w:p>
    <w:p w14:paraId="2FBE5BB5" w14:textId="77777777" w:rsidR="005056E9" w:rsidRPr="00B51E06" w:rsidRDefault="005056E9" w:rsidP="00490AD6">
      <w:pPr>
        <w:widowControl w:val="0"/>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ОКРЕМІ ПИТАННЯ МЕТОДОЛОГІЇ ДОСЛІДЖЕННЯ</w:t>
      </w:r>
      <w:r w:rsidRPr="00B51E06">
        <w:rPr>
          <w:rFonts w:ascii="Cambria" w:eastAsia="Calibri" w:hAnsi="Cambria" w:cs="Times New Roman"/>
          <w:b/>
          <w:i/>
          <w:kern w:val="0"/>
          <w14:ligatures w14:val="none"/>
        </w:rPr>
        <w:t xml:space="preserve"> </w:t>
      </w:r>
      <w:r w:rsidRPr="00B51E06">
        <w:rPr>
          <w:rFonts w:ascii="Cambria" w:eastAsia="Calibri" w:hAnsi="Cambria" w:cs="Times New Roman"/>
          <w:b/>
          <w:kern w:val="0"/>
          <w14:ligatures w14:val="none"/>
        </w:rPr>
        <w:t>РОЗСЛІДУВАННЯ</w:t>
      </w:r>
    </w:p>
    <w:p w14:paraId="34D0F0C4" w14:textId="77777777" w:rsidR="005056E9" w:rsidRPr="00B51E06" w:rsidRDefault="005056E9" w:rsidP="00490AD6">
      <w:pPr>
        <w:widowControl w:val="0"/>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КОРУПЦІЙНИХ КРИМІНАЛЬНИХ ПРАВОПОРУШЕНЬ</w:t>
      </w:r>
    </w:p>
    <w:p w14:paraId="4EB16A04" w14:textId="77777777" w:rsidR="005056E9" w:rsidRPr="00B51E06" w:rsidRDefault="005056E9" w:rsidP="00490AD6">
      <w:pPr>
        <w:widowControl w:val="0"/>
        <w:jc w:val="center"/>
        <w:rPr>
          <w:rFonts w:ascii="Cambria" w:eastAsia="Calibri" w:hAnsi="Cambria" w:cs="Times New Roman"/>
          <w:b/>
          <w:kern w:val="0"/>
          <w14:ligatures w14:val="none"/>
        </w:rPr>
      </w:pPr>
    </w:p>
    <w:p w14:paraId="67A7EA34" w14:textId="77777777" w:rsidR="005056E9" w:rsidRPr="00B51E06" w:rsidRDefault="005056E9" w:rsidP="00490AD6">
      <w:pPr>
        <w:widowControl w:val="0"/>
        <w:rPr>
          <w:rFonts w:ascii="Cambria" w:eastAsia="Calibri" w:hAnsi="Cambria" w:cs="Times New Roman"/>
          <w:i/>
          <w:kern w:val="0"/>
          <w14:ligatures w14:val="none"/>
        </w:rPr>
      </w:pPr>
      <w:r w:rsidRPr="00B51E06">
        <w:rPr>
          <w:rFonts w:ascii="Cambria" w:eastAsia="Calibri" w:hAnsi="Cambria" w:cs="Times New Roman"/>
          <w:i/>
          <w:kern w:val="0"/>
          <w14:ligatures w14:val="none"/>
        </w:rPr>
        <w:t>Валентин ШМІТЬКО</w:t>
      </w:r>
    </w:p>
    <w:p w14:paraId="2460406A" w14:textId="1B93F694" w:rsidR="009959E3" w:rsidRPr="00B51E06" w:rsidRDefault="009959E3" w:rsidP="00490AD6">
      <w:pPr>
        <w:widowControl w:val="0"/>
        <w:rPr>
          <w:rFonts w:ascii="Cambria" w:eastAsia="Calibri" w:hAnsi="Cambria" w:cs="Times New Roman"/>
          <w:i/>
          <w:kern w:val="0"/>
          <w14:ligatures w14:val="none"/>
        </w:rPr>
      </w:pPr>
      <w:r w:rsidRPr="00B51E06">
        <w:rPr>
          <w:rFonts w:ascii="Cambria" w:hAnsi="Cambria"/>
          <w:i/>
          <w:kern w:val="0"/>
        </w:rPr>
        <w:t>старший детектив НАБУ</w:t>
      </w:r>
    </w:p>
    <w:p w14:paraId="69C28615" w14:textId="77777777" w:rsidR="00FA79D6" w:rsidRDefault="00FA79D6" w:rsidP="00490AD6">
      <w:pPr>
        <w:widowControl w:val="0"/>
        <w:rPr>
          <w:rFonts w:ascii="Cambria" w:eastAsia="Calibri" w:hAnsi="Cambria" w:cs="Times New Roman"/>
          <w:i/>
          <w:kern w:val="0"/>
          <w14:ligatures w14:val="none"/>
        </w:rPr>
      </w:pPr>
    </w:p>
    <w:p w14:paraId="7419653F" w14:textId="0DD5F592" w:rsidR="005056E9" w:rsidRPr="00B51E06" w:rsidRDefault="005056E9" w:rsidP="00490AD6">
      <w:pPr>
        <w:widowControl w:val="0"/>
        <w:rPr>
          <w:rFonts w:ascii="Cambria" w:eastAsia="Calibri" w:hAnsi="Cambria" w:cs="Times New Roman"/>
          <w:i/>
          <w:kern w:val="0"/>
          <w14:ligatures w14:val="none"/>
        </w:rPr>
      </w:pPr>
      <w:r w:rsidRPr="00B51E06">
        <w:rPr>
          <w:rFonts w:ascii="Cambria" w:eastAsia="Calibri" w:hAnsi="Cambria" w:cs="Times New Roman"/>
          <w:i/>
          <w:kern w:val="0"/>
          <w14:ligatures w14:val="none"/>
        </w:rPr>
        <w:t>НК – Юлія ЧОРНОУС,</w:t>
      </w:r>
      <w:r w:rsidRPr="00B51E06">
        <w:rPr>
          <w:rFonts w:ascii="Cambria" w:eastAsia="Calibri" w:hAnsi="Cambria" w:cs="Times New Roman"/>
          <w:b/>
          <w:i/>
          <w:kern w:val="0"/>
          <w14:ligatures w14:val="none"/>
        </w:rPr>
        <w:t xml:space="preserve"> </w:t>
      </w:r>
      <w:r w:rsidRPr="00B51E06">
        <w:rPr>
          <w:rFonts w:ascii="Cambria" w:eastAsia="Calibri" w:hAnsi="Cambria" w:cs="Times New Roman"/>
          <w:i/>
          <w:kern w:val="0"/>
          <w14:ligatures w14:val="none"/>
        </w:rPr>
        <w:t>доктор юридичних наук, професор</w:t>
      </w:r>
    </w:p>
    <w:p w14:paraId="073CFAFE" w14:textId="53359394" w:rsidR="005056E9" w:rsidRPr="00B51E06" w:rsidRDefault="005056E9" w:rsidP="00490AD6">
      <w:pPr>
        <w:widowControl w:val="0"/>
        <w:rPr>
          <w:rFonts w:ascii="Cambria" w:eastAsia="Calibri" w:hAnsi="Cambria" w:cs="Times New Roman"/>
          <w:i/>
          <w:kern w:val="0"/>
          <w14:ligatures w14:val="none"/>
        </w:rPr>
      </w:pPr>
      <w:r w:rsidRPr="00B51E06">
        <w:rPr>
          <w:rFonts w:ascii="Cambria" w:eastAsia="Calibri" w:hAnsi="Cambria" w:cs="Times New Roman"/>
          <w:i/>
          <w:kern w:val="0"/>
          <w14:ligatures w14:val="none"/>
        </w:rPr>
        <w:t>Національна академія внутрішніх справ</w:t>
      </w:r>
    </w:p>
    <w:p w14:paraId="49758617" w14:textId="77777777" w:rsidR="005056E9" w:rsidRPr="00B51E06" w:rsidRDefault="005056E9" w:rsidP="000E00B7">
      <w:pPr>
        <w:widowControl w:val="0"/>
        <w:ind w:firstLine="709"/>
        <w:jc w:val="both"/>
        <w:rPr>
          <w:rFonts w:ascii="Cambria" w:eastAsia="Calibri" w:hAnsi="Cambria" w:cs="Times New Roman"/>
          <w:kern w:val="0"/>
          <w14:ligatures w14:val="none"/>
        </w:rPr>
      </w:pPr>
    </w:p>
    <w:p w14:paraId="3CA5F374"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На сучасному етапі розвитку юриспруденції вироблення методологічного інструментарію є невіддільною атрибутикою правової науки, а питання методології є кореневими, найбільш значущими в структурі будь-якого фундаментального наукового дослідження, зокрема в царині наук кримінально-правового циклу, й у формуванні методики розслідування окремих видів кримінальних правопорушень, у тому числі корупційних.</w:t>
      </w:r>
    </w:p>
    <w:p w14:paraId="45796D7A"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Водночас системні питання методології досліджень розслідування корупційних кримінальних правопорушень потребують більшої уваги з боку науковців та практиків, а власне стан наукової розробки окреслених питань свідчить про необхідність їх сучасного висвітлення, зважаючи на розвиток і новації в юридичній теорії та практиці.</w:t>
      </w:r>
    </w:p>
    <w:p w14:paraId="5E69ADF8"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Важливою складовою цього наукового пошуку є розв’язання багатогранної проблеми з формування сучасної методології дослідження розслідування корупційних кримінальних правопорушень. Адже системна наукова розробленість теоретико-методологічних засад дослідження розслідування таких кримінальних правопорушень може забезпечити не тільки отримання комплексних й об’єктивних даних щодо масштабів, структури та різновидів корупційної злочинності в державі, а й сприяти посиленню в правозастосовній діяльності залучення ефективних заходів протидії цьому суспільно небезпечному явищу. Дослідження даних засад неможливе без формування та застосування науково обґрунтованого теоретико-методологічного інструментарію.</w:t>
      </w:r>
    </w:p>
    <w:p w14:paraId="1743FC55"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Для вченого є важливим добре розумітися на методах наукового дослідження та вміло їх поєднувати. Адже, здійснюючи наукове дослідження, він використовує не один конкретний метод, а їх систему. Тому постає необхідність оптимального поєднання цих методів для їх комплексного використання [1, с. 31]</w:t>
      </w:r>
      <w:r w:rsidRPr="00B51E06">
        <w:rPr>
          <w:rFonts w:ascii="Cambria" w:eastAsia="Calibri" w:hAnsi="Cambria" w:cs="Times New Roman"/>
          <w:kern w:val="0"/>
          <w:lang w:val="ru-RU"/>
          <w14:ligatures w14:val="none"/>
        </w:rPr>
        <w:t>.</w:t>
      </w:r>
    </w:p>
    <w:p w14:paraId="2633F84F"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Від умілого застосування під час наукового дослідження широкого спектра методологічного інструментарію в </w:t>
      </w:r>
      <w:proofErr w:type="spellStart"/>
      <w:r w:rsidRPr="00B51E06">
        <w:rPr>
          <w:rFonts w:ascii="Cambria" w:eastAsia="Calibri" w:hAnsi="Cambria" w:cs="Times New Roman"/>
          <w:kern w:val="0"/>
          <w14:ligatures w14:val="none"/>
        </w:rPr>
        <w:t>проєкції</w:t>
      </w:r>
      <w:proofErr w:type="spellEnd"/>
      <w:r w:rsidRPr="00B51E06">
        <w:rPr>
          <w:rFonts w:ascii="Cambria" w:eastAsia="Calibri" w:hAnsi="Cambria" w:cs="Times New Roman"/>
          <w:kern w:val="0"/>
          <w14:ligatures w14:val="none"/>
        </w:rPr>
        <w:t xml:space="preserve"> досягнення мети та завдань </w:t>
      </w:r>
      <w:r w:rsidRPr="00B51E06">
        <w:rPr>
          <w:rFonts w:ascii="Cambria" w:eastAsia="Calibri" w:hAnsi="Cambria" w:cs="Times New Roman"/>
          <w:kern w:val="0"/>
          <w14:ligatures w14:val="none"/>
        </w:rPr>
        <w:lastRenderedPageBreak/>
        <w:t>наукового пошуку прямо залежить можливість встановлення якісно нових результатів конкретного наукового дослідження. У цьому контексті поділяємо думки видатних вчених М. В. </w:t>
      </w:r>
      <w:proofErr w:type="spellStart"/>
      <w:r w:rsidRPr="00B51E06">
        <w:rPr>
          <w:rFonts w:ascii="Cambria" w:eastAsia="Calibri" w:hAnsi="Cambria" w:cs="Times New Roman"/>
          <w:kern w:val="0"/>
          <w14:ligatures w14:val="none"/>
        </w:rPr>
        <w:t>Костицького</w:t>
      </w:r>
      <w:proofErr w:type="spellEnd"/>
      <w:r w:rsidRPr="00B51E06">
        <w:rPr>
          <w:rFonts w:ascii="Cambria" w:eastAsia="Calibri" w:hAnsi="Cambria" w:cs="Times New Roman"/>
          <w:kern w:val="0"/>
          <w14:ligatures w14:val="none"/>
        </w:rPr>
        <w:t xml:space="preserve"> та Н. В. </w:t>
      </w:r>
      <w:proofErr w:type="spellStart"/>
      <w:r w:rsidRPr="00B51E06">
        <w:rPr>
          <w:rFonts w:ascii="Cambria" w:eastAsia="Calibri" w:hAnsi="Cambria" w:cs="Times New Roman"/>
          <w:kern w:val="0"/>
          <w14:ligatures w14:val="none"/>
        </w:rPr>
        <w:t>Кушакової-Костицької</w:t>
      </w:r>
      <w:proofErr w:type="spellEnd"/>
      <w:r w:rsidRPr="00B51E06">
        <w:rPr>
          <w:rFonts w:ascii="Cambria" w:eastAsia="Calibri" w:hAnsi="Cambria" w:cs="Times New Roman"/>
          <w:kern w:val="0"/>
          <w14:ligatures w14:val="none"/>
        </w:rPr>
        <w:t xml:space="preserve"> про те, що застосована методологія в таких дослідженнях аж ніяк не може бути по своїй суті лише формальним «перерахуванням» відповідних методів, </w:t>
      </w:r>
      <w:proofErr w:type="spellStart"/>
      <w:r w:rsidRPr="00B51E06">
        <w:rPr>
          <w:rFonts w:ascii="Cambria" w:eastAsia="Calibri" w:hAnsi="Cambria" w:cs="Times New Roman"/>
          <w:kern w:val="0"/>
          <w:lang w:val="en-US"/>
          <w14:ligatures w14:val="none"/>
        </w:rPr>
        <w:t>postfactum</w:t>
      </w:r>
      <w:proofErr w:type="spellEnd"/>
      <w:r w:rsidRPr="00B51E06">
        <w:rPr>
          <w:rFonts w:ascii="Cambria" w:eastAsia="Calibri" w:hAnsi="Cambria" w:cs="Times New Roman"/>
          <w:kern w:val="0"/>
          <w14:ligatures w14:val="none"/>
        </w:rPr>
        <w:t xml:space="preserve"> [2, с. 15; 3, с. 24-25].</w:t>
      </w:r>
    </w:p>
    <w:p w14:paraId="32C9C7B7" w14:textId="4E5AC249"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Водночас, визначаючи методологію дослідження, варто також погодитися з думкою академіка М. В. </w:t>
      </w:r>
      <w:proofErr w:type="spellStart"/>
      <w:r w:rsidRPr="00B51E06">
        <w:rPr>
          <w:rFonts w:ascii="Cambria" w:eastAsia="Calibri" w:hAnsi="Cambria" w:cs="Times New Roman"/>
          <w:kern w:val="0"/>
          <w14:ligatures w14:val="none"/>
        </w:rPr>
        <w:t>Костицького</w:t>
      </w:r>
      <w:proofErr w:type="spellEnd"/>
      <w:r w:rsidRPr="00B51E06">
        <w:rPr>
          <w:rFonts w:ascii="Cambria" w:eastAsia="Calibri" w:hAnsi="Cambria" w:cs="Times New Roman"/>
          <w:kern w:val="0"/>
          <w14:ligatures w14:val="none"/>
        </w:rPr>
        <w:t xml:space="preserve">, який зауважує, що у формулюванні методології в юридичній науці необхідно відмовитися від ієрархій </w:t>
      </w:r>
      <w:proofErr w:type="spellStart"/>
      <w:r w:rsidRPr="00B51E06">
        <w:rPr>
          <w:rFonts w:ascii="Cambria" w:eastAsia="Calibri" w:hAnsi="Cambria" w:cs="Times New Roman"/>
          <w:kern w:val="0"/>
          <w14:ligatures w14:val="none"/>
        </w:rPr>
        <w:t>методологій</w:t>
      </w:r>
      <w:proofErr w:type="spellEnd"/>
      <w:r w:rsidRPr="00B51E06">
        <w:rPr>
          <w:rFonts w:ascii="Cambria" w:eastAsia="Calibri" w:hAnsi="Cambria" w:cs="Times New Roman"/>
          <w:kern w:val="0"/>
          <w14:ligatures w14:val="none"/>
        </w:rPr>
        <w:t>, що визначається як філософська, загальнонаукова, конкретно-наукова. Методології доцільно «розташувати» по горизонталі, і вчений може застосовувати їх на</w:t>
      </w:r>
      <w:r w:rsidR="00C07694" w:rsidRPr="00B51E06">
        <w:rPr>
          <w:rFonts w:ascii="Cambria" w:eastAsia="Calibri" w:hAnsi="Cambria" w:cs="Times New Roman"/>
          <w:kern w:val="0"/>
          <w14:ligatures w14:val="none"/>
        </w:rPr>
        <w:t xml:space="preserve"> власний розсуд.</w:t>
      </w:r>
      <w:r w:rsidR="00C07694"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Це може бути </w:t>
      </w:r>
      <w:proofErr w:type="spellStart"/>
      <w:r w:rsidRPr="00B51E06">
        <w:rPr>
          <w:rFonts w:ascii="Cambria" w:eastAsia="Calibri" w:hAnsi="Cambria" w:cs="Times New Roman"/>
          <w:kern w:val="0"/>
          <w14:ligatures w14:val="none"/>
        </w:rPr>
        <w:t>юснатуралістична</w:t>
      </w:r>
      <w:proofErr w:type="spellEnd"/>
      <w:r w:rsidRPr="00B51E06">
        <w:rPr>
          <w:rFonts w:ascii="Cambria" w:eastAsia="Calibri" w:hAnsi="Cambria" w:cs="Times New Roman"/>
          <w:kern w:val="0"/>
          <w14:ligatures w14:val="none"/>
        </w:rPr>
        <w:t xml:space="preserve">, позитивістська, діалектична, синергетична чи інша методологія. Не обов’язково обмежуватися виключно однією методологією, можна використовувати методи з різних </w:t>
      </w:r>
      <w:proofErr w:type="spellStart"/>
      <w:r w:rsidRPr="00B51E06">
        <w:rPr>
          <w:rFonts w:ascii="Cambria" w:eastAsia="Calibri" w:hAnsi="Cambria" w:cs="Times New Roman"/>
          <w:kern w:val="0"/>
          <w14:ligatures w14:val="none"/>
        </w:rPr>
        <w:t>методологій</w:t>
      </w:r>
      <w:proofErr w:type="spellEnd"/>
      <w:r w:rsidRPr="00B51E06">
        <w:rPr>
          <w:rFonts w:ascii="Cambria" w:eastAsia="Calibri" w:hAnsi="Cambria" w:cs="Times New Roman"/>
          <w:kern w:val="0"/>
          <w14:ligatures w14:val="none"/>
        </w:rPr>
        <w:t xml:space="preserve"> (у розумних, звичайно, межах), тобто методика конкретного наукового дослідження може виглядати як мозаїка методів [4].</w:t>
      </w:r>
    </w:p>
    <w:p w14:paraId="01FF893B"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Відтак, розробляючи методологію дослідження корупційної злочинності, важливо враховувати аргументи сучасних учених щодо багаторівневості відповідного методологічного інструментарію, підґрунтям якого повинен бути широкий спектр методів, які тісно пов’язані між собою та доповнюють одне одного, і завдяки чому наукове знання, отримане внаслідок застосування цілісної методології з використанням практично всього методологічного арсеналу науки, буде якісно відрізнятися від того, що здобуте завдяки використанню, наприклад, одного конкретно-наукового методу.</w:t>
      </w:r>
    </w:p>
    <w:p w14:paraId="4340566E"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Зважаючи на вказане вище, поділяємо думку науковця-практика А. В. </w:t>
      </w:r>
      <w:proofErr w:type="spellStart"/>
      <w:r w:rsidRPr="00B51E06">
        <w:rPr>
          <w:rFonts w:ascii="Cambria" w:eastAsia="Calibri" w:hAnsi="Cambria" w:cs="Times New Roman"/>
          <w:kern w:val="0"/>
          <w14:ligatures w14:val="none"/>
        </w:rPr>
        <w:t>Шевчишина</w:t>
      </w:r>
      <w:proofErr w:type="spellEnd"/>
      <w:r w:rsidRPr="00B51E06">
        <w:rPr>
          <w:rFonts w:ascii="Cambria" w:eastAsia="Calibri" w:hAnsi="Cambria" w:cs="Times New Roman"/>
          <w:kern w:val="0"/>
          <w14:ligatures w14:val="none"/>
        </w:rPr>
        <w:t xml:space="preserve"> про те, що базовими для побудови та реалізації програми дослідження доказування корупційних кримінальних правопорушень, зокрема, у сфері службової та професійної діяльності, пов’язаної з наданням публічних послуг є положення діалектики, гносеології, правового позитивізму [5, с. 82-83].</w:t>
      </w:r>
    </w:p>
    <w:p w14:paraId="16408412"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Відзначаючи важливе методологічне значення згаданих окремих філософських методів у дослідженні розслідування корупційних кримінальних правопорушень, виокремлюємо, діалектичний метод як фундаментальний, узагальнений метод пізнання дійсності, який лежить в основі методології досліджень здійснення досудового розслідування будь-яких кримінальних правопорушень, у тому числі корупційних. </w:t>
      </w:r>
    </w:p>
    <w:p w14:paraId="4417634E"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Розкриваючи методологічні основи дослідження розслідування вказаних кримінальних правопорушень, слід враховувати, що найбільший ефект застосування діалектики досягається у разі виконання методологічної функції її основними законами й категоріями. </w:t>
      </w:r>
      <w:r w:rsidRPr="00B51E06">
        <w:rPr>
          <w:rFonts w:ascii="Cambria" w:eastAsia="Calibri" w:hAnsi="Cambria" w:cs="Times New Roman"/>
          <w:kern w:val="0"/>
          <w:lang w:val="ru-RU"/>
          <w14:ligatures w14:val="none"/>
        </w:rPr>
        <w:t>Й</w:t>
      </w:r>
      <w:proofErr w:type="spellStart"/>
      <w:r w:rsidRPr="00B51E06">
        <w:rPr>
          <w:rFonts w:ascii="Cambria" w:eastAsia="Calibri" w:hAnsi="Cambria" w:cs="Times New Roman"/>
          <w:kern w:val="0"/>
          <w14:ligatures w14:val="none"/>
        </w:rPr>
        <w:t>деться</w:t>
      </w:r>
      <w:proofErr w:type="spellEnd"/>
      <w:r w:rsidRPr="00B51E06">
        <w:rPr>
          <w:rFonts w:ascii="Cambria" w:eastAsia="Calibri" w:hAnsi="Cambria" w:cs="Times New Roman"/>
          <w:kern w:val="0"/>
          <w14:ligatures w14:val="none"/>
        </w:rPr>
        <w:t xml:space="preserve"> про методологічну цінність основних законів діалектики: єдності та боротьби протилежностей, кількісно-якісних змін і заперечення </w:t>
      </w:r>
      <w:proofErr w:type="spellStart"/>
      <w:r w:rsidRPr="00B51E06">
        <w:rPr>
          <w:rFonts w:ascii="Cambria" w:eastAsia="Calibri" w:hAnsi="Cambria" w:cs="Times New Roman"/>
          <w:kern w:val="0"/>
          <w14:ligatures w14:val="none"/>
        </w:rPr>
        <w:t>заперечення</w:t>
      </w:r>
      <w:proofErr w:type="spellEnd"/>
      <w:r w:rsidRPr="00B51E06">
        <w:rPr>
          <w:rFonts w:ascii="Cambria" w:eastAsia="Calibri" w:hAnsi="Cambria" w:cs="Times New Roman"/>
          <w:kern w:val="0"/>
          <w14:ligatures w14:val="none"/>
        </w:rPr>
        <w:t xml:space="preserve">. </w:t>
      </w:r>
    </w:p>
    <w:p w14:paraId="50498D16"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Крім того, методологічне значення діалектичного методу </w:t>
      </w:r>
      <w:r w:rsidRPr="00B51E06">
        <w:rPr>
          <w:rFonts w:ascii="Cambria" w:eastAsia="Calibri" w:hAnsi="Cambria" w:cs="Times New Roman"/>
          <w:kern w:val="0"/>
          <w:lang w:val="ru-RU"/>
          <w14:ligatures w14:val="none"/>
        </w:rPr>
        <w:t xml:space="preserve">в </w:t>
      </w:r>
      <w:r w:rsidRPr="00B51E06">
        <w:rPr>
          <w:rFonts w:ascii="Cambria" w:eastAsia="Calibri" w:hAnsi="Cambria" w:cs="Times New Roman"/>
          <w:kern w:val="0"/>
          <w14:ligatures w14:val="none"/>
        </w:rPr>
        <w:t xml:space="preserve">дослідженні розслідування </w:t>
      </w:r>
      <w:proofErr w:type="spellStart"/>
      <w:r w:rsidRPr="00B51E06">
        <w:rPr>
          <w:rFonts w:ascii="Cambria" w:eastAsia="Calibri" w:hAnsi="Cambria" w:cs="Times New Roman"/>
          <w:kern w:val="0"/>
          <w:lang w:val="ru-RU"/>
          <w14:ligatures w14:val="none"/>
        </w:rPr>
        <w:t>корупційних</w:t>
      </w:r>
      <w:proofErr w:type="spellEnd"/>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кримінальних правопорушень полягає в тому, що він слугує засобом пошуку нових результатів, методом руху від уже відомого до ще невідомого, фактично невстановленого, нового. Тобто відбувається не лише трансформація попередньо створених теоретичних знань у сфері кримінального процесу та права, криміналістики тощо, а й формування їх новітньої модифікації шляхом системного додавання нових теоретичних положень. Вищенаведені закони діалектики дають змогу дослідити трансформації сутності та змісту, </w:t>
      </w:r>
      <w:r w:rsidRPr="00B51E06">
        <w:rPr>
          <w:rFonts w:ascii="Cambria" w:eastAsia="Calibri" w:hAnsi="Cambria" w:cs="Times New Roman"/>
          <w:kern w:val="0"/>
          <w14:ligatures w14:val="none"/>
        </w:rPr>
        <w:lastRenderedPageBreak/>
        <w:t>категоріальних визначень, структури й механізмів розвитку діяльності уповноважених державних органів щодо забезпечення швидкого та повного розслідування кримінальних правопорушень, виконання відповідних завдань кримінального провадження.</w:t>
      </w:r>
    </w:p>
    <w:p w14:paraId="30B67875"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Більш того, застосування діалектичного методу наукового пізнання засвідчує, що на сучасному етапі не лише відбувається кардинальна зміна попередньо створеної парадигми оперативно-розшукової діяльності, кримінального процесу та криміналістики щодо здійснення досудового розслідування корупційних кримінальних правопорушень, а й виникла потреба у формуванні їх оновленої варіації шляхом системного розроблення новітніх теоретичних положень. Опрацювання теоретичних, правових та організаційних основ розслідування таких кримінальних правопорушень крізь призму законів діалектики засвідчує, що прогресивний розвиток діяльності уповноважених правоохоронних органів являє собою перехід від інерційної самоорганізації до гнучкого й постійного оновлення та самовдосконалення.</w:t>
      </w:r>
    </w:p>
    <w:p w14:paraId="6337F6D2"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Поряд з цим, на вибір застосування комплексу методів дослідження розслідування корупційних кримінальних правопорушень впливають не тільки здобутки сучасної науково-дослідницької діяльності як методичної основи, а так само рівносильно – крізь призму практичного досвіду та вагомості отриманих результатів за наслідками розкриття та розслідування таких кримінальних правопорушень під час досудового розслідування, оперативно-розшукової діяльності щодо їх ефективного виявлення, попередження тощо.</w:t>
      </w:r>
    </w:p>
    <w:p w14:paraId="7504B9B7" w14:textId="77777777" w:rsidR="005056E9" w:rsidRPr="00B51E06" w:rsidRDefault="005056E9" w:rsidP="000E00B7">
      <w:pPr>
        <w:widowControl w:val="0"/>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Безперечно, застосування комплексу тих чи інших методів наукового пізнання в індивідуально підібраній комбінації або спеціально визначеній послідовності, а також </w:t>
      </w:r>
      <w:proofErr w:type="spellStart"/>
      <w:r w:rsidRPr="00B51E06">
        <w:rPr>
          <w:rFonts w:ascii="Cambria" w:eastAsia="Calibri" w:hAnsi="Cambria" w:cs="Times New Roman"/>
          <w:kern w:val="0"/>
          <w14:ligatures w14:val="none"/>
        </w:rPr>
        <w:t>оновлюваної</w:t>
      </w:r>
      <w:proofErr w:type="spellEnd"/>
      <w:r w:rsidRPr="00B51E06">
        <w:rPr>
          <w:rFonts w:ascii="Cambria" w:eastAsia="Calibri" w:hAnsi="Cambria" w:cs="Times New Roman"/>
          <w:kern w:val="0"/>
          <w14:ligatures w14:val="none"/>
        </w:rPr>
        <w:t xml:space="preserve"> методології в поєднанні з вищенаведеним практичним досвідом, дають змогу реалізувати мету й завдання дослідження розслідування корупційних кримінальних правопорушень, а так само науково обґрунтувати відповідні висновки.</w:t>
      </w:r>
    </w:p>
    <w:p w14:paraId="5155A31B" w14:textId="77777777" w:rsidR="005056E9" w:rsidRPr="00B51E06" w:rsidRDefault="005056E9" w:rsidP="000E00B7">
      <w:pPr>
        <w:widowControl w:val="0"/>
        <w:ind w:firstLine="709"/>
        <w:jc w:val="both"/>
        <w:rPr>
          <w:rFonts w:ascii="Cambria" w:eastAsia="Calibri" w:hAnsi="Cambria" w:cs="Times New Roman"/>
          <w:kern w:val="0"/>
          <w14:ligatures w14:val="none"/>
        </w:rPr>
      </w:pPr>
    </w:p>
    <w:p w14:paraId="5D5F25CA" w14:textId="77777777" w:rsidR="005056E9" w:rsidRPr="00B51E06" w:rsidRDefault="005056E9" w:rsidP="00FA79D6">
      <w:pPr>
        <w:widowControl w:val="0"/>
        <w:spacing w:line="260" w:lineRule="exact"/>
        <w:contextualSpacing/>
        <w:jc w:val="center"/>
        <w:rPr>
          <w:rFonts w:ascii="Cambria" w:eastAsia="Calibri" w:hAnsi="Cambria" w:cs="Times New Roman"/>
          <w:b/>
          <w:kern w:val="0"/>
          <w14:ligatures w14:val="none"/>
        </w:rPr>
      </w:pPr>
      <w:r w:rsidRPr="00B51E06">
        <w:rPr>
          <w:rFonts w:ascii="Cambria" w:eastAsia="Calibri" w:hAnsi="Cambria" w:cs="Times New Roman"/>
          <w:b/>
          <w:kern w:val="0"/>
          <w14:ligatures w14:val="none"/>
        </w:rPr>
        <w:t>СПИСОК ВИКОРИСТАНИХ ДЖЕРЕЛ</w:t>
      </w:r>
    </w:p>
    <w:p w14:paraId="09110FE0" w14:textId="7AE702A2" w:rsidR="005056E9" w:rsidRPr="00B51E06" w:rsidRDefault="005056E9" w:rsidP="00FA79D6">
      <w:pPr>
        <w:widowControl w:val="0"/>
        <w:spacing w:line="260" w:lineRule="exact"/>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1. Теоретичні засади науково-дослідницької діяльності суб‘єктів освітнього процесу університетів : практичний посібник / авторський коле</w:t>
      </w:r>
      <w:r w:rsidR="00F367EB" w:rsidRPr="00B51E06">
        <w:rPr>
          <w:rFonts w:ascii="Cambria" w:eastAsia="Calibri" w:hAnsi="Cambria" w:cs="Times New Roman"/>
          <w:kern w:val="0"/>
          <w14:ligatures w14:val="none"/>
        </w:rPr>
        <w:t>ктив : В.</w:t>
      </w:r>
      <w:r w:rsidR="00F367EB" w:rsidRPr="00B51E06">
        <w:rPr>
          <w:rFonts w:ascii="Cambria" w:eastAsia="Calibri" w:hAnsi="Cambria" w:cs="Times New Roman"/>
          <w:kern w:val="0"/>
          <w:lang w:val="en-US"/>
          <w14:ligatures w14:val="none"/>
        </w:rPr>
        <w:t> </w:t>
      </w:r>
      <w:r w:rsidR="00F367EB" w:rsidRPr="00B51E06">
        <w:rPr>
          <w:rFonts w:ascii="Cambria" w:eastAsia="Calibri" w:hAnsi="Cambria" w:cs="Times New Roman"/>
          <w:kern w:val="0"/>
          <w14:ligatures w14:val="none"/>
        </w:rPr>
        <w:t>Майборода,</w:t>
      </w:r>
      <w:r w:rsidR="00F367EB"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О. Ярошенко, Я. Скиба ; за ред. О.</w:t>
      </w:r>
      <w:r w:rsidR="00326E4E"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Ярошенко. Київ : Інститут вищої освіти НАПН України, 2015. 174 с.</w:t>
      </w:r>
    </w:p>
    <w:p w14:paraId="6E9AB394" w14:textId="1AA3E2E5" w:rsidR="005056E9" w:rsidRPr="00B51E06" w:rsidRDefault="005056E9" w:rsidP="00FA79D6">
      <w:pPr>
        <w:widowControl w:val="0"/>
        <w:spacing w:line="260" w:lineRule="exact"/>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2. </w:t>
      </w:r>
      <w:proofErr w:type="spellStart"/>
      <w:r w:rsidRPr="00B51E06">
        <w:rPr>
          <w:rFonts w:ascii="Cambria" w:eastAsia="Calibri" w:hAnsi="Cambria" w:cs="Times New Roman"/>
          <w:kern w:val="0"/>
          <w14:ligatures w14:val="none"/>
        </w:rPr>
        <w:t>Костицький</w:t>
      </w:r>
      <w:proofErr w:type="spellEnd"/>
      <w:r w:rsidRPr="00B51E06">
        <w:rPr>
          <w:rFonts w:ascii="Cambria" w:eastAsia="Calibri" w:hAnsi="Cambria" w:cs="Times New Roman"/>
          <w:kern w:val="0"/>
          <w14:ligatures w14:val="none"/>
        </w:rPr>
        <w:t xml:space="preserve"> М.В. Деякі аспекти філософських і методологічних проблем наук процесуального права (</w:t>
      </w:r>
      <w:r w:rsidRPr="00B51E06">
        <w:rPr>
          <w:rFonts w:ascii="Cambria" w:eastAsia="Calibri" w:hAnsi="Cambria" w:cs="Times New Roman"/>
          <w:i/>
          <w:kern w:val="0"/>
          <w14:ligatures w14:val="none"/>
        </w:rPr>
        <w:t>за матеріалами доповіді на І Міжнародній науковій конференції «Актуальні проблеми теорії та практики нотаріального, цивільного, виконавчого процесів: співвідношення і взаємодія»</w:t>
      </w:r>
      <w:r w:rsidRPr="00B51E06">
        <w:rPr>
          <w:rFonts w:ascii="Cambria" w:eastAsia="Calibri" w:hAnsi="Cambria" w:cs="Times New Roman"/>
          <w:kern w:val="0"/>
          <w14:ligatures w14:val="none"/>
        </w:rPr>
        <w:t>, 21 лютого 2013 року, м.</w:t>
      </w:r>
      <w:r w:rsidR="00490AD6" w:rsidRPr="00B51E06">
        <w:rPr>
          <w:rFonts w:ascii="Cambria" w:eastAsia="Calibri" w:hAnsi="Cambria" w:cs="Times New Roman"/>
          <w:kern w:val="0"/>
          <w14:ligatures w14:val="none"/>
        </w:rPr>
        <w:t xml:space="preserve"> Київ, КНУ </w:t>
      </w:r>
      <w:r w:rsidRPr="00B51E06">
        <w:rPr>
          <w:rFonts w:ascii="Cambria" w:eastAsia="Calibri" w:hAnsi="Cambria" w:cs="Times New Roman"/>
          <w:kern w:val="0"/>
          <w14:ligatures w14:val="none"/>
        </w:rPr>
        <w:t>ім. Т. Шевченка)</w:t>
      </w:r>
      <w:r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[Текст] / М.В. </w:t>
      </w:r>
      <w:proofErr w:type="spellStart"/>
      <w:r w:rsidRPr="00B51E06">
        <w:rPr>
          <w:rFonts w:ascii="Cambria" w:eastAsia="Calibri" w:hAnsi="Cambria" w:cs="Times New Roman"/>
          <w:kern w:val="0"/>
          <w14:ligatures w14:val="none"/>
        </w:rPr>
        <w:t>Костицький</w:t>
      </w:r>
      <w:proofErr w:type="spellEnd"/>
      <w:r w:rsidRPr="00B51E06">
        <w:rPr>
          <w:rFonts w:ascii="Cambria" w:eastAsia="Calibri" w:hAnsi="Cambria" w:cs="Times New Roman"/>
          <w:kern w:val="0"/>
          <w14:ligatures w14:val="none"/>
        </w:rPr>
        <w:t xml:space="preserve"> // </w:t>
      </w:r>
      <w:r w:rsidRPr="00B51E06">
        <w:rPr>
          <w:rFonts w:ascii="Cambria" w:eastAsia="Calibri" w:hAnsi="Cambria" w:cs="Times New Roman"/>
          <w:i/>
          <w:kern w:val="0"/>
          <w14:ligatures w14:val="none"/>
        </w:rPr>
        <w:t>Науково-інформаційний вісник</w:t>
      </w:r>
      <w:r w:rsidRPr="00B51E06">
        <w:rPr>
          <w:rFonts w:ascii="Cambria" w:eastAsia="Calibri" w:hAnsi="Cambria" w:cs="Times New Roman"/>
          <w:kern w:val="0"/>
          <w14:ligatures w14:val="none"/>
        </w:rPr>
        <w:t>. – 2013. – № 7. – С. 12</w:t>
      </w:r>
      <w:r w:rsidRPr="00B51E06">
        <w:rPr>
          <w:rFonts w:ascii="Cambria" w:eastAsia="Calibri" w:hAnsi="Cambria" w:cs="Times New Roman"/>
          <w:kern w:val="0"/>
          <w:lang w:val="ru-RU"/>
          <w14:ligatures w14:val="none"/>
        </w:rPr>
        <w:t>–</w:t>
      </w:r>
      <w:r w:rsidRPr="00B51E06">
        <w:rPr>
          <w:rFonts w:ascii="Cambria" w:eastAsia="Calibri" w:hAnsi="Cambria" w:cs="Times New Roman"/>
          <w:kern w:val="0"/>
          <w14:ligatures w14:val="none"/>
        </w:rPr>
        <w:t>18.</w:t>
      </w:r>
    </w:p>
    <w:p w14:paraId="3FE81F3D" w14:textId="1DD63D12" w:rsidR="005056E9" w:rsidRPr="00B51E06" w:rsidRDefault="005056E9" w:rsidP="00FA79D6">
      <w:pPr>
        <w:widowControl w:val="0"/>
        <w:spacing w:line="260" w:lineRule="exact"/>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3. </w:t>
      </w:r>
      <w:proofErr w:type="spellStart"/>
      <w:r w:rsidRPr="00B51E06">
        <w:rPr>
          <w:rFonts w:ascii="Cambria" w:eastAsia="Calibri" w:hAnsi="Cambria" w:cs="Times New Roman"/>
          <w:kern w:val="0"/>
          <w14:ligatures w14:val="none"/>
        </w:rPr>
        <w:t>Кушакова-Костицька</w:t>
      </w:r>
      <w:proofErr w:type="spellEnd"/>
      <w:r w:rsidRPr="00B51E06">
        <w:rPr>
          <w:rFonts w:ascii="Cambria" w:eastAsia="Calibri" w:hAnsi="Cambria" w:cs="Times New Roman"/>
          <w:kern w:val="0"/>
          <w14:ligatures w14:val="none"/>
        </w:rPr>
        <w:t xml:space="preserve"> Н.В. Методологічні проблеми сучасних правових досліджень : об’єктивна необхідність чи суб’єктивна формальність [Текст</w:t>
      </w:r>
      <w:r w:rsidR="0092296E" w:rsidRPr="00B51E06">
        <w:rPr>
          <w:rFonts w:ascii="Cambria" w:eastAsia="Calibri" w:hAnsi="Cambria" w:cs="Times New Roman"/>
          <w:kern w:val="0"/>
          <w14:ligatures w14:val="none"/>
        </w:rPr>
        <w:t>] /</w:t>
      </w:r>
      <w:r w:rsidR="00624D9F">
        <w:rPr>
          <w:rFonts w:ascii="Cambria" w:eastAsia="Calibri" w:hAnsi="Cambria" w:cs="Times New Roman"/>
          <w:kern w:val="0"/>
          <w14:ligatures w14:val="none"/>
        </w:rPr>
        <w:t xml:space="preserve">             </w:t>
      </w:r>
      <w:r w:rsidR="0092296E" w:rsidRPr="00B51E06">
        <w:rPr>
          <w:rFonts w:ascii="Cambria" w:eastAsia="Calibri" w:hAnsi="Cambria" w:cs="Times New Roman"/>
          <w:kern w:val="0"/>
          <w14:ligatures w14:val="none"/>
        </w:rPr>
        <w:t xml:space="preserve"> </w:t>
      </w:r>
      <w:r w:rsidRPr="00B51E06">
        <w:rPr>
          <w:rFonts w:ascii="Cambria" w:eastAsia="Calibri" w:hAnsi="Cambria" w:cs="Times New Roman"/>
          <w:kern w:val="0"/>
          <w14:ligatures w14:val="none"/>
        </w:rPr>
        <w:t>Н.</w:t>
      </w:r>
      <w:r w:rsidR="00C86B48" w:rsidRPr="00B51E06">
        <w:rPr>
          <w:rFonts w:ascii="Cambria" w:eastAsia="Calibri" w:hAnsi="Cambria" w:cs="Times New Roman"/>
          <w:kern w:val="0"/>
          <w:lang w:val="en-US"/>
          <w14:ligatures w14:val="none"/>
        </w:rPr>
        <w:t> </w:t>
      </w:r>
      <w:r w:rsidRPr="00B51E06">
        <w:rPr>
          <w:rFonts w:ascii="Cambria" w:eastAsia="Calibri" w:hAnsi="Cambria" w:cs="Times New Roman"/>
          <w:kern w:val="0"/>
          <w14:ligatures w14:val="none"/>
        </w:rPr>
        <w:t xml:space="preserve">В. </w:t>
      </w:r>
      <w:proofErr w:type="spellStart"/>
      <w:r w:rsidRPr="00B51E06">
        <w:rPr>
          <w:rFonts w:ascii="Cambria" w:eastAsia="Calibri" w:hAnsi="Cambria" w:cs="Times New Roman"/>
          <w:kern w:val="0"/>
          <w14:ligatures w14:val="none"/>
        </w:rPr>
        <w:t>Кушакова-Костицька</w:t>
      </w:r>
      <w:proofErr w:type="spellEnd"/>
      <w:r w:rsidRPr="00B51E06">
        <w:rPr>
          <w:rFonts w:ascii="Cambria" w:eastAsia="Calibri" w:hAnsi="Cambria" w:cs="Times New Roman"/>
          <w:kern w:val="0"/>
          <w14:ligatures w14:val="none"/>
        </w:rPr>
        <w:t xml:space="preserve"> // </w:t>
      </w:r>
      <w:r w:rsidRPr="00B51E06">
        <w:rPr>
          <w:rFonts w:ascii="Cambria" w:eastAsia="Calibri" w:hAnsi="Cambria" w:cs="Times New Roman"/>
          <w:i/>
          <w:kern w:val="0"/>
          <w14:ligatures w14:val="none"/>
        </w:rPr>
        <w:t>Філософські та методологічні проблеми права</w:t>
      </w:r>
      <w:r w:rsidRPr="00B51E06">
        <w:rPr>
          <w:rFonts w:ascii="Cambria" w:eastAsia="Calibri" w:hAnsi="Cambria" w:cs="Times New Roman"/>
          <w:kern w:val="0"/>
          <w14:ligatures w14:val="none"/>
        </w:rPr>
        <w:t>. – 2013. – № 1-2. – С. 23–31.</w:t>
      </w:r>
    </w:p>
    <w:p w14:paraId="47034558" w14:textId="77777777" w:rsidR="005056E9" w:rsidRPr="00B51E06" w:rsidRDefault="005056E9" w:rsidP="00FA79D6">
      <w:pPr>
        <w:widowControl w:val="0"/>
        <w:spacing w:line="260" w:lineRule="exact"/>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4. </w:t>
      </w:r>
      <w:proofErr w:type="spellStart"/>
      <w:r w:rsidRPr="00B51E06">
        <w:rPr>
          <w:rFonts w:ascii="Cambria" w:eastAsia="Calibri" w:hAnsi="Cambria" w:cs="Times New Roman"/>
          <w:kern w:val="0"/>
          <w14:ligatures w14:val="none"/>
        </w:rPr>
        <w:t>Костицький</w:t>
      </w:r>
      <w:proofErr w:type="spellEnd"/>
      <w:r w:rsidRPr="00B51E06">
        <w:rPr>
          <w:rFonts w:ascii="Cambria" w:eastAsia="Calibri" w:hAnsi="Cambria" w:cs="Times New Roman"/>
          <w:kern w:val="0"/>
          <w14:ligatures w14:val="none"/>
        </w:rPr>
        <w:t xml:space="preserve"> М.В. </w:t>
      </w:r>
      <w:proofErr w:type="spellStart"/>
      <w:r w:rsidRPr="00B51E06">
        <w:rPr>
          <w:rFonts w:ascii="Cambria" w:eastAsia="Calibri" w:hAnsi="Cambria" w:cs="Times New Roman"/>
          <w:kern w:val="0"/>
          <w14:ligatures w14:val="none"/>
        </w:rPr>
        <w:t>Філософсько</w:t>
      </w:r>
      <w:proofErr w:type="spellEnd"/>
      <w:r w:rsidRPr="00B51E06">
        <w:rPr>
          <w:rFonts w:ascii="Cambria" w:eastAsia="Calibri" w:hAnsi="Cambria" w:cs="Times New Roman"/>
          <w:kern w:val="0"/>
          <w14:ligatures w14:val="none"/>
        </w:rPr>
        <w:t xml:space="preserve">-правові питання методології юридичної науки. </w:t>
      </w:r>
      <w:r w:rsidRPr="00B51E06">
        <w:rPr>
          <w:rFonts w:ascii="Cambria" w:eastAsia="Calibri" w:hAnsi="Cambria" w:cs="Times New Roman"/>
          <w:i/>
          <w:kern w:val="0"/>
          <w14:ligatures w14:val="none"/>
        </w:rPr>
        <w:t>Філософські і методологічні проблеми права</w:t>
      </w:r>
      <w:r w:rsidRPr="00B51E06">
        <w:rPr>
          <w:rFonts w:ascii="Cambria" w:eastAsia="Calibri" w:hAnsi="Cambria" w:cs="Times New Roman"/>
          <w:kern w:val="0"/>
          <w14:ligatures w14:val="none"/>
        </w:rPr>
        <w:t>. 2011. № 2. С. 13–26.</w:t>
      </w:r>
    </w:p>
    <w:p w14:paraId="6388272B" w14:textId="77777777" w:rsidR="005056E9" w:rsidRPr="00B51E06" w:rsidRDefault="005056E9" w:rsidP="00FA79D6">
      <w:pPr>
        <w:widowControl w:val="0"/>
        <w:spacing w:line="260" w:lineRule="exact"/>
        <w:ind w:firstLine="709"/>
        <w:contextualSpacing/>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5. </w:t>
      </w:r>
      <w:proofErr w:type="spellStart"/>
      <w:r w:rsidRPr="00B51E06">
        <w:rPr>
          <w:rFonts w:ascii="Cambria" w:eastAsia="Calibri" w:hAnsi="Cambria" w:cs="Times New Roman"/>
          <w:kern w:val="0"/>
          <w14:ligatures w14:val="none"/>
        </w:rPr>
        <w:t>Шевчишен</w:t>
      </w:r>
      <w:proofErr w:type="spellEnd"/>
      <w:r w:rsidRPr="00B51E06">
        <w:rPr>
          <w:rFonts w:ascii="Cambria" w:eastAsia="Calibri" w:hAnsi="Cambria" w:cs="Times New Roman"/>
          <w:kern w:val="0"/>
          <w14:ligatures w14:val="none"/>
        </w:rPr>
        <w:t xml:space="preserve"> А.В. Проблеми доказування стороною обвинувачення у досудовому розслідуванні корупційних злочинів у сфері службової діяльності та професійної діяльності, пов’язаної з наданням публічних послуг : </w:t>
      </w:r>
      <w:proofErr w:type="spellStart"/>
      <w:r w:rsidRPr="00B51E06">
        <w:rPr>
          <w:rFonts w:ascii="Cambria" w:eastAsia="Calibri" w:hAnsi="Cambria" w:cs="Times New Roman"/>
          <w:kern w:val="0"/>
          <w14:ligatures w14:val="none"/>
        </w:rPr>
        <w:t>дис</w:t>
      </w:r>
      <w:proofErr w:type="spellEnd"/>
      <w:r w:rsidRPr="00B51E06">
        <w:rPr>
          <w:rFonts w:ascii="Cambria" w:eastAsia="Calibri" w:hAnsi="Cambria" w:cs="Times New Roman"/>
          <w:kern w:val="0"/>
          <w14:ligatures w14:val="none"/>
        </w:rPr>
        <w:t xml:space="preserve">. … док-ра </w:t>
      </w:r>
      <w:proofErr w:type="spellStart"/>
      <w:r w:rsidRPr="00B51E06">
        <w:rPr>
          <w:rFonts w:ascii="Cambria" w:eastAsia="Calibri" w:hAnsi="Cambria" w:cs="Times New Roman"/>
          <w:kern w:val="0"/>
          <w14:ligatures w14:val="none"/>
        </w:rPr>
        <w:t>юрид</w:t>
      </w:r>
      <w:proofErr w:type="spellEnd"/>
      <w:r w:rsidRPr="00B51E06">
        <w:rPr>
          <w:rFonts w:ascii="Cambria" w:eastAsia="Calibri" w:hAnsi="Cambria" w:cs="Times New Roman"/>
          <w:kern w:val="0"/>
          <w14:ligatures w14:val="none"/>
        </w:rPr>
        <w:t>. наук: 12.00.09. Київ, 2019. 624 с.</w:t>
      </w:r>
    </w:p>
    <w:p w14:paraId="045635F6" w14:textId="77777777" w:rsidR="00F76211" w:rsidRPr="00B51E06" w:rsidRDefault="00F76211" w:rsidP="000E00B7">
      <w:pPr>
        <w:ind w:firstLine="709"/>
        <w:jc w:val="center"/>
        <w:rPr>
          <w:rFonts w:ascii="Cambria" w:eastAsia="Calibri" w:hAnsi="Cambria" w:cs="Times New Roman"/>
          <w:b/>
          <w:bCs/>
          <w:kern w:val="0"/>
          <w14:ligatures w14:val="none"/>
        </w:rPr>
      </w:pPr>
    </w:p>
    <w:p w14:paraId="0EF77365" w14:textId="77777777" w:rsidR="00951616" w:rsidRPr="00B51E06" w:rsidRDefault="00951616" w:rsidP="00490AD6">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lastRenderedPageBreak/>
        <w:t>ДО ПИТАННЯ ЗАХИСТУ ПРАВ ЛЮДИНИ В УМОВАХ ВІЙНИ</w:t>
      </w:r>
    </w:p>
    <w:p w14:paraId="712DF0F3" w14:textId="77777777" w:rsidR="00490AD6" w:rsidRPr="00B51E06" w:rsidRDefault="00490AD6" w:rsidP="00490AD6">
      <w:pPr>
        <w:shd w:val="clear" w:color="auto" w:fill="FFFFFF"/>
        <w:rPr>
          <w:rFonts w:ascii="Cambria" w:eastAsia="Times New Roman" w:hAnsi="Cambria" w:cs="Times New Roman"/>
          <w:i/>
          <w:iCs/>
          <w:color w:val="000000"/>
          <w:kern w:val="0"/>
          <w:lang w:eastAsia="ru-RU"/>
          <w14:ligatures w14:val="none"/>
        </w:rPr>
      </w:pPr>
    </w:p>
    <w:p w14:paraId="461293E0" w14:textId="77777777" w:rsidR="00951616" w:rsidRPr="00B51E06" w:rsidRDefault="00951616" w:rsidP="00490AD6">
      <w:pPr>
        <w:shd w:val="clear" w:color="auto" w:fill="FFFFFF"/>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Єлизавета ЩЕРЕНКО</w:t>
      </w:r>
    </w:p>
    <w:p w14:paraId="48746831" w14:textId="27E6112F" w:rsidR="00951616" w:rsidRPr="00B51E06" w:rsidRDefault="00951616" w:rsidP="00490AD6">
      <w:pPr>
        <w:shd w:val="clear" w:color="auto" w:fill="FFFFFF"/>
        <w:rPr>
          <w:rFonts w:ascii="Cambria" w:eastAsia="Times New Roman" w:hAnsi="Cambria" w:cs="Times New Roman"/>
          <w:i/>
          <w:iCs/>
          <w:kern w:val="0"/>
          <w:lang w:eastAsia="ru-RU"/>
          <w14:ligatures w14:val="none"/>
        </w:rPr>
      </w:pPr>
      <w:r w:rsidRPr="00B51E06">
        <w:rPr>
          <w:rFonts w:ascii="Cambria" w:eastAsia="Times New Roman" w:hAnsi="Cambria" w:cs="Times New Roman"/>
          <w:i/>
          <w:iCs/>
          <w:kern w:val="0"/>
          <w:lang w:eastAsia="ru-RU"/>
          <w14:ligatures w14:val="none"/>
        </w:rPr>
        <w:t xml:space="preserve">НК </w:t>
      </w:r>
      <w:r w:rsidR="00764F81" w:rsidRPr="00B51E06">
        <w:rPr>
          <w:rFonts w:ascii="Cambria" w:eastAsia="Times New Roman" w:hAnsi="Cambria" w:cs="Times New Roman"/>
          <w:i/>
          <w:iCs/>
          <w:kern w:val="0"/>
          <w:lang w:eastAsia="ru-RU"/>
          <w14:ligatures w14:val="none"/>
        </w:rPr>
        <w:t>–</w:t>
      </w:r>
      <w:r w:rsidRPr="00B51E06">
        <w:rPr>
          <w:rFonts w:ascii="Cambria" w:eastAsia="Times New Roman" w:hAnsi="Cambria" w:cs="Times New Roman"/>
          <w:i/>
          <w:iCs/>
          <w:kern w:val="0"/>
          <w:lang w:eastAsia="ru-RU"/>
          <w14:ligatures w14:val="none"/>
        </w:rPr>
        <w:t xml:space="preserve"> Юлія ПАНІМАШ, канд</w:t>
      </w:r>
      <w:r w:rsidR="00764F81" w:rsidRPr="00B51E06">
        <w:rPr>
          <w:rFonts w:ascii="Cambria" w:eastAsia="Times New Roman" w:hAnsi="Cambria" w:cs="Times New Roman"/>
          <w:i/>
          <w:iCs/>
          <w:kern w:val="0"/>
          <w:lang w:eastAsia="ru-RU"/>
          <w14:ligatures w14:val="none"/>
        </w:rPr>
        <w:t xml:space="preserve">идат </w:t>
      </w:r>
      <w:r w:rsidRPr="00B51E06">
        <w:rPr>
          <w:rFonts w:ascii="Cambria" w:eastAsia="Times New Roman" w:hAnsi="Cambria" w:cs="Times New Roman"/>
          <w:i/>
          <w:iCs/>
          <w:kern w:val="0"/>
          <w:lang w:eastAsia="ru-RU"/>
          <w14:ligatures w14:val="none"/>
        </w:rPr>
        <w:t>пед</w:t>
      </w:r>
      <w:r w:rsidR="00764F81" w:rsidRPr="00B51E06">
        <w:rPr>
          <w:rFonts w:ascii="Cambria" w:eastAsia="Times New Roman" w:hAnsi="Cambria" w:cs="Times New Roman"/>
          <w:i/>
          <w:iCs/>
          <w:kern w:val="0"/>
          <w:lang w:eastAsia="ru-RU"/>
          <w14:ligatures w14:val="none"/>
        </w:rPr>
        <w:t xml:space="preserve">агогічних </w:t>
      </w:r>
      <w:r w:rsidRPr="00B51E06">
        <w:rPr>
          <w:rFonts w:ascii="Cambria" w:eastAsia="Times New Roman" w:hAnsi="Cambria" w:cs="Times New Roman"/>
          <w:i/>
          <w:iCs/>
          <w:kern w:val="0"/>
          <w:lang w:eastAsia="ru-RU"/>
          <w14:ligatures w14:val="none"/>
        </w:rPr>
        <w:t>н</w:t>
      </w:r>
      <w:r w:rsidR="00764F81" w:rsidRPr="00B51E06">
        <w:rPr>
          <w:rFonts w:ascii="Cambria" w:eastAsia="Times New Roman" w:hAnsi="Cambria" w:cs="Times New Roman"/>
          <w:i/>
          <w:iCs/>
          <w:kern w:val="0"/>
          <w:lang w:eastAsia="ru-RU"/>
          <w14:ligatures w14:val="none"/>
        </w:rPr>
        <w:t>аук</w:t>
      </w:r>
    </w:p>
    <w:p w14:paraId="34CE0C4C" w14:textId="746C2035" w:rsidR="00951616" w:rsidRPr="00B51E06" w:rsidRDefault="00951616" w:rsidP="00490AD6">
      <w:pPr>
        <w:shd w:val="clear" w:color="auto" w:fill="FFFFFF"/>
        <w:rPr>
          <w:rFonts w:ascii="Cambria" w:eastAsia="Times New Roman" w:hAnsi="Cambria" w:cs="Times New Roman"/>
          <w:i/>
          <w:iCs/>
          <w:color w:val="000000"/>
          <w:kern w:val="0"/>
          <w:lang w:eastAsia="ru-RU"/>
          <w14:ligatures w14:val="none"/>
        </w:rPr>
      </w:pPr>
      <w:r w:rsidRPr="00B51E06">
        <w:rPr>
          <w:rFonts w:ascii="Cambria" w:eastAsia="Times New Roman" w:hAnsi="Cambria" w:cs="Times New Roman"/>
          <w:i/>
          <w:iCs/>
          <w:color w:val="000000"/>
          <w:kern w:val="0"/>
          <w:lang w:eastAsia="ru-RU"/>
          <w14:ligatures w14:val="none"/>
        </w:rPr>
        <w:t xml:space="preserve">Черкаський інститут пожежної безпеки імені Героїв Чорнобиля </w:t>
      </w:r>
      <w:r w:rsidR="00764F81" w:rsidRPr="00B51E06">
        <w:rPr>
          <w:rFonts w:ascii="Cambria" w:eastAsia="Times New Roman" w:hAnsi="Cambria" w:cs="Times New Roman"/>
          <w:i/>
          <w:iCs/>
          <w:color w:val="000000"/>
          <w:kern w:val="0"/>
          <w:lang w:eastAsia="ru-RU"/>
          <w14:ligatures w14:val="none"/>
        </w:rPr>
        <w:t>НУЦЗ</w:t>
      </w:r>
      <w:r w:rsidRPr="00B51E06">
        <w:rPr>
          <w:rFonts w:ascii="Cambria" w:eastAsia="Times New Roman" w:hAnsi="Cambria" w:cs="Times New Roman"/>
          <w:i/>
          <w:iCs/>
          <w:color w:val="000000"/>
          <w:kern w:val="0"/>
          <w:lang w:eastAsia="ru-RU"/>
          <w14:ligatures w14:val="none"/>
        </w:rPr>
        <w:t xml:space="preserve"> України</w:t>
      </w:r>
    </w:p>
    <w:p w14:paraId="5FBA9A0C" w14:textId="77777777" w:rsidR="00951616" w:rsidRPr="00B51E06" w:rsidRDefault="00951616" w:rsidP="000E00B7">
      <w:pPr>
        <w:ind w:firstLine="709"/>
        <w:rPr>
          <w:rFonts w:ascii="Cambria" w:eastAsia="Calibri" w:hAnsi="Cambria" w:cs="Times New Roman"/>
          <w:b/>
          <w:bCs/>
          <w:kern w:val="0"/>
          <w14:ligatures w14:val="none"/>
        </w:rPr>
      </w:pPr>
    </w:p>
    <w:p w14:paraId="14B4A16B"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Захист прав людини є і повинен бути пріоритетним напрямом діяльності держави не тільки в мирний час, а й в умовах війни. </w:t>
      </w:r>
    </w:p>
    <w:p w14:paraId="70A13E4A"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З 2014 року наша держава переживає надзвичайно складний період, спричинений збройною агресією </w:t>
      </w:r>
      <w:proofErr w:type="spellStart"/>
      <w:r w:rsidRPr="00B51E06">
        <w:rPr>
          <w:rFonts w:ascii="Cambria" w:eastAsia="Calibri" w:hAnsi="Cambria" w:cs="Times New Roman"/>
          <w:kern w:val="0"/>
          <w14:ligatures w14:val="none"/>
        </w:rPr>
        <w:t>росії</w:t>
      </w:r>
      <w:proofErr w:type="spellEnd"/>
      <w:r w:rsidRPr="00B51E06">
        <w:rPr>
          <w:rFonts w:ascii="Cambria" w:eastAsia="Calibri" w:hAnsi="Cambria" w:cs="Times New Roman"/>
          <w:kern w:val="0"/>
          <w14:ligatures w14:val="none"/>
        </w:rPr>
        <w:t>, що в свою чергу спровокувало серйозні та масові порушення прав людини на території України.</w:t>
      </w:r>
    </w:p>
    <w:p w14:paraId="74DF9477" w14:textId="05332E06"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Повномасштабне вторгнення стало каталізатором широкого кола порушень прав людини з боку окупантів. Зафіксовано численні твердження щодо фактів свавільного</w:t>
      </w:r>
      <w:r w:rsidR="007403A0" w:rsidRPr="00B51E06">
        <w:rPr>
          <w:rFonts w:ascii="Cambria" w:eastAsia="Calibri" w:hAnsi="Cambria" w:cs="Times New Roman"/>
          <w:kern w:val="0"/>
          <w14:ligatures w14:val="none"/>
        </w:rPr>
        <w:t xml:space="preserve"> позбавлення життя, затримань,</w:t>
      </w:r>
      <w:r w:rsidR="007403A0"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 xml:space="preserve">катувань та випадків жорстокого поводження щодо населення на території України вчинене представниками окупаційних військ. </w:t>
      </w:r>
    </w:p>
    <w:p w14:paraId="404F9589"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Неурядовою організацією </w:t>
      </w:r>
      <w:proofErr w:type="spellStart"/>
      <w:r w:rsidRPr="00B51E06">
        <w:rPr>
          <w:rFonts w:ascii="Cambria" w:eastAsia="Calibri" w:hAnsi="Cambria" w:cs="Times New Roman"/>
          <w:kern w:val="0"/>
          <w14:ligatures w14:val="none"/>
        </w:rPr>
        <w:t>Human</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Rights</w:t>
      </w:r>
      <w:proofErr w:type="spellEnd"/>
      <w:r w:rsidRPr="00B51E06">
        <w:rPr>
          <w:rFonts w:ascii="Cambria" w:eastAsia="Calibri" w:hAnsi="Cambria" w:cs="Times New Roman"/>
          <w:kern w:val="0"/>
          <w14:ligatures w14:val="none"/>
        </w:rPr>
        <w:t xml:space="preserve"> </w:t>
      </w:r>
      <w:proofErr w:type="spellStart"/>
      <w:r w:rsidRPr="00B51E06">
        <w:rPr>
          <w:rFonts w:ascii="Cambria" w:eastAsia="Calibri" w:hAnsi="Cambria" w:cs="Times New Roman"/>
          <w:kern w:val="0"/>
          <w14:ligatures w14:val="none"/>
        </w:rPr>
        <w:t>Watch</w:t>
      </w:r>
      <w:proofErr w:type="spellEnd"/>
      <w:r w:rsidRPr="00B51E06">
        <w:rPr>
          <w:rFonts w:ascii="Cambria" w:eastAsia="Calibri" w:hAnsi="Cambria" w:cs="Times New Roman"/>
          <w:kern w:val="0"/>
          <w14:ligatures w14:val="none"/>
        </w:rPr>
        <w:t xml:space="preserve"> зафіксовано, що </w:t>
      </w:r>
      <w:proofErr w:type="spellStart"/>
      <w:r w:rsidRPr="00B51E06">
        <w:rPr>
          <w:rFonts w:ascii="Cambria" w:eastAsia="Calibri" w:hAnsi="Cambria" w:cs="Times New Roman"/>
          <w:kern w:val="0"/>
          <w14:ligatures w14:val="none"/>
        </w:rPr>
        <w:t>росія</w:t>
      </w:r>
      <w:proofErr w:type="spellEnd"/>
      <w:r w:rsidRPr="00B51E06">
        <w:rPr>
          <w:rFonts w:ascii="Cambria" w:eastAsia="Calibri" w:hAnsi="Cambria" w:cs="Times New Roman"/>
          <w:kern w:val="0"/>
          <w14:ligatures w14:val="none"/>
        </w:rPr>
        <w:t xml:space="preserve"> нахабно порушує положення міжнародного гуманітарного права, зокрема, офіційно зафіксовано численні порушення Четвертої Женевської конвенції про захист цивільного населення під час війни 1949 р., Конвенції про захист прав людини і основоположних свобод від 4 листопада 1950 р., Конвенції про запобігання злочину геноциду та покарання за нього від 9 грудня 1948 р., Кримінального кодексу України та Конвенції проти катувань та інших жорстоких, нелюдських або таких, що принижують гідність, видів поводження і покарання від 10 грудня 1984 р. </w:t>
      </w:r>
    </w:p>
    <w:p w14:paraId="48288FCC" w14:textId="1E4AE6E1"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Захист законних прав і свобод громадян є одним із ключових обов’язків держави. Проте існують ситуації, коли їх обмеження є невідворотним і здійснюється виключно у спосіб та за допомогою засобів, перед</w:t>
      </w:r>
      <w:r w:rsidR="007403A0" w:rsidRPr="00B51E06">
        <w:rPr>
          <w:rFonts w:ascii="Cambria" w:eastAsia="Calibri" w:hAnsi="Cambria" w:cs="Times New Roman"/>
          <w:kern w:val="0"/>
          <w14:ligatures w14:val="none"/>
        </w:rPr>
        <w:t>бачених чинним законодавством.</w:t>
      </w:r>
      <w:r w:rsidR="007403A0" w:rsidRPr="00B51E06">
        <w:rPr>
          <w:rFonts w:ascii="Cambria" w:eastAsia="Calibri" w:hAnsi="Cambria" w:cs="Times New Roman"/>
          <w:kern w:val="0"/>
          <w:lang w:val="ru-RU"/>
          <w14:ligatures w14:val="none"/>
        </w:rPr>
        <w:t xml:space="preserve"> </w:t>
      </w:r>
      <w:r w:rsidRPr="00B51E06">
        <w:rPr>
          <w:rFonts w:ascii="Cambria" w:eastAsia="Calibri" w:hAnsi="Cambria" w:cs="Times New Roman"/>
          <w:kern w:val="0"/>
          <w14:ligatures w14:val="none"/>
        </w:rPr>
        <w:t>Відповідно до ч. 2 ст. 64 Конституції України та згідно з ч. 3 Указу Президента України «Про введення воєнного стану в Україні» від 24 лютого 2022 р. у зв’язку із введенням в Україні воєнного стану тимчасово, на період дії правового режиму воєнного стану, можуть обмежуватися конституційні права і свободи людини і громадянина, передбачені статтями 30-34, 38, 39, 41-44, 53 Конституції України, а саме: недоторканність житла; таємниця листування, телефонних розмов, телеграфної та іншої кореспонденції; невтручання в особисте і сімейне життя; свобода пересування, вільний вибір місця проживання, право вільно залишати територію України; право на свободу думки і слова; право брати участь в управлінні державними справами, у всеукраїнському та місцевих референдумах, вільно обирати і бути обраними до органів державної влади та органів місцевого самоврядування; право збиратися мирно, без зброї і проводити збори, мітинги, походи і демонстрації; право володіти, користуватися і розпоряджатися своєю власністю, результатами своєї інтелектуальної, творчої діяльності; право на підприємницьку діяльність; право на працю; право на страйк; право на освіту.</w:t>
      </w:r>
    </w:p>
    <w:p w14:paraId="57215595"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Також стаття 8 Закону України «Про правовий режим воєнного стану» від 12.05.2015 № 389-VIII запроваджує такі обмеження щодо громадян, як, наприклад:</w:t>
      </w:r>
    </w:p>
    <w:p w14:paraId="34DD121E"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запровадження комендантської години (тобто заборону перебування у певний період доби на вулицях та в інших громадських місцях без спеціально виданих перепусток і посвідчень);</w:t>
      </w:r>
    </w:p>
    <w:p w14:paraId="200CCC56"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перевірку документів у осіб, а в разі потреби – проведення огляду речей, транспортних засобів, багажу та вантажів, службових приміщень і житла громадян, за винятком обмежень, встановлених Конституцією України;</w:t>
      </w:r>
    </w:p>
    <w:p w14:paraId="2607C501"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заборону проведення мирних зборів, мітингів, походів і демонстрацій, інших масових заходів; </w:t>
      </w:r>
    </w:p>
    <w:p w14:paraId="131D6EF7"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встановлення особливого режиму у сфері виробництва та реалізації лікарських засобів, які мають у своєму складі наркотичні засоби, психотропні речовини та прекурсори, інші сильнодіючі речовини, перелік яких визначається Кабінетом Міністрів України;</w:t>
      </w:r>
    </w:p>
    <w:p w14:paraId="6B36A4A9"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встановлення особливого режиму в’їзду і виїзду, обмеження свободи пересування громадян, іноземців та осіб без громадянства, а також рух транспортних засобів;</w:t>
      </w:r>
    </w:p>
    <w:p w14:paraId="2A57EAAC"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встановлення заборони або обмеження на вибір місця перебування чи місця проживання осіб на території, на якій діє воєнний стан;</w:t>
      </w:r>
    </w:p>
    <w:p w14:paraId="09D284F5"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встановлення військово-квартирної повинності з розквартирування військовослужбовців, осіб рядового і начальницького складу правоохоронних органів, особового складу служби цивільного захисту, евакуйованого населення;</w:t>
      </w:r>
    </w:p>
    <w:p w14:paraId="6C434E84" w14:textId="77777777" w:rsidR="00951616" w:rsidRPr="00B51E06" w:rsidRDefault="00951616" w:rsidP="000E00B7">
      <w:pPr>
        <w:numPr>
          <w:ilvl w:val="0"/>
          <w:numId w:val="33"/>
        </w:numPr>
        <w:ind w:left="0"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проводити евакуацію населення, якщо виникає загроза його життю або здоров’ю [1].</w:t>
      </w:r>
    </w:p>
    <w:p w14:paraId="6D2821E6"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Проте існує перелік прав людини, які не підлягають обмеженню в умовах війни. Не можуть бути обмежені права і свободи, передбачені статтями 24, 25, 27, 28, 29, 40, 47, 51, 52, 55, 56, 57, 58, 59, 60, 61, 62, 63 Конституції України [2].</w:t>
      </w:r>
    </w:p>
    <w:p w14:paraId="37A96FD0"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Таким чином, відповідно до Основного Закону України не можуть бути підданими обмеженню такі права, як:</w:t>
      </w:r>
    </w:p>
    <w:p w14:paraId="7A3350C1"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громадяни мають рівні конституційні права і свободи та є рівними перед законом (ст. 24);</w:t>
      </w:r>
    </w:p>
    <w:p w14:paraId="1DAE0649"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2) громадянин України не може бути позбавлений громадянства і права змінити громадянство (ст. 25);</w:t>
      </w:r>
    </w:p>
    <w:p w14:paraId="3833CFE6"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3) кожна людина має невід’ємне право на життя (ст. 27);</w:t>
      </w:r>
    </w:p>
    <w:p w14:paraId="36BB78EE"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4) кожен має право на повагу до його гідності (ст. 28);</w:t>
      </w:r>
    </w:p>
    <w:p w14:paraId="511B1C26"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5) кожна людина має право на свободу та особисту недоторканність (ст.29);</w:t>
      </w:r>
    </w:p>
    <w:p w14:paraId="1813C7E8"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6) усі мають право направляти індивідуальні чи колективні письмові</w:t>
      </w:r>
    </w:p>
    <w:p w14:paraId="49E8CA8D"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звернення або особисто звертатися до органів державної влади, органів місцевого</w:t>
      </w:r>
    </w:p>
    <w:p w14:paraId="02AF50B4"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самоврядування та посадових і службових осіб цих органів, що зобов’язані розглянути звернення і дати обґрунтовану відповідь у встановлений законом строк (ст. 40);</w:t>
      </w:r>
    </w:p>
    <w:p w14:paraId="1AB7B5D3"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7) кожен має право на житло (ст. 47);</w:t>
      </w:r>
    </w:p>
    <w:p w14:paraId="14C72E7B"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8) право на шлюб (ст. 51);</w:t>
      </w:r>
    </w:p>
    <w:p w14:paraId="384EF276"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9) діти рівні у своїх правах незалежно від походження, а також від того, народжені вони у шлюбі чи поза ним (ст. 52);</w:t>
      </w:r>
    </w:p>
    <w:p w14:paraId="47B8612C"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10) кожен має право на захист (судовий, адміністративний, самозахист) своїх прав (ст. 55);</w:t>
      </w:r>
    </w:p>
    <w:p w14:paraId="0774B9B1"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11) кожен має право на відшкодування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 (ст. 56);</w:t>
      </w:r>
    </w:p>
    <w:p w14:paraId="24047393"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12) кожному гарантується право знати свої права і обов’язки (ст. 57);</w:t>
      </w:r>
    </w:p>
    <w:p w14:paraId="59D291B0"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13) кожен має право на професійну правничу допомогу (ст. 59);</w:t>
      </w:r>
    </w:p>
    <w:p w14:paraId="7E2BEB1E"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lastRenderedPageBreak/>
        <w:t xml:space="preserve">14) права, пов’язані з притягненням до юридичної відповідальності: презумпція невинуватості, заборона подвійного притягнення до відповідальності тощо (ст. 58, 60-63). </w:t>
      </w:r>
    </w:p>
    <w:p w14:paraId="75E7EA76"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 xml:space="preserve">В сучасних реаліях після повномасштабного вторгнення </w:t>
      </w:r>
      <w:r w:rsidRPr="00B51E06">
        <w:rPr>
          <w:rFonts w:ascii="Cambria" w:eastAsia="Times New Roman" w:hAnsi="Cambria" w:cs="Times New Roman"/>
          <w:kern w:val="0"/>
          <w:lang w:eastAsia="ru-RU"/>
          <w14:ligatures w14:val="none"/>
        </w:rPr>
        <w:t xml:space="preserve">правовий захист та відновлення прав людини і основоположних свобод повинен стати пріоритетним напрямком діяльності держави. </w:t>
      </w:r>
    </w:p>
    <w:p w14:paraId="5D1AA7C7" w14:textId="77777777" w:rsidR="00951616" w:rsidRPr="00B51E06" w:rsidRDefault="00951616" w:rsidP="000E00B7">
      <w:pPr>
        <w:ind w:firstLine="709"/>
        <w:jc w:val="center"/>
        <w:rPr>
          <w:rFonts w:ascii="Cambria" w:eastAsia="Calibri" w:hAnsi="Cambria" w:cs="Times New Roman"/>
          <w:b/>
          <w:bCs/>
          <w:kern w:val="0"/>
          <w14:ligatures w14:val="none"/>
        </w:rPr>
      </w:pPr>
    </w:p>
    <w:p w14:paraId="62A36152" w14:textId="77777777" w:rsidR="00951616" w:rsidRPr="00B51E06" w:rsidRDefault="00951616" w:rsidP="00490AD6">
      <w:pPr>
        <w:jc w:val="center"/>
        <w:rPr>
          <w:rFonts w:ascii="Cambria" w:eastAsia="Calibri" w:hAnsi="Cambria" w:cs="Times New Roman"/>
          <w:b/>
          <w:bCs/>
          <w:kern w:val="0"/>
          <w14:ligatures w14:val="none"/>
        </w:rPr>
      </w:pPr>
      <w:r w:rsidRPr="00B51E06">
        <w:rPr>
          <w:rFonts w:ascii="Cambria" w:eastAsia="Calibri" w:hAnsi="Cambria" w:cs="Times New Roman"/>
          <w:b/>
          <w:bCs/>
          <w:kern w:val="0"/>
          <w14:ligatures w14:val="none"/>
        </w:rPr>
        <w:t>СПИСОК ВИКОРИСТАНИХ ДЖЕРЕЛ</w:t>
      </w:r>
    </w:p>
    <w:p w14:paraId="30D97370" w14:textId="77777777" w:rsidR="00951616" w:rsidRPr="00B51E06" w:rsidRDefault="00951616" w:rsidP="000E00B7">
      <w:pPr>
        <w:ind w:firstLine="709"/>
        <w:jc w:val="both"/>
        <w:rPr>
          <w:rFonts w:ascii="Cambria" w:eastAsia="Calibri" w:hAnsi="Cambria" w:cs="Times New Roman"/>
          <w:kern w:val="0"/>
          <w14:ligatures w14:val="none"/>
        </w:rPr>
      </w:pPr>
      <w:r w:rsidRPr="00B51E06">
        <w:rPr>
          <w:rFonts w:ascii="Cambria" w:eastAsia="Calibri" w:hAnsi="Cambria" w:cs="Times New Roman"/>
          <w:kern w:val="0"/>
          <w14:ligatures w14:val="none"/>
        </w:rPr>
        <w:t>1. Про правовий режим воєнного стану : Закон України від 12.05.2015 №389-VIII. URL: https://zakon.rada.gov.ua/laws/show/389-19#Text (дата звернення 08.04.2023).</w:t>
      </w:r>
    </w:p>
    <w:p w14:paraId="212E51B4" w14:textId="77777777" w:rsidR="00951616" w:rsidRPr="00FA79D6" w:rsidRDefault="00951616" w:rsidP="000E00B7">
      <w:pPr>
        <w:ind w:firstLine="709"/>
        <w:jc w:val="both"/>
        <w:rPr>
          <w:rFonts w:ascii="Cambria" w:eastAsia="Calibri" w:hAnsi="Cambria" w:cs="Times New Roman"/>
          <w:spacing w:val="-4"/>
          <w:kern w:val="0"/>
          <w14:ligatures w14:val="none"/>
        </w:rPr>
      </w:pPr>
      <w:r w:rsidRPr="00B51E06">
        <w:rPr>
          <w:rFonts w:ascii="Cambria" w:eastAsia="Calibri" w:hAnsi="Cambria" w:cs="Times New Roman"/>
          <w:kern w:val="0"/>
          <w14:ligatures w14:val="none"/>
        </w:rPr>
        <w:t xml:space="preserve">2. Конституція України : Основний Закон України від 28.06.1996 №254к/96-ВР. Відомості Верховної Ради України. 1996. № 30. ст. 141. </w:t>
      </w:r>
      <w:r w:rsidRPr="00FA79D6">
        <w:rPr>
          <w:rFonts w:ascii="Cambria" w:eastAsia="Calibri" w:hAnsi="Cambria" w:cs="Times New Roman"/>
          <w:spacing w:val="-4"/>
          <w:kern w:val="0"/>
          <w14:ligatures w14:val="none"/>
        </w:rPr>
        <w:t>URL:https://zakon.rada.gov.ua/laws/show/254%D0%BA/96%D0%B2%D1%80#n4363.</w:t>
      </w:r>
    </w:p>
    <w:p w14:paraId="5664B268" w14:textId="77777777" w:rsidR="00ED3598" w:rsidRPr="00B51E06" w:rsidRDefault="00ED3598" w:rsidP="000E00B7">
      <w:pPr>
        <w:ind w:firstLine="709"/>
        <w:rPr>
          <w:rFonts w:ascii="Cambria" w:hAnsi="Cambria" w:cs="Times New Roman"/>
          <w:kern w:val="0"/>
        </w:rPr>
      </w:pPr>
    </w:p>
    <w:p w14:paraId="4E16904A" w14:textId="77777777" w:rsidR="00B06B7B" w:rsidRPr="00B51E06" w:rsidRDefault="00B06B7B" w:rsidP="000E00B7">
      <w:pPr>
        <w:ind w:firstLine="709"/>
        <w:rPr>
          <w:rFonts w:ascii="Cambria" w:hAnsi="Cambria" w:cs="Times New Roman"/>
          <w:kern w:val="0"/>
        </w:rPr>
      </w:pPr>
    </w:p>
    <w:p w14:paraId="52AA3A94" w14:textId="77777777" w:rsidR="00B06B7B" w:rsidRPr="00B51E06" w:rsidRDefault="00B06B7B" w:rsidP="000E00B7">
      <w:pPr>
        <w:ind w:firstLine="709"/>
        <w:rPr>
          <w:rFonts w:ascii="Cambria" w:hAnsi="Cambria" w:cs="Times New Roman"/>
          <w:kern w:val="0"/>
        </w:rPr>
      </w:pPr>
    </w:p>
    <w:p w14:paraId="6796157B" w14:textId="77777777" w:rsidR="00B06B7B" w:rsidRPr="00B51E06" w:rsidRDefault="00B06B7B" w:rsidP="000E00B7">
      <w:pPr>
        <w:ind w:firstLine="709"/>
        <w:rPr>
          <w:rFonts w:ascii="Cambria" w:hAnsi="Cambria" w:cs="Times New Roman"/>
          <w:kern w:val="0"/>
        </w:rPr>
      </w:pPr>
    </w:p>
    <w:p w14:paraId="6C1A5696" w14:textId="77777777" w:rsidR="00B06B7B" w:rsidRPr="00B51E06" w:rsidRDefault="00B06B7B" w:rsidP="00B06B7B">
      <w:pPr>
        <w:pageBreakBefore/>
        <w:autoSpaceDE w:val="0"/>
        <w:autoSpaceDN w:val="0"/>
        <w:adjustRightInd w:val="0"/>
        <w:jc w:val="center"/>
        <w:rPr>
          <w:rFonts w:ascii="Cambria" w:eastAsia="Calibri" w:hAnsi="Cambria" w:cs="Times New Roman"/>
          <w:b/>
          <w:i/>
          <w:kern w:val="0"/>
          <w:sz w:val="28"/>
          <w:szCs w:val="28"/>
          <w14:ligatures w14:val="none"/>
        </w:rPr>
      </w:pPr>
      <w:r w:rsidRPr="00B51E06">
        <w:rPr>
          <w:rFonts w:ascii="Cambria" w:eastAsia="Calibri" w:hAnsi="Cambria" w:cs="Times New Roman"/>
          <w:b/>
          <w:i/>
          <w:kern w:val="0"/>
          <w:sz w:val="28"/>
          <w:szCs w:val="28"/>
          <w14:ligatures w14:val="none"/>
        </w:rPr>
        <w:lastRenderedPageBreak/>
        <w:t>Наукове видання</w:t>
      </w:r>
    </w:p>
    <w:p w14:paraId="4978987A"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327E4E06"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3283FD85"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0CA199C8"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2E95458E"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2F9A1F65"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46B3321E" w14:textId="77777777" w:rsidR="00B06B7B" w:rsidRPr="00B51E06" w:rsidRDefault="00B06B7B" w:rsidP="00B06B7B">
      <w:pPr>
        <w:autoSpaceDE w:val="0"/>
        <w:autoSpaceDN w:val="0"/>
        <w:adjustRightInd w:val="0"/>
        <w:jc w:val="center"/>
        <w:rPr>
          <w:rFonts w:ascii="Cambria" w:eastAsia="Calibri" w:hAnsi="Cambria" w:cs="Times New Roman"/>
          <w:b/>
          <w:i/>
          <w:kern w:val="0"/>
          <w:sz w:val="28"/>
          <w:szCs w:val="28"/>
          <w14:ligatures w14:val="none"/>
        </w:rPr>
      </w:pPr>
    </w:p>
    <w:p w14:paraId="63968D3A" w14:textId="77777777" w:rsidR="00B06B7B" w:rsidRPr="00B51E06" w:rsidRDefault="00B06B7B" w:rsidP="00B06B7B">
      <w:pPr>
        <w:suppressAutoHyphens/>
        <w:jc w:val="center"/>
        <w:rPr>
          <w:rFonts w:ascii="Cambria" w:eastAsia="Calibri" w:hAnsi="Cambria" w:cs="Times New Roman"/>
          <w:b/>
          <w:caps/>
          <w:kern w:val="0"/>
          <w:sz w:val="44"/>
          <w:szCs w:val="44"/>
          <w14:ligatures w14:val="none"/>
        </w:rPr>
      </w:pPr>
      <w:r w:rsidRPr="00B51E06">
        <w:rPr>
          <w:rFonts w:ascii="Cambria" w:eastAsia="Calibri" w:hAnsi="Cambria" w:cs="Times New Roman"/>
          <w:b/>
          <w:caps/>
          <w:kern w:val="0"/>
          <w:sz w:val="44"/>
          <w:szCs w:val="44"/>
          <w14:ligatures w14:val="none"/>
        </w:rPr>
        <w:t xml:space="preserve">Проблеми формування </w:t>
      </w:r>
    </w:p>
    <w:p w14:paraId="21B4CC3B" w14:textId="77777777" w:rsidR="00B06B7B" w:rsidRPr="00B51E06" w:rsidRDefault="00B06B7B" w:rsidP="00B06B7B">
      <w:pPr>
        <w:suppressAutoHyphens/>
        <w:jc w:val="center"/>
        <w:rPr>
          <w:rFonts w:ascii="Cambria" w:eastAsia="Calibri" w:hAnsi="Cambria" w:cs="Times New Roman"/>
          <w:b/>
          <w:caps/>
          <w:kern w:val="0"/>
          <w:sz w:val="44"/>
          <w:szCs w:val="44"/>
          <w14:ligatures w14:val="none"/>
        </w:rPr>
      </w:pPr>
      <w:r w:rsidRPr="00B51E06">
        <w:rPr>
          <w:rFonts w:ascii="Cambria" w:eastAsia="Calibri" w:hAnsi="Cambria" w:cs="Times New Roman"/>
          <w:b/>
          <w:caps/>
          <w:kern w:val="0"/>
          <w:sz w:val="44"/>
          <w:szCs w:val="44"/>
          <w14:ligatures w14:val="none"/>
        </w:rPr>
        <w:t>правової держави в Україні</w:t>
      </w:r>
    </w:p>
    <w:p w14:paraId="300BA4F6" w14:textId="77777777" w:rsidR="00B06B7B" w:rsidRPr="00B51E06" w:rsidRDefault="00B06B7B" w:rsidP="00B06B7B">
      <w:pPr>
        <w:suppressAutoHyphens/>
        <w:jc w:val="center"/>
        <w:rPr>
          <w:rFonts w:ascii="Cambria" w:eastAsia="Calibri" w:hAnsi="Cambria" w:cs="Times New Roman"/>
          <w:kern w:val="0"/>
          <w:sz w:val="44"/>
          <w:szCs w:val="44"/>
          <w14:ligatures w14:val="none"/>
        </w:rPr>
      </w:pPr>
    </w:p>
    <w:p w14:paraId="49C44DAE" w14:textId="77777777" w:rsidR="00B06B7B" w:rsidRPr="00B51E06" w:rsidRDefault="00B06B7B" w:rsidP="00B06B7B">
      <w:pPr>
        <w:suppressAutoHyphens/>
        <w:jc w:val="center"/>
        <w:rPr>
          <w:rFonts w:ascii="Cambria" w:eastAsia="Calibri" w:hAnsi="Cambria" w:cs="Times New Roman"/>
          <w:kern w:val="0"/>
          <w14:ligatures w14:val="none"/>
        </w:rPr>
      </w:pPr>
    </w:p>
    <w:p w14:paraId="0AE4DDA9" w14:textId="1D116563" w:rsidR="00B06B7B" w:rsidRPr="00B51E06" w:rsidRDefault="00D0311B" w:rsidP="00B06B7B">
      <w:pPr>
        <w:jc w:val="center"/>
        <w:rPr>
          <w:rFonts w:ascii="Times New Roman" w:eastAsia="Times New Roman" w:hAnsi="Times New Roman" w:cs="Times New Roman"/>
          <w:b/>
          <w:i/>
          <w:kern w:val="0"/>
          <w:sz w:val="32"/>
          <w:szCs w:val="32"/>
          <w:lang w:eastAsia="ru-RU"/>
          <w14:ligatures w14:val="none"/>
        </w:rPr>
      </w:pPr>
      <w:r>
        <w:rPr>
          <w:rFonts w:ascii="Times New Roman" w:eastAsia="Times New Roman" w:hAnsi="Times New Roman" w:cs="Times New Roman"/>
          <w:b/>
          <w:i/>
          <w:kern w:val="0"/>
          <w:sz w:val="32"/>
          <w:szCs w:val="32"/>
          <w:lang w:eastAsia="ru-RU"/>
          <w14:ligatures w14:val="none"/>
        </w:rPr>
        <w:t>Матеріали круглого столу</w:t>
      </w:r>
      <w:r w:rsidR="00B06B7B" w:rsidRPr="00B51E06">
        <w:rPr>
          <w:rFonts w:ascii="Times New Roman" w:eastAsia="Times New Roman" w:hAnsi="Times New Roman" w:cs="Times New Roman"/>
          <w:b/>
          <w:i/>
          <w:kern w:val="0"/>
          <w:sz w:val="32"/>
          <w:szCs w:val="32"/>
          <w:lang w:eastAsia="ru-RU"/>
          <w14:ligatures w14:val="none"/>
        </w:rPr>
        <w:t xml:space="preserve"> </w:t>
      </w:r>
    </w:p>
    <w:p w14:paraId="091860E2" w14:textId="0054E891" w:rsidR="00B06B7B" w:rsidRPr="00D0311B" w:rsidRDefault="00B06B7B" w:rsidP="00B06B7B">
      <w:pPr>
        <w:jc w:val="center"/>
        <w:rPr>
          <w:rFonts w:ascii="Times New Roman" w:eastAsia="Times New Roman" w:hAnsi="Times New Roman" w:cs="Times New Roman"/>
          <w:b/>
          <w:i/>
          <w:kern w:val="0"/>
          <w:sz w:val="32"/>
          <w:szCs w:val="32"/>
          <w:lang w:val="ru-RU" w:eastAsia="ru-RU"/>
          <w14:ligatures w14:val="none"/>
        </w:rPr>
      </w:pPr>
    </w:p>
    <w:p w14:paraId="07497255" w14:textId="77777777" w:rsidR="00B06B7B" w:rsidRPr="00B51E06" w:rsidRDefault="00B06B7B" w:rsidP="00B06B7B">
      <w:pPr>
        <w:suppressAutoHyphens/>
        <w:jc w:val="center"/>
        <w:rPr>
          <w:rFonts w:ascii="Cambria" w:eastAsia="Calibri" w:hAnsi="Cambria" w:cs="Times New Roman"/>
          <w:kern w:val="0"/>
          <w14:ligatures w14:val="none"/>
        </w:rPr>
      </w:pPr>
    </w:p>
    <w:p w14:paraId="27B3CB25" w14:textId="77777777" w:rsidR="00B06B7B" w:rsidRPr="00B51E06" w:rsidRDefault="00B06B7B" w:rsidP="00B06B7B">
      <w:pPr>
        <w:suppressAutoHyphens/>
        <w:jc w:val="center"/>
        <w:rPr>
          <w:rFonts w:ascii="Cambria" w:eastAsia="Calibri" w:hAnsi="Cambria" w:cs="Times New Roman"/>
          <w:kern w:val="0"/>
          <w14:ligatures w14:val="none"/>
        </w:rPr>
      </w:pPr>
    </w:p>
    <w:p w14:paraId="378520FC" w14:textId="3033C7E2" w:rsidR="00B06B7B" w:rsidRPr="00B51E06" w:rsidRDefault="00B06B7B" w:rsidP="00B06B7B">
      <w:pPr>
        <w:jc w:val="center"/>
        <w:rPr>
          <w:rFonts w:ascii="Cambria" w:eastAsia="Times New Roman" w:hAnsi="Cambria" w:cs="Times New Roman"/>
          <w:b/>
          <w:i/>
          <w:noProof/>
          <w:kern w:val="0"/>
          <w:sz w:val="28"/>
          <w:szCs w:val="28"/>
          <w:lang w:eastAsia="ru-RU"/>
          <w14:ligatures w14:val="none"/>
        </w:rPr>
      </w:pPr>
      <w:r w:rsidRPr="00B51E06">
        <w:rPr>
          <w:rFonts w:ascii="Cambria" w:eastAsia="Times New Roman" w:hAnsi="Cambria" w:cs="Times New Roman"/>
          <w:b/>
          <w:i/>
          <w:noProof/>
          <w:kern w:val="0"/>
          <w:sz w:val="28"/>
          <w:szCs w:val="28"/>
          <w:lang w:eastAsia="ru-RU"/>
          <w14:ligatures w14:val="none"/>
        </w:rPr>
        <w:t>07 грудня 2023 року</w:t>
      </w:r>
    </w:p>
    <w:p w14:paraId="094F3586"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3EC4FE37"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26596816"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4EFAE13E" w14:textId="77777777" w:rsidR="00B06B7B" w:rsidRPr="00B51E06" w:rsidRDefault="00B06B7B" w:rsidP="00B06B7B">
      <w:pPr>
        <w:pBdr>
          <w:top w:val="single" w:sz="4" w:space="15" w:color="auto"/>
          <w:bottom w:val="single" w:sz="4" w:space="1" w:color="auto"/>
        </w:pBdr>
        <w:ind w:firstLine="709"/>
        <w:jc w:val="center"/>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За зміст вміщених у збірнику матеріалів відповідальність несуть автори.</w:t>
      </w:r>
    </w:p>
    <w:p w14:paraId="099FEBC8" w14:textId="77777777" w:rsidR="00B06B7B" w:rsidRPr="00B51E06" w:rsidRDefault="00B06B7B" w:rsidP="00B06B7B">
      <w:pPr>
        <w:pBdr>
          <w:top w:val="single" w:sz="4" w:space="15" w:color="auto"/>
          <w:bottom w:val="single" w:sz="4" w:space="1" w:color="auto"/>
        </w:pBdr>
        <w:ind w:firstLine="709"/>
        <w:jc w:val="center"/>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 xml:space="preserve">Тези друкуються зі збереженням авторської орфографії, </w:t>
      </w:r>
    </w:p>
    <w:p w14:paraId="57250C7B" w14:textId="77777777" w:rsidR="00B06B7B" w:rsidRPr="00B51E06" w:rsidRDefault="00B06B7B" w:rsidP="00B06B7B">
      <w:pPr>
        <w:pBdr>
          <w:top w:val="single" w:sz="4" w:space="15" w:color="auto"/>
          <w:bottom w:val="single" w:sz="4" w:space="1" w:color="auto"/>
        </w:pBdr>
        <w:ind w:firstLine="709"/>
        <w:jc w:val="center"/>
        <w:rPr>
          <w:rFonts w:ascii="Cambria" w:eastAsia="Times New Roman" w:hAnsi="Cambria" w:cs="Times New Roman"/>
          <w:i/>
          <w:kern w:val="0"/>
          <w:lang w:eastAsia="ru-RU"/>
          <w14:ligatures w14:val="none"/>
        </w:rPr>
      </w:pPr>
      <w:r w:rsidRPr="00B51E06">
        <w:rPr>
          <w:rFonts w:ascii="Cambria" w:eastAsia="Times New Roman" w:hAnsi="Cambria" w:cs="Times New Roman"/>
          <w:i/>
          <w:kern w:val="0"/>
          <w:lang w:eastAsia="ru-RU"/>
          <w14:ligatures w14:val="none"/>
        </w:rPr>
        <w:t>пунктуації та стилістики</w:t>
      </w:r>
    </w:p>
    <w:p w14:paraId="435CA6B2" w14:textId="77777777" w:rsidR="00B06B7B" w:rsidRPr="00B51E06" w:rsidRDefault="00B06B7B" w:rsidP="00B06B7B">
      <w:pPr>
        <w:pBdr>
          <w:top w:val="single" w:sz="4" w:space="15" w:color="auto"/>
          <w:bottom w:val="single" w:sz="4" w:space="1" w:color="auto"/>
        </w:pBdr>
        <w:ind w:firstLine="709"/>
        <w:jc w:val="both"/>
        <w:rPr>
          <w:rFonts w:ascii="Cambria" w:eastAsia="Times New Roman" w:hAnsi="Cambria" w:cs="Times New Roman"/>
          <w:i/>
          <w:kern w:val="0"/>
          <w:lang w:eastAsia="ru-RU"/>
          <w14:ligatures w14:val="none"/>
        </w:rPr>
      </w:pPr>
    </w:p>
    <w:p w14:paraId="5473D69A"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7AFCA6E9"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499C3819"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0920EFE0"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4F9F2137" w14:textId="77777777" w:rsidR="00B06B7B" w:rsidRPr="00B51E06" w:rsidRDefault="00B06B7B" w:rsidP="00B06B7B">
      <w:pPr>
        <w:ind w:firstLine="709"/>
        <w:jc w:val="both"/>
        <w:rPr>
          <w:rFonts w:ascii="Cambria" w:eastAsia="Times New Roman" w:hAnsi="Cambria" w:cs="Times New Roman"/>
          <w:kern w:val="0"/>
          <w:lang w:eastAsia="ru-RU"/>
          <w14:ligatures w14:val="none"/>
        </w:rPr>
      </w:pPr>
    </w:p>
    <w:p w14:paraId="3122030E"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4D8806E9"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767E025E"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5B2DB54D"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00DBF3E6"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112880CB"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59E1B51A"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42ED851E" w14:textId="77777777" w:rsidR="00B06B7B" w:rsidRDefault="00B06B7B" w:rsidP="00B06B7B">
      <w:pPr>
        <w:ind w:firstLine="709"/>
        <w:jc w:val="center"/>
        <w:rPr>
          <w:rFonts w:ascii="Cambria" w:eastAsia="Times New Roman" w:hAnsi="Cambria" w:cs="Times New Roman"/>
          <w:kern w:val="0"/>
          <w:lang w:eastAsia="ru-RU"/>
          <w14:ligatures w14:val="none"/>
        </w:rPr>
      </w:pPr>
    </w:p>
    <w:p w14:paraId="0DE3874B" w14:textId="77777777" w:rsidR="00A5313C" w:rsidRDefault="00A5313C" w:rsidP="00B06B7B">
      <w:pPr>
        <w:ind w:firstLine="709"/>
        <w:jc w:val="center"/>
        <w:rPr>
          <w:rFonts w:ascii="Cambria" w:eastAsia="Times New Roman" w:hAnsi="Cambria" w:cs="Times New Roman"/>
          <w:kern w:val="0"/>
          <w:lang w:eastAsia="ru-RU"/>
          <w14:ligatures w14:val="none"/>
        </w:rPr>
      </w:pPr>
    </w:p>
    <w:p w14:paraId="6CCA0F21" w14:textId="77777777" w:rsidR="00A5313C" w:rsidRDefault="00A5313C" w:rsidP="00B06B7B">
      <w:pPr>
        <w:ind w:firstLine="709"/>
        <w:jc w:val="center"/>
        <w:rPr>
          <w:rFonts w:ascii="Cambria" w:eastAsia="Times New Roman" w:hAnsi="Cambria" w:cs="Times New Roman"/>
          <w:kern w:val="0"/>
          <w:lang w:eastAsia="ru-RU"/>
          <w14:ligatures w14:val="none"/>
        </w:rPr>
      </w:pPr>
    </w:p>
    <w:p w14:paraId="1EB34F64" w14:textId="77777777" w:rsidR="00A5313C" w:rsidRDefault="00A5313C" w:rsidP="00B06B7B">
      <w:pPr>
        <w:ind w:firstLine="709"/>
        <w:jc w:val="center"/>
        <w:rPr>
          <w:rFonts w:ascii="Cambria" w:eastAsia="Times New Roman" w:hAnsi="Cambria" w:cs="Times New Roman"/>
          <w:kern w:val="0"/>
          <w:lang w:eastAsia="ru-RU"/>
          <w14:ligatures w14:val="none"/>
        </w:rPr>
      </w:pPr>
    </w:p>
    <w:p w14:paraId="5FF9601B" w14:textId="77777777" w:rsidR="00A5313C" w:rsidRDefault="00A5313C" w:rsidP="00B06B7B">
      <w:pPr>
        <w:ind w:firstLine="709"/>
        <w:jc w:val="center"/>
        <w:rPr>
          <w:rFonts w:ascii="Cambria" w:eastAsia="Times New Roman" w:hAnsi="Cambria" w:cs="Times New Roman"/>
          <w:kern w:val="0"/>
          <w:lang w:eastAsia="ru-RU"/>
          <w14:ligatures w14:val="none"/>
        </w:rPr>
      </w:pPr>
    </w:p>
    <w:p w14:paraId="7CE8CF29" w14:textId="77777777" w:rsidR="00A5313C" w:rsidRDefault="00A5313C" w:rsidP="00B06B7B">
      <w:pPr>
        <w:ind w:firstLine="709"/>
        <w:jc w:val="center"/>
        <w:rPr>
          <w:rFonts w:ascii="Cambria" w:eastAsia="Times New Roman" w:hAnsi="Cambria" w:cs="Times New Roman"/>
          <w:kern w:val="0"/>
          <w:lang w:eastAsia="ru-RU"/>
          <w14:ligatures w14:val="none"/>
        </w:rPr>
      </w:pPr>
    </w:p>
    <w:p w14:paraId="0A60528E" w14:textId="77777777" w:rsidR="00A5313C" w:rsidRDefault="00A5313C" w:rsidP="00B06B7B">
      <w:pPr>
        <w:ind w:firstLine="709"/>
        <w:jc w:val="center"/>
        <w:rPr>
          <w:rFonts w:ascii="Cambria" w:eastAsia="Times New Roman" w:hAnsi="Cambria" w:cs="Times New Roman"/>
          <w:kern w:val="0"/>
          <w:lang w:eastAsia="ru-RU"/>
          <w14:ligatures w14:val="none"/>
        </w:rPr>
      </w:pPr>
    </w:p>
    <w:p w14:paraId="2C4BD267" w14:textId="77777777" w:rsidR="00A5313C" w:rsidRDefault="00A5313C" w:rsidP="00B06B7B">
      <w:pPr>
        <w:ind w:firstLine="709"/>
        <w:jc w:val="center"/>
        <w:rPr>
          <w:rFonts w:ascii="Cambria" w:eastAsia="Times New Roman" w:hAnsi="Cambria" w:cs="Times New Roman"/>
          <w:kern w:val="0"/>
          <w:lang w:eastAsia="ru-RU"/>
          <w14:ligatures w14:val="none"/>
        </w:rPr>
      </w:pPr>
    </w:p>
    <w:p w14:paraId="73D37176" w14:textId="77777777" w:rsidR="00A5313C" w:rsidRDefault="00A5313C" w:rsidP="00B06B7B">
      <w:pPr>
        <w:ind w:firstLine="709"/>
        <w:jc w:val="center"/>
        <w:rPr>
          <w:rFonts w:ascii="Cambria" w:eastAsia="Times New Roman" w:hAnsi="Cambria" w:cs="Times New Roman"/>
          <w:kern w:val="0"/>
          <w:lang w:eastAsia="ru-RU"/>
          <w14:ligatures w14:val="none"/>
        </w:rPr>
      </w:pPr>
    </w:p>
    <w:p w14:paraId="11B4B6FA" w14:textId="77777777" w:rsidR="00A5313C" w:rsidRDefault="00A5313C" w:rsidP="00B06B7B">
      <w:pPr>
        <w:ind w:firstLine="709"/>
        <w:jc w:val="center"/>
        <w:rPr>
          <w:rFonts w:ascii="Cambria" w:eastAsia="Times New Roman" w:hAnsi="Cambria" w:cs="Times New Roman"/>
          <w:kern w:val="0"/>
          <w:lang w:eastAsia="ru-RU"/>
          <w14:ligatures w14:val="none"/>
        </w:rPr>
      </w:pPr>
    </w:p>
    <w:p w14:paraId="5CDC5914" w14:textId="77777777" w:rsidR="00A5313C" w:rsidRDefault="00A5313C" w:rsidP="00B06B7B">
      <w:pPr>
        <w:ind w:firstLine="709"/>
        <w:jc w:val="center"/>
        <w:rPr>
          <w:rFonts w:ascii="Cambria" w:eastAsia="Times New Roman" w:hAnsi="Cambria" w:cs="Times New Roman"/>
          <w:kern w:val="0"/>
          <w:lang w:eastAsia="ru-RU"/>
          <w14:ligatures w14:val="none"/>
        </w:rPr>
      </w:pPr>
    </w:p>
    <w:p w14:paraId="0C524051" w14:textId="77777777" w:rsidR="00A5313C" w:rsidRDefault="00A5313C" w:rsidP="00B06B7B">
      <w:pPr>
        <w:ind w:firstLine="709"/>
        <w:jc w:val="center"/>
        <w:rPr>
          <w:rFonts w:ascii="Cambria" w:eastAsia="Times New Roman" w:hAnsi="Cambria" w:cs="Times New Roman"/>
          <w:kern w:val="0"/>
          <w:lang w:eastAsia="ru-RU"/>
          <w14:ligatures w14:val="none"/>
        </w:rPr>
      </w:pPr>
    </w:p>
    <w:p w14:paraId="4A7A140E" w14:textId="77777777" w:rsidR="00A5313C" w:rsidRDefault="00A5313C" w:rsidP="00B06B7B">
      <w:pPr>
        <w:ind w:firstLine="709"/>
        <w:jc w:val="center"/>
        <w:rPr>
          <w:rFonts w:ascii="Cambria" w:eastAsia="Times New Roman" w:hAnsi="Cambria" w:cs="Times New Roman"/>
          <w:kern w:val="0"/>
          <w:lang w:eastAsia="ru-RU"/>
          <w14:ligatures w14:val="none"/>
        </w:rPr>
      </w:pPr>
    </w:p>
    <w:p w14:paraId="48603281" w14:textId="77777777" w:rsidR="00A5313C" w:rsidRDefault="00A5313C" w:rsidP="00B06B7B">
      <w:pPr>
        <w:ind w:firstLine="709"/>
        <w:jc w:val="center"/>
        <w:rPr>
          <w:rFonts w:ascii="Cambria" w:eastAsia="Times New Roman" w:hAnsi="Cambria" w:cs="Times New Roman"/>
          <w:kern w:val="0"/>
          <w:lang w:eastAsia="ru-RU"/>
          <w14:ligatures w14:val="none"/>
        </w:rPr>
      </w:pPr>
    </w:p>
    <w:p w14:paraId="2D7E5B67" w14:textId="77777777" w:rsidR="00A5313C" w:rsidRDefault="00A5313C" w:rsidP="00B06B7B">
      <w:pPr>
        <w:ind w:firstLine="709"/>
        <w:jc w:val="center"/>
        <w:rPr>
          <w:rFonts w:ascii="Cambria" w:eastAsia="Times New Roman" w:hAnsi="Cambria" w:cs="Times New Roman"/>
          <w:kern w:val="0"/>
          <w:lang w:eastAsia="ru-RU"/>
          <w14:ligatures w14:val="none"/>
        </w:rPr>
      </w:pPr>
    </w:p>
    <w:p w14:paraId="63853E68" w14:textId="77777777" w:rsidR="00A5313C" w:rsidRDefault="00A5313C" w:rsidP="00B06B7B">
      <w:pPr>
        <w:ind w:firstLine="709"/>
        <w:jc w:val="center"/>
        <w:rPr>
          <w:rFonts w:ascii="Cambria" w:eastAsia="Times New Roman" w:hAnsi="Cambria" w:cs="Times New Roman"/>
          <w:kern w:val="0"/>
          <w:lang w:eastAsia="ru-RU"/>
          <w14:ligatures w14:val="none"/>
        </w:rPr>
      </w:pPr>
    </w:p>
    <w:p w14:paraId="09B7FA45" w14:textId="77777777" w:rsidR="00A5313C" w:rsidRDefault="00A5313C" w:rsidP="00B06B7B">
      <w:pPr>
        <w:ind w:firstLine="709"/>
        <w:jc w:val="center"/>
        <w:rPr>
          <w:rFonts w:ascii="Cambria" w:eastAsia="Times New Roman" w:hAnsi="Cambria" w:cs="Times New Roman"/>
          <w:kern w:val="0"/>
          <w:lang w:eastAsia="ru-RU"/>
          <w14:ligatures w14:val="none"/>
        </w:rPr>
      </w:pPr>
    </w:p>
    <w:p w14:paraId="7208DE6A" w14:textId="77777777" w:rsidR="00A5313C" w:rsidRDefault="00A5313C" w:rsidP="00B06B7B">
      <w:pPr>
        <w:ind w:firstLine="709"/>
        <w:jc w:val="center"/>
        <w:rPr>
          <w:rFonts w:ascii="Cambria" w:eastAsia="Times New Roman" w:hAnsi="Cambria" w:cs="Times New Roman"/>
          <w:kern w:val="0"/>
          <w:lang w:eastAsia="ru-RU"/>
          <w14:ligatures w14:val="none"/>
        </w:rPr>
      </w:pPr>
    </w:p>
    <w:p w14:paraId="59496EEF" w14:textId="77777777" w:rsidR="00A5313C" w:rsidRDefault="00A5313C" w:rsidP="00B06B7B">
      <w:pPr>
        <w:ind w:firstLine="709"/>
        <w:jc w:val="center"/>
        <w:rPr>
          <w:rFonts w:ascii="Cambria" w:eastAsia="Times New Roman" w:hAnsi="Cambria" w:cs="Times New Roman"/>
          <w:kern w:val="0"/>
          <w:lang w:eastAsia="ru-RU"/>
          <w14:ligatures w14:val="none"/>
        </w:rPr>
      </w:pPr>
    </w:p>
    <w:p w14:paraId="7131AC59" w14:textId="77777777" w:rsidR="00A5313C" w:rsidRDefault="00A5313C" w:rsidP="00B06B7B">
      <w:pPr>
        <w:ind w:firstLine="709"/>
        <w:jc w:val="center"/>
        <w:rPr>
          <w:rFonts w:ascii="Cambria" w:eastAsia="Times New Roman" w:hAnsi="Cambria" w:cs="Times New Roman"/>
          <w:kern w:val="0"/>
          <w:lang w:eastAsia="ru-RU"/>
          <w14:ligatures w14:val="none"/>
        </w:rPr>
      </w:pPr>
    </w:p>
    <w:p w14:paraId="19ADD742" w14:textId="77777777" w:rsidR="00A5313C" w:rsidRDefault="00A5313C" w:rsidP="00B06B7B">
      <w:pPr>
        <w:ind w:firstLine="709"/>
        <w:jc w:val="center"/>
        <w:rPr>
          <w:rFonts w:ascii="Cambria" w:eastAsia="Times New Roman" w:hAnsi="Cambria" w:cs="Times New Roman"/>
          <w:kern w:val="0"/>
          <w:lang w:eastAsia="ru-RU"/>
          <w14:ligatures w14:val="none"/>
        </w:rPr>
      </w:pPr>
    </w:p>
    <w:p w14:paraId="3D27BB72" w14:textId="77777777" w:rsidR="00A5313C" w:rsidRDefault="00A5313C" w:rsidP="00B06B7B">
      <w:pPr>
        <w:ind w:firstLine="709"/>
        <w:jc w:val="center"/>
        <w:rPr>
          <w:rFonts w:ascii="Cambria" w:eastAsia="Times New Roman" w:hAnsi="Cambria" w:cs="Times New Roman"/>
          <w:kern w:val="0"/>
          <w:lang w:eastAsia="ru-RU"/>
          <w14:ligatures w14:val="none"/>
        </w:rPr>
      </w:pPr>
    </w:p>
    <w:p w14:paraId="384ECE4B" w14:textId="77777777" w:rsidR="00A5313C" w:rsidRDefault="00A5313C" w:rsidP="00B06B7B">
      <w:pPr>
        <w:ind w:firstLine="709"/>
        <w:jc w:val="center"/>
        <w:rPr>
          <w:rFonts w:ascii="Cambria" w:eastAsia="Times New Roman" w:hAnsi="Cambria" w:cs="Times New Roman"/>
          <w:kern w:val="0"/>
          <w:lang w:eastAsia="ru-RU"/>
          <w14:ligatures w14:val="none"/>
        </w:rPr>
      </w:pPr>
    </w:p>
    <w:p w14:paraId="424CF0D5" w14:textId="77777777" w:rsidR="00A5313C" w:rsidRDefault="00A5313C" w:rsidP="00B06B7B">
      <w:pPr>
        <w:ind w:firstLine="709"/>
        <w:jc w:val="center"/>
        <w:rPr>
          <w:rFonts w:ascii="Cambria" w:eastAsia="Times New Roman" w:hAnsi="Cambria" w:cs="Times New Roman"/>
          <w:kern w:val="0"/>
          <w:lang w:eastAsia="ru-RU"/>
          <w14:ligatures w14:val="none"/>
        </w:rPr>
      </w:pPr>
    </w:p>
    <w:p w14:paraId="1CBFF033" w14:textId="77777777" w:rsidR="00A5313C" w:rsidRDefault="00A5313C" w:rsidP="00B06B7B">
      <w:pPr>
        <w:ind w:firstLine="709"/>
        <w:jc w:val="center"/>
        <w:rPr>
          <w:rFonts w:ascii="Cambria" w:eastAsia="Times New Roman" w:hAnsi="Cambria" w:cs="Times New Roman"/>
          <w:kern w:val="0"/>
          <w:lang w:eastAsia="ru-RU"/>
          <w14:ligatures w14:val="none"/>
        </w:rPr>
      </w:pPr>
    </w:p>
    <w:p w14:paraId="0A6E9FAF" w14:textId="77777777" w:rsidR="00A5313C" w:rsidRDefault="00A5313C" w:rsidP="00B06B7B">
      <w:pPr>
        <w:ind w:firstLine="709"/>
        <w:jc w:val="center"/>
        <w:rPr>
          <w:rFonts w:ascii="Cambria" w:eastAsia="Times New Roman" w:hAnsi="Cambria" w:cs="Times New Roman"/>
          <w:kern w:val="0"/>
          <w:lang w:eastAsia="ru-RU"/>
          <w14:ligatures w14:val="none"/>
        </w:rPr>
      </w:pPr>
    </w:p>
    <w:p w14:paraId="50F0B72B" w14:textId="77777777" w:rsidR="00A5313C" w:rsidRDefault="00A5313C" w:rsidP="00B06B7B">
      <w:pPr>
        <w:ind w:firstLine="709"/>
        <w:jc w:val="center"/>
        <w:rPr>
          <w:rFonts w:ascii="Cambria" w:eastAsia="Times New Roman" w:hAnsi="Cambria" w:cs="Times New Roman"/>
          <w:kern w:val="0"/>
          <w:lang w:eastAsia="ru-RU"/>
          <w14:ligatures w14:val="none"/>
        </w:rPr>
      </w:pPr>
    </w:p>
    <w:p w14:paraId="3DAFC81C" w14:textId="77777777" w:rsidR="00A5313C" w:rsidRDefault="00A5313C" w:rsidP="00B06B7B">
      <w:pPr>
        <w:ind w:firstLine="709"/>
        <w:jc w:val="center"/>
        <w:rPr>
          <w:rFonts w:ascii="Cambria" w:eastAsia="Times New Roman" w:hAnsi="Cambria" w:cs="Times New Roman"/>
          <w:kern w:val="0"/>
          <w:lang w:eastAsia="ru-RU"/>
          <w14:ligatures w14:val="none"/>
        </w:rPr>
      </w:pPr>
    </w:p>
    <w:p w14:paraId="1B9CABB2" w14:textId="77777777" w:rsidR="00A5313C" w:rsidRDefault="00A5313C" w:rsidP="00B06B7B">
      <w:pPr>
        <w:ind w:firstLine="709"/>
        <w:jc w:val="center"/>
        <w:rPr>
          <w:rFonts w:ascii="Cambria" w:eastAsia="Times New Roman" w:hAnsi="Cambria" w:cs="Times New Roman"/>
          <w:kern w:val="0"/>
          <w:lang w:eastAsia="ru-RU"/>
          <w14:ligatures w14:val="none"/>
        </w:rPr>
      </w:pPr>
    </w:p>
    <w:p w14:paraId="6473971D" w14:textId="77777777" w:rsidR="00A5313C" w:rsidRDefault="00A5313C" w:rsidP="00B06B7B">
      <w:pPr>
        <w:ind w:firstLine="709"/>
        <w:jc w:val="center"/>
        <w:rPr>
          <w:rFonts w:ascii="Cambria" w:eastAsia="Times New Roman" w:hAnsi="Cambria" w:cs="Times New Roman"/>
          <w:kern w:val="0"/>
          <w:lang w:eastAsia="ru-RU"/>
          <w14:ligatures w14:val="none"/>
        </w:rPr>
      </w:pPr>
    </w:p>
    <w:p w14:paraId="4179305E" w14:textId="77777777" w:rsidR="00A5313C" w:rsidRDefault="00A5313C" w:rsidP="00B06B7B">
      <w:pPr>
        <w:ind w:firstLine="709"/>
        <w:jc w:val="center"/>
        <w:rPr>
          <w:rFonts w:ascii="Cambria" w:eastAsia="Times New Roman" w:hAnsi="Cambria" w:cs="Times New Roman"/>
          <w:kern w:val="0"/>
          <w:lang w:eastAsia="ru-RU"/>
          <w14:ligatures w14:val="none"/>
        </w:rPr>
      </w:pPr>
    </w:p>
    <w:p w14:paraId="61415126" w14:textId="77777777" w:rsidR="00A5313C" w:rsidRDefault="00A5313C" w:rsidP="00B06B7B">
      <w:pPr>
        <w:ind w:firstLine="709"/>
        <w:jc w:val="center"/>
        <w:rPr>
          <w:rFonts w:ascii="Cambria" w:eastAsia="Times New Roman" w:hAnsi="Cambria" w:cs="Times New Roman"/>
          <w:kern w:val="0"/>
          <w:lang w:eastAsia="ru-RU"/>
          <w14:ligatures w14:val="none"/>
        </w:rPr>
      </w:pPr>
    </w:p>
    <w:p w14:paraId="21D31831" w14:textId="77777777" w:rsidR="00A5313C" w:rsidRDefault="00A5313C" w:rsidP="00B06B7B">
      <w:pPr>
        <w:ind w:firstLine="709"/>
        <w:jc w:val="center"/>
        <w:rPr>
          <w:rFonts w:ascii="Cambria" w:eastAsia="Times New Roman" w:hAnsi="Cambria" w:cs="Times New Roman"/>
          <w:kern w:val="0"/>
          <w:lang w:eastAsia="ru-RU"/>
          <w14:ligatures w14:val="none"/>
        </w:rPr>
      </w:pPr>
    </w:p>
    <w:p w14:paraId="3A53CD2B" w14:textId="77777777" w:rsidR="00A5313C" w:rsidRDefault="00A5313C" w:rsidP="00B06B7B">
      <w:pPr>
        <w:ind w:firstLine="709"/>
        <w:jc w:val="center"/>
        <w:rPr>
          <w:rFonts w:ascii="Cambria" w:eastAsia="Times New Roman" w:hAnsi="Cambria" w:cs="Times New Roman"/>
          <w:kern w:val="0"/>
          <w:lang w:eastAsia="ru-RU"/>
          <w14:ligatures w14:val="none"/>
        </w:rPr>
      </w:pPr>
    </w:p>
    <w:p w14:paraId="3BF2BB65" w14:textId="77777777" w:rsidR="00A5313C" w:rsidRDefault="00A5313C" w:rsidP="00B06B7B">
      <w:pPr>
        <w:ind w:firstLine="709"/>
        <w:jc w:val="center"/>
        <w:rPr>
          <w:rFonts w:ascii="Cambria" w:eastAsia="Times New Roman" w:hAnsi="Cambria" w:cs="Times New Roman"/>
          <w:kern w:val="0"/>
          <w:lang w:eastAsia="ru-RU"/>
          <w14:ligatures w14:val="none"/>
        </w:rPr>
      </w:pPr>
    </w:p>
    <w:p w14:paraId="6A0BE42F" w14:textId="77777777" w:rsidR="00A5313C" w:rsidRDefault="00A5313C" w:rsidP="00B06B7B">
      <w:pPr>
        <w:ind w:firstLine="709"/>
        <w:jc w:val="center"/>
        <w:rPr>
          <w:rFonts w:ascii="Cambria" w:eastAsia="Times New Roman" w:hAnsi="Cambria" w:cs="Times New Roman"/>
          <w:kern w:val="0"/>
          <w:lang w:eastAsia="ru-RU"/>
          <w14:ligatures w14:val="none"/>
        </w:rPr>
      </w:pPr>
    </w:p>
    <w:p w14:paraId="653DDEC0" w14:textId="77777777" w:rsidR="00A5313C" w:rsidRDefault="00A5313C" w:rsidP="00B06B7B">
      <w:pPr>
        <w:ind w:firstLine="709"/>
        <w:jc w:val="center"/>
        <w:rPr>
          <w:rFonts w:ascii="Cambria" w:eastAsia="Times New Roman" w:hAnsi="Cambria" w:cs="Times New Roman"/>
          <w:kern w:val="0"/>
          <w:lang w:eastAsia="ru-RU"/>
          <w14:ligatures w14:val="none"/>
        </w:rPr>
      </w:pPr>
    </w:p>
    <w:p w14:paraId="11975960" w14:textId="77777777" w:rsidR="00A5313C" w:rsidRDefault="00A5313C" w:rsidP="00B06B7B">
      <w:pPr>
        <w:ind w:firstLine="709"/>
        <w:jc w:val="center"/>
        <w:rPr>
          <w:rFonts w:ascii="Cambria" w:eastAsia="Times New Roman" w:hAnsi="Cambria" w:cs="Times New Roman"/>
          <w:kern w:val="0"/>
          <w:lang w:eastAsia="ru-RU"/>
          <w14:ligatures w14:val="none"/>
        </w:rPr>
      </w:pPr>
    </w:p>
    <w:p w14:paraId="764C6162" w14:textId="77777777" w:rsidR="00A5313C" w:rsidRDefault="00A5313C" w:rsidP="00B06B7B">
      <w:pPr>
        <w:ind w:firstLine="709"/>
        <w:jc w:val="center"/>
        <w:rPr>
          <w:rFonts w:ascii="Cambria" w:eastAsia="Times New Roman" w:hAnsi="Cambria" w:cs="Times New Roman"/>
          <w:kern w:val="0"/>
          <w:lang w:eastAsia="ru-RU"/>
          <w14:ligatures w14:val="none"/>
        </w:rPr>
      </w:pPr>
    </w:p>
    <w:p w14:paraId="6B40DE91" w14:textId="77777777" w:rsidR="00A5313C" w:rsidRDefault="00A5313C" w:rsidP="00B06B7B">
      <w:pPr>
        <w:ind w:firstLine="709"/>
        <w:jc w:val="center"/>
        <w:rPr>
          <w:rFonts w:ascii="Cambria" w:eastAsia="Times New Roman" w:hAnsi="Cambria" w:cs="Times New Roman"/>
          <w:kern w:val="0"/>
          <w:lang w:eastAsia="ru-RU"/>
          <w14:ligatures w14:val="none"/>
        </w:rPr>
      </w:pPr>
    </w:p>
    <w:p w14:paraId="32A74528" w14:textId="77777777" w:rsidR="00A5313C" w:rsidRDefault="00A5313C" w:rsidP="00B06B7B">
      <w:pPr>
        <w:ind w:firstLine="709"/>
        <w:jc w:val="center"/>
        <w:rPr>
          <w:rFonts w:ascii="Cambria" w:eastAsia="Times New Roman" w:hAnsi="Cambria" w:cs="Times New Roman"/>
          <w:kern w:val="0"/>
          <w:lang w:eastAsia="ru-RU"/>
          <w14:ligatures w14:val="none"/>
        </w:rPr>
      </w:pPr>
    </w:p>
    <w:p w14:paraId="5614D956" w14:textId="77777777" w:rsidR="00A5313C" w:rsidRDefault="00A5313C" w:rsidP="00B06B7B">
      <w:pPr>
        <w:ind w:firstLine="709"/>
        <w:jc w:val="center"/>
        <w:rPr>
          <w:rFonts w:ascii="Cambria" w:eastAsia="Times New Roman" w:hAnsi="Cambria" w:cs="Times New Roman"/>
          <w:kern w:val="0"/>
          <w:lang w:eastAsia="ru-RU"/>
          <w14:ligatures w14:val="none"/>
        </w:rPr>
      </w:pPr>
    </w:p>
    <w:p w14:paraId="78E28EDB" w14:textId="77777777" w:rsidR="00A5313C" w:rsidRDefault="00A5313C" w:rsidP="00B06B7B">
      <w:pPr>
        <w:ind w:firstLine="709"/>
        <w:jc w:val="center"/>
        <w:rPr>
          <w:rFonts w:ascii="Cambria" w:eastAsia="Times New Roman" w:hAnsi="Cambria" w:cs="Times New Roman"/>
          <w:kern w:val="0"/>
          <w:lang w:eastAsia="ru-RU"/>
          <w14:ligatures w14:val="none"/>
        </w:rPr>
      </w:pPr>
    </w:p>
    <w:p w14:paraId="268F66DD" w14:textId="77777777" w:rsidR="00A5313C" w:rsidRDefault="00A5313C" w:rsidP="00B06B7B">
      <w:pPr>
        <w:ind w:firstLine="709"/>
        <w:jc w:val="center"/>
        <w:rPr>
          <w:rFonts w:ascii="Cambria" w:eastAsia="Times New Roman" w:hAnsi="Cambria" w:cs="Times New Roman"/>
          <w:kern w:val="0"/>
          <w:lang w:eastAsia="ru-RU"/>
          <w14:ligatures w14:val="none"/>
        </w:rPr>
      </w:pPr>
    </w:p>
    <w:p w14:paraId="6669F723" w14:textId="77777777" w:rsidR="00A5313C" w:rsidRDefault="00A5313C" w:rsidP="00B06B7B">
      <w:pPr>
        <w:ind w:firstLine="709"/>
        <w:jc w:val="center"/>
        <w:rPr>
          <w:rFonts w:ascii="Cambria" w:eastAsia="Times New Roman" w:hAnsi="Cambria" w:cs="Times New Roman"/>
          <w:kern w:val="0"/>
          <w:lang w:eastAsia="ru-RU"/>
          <w14:ligatures w14:val="none"/>
        </w:rPr>
      </w:pPr>
    </w:p>
    <w:p w14:paraId="0A3AE52A" w14:textId="77777777" w:rsidR="00A5313C" w:rsidRDefault="00A5313C" w:rsidP="00B06B7B">
      <w:pPr>
        <w:ind w:firstLine="709"/>
        <w:jc w:val="center"/>
        <w:rPr>
          <w:rFonts w:ascii="Cambria" w:eastAsia="Times New Roman" w:hAnsi="Cambria" w:cs="Times New Roman"/>
          <w:kern w:val="0"/>
          <w:lang w:eastAsia="ru-RU"/>
          <w14:ligatures w14:val="none"/>
        </w:rPr>
      </w:pPr>
    </w:p>
    <w:p w14:paraId="107641DF" w14:textId="77777777" w:rsidR="00A5313C" w:rsidRPr="00B51E06" w:rsidRDefault="00A5313C" w:rsidP="00B06B7B">
      <w:pPr>
        <w:ind w:firstLine="709"/>
        <w:jc w:val="center"/>
        <w:rPr>
          <w:rFonts w:ascii="Cambria" w:eastAsia="Times New Roman" w:hAnsi="Cambria" w:cs="Times New Roman"/>
          <w:kern w:val="0"/>
          <w:lang w:eastAsia="ru-RU"/>
          <w14:ligatures w14:val="none"/>
        </w:rPr>
      </w:pPr>
    </w:p>
    <w:p w14:paraId="2D18A9E4" w14:textId="77777777" w:rsidR="00B06B7B" w:rsidRPr="00B51E06" w:rsidRDefault="00B06B7B" w:rsidP="00B06B7B">
      <w:pPr>
        <w:ind w:firstLine="709"/>
        <w:jc w:val="center"/>
        <w:rPr>
          <w:rFonts w:ascii="Cambria" w:eastAsia="Times New Roman" w:hAnsi="Cambria" w:cs="Times New Roman"/>
          <w:kern w:val="0"/>
          <w:lang w:eastAsia="ru-RU"/>
          <w14:ligatures w14:val="none"/>
        </w:rPr>
      </w:pPr>
    </w:p>
    <w:p w14:paraId="263A4913" w14:textId="19AADEE3" w:rsidR="00B06B7B" w:rsidRPr="00B51E06" w:rsidRDefault="00B06B7B" w:rsidP="00B06B7B">
      <w:pPr>
        <w:ind w:firstLine="709"/>
        <w:jc w:val="center"/>
        <w:rPr>
          <w:rFonts w:ascii="Cambria" w:eastAsia="Times New Roman" w:hAnsi="Cambria" w:cs="Times New Roman"/>
          <w:color w:val="FF0000"/>
          <w:kern w:val="0"/>
          <w:lang w:eastAsia="ru-RU"/>
          <w14:ligatures w14:val="none"/>
        </w:rPr>
      </w:pPr>
      <w:r w:rsidRPr="00B51E06">
        <w:rPr>
          <w:rFonts w:ascii="Cambria" w:eastAsia="Times New Roman" w:hAnsi="Cambria" w:cs="Times New Roman"/>
          <w:kern w:val="0"/>
          <w:lang w:eastAsia="ru-RU"/>
          <w14:ligatures w14:val="none"/>
        </w:rPr>
        <w:t xml:space="preserve">Підписано до друку </w:t>
      </w:r>
      <w:r w:rsidR="00A5281A">
        <w:rPr>
          <w:rFonts w:ascii="Cambria" w:eastAsia="Times New Roman" w:hAnsi="Cambria" w:cs="Times New Roman"/>
          <w:kern w:val="0"/>
          <w:lang w:eastAsia="ru-RU"/>
          <w14:ligatures w14:val="none"/>
        </w:rPr>
        <w:t>27.11.</w:t>
      </w:r>
      <w:r w:rsidR="00A5281A" w:rsidRPr="00A5281A">
        <w:rPr>
          <w:rFonts w:ascii="Cambria" w:eastAsia="Times New Roman" w:hAnsi="Cambria" w:cs="Times New Roman"/>
          <w:kern w:val="0"/>
          <w:lang w:eastAsia="ru-RU"/>
          <w14:ligatures w14:val="none"/>
        </w:rPr>
        <w:t>2023</w:t>
      </w:r>
      <w:r w:rsidRPr="00A5281A">
        <w:rPr>
          <w:rFonts w:ascii="Cambria" w:eastAsia="Times New Roman" w:hAnsi="Cambria" w:cs="Times New Roman"/>
          <w:kern w:val="0"/>
          <w:lang w:eastAsia="ru-RU"/>
          <w14:ligatures w14:val="none"/>
        </w:rPr>
        <w:t xml:space="preserve"> р. </w:t>
      </w:r>
    </w:p>
    <w:p w14:paraId="25122F0D" w14:textId="34E6DB2E" w:rsidR="00B06B7B" w:rsidRPr="009A12C5" w:rsidRDefault="00B06B7B" w:rsidP="00B06B7B">
      <w:pPr>
        <w:ind w:firstLine="709"/>
        <w:jc w:val="center"/>
        <w:rPr>
          <w:rFonts w:ascii="Cambria" w:eastAsia="Times New Roman" w:hAnsi="Cambria" w:cs="Times New Roman"/>
          <w:kern w:val="0"/>
          <w:lang w:eastAsia="ru-RU"/>
          <w14:ligatures w14:val="none"/>
        </w:rPr>
      </w:pPr>
      <w:r w:rsidRPr="009A12C5">
        <w:rPr>
          <w:rFonts w:ascii="Cambria" w:eastAsia="Times New Roman" w:hAnsi="Cambria" w:cs="Times New Roman"/>
          <w:kern w:val="0"/>
          <w:lang w:eastAsia="ru-RU"/>
          <w14:ligatures w14:val="none"/>
        </w:rPr>
        <w:t xml:space="preserve">Обл.-вид. </w:t>
      </w:r>
      <w:proofErr w:type="spellStart"/>
      <w:r w:rsidRPr="009A12C5">
        <w:rPr>
          <w:rFonts w:ascii="Cambria" w:eastAsia="Times New Roman" w:hAnsi="Cambria" w:cs="Times New Roman"/>
          <w:kern w:val="0"/>
          <w:lang w:eastAsia="ru-RU"/>
          <w14:ligatures w14:val="none"/>
        </w:rPr>
        <w:t>арк</w:t>
      </w:r>
      <w:proofErr w:type="spellEnd"/>
      <w:r w:rsidRPr="009A12C5">
        <w:rPr>
          <w:rFonts w:ascii="Cambria" w:eastAsia="Times New Roman" w:hAnsi="Cambria" w:cs="Times New Roman"/>
          <w:kern w:val="0"/>
          <w:lang w:eastAsia="ru-RU"/>
          <w14:ligatures w14:val="none"/>
        </w:rPr>
        <w:t xml:space="preserve">. </w:t>
      </w:r>
      <w:r w:rsidR="007A311B" w:rsidRPr="009A12C5">
        <w:rPr>
          <w:rFonts w:ascii="Cambria" w:eastAsia="Times New Roman" w:hAnsi="Cambria" w:cs="Times New Roman"/>
          <w:kern w:val="0"/>
          <w:lang w:eastAsia="ru-RU"/>
          <w14:ligatures w14:val="none"/>
        </w:rPr>
        <w:t>11</w:t>
      </w:r>
      <w:r w:rsidRPr="009A12C5">
        <w:rPr>
          <w:rFonts w:ascii="Cambria" w:eastAsia="Times New Roman" w:hAnsi="Cambria" w:cs="Times New Roman"/>
          <w:kern w:val="0"/>
          <w:lang w:eastAsia="ru-RU"/>
          <w14:ligatures w14:val="none"/>
        </w:rPr>
        <w:t xml:space="preserve">. Ум. друк. </w:t>
      </w:r>
      <w:proofErr w:type="spellStart"/>
      <w:r w:rsidRPr="009A12C5">
        <w:rPr>
          <w:rFonts w:ascii="Cambria" w:eastAsia="Times New Roman" w:hAnsi="Cambria" w:cs="Times New Roman"/>
          <w:kern w:val="0"/>
          <w:lang w:eastAsia="ru-RU"/>
          <w14:ligatures w14:val="none"/>
        </w:rPr>
        <w:t>арк</w:t>
      </w:r>
      <w:proofErr w:type="spellEnd"/>
      <w:r w:rsidRPr="009A12C5">
        <w:rPr>
          <w:rFonts w:ascii="Cambria" w:eastAsia="Times New Roman" w:hAnsi="Cambria" w:cs="Times New Roman"/>
          <w:kern w:val="0"/>
          <w:lang w:eastAsia="ru-RU"/>
          <w14:ligatures w14:val="none"/>
        </w:rPr>
        <w:t xml:space="preserve">. </w:t>
      </w:r>
      <w:r w:rsidR="007A311B" w:rsidRPr="009A12C5">
        <w:rPr>
          <w:rFonts w:ascii="Cambria" w:eastAsia="Times New Roman" w:hAnsi="Cambria" w:cs="Times New Roman"/>
          <w:kern w:val="0"/>
          <w:lang w:eastAsia="ru-RU"/>
          <w14:ligatures w14:val="none"/>
        </w:rPr>
        <w:t>9,</w:t>
      </w:r>
      <w:r w:rsidRPr="009A12C5">
        <w:rPr>
          <w:rFonts w:ascii="Cambria" w:eastAsia="Times New Roman" w:hAnsi="Cambria" w:cs="Times New Roman"/>
          <w:kern w:val="0"/>
          <w:lang w:eastAsia="ru-RU"/>
          <w14:ligatures w14:val="none"/>
        </w:rPr>
        <w:t>5.</w:t>
      </w:r>
    </w:p>
    <w:p w14:paraId="03912D0F" w14:textId="2381D6DE" w:rsidR="00B06B7B" w:rsidRPr="00B51E06" w:rsidRDefault="00B06B7B" w:rsidP="00B06B7B">
      <w:pPr>
        <w:ind w:firstLine="709"/>
        <w:jc w:val="center"/>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Замовлення № 31.</w:t>
      </w:r>
    </w:p>
    <w:p w14:paraId="45A3D4B2" w14:textId="77777777" w:rsidR="00B06B7B" w:rsidRPr="00B51E06" w:rsidRDefault="00B06B7B" w:rsidP="00B06B7B">
      <w:pPr>
        <w:ind w:firstLine="709"/>
        <w:jc w:val="center"/>
        <w:rPr>
          <w:rFonts w:ascii="Cambria" w:eastAsia="Times New Roman" w:hAnsi="Cambria" w:cs="Times New Roman"/>
          <w:kern w:val="0"/>
          <w:lang w:eastAsia="ru-RU"/>
          <w14:ligatures w14:val="none"/>
        </w:rPr>
      </w:pPr>
      <w:r w:rsidRPr="00B51E06">
        <w:rPr>
          <w:rFonts w:ascii="Cambria" w:eastAsia="Times New Roman" w:hAnsi="Cambria" w:cs="Times New Roman"/>
          <w:kern w:val="0"/>
          <w:lang w:eastAsia="ru-RU"/>
          <w14:ligatures w14:val="none"/>
        </w:rPr>
        <w:t>ЧІПБ ім. Героїв Чорнобиля НУЦЗ України</w:t>
      </w:r>
    </w:p>
    <w:p w14:paraId="39239BBD" w14:textId="77777777" w:rsidR="00B06B7B" w:rsidRPr="00B51E06" w:rsidRDefault="00B06B7B" w:rsidP="00B06B7B">
      <w:pPr>
        <w:ind w:firstLine="709"/>
        <w:jc w:val="center"/>
        <w:rPr>
          <w:rFonts w:ascii="Times New Roman" w:eastAsia="Times New Roman" w:hAnsi="Times New Roman" w:cs="Times New Roman"/>
          <w:kern w:val="0"/>
          <w:sz w:val="28"/>
          <w:szCs w:val="20"/>
          <w:lang w:eastAsia="ru-RU"/>
          <w14:ligatures w14:val="none"/>
        </w:rPr>
      </w:pPr>
      <w:r w:rsidRPr="00B51E06">
        <w:rPr>
          <w:rFonts w:ascii="Cambria" w:eastAsia="Times New Roman" w:hAnsi="Cambria" w:cs="Times New Roman"/>
          <w:kern w:val="0"/>
          <w:lang w:eastAsia="ru-RU"/>
          <w14:ligatures w14:val="none"/>
        </w:rPr>
        <w:t>18034, м. Черкаси, вул. Онопрієнка, 8.</w:t>
      </w:r>
    </w:p>
    <w:p w14:paraId="03C30819" w14:textId="77777777" w:rsidR="00B06B7B" w:rsidRPr="00B51E06" w:rsidRDefault="00B06B7B" w:rsidP="000E00B7">
      <w:pPr>
        <w:ind w:firstLine="709"/>
        <w:rPr>
          <w:rFonts w:ascii="Cambria" w:hAnsi="Cambria" w:cs="Times New Roman"/>
          <w:kern w:val="0"/>
        </w:rPr>
      </w:pPr>
    </w:p>
    <w:sectPr w:rsidR="00B06B7B" w:rsidRPr="00B51E06" w:rsidSect="002B09F2">
      <w:type w:val="continuous"/>
      <w:pgSz w:w="11900" w:h="16840"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7A304" w14:textId="77777777" w:rsidR="00057448" w:rsidRDefault="00057448" w:rsidP="00B1110B">
      <w:r>
        <w:separator/>
      </w:r>
    </w:p>
  </w:endnote>
  <w:endnote w:type="continuationSeparator" w:id="0">
    <w:p w14:paraId="61F31762" w14:textId="77777777" w:rsidR="00057448" w:rsidRDefault="00057448" w:rsidP="00B1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UI Light">
    <w:panose1 w:val="020B0502040204020203"/>
    <w:charset w:val="86"/>
    <w:family w:val="swiss"/>
    <w:pitch w:val="variable"/>
    <w:sig w:usb0="80000287" w:usb1="2ACF0010" w:usb2="00000016" w:usb3="00000000" w:csb0="0004001F" w:csb1="00000000"/>
  </w:font>
  <w:font w:name="Segoe UI">
    <w:panose1 w:val="020B0502040204020203"/>
    <w:charset w:val="CC"/>
    <w:family w:val="swiss"/>
    <w:pitch w:val="variable"/>
    <w:sig w:usb0="E4002EFF" w:usb1="C000E47F" w:usb2="00000009" w:usb3="00000000" w:csb0="000001FF" w:csb1="00000000"/>
  </w:font>
  <w:font w:name="IBM Plex Serif">
    <w:altName w:val="Times New Roman"/>
    <w:panose1 w:val="00000000000000000000"/>
    <w:charset w:val="00"/>
    <w:family w:val="roman"/>
    <w:notTrueType/>
    <w:pitch w:val="default"/>
  </w:font>
  <w:font w:name="system-ui">
    <w:altName w:val="Times New Roman"/>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617A" w14:textId="3B91E944" w:rsidR="00A256ED" w:rsidRDefault="00A256ED">
    <w:pPr>
      <w:pStyle w:val="ae"/>
    </w:pPr>
    <w:r>
      <w:rPr>
        <w:rFonts w:asciiTheme="majorHAnsi" w:eastAsiaTheme="majorEastAsia" w:hAnsiTheme="majorHAnsi" w:cstheme="majorBidi"/>
        <w:sz w:val="28"/>
        <w:szCs w:val="28"/>
        <w:lang w:val="ru-RU"/>
      </w:rPr>
      <w:t xml:space="preserve">~ </w:t>
    </w:r>
    <w:r>
      <w:rPr>
        <w:rFonts w:eastAsiaTheme="minorEastAsia"/>
        <w:sz w:val="22"/>
        <w:szCs w:val="22"/>
      </w:rPr>
      <w:fldChar w:fldCharType="begin"/>
    </w:r>
    <w:r>
      <w:instrText>PAGE    \* MERGEFORMAT</w:instrText>
    </w:r>
    <w:r>
      <w:rPr>
        <w:rFonts w:eastAsiaTheme="minorEastAsia"/>
        <w:sz w:val="22"/>
        <w:szCs w:val="22"/>
      </w:rPr>
      <w:fldChar w:fldCharType="separate"/>
    </w:r>
    <w:r w:rsidR="00D0311B" w:rsidRPr="00D0311B">
      <w:rPr>
        <w:rFonts w:asciiTheme="majorHAnsi" w:eastAsiaTheme="majorEastAsia" w:hAnsiTheme="majorHAnsi" w:cstheme="majorBidi"/>
        <w:noProof/>
        <w:sz w:val="28"/>
        <w:szCs w:val="28"/>
        <w:lang w:val="ru-RU"/>
      </w:rPr>
      <w:t>150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ru-R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165808"/>
      <w:docPartObj>
        <w:docPartGallery w:val="Page Numbers (Bottom of Page)"/>
        <w:docPartUnique/>
      </w:docPartObj>
    </w:sdtPr>
    <w:sdtEndPr/>
    <w:sdtContent>
      <w:p w14:paraId="2698EE98" w14:textId="48BC34F5" w:rsidR="00A256ED" w:rsidRDefault="00A256ED" w:rsidP="00985A1C">
        <w:pPr>
          <w:pStyle w:val="ae"/>
          <w:jc w:val="right"/>
        </w:pPr>
        <w:r>
          <w:rPr>
            <w:rFonts w:asciiTheme="majorHAnsi" w:eastAsiaTheme="majorEastAsia" w:hAnsiTheme="majorHAnsi" w:cstheme="majorBidi"/>
            <w:sz w:val="28"/>
            <w:szCs w:val="28"/>
            <w:lang w:val="ru-RU"/>
          </w:rPr>
          <w:t xml:space="preserve">~ </w:t>
        </w:r>
        <w:r>
          <w:rPr>
            <w:rFonts w:eastAsiaTheme="minorEastAsia"/>
            <w:sz w:val="22"/>
            <w:szCs w:val="22"/>
          </w:rPr>
          <w:fldChar w:fldCharType="begin"/>
        </w:r>
        <w:r>
          <w:instrText>PAGE    \* MERGEFORMAT</w:instrText>
        </w:r>
        <w:r>
          <w:rPr>
            <w:rFonts w:eastAsiaTheme="minorEastAsia"/>
            <w:sz w:val="22"/>
            <w:szCs w:val="22"/>
          </w:rPr>
          <w:fldChar w:fldCharType="separate"/>
        </w:r>
        <w:r w:rsidR="00D0311B" w:rsidRPr="00D0311B">
          <w:rPr>
            <w:rFonts w:asciiTheme="majorHAnsi" w:eastAsiaTheme="majorEastAsia" w:hAnsiTheme="majorHAnsi" w:cstheme="majorBidi"/>
            <w:noProof/>
            <w:sz w:val="28"/>
            <w:szCs w:val="28"/>
            <w:lang w:val="ru-RU"/>
          </w:rPr>
          <w:t>151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ru-RU"/>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0254" w14:textId="2C75D668" w:rsidR="00A256ED" w:rsidRDefault="00A256ED" w:rsidP="00985A1C">
    <w:pPr>
      <w:pStyle w:val="ae"/>
      <w:jc w:val="right"/>
    </w:pPr>
    <w:r>
      <w:rPr>
        <w:rFonts w:asciiTheme="majorHAnsi" w:eastAsiaTheme="majorEastAsia" w:hAnsiTheme="majorHAnsi" w:cstheme="majorBidi"/>
        <w:sz w:val="28"/>
        <w:szCs w:val="28"/>
        <w:lang w:val="ru-RU"/>
      </w:rPr>
      <w:t xml:space="preserve">~ </w:t>
    </w:r>
    <w:r>
      <w:rPr>
        <w:rFonts w:eastAsiaTheme="minorEastAsia"/>
        <w:sz w:val="22"/>
        <w:szCs w:val="22"/>
      </w:rPr>
      <w:fldChar w:fldCharType="begin"/>
    </w:r>
    <w:r>
      <w:instrText>PAGE    \* MERGEFORMAT</w:instrText>
    </w:r>
    <w:r>
      <w:rPr>
        <w:rFonts w:eastAsiaTheme="minorEastAsia"/>
        <w:sz w:val="22"/>
        <w:szCs w:val="22"/>
      </w:rPr>
      <w:fldChar w:fldCharType="separate"/>
    </w:r>
    <w:r w:rsidR="00D0311B" w:rsidRPr="00D0311B">
      <w:rPr>
        <w:rFonts w:asciiTheme="majorHAnsi" w:eastAsiaTheme="majorEastAsia" w:hAnsiTheme="majorHAnsi" w:cstheme="majorBidi"/>
        <w:noProof/>
        <w:sz w:val="28"/>
        <w:szCs w:val="28"/>
        <w:lang w:val="ru-RU"/>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1097D" w14:textId="77777777" w:rsidR="00057448" w:rsidRDefault="00057448" w:rsidP="00B1110B">
      <w:r>
        <w:separator/>
      </w:r>
    </w:p>
  </w:footnote>
  <w:footnote w:type="continuationSeparator" w:id="0">
    <w:p w14:paraId="3B2BAC83" w14:textId="77777777" w:rsidR="00057448" w:rsidRDefault="00057448" w:rsidP="00B11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08F633"/>
    <w:multiLevelType w:val="singleLevel"/>
    <w:tmpl w:val="E208F633"/>
    <w:lvl w:ilvl="0">
      <w:start w:val="1"/>
      <w:numFmt w:val="decimal"/>
      <w:suff w:val="space"/>
      <w:lvlText w:val="%1."/>
      <w:lvlJc w:val="left"/>
    </w:lvl>
  </w:abstractNum>
  <w:abstractNum w:abstractNumId="1" w15:restartNumberingAfterBreak="0">
    <w:nsid w:val="01317383"/>
    <w:multiLevelType w:val="hybridMultilevel"/>
    <w:tmpl w:val="228818F0"/>
    <w:lvl w:ilvl="0" w:tplc="7B2A5AAE">
      <w:start w:val="1"/>
      <w:numFmt w:val="decimal"/>
      <w:suff w:val="space"/>
      <w:lvlText w:val="%1."/>
      <w:lvlJc w:val="left"/>
      <w:pPr>
        <w:ind w:left="927"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30342B3"/>
    <w:multiLevelType w:val="hybridMultilevel"/>
    <w:tmpl w:val="105CE62C"/>
    <w:lvl w:ilvl="0" w:tplc="EAF095AA">
      <w:start w:val="1"/>
      <w:numFmt w:val="bullet"/>
      <w:suff w:val="space"/>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5C6AAC"/>
    <w:multiLevelType w:val="hybridMultilevel"/>
    <w:tmpl w:val="A2F052C6"/>
    <w:lvl w:ilvl="0" w:tplc="74F2EEC6">
      <w:start w:val="1"/>
      <w:numFmt w:val="decimal"/>
      <w:suff w:val="space"/>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837BDE"/>
    <w:multiLevelType w:val="hybridMultilevel"/>
    <w:tmpl w:val="AA1C6830"/>
    <w:lvl w:ilvl="0" w:tplc="0D086DE6">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669CC"/>
    <w:multiLevelType w:val="hybridMultilevel"/>
    <w:tmpl w:val="C1F092F4"/>
    <w:lvl w:ilvl="0" w:tplc="72EC2F08">
      <w:start w:val="1"/>
      <w:numFmt w:val="decimal"/>
      <w:suff w:val="space"/>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15:restartNumberingAfterBreak="0">
    <w:nsid w:val="099729D8"/>
    <w:multiLevelType w:val="hybridMultilevel"/>
    <w:tmpl w:val="7F86BB78"/>
    <w:lvl w:ilvl="0" w:tplc="63D43638">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421968"/>
    <w:multiLevelType w:val="multilevel"/>
    <w:tmpl w:val="0D200AF0"/>
    <w:lvl w:ilvl="0">
      <w:start w:val="1"/>
      <w:numFmt w:val="decimal"/>
      <w:lvlText w:val="%1."/>
      <w:lvlJc w:val="left"/>
      <w:pPr>
        <w:tabs>
          <w:tab w:val="num" w:pos="720"/>
        </w:tabs>
        <w:ind w:left="720" w:hanging="360"/>
      </w:pPr>
      <w:rPr>
        <w:rFonts w:ascii="Cambria" w:hAnsi="Cambria"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463F8D"/>
    <w:multiLevelType w:val="hybridMultilevel"/>
    <w:tmpl w:val="E1564908"/>
    <w:lvl w:ilvl="0" w:tplc="E6C01354">
      <w:start w:val="1"/>
      <w:numFmt w:val="bullet"/>
      <w:suff w:val="space"/>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F75297A"/>
    <w:multiLevelType w:val="hybridMultilevel"/>
    <w:tmpl w:val="15220326"/>
    <w:lvl w:ilvl="0" w:tplc="7F02F2CC">
      <w:numFmt w:val="bullet"/>
      <w:suff w:val="space"/>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4E34BD"/>
    <w:multiLevelType w:val="hybridMultilevel"/>
    <w:tmpl w:val="E91685A2"/>
    <w:lvl w:ilvl="0" w:tplc="F0FE098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55945"/>
    <w:multiLevelType w:val="hybridMultilevel"/>
    <w:tmpl w:val="A772699A"/>
    <w:lvl w:ilvl="0" w:tplc="C918106E">
      <w:start w:val="1"/>
      <w:numFmt w:val="decimal"/>
      <w:suff w:val="space"/>
      <w:lvlText w:val="%1."/>
      <w:lvlJc w:val="left"/>
      <w:pPr>
        <w:ind w:left="927" w:hanging="360"/>
      </w:pPr>
      <w:rPr>
        <w:rFonts w:ascii="Times New Roman" w:hAnsi="Times New Roman" w:cs="Times New Roman" w:hint="default"/>
        <w:sz w:val="24"/>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15:restartNumberingAfterBreak="0">
    <w:nsid w:val="12413E4B"/>
    <w:multiLevelType w:val="hybridMultilevel"/>
    <w:tmpl w:val="5FF80D1C"/>
    <w:lvl w:ilvl="0" w:tplc="411E9E2A">
      <w:start w:val="1"/>
      <w:numFmt w:val="decimal"/>
      <w:suff w:val="space"/>
      <w:lvlText w:val="%1."/>
      <w:lvlJc w:val="left"/>
      <w:pPr>
        <w:ind w:left="927" w:hanging="360"/>
      </w:pPr>
      <w:rPr>
        <w:rFonts w:hint="default"/>
      </w:rPr>
    </w:lvl>
    <w:lvl w:ilvl="1" w:tplc="E0360E72">
      <w:start w:val="1"/>
      <w:numFmt w:val="lowerLetter"/>
      <w:lvlText w:val="%2."/>
      <w:lvlJc w:val="left"/>
      <w:pPr>
        <w:ind w:left="1440" w:hanging="360"/>
      </w:pPr>
    </w:lvl>
    <w:lvl w:ilvl="2" w:tplc="ACC2FDE4">
      <w:start w:val="1"/>
      <w:numFmt w:val="lowerRoman"/>
      <w:lvlText w:val="%3."/>
      <w:lvlJc w:val="right"/>
      <w:pPr>
        <w:ind w:left="2160" w:hanging="180"/>
      </w:pPr>
    </w:lvl>
    <w:lvl w:ilvl="3" w:tplc="D12411D8">
      <w:start w:val="1"/>
      <w:numFmt w:val="decimal"/>
      <w:lvlText w:val="%4."/>
      <w:lvlJc w:val="left"/>
      <w:pPr>
        <w:ind w:left="2880" w:hanging="360"/>
      </w:pPr>
    </w:lvl>
    <w:lvl w:ilvl="4" w:tplc="0BA076D6">
      <w:start w:val="1"/>
      <w:numFmt w:val="lowerLetter"/>
      <w:lvlText w:val="%5."/>
      <w:lvlJc w:val="left"/>
      <w:pPr>
        <w:ind w:left="3600" w:hanging="360"/>
      </w:pPr>
    </w:lvl>
    <w:lvl w:ilvl="5" w:tplc="590A302E">
      <w:start w:val="1"/>
      <w:numFmt w:val="lowerRoman"/>
      <w:lvlText w:val="%6."/>
      <w:lvlJc w:val="right"/>
      <w:pPr>
        <w:ind w:left="4320" w:hanging="180"/>
      </w:pPr>
    </w:lvl>
    <w:lvl w:ilvl="6" w:tplc="AD30AB7A">
      <w:start w:val="1"/>
      <w:numFmt w:val="decimal"/>
      <w:lvlText w:val="%7."/>
      <w:lvlJc w:val="left"/>
      <w:pPr>
        <w:ind w:left="5040" w:hanging="360"/>
      </w:pPr>
    </w:lvl>
    <w:lvl w:ilvl="7" w:tplc="D3560B3A">
      <w:start w:val="1"/>
      <w:numFmt w:val="lowerLetter"/>
      <w:lvlText w:val="%8."/>
      <w:lvlJc w:val="left"/>
      <w:pPr>
        <w:ind w:left="5760" w:hanging="360"/>
      </w:pPr>
    </w:lvl>
    <w:lvl w:ilvl="8" w:tplc="096E3C74">
      <w:start w:val="1"/>
      <w:numFmt w:val="lowerRoman"/>
      <w:lvlText w:val="%9."/>
      <w:lvlJc w:val="right"/>
      <w:pPr>
        <w:ind w:left="6480" w:hanging="180"/>
      </w:pPr>
    </w:lvl>
  </w:abstractNum>
  <w:abstractNum w:abstractNumId="13" w15:restartNumberingAfterBreak="0">
    <w:nsid w:val="129B720F"/>
    <w:multiLevelType w:val="hybridMultilevel"/>
    <w:tmpl w:val="69DE057A"/>
    <w:lvl w:ilvl="0" w:tplc="FFB2FAAE">
      <w:start w:val="1"/>
      <w:numFmt w:val="decimal"/>
      <w:suff w:val="space"/>
      <w:lvlText w:val="%1."/>
      <w:lvlJc w:val="left"/>
      <w:pPr>
        <w:ind w:left="927"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51B5928"/>
    <w:multiLevelType w:val="hybridMultilevel"/>
    <w:tmpl w:val="D09226C4"/>
    <w:lvl w:ilvl="0" w:tplc="96BE678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179B440B"/>
    <w:multiLevelType w:val="hybridMultilevel"/>
    <w:tmpl w:val="3F9812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9F91137"/>
    <w:multiLevelType w:val="multilevel"/>
    <w:tmpl w:val="C7D0FEC6"/>
    <w:lvl w:ilvl="0">
      <w:start w:val="1"/>
      <w:numFmt w:val="bullet"/>
      <w:suff w:val="space"/>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3C74A8"/>
    <w:multiLevelType w:val="hybridMultilevel"/>
    <w:tmpl w:val="22B843A0"/>
    <w:lvl w:ilvl="0" w:tplc="2266E4F4">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B875166"/>
    <w:multiLevelType w:val="hybridMultilevel"/>
    <w:tmpl w:val="EC7C0DCA"/>
    <w:lvl w:ilvl="0" w:tplc="FBC42D94">
      <w:start w:val="1"/>
      <w:numFmt w:val="decimal"/>
      <w:suff w:val="space"/>
      <w:lvlText w:val="%1."/>
      <w:lvlJc w:val="left"/>
      <w:pPr>
        <w:ind w:left="128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C0C2ACF"/>
    <w:multiLevelType w:val="hybridMultilevel"/>
    <w:tmpl w:val="B228547C"/>
    <w:lvl w:ilvl="0" w:tplc="BB681C28">
      <w:start w:val="1"/>
      <w:numFmt w:val="decimal"/>
      <w:suff w:val="space"/>
      <w:lvlText w:val="%1)"/>
      <w:lvlJc w:val="left"/>
      <w:pPr>
        <w:ind w:left="3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1F7E5D19"/>
    <w:multiLevelType w:val="hybridMultilevel"/>
    <w:tmpl w:val="9A5413FE"/>
    <w:lvl w:ilvl="0" w:tplc="C26AF4BA">
      <w:start w:val="1"/>
      <w:numFmt w:val="bullet"/>
      <w:lvlText w:val="‒"/>
      <w:lvlJc w:val="left"/>
      <w:pPr>
        <w:ind w:left="1287" w:hanging="360"/>
      </w:pPr>
      <w:rPr>
        <w:rFonts w:ascii="Cambria" w:hAnsi="Cambri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3D71CBC"/>
    <w:multiLevelType w:val="hybridMultilevel"/>
    <w:tmpl w:val="418892B0"/>
    <w:lvl w:ilvl="0" w:tplc="3ABCA9CA">
      <w:start w:val="1"/>
      <w:numFmt w:val="bullet"/>
      <w:suff w:val="space"/>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23D84B60"/>
    <w:multiLevelType w:val="hybridMultilevel"/>
    <w:tmpl w:val="6ECA94C0"/>
    <w:lvl w:ilvl="0" w:tplc="E1B45EBA">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46A2037"/>
    <w:multiLevelType w:val="hybridMultilevel"/>
    <w:tmpl w:val="A70873B0"/>
    <w:lvl w:ilvl="0" w:tplc="4D60EC16">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BA50BF3"/>
    <w:multiLevelType w:val="hybridMultilevel"/>
    <w:tmpl w:val="3FC84E72"/>
    <w:lvl w:ilvl="0" w:tplc="1E40EA2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14F57F0"/>
    <w:multiLevelType w:val="hybridMultilevel"/>
    <w:tmpl w:val="918073F8"/>
    <w:lvl w:ilvl="0" w:tplc="C26AF4BA">
      <w:start w:val="1"/>
      <w:numFmt w:val="bullet"/>
      <w:lvlText w:val="‒"/>
      <w:lvlJc w:val="left"/>
      <w:pPr>
        <w:ind w:left="1287" w:hanging="360"/>
      </w:pPr>
      <w:rPr>
        <w:rFonts w:ascii="Cambria" w:hAnsi="Cambri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1915708"/>
    <w:multiLevelType w:val="hybridMultilevel"/>
    <w:tmpl w:val="F910A81C"/>
    <w:lvl w:ilvl="0" w:tplc="DFD460E0">
      <w:start w:val="1"/>
      <w:numFmt w:val="decimal"/>
      <w:suff w:val="space"/>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6B62E2"/>
    <w:multiLevelType w:val="hybridMultilevel"/>
    <w:tmpl w:val="025CC0D2"/>
    <w:lvl w:ilvl="0" w:tplc="AD425902">
      <w:start w:val="1"/>
      <w:numFmt w:val="decimal"/>
      <w:suff w:val="space"/>
      <w:lvlText w:val="%1."/>
      <w:lvlJc w:val="left"/>
      <w:pPr>
        <w:ind w:left="360"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8" w15:restartNumberingAfterBreak="0">
    <w:nsid w:val="377D7E30"/>
    <w:multiLevelType w:val="hybridMultilevel"/>
    <w:tmpl w:val="1F44DC6A"/>
    <w:lvl w:ilvl="0" w:tplc="4A5E87D2">
      <w:start w:val="1"/>
      <w:numFmt w:val="decimal"/>
      <w:suff w:val="space"/>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9" w15:restartNumberingAfterBreak="0">
    <w:nsid w:val="39CE5D35"/>
    <w:multiLevelType w:val="hybridMultilevel"/>
    <w:tmpl w:val="C748C7EA"/>
    <w:lvl w:ilvl="0" w:tplc="A634B6D0">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2844DA"/>
    <w:multiLevelType w:val="hybridMultilevel"/>
    <w:tmpl w:val="C1B825B0"/>
    <w:lvl w:ilvl="0" w:tplc="5DE23FB0">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D727A7"/>
    <w:multiLevelType w:val="hybridMultilevel"/>
    <w:tmpl w:val="32EA8E72"/>
    <w:lvl w:ilvl="0" w:tplc="3DBEFD9E">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18E2C76"/>
    <w:multiLevelType w:val="multilevel"/>
    <w:tmpl w:val="AE043C8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Arial" w:eastAsiaTheme="minorHAnsi"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E80D85"/>
    <w:multiLevelType w:val="singleLevel"/>
    <w:tmpl w:val="BAB8A948"/>
    <w:lvl w:ilvl="0">
      <w:start w:val="1"/>
      <w:numFmt w:val="decimal"/>
      <w:suff w:val="space"/>
      <w:lvlText w:val="%1."/>
      <w:lvlJc w:val="left"/>
      <w:pPr>
        <w:ind w:left="0" w:firstLine="0"/>
      </w:pPr>
      <w:rPr>
        <w:rFonts w:hint="default"/>
      </w:rPr>
    </w:lvl>
  </w:abstractNum>
  <w:abstractNum w:abstractNumId="34" w15:restartNumberingAfterBreak="0">
    <w:nsid w:val="4A8213D2"/>
    <w:multiLevelType w:val="hybridMultilevel"/>
    <w:tmpl w:val="C8FE53F4"/>
    <w:lvl w:ilvl="0" w:tplc="A34C435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9F33A6"/>
    <w:multiLevelType w:val="hybridMultilevel"/>
    <w:tmpl w:val="3A74E260"/>
    <w:lvl w:ilvl="0" w:tplc="1744E748">
      <w:start w:val="1"/>
      <w:numFmt w:val="decimal"/>
      <w:suff w:val="space"/>
      <w:lvlText w:val="%1."/>
      <w:lvlJc w:val="left"/>
      <w:pPr>
        <w:ind w:left="927"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987FCC"/>
    <w:multiLevelType w:val="hybridMultilevel"/>
    <w:tmpl w:val="4B60F79A"/>
    <w:lvl w:ilvl="0" w:tplc="2B0498F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B45A2B"/>
    <w:multiLevelType w:val="hybridMultilevel"/>
    <w:tmpl w:val="849E1AF8"/>
    <w:lvl w:ilvl="0" w:tplc="86CA999C">
      <w:start w:val="1"/>
      <w:numFmt w:val="decimal"/>
      <w:suff w:val="space"/>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26B1CB1"/>
    <w:multiLevelType w:val="hybridMultilevel"/>
    <w:tmpl w:val="EDE87242"/>
    <w:lvl w:ilvl="0" w:tplc="5562E17C">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541783A"/>
    <w:multiLevelType w:val="hybridMultilevel"/>
    <w:tmpl w:val="4FC81502"/>
    <w:lvl w:ilvl="0" w:tplc="C0564C1C">
      <w:start w:val="1"/>
      <w:numFmt w:val="decimal"/>
      <w:suff w:val="space"/>
      <w:lvlText w:val="%1."/>
      <w:lvlJc w:val="left"/>
      <w:pPr>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56E1571"/>
    <w:multiLevelType w:val="hybridMultilevel"/>
    <w:tmpl w:val="049AF6A2"/>
    <w:lvl w:ilvl="0" w:tplc="F1F611C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7495323"/>
    <w:multiLevelType w:val="hybridMultilevel"/>
    <w:tmpl w:val="1A5E0870"/>
    <w:lvl w:ilvl="0" w:tplc="F2F2D95C">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58823680"/>
    <w:multiLevelType w:val="hybridMultilevel"/>
    <w:tmpl w:val="7C8A169C"/>
    <w:lvl w:ilvl="0" w:tplc="A30CB2A2">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59350CFB"/>
    <w:multiLevelType w:val="hybridMultilevel"/>
    <w:tmpl w:val="910CEF14"/>
    <w:lvl w:ilvl="0" w:tplc="416C5342">
      <w:start w:val="1"/>
      <w:numFmt w:val="decimal"/>
      <w:suff w:val="space"/>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9600DFD"/>
    <w:multiLevelType w:val="hybridMultilevel"/>
    <w:tmpl w:val="5BB2301A"/>
    <w:lvl w:ilvl="0" w:tplc="282CA9B0">
      <w:numFmt w:val="bullet"/>
      <w:suff w:val="space"/>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A25038B"/>
    <w:multiLevelType w:val="hybridMultilevel"/>
    <w:tmpl w:val="4AE6DC6E"/>
    <w:lvl w:ilvl="0" w:tplc="F0A46AE4">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5B675404"/>
    <w:multiLevelType w:val="hybridMultilevel"/>
    <w:tmpl w:val="8950282E"/>
    <w:lvl w:ilvl="0" w:tplc="532EA16E">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B7848CC"/>
    <w:multiLevelType w:val="hybridMultilevel"/>
    <w:tmpl w:val="5A502FBA"/>
    <w:lvl w:ilvl="0" w:tplc="2E76B50E">
      <w:start w:val="1"/>
      <w:numFmt w:val="decimal"/>
      <w:suff w:val="space"/>
      <w:lvlText w:val="%1."/>
      <w:lvlJc w:val="left"/>
      <w:pPr>
        <w:ind w:left="14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C125B37"/>
    <w:multiLevelType w:val="hybridMultilevel"/>
    <w:tmpl w:val="A4C82160"/>
    <w:lvl w:ilvl="0" w:tplc="B8AACF5C">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0DF1203"/>
    <w:multiLevelType w:val="hybridMultilevel"/>
    <w:tmpl w:val="8CE2286C"/>
    <w:lvl w:ilvl="0" w:tplc="D9263C6C">
      <w:start w:val="1"/>
      <w:numFmt w:val="decimal"/>
      <w:suff w:val="space"/>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624A08A7"/>
    <w:multiLevelType w:val="hybridMultilevel"/>
    <w:tmpl w:val="F21A8A60"/>
    <w:lvl w:ilvl="0" w:tplc="131EB3B0">
      <w:start w:val="1"/>
      <w:numFmt w:val="decimal"/>
      <w:suff w:val="space"/>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51" w15:restartNumberingAfterBreak="0">
    <w:nsid w:val="64C76E08"/>
    <w:multiLevelType w:val="hybridMultilevel"/>
    <w:tmpl w:val="C7CEE398"/>
    <w:lvl w:ilvl="0" w:tplc="7AF0B6D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7393657"/>
    <w:multiLevelType w:val="hybridMultilevel"/>
    <w:tmpl w:val="9E00DFBC"/>
    <w:lvl w:ilvl="0" w:tplc="B3E4C322">
      <w:start w:val="1"/>
      <w:numFmt w:val="decimal"/>
      <w:suff w:val="space"/>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9F2D8A1"/>
    <w:multiLevelType w:val="hybridMultilevel"/>
    <w:tmpl w:val="6180FC9E"/>
    <w:lvl w:ilvl="0" w:tplc="47F02CBA">
      <w:start w:val="1"/>
      <w:numFmt w:val="decimal"/>
      <w:suff w:val="space"/>
      <w:lvlText w:val="%1."/>
      <w:lvlJc w:val="left"/>
      <w:pPr>
        <w:ind w:left="360" w:hanging="360"/>
      </w:pPr>
      <w:rPr>
        <w:rFonts w:hint="default"/>
      </w:rPr>
    </w:lvl>
    <w:lvl w:ilvl="1" w:tplc="D4EE6E22">
      <w:start w:val="1"/>
      <w:numFmt w:val="lowerLetter"/>
      <w:lvlText w:val="%2."/>
      <w:lvlJc w:val="left"/>
      <w:pPr>
        <w:ind w:left="1440" w:hanging="360"/>
      </w:pPr>
    </w:lvl>
    <w:lvl w:ilvl="2" w:tplc="9AFAE144">
      <w:start w:val="1"/>
      <w:numFmt w:val="lowerRoman"/>
      <w:lvlText w:val="%3."/>
      <w:lvlJc w:val="right"/>
      <w:pPr>
        <w:ind w:left="2160" w:hanging="180"/>
      </w:pPr>
    </w:lvl>
    <w:lvl w:ilvl="3" w:tplc="9E56B55C">
      <w:start w:val="1"/>
      <w:numFmt w:val="decimal"/>
      <w:lvlText w:val="%4."/>
      <w:lvlJc w:val="left"/>
      <w:pPr>
        <w:ind w:left="2880" w:hanging="360"/>
      </w:pPr>
    </w:lvl>
    <w:lvl w:ilvl="4" w:tplc="3492459A">
      <w:start w:val="1"/>
      <w:numFmt w:val="lowerLetter"/>
      <w:lvlText w:val="%5."/>
      <w:lvlJc w:val="left"/>
      <w:pPr>
        <w:ind w:left="3600" w:hanging="360"/>
      </w:pPr>
    </w:lvl>
    <w:lvl w:ilvl="5" w:tplc="B19A069E">
      <w:start w:val="1"/>
      <w:numFmt w:val="lowerRoman"/>
      <w:lvlText w:val="%6."/>
      <w:lvlJc w:val="right"/>
      <w:pPr>
        <w:ind w:left="4320" w:hanging="180"/>
      </w:pPr>
    </w:lvl>
    <w:lvl w:ilvl="6" w:tplc="455AEAB6">
      <w:start w:val="1"/>
      <w:numFmt w:val="decimal"/>
      <w:lvlText w:val="%7."/>
      <w:lvlJc w:val="left"/>
      <w:pPr>
        <w:ind w:left="5040" w:hanging="360"/>
      </w:pPr>
    </w:lvl>
    <w:lvl w:ilvl="7" w:tplc="C5AC0D22">
      <w:start w:val="1"/>
      <w:numFmt w:val="lowerLetter"/>
      <w:lvlText w:val="%8."/>
      <w:lvlJc w:val="left"/>
      <w:pPr>
        <w:ind w:left="5760" w:hanging="360"/>
      </w:pPr>
    </w:lvl>
    <w:lvl w:ilvl="8" w:tplc="441C7466">
      <w:start w:val="1"/>
      <w:numFmt w:val="lowerRoman"/>
      <w:lvlText w:val="%9."/>
      <w:lvlJc w:val="right"/>
      <w:pPr>
        <w:ind w:left="6480" w:hanging="180"/>
      </w:pPr>
    </w:lvl>
  </w:abstractNum>
  <w:abstractNum w:abstractNumId="54" w15:restartNumberingAfterBreak="0">
    <w:nsid w:val="6C50081F"/>
    <w:multiLevelType w:val="hybridMultilevel"/>
    <w:tmpl w:val="DF988CBA"/>
    <w:lvl w:ilvl="0" w:tplc="AA90D292">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6D4F4FA7"/>
    <w:multiLevelType w:val="hybridMultilevel"/>
    <w:tmpl w:val="091A63D4"/>
    <w:lvl w:ilvl="0" w:tplc="08F037E0">
      <w:start w:val="1"/>
      <w:numFmt w:val="decimal"/>
      <w:suff w:val="space"/>
      <w:lvlText w:val="%1."/>
      <w:lvlJc w:val="right"/>
      <w:pPr>
        <w:ind w:left="36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7914460D"/>
    <w:multiLevelType w:val="multilevel"/>
    <w:tmpl w:val="F3442DD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F43741"/>
    <w:multiLevelType w:val="hybridMultilevel"/>
    <w:tmpl w:val="15CCBBB4"/>
    <w:lvl w:ilvl="0" w:tplc="9BE6544A">
      <w:start w:val="1"/>
      <w:numFmt w:val="decimal"/>
      <w:suff w:val="space"/>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D7B22BC"/>
    <w:multiLevelType w:val="hybridMultilevel"/>
    <w:tmpl w:val="06B6CF5A"/>
    <w:lvl w:ilvl="0" w:tplc="6492BACE">
      <w:numFmt w:val="bullet"/>
      <w:suff w:val="space"/>
      <w:lvlText w:val="-"/>
      <w:lvlJc w:val="left"/>
      <w:pPr>
        <w:ind w:left="1287" w:hanging="360"/>
      </w:pPr>
      <w:rPr>
        <w:rFonts w:ascii="Times New Roman" w:hAnsi="Times New Roman" w:cs="Times New Roman" w:hint="default"/>
        <w:b/>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DEC189A"/>
    <w:multiLevelType w:val="hybridMultilevel"/>
    <w:tmpl w:val="668A37DE"/>
    <w:lvl w:ilvl="0" w:tplc="F16ECF6E">
      <w:start w:val="1"/>
      <w:numFmt w:val="decimal"/>
      <w:suff w:val="space"/>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8"/>
  </w:num>
  <w:num w:numId="2">
    <w:abstractNumId w:val="11"/>
  </w:num>
  <w:num w:numId="3">
    <w:abstractNumId w:val="20"/>
  </w:num>
  <w:num w:numId="4">
    <w:abstractNumId w:val="13"/>
  </w:num>
  <w:num w:numId="5">
    <w:abstractNumId w:val="43"/>
  </w:num>
  <w:num w:numId="6">
    <w:abstractNumId w:val="45"/>
  </w:num>
  <w:num w:numId="7">
    <w:abstractNumId w:val="15"/>
  </w:num>
  <w:num w:numId="8">
    <w:abstractNumId w:val="39"/>
  </w:num>
  <w:num w:numId="9">
    <w:abstractNumId w:val="54"/>
  </w:num>
  <w:num w:numId="10">
    <w:abstractNumId w:val="41"/>
  </w:num>
  <w:num w:numId="11">
    <w:abstractNumId w:val="44"/>
  </w:num>
  <w:num w:numId="12">
    <w:abstractNumId w:val="33"/>
  </w:num>
  <w:num w:numId="13">
    <w:abstractNumId w:val="14"/>
  </w:num>
  <w:num w:numId="14">
    <w:abstractNumId w:val="18"/>
  </w:num>
  <w:num w:numId="15">
    <w:abstractNumId w:val="59"/>
  </w:num>
  <w:num w:numId="16">
    <w:abstractNumId w:val="56"/>
  </w:num>
  <w:num w:numId="17">
    <w:abstractNumId w:val="32"/>
  </w:num>
  <w:num w:numId="18">
    <w:abstractNumId w:val="30"/>
  </w:num>
  <w:num w:numId="19">
    <w:abstractNumId w:val="4"/>
  </w:num>
  <w:num w:numId="20">
    <w:abstractNumId w:val="38"/>
  </w:num>
  <w:num w:numId="21">
    <w:abstractNumId w:val="25"/>
  </w:num>
  <w:num w:numId="22">
    <w:abstractNumId w:val="6"/>
  </w:num>
  <w:num w:numId="23">
    <w:abstractNumId w:val="58"/>
  </w:num>
  <w:num w:numId="24">
    <w:abstractNumId w:val="46"/>
  </w:num>
  <w:num w:numId="25">
    <w:abstractNumId w:val="19"/>
  </w:num>
  <w:num w:numId="26">
    <w:abstractNumId w:val="55"/>
  </w:num>
  <w:num w:numId="27">
    <w:abstractNumId w:val="53"/>
  </w:num>
  <w:num w:numId="28">
    <w:abstractNumId w:val="29"/>
  </w:num>
  <w:num w:numId="29">
    <w:abstractNumId w:val="37"/>
  </w:num>
  <w:num w:numId="30">
    <w:abstractNumId w:val="0"/>
  </w:num>
  <w:num w:numId="31">
    <w:abstractNumId w:val="2"/>
  </w:num>
  <w:num w:numId="32">
    <w:abstractNumId w:val="31"/>
  </w:num>
  <w:num w:numId="33">
    <w:abstractNumId w:val="16"/>
  </w:num>
  <w:num w:numId="34">
    <w:abstractNumId w:val="1"/>
  </w:num>
  <w:num w:numId="35">
    <w:abstractNumId w:val="12"/>
  </w:num>
  <w:num w:numId="36">
    <w:abstractNumId w:val="51"/>
  </w:num>
  <w:num w:numId="37">
    <w:abstractNumId w:val="7"/>
  </w:num>
  <w:num w:numId="38">
    <w:abstractNumId w:val="52"/>
  </w:num>
  <w:num w:numId="39">
    <w:abstractNumId w:val="50"/>
  </w:num>
  <w:num w:numId="40">
    <w:abstractNumId w:val="5"/>
  </w:num>
  <w:num w:numId="41">
    <w:abstractNumId w:val="49"/>
  </w:num>
  <w:num w:numId="42">
    <w:abstractNumId w:val="8"/>
  </w:num>
  <w:num w:numId="43">
    <w:abstractNumId w:val="28"/>
  </w:num>
  <w:num w:numId="44">
    <w:abstractNumId w:val="47"/>
  </w:num>
  <w:num w:numId="45">
    <w:abstractNumId w:val="35"/>
  </w:num>
  <w:num w:numId="46">
    <w:abstractNumId w:val="24"/>
  </w:num>
  <w:num w:numId="47">
    <w:abstractNumId w:val="3"/>
  </w:num>
  <w:num w:numId="48">
    <w:abstractNumId w:val="9"/>
  </w:num>
  <w:num w:numId="49">
    <w:abstractNumId w:val="36"/>
  </w:num>
  <w:num w:numId="50">
    <w:abstractNumId w:val="40"/>
  </w:num>
  <w:num w:numId="51">
    <w:abstractNumId w:val="57"/>
  </w:num>
  <w:num w:numId="52">
    <w:abstractNumId w:val="17"/>
  </w:num>
  <w:num w:numId="53">
    <w:abstractNumId w:val="22"/>
  </w:num>
  <w:num w:numId="54">
    <w:abstractNumId w:val="26"/>
  </w:num>
  <w:num w:numId="55">
    <w:abstractNumId w:val="27"/>
  </w:num>
  <w:num w:numId="56">
    <w:abstractNumId w:val="23"/>
  </w:num>
  <w:num w:numId="57">
    <w:abstractNumId w:val="21"/>
  </w:num>
  <w:num w:numId="58">
    <w:abstractNumId w:val="10"/>
  </w:num>
  <w:num w:numId="59">
    <w:abstractNumId w:val="42"/>
  </w:num>
  <w:num w:numId="60">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10B"/>
    <w:rsid w:val="00005A1F"/>
    <w:rsid w:val="00030300"/>
    <w:rsid w:val="00030CED"/>
    <w:rsid w:val="000414F9"/>
    <w:rsid w:val="00057448"/>
    <w:rsid w:val="00085EF4"/>
    <w:rsid w:val="00090729"/>
    <w:rsid w:val="00095403"/>
    <w:rsid w:val="000B53B0"/>
    <w:rsid w:val="000D65B7"/>
    <w:rsid w:val="000E00B7"/>
    <w:rsid w:val="000E089B"/>
    <w:rsid w:val="000F48BA"/>
    <w:rsid w:val="00125F4A"/>
    <w:rsid w:val="00175E55"/>
    <w:rsid w:val="0019722A"/>
    <w:rsid w:val="001A662D"/>
    <w:rsid w:val="001C3A70"/>
    <w:rsid w:val="001C7B43"/>
    <w:rsid w:val="001D6063"/>
    <w:rsid w:val="001D7249"/>
    <w:rsid w:val="001E4C11"/>
    <w:rsid w:val="001F07A4"/>
    <w:rsid w:val="001F48D0"/>
    <w:rsid w:val="00211B6C"/>
    <w:rsid w:val="002253B3"/>
    <w:rsid w:val="00230C4F"/>
    <w:rsid w:val="002315DB"/>
    <w:rsid w:val="002336B4"/>
    <w:rsid w:val="002408EE"/>
    <w:rsid w:val="00252EDD"/>
    <w:rsid w:val="00272BDA"/>
    <w:rsid w:val="00281900"/>
    <w:rsid w:val="00293FE3"/>
    <w:rsid w:val="00296BE4"/>
    <w:rsid w:val="002B09F2"/>
    <w:rsid w:val="002B40B2"/>
    <w:rsid w:val="002B7175"/>
    <w:rsid w:val="002C5E72"/>
    <w:rsid w:val="002D261D"/>
    <w:rsid w:val="002D4363"/>
    <w:rsid w:val="002D7799"/>
    <w:rsid w:val="002F1CAA"/>
    <w:rsid w:val="002F4BA7"/>
    <w:rsid w:val="002F6526"/>
    <w:rsid w:val="00302E86"/>
    <w:rsid w:val="00305D9C"/>
    <w:rsid w:val="003149F4"/>
    <w:rsid w:val="0031676E"/>
    <w:rsid w:val="003179ED"/>
    <w:rsid w:val="00320F44"/>
    <w:rsid w:val="00326E4E"/>
    <w:rsid w:val="003334F8"/>
    <w:rsid w:val="00334806"/>
    <w:rsid w:val="00344C62"/>
    <w:rsid w:val="00346B86"/>
    <w:rsid w:val="00346E6B"/>
    <w:rsid w:val="003553D7"/>
    <w:rsid w:val="00361F02"/>
    <w:rsid w:val="0036528F"/>
    <w:rsid w:val="00370211"/>
    <w:rsid w:val="0038330B"/>
    <w:rsid w:val="003863B7"/>
    <w:rsid w:val="003872D7"/>
    <w:rsid w:val="003A0C5E"/>
    <w:rsid w:val="003A1B66"/>
    <w:rsid w:val="003B6319"/>
    <w:rsid w:val="003C6653"/>
    <w:rsid w:val="003D352D"/>
    <w:rsid w:val="003D4767"/>
    <w:rsid w:val="003D7A23"/>
    <w:rsid w:val="003E6DCD"/>
    <w:rsid w:val="003F5DBE"/>
    <w:rsid w:val="00403A9F"/>
    <w:rsid w:val="004231D3"/>
    <w:rsid w:val="00440F29"/>
    <w:rsid w:val="004703AC"/>
    <w:rsid w:val="00475F91"/>
    <w:rsid w:val="00490AD6"/>
    <w:rsid w:val="004A1478"/>
    <w:rsid w:val="004A7532"/>
    <w:rsid w:val="004C3057"/>
    <w:rsid w:val="004C38A3"/>
    <w:rsid w:val="004C4262"/>
    <w:rsid w:val="004D2196"/>
    <w:rsid w:val="004D5AEF"/>
    <w:rsid w:val="004E45DC"/>
    <w:rsid w:val="004E4D6A"/>
    <w:rsid w:val="004E7363"/>
    <w:rsid w:val="005056E9"/>
    <w:rsid w:val="00507676"/>
    <w:rsid w:val="00516AEF"/>
    <w:rsid w:val="005171EF"/>
    <w:rsid w:val="005205A8"/>
    <w:rsid w:val="00524FC2"/>
    <w:rsid w:val="00544093"/>
    <w:rsid w:val="0054532E"/>
    <w:rsid w:val="0055613A"/>
    <w:rsid w:val="00574B08"/>
    <w:rsid w:val="00577C61"/>
    <w:rsid w:val="00582B16"/>
    <w:rsid w:val="00582B46"/>
    <w:rsid w:val="00594E02"/>
    <w:rsid w:val="0059527C"/>
    <w:rsid w:val="00595CFA"/>
    <w:rsid w:val="005A1DB1"/>
    <w:rsid w:val="005B48D6"/>
    <w:rsid w:val="005C7E91"/>
    <w:rsid w:val="005D587D"/>
    <w:rsid w:val="005D64F0"/>
    <w:rsid w:val="005E3C47"/>
    <w:rsid w:val="005F2216"/>
    <w:rsid w:val="006158D8"/>
    <w:rsid w:val="00623D60"/>
    <w:rsid w:val="00624D9F"/>
    <w:rsid w:val="00637397"/>
    <w:rsid w:val="006449F0"/>
    <w:rsid w:val="006549E3"/>
    <w:rsid w:val="00662DB5"/>
    <w:rsid w:val="00691100"/>
    <w:rsid w:val="00694A85"/>
    <w:rsid w:val="00695BC4"/>
    <w:rsid w:val="006A6677"/>
    <w:rsid w:val="006C0A7D"/>
    <w:rsid w:val="006C762B"/>
    <w:rsid w:val="006D0889"/>
    <w:rsid w:val="006F1245"/>
    <w:rsid w:val="006F332B"/>
    <w:rsid w:val="006F711E"/>
    <w:rsid w:val="00720028"/>
    <w:rsid w:val="00725628"/>
    <w:rsid w:val="00727AAB"/>
    <w:rsid w:val="00736C00"/>
    <w:rsid w:val="007403A0"/>
    <w:rsid w:val="00746310"/>
    <w:rsid w:val="00752E3A"/>
    <w:rsid w:val="00755C42"/>
    <w:rsid w:val="00763830"/>
    <w:rsid w:val="00764F81"/>
    <w:rsid w:val="0076719B"/>
    <w:rsid w:val="00787C5E"/>
    <w:rsid w:val="007A311B"/>
    <w:rsid w:val="007C2CE9"/>
    <w:rsid w:val="007D0C76"/>
    <w:rsid w:val="007E65AB"/>
    <w:rsid w:val="007F7CC3"/>
    <w:rsid w:val="00815DEF"/>
    <w:rsid w:val="00825277"/>
    <w:rsid w:val="008371EE"/>
    <w:rsid w:val="00844B59"/>
    <w:rsid w:val="00845357"/>
    <w:rsid w:val="00850442"/>
    <w:rsid w:val="0087299E"/>
    <w:rsid w:val="00880E6A"/>
    <w:rsid w:val="00887F19"/>
    <w:rsid w:val="0089042A"/>
    <w:rsid w:val="00892290"/>
    <w:rsid w:val="0089471E"/>
    <w:rsid w:val="008C543A"/>
    <w:rsid w:val="008D37E8"/>
    <w:rsid w:val="008D3CBC"/>
    <w:rsid w:val="008E2D4D"/>
    <w:rsid w:val="008E46F9"/>
    <w:rsid w:val="00904B10"/>
    <w:rsid w:val="0090790B"/>
    <w:rsid w:val="009204BF"/>
    <w:rsid w:val="0092296E"/>
    <w:rsid w:val="0092326C"/>
    <w:rsid w:val="00932E2A"/>
    <w:rsid w:val="00945485"/>
    <w:rsid w:val="00951616"/>
    <w:rsid w:val="009729DF"/>
    <w:rsid w:val="0097757B"/>
    <w:rsid w:val="00980DA5"/>
    <w:rsid w:val="00983E96"/>
    <w:rsid w:val="00985A1C"/>
    <w:rsid w:val="00987FAC"/>
    <w:rsid w:val="009959E3"/>
    <w:rsid w:val="009A12C5"/>
    <w:rsid w:val="009A676C"/>
    <w:rsid w:val="009C2DAB"/>
    <w:rsid w:val="009D090E"/>
    <w:rsid w:val="009D1085"/>
    <w:rsid w:val="009F03DA"/>
    <w:rsid w:val="00A11D1B"/>
    <w:rsid w:val="00A256ED"/>
    <w:rsid w:val="00A44022"/>
    <w:rsid w:val="00A44289"/>
    <w:rsid w:val="00A453DC"/>
    <w:rsid w:val="00A5281A"/>
    <w:rsid w:val="00A5313C"/>
    <w:rsid w:val="00A57880"/>
    <w:rsid w:val="00A64C59"/>
    <w:rsid w:val="00AA376B"/>
    <w:rsid w:val="00AB71B3"/>
    <w:rsid w:val="00AC6642"/>
    <w:rsid w:val="00AE365E"/>
    <w:rsid w:val="00AE3B88"/>
    <w:rsid w:val="00B008E5"/>
    <w:rsid w:val="00B06B7B"/>
    <w:rsid w:val="00B1110B"/>
    <w:rsid w:val="00B24962"/>
    <w:rsid w:val="00B25FA6"/>
    <w:rsid w:val="00B341D7"/>
    <w:rsid w:val="00B51E06"/>
    <w:rsid w:val="00B65486"/>
    <w:rsid w:val="00B6566F"/>
    <w:rsid w:val="00B84CF5"/>
    <w:rsid w:val="00BB28F5"/>
    <w:rsid w:val="00BB690E"/>
    <w:rsid w:val="00BC252B"/>
    <w:rsid w:val="00BC43F1"/>
    <w:rsid w:val="00BD1F13"/>
    <w:rsid w:val="00C014E9"/>
    <w:rsid w:val="00C02AB9"/>
    <w:rsid w:val="00C07694"/>
    <w:rsid w:val="00C1629C"/>
    <w:rsid w:val="00C25CD0"/>
    <w:rsid w:val="00C360AF"/>
    <w:rsid w:val="00C448C9"/>
    <w:rsid w:val="00C86B48"/>
    <w:rsid w:val="00C92D25"/>
    <w:rsid w:val="00CB0620"/>
    <w:rsid w:val="00CD455B"/>
    <w:rsid w:val="00CE01F8"/>
    <w:rsid w:val="00D0311B"/>
    <w:rsid w:val="00D03C68"/>
    <w:rsid w:val="00D05A2F"/>
    <w:rsid w:val="00D17E54"/>
    <w:rsid w:val="00D72E9F"/>
    <w:rsid w:val="00D73DAD"/>
    <w:rsid w:val="00D8071F"/>
    <w:rsid w:val="00D84B25"/>
    <w:rsid w:val="00DA76FD"/>
    <w:rsid w:val="00DB0A66"/>
    <w:rsid w:val="00DC265B"/>
    <w:rsid w:val="00DF5F5E"/>
    <w:rsid w:val="00E12DCF"/>
    <w:rsid w:val="00E16510"/>
    <w:rsid w:val="00E227CD"/>
    <w:rsid w:val="00EA686D"/>
    <w:rsid w:val="00EC76EB"/>
    <w:rsid w:val="00ED3598"/>
    <w:rsid w:val="00ED7A81"/>
    <w:rsid w:val="00EE449A"/>
    <w:rsid w:val="00EF2983"/>
    <w:rsid w:val="00EF6C23"/>
    <w:rsid w:val="00EF6F19"/>
    <w:rsid w:val="00F259EB"/>
    <w:rsid w:val="00F264BE"/>
    <w:rsid w:val="00F367EB"/>
    <w:rsid w:val="00F445F6"/>
    <w:rsid w:val="00F4783D"/>
    <w:rsid w:val="00F56DEB"/>
    <w:rsid w:val="00F76211"/>
    <w:rsid w:val="00F84D6F"/>
    <w:rsid w:val="00FA087A"/>
    <w:rsid w:val="00FA2DFA"/>
    <w:rsid w:val="00FA79D6"/>
    <w:rsid w:val="00FB5349"/>
    <w:rsid w:val="00FD498E"/>
    <w:rsid w:val="00FE710C"/>
    <w:rsid w:val="00FF21C5"/>
    <w:rsid w:val="00FF50C3"/>
    <w:rsid w:val="00FF7B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3B247"/>
  <w15:docId w15:val="{8AF10E30-842E-4AFA-9E7B-94CCDC55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нак «нак3,«нак,ќбычный (Web),«нак «нак2,webb,webb1,«нак «нак21,«нак2,ќбычный (веб) «нак «нак"/>
    <w:basedOn w:val="a"/>
    <w:link w:val="a4"/>
    <w:uiPriority w:val="99"/>
    <w:unhideWhenUsed/>
    <w:qFormat/>
    <w:rsid w:val="00B1110B"/>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5">
    <w:name w:val="footnote text"/>
    <w:aliases w:val="Знак,Текст сноски Знак Знак Знак Знак Знак Знак,Текст сноски Знак Знак Знак Знак Знак,Текст сноски Знак Знак Знак Знак,Текст сноски Знак Знак Знак,Текст сноски Знак Знак Знак Знак Знак Знак Знак Знак,Текст сноски Знак1 Знак"/>
    <w:basedOn w:val="a"/>
    <w:link w:val="a6"/>
    <w:uiPriority w:val="99"/>
    <w:unhideWhenUsed/>
    <w:qFormat/>
    <w:rsid w:val="00B1110B"/>
    <w:pPr>
      <w:suppressAutoHyphens/>
    </w:pPr>
    <w:rPr>
      <w:rFonts w:ascii="Times New Roman" w:eastAsia="Times New Roman" w:hAnsi="Times New Roman" w:cs="Times New Roman"/>
      <w:kern w:val="0"/>
      <w:sz w:val="20"/>
      <w:szCs w:val="20"/>
      <w:lang w:eastAsia="ar-SA"/>
      <w14:ligatures w14:val="none"/>
    </w:rPr>
  </w:style>
  <w:style w:type="character" w:customStyle="1" w:styleId="a6">
    <w:name w:val="Текст сноски Знак"/>
    <w:aliases w:val="Знак Знак,Текст сноски Знак Знак Знак Знак Знак Знак Знак,Текст сноски Знак Знак Знак Знак Знак Знак1,Текст сноски Знак Знак Знак Знак Знак1,Текст сноски Знак Знак Знак Знак1,Текст сноски Знак Знак Знак Знак Знак Знак Знак Знак Знак"/>
    <w:basedOn w:val="a0"/>
    <w:link w:val="a5"/>
    <w:uiPriority w:val="99"/>
    <w:rsid w:val="00B1110B"/>
    <w:rPr>
      <w:rFonts w:ascii="Times New Roman" w:eastAsia="Times New Roman" w:hAnsi="Times New Roman" w:cs="Times New Roman"/>
      <w:kern w:val="0"/>
      <w:sz w:val="20"/>
      <w:szCs w:val="20"/>
      <w:lang w:val="uk-UA" w:eastAsia="ar-SA"/>
      <w14:ligatures w14:val="none"/>
    </w:rPr>
  </w:style>
  <w:style w:type="character" w:styleId="a7">
    <w:name w:val="footnote reference"/>
    <w:basedOn w:val="a0"/>
    <w:uiPriority w:val="99"/>
    <w:unhideWhenUsed/>
    <w:rsid w:val="00B1110B"/>
    <w:rPr>
      <w:vertAlign w:val="superscript"/>
    </w:rPr>
  </w:style>
  <w:style w:type="character" w:styleId="a8">
    <w:name w:val="Hyperlink"/>
    <w:basedOn w:val="a0"/>
    <w:uiPriority w:val="99"/>
    <w:unhideWhenUsed/>
    <w:rsid w:val="00B1110B"/>
    <w:rPr>
      <w:color w:val="0563C1" w:themeColor="hyperlink"/>
      <w:u w:val="single"/>
    </w:rPr>
  </w:style>
  <w:style w:type="character" w:customStyle="1" w:styleId="a4">
    <w:name w:val="Обычный (Интернет) Знак"/>
    <w:aliases w:val="«нак «нак3 Знак,«нак Знак,ќбычный (Web) Знак,«нак «нак2 Знак,webb Знак,webb1 Знак,«нак «нак21 Знак,«нак2 Знак,ќбычный (веб) «нак «нак Знак"/>
    <w:link w:val="a3"/>
    <w:uiPriority w:val="99"/>
    <w:locked/>
    <w:rsid w:val="00B1110B"/>
    <w:rPr>
      <w:rFonts w:ascii="Times New Roman" w:eastAsia="Times New Roman" w:hAnsi="Times New Roman" w:cs="Times New Roman"/>
      <w:kern w:val="0"/>
      <w:lang w:eastAsia="ru-RU"/>
      <w14:ligatures w14:val="none"/>
    </w:rPr>
  </w:style>
  <w:style w:type="character" w:customStyle="1" w:styleId="1">
    <w:name w:val="Неразрешенное упоминание1"/>
    <w:basedOn w:val="a0"/>
    <w:uiPriority w:val="99"/>
    <w:semiHidden/>
    <w:unhideWhenUsed/>
    <w:rsid w:val="00BD1F13"/>
    <w:rPr>
      <w:color w:val="605E5C"/>
      <w:shd w:val="clear" w:color="auto" w:fill="E1DFDD"/>
    </w:rPr>
  </w:style>
  <w:style w:type="paragraph" w:styleId="a9">
    <w:name w:val="List Paragraph"/>
    <w:basedOn w:val="a"/>
    <w:uiPriority w:val="34"/>
    <w:qFormat/>
    <w:rsid w:val="00BD1F13"/>
    <w:pPr>
      <w:ind w:left="720"/>
      <w:contextualSpacing/>
    </w:pPr>
  </w:style>
  <w:style w:type="character" w:customStyle="1" w:styleId="2">
    <w:name w:val="Неразрешенное упоминание2"/>
    <w:basedOn w:val="a0"/>
    <w:uiPriority w:val="99"/>
    <w:semiHidden/>
    <w:unhideWhenUsed/>
    <w:rsid w:val="004E4D6A"/>
    <w:rPr>
      <w:color w:val="605E5C"/>
      <w:shd w:val="clear" w:color="auto" w:fill="E1DFDD"/>
    </w:rPr>
  </w:style>
  <w:style w:type="numbering" w:customStyle="1" w:styleId="10">
    <w:name w:val="Нет списка1"/>
    <w:next w:val="a2"/>
    <w:uiPriority w:val="99"/>
    <w:semiHidden/>
    <w:unhideWhenUsed/>
    <w:rsid w:val="004A1478"/>
  </w:style>
  <w:style w:type="numbering" w:customStyle="1" w:styleId="20">
    <w:name w:val="Нет списка2"/>
    <w:next w:val="a2"/>
    <w:uiPriority w:val="99"/>
    <w:semiHidden/>
    <w:unhideWhenUsed/>
    <w:rsid w:val="00BB28F5"/>
  </w:style>
  <w:style w:type="paragraph" w:styleId="aa">
    <w:name w:val="Balloon Text"/>
    <w:basedOn w:val="a"/>
    <w:link w:val="ab"/>
    <w:uiPriority w:val="99"/>
    <w:semiHidden/>
    <w:unhideWhenUsed/>
    <w:rsid w:val="00985A1C"/>
    <w:rPr>
      <w:rFonts w:ascii="Tahoma" w:hAnsi="Tahoma" w:cs="Tahoma"/>
      <w:sz w:val="16"/>
      <w:szCs w:val="16"/>
    </w:rPr>
  </w:style>
  <w:style w:type="character" w:customStyle="1" w:styleId="ab">
    <w:name w:val="Текст выноски Знак"/>
    <w:basedOn w:val="a0"/>
    <w:link w:val="aa"/>
    <w:uiPriority w:val="99"/>
    <w:semiHidden/>
    <w:rsid w:val="00985A1C"/>
    <w:rPr>
      <w:rFonts w:ascii="Tahoma" w:hAnsi="Tahoma" w:cs="Tahoma"/>
      <w:sz w:val="16"/>
      <w:szCs w:val="16"/>
    </w:rPr>
  </w:style>
  <w:style w:type="paragraph" w:styleId="ac">
    <w:name w:val="header"/>
    <w:basedOn w:val="a"/>
    <w:link w:val="ad"/>
    <w:uiPriority w:val="99"/>
    <w:unhideWhenUsed/>
    <w:rsid w:val="00985A1C"/>
    <w:pPr>
      <w:tabs>
        <w:tab w:val="center" w:pos="4677"/>
        <w:tab w:val="right" w:pos="9355"/>
      </w:tabs>
    </w:pPr>
  </w:style>
  <w:style w:type="character" w:customStyle="1" w:styleId="ad">
    <w:name w:val="Верхний колонтитул Знак"/>
    <w:basedOn w:val="a0"/>
    <w:link w:val="ac"/>
    <w:uiPriority w:val="99"/>
    <w:rsid w:val="00985A1C"/>
  </w:style>
  <w:style w:type="paragraph" w:styleId="ae">
    <w:name w:val="footer"/>
    <w:basedOn w:val="a"/>
    <w:link w:val="af"/>
    <w:uiPriority w:val="99"/>
    <w:unhideWhenUsed/>
    <w:rsid w:val="00985A1C"/>
    <w:pPr>
      <w:tabs>
        <w:tab w:val="center" w:pos="4677"/>
        <w:tab w:val="right" w:pos="9355"/>
      </w:tabs>
    </w:pPr>
  </w:style>
  <w:style w:type="character" w:customStyle="1" w:styleId="af">
    <w:name w:val="Нижний колонтитул Знак"/>
    <w:basedOn w:val="a0"/>
    <w:link w:val="ae"/>
    <w:uiPriority w:val="99"/>
    <w:rsid w:val="00985A1C"/>
  </w:style>
  <w:style w:type="paragraph" w:styleId="af0">
    <w:name w:val="Subtitle"/>
    <w:basedOn w:val="a"/>
    <w:next w:val="a"/>
    <w:link w:val="af1"/>
    <w:uiPriority w:val="11"/>
    <w:qFormat/>
    <w:rsid w:val="002B7175"/>
    <w:pPr>
      <w:numPr>
        <w:ilvl w:val="1"/>
      </w:numPr>
    </w:pPr>
    <w:rPr>
      <w:rFonts w:asciiTheme="majorHAnsi" w:eastAsiaTheme="majorEastAsia" w:hAnsiTheme="majorHAnsi" w:cstheme="majorBidi"/>
      <w:i/>
      <w:iCs/>
      <w:color w:val="4472C4" w:themeColor="accent1"/>
      <w:spacing w:val="15"/>
    </w:rPr>
  </w:style>
  <w:style w:type="character" w:customStyle="1" w:styleId="af1">
    <w:name w:val="Подзаголовок Знак"/>
    <w:basedOn w:val="a0"/>
    <w:link w:val="af0"/>
    <w:uiPriority w:val="11"/>
    <w:rsid w:val="002B7175"/>
    <w:rPr>
      <w:rFonts w:asciiTheme="majorHAnsi" w:eastAsiaTheme="majorEastAsia" w:hAnsiTheme="majorHAnsi" w:cstheme="majorBidi"/>
      <w:i/>
      <w:iCs/>
      <w:color w:val="4472C4"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25978">
      <w:bodyDiv w:val="1"/>
      <w:marLeft w:val="0"/>
      <w:marRight w:val="0"/>
      <w:marTop w:val="0"/>
      <w:marBottom w:val="0"/>
      <w:divBdr>
        <w:top w:val="none" w:sz="0" w:space="0" w:color="auto"/>
        <w:left w:val="none" w:sz="0" w:space="0" w:color="auto"/>
        <w:bottom w:val="none" w:sz="0" w:space="0" w:color="auto"/>
        <w:right w:val="none" w:sz="0" w:space="0" w:color="auto"/>
      </w:divBdr>
    </w:div>
    <w:div w:id="941498664">
      <w:bodyDiv w:val="1"/>
      <w:marLeft w:val="0"/>
      <w:marRight w:val="0"/>
      <w:marTop w:val="0"/>
      <w:marBottom w:val="0"/>
      <w:divBdr>
        <w:top w:val="none" w:sz="0" w:space="0" w:color="auto"/>
        <w:left w:val="none" w:sz="0" w:space="0" w:color="auto"/>
        <w:bottom w:val="none" w:sz="0" w:space="0" w:color="auto"/>
        <w:right w:val="none" w:sz="0" w:space="0" w:color="auto"/>
      </w:divBdr>
    </w:div>
    <w:div w:id="101321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stnik-pravo.mgu.od.ua/archive/juspradenc36/part_2/11.pdf" TargetMode="External"/><Relationship Id="rId117" Type="http://schemas.openxmlformats.org/officeDocument/2006/relationships/hyperlink" Target="https://skole-rda.gov.ua/news/1590679887/" TargetMode="External"/><Relationship Id="rId21" Type="http://schemas.openxmlformats.org/officeDocument/2006/relationships/hyperlink" Target="https://www.lex-line.com.ua/?go=full_article&amp;id=2202" TargetMode="External"/><Relationship Id="rId42" Type="http://schemas.openxmlformats.org/officeDocument/2006/relationships/hyperlink" Target="https://dduvs.in.ua/wp-content/uploads/files/Structure/library/student/20161103.pdf" TargetMode="External"/><Relationship Id="rId47" Type="http://schemas.openxmlformats.org/officeDocument/2006/relationships/hyperlink" Target="http://www.agrosvit.info/pdf/1_2018/5.pdf" TargetMode="External"/><Relationship Id="rId63" Type="http://schemas.openxmlformats.org/officeDocument/2006/relationships/hyperlink" Target="https://zakon.rada.gov.ua/laws/show/2102-20" TargetMode="External"/><Relationship Id="rId68" Type="http://schemas.openxmlformats.org/officeDocument/2006/relationships/hyperlink" Target="https://euua.kmu.gov.ua/sites/default/files/inline/files/zvit_pro_%20vykonannya_ugody_pro_asociaciyu_za_2022_rik.pdf" TargetMode="External"/><Relationship Id="rId84" Type="http://schemas.openxmlformats.org/officeDocument/2006/relationships/hyperlink" Target="https://ips.ligazakon.net/document/view/t000000" TargetMode="External"/><Relationship Id="rId89" Type="http://schemas.openxmlformats.org/officeDocument/2006/relationships/hyperlink" Target="https://www.ohchr.org/en/stories/2020/11/berkeley-protocol-gives-guidance-using-public-digital-info-fight-human-rights" TargetMode="External"/><Relationship Id="rId112" Type="http://schemas.openxmlformats.org/officeDocument/2006/relationships/hyperlink" Target="https://nlu.edu.ua/wp-content/uploads/2021/05/phd_1_copy.pdf" TargetMode="External"/><Relationship Id="rId16" Type="http://schemas.openxmlformats.org/officeDocument/2006/relationships/hyperlink" Target="https://kse.ua/ua/community/stories/chomu-borotba-z-koruptsiyeyu-v-ukrayini-vidbuvayetsya-tak-povilno/" TargetMode="External"/><Relationship Id="rId107" Type="http://schemas.openxmlformats.org/officeDocument/2006/relationships/hyperlink" Target="https://pravo.ua" TargetMode="External"/><Relationship Id="rId11" Type="http://schemas.openxmlformats.org/officeDocument/2006/relationships/footer" Target="footer3.xml"/><Relationship Id="rId32" Type="http://schemas.openxmlformats.org/officeDocument/2006/relationships/hyperlink" Target="https://pro-op.com.ua/article/15904-okhorona-pratsi-pid-chas-voennogo-stanu" TargetMode="External"/><Relationship Id="rId37" Type="http://schemas.openxmlformats.org/officeDocument/2006/relationships/hyperlink" Target="https://sud.ua/ru/news/publication/273003-5-let-lisheniya-svobody-za-krazhu-vo-vremya-voyny-bolshaya-palata-verkhovnogo-suda-otkazalas-rassmatrivat-isklyuchitelnuyu-pravovuyu-problemu-46097b" TargetMode="External"/><Relationship Id="rId53" Type="http://schemas.openxmlformats.org/officeDocument/2006/relationships/hyperlink" Target="https://jurfem.com.ua/posylennya-vidpovidalnosty-za-okremy-kryminalny-pravoporushennya-pid-chas-voennoho-stanu/" TargetMode="External"/><Relationship Id="rId58" Type="http://schemas.openxmlformats.org/officeDocument/2006/relationships/hyperlink" Target="https://www.rbc.ua/rus/styler/bahmuta-bilshe-isnue-merezhi-pokazali-ostanni-1687777848.html" TargetMode="External"/><Relationship Id="rId74" Type="http://schemas.openxmlformats.org/officeDocument/2006/relationships/hyperlink" Target="https://dspace.univd.edu.ua/server/api/core/bitstreams/6a4b49b7-d04b-4e8b-9e8e-7db282c73bf6/content" TargetMode="External"/><Relationship Id="rId79" Type="http://schemas.openxmlformats.org/officeDocument/2006/relationships/hyperlink" Target="https://zakon.rada.gov.ua/laws/show/z0232-05" TargetMode="External"/><Relationship Id="rId102" Type="http://schemas.openxmlformats.org/officeDocument/2006/relationships/hyperlink" Target="https://zakon.rada.gov.ua/laws/show/15-2015-%D0%B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dm.dp.gov.ua/storage/app/media/Knyha-Hromadyanyna/1-KH-Hromadyanyn-i-derzhava.pdf" TargetMode="External"/><Relationship Id="rId95" Type="http://schemas.openxmlformats.org/officeDocument/2006/relationships/hyperlink" Target="https://zakon.rada.gov.ua/laws/show/2768-14" TargetMode="External"/><Relationship Id="rId22" Type="http://schemas.openxmlformats.org/officeDocument/2006/relationships/hyperlink" Target="https://www.bbc.com/ukrainian/features-48169628" TargetMode="External"/><Relationship Id="rId27" Type="http://schemas.openxmlformats.org/officeDocument/2006/relationships/hyperlink" Target="https://er.knutd.edu.ua/bitstream/123456789/12434/1/20190422_306.pdf" TargetMode="External"/><Relationship Id="rId43" Type="http://schemas.openxmlformats.org/officeDocument/2006/relationships/hyperlink" Target="https://zakon.rada.gov.ua/laws/show/254%D0%BA/96-%D0%B2%D1%80" TargetMode="External"/><Relationship Id="rId48" Type="http://schemas.openxmlformats.org/officeDocument/2006/relationships/hyperlink" Target="https://buklib.net/books/35325/" TargetMode="External"/><Relationship Id="rId64" Type="http://schemas.openxmlformats.org/officeDocument/2006/relationships/hyperlink" Target="https://zakon.rada.gov.ua/laws/show/64/2022" TargetMode="External"/><Relationship Id="rId69" Type="http://schemas.openxmlformats.org/officeDocument/2006/relationships/hyperlink" Target="https://zakon.rada.gov.ua/laws/show/545-2022-%D0%BF" TargetMode="External"/><Relationship Id="rId113" Type="http://schemas.openxmlformats.org/officeDocument/2006/relationships/hyperlink" Target="https://www.osce.org/files/f/documents/2/1/483674.pdf" TargetMode="External"/><Relationship Id="rId118" Type="http://schemas.openxmlformats.org/officeDocument/2006/relationships/hyperlink" Target="http://lsej.org.ua/1_2020/32.pdf" TargetMode="External"/><Relationship Id="rId80" Type="http://schemas.openxmlformats.org/officeDocument/2006/relationships/hyperlink" Target="https://zakon.rada.gov.ua/laws/show/2694-12" TargetMode="External"/><Relationship Id="rId85" Type="http://schemas.openxmlformats.org/officeDocument/2006/relationships/hyperlink" Target="https://ips.ligazakon.net/document/view/t030506?ed=2003_02_06&amp;an=6" TargetMode="External"/><Relationship Id="rId12" Type="http://schemas.openxmlformats.org/officeDocument/2006/relationships/image" Target="media/image2.png"/><Relationship Id="rId17" Type="http://schemas.openxmlformats.org/officeDocument/2006/relationships/hyperlink" Target="https://zakon.rada.gov.ua/laws/show/4651-17" TargetMode="External"/><Relationship Id="rId33" Type="http://schemas.openxmlformats.org/officeDocument/2006/relationships/hyperlink" Target="https://zakon.rada.gov.ua/laws/show/2136-20" TargetMode="External"/><Relationship Id="rId38" Type="http://schemas.openxmlformats.org/officeDocument/2006/relationships/hyperlink" Target="https://zakon.rada.gov.ua/laws/show/254%D0%BA/96" TargetMode="External"/><Relationship Id="rId59" Type="http://schemas.openxmlformats.org/officeDocument/2006/relationships/hyperlink" Target="https://suspilne.media/578521-udar-z-najbilsou-kilkistu-zagiblih-na-harkivsini-z-pocatku-vtorgnenna-svidcenna-ocevidciv-pro-ataku-sela-groza/" TargetMode="External"/><Relationship Id="rId103" Type="http://schemas.openxmlformats.org/officeDocument/2006/relationships/hyperlink" Target="https://zakon.rada.gov.ua/laws/show/1531-2002-%D0%BF/stru" TargetMode="External"/><Relationship Id="rId108" Type="http://schemas.openxmlformats.org/officeDocument/2006/relationships/hyperlink" Target="https://golaw.ua" TargetMode="External"/><Relationship Id="rId124" Type="http://schemas.openxmlformats.org/officeDocument/2006/relationships/theme" Target="theme/theme1.xml"/><Relationship Id="rId54" Type="http://schemas.openxmlformats.org/officeDocument/2006/relationships/hyperlink" Target="https://jurliga.ligazakon.net/ru/news/218905_zlochini-proti-lyudyanost-v-ukran-vdmnnst-vd-vonnikh-zlochinv-ta-problematika-prityagnennya-do-vdpovdalnost" TargetMode="External"/><Relationship Id="rId70" Type="http://schemas.openxmlformats.org/officeDocument/2006/relationships/hyperlink" Target="http://akp.prava-lyudyny.org/about-corruption/anticorruption/antikoruptsijnigromadski-organizatsiji.html" TargetMode="External"/><Relationship Id="rId75" Type="http://schemas.openxmlformats.org/officeDocument/2006/relationships/hyperlink" Target="http://www.apdp.in.ua/v30/27.pdf" TargetMode="External"/><Relationship Id="rId91" Type="http://schemas.openxmlformats.org/officeDocument/2006/relationships/hyperlink" Target="https://zakon.rada.gov.ua/laws/show/995_015" TargetMode="External"/><Relationship Id="rId96" Type="http://schemas.openxmlformats.org/officeDocument/2006/relationships/hyperlink" Target="https://zakon.rada.gov.ua/laws/show/963-1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hron1.chtyvo.org.ua/Aleksiievets_Mariia/Okhorona_navkolyshnoho_pryrodnoho_seredovyscha_v_systemi_natsionalno-derzhavnykh_priorytetiv.pdf?PHPSESSID=ro97k0oktn8dfk7suk5vemnsg2" TargetMode="External"/><Relationship Id="rId28" Type="http://schemas.openxmlformats.org/officeDocument/2006/relationships/hyperlink" Target="https://dspace.nlu.edu.ua/bitstream/123456789/7808/1/Donec_285-290.pdf" TargetMode="External"/><Relationship Id="rId49" Type="http://schemas.openxmlformats.org/officeDocument/2006/relationships/hyperlink" Target="http://pa.stateandregions.zp.ua/archive/4_2009/4.pdf" TargetMode="External"/><Relationship Id="rId114" Type="http://schemas.openxmlformats.org/officeDocument/2006/relationships/hyperlink" Target="https://www.osce.org/files/f/documents/2/1/483674.pdf" TargetMode="External"/><Relationship Id="rId119" Type="http://schemas.openxmlformats.org/officeDocument/2006/relationships/hyperlink" Target="https://dspace.univd.edu.ua/server/api/core/bitstreams/1d9d5664-abe1-489e-b3e0-10bd31507728/content" TargetMode="External"/><Relationship Id="rId44" Type="http://schemas.openxmlformats.org/officeDocument/2006/relationships/hyperlink" Target="https://www.itu.int/ITU-D/cyb/app/docs/e-Health_prefinal_15092008.PDF" TargetMode="External"/><Relationship Id="rId60" Type="http://schemas.openxmlformats.org/officeDocument/2006/relationships/hyperlink" Target="https://rubryka.com/2023/11/05/u-merezhi-z-yavylosya-video-raketnogo-udaru-po-mistsyu-znahodzhennya-vijskovyh-128-yi-brygady/" TargetMode="External"/><Relationship Id="rId65" Type="http://schemas.openxmlformats.org/officeDocument/2006/relationships/hyperlink" Target="https://zakon.rada.gov.ua/laws/card/2136-20" TargetMode="External"/><Relationship Id="rId81" Type="http://schemas.openxmlformats.org/officeDocument/2006/relationships/hyperlink" Target="https://zakon.rada.gov.ua/laws/show/593-2013-%D0%BF" TargetMode="External"/><Relationship Id="rId86" Type="http://schemas.openxmlformats.org/officeDocument/2006/relationships/hyperlink" Target="https://ips.ligazakon.net/document/view/t030506?ed=2003_02_06&amp;an=6"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kmu.gov.ua/gromadskosti/zvernennya-gromadyan/antikorupcijni-zvernennya/terminologichnij-slovnik" TargetMode="External"/><Relationship Id="rId39" Type="http://schemas.openxmlformats.org/officeDocument/2006/relationships/hyperlink" Target="https://zakon.rada.gov.ua/laws/show/794-18" TargetMode="External"/><Relationship Id="rId109" Type="http://schemas.openxmlformats.org/officeDocument/2006/relationships/hyperlink" Target="https://er.dduvs.in.ua/bitstream/123456789/6051/1/%D0%9C%D0%97%D0%9F%D0%9B_%D0%BD%D0%B0%D0%B2%D1%87.%20%D0%BF%D0%BE%D1%81%D1%96%D0%B1%D0%BD%D0%B8%D0%BA.pdf" TargetMode="External"/><Relationship Id="rId34" Type="http://schemas.openxmlformats.org/officeDocument/2006/relationships/hyperlink" Target="https://zakon.rada.gov.ua/laws/show/2113-20" TargetMode="External"/><Relationship Id="rId50" Type="http://schemas.openxmlformats.org/officeDocument/2006/relationships/hyperlink" Target="http://litopys.volyn.ua/index.php/litopys/article/view/391/330" TargetMode="External"/><Relationship Id="rId55" Type="http://schemas.openxmlformats.org/officeDocument/2006/relationships/hyperlink" Target="https://suspilne.media/523271-voenni-zlocini-rf-v-ukraini-gromadski-organizacii-so-dokumentuut-ih-ta-zbiraut-svidcenna-dla-tribunalu/" TargetMode="External"/><Relationship Id="rId76" Type="http://schemas.openxmlformats.org/officeDocument/2006/relationships/hyperlink" Target="https://science.lpnu.ua/sites/default/files/journal-paper/2022/dec/29273/44.pdf" TargetMode="External"/><Relationship Id="rId97" Type="http://schemas.openxmlformats.org/officeDocument/2006/relationships/hyperlink" Target="https://zakon.rada.gov.ua/laws/show/877-16" TargetMode="External"/><Relationship Id="rId104" Type="http://schemas.openxmlformats.org/officeDocument/2006/relationships/hyperlink" Target="https://zakon.rada.gov.ua" TargetMode="External"/><Relationship Id="rId120" Type="http://schemas.openxmlformats.org/officeDocument/2006/relationships/hyperlink" Target="http://vtei.com.ua/doc/2023/konf2203/2/5.pdf" TargetMode="External"/><Relationship Id="rId7" Type="http://schemas.openxmlformats.org/officeDocument/2006/relationships/endnotes" Target="endnotes.xml"/><Relationship Id="rId71" Type="http://schemas.openxmlformats.org/officeDocument/2006/relationships/hyperlink" Target="http://zakon1.rada.gov.ua/laws/show/5403-17" TargetMode="External"/><Relationship Id="rId92" Type="http://schemas.openxmlformats.org/officeDocument/2006/relationships/hyperlink" Target="https://itd.rada.gov.ua/billInfo/Bills/pubFile/1380095" TargetMode="External"/><Relationship Id="rId2" Type="http://schemas.openxmlformats.org/officeDocument/2006/relationships/numbering" Target="numbering.xml"/><Relationship Id="rId29" Type="http://schemas.openxmlformats.org/officeDocument/2006/relationships/hyperlink" Target="file:///C:\article\616-noviy-pokajchik-normativno-pravovih-aktv-z-ohoroni-prats" TargetMode="External"/><Relationship Id="rId24" Type="http://schemas.openxmlformats.org/officeDocument/2006/relationships/hyperlink" Target="https://decentralization.gov.ua/uploads/attachment/document/1221/ad-stiykist-gromad.pdf" TargetMode="External"/><Relationship Id="rId40" Type="http://schemas.openxmlformats.org/officeDocument/2006/relationships/hyperlink" Target="https://zakon.rada.gov.ua/laws/show/2341-14" TargetMode="External"/><Relationship Id="rId45" Type="http://schemas.openxmlformats.org/officeDocument/2006/relationships/hyperlink" Target="https://iris.who.int/handle/10665/343067" TargetMode="External"/><Relationship Id="rId66" Type="http://schemas.openxmlformats.org/officeDocument/2006/relationships/hyperlink" Target="https://zakon.rada.gov.ua/laws/show/2352-IX" TargetMode="External"/><Relationship Id="rId87" Type="http://schemas.openxmlformats.org/officeDocument/2006/relationships/hyperlink" Target="https://ips.ligazakon.net/document/view/t030506?ed=2003_02_06&amp;an=6" TargetMode="External"/><Relationship Id="rId110" Type="http://schemas.openxmlformats.org/officeDocument/2006/relationships/hyperlink" Target="https://er.dduvs.in.ua/bitstream/123456789/6051/1/%D0%9C%D0%25%2097%D0%9F%D0%9B_%D0%BD%D0%B0%D0%B2%D1%87.%20%D0%BF%D0%BE%D1%81%D1%96%D0%B1%D0%BD%D0%B8%D0%BA.pdf" TargetMode="External"/><Relationship Id="rId115" Type="http://schemas.openxmlformats.org/officeDocument/2006/relationships/hyperlink" Target="http://www.academy.gov.ua" TargetMode="External"/><Relationship Id="rId61" Type="http://schemas.openxmlformats.org/officeDocument/2006/relationships/hyperlink" Target="http://nrplaw.ukma.edu.ua/article/view/289958/283406" TargetMode="External"/><Relationship Id="rId82" Type="http://schemas.openxmlformats.org/officeDocument/2006/relationships/hyperlink" Target="https://zakon.rada.gov.ua/laws/show/254%D0%BA/96-%D0%B2%D1%80" TargetMode="External"/><Relationship Id="rId19" Type="http://schemas.openxmlformats.org/officeDocument/2006/relationships/hyperlink" Target="http://www.apdp.in.ua/v80/12.pdf" TargetMode="External"/><Relationship Id="rId14" Type="http://schemas.openxmlformats.org/officeDocument/2006/relationships/hyperlink" Target="URL:%20http://dspace.wunu.edu.ua/%20bitstream/316497/23405/1/92-93.pdf" TargetMode="External"/><Relationship Id="rId30" Type="http://schemas.openxmlformats.org/officeDocument/2006/relationships/hyperlink" Target="https://nov-rada.gov.ua/2021/12/10/okhorona-pratsi-v-ukraini-problemy-dosvid-perspektyvy/" TargetMode="External"/><Relationship Id="rId35" Type="http://schemas.openxmlformats.org/officeDocument/2006/relationships/hyperlink" Target="https://zakon.rada.gov.ua/laws/show/2117-IX" TargetMode="External"/><Relationship Id="rId56" Type="http://schemas.openxmlformats.org/officeDocument/2006/relationships/hyperlink" Target="https://elartu.tntu.edu.ua/bitstream/lib/37887/2/%20MCTD_2022_Shchyhelska_H-Russian_war_crimes_against_67-69.pdf" TargetMode="External"/><Relationship Id="rId77" Type="http://schemas.openxmlformats.org/officeDocument/2006/relationships/hyperlink" Target="http://pjv.nuoua.od.ua/v3-1_2019/13.pdf" TargetMode="External"/><Relationship Id="rId100" Type="http://schemas.openxmlformats.org/officeDocument/2006/relationships/hyperlink" Target="https://zakon.rada.gov.ua/laws/show/801-2018-%D0%BF" TargetMode="External"/><Relationship Id="rId105" Type="http://schemas.openxmlformats.org/officeDocument/2006/relationships/hyperlink" Target="https://dspace.lvduvs.edu.ua" TargetMode="External"/><Relationship Id="rId8" Type="http://schemas.openxmlformats.org/officeDocument/2006/relationships/image" Target="media/image1.png"/><Relationship Id="rId51" Type="http://schemas.openxmlformats.org/officeDocument/2006/relationships/hyperlink" Target="https://ekmair.ukma.edu.ua/server/api/core/bitstreams/3fb67fd9-6ec9-4f2f-864b-ac2d594db6a1/content" TargetMode="External"/><Relationship Id="rId72" Type="http://schemas.openxmlformats.org/officeDocument/2006/relationships/hyperlink" Target="https://zakon.rada.gov.ua/laws/" TargetMode="External"/><Relationship Id="rId93" Type="http://schemas.openxmlformats.org/officeDocument/2006/relationships/hyperlink" Target="https://minjust.gov.ua/m/istoriya-stanovlennya-vidnosin-ukraina-es" TargetMode="External"/><Relationship Id="rId98" Type="http://schemas.openxmlformats.org/officeDocument/2006/relationships/hyperlink" Target="https://zakon.rada.gov.ua/laws/show/3038-17" TargetMode="External"/><Relationship Id="rId121" Type="http://schemas.openxmlformats.org/officeDocument/2006/relationships/hyperlink" Target="http://lsej.org.ua/11_2022/83.pdf" TargetMode="External"/><Relationship Id="rId3" Type="http://schemas.openxmlformats.org/officeDocument/2006/relationships/styles" Target="styles.xml"/><Relationship Id="rId25" Type="http://schemas.openxmlformats.org/officeDocument/2006/relationships/hyperlink" Target="http://buk-visnyk.cv.ua/misceve-samovryaduvannya/2059/" TargetMode="External"/><Relationship Id="rId46" Type="http://schemas.openxmlformats.org/officeDocument/2006/relationships/hyperlink" Target="https://www.kmu.gov.ua/news/249527209" TargetMode="External"/><Relationship Id="rId67" Type="http://schemas.openxmlformats.org/officeDocument/2006/relationships/hyperlink" Target="https://zakon.rada.gov.ua/laws/show/11-2014-%D0%BF" TargetMode="External"/><Relationship Id="rId116" Type="http://schemas.openxmlformats.org/officeDocument/2006/relationships/hyperlink" Target="http://zakon2.rada.gov.ua" TargetMode="External"/><Relationship Id="rId20" Type="http://schemas.openxmlformats.org/officeDocument/2006/relationships/hyperlink" Target="http://lsej.org.ua/7_2020/60.pdf" TargetMode="External"/><Relationship Id="rId41" Type="http://schemas.openxmlformats.org/officeDocument/2006/relationships/hyperlink" Target="https://mon.gov.ua/storage/app/media/zagalna%20serednya/serpneva-konferencia/2023/22.08.2023/Inform-analytic.zbirn-Osvita.v.umovah.voyennogo.stanu-vykl.rozv.povoyen.perspekt.22.08.2023.pdf" TargetMode="External"/><Relationship Id="rId62" Type="http://schemas.openxmlformats.org/officeDocument/2006/relationships/hyperlink" Target="https://dspace.univd.edu.ua/server/api/core/bitstreams/6c0f35d9-5396-4de3-93a1-d13aac398670/content" TargetMode="External"/><Relationship Id="rId83" Type="http://schemas.openxmlformats.org/officeDocument/2006/relationships/hyperlink" Target="https://ips.ligazakon.net/document/view/t030506?ed=2003_02_06&amp;an=6" TargetMode="External"/><Relationship Id="rId88" Type="http://schemas.openxmlformats.org/officeDocument/2006/relationships/hyperlink" Target="https://www.ohchr.org/sites/default/files/2022-12/Berkeley-Protocol-Russian.pdf" TargetMode="External"/><Relationship Id="rId111" Type="http://schemas.openxmlformats.org/officeDocument/2006/relationships/hyperlink" Target="https://nlu.edu.ua/wp-content/uploads/2021/05/phd_1_copy.pdf" TargetMode="External"/><Relationship Id="rId15" Type="http://schemas.openxmlformats.org/officeDocument/2006/relationships/hyperlink" Target="URL:%20https://dspace.lvduvs.edu.ua/bitstream/1234567890/2134/1/%20%D0%9F%D0%B0%D1%81%D1%94%D0%BA%D0%B0.pdf" TargetMode="External"/><Relationship Id="rId36" Type="http://schemas.openxmlformats.org/officeDocument/2006/relationships/hyperlink" Target="https://pravo.ua/voiennyi-stan-iak-obstavyna-iaka-vplyvaie-na-kvalifikatsiiu-zlochynu-ta-pryznachennia-pokarannia/" TargetMode="External"/><Relationship Id="rId57" Type="http://schemas.openxmlformats.org/officeDocument/2006/relationships/hyperlink" Target="https://armyinform.com.ua/2023/02/21/top-20-voyennyh-zlochyniv-rashystiv-pid-chas-shyrokomasshtabnoyi-agresiyi-proty-ukrayiny/" TargetMode="External"/><Relationship Id="rId106" Type="http://schemas.openxmlformats.org/officeDocument/2006/relationships/hyperlink" Target="https://jurfem.com.ua" TargetMode="External"/><Relationship Id="rId10" Type="http://schemas.openxmlformats.org/officeDocument/2006/relationships/footer" Target="footer2.xml"/><Relationship Id="rId31" Type="http://schemas.openxmlformats.org/officeDocument/2006/relationships/hyperlink" Target="https://economics.org.ua/index.php/blog/377-economika-vv" TargetMode="External"/><Relationship Id="rId52" Type="http://schemas.openxmlformats.org/officeDocument/2006/relationships/hyperlink" Target="https://decentralization.gov.ua/news/13409" TargetMode="External"/><Relationship Id="rId73" Type="http://schemas.openxmlformats.org/officeDocument/2006/relationships/hyperlink" Target="https://dspace.nlu.edu.ua/bitstream/%20123456789/3695/1/Anis.pdf" TargetMode="External"/><Relationship Id="rId78" Type="http://schemas.openxmlformats.org/officeDocument/2006/relationships/hyperlink" Target="https://zakon.rada.gov.ua/laws/show/2694-12" TargetMode="External"/><Relationship Id="rId94" Type="http://schemas.openxmlformats.org/officeDocument/2006/relationships/hyperlink" Target="https://zakon.rada.gov.ua/laws/show/2411-17" TargetMode="External"/><Relationship Id="rId99" Type="http://schemas.openxmlformats.org/officeDocument/2006/relationships/hyperlink" Target="https://zakon.rada.gov.ua/laws/show/280/97-%D0%B2%D1%80" TargetMode="External"/><Relationship Id="rId101" Type="http://schemas.openxmlformats.org/officeDocument/2006/relationships/hyperlink" Target="https://zakon.rada.gov.ua/laws/show/275-2017-%D0%BF" TargetMode="External"/><Relationship Id="rId122" Type="http://schemas.openxmlformats.org/officeDocument/2006/relationships/hyperlink" Target="http://apnl.dnu.in.ua/1_2022/2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5DE7-405E-48B3-A610-48FFCA1C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152</Pages>
  <Words>68687</Words>
  <Characters>391522</Characters>
  <Application>Microsoft Office Word</Application>
  <DocSecurity>0</DocSecurity>
  <Lines>3262</Lines>
  <Paragraphs>918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459291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annanikitinadudikova@gmail.com</dc:creator>
  <cp:lastModifiedBy>Оля Мельник</cp:lastModifiedBy>
  <cp:revision>65</cp:revision>
  <cp:lastPrinted>2023-11-24T14:11:00Z</cp:lastPrinted>
  <dcterms:created xsi:type="dcterms:W3CDTF">2023-11-24T06:39:00Z</dcterms:created>
  <dcterms:modified xsi:type="dcterms:W3CDTF">2023-12-01T07:48:00Z</dcterms:modified>
</cp:coreProperties>
</file>