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CFA3E" w14:textId="77777777" w:rsidR="000628B9" w:rsidRPr="000628B9" w:rsidRDefault="000628B9" w:rsidP="000628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28B9">
        <w:rPr>
          <w:rFonts w:ascii="Times New Roman" w:hAnsi="Times New Roman" w:cs="Times New Roman"/>
          <w:b/>
          <w:bCs/>
          <w:sz w:val="28"/>
          <w:szCs w:val="28"/>
        </w:rPr>
        <w:t>УДК 624.012</w:t>
      </w:r>
    </w:p>
    <w:p w14:paraId="6EFA2FF4" w14:textId="6A811833" w:rsidR="000628B9" w:rsidRPr="000628B9" w:rsidRDefault="000628B9" w:rsidP="000628B9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8B9">
        <w:rPr>
          <w:rFonts w:ascii="Times New Roman" w:hAnsi="Times New Roman" w:cs="Times New Roman"/>
          <w:sz w:val="28"/>
          <w:szCs w:val="28"/>
        </w:rPr>
        <w:t>ДОСЛІДЖЕННЯ ЗАКОНОМІРНОСТІ ВПЛИВУ НАВАНТАЖЕННЯ НА ВОГНЕСТІЙКІСТЬ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8B9">
        <w:rPr>
          <w:rFonts w:ascii="Times New Roman" w:hAnsi="Times New Roman" w:cs="Times New Roman"/>
          <w:sz w:val="28"/>
          <w:szCs w:val="28"/>
        </w:rPr>
        <w:t>РЕБРИСТІЙ ЗАЛІЗОБЕТОННІЙ ПЛИТІ</w:t>
      </w:r>
    </w:p>
    <w:p w14:paraId="0F0E87E6" w14:textId="77777777" w:rsidR="000628B9" w:rsidRPr="000628B9" w:rsidRDefault="000628B9" w:rsidP="000628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628B9">
        <w:rPr>
          <w:rFonts w:ascii="Times New Roman" w:hAnsi="Times New Roman" w:cs="Times New Roman"/>
          <w:sz w:val="24"/>
          <w:szCs w:val="24"/>
        </w:rPr>
        <w:t>Станіслав</w:t>
      </w:r>
      <w:proofErr w:type="spellEnd"/>
      <w:r w:rsidRPr="000628B9">
        <w:rPr>
          <w:rFonts w:ascii="Times New Roman" w:hAnsi="Times New Roman" w:cs="Times New Roman"/>
          <w:sz w:val="24"/>
          <w:szCs w:val="24"/>
        </w:rPr>
        <w:t xml:space="preserve"> СІДНЕЙ, канд. </w:t>
      </w:r>
      <w:proofErr w:type="spellStart"/>
      <w:r w:rsidRPr="000628B9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0628B9">
        <w:rPr>
          <w:rFonts w:ascii="Times New Roman" w:hAnsi="Times New Roman" w:cs="Times New Roman"/>
          <w:sz w:val="24"/>
          <w:szCs w:val="24"/>
        </w:rPr>
        <w:t>. наук, доцент</w:t>
      </w:r>
    </w:p>
    <w:p w14:paraId="3B803788" w14:textId="77777777" w:rsidR="000628B9" w:rsidRPr="000628B9" w:rsidRDefault="000628B9" w:rsidP="000628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628B9">
        <w:rPr>
          <w:rFonts w:ascii="Times New Roman" w:hAnsi="Times New Roman" w:cs="Times New Roman"/>
          <w:sz w:val="24"/>
          <w:szCs w:val="24"/>
        </w:rPr>
        <w:t>Ірина</w:t>
      </w:r>
      <w:proofErr w:type="spellEnd"/>
      <w:r w:rsidRPr="000628B9">
        <w:rPr>
          <w:rFonts w:ascii="Times New Roman" w:hAnsi="Times New Roman" w:cs="Times New Roman"/>
          <w:sz w:val="24"/>
          <w:szCs w:val="24"/>
        </w:rPr>
        <w:t xml:space="preserve"> РУДЕШКО</w:t>
      </w:r>
    </w:p>
    <w:p w14:paraId="40DF1FFE" w14:textId="77777777" w:rsidR="000628B9" w:rsidRPr="000628B9" w:rsidRDefault="000628B9" w:rsidP="000628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8B9">
        <w:rPr>
          <w:rFonts w:ascii="Times New Roman" w:hAnsi="Times New Roman" w:cs="Times New Roman"/>
          <w:sz w:val="24"/>
          <w:szCs w:val="24"/>
        </w:rPr>
        <w:t>Д. РОМАНЕНКО</w:t>
      </w:r>
    </w:p>
    <w:p w14:paraId="4ADB26F8" w14:textId="77777777" w:rsidR="000628B9" w:rsidRPr="000628B9" w:rsidRDefault="000628B9" w:rsidP="000628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8B9">
        <w:rPr>
          <w:rFonts w:ascii="Times New Roman" w:hAnsi="Times New Roman" w:cs="Times New Roman"/>
          <w:sz w:val="24"/>
          <w:szCs w:val="24"/>
        </w:rPr>
        <w:t>М. ЗУЄНКО</w:t>
      </w:r>
    </w:p>
    <w:p w14:paraId="5472CDD0" w14:textId="77777777" w:rsidR="000628B9" w:rsidRPr="000628B9" w:rsidRDefault="000628B9" w:rsidP="000628B9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0628B9">
        <w:rPr>
          <w:rFonts w:ascii="Times New Roman" w:hAnsi="Times New Roman" w:cs="Times New Roman"/>
        </w:rPr>
        <w:t>Черкаський</w:t>
      </w:r>
      <w:proofErr w:type="spellEnd"/>
      <w:r w:rsidRPr="000628B9">
        <w:rPr>
          <w:rFonts w:ascii="Times New Roman" w:hAnsi="Times New Roman" w:cs="Times New Roman"/>
        </w:rPr>
        <w:t xml:space="preserve"> </w:t>
      </w:r>
      <w:proofErr w:type="spellStart"/>
      <w:r w:rsidRPr="000628B9">
        <w:rPr>
          <w:rFonts w:ascii="Times New Roman" w:hAnsi="Times New Roman" w:cs="Times New Roman"/>
        </w:rPr>
        <w:t>інститут</w:t>
      </w:r>
      <w:proofErr w:type="spellEnd"/>
      <w:r w:rsidRPr="000628B9">
        <w:rPr>
          <w:rFonts w:ascii="Times New Roman" w:hAnsi="Times New Roman" w:cs="Times New Roman"/>
        </w:rPr>
        <w:t xml:space="preserve"> </w:t>
      </w:r>
      <w:proofErr w:type="spellStart"/>
      <w:r w:rsidRPr="000628B9">
        <w:rPr>
          <w:rFonts w:ascii="Times New Roman" w:hAnsi="Times New Roman" w:cs="Times New Roman"/>
        </w:rPr>
        <w:t>пожежної</w:t>
      </w:r>
      <w:proofErr w:type="spellEnd"/>
      <w:r w:rsidRPr="000628B9">
        <w:rPr>
          <w:rFonts w:ascii="Times New Roman" w:hAnsi="Times New Roman" w:cs="Times New Roman"/>
        </w:rPr>
        <w:t xml:space="preserve"> </w:t>
      </w:r>
      <w:proofErr w:type="spellStart"/>
      <w:r w:rsidRPr="000628B9">
        <w:rPr>
          <w:rFonts w:ascii="Times New Roman" w:hAnsi="Times New Roman" w:cs="Times New Roman"/>
        </w:rPr>
        <w:t>безпеки</w:t>
      </w:r>
      <w:proofErr w:type="spellEnd"/>
      <w:r w:rsidRPr="000628B9">
        <w:rPr>
          <w:rFonts w:ascii="Times New Roman" w:hAnsi="Times New Roman" w:cs="Times New Roman"/>
        </w:rPr>
        <w:t xml:space="preserve"> </w:t>
      </w:r>
      <w:proofErr w:type="spellStart"/>
      <w:r w:rsidRPr="000628B9">
        <w:rPr>
          <w:rFonts w:ascii="Times New Roman" w:hAnsi="Times New Roman" w:cs="Times New Roman"/>
        </w:rPr>
        <w:t>імені</w:t>
      </w:r>
      <w:proofErr w:type="spellEnd"/>
      <w:r w:rsidRPr="000628B9">
        <w:rPr>
          <w:rFonts w:ascii="Times New Roman" w:hAnsi="Times New Roman" w:cs="Times New Roman"/>
        </w:rPr>
        <w:t xml:space="preserve"> </w:t>
      </w:r>
      <w:proofErr w:type="spellStart"/>
      <w:r w:rsidRPr="000628B9">
        <w:rPr>
          <w:rFonts w:ascii="Times New Roman" w:hAnsi="Times New Roman" w:cs="Times New Roman"/>
        </w:rPr>
        <w:t>Героїв</w:t>
      </w:r>
      <w:proofErr w:type="spellEnd"/>
      <w:r w:rsidRPr="000628B9">
        <w:rPr>
          <w:rFonts w:ascii="Times New Roman" w:hAnsi="Times New Roman" w:cs="Times New Roman"/>
        </w:rPr>
        <w:t xml:space="preserve"> </w:t>
      </w:r>
      <w:proofErr w:type="spellStart"/>
      <w:r w:rsidRPr="000628B9">
        <w:rPr>
          <w:rFonts w:ascii="Times New Roman" w:hAnsi="Times New Roman" w:cs="Times New Roman"/>
        </w:rPr>
        <w:t>Чорнобиля</w:t>
      </w:r>
      <w:proofErr w:type="spellEnd"/>
    </w:p>
    <w:p w14:paraId="534E769C" w14:textId="77777777" w:rsidR="000628B9" w:rsidRPr="000628B9" w:rsidRDefault="000628B9" w:rsidP="000628B9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0628B9">
        <w:rPr>
          <w:rFonts w:ascii="Times New Roman" w:hAnsi="Times New Roman" w:cs="Times New Roman"/>
        </w:rPr>
        <w:t>Національного</w:t>
      </w:r>
      <w:proofErr w:type="spellEnd"/>
      <w:r w:rsidRPr="000628B9">
        <w:rPr>
          <w:rFonts w:ascii="Times New Roman" w:hAnsi="Times New Roman" w:cs="Times New Roman"/>
        </w:rPr>
        <w:t xml:space="preserve"> </w:t>
      </w:r>
      <w:proofErr w:type="spellStart"/>
      <w:r w:rsidRPr="000628B9">
        <w:rPr>
          <w:rFonts w:ascii="Times New Roman" w:hAnsi="Times New Roman" w:cs="Times New Roman"/>
        </w:rPr>
        <w:t>університету</w:t>
      </w:r>
      <w:proofErr w:type="spellEnd"/>
      <w:r w:rsidRPr="000628B9">
        <w:rPr>
          <w:rFonts w:ascii="Times New Roman" w:hAnsi="Times New Roman" w:cs="Times New Roman"/>
        </w:rPr>
        <w:t xml:space="preserve"> </w:t>
      </w:r>
      <w:proofErr w:type="spellStart"/>
      <w:r w:rsidRPr="000628B9">
        <w:rPr>
          <w:rFonts w:ascii="Times New Roman" w:hAnsi="Times New Roman" w:cs="Times New Roman"/>
        </w:rPr>
        <w:t>цивільного</w:t>
      </w:r>
      <w:proofErr w:type="spellEnd"/>
      <w:r w:rsidRPr="000628B9">
        <w:rPr>
          <w:rFonts w:ascii="Times New Roman" w:hAnsi="Times New Roman" w:cs="Times New Roman"/>
        </w:rPr>
        <w:t xml:space="preserve"> </w:t>
      </w:r>
      <w:proofErr w:type="spellStart"/>
      <w:r w:rsidRPr="000628B9">
        <w:rPr>
          <w:rFonts w:ascii="Times New Roman" w:hAnsi="Times New Roman" w:cs="Times New Roman"/>
        </w:rPr>
        <w:t>захисту</w:t>
      </w:r>
      <w:proofErr w:type="spellEnd"/>
      <w:r w:rsidRPr="000628B9">
        <w:rPr>
          <w:rFonts w:ascii="Times New Roman" w:hAnsi="Times New Roman" w:cs="Times New Roman"/>
        </w:rPr>
        <w:t xml:space="preserve"> </w:t>
      </w:r>
      <w:proofErr w:type="spellStart"/>
      <w:r w:rsidRPr="000628B9">
        <w:rPr>
          <w:rFonts w:ascii="Times New Roman" w:hAnsi="Times New Roman" w:cs="Times New Roman"/>
        </w:rPr>
        <w:t>України</w:t>
      </w:r>
      <w:proofErr w:type="spellEnd"/>
    </w:p>
    <w:p w14:paraId="0077E996" w14:textId="77777777" w:rsidR="000628B9" w:rsidRDefault="000628B9" w:rsidP="000628B9"/>
    <w:p w14:paraId="156D206F" w14:textId="2916336F" w:rsidR="000628B9" w:rsidRPr="000628B9" w:rsidRDefault="000628B9" w:rsidP="00062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складських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опорних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конструкцій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змушує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будівельників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проектувати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перекриття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великими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прольотами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. Одним з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конструкцій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перекрити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прогони є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залізобетонні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ребристі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плити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[1].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конструкторським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особливостям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підвищують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жорсткість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несучу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конструкцій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повздовжніх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поперечних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ребер,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залізобетонні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ребристі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плити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спроможні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перекрити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прольоти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переходячи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граничних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станів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І-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та ІІ-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>.</w:t>
      </w:r>
    </w:p>
    <w:p w14:paraId="766A4A7D" w14:textId="20231A27" w:rsidR="00CD4858" w:rsidRPr="000628B9" w:rsidRDefault="000628B9" w:rsidP="00062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Подібні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конструкції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призначені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ваги,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періодичного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опадів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принципами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гарантування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людям,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планують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будівельні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протязі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необхідного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[2].</w:t>
      </w:r>
      <w:r w:rsidRPr="000628B9">
        <w:rPr>
          <w:rFonts w:ascii="Times New Roman" w:hAnsi="Times New Roman" w:cs="Times New Roman"/>
          <w:sz w:val="28"/>
          <w:szCs w:val="28"/>
        </w:rPr>
        <w:cr/>
      </w:r>
      <w:r w:rsidRPr="000628B9">
        <w:t xml:space="preserve"> </w:t>
      </w:r>
      <w:r>
        <w:tab/>
      </w:r>
      <w:r w:rsidRPr="000628B9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нелінійної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залізобетонної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ребристої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плити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механічному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навантаженні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та за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теплового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стандартного температурного режиму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пожежі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змодельована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ідентична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конструкція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конструктивним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геометричним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параметрам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залізобетонної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ребристої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плити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серійного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типу ПР 63-15.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Геометрична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досліджуваної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конструкції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представлена на рис. 1.</w:t>
      </w:r>
    </w:p>
    <w:p w14:paraId="0850AFCB" w14:textId="3679627E" w:rsidR="000628B9" w:rsidRPr="000628B9" w:rsidRDefault="000628B9" w:rsidP="000628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Експериментальні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проведені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комп’ютерного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врахуванням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[3, 4].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вказують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настання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граничного стану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вогнестійкості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втратою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несучої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залізобетонної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ребристої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плити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навантажена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на 5,1 кПа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на 43,9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наростання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деформації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зафіксовано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в той же час на 2634,4 с та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склало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18,41 мм/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>. На рис. 2 представлено напружено-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деформований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досліджуваної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залізобетонної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ребристої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плити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математичного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термосилового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навантаженні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5,1 кПа.</w:t>
      </w:r>
    </w:p>
    <w:p w14:paraId="71DAFD02" w14:textId="792919D4" w:rsidR="000628B9" w:rsidRDefault="000628B9" w:rsidP="00062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28B9"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проведених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вогнестійкості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залізобетонної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ребристої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плити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закономірність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встановлює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lastRenderedPageBreak/>
        <w:t>залежність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показниками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вогнестійкості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прикладеного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механічного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0628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Отримана</w:t>
      </w:r>
      <w:proofErr w:type="spellEnd"/>
      <w:r w:rsidRPr="000628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залежність</w:t>
      </w:r>
      <w:proofErr w:type="spellEnd"/>
      <w:r w:rsidRPr="000628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наближена</w:t>
      </w:r>
      <w:proofErr w:type="spellEnd"/>
      <w:r w:rsidRPr="000628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28B9">
        <w:rPr>
          <w:rFonts w:ascii="Times New Roman" w:hAnsi="Times New Roman" w:cs="Times New Roman"/>
          <w:sz w:val="28"/>
          <w:szCs w:val="28"/>
        </w:rPr>
        <w:t>до</w:t>
      </w:r>
      <w:r w:rsidRPr="000628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</w:rPr>
        <w:t>лінійної</w:t>
      </w:r>
      <w:proofErr w:type="spellEnd"/>
      <w:r w:rsidRPr="000628B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38D0CDA1" w14:textId="77777777" w:rsidR="000628B9" w:rsidRDefault="000628B9" w:rsidP="000628B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8A13777" w14:textId="2BBC4CCC" w:rsidR="000628B9" w:rsidRPr="000628B9" w:rsidRDefault="000628B9" w:rsidP="00062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628B9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Pr="000628B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0628B9">
        <w:rPr>
          <w:rFonts w:ascii="Times New Roman" w:hAnsi="Times New Roman" w:cs="Times New Roman"/>
          <w:b/>
          <w:bCs/>
          <w:sz w:val="28"/>
          <w:szCs w:val="28"/>
        </w:rPr>
        <w:t>ЛІТЕРАТУРИ</w:t>
      </w:r>
    </w:p>
    <w:p w14:paraId="4E184454" w14:textId="77777777" w:rsidR="000628B9" w:rsidRPr="000628B9" w:rsidRDefault="000628B9" w:rsidP="00062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28B9">
        <w:rPr>
          <w:rFonts w:ascii="Times New Roman" w:hAnsi="Times New Roman" w:cs="Times New Roman"/>
          <w:sz w:val="28"/>
          <w:szCs w:val="28"/>
          <w:lang w:val="en-US"/>
        </w:rPr>
        <w:t xml:space="preserve">1. «Features of evaluation of fire resistance of reinforced concrete ribbed slab </w:t>
      </w:r>
    </w:p>
    <w:p w14:paraId="336FCF41" w14:textId="77777777" w:rsidR="000628B9" w:rsidRPr="000628B9" w:rsidRDefault="000628B9" w:rsidP="00062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28B9">
        <w:rPr>
          <w:rFonts w:ascii="Times New Roman" w:hAnsi="Times New Roman" w:cs="Times New Roman"/>
          <w:sz w:val="28"/>
          <w:szCs w:val="28"/>
          <w:lang w:val="en-US"/>
        </w:rPr>
        <w:t>2. under c</w:t>
      </w:r>
      <w:bookmarkStart w:id="0" w:name="_GoBack"/>
      <w:bookmarkEnd w:id="0"/>
      <w:r w:rsidRPr="000628B9">
        <w:rPr>
          <w:rFonts w:ascii="Times New Roman" w:hAnsi="Times New Roman" w:cs="Times New Roman"/>
          <w:sz w:val="28"/>
          <w:szCs w:val="28"/>
          <w:lang w:val="en-US"/>
        </w:rPr>
        <w:t xml:space="preserve">ombined effect "explosion-fire"» </w:t>
      </w:r>
      <w:proofErr w:type="spellStart"/>
      <w:r w:rsidRPr="000628B9">
        <w:rPr>
          <w:rFonts w:ascii="Times New Roman" w:hAnsi="Times New Roman" w:cs="Times New Roman"/>
          <w:sz w:val="28"/>
          <w:szCs w:val="28"/>
          <w:lang w:val="en-US"/>
        </w:rPr>
        <w:t>Vasilchenko</w:t>
      </w:r>
      <w:proofErr w:type="spellEnd"/>
      <w:r w:rsidRPr="000628B9">
        <w:rPr>
          <w:rFonts w:ascii="Times New Roman" w:hAnsi="Times New Roman" w:cs="Times New Roman"/>
          <w:sz w:val="28"/>
          <w:szCs w:val="28"/>
          <w:lang w:val="en-US"/>
        </w:rPr>
        <w:t xml:space="preserve"> Alexey, </w:t>
      </w:r>
      <w:proofErr w:type="spellStart"/>
      <w:r w:rsidRPr="000628B9">
        <w:rPr>
          <w:rFonts w:ascii="Times New Roman" w:hAnsi="Times New Roman" w:cs="Times New Roman"/>
          <w:sz w:val="28"/>
          <w:szCs w:val="28"/>
          <w:lang w:val="en-US"/>
        </w:rPr>
        <w:t>Danilin</w:t>
      </w:r>
      <w:proofErr w:type="spellEnd"/>
      <w:r w:rsidRPr="000628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28B9">
        <w:rPr>
          <w:rFonts w:ascii="Times New Roman" w:hAnsi="Times New Roman" w:cs="Times New Roman"/>
          <w:sz w:val="28"/>
          <w:szCs w:val="28"/>
          <w:lang w:val="en-US"/>
        </w:rPr>
        <w:t>Olexandr</w:t>
      </w:r>
      <w:proofErr w:type="spellEnd"/>
      <w:r w:rsidRPr="000628B9">
        <w:rPr>
          <w:rFonts w:ascii="Times New Roman" w:hAnsi="Times New Roman" w:cs="Times New Roman"/>
          <w:sz w:val="28"/>
          <w:szCs w:val="28"/>
          <w:lang w:val="en-US"/>
        </w:rPr>
        <w:t xml:space="preserve">, Lutsenko Tatiana Materials Science </w:t>
      </w:r>
      <w:proofErr w:type="spellStart"/>
      <w:r w:rsidRPr="000628B9">
        <w:rPr>
          <w:rFonts w:ascii="Times New Roman" w:hAnsi="Times New Roman" w:cs="Times New Roman"/>
          <w:sz w:val="28"/>
          <w:szCs w:val="28"/>
          <w:lang w:val="en-US"/>
        </w:rPr>
        <w:t>ForumVolume</w:t>
      </w:r>
      <w:proofErr w:type="spellEnd"/>
      <w:r w:rsidRPr="000628B9">
        <w:rPr>
          <w:rFonts w:ascii="Times New Roman" w:hAnsi="Times New Roman" w:cs="Times New Roman"/>
          <w:sz w:val="28"/>
          <w:szCs w:val="28"/>
          <w:lang w:val="en-US"/>
        </w:rPr>
        <w:t xml:space="preserve"> 1038 MSF, Pages 492 - 4992021 Annual International Scientific Applied Conference on Problems of Emergency Situations, PES 2021 </w:t>
      </w:r>
      <w:proofErr w:type="spellStart"/>
      <w:r w:rsidRPr="000628B9">
        <w:rPr>
          <w:rFonts w:ascii="Times New Roman" w:hAnsi="Times New Roman" w:cs="Times New Roman"/>
          <w:sz w:val="28"/>
          <w:szCs w:val="28"/>
          <w:lang w:val="en-US"/>
        </w:rPr>
        <w:t>Kharkiv</w:t>
      </w:r>
      <w:proofErr w:type="spellEnd"/>
      <w:r w:rsidRPr="000628B9">
        <w:rPr>
          <w:rFonts w:ascii="Times New Roman" w:hAnsi="Times New Roman" w:cs="Times New Roman"/>
          <w:sz w:val="28"/>
          <w:szCs w:val="28"/>
          <w:lang w:val="en-US"/>
        </w:rPr>
        <w:t xml:space="preserve"> 20 May Code 261659. </w:t>
      </w:r>
    </w:p>
    <w:p w14:paraId="2B59C153" w14:textId="77777777" w:rsidR="000628B9" w:rsidRPr="000628B9" w:rsidRDefault="000628B9" w:rsidP="00062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28B9">
        <w:rPr>
          <w:rFonts w:ascii="Times New Roman" w:hAnsi="Times New Roman" w:cs="Times New Roman"/>
          <w:sz w:val="28"/>
          <w:szCs w:val="28"/>
          <w:lang w:val="en-US"/>
        </w:rPr>
        <w:t xml:space="preserve">3. «Progressive collapse resistance of reinforced concrete beam-column connection under fire conditions» Yao </w:t>
      </w:r>
      <w:proofErr w:type="spellStart"/>
      <w:r w:rsidRPr="000628B9">
        <w:rPr>
          <w:rFonts w:ascii="Times New Roman" w:hAnsi="Times New Roman" w:cs="Times New Roman"/>
          <w:sz w:val="28"/>
          <w:szCs w:val="28"/>
          <w:lang w:val="en-US"/>
        </w:rPr>
        <w:t>Yao</w:t>
      </w:r>
      <w:proofErr w:type="spellEnd"/>
      <w:r w:rsidRPr="000628B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628B9">
        <w:rPr>
          <w:rFonts w:ascii="Times New Roman" w:hAnsi="Times New Roman" w:cs="Times New Roman"/>
          <w:sz w:val="28"/>
          <w:szCs w:val="28"/>
          <w:lang w:val="en-US"/>
        </w:rPr>
        <w:t>Huiyun</w:t>
      </w:r>
      <w:proofErr w:type="spellEnd"/>
      <w:r w:rsidRPr="000628B9">
        <w:rPr>
          <w:rFonts w:ascii="Times New Roman" w:hAnsi="Times New Roman" w:cs="Times New Roman"/>
          <w:sz w:val="28"/>
          <w:szCs w:val="28"/>
          <w:lang w:val="en-US"/>
        </w:rPr>
        <w:t xml:space="preserve"> Zhang, Yan Fei Zhu, </w:t>
      </w:r>
      <w:proofErr w:type="spellStart"/>
      <w:r w:rsidRPr="000628B9">
        <w:rPr>
          <w:rFonts w:ascii="Times New Roman" w:hAnsi="Times New Roman" w:cs="Times New Roman"/>
          <w:sz w:val="28"/>
          <w:szCs w:val="28"/>
          <w:lang w:val="en-US"/>
        </w:rPr>
        <w:t>Yufei</w:t>
      </w:r>
      <w:proofErr w:type="spellEnd"/>
      <w:r w:rsidRPr="000628B9">
        <w:rPr>
          <w:rFonts w:ascii="Times New Roman" w:hAnsi="Times New Roman" w:cs="Times New Roman"/>
          <w:sz w:val="28"/>
          <w:szCs w:val="28"/>
          <w:lang w:val="en-US"/>
        </w:rPr>
        <w:t xml:space="preserve"> Liu, Structures Volume 47, January 2023, Pages 1265-1283.</w:t>
      </w:r>
    </w:p>
    <w:p w14:paraId="69C43E28" w14:textId="2D5A55AF" w:rsidR="000628B9" w:rsidRPr="000628B9" w:rsidRDefault="000628B9" w:rsidP="00062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28B9">
        <w:rPr>
          <w:rFonts w:ascii="Times New Roman" w:hAnsi="Times New Roman" w:cs="Times New Roman"/>
          <w:sz w:val="28"/>
          <w:szCs w:val="28"/>
          <w:lang w:val="en-US"/>
        </w:rPr>
        <w:t>4. EN 1992-1-1 (2004) Eurocode 2: Design of concrete structures - Part 1-1: General rules and rules for buildings [Authority: The European Union Per Regulation 305/2011, Directive 98/34/EC, Directive 2004/18/EC]. 5. EN 1992-1-2 (2004) Eurocode 2: Design of concrete structures - Part 1-2: General rules - Structural fire design [Authority: The European Union Per Regulation 305/2011, Directive 98/34/EC, Directive 2004/18/EC].</w:t>
      </w:r>
    </w:p>
    <w:sectPr w:rsidR="000628B9" w:rsidRPr="00062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99"/>
    <w:rsid w:val="000628B9"/>
    <w:rsid w:val="00B75299"/>
    <w:rsid w:val="00CD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9162"/>
  <w15:chartTrackingRefBased/>
  <w15:docId w15:val="{87020B6E-B4BE-40B6-A33B-DD9F111E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rudeshko1603@ukr.net</dc:creator>
  <cp:keywords/>
  <dc:description/>
  <cp:lastModifiedBy>rudeshko1603@ukr.net</cp:lastModifiedBy>
  <cp:revision>2</cp:revision>
  <dcterms:created xsi:type="dcterms:W3CDTF">2024-11-22T13:52:00Z</dcterms:created>
  <dcterms:modified xsi:type="dcterms:W3CDTF">2024-11-22T13:59:00Z</dcterms:modified>
</cp:coreProperties>
</file>