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88"/>
        <w:ind w:left="216" w:right="1584" w:firstLine="0"/>
        <w:jc w:val="left"/>
        <w:rPr>
          <w:sz w:val="24"/>
        </w:rPr>
      </w:pPr>
      <w:r>
        <w:rPr>
          <w:b/>
          <w:sz w:val="24"/>
        </w:rPr>
        <w:t>УДК 622.867:623.455.1 </w:t>
      </w:r>
      <w:r>
        <w:rPr>
          <w:b/>
          <w:spacing w:val="-2"/>
          <w:sz w:val="24"/>
        </w:rPr>
        <w:t>DOI:</w:t>
      </w:r>
      <w:r>
        <w:rPr>
          <w:spacing w:val="-2"/>
          <w:sz w:val="24"/>
        </w:rPr>
        <w:t>https://doi.org/10.31731/2524.2636.2023.7.2.43.56</w:t>
      </w:r>
    </w:p>
    <w:p>
      <w:pPr>
        <w:spacing w:line="237" w:lineRule="auto" w:before="276"/>
        <w:ind w:left="1548" w:right="1547" w:firstLine="0"/>
        <w:jc w:val="center"/>
        <w:rPr>
          <w:i/>
          <w:sz w:val="24"/>
        </w:rPr>
      </w:pPr>
      <w:r>
        <w:rPr>
          <w:b/>
          <w:i/>
          <w:sz w:val="24"/>
        </w:rPr>
        <w:t>Oleksandr</w:t>
      </w:r>
      <w:r>
        <w:rPr>
          <w:b/>
          <w:i/>
          <w:spacing w:val="-5"/>
          <w:sz w:val="24"/>
        </w:rPr>
        <w:t> </w:t>
      </w:r>
      <w:r>
        <w:rPr>
          <w:b/>
          <w:i/>
          <w:sz w:val="24"/>
        </w:rPr>
        <w:t>HAVRYLKO,</w:t>
      </w:r>
      <w:r>
        <w:rPr>
          <w:b/>
          <w:i/>
          <w:spacing w:val="-5"/>
          <w:sz w:val="24"/>
        </w:rPr>
        <w:t> </w:t>
      </w:r>
      <w:r>
        <w:rPr>
          <w:i/>
          <w:sz w:val="24"/>
        </w:rPr>
        <w:t>сandidate</w:t>
      </w:r>
      <w:r>
        <w:rPr>
          <w:i/>
          <w:spacing w:val="-6"/>
          <w:sz w:val="24"/>
        </w:rPr>
        <w:t> </w:t>
      </w:r>
      <w:r>
        <w:rPr>
          <w:i/>
          <w:sz w:val="24"/>
        </w:rPr>
        <w:t>of</w:t>
      </w:r>
      <w:r>
        <w:rPr>
          <w:i/>
          <w:spacing w:val="-5"/>
          <w:sz w:val="24"/>
        </w:rPr>
        <w:t> </w:t>
      </w:r>
      <w:r>
        <w:rPr>
          <w:i/>
          <w:sz w:val="24"/>
        </w:rPr>
        <w:t>technical</w:t>
      </w:r>
      <w:r>
        <w:rPr>
          <w:i/>
          <w:spacing w:val="-5"/>
          <w:sz w:val="24"/>
        </w:rPr>
        <w:t> </w:t>
      </w:r>
      <w:r>
        <w:rPr>
          <w:i/>
          <w:sz w:val="24"/>
        </w:rPr>
        <w:t>of</w:t>
      </w:r>
      <w:r>
        <w:rPr>
          <w:i/>
          <w:spacing w:val="-5"/>
          <w:sz w:val="24"/>
        </w:rPr>
        <w:t> </w:t>
      </w:r>
      <w:r>
        <w:rPr>
          <w:i/>
          <w:sz w:val="24"/>
        </w:rPr>
        <w:t>science,</w:t>
      </w:r>
      <w:r>
        <w:rPr>
          <w:i/>
          <w:spacing w:val="-5"/>
          <w:sz w:val="24"/>
        </w:rPr>
        <w:t> </w:t>
      </w:r>
      <w:r>
        <w:rPr>
          <w:i/>
          <w:sz w:val="24"/>
        </w:rPr>
        <w:t>docent (ORCID: 0000-0003-3084-8881),</w:t>
      </w:r>
    </w:p>
    <w:p>
      <w:pPr>
        <w:spacing w:line="237" w:lineRule="auto" w:before="5"/>
        <w:ind w:left="1342" w:right="1342" w:firstLine="0"/>
        <w:jc w:val="center"/>
        <w:rPr>
          <w:i/>
          <w:sz w:val="24"/>
        </w:rPr>
      </w:pPr>
      <w:r>
        <w:rPr>
          <w:b/>
          <w:i/>
          <w:sz w:val="24"/>
        </w:rPr>
        <w:t>Yuri</w:t>
      </w:r>
      <w:r>
        <w:rPr>
          <w:b/>
          <w:i/>
          <w:spacing w:val="-5"/>
          <w:sz w:val="24"/>
        </w:rPr>
        <w:t> </w:t>
      </w:r>
      <w:r>
        <w:rPr>
          <w:b/>
          <w:i/>
          <w:sz w:val="24"/>
        </w:rPr>
        <w:t>DENDARENKO,</w:t>
      </w:r>
      <w:r>
        <w:rPr>
          <w:b/>
          <w:i/>
          <w:spacing w:val="-5"/>
          <w:sz w:val="24"/>
        </w:rPr>
        <w:t> </w:t>
      </w:r>
      <w:r>
        <w:rPr>
          <w:i/>
          <w:sz w:val="24"/>
        </w:rPr>
        <w:t>сandidate</w:t>
      </w:r>
      <w:r>
        <w:rPr>
          <w:i/>
          <w:spacing w:val="-6"/>
          <w:sz w:val="24"/>
        </w:rPr>
        <w:t> </w:t>
      </w:r>
      <w:r>
        <w:rPr>
          <w:i/>
          <w:sz w:val="24"/>
        </w:rPr>
        <w:t>of</w:t>
      </w:r>
      <w:r>
        <w:rPr>
          <w:i/>
          <w:spacing w:val="-5"/>
          <w:sz w:val="24"/>
        </w:rPr>
        <w:t> </w:t>
      </w:r>
      <w:r>
        <w:rPr>
          <w:i/>
          <w:sz w:val="24"/>
        </w:rPr>
        <w:t>technical</w:t>
      </w:r>
      <w:r>
        <w:rPr>
          <w:i/>
          <w:spacing w:val="-5"/>
          <w:sz w:val="24"/>
        </w:rPr>
        <w:t> </w:t>
      </w:r>
      <w:r>
        <w:rPr>
          <w:i/>
          <w:sz w:val="24"/>
        </w:rPr>
        <w:t>of</w:t>
      </w:r>
      <w:r>
        <w:rPr>
          <w:i/>
          <w:spacing w:val="-5"/>
          <w:sz w:val="24"/>
        </w:rPr>
        <w:t> </w:t>
      </w:r>
      <w:r>
        <w:rPr>
          <w:i/>
          <w:sz w:val="24"/>
        </w:rPr>
        <w:t>science,</w:t>
      </w:r>
      <w:r>
        <w:rPr>
          <w:i/>
          <w:spacing w:val="-5"/>
          <w:sz w:val="24"/>
        </w:rPr>
        <w:t> </w:t>
      </w:r>
      <w:r>
        <w:rPr>
          <w:i/>
          <w:sz w:val="24"/>
        </w:rPr>
        <w:t>docent (ORCID: 0009-0009-6840-4339)</w:t>
      </w:r>
    </w:p>
    <w:p>
      <w:pPr>
        <w:pStyle w:val="BodyText"/>
        <w:spacing w:before="1"/>
        <w:ind w:left="0" w:right="0" w:firstLine="0"/>
        <w:jc w:val="left"/>
        <w:rPr>
          <w:i/>
        </w:rPr>
      </w:pPr>
    </w:p>
    <w:p>
      <w:pPr>
        <w:spacing w:before="0"/>
        <w:ind w:left="1342" w:right="1342" w:firstLine="0"/>
        <w:jc w:val="center"/>
        <w:rPr>
          <w:i/>
          <w:sz w:val="24"/>
        </w:rPr>
      </w:pPr>
      <w:r>
        <w:rPr>
          <w:i/>
          <w:sz w:val="24"/>
        </w:rPr>
        <w:t>Lviv</w:t>
      </w:r>
      <w:r>
        <w:rPr>
          <w:i/>
          <w:spacing w:val="-3"/>
          <w:sz w:val="24"/>
        </w:rPr>
        <w:t> </w:t>
      </w:r>
      <w:r>
        <w:rPr>
          <w:i/>
          <w:sz w:val="24"/>
        </w:rPr>
        <w:t>Polytechnic</w:t>
      </w:r>
      <w:r>
        <w:rPr>
          <w:i/>
          <w:spacing w:val="-2"/>
          <w:sz w:val="24"/>
        </w:rPr>
        <w:t> </w:t>
      </w:r>
      <w:r>
        <w:rPr>
          <w:i/>
          <w:sz w:val="24"/>
        </w:rPr>
        <w:t>National</w:t>
      </w:r>
      <w:r>
        <w:rPr>
          <w:i/>
          <w:spacing w:val="-1"/>
          <w:sz w:val="24"/>
        </w:rPr>
        <w:t> </w:t>
      </w:r>
      <w:r>
        <w:rPr>
          <w:i/>
          <w:spacing w:val="-2"/>
          <w:sz w:val="24"/>
        </w:rPr>
        <w:t>University,</w:t>
      </w:r>
    </w:p>
    <w:p>
      <w:pPr>
        <w:spacing w:line="237" w:lineRule="auto" w:before="5"/>
        <w:ind w:left="1613" w:right="1613" w:firstLine="0"/>
        <w:jc w:val="center"/>
        <w:rPr>
          <w:i/>
          <w:sz w:val="24"/>
        </w:rPr>
      </w:pPr>
      <w:r>
        <w:rPr>
          <w:i/>
          <w:sz w:val="24"/>
        </w:rPr>
        <w:t>Cherkasy</w:t>
      </w:r>
      <w:r>
        <w:rPr>
          <w:i/>
          <w:spacing w:val="-5"/>
          <w:sz w:val="24"/>
        </w:rPr>
        <w:t> </w:t>
      </w:r>
      <w:r>
        <w:rPr>
          <w:i/>
          <w:sz w:val="24"/>
        </w:rPr>
        <w:t>Institute</w:t>
      </w:r>
      <w:r>
        <w:rPr>
          <w:i/>
          <w:spacing w:val="-5"/>
          <w:sz w:val="24"/>
        </w:rPr>
        <w:t> </w:t>
      </w:r>
      <w:r>
        <w:rPr>
          <w:i/>
          <w:sz w:val="24"/>
        </w:rPr>
        <w:t>of</w:t>
      </w:r>
      <w:r>
        <w:rPr>
          <w:i/>
          <w:spacing w:val="-4"/>
          <w:sz w:val="24"/>
        </w:rPr>
        <w:t> </w:t>
      </w:r>
      <w:r>
        <w:rPr>
          <w:i/>
          <w:sz w:val="24"/>
        </w:rPr>
        <w:t>Fire</w:t>
      </w:r>
      <w:r>
        <w:rPr>
          <w:i/>
          <w:spacing w:val="-5"/>
          <w:sz w:val="24"/>
        </w:rPr>
        <w:t> </w:t>
      </w:r>
      <w:r>
        <w:rPr>
          <w:i/>
          <w:sz w:val="24"/>
        </w:rPr>
        <w:t>Safety</w:t>
      </w:r>
      <w:r>
        <w:rPr>
          <w:i/>
          <w:spacing w:val="-5"/>
          <w:sz w:val="24"/>
        </w:rPr>
        <w:t> </w:t>
      </w:r>
      <w:r>
        <w:rPr>
          <w:i/>
          <w:sz w:val="24"/>
        </w:rPr>
        <w:t>named</w:t>
      </w:r>
      <w:r>
        <w:rPr>
          <w:i/>
          <w:spacing w:val="-4"/>
          <w:sz w:val="24"/>
        </w:rPr>
        <w:t> </w:t>
      </w:r>
      <w:r>
        <w:rPr>
          <w:i/>
          <w:sz w:val="24"/>
        </w:rPr>
        <w:t>after</w:t>
      </w:r>
      <w:r>
        <w:rPr>
          <w:i/>
          <w:spacing w:val="-4"/>
          <w:sz w:val="24"/>
        </w:rPr>
        <w:t> </w:t>
      </w:r>
      <w:r>
        <w:rPr>
          <w:i/>
          <w:sz w:val="24"/>
        </w:rPr>
        <w:t>Chornobyl</w:t>
      </w:r>
      <w:r>
        <w:rPr>
          <w:i/>
          <w:spacing w:val="-4"/>
          <w:sz w:val="24"/>
        </w:rPr>
        <w:t> </w:t>
      </w:r>
      <w:r>
        <w:rPr>
          <w:i/>
          <w:sz w:val="24"/>
        </w:rPr>
        <w:t>Heroes of National University of Civil Protection of Ukraine</w:t>
      </w:r>
    </w:p>
    <w:p>
      <w:pPr>
        <w:pStyle w:val="BodyText"/>
        <w:ind w:left="0" w:right="0" w:firstLine="0"/>
        <w:jc w:val="left"/>
        <w:rPr>
          <w:i/>
        </w:rPr>
      </w:pPr>
    </w:p>
    <w:p>
      <w:pPr>
        <w:pStyle w:val="Heading1"/>
        <w:spacing w:line="242" w:lineRule="auto" w:before="1"/>
        <w:ind w:left="251" w:right="252"/>
      </w:pPr>
      <w:r>
        <w:rPr/>
        <w:t>EXPERIMENTAL</w:t>
      </w:r>
      <w:r>
        <w:rPr>
          <w:spacing w:val="-6"/>
        </w:rPr>
        <w:t> </w:t>
      </w:r>
      <w:r>
        <w:rPr/>
        <w:t>STUDIES</w:t>
      </w:r>
      <w:r>
        <w:rPr>
          <w:spacing w:val="-6"/>
        </w:rPr>
        <w:t> </w:t>
      </w:r>
      <w:r>
        <w:rPr/>
        <w:t>OF</w:t>
      </w:r>
      <w:r>
        <w:rPr>
          <w:spacing w:val="-6"/>
        </w:rPr>
        <w:t> </w:t>
      </w:r>
      <w:r>
        <w:rPr/>
        <w:t>ENERGY</w:t>
      </w:r>
      <w:r>
        <w:rPr>
          <w:spacing w:val="-6"/>
        </w:rPr>
        <w:t> </w:t>
      </w:r>
      <w:r>
        <w:rPr/>
        <w:t>CONSUMPTION</w:t>
      </w:r>
      <w:r>
        <w:rPr>
          <w:spacing w:val="-6"/>
        </w:rPr>
        <w:t> </w:t>
      </w:r>
      <w:r>
        <w:rPr/>
        <w:t>AND</w:t>
      </w:r>
      <w:r>
        <w:rPr>
          <w:spacing w:val="-6"/>
        </w:rPr>
        <w:t> </w:t>
      </w:r>
      <w:r>
        <w:rPr/>
        <w:t>THERMAL STATE OF THE BODY OF FIREFIGHTERS IN PROTECTIVE CLOTHING</w:t>
      </w:r>
    </w:p>
    <w:p>
      <w:pPr>
        <w:spacing w:line="240" w:lineRule="auto" w:before="273"/>
        <w:ind w:left="216" w:right="215" w:firstLine="709"/>
        <w:jc w:val="both"/>
        <w:rPr>
          <w:i/>
          <w:sz w:val="24"/>
        </w:rPr>
      </w:pPr>
      <w:r>
        <w:rPr>
          <w:i/>
          <w:sz w:val="24"/>
        </w:rPr>
        <w:t>In Ukraine, extreme microclimatic conditions (elevated temperature, high and low humidity, air velocity, gassiness, smoke) occur at production or during emergency rescue operations by units of the State Emergency Service of the Ministry of Internal Affairs of Ukraine and the State Militarized Mining and Rescue Service.</w:t>
      </w:r>
    </w:p>
    <w:p>
      <w:pPr>
        <w:spacing w:line="240" w:lineRule="auto" w:before="0"/>
        <w:ind w:left="216" w:right="215" w:firstLine="709"/>
        <w:jc w:val="both"/>
        <w:rPr>
          <w:i/>
          <w:sz w:val="24"/>
        </w:rPr>
      </w:pPr>
      <w:r>
        <w:rPr>
          <w:i/>
          <w:sz w:val="24"/>
        </w:rPr>
        <w:t>The performance of emergency and rescue work at fires and liquidation of accidents requires the personnel of the Operational and Rescue Service of the Emergency Situations of Emergency Situations to respond quickly to emergency situations, make effective technical decisions, high professionalism and is associated with high physical and psychoemotional stress on the body of the firefighter-rescuer.</w:t>
      </w:r>
    </w:p>
    <w:p>
      <w:pPr>
        <w:spacing w:line="240" w:lineRule="auto" w:before="0"/>
        <w:ind w:left="216" w:right="215" w:firstLine="709"/>
        <w:jc w:val="both"/>
        <w:rPr>
          <w:i/>
          <w:sz w:val="24"/>
        </w:rPr>
      </w:pPr>
      <w:r>
        <w:rPr>
          <w:i/>
          <w:sz w:val="24"/>
        </w:rPr>
        <w:t>The training of firefighters and rescuers to carry out rescue operations in conditions</w:t>
      </w:r>
      <w:r>
        <w:rPr>
          <w:i/>
          <w:spacing w:val="40"/>
          <w:sz w:val="24"/>
        </w:rPr>
        <w:t> </w:t>
      </w:r>
      <w:r>
        <w:rPr>
          <w:i/>
          <w:sz w:val="24"/>
        </w:rPr>
        <w:t>of ergothermic loads is a professional necessity in the conditions of a real fire and liquidation of the consequences of missile and bomb attacks as a result of the aggression of the occupiers on the infrastructure of Ukraine.</w:t>
      </w:r>
    </w:p>
    <w:p>
      <w:pPr>
        <w:spacing w:line="240" w:lineRule="auto" w:before="0"/>
        <w:ind w:left="216" w:right="215" w:firstLine="709"/>
        <w:jc w:val="both"/>
        <w:rPr>
          <w:i/>
          <w:sz w:val="24"/>
        </w:rPr>
      </w:pPr>
      <w:r>
        <w:rPr>
          <w:i/>
          <w:sz w:val="24"/>
        </w:rPr>
        <w:t>The works of fire safety specialists, in which the influence of various types of performed operations and the conditions of their execution, are devoted to the study of the energy consumption of the body of firefighters and mine rescuers.</w:t>
      </w:r>
    </w:p>
    <w:p>
      <w:pPr>
        <w:spacing w:line="237" w:lineRule="auto" w:before="2"/>
        <w:ind w:left="216" w:right="215" w:firstLine="709"/>
        <w:jc w:val="both"/>
        <w:rPr>
          <w:i/>
          <w:sz w:val="24"/>
        </w:rPr>
      </w:pPr>
      <w:r>
        <w:rPr>
          <w:i/>
          <w:sz w:val="24"/>
        </w:rPr>
        <w:t>The</w:t>
      </w:r>
      <w:r>
        <w:rPr>
          <w:i/>
          <w:spacing w:val="-3"/>
          <w:sz w:val="24"/>
        </w:rPr>
        <w:t> </w:t>
      </w:r>
      <w:r>
        <w:rPr>
          <w:i/>
          <w:sz w:val="24"/>
        </w:rPr>
        <w:t>article</w:t>
      </w:r>
      <w:r>
        <w:rPr>
          <w:i/>
          <w:spacing w:val="-3"/>
          <w:sz w:val="24"/>
        </w:rPr>
        <w:t> </w:t>
      </w:r>
      <w:r>
        <w:rPr>
          <w:i/>
          <w:sz w:val="24"/>
        </w:rPr>
        <w:t>examines</w:t>
      </w:r>
      <w:r>
        <w:rPr>
          <w:i/>
          <w:spacing w:val="-3"/>
          <w:sz w:val="24"/>
        </w:rPr>
        <w:t> </w:t>
      </w:r>
      <w:r>
        <w:rPr>
          <w:i/>
          <w:sz w:val="24"/>
        </w:rPr>
        <w:t>the</w:t>
      </w:r>
      <w:r>
        <w:rPr>
          <w:i/>
          <w:spacing w:val="-3"/>
          <w:sz w:val="24"/>
        </w:rPr>
        <w:t> </w:t>
      </w:r>
      <w:r>
        <w:rPr>
          <w:i/>
          <w:sz w:val="24"/>
        </w:rPr>
        <w:t>results</w:t>
      </w:r>
      <w:r>
        <w:rPr>
          <w:i/>
          <w:spacing w:val="-3"/>
          <w:sz w:val="24"/>
        </w:rPr>
        <w:t> </w:t>
      </w:r>
      <w:r>
        <w:rPr>
          <w:i/>
          <w:sz w:val="24"/>
        </w:rPr>
        <w:t>of</w:t>
      </w:r>
      <w:r>
        <w:rPr>
          <w:i/>
          <w:spacing w:val="-3"/>
          <w:sz w:val="24"/>
        </w:rPr>
        <w:t> </w:t>
      </w:r>
      <w:r>
        <w:rPr>
          <w:i/>
          <w:sz w:val="24"/>
        </w:rPr>
        <w:t>experimental</w:t>
      </w:r>
      <w:r>
        <w:rPr>
          <w:i/>
          <w:spacing w:val="-3"/>
          <w:sz w:val="24"/>
        </w:rPr>
        <w:t> </w:t>
      </w:r>
      <w:r>
        <w:rPr>
          <w:i/>
          <w:sz w:val="24"/>
        </w:rPr>
        <w:t>studies</w:t>
      </w:r>
      <w:r>
        <w:rPr>
          <w:i/>
          <w:spacing w:val="-3"/>
          <w:sz w:val="24"/>
        </w:rPr>
        <w:t> </w:t>
      </w:r>
      <w:r>
        <w:rPr>
          <w:i/>
          <w:sz w:val="24"/>
        </w:rPr>
        <w:t>of</w:t>
      </w:r>
      <w:r>
        <w:rPr>
          <w:i/>
          <w:spacing w:val="-3"/>
          <w:sz w:val="24"/>
        </w:rPr>
        <w:t> </w:t>
      </w:r>
      <w:r>
        <w:rPr>
          <w:i/>
          <w:sz w:val="24"/>
        </w:rPr>
        <w:t>energy</w:t>
      </w:r>
      <w:r>
        <w:rPr>
          <w:i/>
          <w:spacing w:val="-3"/>
          <w:sz w:val="24"/>
        </w:rPr>
        <w:t> </w:t>
      </w:r>
      <w:r>
        <w:rPr>
          <w:i/>
          <w:sz w:val="24"/>
        </w:rPr>
        <w:t>consumption</w:t>
      </w:r>
      <w:r>
        <w:rPr>
          <w:i/>
          <w:spacing w:val="-3"/>
          <w:sz w:val="24"/>
        </w:rPr>
        <w:t> </w:t>
      </w:r>
      <w:r>
        <w:rPr>
          <w:i/>
          <w:sz w:val="24"/>
        </w:rPr>
        <w:t>and</w:t>
      </w:r>
      <w:r>
        <w:rPr>
          <w:i/>
          <w:spacing w:val="-3"/>
          <w:sz w:val="24"/>
        </w:rPr>
        <w:t> </w:t>
      </w:r>
      <w:r>
        <w:rPr>
          <w:i/>
          <w:sz w:val="24"/>
        </w:rPr>
        <w:t>the thermal state of the body of firefighters in protective clothing.</w:t>
      </w:r>
    </w:p>
    <w:p>
      <w:pPr>
        <w:spacing w:line="240" w:lineRule="auto" w:before="4"/>
        <w:ind w:left="216" w:right="215" w:firstLine="709"/>
        <w:jc w:val="both"/>
        <w:rPr>
          <w:i/>
          <w:sz w:val="24"/>
        </w:rPr>
      </w:pPr>
      <w:r>
        <w:rPr>
          <w:i/>
          <w:sz w:val="24"/>
        </w:rPr>
        <w:t>The main components of the heat balance, on which the duration of a person's work depends, are the internal energy produced by his body - the heat production of the</w:t>
      </w:r>
      <w:r>
        <w:rPr>
          <w:i/>
          <w:spacing w:val="40"/>
          <w:sz w:val="24"/>
        </w:rPr>
        <w:t> </w:t>
      </w:r>
      <w:r>
        <w:rPr>
          <w:i/>
          <w:sz w:val="24"/>
        </w:rPr>
        <w:t>firefighter's body, which in turn depends on the amount of energy consumption, and external energy that penetrates from the outside. At the same time, external energy is, as a rule, a factor independent of a person, and internal energy depends on many parameters.</w:t>
      </w:r>
    </w:p>
    <w:p>
      <w:pPr>
        <w:spacing w:line="242" w:lineRule="auto" w:before="0"/>
        <w:ind w:left="216" w:right="215" w:firstLine="709"/>
        <w:jc w:val="both"/>
        <w:rPr>
          <w:i/>
          <w:sz w:val="24"/>
        </w:rPr>
      </w:pPr>
      <w:r>
        <w:rPr>
          <w:b/>
          <w:i/>
          <w:sz w:val="24"/>
        </w:rPr>
        <w:t>Key words: </w:t>
      </w:r>
      <w:r>
        <w:rPr>
          <w:i/>
          <w:sz w:val="24"/>
        </w:rPr>
        <w:t>protective clothing, thermal condition, firefighter-rescuer, temperature, training, step test.</w:t>
      </w:r>
    </w:p>
    <w:p>
      <w:pPr>
        <w:pStyle w:val="BodyText"/>
        <w:spacing w:before="270"/>
      </w:pPr>
      <w:r>
        <w:rPr>
          <w:b/>
          <w:i/>
        </w:rPr>
        <w:t>Formulation of the problem</w:t>
      </w:r>
      <w:r>
        <w:rPr/>
        <w:t>. In Ukraine, extreme microclimatic conditions (elevated temperature, high and low humidity, air velocity, gassiness, smoke) occur in production or during emergency rescue operations by units of the State Emergency Service of the Ministry of Internal Affairs of Ukraine and the State Militarized Mining and Rescue Service. The performance of emergency and rescue work at fires and liquidation of accidents requires the personnel of the Operational and Rescue Service of the Emergency Situations of Emergency Situations to respond quickly to emergency situations, make effective technical decisions,</w:t>
      </w:r>
      <w:r>
        <w:rPr>
          <w:spacing w:val="40"/>
        </w:rPr>
        <w:t> </w:t>
      </w:r>
      <w:r>
        <w:rPr/>
        <w:t>high professionalism and is associated with high physical and psychoemotional stress on the body</w:t>
      </w:r>
      <w:r>
        <w:rPr>
          <w:spacing w:val="26"/>
        </w:rPr>
        <w:t> </w:t>
      </w:r>
      <w:r>
        <w:rPr/>
        <w:t>of</w:t>
      </w:r>
      <w:r>
        <w:rPr>
          <w:spacing w:val="29"/>
        </w:rPr>
        <w:t> </w:t>
      </w:r>
      <w:r>
        <w:rPr/>
        <w:t>the</w:t>
      </w:r>
      <w:r>
        <w:rPr>
          <w:spacing w:val="29"/>
        </w:rPr>
        <w:t> </w:t>
      </w:r>
      <w:r>
        <w:rPr/>
        <w:t>firefighter-rescuer.</w:t>
      </w:r>
      <w:r>
        <w:rPr>
          <w:spacing w:val="28"/>
        </w:rPr>
        <w:t> </w:t>
      </w:r>
      <w:r>
        <w:rPr/>
        <w:t>The</w:t>
      </w:r>
      <w:r>
        <w:rPr>
          <w:spacing w:val="29"/>
        </w:rPr>
        <w:t> </w:t>
      </w:r>
      <w:r>
        <w:rPr/>
        <w:t>training</w:t>
      </w:r>
      <w:r>
        <w:rPr>
          <w:spacing w:val="29"/>
        </w:rPr>
        <w:t> </w:t>
      </w:r>
      <w:r>
        <w:rPr/>
        <w:t>of</w:t>
      </w:r>
      <w:r>
        <w:rPr>
          <w:spacing w:val="28"/>
        </w:rPr>
        <w:t> </w:t>
      </w:r>
      <w:r>
        <w:rPr/>
        <w:t>firefighters</w:t>
      </w:r>
      <w:r>
        <w:rPr>
          <w:spacing w:val="29"/>
        </w:rPr>
        <w:t> </w:t>
      </w:r>
      <w:r>
        <w:rPr/>
        <w:t>and</w:t>
      </w:r>
      <w:r>
        <w:rPr>
          <w:spacing w:val="29"/>
        </w:rPr>
        <w:t> </w:t>
      </w:r>
      <w:r>
        <w:rPr/>
        <w:t>rescuers</w:t>
      </w:r>
      <w:r>
        <w:rPr>
          <w:spacing w:val="28"/>
        </w:rPr>
        <w:t> </w:t>
      </w:r>
      <w:r>
        <w:rPr/>
        <w:t>to</w:t>
      </w:r>
      <w:r>
        <w:rPr>
          <w:spacing w:val="29"/>
        </w:rPr>
        <w:t> </w:t>
      </w:r>
      <w:r>
        <w:rPr/>
        <w:t>carry</w:t>
      </w:r>
      <w:r>
        <w:rPr>
          <w:spacing w:val="29"/>
        </w:rPr>
        <w:t> </w:t>
      </w:r>
      <w:r>
        <w:rPr/>
        <w:t>out</w:t>
      </w:r>
      <w:r>
        <w:rPr>
          <w:spacing w:val="29"/>
        </w:rPr>
        <w:t> </w:t>
      </w:r>
      <w:r>
        <w:rPr>
          <w:spacing w:val="-2"/>
        </w:rPr>
        <w:t>rescue</w:t>
      </w:r>
    </w:p>
    <w:p>
      <w:pPr>
        <w:spacing w:after="0"/>
        <w:sectPr>
          <w:headerReference w:type="default" r:id="rId5"/>
          <w:footerReference w:type="default" r:id="rId6"/>
          <w:type w:val="continuous"/>
          <w:pgSz w:w="11910" w:h="16840"/>
          <w:pgMar w:header="717" w:footer="1046" w:top="1320" w:bottom="1240" w:left="1200" w:right="1200"/>
          <w:pgNumType w:start="43"/>
        </w:sectPr>
      </w:pPr>
    </w:p>
    <w:p>
      <w:pPr>
        <w:pStyle w:val="BodyText"/>
        <w:spacing w:before="88"/>
        <w:ind w:firstLine="0"/>
      </w:pPr>
      <w:r>
        <w:rPr/>
        <w:t>operations in conditions of ergothermic loads is a professional necessity in the conditions of a real fire and liquidation of the consequences of missile and bomb attacks as a result of the aggression of the occupiers on the infrastructure of Ukraine.</w:t>
      </w:r>
    </w:p>
    <w:p>
      <w:pPr>
        <w:pStyle w:val="BodyText"/>
        <w:spacing w:before="3"/>
      </w:pPr>
      <w:r>
        <w:rPr/>
        <w:t>The main components of the heat balance, on which the duration of a person's work depends, are the internal energy produced by his body - the heat production of the firefighter's body, which in turn depends on the amount of energy consumption, and external energy that penetrates from the outside. At the same time, external energy is, as a rule, a factor independent of a person, while internal energy depends on many parameters. The works of</w:t>
      </w:r>
      <w:r>
        <w:rPr>
          <w:spacing w:val="40"/>
        </w:rPr>
        <w:t> </w:t>
      </w:r>
      <w:r>
        <w:rPr/>
        <w:t>fire safety specialists, in which the influence of various types of performed operations and the conditions of their execution, are devoted to the study of the energy consumption of the body of firefighters and mine rescuers.</w:t>
      </w:r>
    </w:p>
    <w:p>
      <w:pPr>
        <w:pStyle w:val="BodyText"/>
      </w:pPr>
      <w:r>
        <w:rPr>
          <w:b/>
          <w:i/>
        </w:rPr>
        <w:t>Analysis of recent achievements and publications. </w:t>
      </w:r>
      <w:r>
        <w:rPr/>
        <w:t>The authors considered the</w:t>
      </w:r>
      <w:r>
        <w:rPr>
          <w:spacing w:val="40"/>
        </w:rPr>
        <w:t> </w:t>
      </w:r>
      <w:r>
        <w:rPr/>
        <w:t>problems of heat protection of firefighters and rescuers (Bolibrukh B.V., 2017).</w:t>
      </w:r>
      <w:r>
        <w:rPr>
          <w:spacing w:val="40"/>
        </w:rPr>
        <w:t> </w:t>
      </w:r>
      <w:r>
        <w:rPr/>
        <w:t>Determination of the maximum working time of a firefighter in heat-protective clothing based on a three-dimensional model, (Bolibrukh B.V. et al., 2019). Complex influence of dangerous and harmful factors on the firefighter-rescuer</w:t>
      </w:r>
      <w:r>
        <w:rPr>
          <w:spacing w:val="40"/>
        </w:rPr>
        <w:t> </w:t>
      </w:r>
      <w:r>
        <w:rPr/>
        <w:t>(Lusch V. I. et al., 2020). The method of conducting practical classes in a multi-functional simulator of the container type.</w:t>
      </w:r>
    </w:p>
    <w:p>
      <w:pPr>
        <w:pStyle w:val="BodyText"/>
      </w:pPr>
      <w:r>
        <w:rPr/>
        <w:t>Therefore, the goal is to conduct experimental studies of energy consumption and thermal state of the body of firefighters in protective clothing during emergency rescue </w:t>
      </w:r>
      <w:r>
        <w:rPr>
          <w:spacing w:val="-2"/>
        </w:rPr>
        <w:t>operations.</w:t>
      </w:r>
    </w:p>
    <w:p>
      <w:pPr>
        <w:pStyle w:val="BodyText"/>
      </w:pPr>
      <w:r>
        <w:rPr>
          <w:b/>
          <w:i/>
        </w:rPr>
        <w:t>Setting the problem and solving it. </w:t>
      </w:r>
      <w:r>
        <w:rPr/>
        <w:t>Для вирішення поставленої мети, а саме: проведення експериментальних досліджень енерговитрат і теплового стану організму пожежників в захисному одязі при виконанні аварійно-рятувальних робіт.</w:t>
      </w:r>
    </w:p>
    <w:p>
      <w:pPr>
        <w:pStyle w:val="BodyText"/>
        <w:spacing w:line="237" w:lineRule="auto" w:before="3"/>
        <w:ind w:right="217"/>
      </w:pPr>
      <w:r>
        <w:rPr/>
        <w:t>For this purpose, an increase in heart rate up to 150 min</w:t>
      </w:r>
      <w:r>
        <w:rPr>
          <w:vertAlign w:val="superscript"/>
        </w:rPr>
        <w:t>-1</w:t>
      </w:r>
      <w:r>
        <w:rPr>
          <w:vertAlign w:val="baseline"/>
        </w:rPr>
        <w:t> is accepted as a criterion for acceptable physical exertion.</w:t>
      </w:r>
    </w:p>
    <w:p>
      <w:pPr>
        <w:pStyle w:val="BodyText"/>
        <w:spacing w:line="275" w:lineRule="exact" w:before="3"/>
        <w:ind w:left="783" w:right="0" w:firstLine="0"/>
        <w:jc w:val="left"/>
      </w:pPr>
      <w:r>
        <w:rPr/>
        <w:t>The</w:t>
      </w:r>
      <w:r>
        <w:rPr>
          <w:spacing w:val="-5"/>
        </w:rPr>
        <w:t> </w:t>
      </w:r>
      <w:r>
        <w:rPr/>
        <w:t>following</w:t>
      </w:r>
      <w:r>
        <w:rPr>
          <w:spacing w:val="-2"/>
        </w:rPr>
        <w:t> </w:t>
      </w:r>
      <w:r>
        <w:rPr/>
        <w:t>types</w:t>
      </w:r>
      <w:r>
        <w:rPr>
          <w:spacing w:val="-1"/>
        </w:rPr>
        <w:t> </w:t>
      </w:r>
      <w:r>
        <w:rPr/>
        <w:t>of</w:t>
      </w:r>
      <w:r>
        <w:rPr>
          <w:spacing w:val="-2"/>
        </w:rPr>
        <w:t> </w:t>
      </w:r>
      <w:r>
        <w:rPr/>
        <w:t>exercises</w:t>
      </w:r>
      <w:r>
        <w:rPr>
          <w:spacing w:val="-2"/>
        </w:rPr>
        <w:t> </w:t>
      </w:r>
      <w:r>
        <w:rPr/>
        <w:t>were</w:t>
      </w:r>
      <w:r>
        <w:rPr>
          <w:spacing w:val="-2"/>
        </w:rPr>
        <w:t> </w:t>
      </w:r>
      <w:r>
        <w:rPr/>
        <w:t>chosen</w:t>
      </w:r>
      <w:r>
        <w:rPr>
          <w:spacing w:val="-2"/>
        </w:rPr>
        <w:t> </w:t>
      </w:r>
      <w:r>
        <w:rPr/>
        <w:t>for</w:t>
      </w:r>
      <w:r>
        <w:rPr>
          <w:spacing w:val="-2"/>
        </w:rPr>
        <w:t> </w:t>
      </w:r>
      <w:r>
        <w:rPr/>
        <w:t>research</w:t>
      </w:r>
      <w:r>
        <w:rPr>
          <w:spacing w:val="-1"/>
        </w:rPr>
        <w:t> </w:t>
      </w:r>
      <w:r>
        <w:rPr>
          <w:spacing w:val="-2"/>
        </w:rPr>
        <w:t>[12]:</w:t>
      </w:r>
    </w:p>
    <w:p>
      <w:pPr>
        <w:pStyle w:val="ListParagraph"/>
        <w:numPr>
          <w:ilvl w:val="0"/>
          <w:numId w:val="1"/>
        </w:numPr>
        <w:tabs>
          <w:tab w:pos="922" w:val="left" w:leader="none"/>
          <w:tab w:pos="6654" w:val="left" w:leader="dot"/>
        </w:tabs>
        <w:spacing w:line="275" w:lineRule="exact" w:before="0" w:after="0"/>
        <w:ind w:left="922" w:right="0" w:hanging="139"/>
        <w:jc w:val="left"/>
        <w:rPr>
          <w:sz w:val="24"/>
        </w:rPr>
      </w:pPr>
      <w:r>
        <w:rPr>
          <w:sz w:val="24"/>
        </w:rPr>
        <w:t>walking</w:t>
      </w:r>
      <w:r>
        <w:rPr>
          <w:spacing w:val="-1"/>
          <w:sz w:val="24"/>
        </w:rPr>
        <w:t> </w:t>
      </w:r>
      <w:r>
        <w:rPr>
          <w:sz w:val="24"/>
        </w:rPr>
        <w:t>slowly</w:t>
      </w:r>
      <w:r>
        <w:rPr>
          <w:spacing w:val="-1"/>
          <w:sz w:val="24"/>
        </w:rPr>
        <w:t> </w:t>
      </w:r>
      <w:r>
        <w:rPr>
          <w:sz w:val="24"/>
        </w:rPr>
        <w:t>on</w:t>
      </w:r>
      <w:r>
        <w:rPr>
          <w:spacing w:val="-1"/>
          <w:sz w:val="24"/>
        </w:rPr>
        <w:t> </w:t>
      </w:r>
      <w:r>
        <w:rPr>
          <w:sz w:val="24"/>
        </w:rPr>
        <w:t>a</w:t>
      </w:r>
      <w:r>
        <w:rPr>
          <w:spacing w:val="-2"/>
          <w:sz w:val="24"/>
        </w:rPr>
        <w:t> </w:t>
      </w:r>
      <w:r>
        <w:rPr>
          <w:sz w:val="24"/>
        </w:rPr>
        <w:t>horizontal</w:t>
      </w:r>
      <w:r>
        <w:rPr>
          <w:spacing w:val="-1"/>
          <w:sz w:val="24"/>
        </w:rPr>
        <w:t> </w:t>
      </w:r>
      <w:r>
        <w:rPr>
          <w:sz w:val="24"/>
        </w:rPr>
        <w:t>surface</w:t>
      </w:r>
      <w:r>
        <w:rPr>
          <w:spacing w:val="-2"/>
          <w:sz w:val="24"/>
        </w:rPr>
        <w:t> </w:t>
      </w:r>
      <w:r>
        <w:rPr>
          <w:sz w:val="24"/>
        </w:rPr>
        <w:t>at</w:t>
      </w:r>
      <w:r>
        <w:rPr>
          <w:spacing w:val="-1"/>
          <w:sz w:val="24"/>
        </w:rPr>
        <w:t> </w:t>
      </w:r>
      <w:r>
        <w:rPr>
          <w:sz w:val="24"/>
        </w:rPr>
        <w:t>a</w:t>
      </w:r>
      <w:r>
        <w:rPr>
          <w:spacing w:val="-2"/>
          <w:sz w:val="24"/>
        </w:rPr>
        <w:t> </w:t>
      </w:r>
      <w:r>
        <w:rPr>
          <w:sz w:val="24"/>
        </w:rPr>
        <w:t>speed</w:t>
      </w:r>
      <w:r>
        <w:rPr>
          <w:spacing w:val="-1"/>
          <w:sz w:val="24"/>
        </w:rPr>
        <w:t> </w:t>
      </w:r>
      <w:r>
        <w:rPr>
          <w:sz w:val="24"/>
        </w:rPr>
        <w:t>of </w:t>
      </w:r>
      <w:r>
        <w:rPr>
          <w:spacing w:val="-4"/>
          <w:sz w:val="24"/>
        </w:rPr>
        <w:t>(3.0</w:t>
      </w:r>
      <w:r>
        <w:rPr>
          <w:sz w:val="24"/>
        </w:rPr>
        <w:tab/>
        <w:t>3.5) km / </w:t>
      </w:r>
      <w:r>
        <w:rPr>
          <w:spacing w:val="-5"/>
          <w:sz w:val="24"/>
        </w:rPr>
        <w:t>h;</w:t>
      </w:r>
    </w:p>
    <w:p>
      <w:pPr>
        <w:pStyle w:val="ListParagraph"/>
        <w:numPr>
          <w:ilvl w:val="0"/>
          <w:numId w:val="1"/>
        </w:numPr>
        <w:tabs>
          <w:tab w:pos="922" w:val="left" w:leader="none"/>
          <w:tab w:pos="7093" w:val="left" w:leader="dot"/>
        </w:tabs>
        <w:spacing w:line="275" w:lineRule="exact" w:before="2" w:after="0"/>
        <w:ind w:left="922" w:right="0" w:hanging="139"/>
        <w:jc w:val="left"/>
        <w:rPr>
          <w:sz w:val="24"/>
        </w:rPr>
      </w:pPr>
      <w:r>
        <w:rPr>
          <w:sz w:val="24"/>
        </w:rPr>
        <w:t>walking</w:t>
      </w:r>
      <w:r>
        <w:rPr>
          <w:spacing w:val="-4"/>
          <w:sz w:val="24"/>
        </w:rPr>
        <w:t> </w:t>
      </w:r>
      <w:r>
        <w:rPr>
          <w:sz w:val="24"/>
        </w:rPr>
        <w:t>accelerated</w:t>
      </w:r>
      <w:r>
        <w:rPr>
          <w:spacing w:val="-2"/>
          <w:sz w:val="24"/>
        </w:rPr>
        <w:t> </w:t>
      </w:r>
      <w:r>
        <w:rPr>
          <w:sz w:val="24"/>
        </w:rPr>
        <w:t>on</w:t>
      </w:r>
      <w:r>
        <w:rPr>
          <w:spacing w:val="-1"/>
          <w:sz w:val="24"/>
        </w:rPr>
        <w:t> </w:t>
      </w:r>
      <w:r>
        <w:rPr>
          <w:sz w:val="24"/>
        </w:rPr>
        <w:t>a</w:t>
      </w:r>
      <w:r>
        <w:rPr>
          <w:spacing w:val="-2"/>
          <w:sz w:val="24"/>
        </w:rPr>
        <w:t> </w:t>
      </w:r>
      <w:r>
        <w:rPr>
          <w:sz w:val="24"/>
        </w:rPr>
        <w:t>horizontal</w:t>
      </w:r>
      <w:r>
        <w:rPr>
          <w:spacing w:val="-2"/>
          <w:sz w:val="24"/>
        </w:rPr>
        <w:t> </w:t>
      </w:r>
      <w:r>
        <w:rPr>
          <w:sz w:val="24"/>
        </w:rPr>
        <w:t>surface</w:t>
      </w:r>
      <w:r>
        <w:rPr>
          <w:spacing w:val="-2"/>
          <w:sz w:val="24"/>
        </w:rPr>
        <w:t> </w:t>
      </w:r>
      <w:r>
        <w:rPr>
          <w:sz w:val="24"/>
        </w:rPr>
        <w:t>at</w:t>
      </w:r>
      <w:r>
        <w:rPr>
          <w:spacing w:val="-2"/>
          <w:sz w:val="24"/>
        </w:rPr>
        <w:t> </w:t>
      </w:r>
      <w:r>
        <w:rPr>
          <w:sz w:val="24"/>
        </w:rPr>
        <w:t>a</w:t>
      </w:r>
      <w:r>
        <w:rPr>
          <w:spacing w:val="-2"/>
          <w:sz w:val="24"/>
        </w:rPr>
        <w:t> </w:t>
      </w:r>
      <w:r>
        <w:rPr>
          <w:sz w:val="24"/>
        </w:rPr>
        <w:t>speed</w:t>
      </w:r>
      <w:r>
        <w:rPr>
          <w:spacing w:val="-2"/>
          <w:sz w:val="24"/>
        </w:rPr>
        <w:t> </w:t>
      </w:r>
      <w:r>
        <w:rPr>
          <w:sz w:val="24"/>
        </w:rPr>
        <w:t>of</w:t>
      </w:r>
      <w:r>
        <w:rPr>
          <w:spacing w:val="-1"/>
          <w:sz w:val="24"/>
        </w:rPr>
        <w:t> </w:t>
      </w:r>
      <w:r>
        <w:rPr>
          <w:spacing w:val="-4"/>
          <w:sz w:val="24"/>
        </w:rPr>
        <w:t>(4.0</w:t>
      </w:r>
      <w:r>
        <w:rPr>
          <w:sz w:val="24"/>
        </w:rPr>
        <w:tab/>
        <w:t>4.5) km / </w:t>
      </w:r>
      <w:r>
        <w:rPr>
          <w:spacing w:val="-5"/>
          <w:sz w:val="24"/>
        </w:rPr>
        <w:t>h;</w:t>
      </w:r>
    </w:p>
    <w:p>
      <w:pPr>
        <w:pStyle w:val="ListParagraph"/>
        <w:numPr>
          <w:ilvl w:val="0"/>
          <w:numId w:val="1"/>
        </w:numPr>
        <w:tabs>
          <w:tab w:pos="922" w:val="left" w:leader="none"/>
          <w:tab w:pos="6734" w:val="left" w:leader="dot"/>
        </w:tabs>
        <w:spacing w:line="275" w:lineRule="exact" w:before="0" w:after="0"/>
        <w:ind w:left="922" w:right="0" w:hanging="139"/>
        <w:jc w:val="left"/>
        <w:rPr>
          <w:sz w:val="24"/>
        </w:rPr>
      </w:pPr>
      <w:r>
        <w:rPr>
          <w:sz w:val="24"/>
        </w:rPr>
        <w:t>walking</w:t>
      </w:r>
      <w:r>
        <w:rPr>
          <w:spacing w:val="-1"/>
          <w:sz w:val="24"/>
        </w:rPr>
        <w:t> </w:t>
      </w:r>
      <w:r>
        <w:rPr>
          <w:sz w:val="24"/>
        </w:rPr>
        <w:t>quickly</w:t>
      </w:r>
      <w:r>
        <w:rPr>
          <w:spacing w:val="-1"/>
          <w:sz w:val="24"/>
        </w:rPr>
        <w:t> </w:t>
      </w:r>
      <w:r>
        <w:rPr>
          <w:sz w:val="24"/>
        </w:rPr>
        <w:t>on</w:t>
      </w:r>
      <w:r>
        <w:rPr>
          <w:spacing w:val="-1"/>
          <w:sz w:val="24"/>
        </w:rPr>
        <w:t> </w:t>
      </w:r>
      <w:r>
        <w:rPr>
          <w:sz w:val="24"/>
        </w:rPr>
        <w:t>a</w:t>
      </w:r>
      <w:r>
        <w:rPr>
          <w:spacing w:val="-2"/>
          <w:sz w:val="24"/>
        </w:rPr>
        <w:t> </w:t>
      </w:r>
      <w:r>
        <w:rPr>
          <w:sz w:val="24"/>
        </w:rPr>
        <w:t>horizontal</w:t>
      </w:r>
      <w:r>
        <w:rPr>
          <w:spacing w:val="-1"/>
          <w:sz w:val="24"/>
        </w:rPr>
        <w:t> </w:t>
      </w:r>
      <w:r>
        <w:rPr>
          <w:sz w:val="24"/>
        </w:rPr>
        <w:t>surface</w:t>
      </w:r>
      <w:r>
        <w:rPr>
          <w:spacing w:val="-2"/>
          <w:sz w:val="24"/>
        </w:rPr>
        <w:t> </w:t>
      </w:r>
      <w:r>
        <w:rPr>
          <w:sz w:val="24"/>
        </w:rPr>
        <w:t>at</w:t>
      </w:r>
      <w:r>
        <w:rPr>
          <w:spacing w:val="-1"/>
          <w:sz w:val="24"/>
        </w:rPr>
        <w:t> </w:t>
      </w:r>
      <w:r>
        <w:rPr>
          <w:sz w:val="24"/>
        </w:rPr>
        <w:t>a</w:t>
      </w:r>
      <w:r>
        <w:rPr>
          <w:spacing w:val="-2"/>
          <w:sz w:val="24"/>
        </w:rPr>
        <w:t> </w:t>
      </w:r>
      <w:r>
        <w:rPr>
          <w:sz w:val="24"/>
        </w:rPr>
        <w:t>speed</w:t>
      </w:r>
      <w:r>
        <w:rPr>
          <w:spacing w:val="-1"/>
          <w:sz w:val="24"/>
        </w:rPr>
        <w:t> </w:t>
      </w:r>
      <w:r>
        <w:rPr>
          <w:sz w:val="24"/>
        </w:rPr>
        <w:t>of </w:t>
      </w:r>
      <w:r>
        <w:rPr>
          <w:spacing w:val="-4"/>
          <w:sz w:val="24"/>
        </w:rPr>
        <w:t>(5.0</w:t>
      </w:r>
      <w:r>
        <w:rPr>
          <w:sz w:val="24"/>
        </w:rPr>
        <w:tab/>
        <w:t>5.5) km / </w:t>
      </w:r>
      <w:r>
        <w:rPr>
          <w:spacing w:val="-5"/>
          <w:sz w:val="24"/>
        </w:rPr>
        <w:t>h;</w:t>
      </w:r>
    </w:p>
    <w:p>
      <w:pPr>
        <w:pStyle w:val="ListParagraph"/>
        <w:numPr>
          <w:ilvl w:val="0"/>
          <w:numId w:val="1"/>
        </w:numPr>
        <w:tabs>
          <w:tab w:pos="922" w:val="left" w:leader="none"/>
          <w:tab w:pos="7067" w:val="left" w:leader="dot"/>
        </w:tabs>
        <w:spacing w:line="275" w:lineRule="exact" w:before="3" w:after="0"/>
        <w:ind w:left="922" w:right="0" w:hanging="139"/>
        <w:jc w:val="left"/>
        <w:rPr>
          <w:sz w:val="24"/>
        </w:rPr>
      </w:pPr>
      <w:r>
        <w:rPr>
          <w:sz w:val="24"/>
        </w:rPr>
        <w:t>accelerated</w:t>
      </w:r>
      <w:r>
        <w:rPr>
          <w:spacing w:val="-2"/>
          <w:sz w:val="24"/>
        </w:rPr>
        <w:t> </w:t>
      </w:r>
      <w:r>
        <w:rPr>
          <w:sz w:val="24"/>
        </w:rPr>
        <w:t>running</w:t>
      </w:r>
      <w:r>
        <w:rPr>
          <w:spacing w:val="-1"/>
          <w:sz w:val="24"/>
        </w:rPr>
        <w:t> </w:t>
      </w:r>
      <w:r>
        <w:rPr>
          <w:sz w:val="24"/>
        </w:rPr>
        <w:t>on</w:t>
      </w:r>
      <w:r>
        <w:rPr>
          <w:spacing w:val="-2"/>
          <w:sz w:val="24"/>
        </w:rPr>
        <w:t> </w:t>
      </w:r>
      <w:r>
        <w:rPr>
          <w:sz w:val="24"/>
        </w:rPr>
        <w:t>a</w:t>
      </w:r>
      <w:r>
        <w:rPr>
          <w:spacing w:val="-2"/>
          <w:sz w:val="24"/>
        </w:rPr>
        <w:t> </w:t>
      </w:r>
      <w:r>
        <w:rPr>
          <w:sz w:val="24"/>
        </w:rPr>
        <w:t>horizontal</w:t>
      </w:r>
      <w:r>
        <w:rPr>
          <w:spacing w:val="-2"/>
          <w:sz w:val="24"/>
        </w:rPr>
        <w:t> </w:t>
      </w:r>
      <w:r>
        <w:rPr>
          <w:sz w:val="24"/>
        </w:rPr>
        <w:t>surface</w:t>
      </w:r>
      <w:r>
        <w:rPr>
          <w:spacing w:val="-2"/>
          <w:sz w:val="24"/>
        </w:rPr>
        <w:t> </w:t>
      </w:r>
      <w:r>
        <w:rPr>
          <w:sz w:val="24"/>
        </w:rPr>
        <w:t>at</w:t>
      </w:r>
      <w:r>
        <w:rPr>
          <w:spacing w:val="-1"/>
          <w:sz w:val="24"/>
        </w:rPr>
        <w:t> </w:t>
      </w:r>
      <w:r>
        <w:rPr>
          <w:sz w:val="24"/>
        </w:rPr>
        <w:t>a</w:t>
      </w:r>
      <w:r>
        <w:rPr>
          <w:spacing w:val="-3"/>
          <w:sz w:val="24"/>
        </w:rPr>
        <w:t> </w:t>
      </w:r>
      <w:r>
        <w:rPr>
          <w:sz w:val="24"/>
        </w:rPr>
        <w:t>speed</w:t>
      </w:r>
      <w:r>
        <w:rPr>
          <w:spacing w:val="-1"/>
          <w:sz w:val="24"/>
        </w:rPr>
        <w:t> </w:t>
      </w:r>
      <w:r>
        <w:rPr>
          <w:sz w:val="24"/>
        </w:rPr>
        <w:t>of</w:t>
      </w:r>
      <w:r>
        <w:rPr>
          <w:spacing w:val="-1"/>
          <w:sz w:val="24"/>
        </w:rPr>
        <w:t> </w:t>
      </w:r>
      <w:r>
        <w:rPr>
          <w:spacing w:val="-4"/>
          <w:sz w:val="24"/>
        </w:rPr>
        <w:t>(6.5</w:t>
      </w:r>
      <w:r>
        <w:rPr>
          <w:sz w:val="24"/>
        </w:rPr>
        <w:tab/>
        <w:t>7.5) </w:t>
      </w:r>
      <w:r>
        <w:rPr>
          <w:spacing w:val="-2"/>
          <w:sz w:val="24"/>
        </w:rPr>
        <w:t>km/h;</w:t>
      </w:r>
    </w:p>
    <w:p>
      <w:pPr>
        <w:pStyle w:val="ListParagraph"/>
        <w:numPr>
          <w:ilvl w:val="0"/>
          <w:numId w:val="1"/>
        </w:numPr>
        <w:tabs>
          <w:tab w:pos="922" w:val="left" w:leader="none"/>
        </w:tabs>
        <w:spacing w:line="275" w:lineRule="exact" w:before="0" w:after="0"/>
        <w:ind w:left="922" w:right="0" w:hanging="139"/>
        <w:jc w:val="left"/>
        <w:rPr>
          <w:sz w:val="24"/>
        </w:rPr>
      </w:pPr>
      <w:r>
        <w:rPr>
          <w:sz w:val="24"/>
        </w:rPr>
        <w:t>horizontal</w:t>
      </w:r>
      <w:r>
        <w:rPr>
          <w:spacing w:val="-1"/>
          <w:sz w:val="24"/>
        </w:rPr>
        <w:t> </w:t>
      </w:r>
      <w:r>
        <w:rPr>
          <w:sz w:val="24"/>
        </w:rPr>
        <w:t>movement</w:t>
      </w:r>
      <w:r>
        <w:rPr>
          <w:spacing w:val="-1"/>
          <w:sz w:val="24"/>
        </w:rPr>
        <w:t> </w:t>
      </w:r>
      <w:r>
        <w:rPr>
          <w:sz w:val="24"/>
        </w:rPr>
        <w:t>at</w:t>
      </w:r>
      <w:r>
        <w:rPr>
          <w:spacing w:val="-2"/>
          <w:sz w:val="24"/>
        </w:rPr>
        <w:t> </w:t>
      </w:r>
      <w:r>
        <w:rPr>
          <w:sz w:val="24"/>
        </w:rPr>
        <w:t>a</w:t>
      </w:r>
      <w:r>
        <w:rPr>
          <w:spacing w:val="-1"/>
          <w:sz w:val="24"/>
        </w:rPr>
        <w:t> </w:t>
      </w:r>
      <w:r>
        <w:rPr>
          <w:sz w:val="24"/>
        </w:rPr>
        <w:t>passage</w:t>
      </w:r>
      <w:r>
        <w:rPr>
          <w:spacing w:val="-2"/>
          <w:sz w:val="24"/>
        </w:rPr>
        <w:t> </w:t>
      </w:r>
      <w:r>
        <w:rPr>
          <w:sz w:val="24"/>
        </w:rPr>
        <w:t>height</w:t>
      </w:r>
      <w:r>
        <w:rPr>
          <w:spacing w:val="-1"/>
          <w:sz w:val="24"/>
        </w:rPr>
        <w:t> </w:t>
      </w:r>
      <w:r>
        <w:rPr>
          <w:sz w:val="24"/>
        </w:rPr>
        <w:t>of</w:t>
      </w:r>
      <w:r>
        <w:rPr>
          <w:spacing w:val="-1"/>
          <w:sz w:val="24"/>
        </w:rPr>
        <w:t> </w:t>
      </w:r>
      <w:r>
        <w:rPr>
          <w:sz w:val="24"/>
        </w:rPr>
        <w:t>1.5</w:t>
      </w:r>
      <w:r>
        <w:rPr>
          <w:spacing w:val="-1"/>
          <w:sz w:val="24"/>
        </w:rPr>
        <w:t> </w:t>
      </w:r>
      <w:r>
        <w:rPr>
          <w:spacing w:val="-5"/>
          <w:sz w:val="24"/>
        </w:rPr>
        <w:t>m;</w:t>
      </w:r>
    </w:p>
    <w:p>
      <w:pPr>
        <w:pStyle w:val="ListParagraph"/>
        <w:numPr>
          <w:ilvl w:val="0"/>
          <w:numId w:val="1"/>
        </w:numPr>
        <w:tabs>
          <w:tab w:pos="922" w:val="left" w:leader="none"/>
        </w:tabs>
        <w:spacing w:line="275" w:lineRule="exact" w:before="2" w:after="0"/>
        <w:ind w:left="922" w:right="0" w:hanging="139"/>
        <w:jc w:val="left"/>
        <w:rPr>
          <w:sz w:val="24"/>
        </w:rPr>
      </w:pPr>
      <w:r>
        <w:rPr>
          <w:sz w:val="24"/>
        </w:rPr>
        <w:t>crawling</w:t>
      </w:r>
      <w:r>
        <w:rPr>
          <w:spacing w:val="-3"/>
          <w:sz w:val="24"/>
        </w:rPr>
        <w:t> </w:t>
      </w:r>
      <w:r>
        <w:rPr>
          <w:sz w:val="24"/>
        </w:rPr>
        <w:t>on</w:t>
      </w:r>
      <w:r>
        <w:rPr>
          <w:spacing w:val="-1"/>
          <w:sz w:val="24"/>
        </w:rPr>
        <w:t> </w:t>
      </w:r>
      <w:r>
        <w:rPr>
          <w:sz w:val="24"/>
        </w:rPr>
        <w:t>the</w:t>
      </w:r>
      <w:r>
        <w:rPr>
          <w:spacing w:val="-1"/>
          <w:sz w:val="24"/>
        </w:rPr>
        <w:t> </w:t>
      </w:r>
      <w:r>
        <w:rPr>
          <w:spacing w:val="-2"/>
          <w:sz w:val="24"/>
        </w:rPr>
        <w:t>knees.</w:t>
      </w:r>
    </w:p>
    <w:p>
      <w:pPr>
        <w:pStyle w:val="BodyText"/>
      </w:pPr>
      <w:r>
        <w:rPr/>
        <w:t>The research was carried out with the participation of firefighters and gas and smoke protection officers who have experience in working in oxygen-insulating gas masks and conducting fire-rescue operations [3].</w:t>
      </w:r>
    </w:p>
    <w:p>
      <w:pPr>
        <w:pStyle w:val="BodyText"/>
        <w:spacing w:before="1"/>
      </w:pPr>
      <w:r>
        <w:rPr/>
        <w:t>A total of seven firefighters were selected for permanent participation in the research, who differed from each other in anthropological and physiological indicators, age and experience of work in the fire and rescue service.</w:t>
      </w:r>
    </w:p>
    <w:p>
      <w:pPr>
        <w:spacing w:line="240" w:lineRule="auto" w:before="0"/>
        <w:ind w:left="216" w:right="215" w:firstLine="567"/>
        <w:jc w:val="both"/>
        <w:rPr>
          <w:sz w:val="24"/>
        </w:rPr>
      </w:pPr>
      <w:r>
        <w:rPr>
          <w:b/>
          <w:i/>
          <w:sz w:val="24"/>
        </w:rPr>
        <w:t>Presentation of the main material of the study with a full justification of the obtained results. </w:t>
      </w:r>
      <w:r>
        <w:rPr>
          <w:sz w:val="24"/>
        </w:rPr>
        <w:t>The main components of the heat balance, on which the duration of a person's work </w:t>
      </w:r>
      <w:r>
        <w:rPr>
          <w:position w:val="2"/>
          <w:sz w:val="24"/>
        </w:rPr>
        <w:t>depends, are the internal energy produced by his body - the heat production F</w:t>
      </w:r>
      <w:r>
        <w:rPr>
          <w:sz w:val="16"/>
        </w:rPr>
        <w:t>ch</w:t>
      </w:r>
      <w:r>
        <w:rPr>
          <w:position w:val="2"/>
          <w:sz w:val="24"/>
        </w:rPr>
        <w:t>, which in turn depends on the energy consumption F</w:t>
      </w:r>
      <w:r>
        <w:rPr>
          <w:sz w:val="16"/>
        </w:rPr>
        <w:t>m</w:t>
      </w:r>
      <w:r>
        <w:rPr>
          <w:position w:val="2"/>
          <w:sz w:val="24"/>
        </w:rPr>
        <w:t>, and the external energy that penetrates from the </w:t>
      </w:r>
      <w:r>
        <w:rPr>
          <w:sz w:val="24"/>
        </w:rPr>
        <w:t>outside.</w:t>
      </w:r>
      <w:r>
        <w:rPr>
          <w:spacing w:val="-1"/>
          <w:sz w:val="24"/>
        </w:rPr>
        <w:t> </w:t>
      </w:r>
      <w:r>
        <w:rPr>
          <w:sz w:val="24"/>
        </w:rPr>
        <w:t>At</w:t>
      </w:r>
      <w:r>
        <w:rPr>
          <w:spacing w:val="-1"/>
          <w:sz w:val="24"/>
        </w:rPr>
        <w:t> </w:t>
      </w:r>
      <w:r>
        <w:rPr>
          <w:sz w:val="24"/>
        </w:rPr>
        <w:t>the</w:t>
      </w:r>
      <w:r>
        <w:rPr>
          <w:spacing w:val="-1"/>
          <w:sz w:val="24"/>
        </w:rPr>
        <w:t> </w:t>
      </w:r>
      <w:r>
        <w:rPr>
          <w:sz w:val="24"/>
        </w:rPr>
        <w:t>same</w:t>
      </w:r>
      <w:r>
        <w:rPr>
          <w:spacing w:val="-1"/>
          <w:sz w:val="24"/>
        </w:rPr>
        <w:t> </w:t>
      </w:r>
      <w:r>
        <w:rPr>
          <w:sz w:val="24"/>
        </w:rPr>
        <w:t>time,</w:t>
      </w:r>
      <w:r>
        <w:rPr>
          <w:spacing w:val="-1"/>
          <w:sz w:val="24"/>
        </w:rPr>
        <w:t> </w:t>
      </w:r>
      <w:r>
        <w:rPr>
          <w:sz w:val="24"/>
        </w:rPr>
        <w:t>external</w:t>
      </w:r>
      <w:r>
        <w:rPr>
          <w:spacing w:val="-1"/>
          <w:sz w:val="24"/>
        </w:rPr>
        <w:t> </w:t>
      </w:r>
      <w:r>
        <w:rPr>
          <w:sz w:val="24"/>
        </w:rPr>
        <w:t>energy</w:t>
      </w:r>
      <w:r>
        <w:rPr>
          <w:spacing w:val="-1"/>
          <w:sz w:val="24"/>
        </w:rPr>
        <w:t> </w:t>
      </w:r>
      <w:r>
        <w:rPr>
          <w:sz w:val="24"/>
        </w:rPr>
        <w:t>is,</w:t>
      </w:r>
      <w:r>
        <w:rPr>
          <w:spacing w:val="-1"/>
          <w:sz w:val="24"/>
        </w:rPr>
        <w:t> </w:t>
      </w:r>
      <w:r>
        <w:rPr>
          <w:sz w:val="24"/>
        </w:rPr>
        <w:t>as</w:t>
      </w:r>
      <w:r>
        <w:rPr>
          <w:spacing w:val="-1"/>
          <w:sz w:val="24"/>
        </w:rPr>
        <w:t> </w:t>
      </w:r>
      <w:r>
        <w:rPr>
          <w:sz w:val="24"/>
        </w:rPr>
        <w:t>a</w:t>
      </w:r>
      <w:r>
        <w:rPr>
          <w:spacing w:val="-1"/>
          <w:sz w:val="24"/>
        </w:rPr>
        <w:t> </w:t>
      </w:r>
      <w:r>
        <w:rPr>
          <w:sz w:val="24"/>
        </w:rPr>
        <w:t>rule,</w:t>
      </w:r>
      <w:r>
        <w:rPr>
          <w:spacing w:val="-1"/>
          <w:sz w:val="24"/>
        </w:rPr>
        <w:t> </w:t>
      </w:r>
      <w:r>
        <w:rPr>
          <w:sz w:val="24"/>
        </w:rPr>
        <w:t>a</w:t>
      </w:r>
      <w:r>
        <w:rPr>
          <w:spacing w:val="-1"/>
          <w:sz w:val="24"/>
        </w:rPr>
        <w:t> </w:t>
      </w:r>
      <w:r>
        <w:rPr>
          <w:sz w:val="24"/>
        </w:rPr>
        <w:t>factor</w:t>
      </w:r>
      <w:r>
        <w:rPr>
          <w:spacing w:val="-2"/>
          <w:sz w:val="24"/>
        </w:rPr>
        <w:t> </w:t>
      </w:r>
      <w:r>
        <w:rPr>
          <w:sz w:val="24"/>
        </w:rPr>
        <w:t>independent</w:t>
      </w:r>
      <w:r>
        <w:rPr>
          <w:spacing w:val="-1"/>
          <w:sz w:val="24"/>
        </w:rPr>
        <w:t> </w:t>
      </w:r>
      <w:r>
        <w:rPr>
          <w:sz w:val="24"/>
        </w:rPr>
        <w:t>of</w:t>
      </w:r>
      <w:r>
        <w:rPr>
          <w:spacing w:val="-1"/>
          <w:sz w:val="24"/>
        </w:rPr>
        <w:t> </w:t>
      </w:r>
      <w:r>
        <w:rPr>
          <w:sz w:val="24"/>
        </w:rPr>
        <w:t>a</w:t>
      </w:r>
      <w:r>
        <w:rPr>
          <w:spacing w:val="-1"/>
          <w:sz w:val="24"/>
        </w:rPr>
        <w:t> </w:t>
      </w:r>
      <w:r>
        <w:rPr>
          <w:sz w:val="24"/>
        </w:rPr>
        <w:t>person,</w:t>
      </w:r>
      <w:r>
        <w:rPr>
          <w:spacing w:val="-1"/>
          <w:sz w:val="24"/>
        </w:rPr>
        <w:t> </w:t>
      </w:r>
      <w:r>
        <w:rPr>
          <w:sz w:val="24"/>
        </w:rPr>
        <w:t>while internal energy depends on many parameters.</w:t>
      </w:r>
    </w:p>
    <w:p>
      <w:pPr>
        <w:pStyle w:val="BodyText"/>
      </w:pPr>
      <w:r>
        <w:rPr/>
        <w:t>Works, in which the influence of various types of performed operations and the conditions of their execution, are devoted to the study of the energy consumption of the body of mining rescue workers.</w:t>
      </w:r>
    </w:p>
    <w:p>
      <w:pPr>
        <w:pStyle w:val="BodyText"/>
        <w:spacing w:line="237" w:lineRule="auto"/>
      </w:pPr>
      <w:r>
        <w:rPr/>
        <w:t>In this regard, the purpose of the research is to determine the dependence of the energy expenditure of the body of firefighters on the type and conditions of fire-rescue work [1].</w:t>
      </w:r>
    </w:p>
    <w:p>
      <w:pPr>
        <w:spacing w:after="0" w:line="237" w:lineRule="auto"/>
        <w:sectPr>
          <w:pgSz w:w="11910" w:h="16840"/>
          <w:pgMar w:header="717" w:footer="1046" w:top="1320" w:bottom="1240" w:left="1200" w:right="1200"/>
        </w:sectPr>
      </w:pPr>
    </w:p>
    <w:p>
      <w:pPr>
        <w:pStyle w:val="BodyText"/>
        <w:spacing w:before="88"/>
      </w:pPr>
      <w:r>
        <w:rPr/>
        <w:t>The following parameters are accepted as variables: weight of cargo, speed of movement, height of passage of the covered section, angle of inclination and direction of movement (up or down). The "Running Bridge" and "Endless Stairs" stands of the thermal complex, as well as the "Respirator" research and experimental training ground of the</w:t>
      </w:r>
      <w:r>
        <w:rPr>
          <w:spacing w:val="40"/>
        </w:rPr>
        <w:t> </w:t>
      </w:r>
      <w:r>
        <w:rPr/>
        <w:t>NDIGS, which allow to vary the listed parameters, were used for the tests.</w:t>
      </w:r>
    </w:p>
    <w:p>
      <w:pPr>
        <w:pStyle w:val="BodyText"/>
        <w:spacing w:before="3"/>
      </w:pPr>
      <w:r>
        <w:rPr/>
        <w:t>In the process of performing the exercises, timekeeping was carried out, and the determination of energy consumption was carried out during physiological studies of the gas exchange of the tester's body, taking into account the variety of possible types of work of different intensity when extinguishing fires and rescuing people.</w:t>
      </w:r>
    </w:p>
    <w:p>
      <w:pPr>
        <w:pStyle w:val="BodyText"/>
      </w:pPr>
      <w:r>
        <w:rPr/>
        <w:t>Before conducting research, subjects were asked about their well-being, weighed, their growth and vital capacity of the lungs were measured, and physical performance was assessed using the Harvard Step Test.</w:t>
      </w:r>
    </w:p>
    <w:p>
      <w:pPr>
        <w:pStyle w:val="BodyText"/>
        <w:spacing w:line="242" w:lineRule="auto"/>
      </w:pPr>
      <w:r>
        <w:rPr/>
        <w:t>The study was conducted in the morning (1.5...2.0) hours after eating in order to eliminate the specific dynamic effect of its intake.</w:t>
      </w:r>
    </w:p>
    <w:p>
      <w:pPr>
        <w:pStyle w:val="BodyText"/>
      </w:pPr>
      <w:r>
        <w:rPr/>
        <w:t>After (15...20) minutes of rest, physiological parameters were measured (oxygen consumption,</w:t>
      </w:r>
      <w:r>
        <w:rPr>
          <w:spacing w:val="-2"/>
        </w:rPr>
        <w:t> </w:t>
      </w:r>
      <w:r>
        <w:rPr/>
        <w:t>carbon</w:t>
      </w:r>
      <w:r>
        <w:rPr>
          <w:spacing w:val="-2"/>
        </w:rPr>
        <w:t> </w:t>
      </w:r>
      <w:r>
        <w:rPr/>
        <w:t>dioxide</w:t>
      </w:r>
      <w:r>
        <w:rPr>
          <w:spacing w:val="-2"/>
        </w:rPr>
        <w:t> </w:t>
      </w:r>
      <w:r>
        <w:rPr/>
        <w:t>excretion,</w:t>
      </w:r>
      <w:r>
        <w:rPr>
          <w:spacing w:val="-2"/>
        </w:rPr>
        <w:t> </w:t>
      </w:r>
      <w:r>
        <w:rPr/>
        <w:t>pulmonary</w:t>
      </w:r>
      <w:r>
        <w:rPr>
          <w:spacing w:val="-2"/>
        </w:rPr>
        <w:t> </w:t>
      </w:r>
      <w:r>
        <w:rPr/>
        <w:t>ventilation,</w:t>
      </w:r>
      <w:r>
        <w:rPr>
          <w:spacing w:val="-2"/>
        </w:rPr>
        <w:t> </w:t>
      </w:r>
      <w:r>
        <w:rPr/>
        <w:t>respiratory</w:t>
      </w:r>
      <w:r>
        <w:rPr>
          <w:spacing w:val="-2"/>
        </w:rPr>
        <w:t> </w:t>
      </w:r>
      <w:r>
        <w:rPr/>
        <w:t>rate,</w:t>
      </w:r>
      <w:r>
        <w:rPr>
          <w:spacing w:val="-2"/>
        </w:rPr>
        <w:t> </w:t>
      </w:r>
      <w:r>
        <w:rPr/>
        <w:t>heart</w:t>
      </w:r>
      <w:r>
        <w:rPr>
          <w:spacing w:val="-2"/>
        </w:rPr>
        <w:t> </w:t>
      </w:r>
      <w:r>
        <w:rPr/>
        <w:t>rate,</w:t>
      </w:r>
      <w:r>
        <w:rPr>
          <w:spacing w:val="-2"/>
        </w:rPr>
        <w:t> </w:t>
      </w:r>
      <w:r>
        <w:rPr/>
        <w:t>and blood pressure.</w:t>
      </w:r>
    </w:p>
    <w:p>
      <w:pPr>
        <w:pStyle w:val="BodyText"/>
      </w:pPr>
      <w:r>
        <w:rPr/>
        <w:t>After that, the tester put on overalls, a gas mask (without being included in it) and performed exercises. The duration of the exercises was 10 minutes or the time required to climb the stairs. Studies of climbing stairs at an angle of 45 and 65º were carried out on the "Endless Stairs" stand, on which the required angle of ascent was set before the start of the experiment. The speed of movement was selected by the method of preliminary tests with the participation of the tester.</w:t>
      </w:r>
    </w:p>
    <w:p>
      <w:pPr>
        <w:pStyle w:val="BodyText"/>
      </w:pPr>
      <w:r>
        <w:rPr/>
        <w:t>The study of energy consumption when moving along a belt and carrying a load on a horizontal surface and at an angle was carried out at the "Moving Track" stand. Before each test, the required speed of the belt was set, after which the tester started moving.</w:t>
      </w:r>
    </w:p>
    <w:p>
      <w:pPr>
        <w:pStyle w:val="BodyText"/>
      </w:pPr>
      <w:r>
        <w:rPr/>
        <w:t>During the exercise, samples of exhaled air were taken for the study of gas exchange</w:t>
      </w:r>
      <w:r>
        <w:rPr>
          <w:spacing w:val="40"/>
        </w:rPr>
        <w:t> </w:t>
      </w:r>
      <w:r>
        <w:rPr/>
        <w:t>and the frequency of breathing was determined. After the exercise, at the beginning and the next exercise, heart rate was determined.</w:t>
      </w:r>
    </w:p>
    <w:p>
      <w:pPr>
        <w:pStyle w:val="BodyText"/>
        <w:spacing w:line="237" w:lineRule="auto"/>
      </w:pPr>
      <w:r>
        <w:rPr/>
        <w:t>During one day, 3-4 experiments were conducted, which were repeated after 20 ... 50 minutes, after the full recovery of physiological indicators.</w:t>
      </w:r>
    </w:p>
    <w:p>
      <w:pPr>
        <w:pStyle w:val="BodyText"/>
        <w:spacing w:before="1"/>
      </w:pPr>
      <w:r>
        <w:rPr/>
        <w:t>Gas exchange studies of testers were carried out while breathing through a breathing system, which consists of corrugated hoses, a valve box and a mask. The exhalation hose was connected to a modernized gas meter of the company „Medy”, equipped with a summing device, which allows determining the volume of pulmonary ventilation for any period of time during the experience. From the gas meter, air entered the breathing bag.</w:t>
      </w:r>
    </w:p>
    <w:p>
      <w:pPr>
        <w:pStyle w:val="BodyText"/>
      </w:pPr>
      <w:r>
        <w:rPr/>
        <w:t>In order to simulate the conditions of breathing in oxygen masks, the inhalation hose was equipped with a special diaphragm, which together with the hose creates the appropriate resistance to breathing [4].</w:t>
      </w:r>
    </w:p>
    <w:p>
      <w:pPr>
        <w:pStyle w:val="BodyText"/>
      </w:pPr>
      <w:r>
        <w:rPr/>
        <w:t>To study the effect on the respiratory organs in the gas mask, a volume meter was installed in the exhalation hose, which allows determining the minute volume of breath, and samples of exhaled air were taken through a fitting into a Douglas bag attached to the exhalation hose.</w:t>
      </w:r>
    </w:p>
    <w:p>
      <w:pPr>
        <w:pStyle w:val="BodyText"/>
        <w:spacing w:line="237" w:lineRule="auto" w:before="2"/>
      </w:pPr>
      <w:r>
        <w:rPr/>
        <w:t>Air samples were analyzed using an Ors gas analyzer and gas clocks. The content of oxygen and carbon dioxide was determined.</w:t>
      </w:r>
    </w:p>
    <w:p>
      <w:pPr>
        <w:pStyle w:val="BodyText"/>
        <w:spacing w:before="3"/>
      </w:pPr>
      <w:r>
        <w:rPr/>
        <w:t>According to these data, gas exchange (oxygen consumption) was calculated on the basis of known methods, and through the calorimetric equivalent - the tester's energy </w:t>
      </w:r>
      <w:r>
        <w:rPr>
          <w:spacing w:val="-2"/>
        </w:rPr>
        <w:t>consumption.</w:t>
      </w:r>
    </w:p>
    <w:p>
      <w:pPr>
        <w:spacing w:after="0"/>
        <w:sectPr>
          <w:pgSz w:w="11910" w:h="16840"/>
          <w:pgMar w:header="717" w:footer="1046" w:top="1320" w:bottom="1240" w:left="1200" w:right="1200"/>
        </w:sectPr>
      </w:pPr>
    </w:p>
    <w:p>
      <w:pPr>
        <w:pStyle w:val="BodyText"/>
        <w:spacing w:before="88"/>
      </w:pPr>
      <w:r>
        <w:rPr/>
        <w:t>All obtained experimental data were grouped according to research tasks and subjected to processing by mathematical statistics methods to determine average values and their </w:t>
      </w:r>
      <w:r>
        <w:rPr>
          <w:spacing w:val="-2"/>
        </w:rPr>
        <w:t>estimates.</w:t>
      </w:r>
    </w:p>
    <w:p>
      <w:pPr>
        <w:pStyle w:val="BodyText"/>
        <w:spacing w:before="3"/>
      </w:pPr>
      <w:r>
        <w:rPr/>
        <w:t>The main goal of research into the thermal state of the body of firefighters in insulating clothing is to determine the main value of the parameter of its technical characteristics - the time of protective action (duration of work) when performing the given types of work and the corresponding temperature and climatic conditions, as well as the confirmation of this parameter obtained as a result of theoretical studies.</w:t>
      </w:r>
    </w:p>
    <w:p>
      <w:pPr>
        <w:pStyle w:val="BodyText"/>
      </w:pPr>
      <w:r>
        <w:rPr/>
        <w:t>The tests were carried out in a thermal chamber and at the research and experimental training ground of the NDIGS "Respirator", the equipment and apparatus of which are certified, with the participation of three volunteer firefighter testers aged 25 to 40 with at least 3 years of work experience who participated in firefighting. In the thermal chamber, the duration of work was determined under the influence of, mainly, the temperature of the surrounding air, on the test site - the thermal radiant flow from the fire flame.</w:t>
      </w:r>
    </w:p>
    <w:p>
      <w:pPr>
        <w:pStyle w:val="BodyText"/>
      </w:pPr>
      <w:r>
        <w:rPr/>
        <w:t>The protective clothing consisted of an outer suit with heat-resistant and heat-reflective material, manufactured by the "Index" enterprise, and an inner suit - with a water-ice cooling system - NDIGS "Respirator", as well as using ice on the upper surface of the hands, in the insoles of the feet and without a cooling system. that is, only from the "Index-1" suit. An RS- type respirator, which is on the equipment of fire and rescue service units, was used as a breathing apparatus.</w:t>
      </w:r>
    </w:p>
    <w:p>
      <w:pPr>
        <w:pStyle w:val="BodyText"/>
      </w:pPr>
      <w:r>
        <w:rPr/>
        <w:t>In the thermal chamber, the research was carried out at an ambient air temperature of (100±1) ℃ and a relative humidity of (98±2) %. Before the tests in the thermal chamber and on the training ground, the firefighters underwent a medical examination and received the conclusion "Suitable for participation in the tests of individual heat protection equipment", studied the conditions of the tests and learned how to work in clothes.</w:t>
      </w:r>
    </w:p>
    <w:p>
      <w:pPr>
        <w:pStyle w:val="BodyText"/>
      </w:pPr>
      <w:r>
        <w:rPr/>
        <w:t>The mass of testers and clothes on medical scales, the effect of clothes on the mobility</w:t>
      </w:r>
      <w:r>
        <w:rPr>
          <w:spacing w:val="40"/>
        </w:rPr>
        <w:t> </w:t>
      </w:r>
      <w:r>
        <w:rPr/>
        <w:t>of the firefighter in optimal microclimatic conditions according to self-assessment by the testers in terms of limitation of movements when walking, bending of the body, squatting, raising and moving to the side of arms and legs, their rotation, squatting and bending were determined in advance.</w:t>
      </w:r>
    </w:p>
    <w:p>
      <w:pPr>
        <w:pStyle w:val="BodyText"/>
      </w:pPr>
      <w:r>
        <w:rPr/>
        <w:t>In laboratory conditions, testers were fitted with thermometers that fit tightly to the</w:t>
      </w:r>
      <w:r>
        <w:rPr>
          <w:spacing w:val="40"/>
        </w:rPr>
        <w:t> </w:t>
      </w:r>
      <w:r>
        <w:rPr/>
        <w:t>outer surface of clothing, with a maximum scale of 473 K (200℃) and temperature sensors in the undersuit space in the areas of: forehead, chest, forearm, lower leg, foot, and hand [5].</w:t>
      </w:r>
    </w:p>
    <w:p>
      <w:pPr>
        <w:pStyle w:val="BodyText"/>
        <w:spacing w:before="1"/>
      </w:pPr>
      <w:r>
        <w:rPr/>
        <w:t>In order to determine the effectiveness of the suit's protection against thermal radiant flux during a fire, tests were conducted at an experimental training ground. As a bonfire, wooden beams were used, laid in a checkerboard pattern along the perimeter with an area of 16 m</w:t>
      </w:r>
      <w:r>
        <w:rPr>
          <w:vertAlign w:val="superscript"/>
        </w:rPr>
        <w:t>2</w:t>
      </w:r>
      <w:r>
        <w:rPr>
          <w:vertAlign w:val="baseline"/>
        </w:rPr>
        <w:t> and a height of 2 m. At a height of 2.2 m from the surface, two thermocouples were fixed to measure the temperature of burning wood using a potentiometer of the MPSHr type, which is graduated to the maximum temperature one thousand seven hundred and seventy- three K (1500 ℃).</w:t>
      </w:r>
    </w:p>
    <w:p>
      <w:pPr>
        <w:pStyle w:val="BodyText"/>
      </w:pPr>
      <w:r>
        <w:rPr/>
        <w:t>Measurements of the temperature of the dressing space and heart rate were carried out with the help of sensors and equipment similar to those used in studies in a thermal chamber. To measure the temperature of the outer surface of the suit, a thermometer with a maximum scale of 1000 ℃, fixed in the chest area, was used.</w:t>
      </w:r>
    </w:p>
    <w:p>
      <w:pPr>
        <w:pStyle w:val="Heading1"/>
        <w:ind w:left="3557"/>
        <w:jc w:val="both"/>
      </w:pPr>
      <w:r>
        <w:rPr/>
        <w:t>Results</w:t>
      </w:r>
      <w:r>
        <w:rPr>
          <w:spacing w:val="-2"/>
        </w:rPr>
        <w:t> </w:t>
      </w:r>
      <w:r>
        <w:rPr/>
        <w:t>and</w:t>
      </w:r>
      <w:r>
        <w:rPr>
          <w:spacing w:val="-1"/>
        </w:rPr>
        <w:t> </w:t>
      </w:r>
      <w:r>
        <w:rPr>
          <w:spacing w:val="-2"/>
        </w:rPr>
        <w:t>discussions</w:t>
      </w:r>
    </w:p>
    <w:p>
      <w:pPr>
        <w:pStyle w:val="BodyText"/>
        <w:spacing w:line="235" w:lineRule="auto" w:before="4"/>
      </w:pPr>
      <w:r>
        <w:rPr>
          <w:position w:val="2"/>
        </w:rPr>
        <w:t>The results of studies of energy consumption Q</w:t>
      </w:r>
      <w:r>
        <w:rPr>
          <w:sz w:val="16"/>
        </w:rPr>
        <w:t>м</w:t>
      </w:r>
      <w:r>
        <w:rPr>
          <w:position w:val="2"/>
        </w:rPr>
        <w:t>, Wt, firefighters when moving on a </w:t>
      </w:r>
      <w:r>
        <w:rPr/>
        <w:t>horizontal</w:t>
      </w:r>
      <w:r>
        <w:rPr>
          <w:spacing w:val="34"/>
        </w:rPr>
        <w:t> </w:t>
      </w:r>
      <w:r>
        <w:rPr/>
        <w:t>surface</w:t>
      </w:r>
      <w:r>
        <w:rPr>
          <w:spacing w:val="34"/>
        </w:rPr>
        <w:t> </w:t>
      </w:r>
      <w:r>
        <w:rPr/>
        <w:t>in</w:t>
      </w:r>
      <w:r>
        <w:rPr>
          <w:spacing w:val="34"/>
        </w:rPr>
        <w:t> </w:t>
      </w:r>
      <w:r>
        <w:rPr/>
        <w:t>full</w:t>
      </w:r>
      <w:r>
        <w:rPr>
          <w:spacing w:val="34"/>
        </w:rPr>
        <w:t> </w:t>
      </w:r>
      <w:r>
        <w:rPr/>
        <w:t>height</w:t>
      </w:r>
      <w:r>
        <w:rPr>
          <w:spacing w:val="34"/>
        </w:rPr>
        <w:t> </w:t>
      </w:r>
      <w:r>
        <w:rPr/>
        <w:t>depending</w:t>
      </w:r>
      <w:r>
        <w:rPr>
          <w:spacing w:val="34"/>
        </w:rPr>
        <w:t> </w:t>
      </w:r>
      <w:r>
        <w:rPr/>
        <w:t>on</w:t>
      </w:r>
      <w:r>
        <w:rPr>
          <w:spacing w:val="34"/>
        </w:rPr>
        <w:t> </w:t>
      </w:r>
      <w:r>
        <w:rPr/>
        <w:t>the</w:t>
      </w:r>
      <w:r>
        <w:rPr>
          <w:spacing w:val="34"/>
        </w:rPr>
        <w:t> </w:t>
      </w:r>
      <w:r>
        <w:rPr/>
        <w:t>speed</w:t>
      </w:r>
      <w:r>
        <w:rPr>
          <w:spacing w:val="34"/>
        </w:rPr>
        <w:t> </w:t>
      </w:r>
      <w:r>
        <w:rPr/>
        <w:t>of</w:t>
      </w:r>
      <w:r>
        <w:rPr>
          <w:spacing w:val="34"/>
        </w:rPr>
        <w:t> </w:t>
      </w:r>
      <w:r>
        <w:rPr/>
        <w:t>movement</w:t>
      </w:r>
      <w:r>
        <w:rPr>
          <w:spacing w:val="34"/>
        </w:rPr>
        <w:t> </w:t>
      </w:r>
      <w:r>
        <w:rPr/>
        <w:t>Vд,</w:t>
      </w:r>
      <w:r>
        <w:rPr>
          <w:spacing w:val="34"/>
        </w:rPr>
        <w:t> </w:t>
      </w:r>
      <w:r>
        <w:rPr/>
        <w:t>m/min,</w:t>
      </w:r>
      <w:r>
        <w:rPr>
          <w:spacing w:val="35"/>
        </w:rPr>
        <w:t> </w:t>
      </w:r>
      <w:r>
        <w:rPr>
          <w:spacing w:val="-2"/>
        </w:rPr>
        <w:t>oxygen</w:t>
      </w:r>
    </w:p>
    <w:p>
      <w:pPr>
        <w:pStyle w:val="BodyText"/>
        <w:spacing w:line="237" w:lineRule="auto" w:before="88"/>
        <w:ind w:firstLine="0"/>
      </w:pPr>
      <w:r>
        <w:rPr/>
        <w:t>consumption,</w:t>
      </w:r>
      <w:r>
        <w:rPr>
          <w:spacing w:val="23"/>
        </w:rPr>
        <w:t> </w:t>
      </w:r>
      <w:r>
        <w:rPr>
          <w:spacing w:val="-26"/>
          <w:position w:val="4"/>
        </w:rPr>
        <w:drawing>
          <wp:inline distT="0" distB="0" distL="0" distR="0">
            <wp:extent cx="115569" cy="10038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15569" cy="100385"/>
                    </a:xfrm>
                    <a:prstGeom prst="rect">
                      <a:avLst/>
                    </a:prstGeom>
                  </pic:spPr>
                </pic:pic>
              </a:graphicData>
            </a:graphic>
          </wp:inline>
        </w:drawing>
      </w:r>
      <w:r>
        <w:rPr>
          <w:spacing w:val="-26"/>
          <w:position w:val="4"/>
        </w:rPr>
      </w:r>
      <w:r>
        <w:rPr>
          <w:spacing w:val="11"/>
        </w:rPr>
        <w:t> </w:t>
      </w:r>
      <w:r>
        <w:rPr>
          <w:i/>
        </w:rPr>
        <w:t>, </w:t>
      </w:r>
      <w:r>
        <w:rPr/>
        <w:t>l/min, in regular equipment without additional load, with a load </w:t>
      </w:r>
      <w:r>
        <w:rPr/>
        <w:t>weighing</w:t>
      </w:r>
      <w:r>
        <w:rPr>
          <w:spacing w:val="40"/>
        </w:rPr>
        <w:t> </w:t>
      </w:r>
      <w:r>
        <w:rPr/>
        <w:t>30 kg and when carrying victims on stretchers are given in the table. 1 [8].</w:t>
      </w:r>
    </w:p>
    <w:p>
      <w:pPr>
        <w:spacing w:after="0" w:line="237" w:lineRule="auto"/>
        <w:sectPr>
          <w:pgSz w:w="11910" w:h="16840"/>
          <w:pgMar w:header="717" w:footer="1046" w:top="1320" w:bottom="1240" w:left="1200" w:right="1200"/>
        </w:sectPr>
      </w:pPr>
    </w:p>
    <w:p>
      <w:pPr>
        <w:pStyle w:val="BodyText"/>
        <w:spacing w:line="242" w:lineRule="auto" w:before="88"/>
      </w:pPr>
      <w:r>
        <w:rPr/>
        <w:t>Table 1. Experimental results of firemen's energy consumption when moving on a horizontal surface in full height</w:t>
      </w:r>
    </w:p>
    <w:tbl>
      <w:tblPr>
        <w:tblW w:w="0" w:type="auto"/>
        <w:jc w:val="left"/>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315"/>
        <w:gridCol w:w="734"/>
        <w:gridCol w:w="1392"/>
        <w:gridCol w:w="802"/>
        <w:gridCol w:w="1325"/>
        <w:gridCol w:w="855"/>
      </w:tblGrid>
      <w:tr>
        <w:trPr>
          <w:trHeight w:val="277" w:hRule="atLeast"/>
        </w:trPr>
        <w:tc>
          <w:tcPr>
            <w:tcW w:w="1728" w:type="dxa"/>
            <w:vMerge w:val="restart"/>
          </w:tcPr>
          <w:p>
            <w:pPr>
              <w:pStyle w:val="TableParagraph"/>
              <w:spacing w:line="240" w:lineRule="auto" w:before="22"/>
              <w:ind w:left="0"/>
              <w:jc w:val="left"/>
              <w:rPr>
                <w:sz w:val="16"/>
              </w:rPr>
            </w:pPr>
          </w:p>
          <w:p>
            <w:pPr>
              <w:pStyle w:val="TableParagraph"/>
              <w:spacing w:line="240" w:lineRule="auto" w:before="1"/>
              <w:ind w:left="10" w:right="1"/>
              <w:rPr>
                <w:sz w:val="16"/>
              </w:rPr>
            </w:pPr>
            <w:r>
              <w:rPr>
                <w:i/>
                <w:spacing w:val="-5"/>
                <w:position w:val="2"/>
                <w:sz w:val="24"/>
              </w:rPr>
              <w:t>v</w:t>
            </w:r>
            <w:r>
              <w:rPr>
                <w:spacing w:val="-5"/>
                <w:sz w:val="16"/>
              </w:rPr>
              <w:t>д</w:t>
            </w:r>
          </w:p>
          <w:p>
            <w:pPr>
              <w:pStyle w:val="TableParagraph"/>
              <w:spacing w:line="240" w:lineRule="auto"/>
              <w:ind w:left="10" w:right="1"/>
              <w:rPr>
                <w:sz w:val="24"/>
              </w:rPr>
            </w:pPr>
            <w:r>
              <w:rPr>
                <w:spacing w:val="-2"/>
                <w:sz w:val="24"/>
              </w:rPr>
              <w:t>m/min</w:t>
            </w:r>
          </w:p>
        </w:tc>
        <w:tc>
          <w:tcPr>
            <w:tcW w:w="2049" w:type="dxa"/>
            <w:gridSpan w:val="2"/>
          </w:tcPr>
          <w:p>
            <w:pPr>
              <w:pStyle w:val="TableParagraph"/>
              <w:ind w:left="337"/>
              <w:jc w:val="left"/>
              <w:rPr>
                <w:sz w:val="24"/>
              </w:rPr>
            </w:pPr>
            <w:r>
              <w:rPr>
                <w:sz w:val="24"/>
              </w:rPr>
              <w:t>Without</w:t>
            </w:r>
            <w:r>
              <w:rPr>
                <w:spacing w:val="-1"/>
                <w:sz w:val="24"/>
              </w:rPr>
              <w:t> </w:t>
            </w:r>
            <w:r>
              <w:rPr>
                <w:spacing w:val="-2"/>
                <w:sz w:val="24"/>
              </w:rPr>
              <w:t>cargo</w:t>
            </w:r>
          </w:p>
        </w:tc>
        <w:tc>
          <w:tcPr>
            <w:tcW w:w="2194" w:type="dxa"/>
            <w:gridSpan w:val="2"/>
          </w:tcPr>
          <w:p>
            <w:pPr>
              <w:pStyle w:val="TableParagraph"/>
              <w:ind w:left="263"/>
              <w:jc w:val="left"/>
              <w:rPr>
                <w:sz w:val="24"/>
              </w:rPr>
            </w:pPr>
            <w:r>
              <w:rPr>
                <w:sz w:val="24"/>
              </w:rPr>
              <w:t>With</w:t>
            </w:r>
            <w:r>
              <w:rPr>
                <w:spacing w:val="-3"/>
                <w:sz w:val="24"/>
              </w:rPr>
              <w:t> </w:t>
            </w:r>
            <w:r>
              <w:rPr>
                <w:sz w:val="24"/>
              </w:rPr>
              <w:t>cargo</w:t>
            </w:r>
            <w:r>
              <w:rPr>
                <w:spacing w:val="-1"/>
                <w:sz w:val="24"/>
              </w:rPr>
              <w:t> </w:t>
            </w:r>
            <w:r>
              <w:rPr>
                <w:sz w:val="24"/>
              </w:rPr>
              <w:t>30</w:t>
            </w:r>
            <w:r>
              <w:rPr>
                <w:spacing w:val="-1"/>
                <w:sz w:val="24"/>
              </w:rPr>
              <w:t> </w:t>
            </w:r>
            <w:r>
              <w:rPr>
                <w:spacing w:val="-5"/>
                <w:sz w:val="24"/>
              </w:rPr>
              <w:t>kg</w:t>
            </w:r>
          </w:p>
        </w:tc>
        <w:tc>
          <w:tcPr>
            <w:tcW w:w="2180" w:type="dxa"/>
            <w:gridSpan w:val="2"/>
          </w:tcPr>
          <w:p>
            <w:pPr>
              <w:pStyle w:val="TableParagraph"/>
              <w:ind w:left="148"/>
              <w:jc w:val="left"/>
              <w:rPr>
                <w:sz w:val="24"/>
              </w:rPr>
            </w:pPr>
            <w:r>
              <w:rPr>
                <w:sz w:val="24"/>
              </w:rPr>
              <w:t>Carrying</w:t>
            </w:r>
            <w:r>
              <w:rPr>
                <w:spacing w:val="-1"/>
                <w:sz w:val="24"/>
              </w:rPr>
              <w:t> </w:t>
            </w:r>
            <w:r>
              <w:rPr>
                <w:sz w:val="24"/>
              </w:rPr>
              <w:t>the</w:t>
            </w:r>
            <w:r>
              <w:rPr>
                <w:spacing w:val="-1"/>
                <w:sz w:val="24"/>
              </w:rPr>
              <w:t> </w:t>
            </w:r>
            <w:r>
              <w:rPr>
                <w:spacing w:val="-2"/>
                <w:sz w:val="24"/>
              </w:rPr>
              <w:t>victim</w:t>
            </w:r>
          </w:p>
        </w:tc>
      </w:tr>
      <w:tr>
        <w:trPr>
          <w:trHeight w:val="685" w:hRule="atLeast"/>
        </w:trPr>
        <w:tc>
          <w:tcPr>
            <w:tcW w:w="1728" w:type="dxa"/>
            <w:vMerge/>
            <w:tcBorders>
              <w:top w:val="nil"/>
            </w:tcBorders>
          </w:tcPr>
          <w:p>
            <w:pPr>
              <w:rPr>
                <w:sz w:val="2"/>
                <w:szCs w:val="2"/>
              </w:rPr>
            </w:pPr>
          </w:p>
        </w:tc>
        <w:tc>
          <w:tcPr>
            <w:tcW w:w="1315" w:type="dxa"/>
          </w:tcPr>
          <w:p>
            <w:pPr>
              <w:pStyle w:val="TableParagraph"/>
              <w:spacing w:line="288" w:lineRule="exact" w:before="123"/>
              <w:ind w:left="53"/>
              <w:rPr>
                <w:sz w:val="24"/>
              </w:rPr>
            </w:pPr>
            <w:r>
              <w:rPr/>
              <w:drawing>
                <wp:inline distT="0" distB="0" distL="0" distR="0">
                  <wp:extent cx="148590" cy="11953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48590" cy="119530"/>
                          </a:xfrm>
                          <a:prstGeom prst="rect">
                            <a:avLst/>
                          </a:prstGeom>
                        </pic:spPr>
                      </pic:pic>
                    </a:graphicData>
                  </a:graphic>
                </wp:inline>
              </w:drawing>
            </w:r>
            <w:r>
              <w:rPr/>
            </w:r>
            <w:r>
              <w:rPr>
                <w:position w:val="-4"/>
                <w:sz w:val="20"/>
              </w:rPr>
              <w:t> </w:t>
            </w:r>
            <w:r>
              <w:rPr>
                <w:position w:val="-4"/>
                <w:sz w:val="24"/>
              </w:rPr>
              <w:t>,</w:t>
            </w:r>
          </w:p>
          <w:p>
            <w:pPr>
              <w:pStyle w:val="TableParagraph"/>
              <w:spacing w:line="255" w:lineRule="exact"/>
              <w:ind w:left="53" w:right="38"/>
              <w:rPr>
                <w:sz w:val="24"/>
              </w:rPr>
            </w:pPr>
            <w:r>
              <w:rPr>
                <w:sz w:val="24"/>
              </w:rPr>
              <w:t>l/ </w:t>
            </w:r>
            <w:r>
              <w:rPr>
                <w:spacing w:val="-5"/>
                <w:sz w:val="24"/>
              </w:rPr>
              <w:t>min</w:t>
            </w:r>
          </w:p>
        </w:tc>
        <w:tc>
          <w:tcPr>
            <w:tcW w:w="734" w:type="dxa"/>
          </w:tcPr>
          <w:p>
            <w:pPr>
              <w:pStyle w:val="TableParagraph"/>
              <w:spacing w:line="240" w:lineRule="auto"/>
              <w:ind w:left="223" w:right="179" w:hanging="21"/>
              <w:jc w:val="left"/>
              <w:rPr>
                <w:sz w:val="24"/>
              </w:rPr>
            </w:pPr>
            <w:r>
              <w:rPr>
                <w:i/>
                <w:spacing w:val="-4"/>
                <w:position w:val="2"/>
                <w:sz w:val="24"/>
              </w:rPr>
              <w:t>Q</w:t>
            </w:r>
            <w:r>
              <w:rPr>
                <w:spacing w:val="-4"/>
                <w:sz w:val="16"/>
              </w:rPr>
              <w:t>м</w:t>
            </w:r>
            <w:r>
              <w:rPr>
                <w:spacing w:val="-4"/>
                <w:position w:val="2"/>
                <w:sz w:val="24"/>
              </w:rPr>
              <w:t>, </w:t>
            </w:r>
            <w:r>
              <w:rPr>
                <w:spacing w:val="-5"/>
                <w:sz w:val="24"/>
              </w:rPr>
              <w:t>Wt</w:t>
            </w:r>
          </w:p>
        </w:tc>
        <w:tc>
          <w:tcPr>
            <w:tcW w:w="1392" w:type="dxa"/>
          </w:tcPr>
          <w:p>
            <w:pPr>
              <w:pStyle w:val="TableParagraph"/>
              <w:spacing w:line="288" w:lineRule="exact" w:before="123"/>
              <w:ind w:left="54"/>
              <w:rPr>
                <w:sz w:val="24"/>
              </w:rPr>
            </w:pPr>
            <w:r>
              <w:rPr/>
              <w:drawing>
                <wp:inline distT="0" distB="0" distL="0" distR="0">
                  <wp:extent cx="148589" cy="119530"/>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48589" cy="119530"/>
                          </a:xfrm>
                          <a:prstGeom prst="rect">
                            <a:avLst/>
                          </a:prstGeom>
                        </pic:spPr>
                      </pic:pic>
                    </a:graphicData>
                  </a:graphic>
                </wp:inline>
              </w:drawing>
            </w:r>
            <w:r>
              <w:rPr/>
            </w:r>
            <w:r>
              <w:rPr>
                <w:position w:val="-4"/>
                <w:sz w:val="20"/>
              </w:rPr>
              <w:t> </w:t>
            </w:r>
            <w:r>
              <w:rPr>
                <w:position w:val="-4"/>
                <w:sz w:val="24"/>
              </w:rPr>
              <w:t>,</w:t>
            </w:r>
          </w:p>
          <w:p>
            <w:pPr>
              <w:pStyle w:val="TableParagraph"/>
              <w:spacing w:line="255" w:lineRule="exact"/>
              <w:ind w:left="54" w:right="37"/>
              <w:rPr>
                <w:sz w:val="24"/>
              </w:rPr>
            </w:pPr>
            <w:r>
              <w:rPr>
                <w:sz w:val="24"/>
              </w:rPr>
              <w:t>l/ </w:t>
            </w:r>
            <w:r>
              <w:rPr>
                <w:spacing w:val="-5"/>
                <w:sz w:val="24"/>
              </w:rPr>
              <w:t>min</w:t>
            </w:r>
          </w:p>
        </w:tc>
        <w:tc>
          <w:tcPr>
            <w:tcW w:w="802" w:type="dxa"/>
          </w:tcPr>
          <w:p>
            <w:pPr>
              <w:pStyle w:val="TableParagraph"/>
              <w:spacing w:line="240" w:lineRule="auto"/>
              <w:ind w:left="257" w:right="213" w:hanging="21"/>
              <w:jc w:val="left"/>
              <w:rPr>
                <w:sz w:val="24"/>
              </w:rPr>
            </w:pPr>
            <w:r>
              <w:rPr>
                <w:i/>
                <w:spacing w:val="-4"/>
                <w:position w:val="2"/>
                <w:sz w:val="24"/>
              </w:rPr>
              <w:t>Q</w:t>
            </w:r>
            <w:r>
              <w:rPr>
                <w:spacing w:val="-4"/>
                <w:sz w:val="16"/>
              </w:rPr>
              <w:t>м</w:t>
            </w:r>
            <w:r>
              <w:rPr>
                <w:spacing w:val="-4"/>
                <w:position w:val="2"/>
                <w:sz w:val="24"/>
              </w:rPr>
              <w:t>, </w:t>
            </w:r>
            <w:r>
              <w:rPr>
                <w:spacing w:val="-5"/>
                <w:sz w:val="24"/>
              </w:rPr>
              <w:t>Wt</w:t>
            </w:r>
          </w:p>
        </w:tc>
        <w:tc>
          <w:tcPr>
            <w:tcW w:w="1325" w:type="dxa"/>
          </w:tcPr>
          <w:p>
            <w:pPr>
              <w:pStyle w:val="TableParagraph"/>
              <w:spacing w:line="288" w:lineRule="exact" w:before="123"/>
              <w:ind w:left="48"/>
              <w:rPr>
                <w:sz w:val="24"/>
              </w:rPr>
            </w:pPr>
            <w:r>
              <w:rPr/>
              <w:drawing>
                <wp:inline distT="0" distB="0" distL="0" distR="0">
                  <wp:extent cx="148589" cy="119530"/>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148589" cy="119530"/>
                          </a:xfrm>
                          <a:prstGeom prst="rect">
                            <a:avLst/>
                          </a:prstGeom>
                        </pic:spPr>
                      </pic:pic>
                    </a:graphicData>
                  </a:graphic>
                </wp:inline>
              </w:drawing>
            </w:r>
            <w:r>
              <w:rPr/>
            </w:r>
            <w:r>
              <w:rPr>
                <w:position w:val="-4"/>
                <w:sz w:val="20"/>
              </w:rPr>
              <w:t> </w:t>
            </w:r>
            <w:r>
              <w:rPr>
                <w:position w:val="-4"/>
                <w:sz w:val="24"/>
              </w:rPr>
              <w:t>,</w:t>
            </w:r>
          </w:p>
          <w:p>
            <w:pPr>
              <w:pStyle w:val="TableParagraph"/>
              <w:spacing w:line="255" w:lineRule="exact"/>
              <w:ind w:left="48" w:right="40"/>
              <w:rPr>
                <w:sz w:val="24"/>
              </w:rPr>
            </w:pPr>
            <w:r>
              <w:rPr>
                <w:sz w:val="24"/>
              </w:rPr>
              <w:t>l/ </w:t>
            </w:r>
            <w:r>
              <w:rPr>
                <w:spacing w:val="-5"/>
                <w:sz w:val="24"/>
              </w:rPr>
              <w:t>min</w:t>
            </w:r>
          </w:p>
        </w:tc>
        <w:tc>
          <w:tcPr>
            <w:tcW w:w="855" w:type="dxa"/>
          </w:tcPr>
          <w:p>
            <w:pPr>
              <w:pStyle w:val="TableParagraph"/>
              <w:spacing w:line="240" w:lineRule="auto"/>
              <w:ind w:left="282" w:right="241" w:hanging="21"/>
              <w:jc w:val="left"/>
              <w:rPr>
                <w:sz w:val="24"/>
              </w:rPr>
            </w:pPr>
            <w:r>
              <w:rPr>
                <w:i/>
                <w:spacing w:val="-4"/>
                <w:position w:val="2"/>
                <w:sz w:val="24"/>
              </w:rPr>
              <w:t>Q</w:t>
            </w:r>
            <w:r>
              <w:rPr>
                <w:spacing w:val="-4"/>
                <w:sz w:val="16"/>
              </w:rPr>
              <w:t>м</w:t>
            </w:r>
            <w:r>
              <w:rPr>
                <w:spacing w:val="-4"/>
                <w:position w:val="2"/>
                <w:sz w:val="24"/>
              </w:rPr>
              <w:t>, </w:t>
            </w:r>
            <w:r>
              <w:rPr>
                <w:spacing w:val="-5"/>
                <w:sz w:val="24"/>
              </w:rPr>
              <w:t>Wt</w:t>
            </w:r>
          </w:p>
        </w:tc>
      </w:tr>
      <w:tr>
        <w:trPr>
          <w:trHeight w:val="277" w:hRule="atLeast"/>
        </w:trPr>
        <w:tc>
          <w:tcPr>
            <w:tcW w:w="1728" w:type="dxa"/>
          </w:tcPr>
          <w:p>
            <w:pPr>
              <w:pStyle w:val="TableParagraph"/>
              <w:ind w:left="10"/>
              <w:rPr>
                <w:sz w:val="24"/>
              </w:rPr>
            </w:pPr>
            <w:r>
              <w:rPr>
                <w:spacing w:val="-5"/>
                <w:sz w:val="24"/>
              </w:rPr>
              <w:t>35</w:t>
            </w:r>
          </w:p>
        </w:tc>
        <w:tc>
          <w:tcPr>
            <w:tcW w:w="1315" w:type="dxa"/>
          </w:tcPr>
          <w:p>
            <w:pPr>
              <w:pStyle w:val="TableParagraph"/>
              <w:ind w:left="53" w:right="38"/>
              <w:rPr>
                <w:sz w:val="24"/>
              </w:rPr>
            </w:pPr>
            <w:r>
              <w:rPr>
                <w:spacing w:val="-10"/>
                <w:sz w:val="24"/>
              </w:rPr>
              <w:t>–</w:t>
            </w:r>
          </w:p>
        </w:tc>
        <w:tc>
          <w:tcPr>
            <w:tcW w:w="734" w:type="dxa"/>
          </w:tcPr>
          <w:p>
            <w:pPr>
              <w:pStyle w:val="TableParagraph"/>
              <w:ind w:left="17"/>
              <w:rPr>
                <w:sz w:val="24"/>
              </w:rPr>
            </w:pPr>
            <w:r>
              <w:rPr>
                <w:spacing w:val="-10"/>
                <w:sz w:val="24"/>
              </w:rPr>
              <w:t>–</w:t>
            </w:r>
          </w:p>
        </w:tc>
        <w:tc>
          <w:tcPr>
            <w:tcW w:w="1392" w:type="dxa"/>
          </w:tcPr>
          <w:p>
            <w:pPr>
              <w:pStyle w:val="TableParagraph"/>
              <w:ind w:left="54" w:right="36"/>
              <w:rPr>
                <w:sz w:val="24"/>
              </w:rPr>
            </w:pPr>
            <w:r>
              <w:rPr>
                <w:spacing w:val="-10"/>
                <w:sz w:val="24"/>
              </w:rPr>
              <w:t>–</w:t>
            </w:r>
          </w:p>
        </w:tc>
        <w:tc>
          <w:tcPr>
            <w:tcW w:w="802" w:type="dxa"/>
          </w:tcPr>
          <w:p>
            <w:pPr>
              <w:pStyle w:val="TableParagraph"/>
              <w:ind w:left="15"/>
              <w:rPr>
                <w:sz w:val="24"/>
              </w:rPr>
            </w:pPr>
            <w:r>
              <w:rPr>
                <w:spacing w:val="-10"/>
                <w:sz w:val="24"/>
              </w:rPr>
              <w:t>–</w:t>
            </w:r>
          </w:p>
        </w:tc>
        <w:tc>
          <w:tcPr>
            <w:tcW w:w="1325" w:type="dxa"/>
          </w:tcPr>
          <w:p>
            <w:pPr>
              <w:pStyle w:val="TableParagraph"/>
              <w:ind w:left="48" w:right="40"/>
              <w:rPr>
                <w:sz w:val="24"/>
              </w:rPr>
            </w:pPr>
            <w:r>
              <w:rPr>
                <w:spacing w:val="-2"/>
                <w:sz w:val="24"/>
              </w:rPr>
              <w:t>1,44±0,21</w:t>
            </w:r>
          </w:p>
        </w:tc>
        <w:tc>
          <w:tcPr>
            <w:tcW w:w="855" w:type="dxa"/>
          </w:tcPr>
          <w:p>
            <w:pPr>
              <w:pStyle w:val="TableParagraph"/>
              <w:ind w:left="13"/>
              <w:rPr>
                <w:sz w:val="24"/>
              </w:rPr>
            </w:pPr>
            <w:r>
              <w:rPr>
                <w:spacing w:val="-2"/>
                <w:sz w:val="24"/>
              </w:rPr>
              <w:t>467,3</w:t>
            </w:r>
          </w:p>
        </w:tc>
      </w:tr>
      <w:tr>
        <w:trPr>
          <w:trHeight w:val="278" w:hRule="atLeast"/>
        </w:trPr>
        <w:tc>
          <w:tcPr>
            <w:tcW w:w="1728" w:type="dxa"/>
          </w:tcPr>
          <w:p>
            <w:pPr>
              <w:pStyle w:val="TableParagraph"/>
              <w:ind w:left="10"/>
              <w:rPr>
                <w:sz w:val="24"/>
              </w:rPr>
            </w:pPr>
            <w:r>
              <w:rPr>
                <w:spacing w:val="-5"/>
                <w:sz w:val="24"/>
              </w:rPr>
              <w:t>55</w:t>
            </w:r>
          </w:p>
        </w:tc>
        <w:tc>
          <w:tcPr>
            <w:tcW w:w="1315" w:type="dxa"/>
          </w:tcPr>
          <w:p>
            <w:pPr>
              <w:pStyle w:val="TableParagraph"/>
              <w:ind w:left="53" w:right="38"/>
              <w:rPr>
                <w:sz w:val="24"/>
              </w:rPr>
            </w:pPr>
            <w:r>
              <w:rPr>
                <w:spacing w:val="-2"/>
                <w:sz w:val="24"/>
              </w:rPr>
              <w:t>1,10±0,04</w:t>
            </w:r>
          </w:p>
        </w:tc>
        <w:tc>
          <w:tcPr>
            <w:tcW w:w="734" w:type="dxa"/>
          </w:tcPr>
          <w:p>
            <w:pPr>
              <w:pStyle w:val="TableParagraph"/>
              <w:ind w:left="17"/>
              <w:rPr>
                <w:sz w:val="24"/>
              </w:rPr>
            </w:pPr>
            <w:r>
              <w:rPr>
                <w:spacing w:val="-2"/>
                <w:sz w:val="24"/>
              </w:rPr>
              <w:t>357,1</w:t>
            </w:r>
          </w:p>
        </w:tc>
        <w:tc>
          <w:tcPr>
            <w:tcW w:w="1392" w:type="dxa"/>
          </w:tcPr>
          <w:p>
            <w:pPr>
              <w:pStyle w:val="TableParagraph"/>
              <w:ind w:left="54" w:right="36"/>
              <w:rPr>
                <w:sz w:val="24"/>
              </w:rPr>
            </w:pPr>
            <w:r>
              <w:rPr>
                <w:spacing w:val="-2"/>
                <w:sz w:val="24"/>
              </w:rPr>
              <w:t>1,62±0,14</w:t>
            </w:r>
          </w:p>
        </w:tc>
        <w:tc>
          <w:tcPr>
            <w:tcW w:w="802" w:type="dxa"/>
          </w:tcPr>
          <w:p>
            <w:pPr>
              <w:pStyle w:val="TableParagraph"/>
              <w:ind w:left="15"/>
              <w:rPr>
                <w:sz w:val="24"/>
              </w:rPr>
            </w:pPr>
            <w:r>
              <w:rPr>
                <w:spacing w:val="-2"/>
                <w:sz w:val="24"/>
              </w:rPr>
              <w:t>525,4</w:t>
            </w:r>
          </w:p>
        </w:tc>
        <w:tc>
          <w:tcPr>
            <w:tcW w:w="1325" w:type="dxa"/>
          </w:tcPr>
          <w:p>
            <w:pPr>
              <w:pStyle w:val="TableParagraph"/>
              <w:ind w:left="48" w:right="40"/>
              <w:rPr>
                <w:sz w:val="24"/>
              </w:rPr>
            </w:pPr>
            <w:r>
              <w:rPr>
                <w:spacing w:val="-2"/>
                <w:sz w:val="24"/>
              </w:rPr>
              <w:t>2,21±0,19</w:t>
            </w:r>
          </w:p>
        </w:tc>
        <w:tc>
          <w:tcPr>
            <w:tcW w:w="855" w:type="dxa"/>
          </w:tcPr>
          <w:p>
            <w:pPr>
              <w:pStyle w:val="TableParagraph"/>
              <w:ind w:left="13"/>
              <w:rPr>
                <w:sz w:val="24"/>
              </w:rPr>
            </w:pPr>
            <w:r>
              <w:rPr>
                <w:spacing w:val="-2"/>
                <w:sz w:val="24"/>
              </w:rPr>
              <w:t>716,8</w:t>
            </w:r>
          </w:p>
        </w:tc>
      </w:tr>
      <w:tr>
        <w:trPr>
          <w:trHeight w:val="273" w:hRule="atLeast"/>
        </w:trPr>
        <w:tc>
          <w:tcPr>
            <w:tcW w:w="1728" w:type="dxa"/>
          </w:tcPr>
          <w:p>
            <w:pPr>
              <w:pStyle w:val="TableParagraph"/>
              <w:spacing w:line="253" w:lineRule="exact"/>
              <w:ind w:left="10"/>
              <w:rPr>
                <w:sz w:val="24"/>
              </w:rPr>
            </w:pPr>
            <w:r>
              <w:rPr>
                <w:spacing w:val="-5"/>
                <w:sz w:val="24"/>
              </w:rPr>
              <w:t>71</w:t>
            </w:r>
          </w:p>
        </w:tc>
        <w:tc>
          <w:tcPr>
            <w:tcW w:w="1315" w:type="dxa"/>
          </w:tcPr>
          <w:p>
            <w:pPr>
              <w:pStyle w:val="TableParagraph"/>
              <w:spacing w:line="253" w:lineRule="exact"/>
              <w:ind w:left="53" w:right="38"/>
              <w:rPr>
                <w:sz w:val="24"/>
              </w:rPr>
            </w:pPr>
            <w:r>
              <w:rPr>
                <w:spacing w:val="-2"/>
                <w:sz w:val="24"/>
              </w:rPr>
              <w:t>1,33±0,06</w:t>
            </w:r>
          </w:p>
        </w:tc>
        <w:tc>
          <w:tcPr>
            <w:tcW w:w="734" w:type="dxa"/>
          </w:tcPr>
          <w:p>
            <w:pPr>
              <w:pStyle w:val="TableParagraph"/>
              <w:spacing w:line="253" w:lineRule="exact"/>
              <w:ind w:left="17"/>
              <w:rPr>
                <w:sz w:val="24"/>
              </w:rPr>
            </w:pPr>
            <w:r>
              <w:rPr>
                <w:spacing w:val="-2"/>
                <w:sz w:val="24"/>
              </w:rPr>
              <w:t>431,4</w:t>
            </w:r>
          </w:p>
        </w:tc>
        <w:tc>
          <w:tcPr>
            <w:tcW w:w="1392" w:type="dxa"/>
          </w:tcPr>
          <w:p>
            <w:pPr>
              <w:pStyle w:val="TableParagraph"/>
              <w:spacing w:line="253" w:lineRule="exact"/>
              <w:ind w:left="54" w:right="36"/>
              <w:rPr>
                <w:sz w:val="24"/>
              </w:rPr>
            </w:pPr>
            <w:r>
              <w:rPr>
                <w:spacing w:val="-2"/>
                <w:sz w:val="24"/>
              </w:rPr>
              <w:t>1,96±0,17</w:t>
            </w:r>
          </w:p>
        </w:tc>
        <w:tc>
          <w:tcPr>
            <w:tcW w:w="802" w:type="dxa"/>
          </w:tcPr>
          <w:p>
            <w:pPr>
              <w:pStyle w:val="TableParagraph"/>
              <w:spacing w:line="253" w:lineRule="exact"/>
              <w:ind w:left="15"/>
              <w:rPr>
                <w:sz w:val="24"/>
              </w:rPr>
            </w:pPr>
            <w:r>
              <w:rPr>
                <w:spacing w:val="-2"/>
                <w:sz w:val="24"/>
              </w:rPr>
              <w:t>634,3</w:t>
            </w:r>
          </w:p>
        </w:tc>
        <w:tc>
          <w:tcPr>
            <w:tcW w:w="1325" w:type="dxa"/>
          </w:tcPr>
          <w:p>
            <w:pPr>
              <w:pStyle w:val="TableParagraph"/>
              <w:spacing w:line="253" w:lineRule="exact"/>
              <w:ind w:left="48" w:right="40"/>
              <w:rPr>
                <w:sz w:val="24"/>
              </w:rPr>
            </w:pPr>
            <w:r>
              <w:rPr>
                <w:spacing w:val="-2"/>
                <w:sz w:val="24"/>
              </w:rPr>
              <w:t>2,67±0,23</w:t>
            </w:r>
          </w:p>
        </w:tc>
        <w:tc>
          <w:tcPr>
            <w:tcW w:w="855" w:type="dxa"/>
          </w:tcPr>
          <w:p>
            <w:pPr>
              <w:pStyle w:val="TableParagraph"/>
              <w:spacing w:line="253" w:lineRule="exact"/>
              <w:ind w:left="13"/>
              <w:rPr>
                <w:sz w:val="24"/>
              </w:rPr>
            </w:pPr>
            <w:r>
              <w:rPr>
                <w:spacing w:val="-2"/>
                <w:sz w:val="24"/>
              </w:rPr>
              <w:t>865,4</w:t>
            </w:r>
          </w:p>
        </w:tc>
      </w:tr>
      <w:tr>
        <w:trPr>
          <w:trHeight w:val="277" w:hRule="atLeast"/>
        </w:trPr>
        <w:tc>
          <w:tcPr>
            <w:tcW w:w="1728" w:type="dxa"/>
          </w:tcPr>
          <w:p>
            <w:pPr>
              <w:pStyle w:val="TableParagraph"/>
              <w:ind w:left="10"/>
              <w:rPr>
                <w:sz w:val="24"/>
              </w:rPr>
            </w:pPr>
            <w:r>
              <w:rPr>
                <w:spacing w:val="-5"/>
                <w:sz w:val="24"/>
              </w:rPr>
              <w:t>88</w:t>
            </w:r>
          </w:p>
        </w:tc>
        <w:tc>
          <w:tcPr>
            <w:tcW w:w="1315" w:type="dxa"/>
          </w:tcPr>
          <w:p>
            <w:pPr>
              <w:pStyle w:val="TableParagraph"/>
              <w:ind w:left="53" w:right="38"/>
              <w:rPr>
                <w:sz w:val="24"/>
              </w:rPr>
            </w:pPr>
            <w:r>
              <w:rPr>
                <w:spacing w:val="-2"/>
                <w:sz w:val="24"/>
              </w:rPr>
              <w:t>1,55±0,07</w:t>
            </w:r>
          </w:p>
        </w:tc>
        <w:tc>
          <w:tcPr>
            <w:tcW w:w="734" w:type="dxa"/>
          </w:tcPr>
          <w:p>
            <w:pPr>
              <w:pStyle w:val="TableParagraph"/>
              <w:ind w:left="17"/>
              <w:rPr>
                <w:sz w:val="24"/>
              </w:rPr>
            </w:pPr>
            <w:r>
              <w:rPr>
                <w:spacing w:val="-2"/>
                <w:sz w:val="24"/>
              </w:rPr>
              <w:t>503,3</w:t>
            </w:r>
          </w:p>
        </w:tc>
        <w:tc>
          <w:tcPr>
            <w:tcW w:w="1392" w:type="dxa"/>
          </w:tcPr>
          <w:p>
            <w:pPr>
              <w:pStyle w:val="TableParagraph"/>
              <w:ind w:left="54" w:right="36"/>
              <w:rPr>
                <w:sz w:val="24"/>
              </w:rPr>
            </w:pPr>
            <w:r>
              <w:rPr>
                <w:spacing w:val="-2"/>
                <w:sz w:val="24"/>
              </w:rPr>
              <w:t>2,16±0,16</w:t>
            </w:r>
          </w:p>
        </w:tc>
        <w:tc>
          <w:tcPr>
            <w:tcW w:w="802" w:type="dxa"/>
          </w:tcPr>
          <w:p>
            <w:pPr>
              <w:pStyle w:val="TableParagraph"/>
              <w:ind w:left="15"/>
              <w:rPr>
                <w:sz w:val="24"/>
              </w:rPr>
            </w:pPr>
            <w:r>
              <w:rPr>
                <w:spacing w:val="-2"/>
                <w:sz w:val="24"/>
              </w:rPr>
              <w:t>700,2</w:t>
            </w:r>
          </w:p>
        </w:tc>
        <w:tc>
          <w:tcPr>
            <w:tcW w:w="1325" w:type="dxa"/>
          </w:tcPr>
          <w:p>
            <w:pPr>
              <w:pStyle w:val="TableParagraph"/>
              <w:ind w:left="48" w:right="40"/>
              <w:rPr>
                <w:sz w:val="24"/>
              </w:rPr>
            </w:pPr>
            <w:r>
              <w:rPr>
                <w:spacing w:val="-2"/>
                <w:sz w:val="24"/>
              </w:rPr>
              <w:t>3,11±0,23</w:t>
            </w:r>
          </w:p>
        </w:tc>
        <w:tc>
          <w:tcPr>
            <w:tcW w:w="855" w:type="dxa"/>
          </w:tcPr>
          <w:p>
            <w:pPr>
              <w:pStyle w:val="TableParagraph"/>
              <w:ind w:left="13"/>
              <w:rPr>
                <w:sz w:val="24"/>
              </w:rPr>
            </w:pPr>
            <w:r>
              <w:rPr>
                <w:spacing w:val="-2"/>
                <w:sz w:val="24"/>
              </w:rPr>
              <w:t>1010,0</w:t>
            </w:r>
          </w:p>
        </w:tc>
      </w:tr>
      <w:tr>
        <w:trPr>
          <w:trHeight w:val="273" w:hRule="atLeast"/>
        </w:trPr>
        <w:tc>
          <w:tcPr>
            <w:tcW w:w="1728" w:type="dxa"/>
          </w:tcPr>
          <w:p>
            <w:pPr>
              <w:pStyle w:val="TableParagraph"/>
              <w:spacing w:line="253" w:lineRule="exact"/>
              <w:ind w:left="10"/>
              <w:rPr>
                <w:sz w:val="24"/>
              </w:rPr>
            </w:pPr>
            <w:r>
              <w:rPr>
                <w:spacing w:val="-5"/>
                <w:sz w:val="24"/>
              </w:rPr>
              <w:t>100</w:t>
            </w:r>
          </w:p>
        </w:tc>
        <w:tc>
          <w:tcPr>
            <w:tcW w:w="1315" w:type="dxa"/>
          </w:tcPr>
          <w:p>
            <w:pPr>
              <w:pStyle w:val="TableParagraph"/>
              <w:spacing w:line="253" w:lineRule="exact"/>
              <w:ind w:left="53" w:right="38"/>
              <w:rPr>
                <w:sz w:val="24"/>
              </w:rPr>
            </w:pPr>
            <w:r>
              <w:rPr>
                <w:spacing w:val="-2"/>
                <w:sz w:val="24"/>
              </w:rPr>
              <w:t>1,67±0,06</w:t>
            </w:r>
          </w:p>
        </w:tc>
        <w:tc>
          <w:tcPr>
            <w:tcW w:w="734" w:type="dxa"/>
          </w:tcPr>
          <w:p>
            <w:pPr>
              <w:pStyle w:val="TableParagraph"/>
              <w:spacing w:line="253" w:lineRule="exact"/>
              <w:ind w:left="17"/>
              <w:rPr>
                <w:sz w:val="24"/>
              </w:rPr>
            </w:pPr>
            <w:r>
              <w:rPr>
                <w:spacing w:val="-2"/>
                <w:sz w:val="24"/>
              </w:rPr>
              <w:t>543,6</w:t>
            </w:r>
          </w:p>
        </w:tc>
        <w:tc>
          <w:tcPr>
            <w:tcW w:w="1392" w:type="dxa"/>
          </w:tcPr>
          <w:p>
            <w:pPr>
              <w:pStyle w:val="TableParagraph"/>
              <w:spacing w:line="253" w:lineRule="exact"/>
              <w:ind w:left="54" w:right="36"/>
              <w:rPr>
                <w:sz w:val="24"/>
              </w:rPr>
            </w:pPr>
            <w:r>
              <w:rPr>
                <w:spacing w:val="-2"/>
                <w:sz w:val="24"/>
              </w:rPr>
              <w:t>2,43±0,19</w:t>
            </w:r>
          </w:p>
        </w:tc>
        <w:tc>
          <w:tcPr>
            <w:tcW w:w="802" w:type="dxa"/>
          </w:tcPr>
          <w:p>
            <w:pPr>
              <w:pStyle w:val="TableParagraph"/>
              <w:spacing w:line="253" w:lineRule="exact"/>
              <w:ind w:left="15"/>
              <w:rPr>
                <w:sz w:val="24"/>
              </w:rPr>
            </w:pPr>
            <w:r>
              <w:rPr>
                <w:spacing w:val="-2"/>
                <w:sz w:val="24"/>
              </w:rPr>
              <w:t>787,4</w:t>
            </w:r>
          </w:p>
        </w:tc>
        <w:tc>
          <w:tcPr>
            <w:tcW w:w="1325" w:type="dxa"/>
          </w:tcPr>
          <w:p>
            <w:pPr>
              <w:pStyle w:val="TableParagraph"/>
              <w:spacing w:line="253" w:lineRule="exact"/>
              <w:ind w:left="48" w:right="40"/>
              <w:rPr>
                <w:sz w:val="24"/>
              </w:rPr>
            </w:pPr>
            <w:r>
              <w:rPr>
                <w:spacing w:val="-2"/>
                <w:sz w:val="24"/>
              </w:rPr>
              <w:t>3,45±0,20</w:t>
            </w:r>
          </w:p>
        </w:tc>
        <w:tc>
          <w:tcPr>
            <w:tcW w:w="855" w:type="dxa"/>
          </w:tcPr>
          <w:p>
            <w:pPr>
              <w:pStyle w:val="TableParagraph"/>
              <w:spacing w:line="253" w:lineRule="exact"/>
              <w:ind w:left="13"/>
              <w:rPr>
                <w:sz w:val="24"/>
              </w:rPr>
            </w:pPr>
            <w:r>
              <w:rPr>
                <w:spacing w:val="-2"/>
                <w:sz w:val="24"/>
              </w:rPr>
              <w:t>1118,6</w:t>
            </w:r>
          </w:p>
        </w:tc>
      </w:tr>
      <w:tr>
        <w:trPr>
          <w:trHeight w:val="277" w:hRule="atLeast"/>
        </w:trPr>
        <w:tc>
          <w:tcPr>
            <w:tcW w:w="1728" w:type="dxa"/>
          </w:tcPr>
          <w:p>
            <w:pPr>
              <w:pStyle w:val="TableParagraph"/>
              <w:ind w:left="10"/>
              <w:rPr>
                <w:sz w:val="24"/>
              </w:rPr>
            </w:pPr>
            <w:r>
              <w:rPr>
                <w:spacing w:val="-5"/>
                <w:sz w:val="24"/>
              </w:rPr>
              <w:t>115</w:t>
            </w:r>
          </w:p>
        </w:tc>
        <w:tc>
          <w:tcPr>
            <w:tcW w:w="1315" w:type="dxa"/>
          </w:tcPr>
          <w:p>
            <w:pPr>
              <w:pStyle w:val="TableParagraph"/>
              <w:ind w:left="53" w:right="38"/>
              <w:rPr>
                <w:sz w:val="24"/>
              </w:rPr>
            </w:pPr>
            <w:r>
              <w:rPr>
                <w:spacing w:val="-2"/>
                <w:sz w:val="24"/>
              </w:rPr>
              <w:t>1,74±0,05</w:t>
            </w:r>
          </w:p>
        </w:tc>
        <w:tc>
          <w:tcPr>
            <w:tcW w:w="734" w:type="dxa"/>
          </w:tcPr>
          <w:p>
            <w:pPr>
              <w:pStyle w:val="TableParagraph"/>
              <w:ind w:left="17"/>
              <w:rPr>
                <w:sz w:val="24"/>
              </w:rPr>
            </w:pPr>
            <w:r>
              <w:rPr>
                <w:spacing w:val="-2"/>
                <w:sz w:val="24"/>
              </w:rPr>
              <w:t>564,3</w:t>
            </w:r>
          </w:p>
        </w:tc>
        <w:tc>
          <w:tcPr>
            <w:tcW w:w="1392" w:type="dxa"/>
          </w:tcPr>
          <w:p>
            <w:pPr>
              <w:pStyle w:val="TableParagraph"/>
              <w:ind w:left="54" w:right="36"/>
              <w:rPr>
                <w:sz w:val="24"/>
              </w:rPr>
            </w:pPr>
            <w:r>
              <w:rPr>
                <w:spacing w:val="-2"/>
                <w:sz w:val="24"/>
              </w:rPr>
              <w:t>2,56±0,21</w:t>
            </w:r>
          </w:p>
        </w:tc>
        <w:tc>
          <w:tcPr>
            <w:tcW w:w="802" w:type="dxa"/>
          </w:tcPr>
          <w:p>
            <w:pPr>
              <w:pStyle w:val="TableParagraph"/>
              <w:ind w:left="15"/>
              <w:rPr>
                <w:sz w:val="24"/>
              </w:rPr>
            </w:pPr>
            <w:r>
              <w:rPr>
                <w:spacing w:val="-2"/>
                <w:sz w:val="24"/>
              </w:rPr>
              <w:t>830,2</w:t>
            </w:r>
          </w:p>
        </w:tc>
        <w:tc>
          <w:tcPr>
            <w:tcW w:w="1325" w:type="dxa"/>
          </w:tcPr>
          <w:p>
            <w:pPr>
              <w:pStyle w:val="TableParagraph"/>
              <w:ind w:left="48" w:right="40"/>
              <w:rPr>
                <w:sz w:val="24"/>
              </w:rPr>
            </w:pPr>
            <w:r>
              <w:rPr>
                <w:spacing w:val="-2"/>
                <w:sz w:val="24"/>
              </w:rPr>
              <w:t>3,46±0,22</w:t>
            </w:r>
          </w:p>
        </w:tc>
        <w:tc>
          <w:tcPr>
            <w:tcW w:w="855" w:type="dxa"/>
          </w:tcPr>
          <w:p>
            <w:pPr>
              <w:pStyle w:val="TableParagraph"/>
              <w:ind w:left="13"/>
              <w:rPr>
                <w:sz w:val="24"/>
              </w:rPr>
            </w:pPr>
            <w:r>
              <w:rPr>
                <w:spacing w:val="-2"/>
                <w:sz w:val="24"/>
              </w:rPr>
              <w:t>1122,4</w:t>
            </w:r>
          </w:p>
        </w:tc>
      </w:tr>
    </w:tbl>
    <w:p>
      <w:pPr>
        <w:pStyle w:val="BodyText"/>
        <w:spacing w:before="274"/>
        <w:ind w:left="783" w:right="0" w:firstLine="0"/>
        <w:jc w:val="left"/>
      </w:pPr>
      <w:r>
        <w:rPr/>
        <w:t>Energy</w:t>
      </w:r>
      <w:r>
        <w:rPr>
          <w:spacing w:val="-5"/>
        </w:rPr>
        <w:t> </w:t>
      </w:r>
      <w:r>
        <w:rPr/>
        <w:t>expenditure</w:t>
      </w:r>
      <w:r>
        <w:rPr>
          <w:spacing w:val="-3"/>
        </w:rPr>
        <w:t> </w:t>
      </w:r>
      <w:r>
        <w:rPr/>
        <w:t>was</w:t>
      </w:r>
      <w:r>
        <w:rPr>
          <w:spacing w:val="-1"/>
        </w:rPr>
        <w:t> </w:t>
      </w:r>
      <w:r>
        <w:rPr/>
        <w:t>determined</w:t>
      </w:r>
      <w:r>
        <w:rPr>
          <w:spacing w:val="-2"/>
        </w:rPr>
        <w:t> </w:t>
      </w:r>
      <w:r>
        <w:rPr/>
        <w:t>according</w:t>
      </w:r>
      <w:r>
        <w:rPr>
          <w:spacing w:val="-2"/>
        </w:rPr>
        <w:t> </w:t>
      </w:r>
      <w:r>
        <w:rPr/>
        <w:t>to</w:t>
      </w:r>
      <w:r>
        <w:rPr>
          <w:spacing w:val="-1"/>
        </w:rPr>
        <w:t> </w:t>
      </w:r>
      <w:r>
        <w:rPr/>
        <w:t>a</w:t>
      </w:r>
      <w:r>
        <w:rPr>
          <w:spacing w:val="-3"/>
        </w:rPr>
        <w:t> </w:t>
      </w:r>
      <w:r>
        <w:rPr/>
        <w:t>known</w:t>
      </w:r>
      <w:r>
        <w:rPr>
          <w:spacing w:val="-1"/>
        </w:rPr>
        <w:t> </w:t>
      </w:r>
      <w:r>
        <w:rPr>
          <w:spacing w:val="-2"/>
        </w:rPr>
        <w:t>dependence</w:t>
      </w:r>
    </w:p>
    <w:p>
      <w:pPr>
        <w:pStyle w:val="BodyText"/>
        <w:tabs>
          <w:tab w:pos="8505" w:val="left" w:leader="none"/>
        </w:tabs>
        <w:spacing w:before="274"/>
        <w:ind w:left="3843" w:right="0" w:firstLine="0"/>
        <w:jc w:val="left"/>
      </w:pPr>
      <w:r>
        <w:rPr>
          <w:i/>
          <w:position w:val="2"/>
        </w:rPr>
        <w:t>Q</w:t>
      </w:r>
      <w:r>
        <w:rPr>
          <w:sz w:val="16"/>
        </w:rPr>
        <w:t>м</w:t>
      </w:r>
      <w:r>
        <w:rPr>
          <w:spacing w:val="20"/>
          <w:sz w:val="16"/>
        </w:rPr>
        <w:t> </w:t>
      </w:r>
      <w:r>
        <w:rPr>
          <w:position w:val="2"/>
        </w:rPr>
        <w:t>= 324.5 </w:t>
      </w:r>
      <w:r>
        <w:rPr>
          <w:spacing w:val="1"/>
          <w:position w:val="2"/>
        </w:rPr>
        <w:drawing>
          <wp:inline distT="0" distB="0" distL="0" distR="0">
            <wp:extent cx="206375" cy="226694"/>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06375" cy="226694"/>
                    </a:xfrm>
                    <a:prstGeom prst="rect">
                      <a:avLst/>
                    </a:prstGeom>
                  </pic:spPr>
                </pic:pic>
              </a:graphicData>
            </a:graphic>
          </wp:inline>
        </w:drawing>
      </w:r>
      <w:r>
        <w:rPr>
          <w:spacing w:val="1"/>
          <w:position w:val="2"/>
        </w:rPr>
      </w:r>
      <w:r>
        <w:rPr>
          <w:spacing w:val="-10"/>
          <w:position w:val="2"/>
        </w:rPr>
        <w:t>.</w:t>
      </w:r>
      <w:r>
        <w:rPr>
          <w:position w:val="2"/>
        </w:rPr>
        <w:tab/>
      </w:r>
      <w:r>
        <w:rPr>
          <w:spacing w:val="-5"/>
          <w:position w:val="16"/>
        </w:rPr>
        <w:t>(1)</w:t>
      </w:r>
    </w:p>
    <w:p>
      <w:pPr>
        <w:pStyle w:val="BodyText"/>
        <w:spacing w:before="274"/>
      </w:pPr>
      <w:r>
        <w:rPr/>
        <w:t>At the same time, they believed, as for rescuers, that the degree of severity of firemen's work is determined by the following change in the range of energy consumption: 160 Wt (rest in a respirator) - light; more than 160 to 320 Wt - average; more than 320 to 480 - heavy;</w:t>
      </w:r>
      <w:r>
        <w:rPr>
          <w:spacing w:val="40"/>
        </w:rPr>
        <w:t> </w:t>
      </w:r>
      <w:r>
        <w:rPr/>
        <w:t>more than 480 Wt - very heavy.</w:t>
      </w:r>
    </w:p>
    <w:p>
      <w:pPr>
        <w:pStyle w:val="BodyText"/>
        <w:spacing w:line="237" w:lineRule="auto" w:before="2"/>
      </w:pPr>
      <w:r>
        <w:rPr/>
        <w:t>According to the table 1 approximating dependencies (pic. 1) are obtained from the</w:t>
      </w:r>
      <w:r>
        <w:rPr>
          <w:spacing w:val="40"/>
        </w:rPr>
        <w:t> </w:t>
      </w:r>
      <w:r>
        <w:rPr/>
        <w:t>data, which are described by equations (2) (3) (4).</w:t>
      </w:r>
    </w:p>
    <w:p>
      <w:pPr>
        <w:pStyle w:val="BodyText"/>
        <w:spacing w:before="27"/>
        <w:ind w:left="0" w:right="0" w:firstLine="0"/>
        <w:jc w:val="left"/>
        <w:rPr>
          <w:sz w:val="20"/>
        </w:rPr>
      </w:pPr>
      <w:r>
        <w:rPr/>
        <w:drawing>
          <wp:anchor distT="0" distB="0" distL="0" distR="0" allowOverlap="1" layoutInCell="1" locked="0" behindDoc="1" simplePos="0" relativeHeight="487587840">
            <wp:simplePos x="0" y="0"/>
            <wp:positionH relativeFrom="page">
              <wp:posOffset>1996438</wp:posOffset>
            </wp:positionH>
            <wp:positionV relativeFrom="paragraph">
              <wp:posOffset>178959</wp:posOffset>
            </wp:positionV>
            <wp:extent cx="3623136" cy="137702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3623136" cy="1377029"/>
                    </a:xfrm>
                    <a:prstGeom prst="rect">
                      <a:avLst/>
                    </a:prstGeom>
                  </pic:spPr>
                </pic:pic>
              </a:graphicData>
            </a:graphic>
          </wp:anchor>
        </w:drawing>
      </w:r>
    </w:p>
    <w:p>
      <w:pPr>
        <w:pStyle w:val="BodyText"/>
        <w:spacing w:before="13"/>
        <w:ind w:left="0" w:right="0" w:firstLine="0"/>
        <w:jc w:val="left"/>
      </w:pPr>
    </w:p>
    <w:p>
      <w:pPr>
        <w:pStyle w:val="BodyText"/>
        <w:ind w:right="214"/>
      </w:pPr>
      <w:r>
        <w:rPr/>
        <w:t>Рic. 1. Dependence of energy expenditure of members of fire protection units on the speed of movement on a horizontal surface in full height: 1 - in equipment without additional cargo; 2 - with a load of 30 kg; 3 - transfer of the victim; 4 - for rescuers without additional </w:t>
      </w:r>
      <w:r>
        <w:rPr>
          <w:spacing w:val="-2"/>
        </w:rPr>
        <w:t>cargo</w:t>
      </w:r>
    </w:p>
    <w:p>
      <w:pPr>
        <w:pStyle w:val="BodyText"/>
        <w:spacing w:before="2"/>
        <w:ind w:left="0" w:right="0" w:firstLine="0"/>
        <w:jc w:val="left"/>
      </w:pPr>
    </w:p>
    <w:p>
      <w:pPr>
        <w:tabs>
          <w:tab w:pos="5746" w:val="left" w:leader="none"/>
        </w:tabs>
        <w:spacing w:line="285" w:lineRule="exact" w:before="0"/>
        <w:ind w:left="0" w:right="687" w:firstLine="0"/>
        <w:jc w:val="right"/>
        <w:rPr>
          <w:sz w:val="24"/>
        </w:rPr>
      </w:pPr>
      <w:r>
        <w:rPr>
          <w:i/>
          <w:position w:val="2"/>
          <w:sz w:val="24"/>
        </w:rPr>
        <w:t>Q</w:t>
      </w:r>
      <w:r>
        <w:rPr>
          <w:sz w:val="16"/>
        </w:rPr>
        <w:t>м</w:t>
      </w:r>
      <w:r>
        <w:rPr>
          <w:spacing w:val="20"/>
          <w:sz w:val="16"/>
        </w:rPr>
        <w:t> </w:t>
      </w:r>
      <w:r>
        <w:rPr>
          <w:position w:val="2"/>
          <w:sz w:val="24"/>
        </w:rPr>
        <w:t>(1) =</w:t>
      </w:r>
      <w:r>
        <w:rPr>
          <w:spacing w:val="-1"/>
          <w:position w:val="2"/>
          <w:sz w:val="24"/>
        </w:rPr>
        <w:t> </w:t>
      </w:r>
      <w:r>
        <w:rPr>
          <w:position w:val="2"/>
          <w:sz w:val="24"/>
        </w:rPr>
        <w:t>– 0,0356</w:t>
      </w:r>
      <w:r>
        <w:rPr>
          <w:spacing w:val="-1"/>
          <w:position w:val="2"/>
          <w:sz w:val="24"/>
        </w:rPr>
        <w:t> </w:t>
      </w:r>
      <w:r>
        <w:rPr>
          <w:i/>
          <w:position w:val="2"/>
          <w:sz w:val="24"/>
        </w:rPr>
        <w:t>v</w:t>
      </w:r>
      <w:r>
        <w:rPr>
          <w:position w:val="2"/>
          <w:sz w:val="24"/>
          <w:vertAlign w:val="superscript"/>
        </w:rPr>
        <w:t>2</w:t>
      </w:r>
      <w:r>
        <w:rPr>
          <w:sz w:val="16"/>
          <w:vertAlign w:val="baseline"/>
        </w:rPr>
        <w:t>д</w:t>
      </w:r>
      <w:r>
        <w:rPr>
          <w:spacing w:val="20"/>
          <w:sz w:val="16"/>
          <w:vertAlign w:val="baseline"/>
        </w:rPr>
        <w:t> </w:t>
      </w:r>
      <w:r>
        <w:rPr>
          <w:position w:val="2"/>
          <w:sz w:val="24"/>
          <w:vertAlign w:val="baseline"/>
        </w:rPr>
        <w:t>+ 9,59</w:t>
      </w:r>
      <w:r>
        <w:rPr>
          <w:spacing w:val="-1"/>
          <w:position w:val="2"/>
          <w:sz w:val="24"/>
          <w:vertAlign w:val="baseline"/>
        </w:rPr>
        <w:t> </w:t>
      </w:r>
      <w:r>
        <w:rPr>
          <w:i/>
          <w:position w:val="2"/>
          <w:sz w:val="24"/>
          <w:vertAlign w:val="baseline"/>
        </w:rPr>
        <w:t>v</w:t>
      </w:r>
      <w:r>
        <w:rPr>
          <w:sz w:val="16"/>
          <w:vertAlign w:val="baseline"/>
        </w:rPr>
        <w:t>д</w:t>
      </w:r>
      <w:r>
        <w:rPr>
          <w:spacing w:val="20"/>
          <w:sz w:val="16"/>
          <w:vertAlign w:val="baseline"/>
        </w:rPr>
        <w:t> </w:t>
      </w:r>
      <w:r>
        <w:rPr>
          <w:position w:val="2"/>
          <w:sz w:val="24"/>
          <w:vertAlign w:val="baseline"/>
        </w:rPr>
        <w:t>–</w:t>
      </w:r>
      <w:r>
        <w:rPr>
          <w:spacing w:val="-1"/>
          <w:position w:val="2"/>
          <w:sz w:val="24"/>
          <w:vertAlign w:val="baseline"/>
        </w:rPr>
        <w:t> </w:t>
      </w:r>
      <w:r>
        <w:rPr>
          <w:spacing w:val="-2"/>
          <w:position w:val="2"/>
          <w:sz w:val="24"/>
          <w:vertAlign w:val="baseline"/>
        </w:rPr>
        <w:t>65,14;</w:t>
      </w:r>
      <w:r>
        <w:rPr>
          <w:position w:val="2"/>
          <w:sz w:val="24"/>
          <w:vertAlign w:val="baseline"/>
        </w:rPr>
        <w:tab/>
      </w:r>
      <w:r>
        <w:rPr>
          <w:spacing w:val="-5"/>
          <w:position w:val="2"/>
          <w:sz w:val="24"/>
          <w:vertAlign w:val="baseline"/>
        </w:rPr>
        <w:t>(2)</w:t>
      </w:r>
    </w:p>
    <w:p>
      <w:pPr>
        <w:tabs>
          <w:tab w:pos="5895" w:val="left" w:leader="none"/>
        </w:tabs>
        <w:spacing w:line="276" w:lineRule="exact" w:before="0"/>
        <w:ind w:left="0" w:right="687" w:firstLine="0"/>
        <w:jc w:val="right"/>
        <w:rPr>
          <w:sz w:val="24"/>
        </w:rPr>
      </w:pPr>
      <w:r>
        <w:rPr>
          <w:i/>
          <w:position w:val="2"/>
          <w:sz w:val="24"/>
        </w:rPr>
        <w:t>Q</w:t>
      </w:r>
      <w:r>
        <w:rPr>
          <w:sz w:val="16"/>
        </w:rPr>
        <w:t>м</w:t>
      </w:r>
      <w:r>
        <w:rPr>
          <w:spacing w:val="20"/>
          <w:sz w:val="16"/>
        </w:rPr>
        <w:t> </w:t>
      </w:r>
      <w:r>
        <w:rPr>
          <w:position w:val="2"/>
          <w:sz w:val="24"/>
        </w:rPr>
        <w:t>(2) =</w:t>
      </w:r>
      <w:r>
        <w:rPr>
          <w:spacing w:val="-1"/>
          <w:position w:val="2"/>
          <w:sz w:val="24"/>
        </w:rPr>
        <w:t> </w:t>
      </w:r>
      <w:r>
        <w:rPr>
          <w:position w:val="2"/>
          <w:sz w:val="24"/>
        </w:rPr>
        <w:t>– 0,0242</w:t>
      </w:r>
      <w:r>
        <w:rPr>
          <w:spacing w:val="-1"/>
          <w:position w:val="2"/>
          <w:sz w:val="24"/>
        </w:rPr>
        <w:t> </w:t>
      </w:r>
      <w:r>
        <w:rPr>
          <w:i/>
          <w:position w:val="2"/>
          <w:sz w:val="24"/>
        </w:rPr>
        <w:t>v</w:t>
      </w:r>
      <w:r>
        <w:rPr>
          <w:position w:val="2"/>
          <w:sz w:val="24"/>
          <w:vertAlign w:val="superscript"/>
        </w:rPr>
        <w:t>2</w:t>
      </w:r>
      <w:r>
        <w:rPr>
          <w:sz w:val="16"/>
          <w:vertAlign w:val="baseline"/>
        </w:rPr>
        <w:t>д</w:t>
      </w:r>
      <w:r>
        <w:rPr>
          <w:spacing w:val="20"/>
          <w:sz w:val="16"/>
          <w:vertAlign w:val="baseline"/>
        </w:rPr>
        <w:t> </w:t>
      </w:r>
      <w:r>
        <w:rPr>
          <w:position w:val="2"/>
          <w:sz w:val="24"/>
          <w:vertAlign w:val="baseline"/>
        </w:rPr>
        <w:t>+ 9,22</w:t>
      </w:r>
      <w:r>
        <w:rPr>
          <w:spacing w:val="-1"/>
          <w:position w:val="2"/>
          <w:sz w:val="24"/>
          <w:vertAlign w:val="baseline"/>
        </w:rPr>
        <w:t> </w:t>
      </w:r>
      <w:r>
        <w:rPr>
          <w:i/>
          <w:position w:val="2"/>
          <w:sz w:val="24"/>
          <w:vertAlign w:val="baseline"/>
        </w:rPr>
        <w:t>v</w:t>
      </w:r>
      <w:r>
        <w:rPr>
          <w:sz w:val="16"/>
          <w:vertAlign w:val="baseline"/>
        </w:rPr>
        <w:t>д</w:t>
      </w:r>
      <w:r>
        <w:rPr>
          <w:spacing w:val="20"/>
          <w:sz w:val="16"/>
          <w:vertAlign w:val="baseline"/>
        </w:rPr>
        <w:t> </w:t>
      </w:r>
      <w:r>
        <w:rPr>
          <w:position w:val="2"/>
          <w:sz w:val="24"/>
          <w:vertAlign w:val="baseline"/>
        </w:rPr>
        <w:t>+</w:t>
      </w:r>
      <w:r>
        <w:rPr>
          <w:spacing w:val="-1"/>
          <w:position w:val="2"/>
          <w:sz w:val="24"/>
          <w:vertAlign w:val="baseline"/>
        </w:rPr>
        <w:t> </w:t>
      </w:r>
      <w:r>
        <w:rPr>
          <w:spacing w:val="-2"/>
          <w:position w:val="2"/>
          <w:sz w:val="24"/>
          <w:vertAlign w:val="baseline"/>
        </w:rPr>
        <w:t>93,39;</w:t>
      </w:r>
      <w:r>
        <w:rPr>
          <w:position w:val="2"/>
          <w:sz w:val="24"/>
          <w:vertAlign w:val="baseline"/>
        </w:rPr>
        <w:tab/>
      </w:r>
      <w:r>
        <w:rPr>
          <w:spacing w:val="-5"/>
          <w:position w:val="2"/>
          <w:sz w:val="24"/>
          <w:vertAlign w:val="baseline"/>
        </w:rPr>
        <w:t>(3)</w:t>
      </w:r>
    </w:p>
    <w:p>
      <w:pPr>
        <w:pStyle w:val="BodyText"/>
        <w:tabs>
          <w:tab w:pos="6004" w:val="left" w:leader="none"/>
        </w:tabs>
        <w:spacing w:line="287" w:lineRule="exact"/>
        <w:ind w:left="0" w:right="687" w:firstLine="0"/>
        <w:jc w:val="right"/>
      </w:pPr>
      <w:r>
        <w:rPr>
          <w:i/>
          <w:position w:val="2"/>
        </w:rPr>
        <w:t>Q</w:t>
      </w:r>
      <w:r>
        <w:rPr>
          <w:sz w:val="16"/>
        </w:rPr>
        <w:t>м</w:t>
      </w:r>
      <w:r>
        <w:rPr>
          <w:spacing w:val="20"/>
          <w:sz w:val="16"/>
        </w:rPr>
        <w:t> </w:t>
      </w:r>
      <w:r>
        <w:rPr>
          <w:position w:val="2"/>
        </w:rPr>
        <w:t>(3) =</w:t>
      </w:r>
      <w:r>
        <w:rPr>
          <w:spacing w:val="-1"/>
          <w:position w:val="2"/>
        </w:rPr>
        <w:t> </w:t>
      </w:r>
      <w:r>
        <w:rPr>
          <w:position w:val="2"/>
        </w:rPr>
        <w:t>– 0,0722</w:t>
      </w:r>
      <w:r>
        <w:rPr>
          <w:spacing w:val="-1"/>
          <w:position w:val="2"/>
        </w:rPr>
        <w:t> </w:t>
      </w:r>
      <w:r>
        <w:rPr>
          <w:i/>
          <w:position w:val="2"/>
        </w:rPr>
        <w:t>v</w:t>
      </w:r>
      <w:r>
        <w:rPr>
          <w:position w:val="2"/>
          <w:vertAlign w:val="superscript"/>
        </w:rPr>
        <w:t>2</w:t>
      </w:r>
      <w:r>
        <w:rPr>
          <w:sz w:val="16"/>
          <w:vertAlign w:val="baseline"/>
        </w:rPr>
        <w:t>д</w:t>
      </w:r>
      <w:r>
        <w:rPr>
          <w:spacing w:val="20"/>
          <w:sz w:val="16"/>
          <w:vertAlign w:val="baseline"/>
        </w:rPr>
        <w:t> </w:t>
      </w:r>
      <w:r>
        <w:rPr>
          <w:position w:val="2"/>
          <w:vertAlign w:val="baseline"/>
        </w:rPr>
        <w:t>+ 19,31</w:t>
      </w:r>
      <w:r>
        <w:rPr>
          <w:spacing w:val="-1"/>
          <w:position w:val="2"/>
          <w:vertAlign w:val="baseline"/>
        </w:rPr>
        <w:t> </w:t>
      </w:r>
      <w:r>
        <w:rPr>
          <w:i/>
          <w:position w:val="2"/>
          <w:vertAlign w:val="baseline"/>
        </w:rPr>
        <w:t>v</w:t>
      </w:r>
      <w:r>
        <w:rPr>
          <w:sz w:val="16"/>
          <w:vertAlign w:val="baseline"/>
        </w:rPr>
        <w:t>д</w:t>
      </w:r>
      <w:r>
        <w:rPr>
          <w:spacing w:val="20"/>
          <w:sz w:val="16"/>
          <w:vertAlign w:val="baseline"/>
        </w:rPr>
        <w:t> </w:t>
      </w:r>
      <w:r>
        <w:rPr>
          <w:position w:val="2"/>
          <w:vertAlign w:val="baseline"/>
        </w:rPr>
        <w:t>–</w:t>
      </w:r>
      <w:r>
        <w:rPr>
          <w:spacing w:val="-1"/>
          <w:position w:val="2"/>
          <w:vertAlign w:val="baseline"/>
        </w:rPr>
        <w:t> </w:t>
      </w:r>
      <w:r>
        <w:rPr>
          <w:spacing w:val="-2"/>
          <w:position w:val="2"/>
          <w:vertAlign w:val="baseline"/>
        </w:rPr>
        <w:t>125,09.</w:t>
      </w:r>
      <w:r>
        <w:rPr>
          <w:position w:val="2"/>
          <w:vertAlign w:val="baseline"/>
        </w:rPr>
        <w:tab/>
      </w:r>
      <w:r>
        <w:rPr>
          <w:spacing w:val="-5"/>
          <w:position w:val="2"/>
          <w:vertAlign w:val="baseline"/>
        </w:rPr>
        <w:t>(4)</w:t>
      </w:r>
    </w:p>
    <w:p>
      <w:pPr>
        <w:pStyle w:val="BodyText"/>
        <w:spacing w:before="257"/>
        <w:ind w:left="500"/>
      </w:pPr>
      <w:r>
        <w:rPr/>
        <w:t>The equations show that there is a slight non-linearity of the dependence of the energy consumption of firefighters on the speed of movement without a load and with a load of 30 kg, which is confirmed by the calculation results, significant - when moving</w:t>
      </w:r>
      <w:r>
        <w:rPr>
          <w:spacing w:val="40"/>
        </w:rPr>
        <w:t> </w:t>
      </w:r>
      <w:r>
        <w:rPr/>
        <w:t>with the victim, and their values vary from 360 to 1150 Wt. Such energy expenditure belongs to the categories of "heavy" and "very heavy" physical load. At the same time, the ratio of the energy consumption of mining rescuers (dashed line 4) to the energy consumption of firefighters in the specified range when moving, in particular, without additional cargo, is equal to 1.43.</w:t>
      </w:r>
    </w:p>
    <w:p>
      <w:pPr>
        <w:spacing w:after="0"/>
        <w:sectPr>
          <w:pgSz w:w="11910" w:h="16840"/>
          <w:pgMar w:header="717" w:footer="1046" w:top="1320" w:bottom="1240" w:left="1200" w:right="1200"/>
        </w:sectPr>
      </w:pPr>
    </w:p>
    <w:p>
      <w:pPr>
        <w:pStyle w:val="BodyText"/>
        <w:spacing w:before="88"/>
        <w:ind w:left="500"/>
      </w:pPr>
      <w:r>
        <w:rPr/>
        <w:t>The</w:t>
      </w:r>
      <w:r>
        <w:rPr>
          <w:spacing w:val="-1"/>
        </w:rPr>
        <w:t> </w:t>
      </w:r>
      <w:r>
        <w:rPr/>
        <w:t>results</w:t>
      </w:r>
      <w:r>
        <w:rPr>
          <w:spacing w:val="-1"/>
        </w:rPr>
        <w:t> </w:t>
      </w:r>
      <w:r>
        <w:rPr/>
        <w:t>of</w:t>
      </w:r>
      <w:r>
        <w:rPr>
          <w:spacing w:val="-1"/>
        </w:rPr>
        <w:t> </w:t>
      </w:r>
      <w:r>
        <w:rPr/>
        <w:t>studies</w:t>
      </w:r>
      <w:r>
        <w:rPr>
          <w:spacing w:val="-1"/>
        </w:rPr>
        <w:t> </w:t>
      </w:r>
      <w:r>
        <w:rPr/>
        <w:t>of</w:t>
      </w:r>
      <w:r>
        <w:rPr>
          <w:spacing w:val="-1"/>
        </w:rPr>
        <w:t> </w:t>
      </w:r>
      <w:r>
        <w:rPr/>
        <w:t>the</w:t>
      </w:r>
      <w:r>
        <w:rPr>
          <w:spacing w:val="-1"/>
        </w:rPr>
        <w:t> </w:t>
      </w:r>
      <w:r>
        <w:rPr/>
        <w:t>energy</w:t>
      </w:r>
      <w:r>
        <w:rPr>
          <w:spacing w:val="-1"/>
        </w:rPr>
        <w:t> </w:t>
      </w:r>
      <w:r>
        <w:rPr/>
        <w:t>consumption</w:t>
      </w:r>
      <w:r>
        <w:rPr>
          <w:spacing w:val="-1"/>
        </w:rPr>
        <w:t> </w:t>
      </w:r>
      <w:r>
        <w:rPr/>
        <w:t>of</w:t>
      </w:r>
      <w:r>
        <w:rPr>
          <w:spacing w:val="-1"/>
        </w:rPr>
        <w:t> </w:t>
      </w:r>
      <w:r>
        <w:rPr/>
        <w:t>firefighters</w:t>
      </w:r>
      <w:r>
        <w:rPr>
          <w:spacing w:val="-1"/>
        </w:rPr>
        <w:t> </w:t>
      </w:r>
      <w:r>
        <w:rPr/>
        <w:t>when</w:t>
      </w:r>
      <w:r>
        <w:rPr>
          <w:spacing w:val="-1"/>
        </w:rPr>
        <w:t> </w:t>
      </w:r>
      <w:r>
        <w:rPr/>
        <w:t>moving</w:t>
      </w:r>
      <w:r>
        <w:rPr>
          <w:spacing w:val="-1"/>
        </w:rPr>
        <w:t> </w:t>
      </w:r>
      <w:r>
        <w:rPr/>
        <w:t>along</w:t>
      </w:r>
      <w:r>
        <w:rPr>
          <w:spacing w:val="-1"/>
        </w:rPr>
        <w:t> </w:t>
      </w:r>
      <w:r>
        <w:rPr/>
        <w:t>a passage with a limited height are shown in the table 2, and the resulting dependencies are presented in pic. 2. When drawing diagrams on it, the abscissa is taken as the relative height Ho, calculated by the formula</w:t>
      </w:r>
    </w:p>
    <w:p>
      <w:pPr>
        <w:pStyle w:val="BodyText"/>
        <w:spacing w:before="2"/>
        <w:ind w:left="0" w:right="0" w:firstLine="0"/>
        <w:jc w:val="left"/>
      </w:pPr>
    </w:p>
    <w:p>
      <w:pPr>
        <w:tabs>
          <w:tab w:pos="8917" w:val="left" w:leader="none"/>
        </w:tabs>
        <w:spacing w:line="276" w:lineRule="exact" w:before="0"/>
        <w:ind w:left="4386" w:right="0" w:firstLine="0"/>
        <w:jc w:val="left"/>
        <w:rPr>
          <w:sz w:val="24"/>
        </w:rPr>
      </w:pPr>
      <w:r>
        <w:rPr>
          <w:i/>
          <w:position w:val="2"/>
          <w:sz w:val="24"/>
        </w:rPr>
        <w:t>H</w:t>
      </w:r>
      <w:r>
        <w:rPr>
          <w:sz w:val="16"/>
        </w:rPr>
        <w:t>0</w:t>
      </w:r>
      <w:r>
        <w:rPr>
          <w:spacing w:val="19"/>
          <w:sz w:val="16"/>
        </w:rPr>
        <w:t> </w:t>
      </w:r>
      <w:r>
        <w:rPr>
          <w:i/>
          <w:position w:val="2"/>
          <w:sz w:val="24"/>
        </w:rPr>
        <w:t>=</w:t>
      </w:r>
      <w:r>
        <w:rPr>
          <w:i/>
          <w:spacing w:val="-1"/>
          <w:position w:val="2"/>
          <w:sz w:val="24"/>
        </w:rPr>
        <w:t> </w:t>
      </w:r>
      <w:r>
        <w:rPr>
          <w:i/>
          <w:position w:val="2"/>
          <w:sz w:val="24"/>
        </w:rPr>
        <w:t>h</w:t>
      </w:r>
      <w:r>
        <w:rPr>
          <w:sz w:val="16"/>
        </w:rPr>
        <w:t>2</w:t>
      </w:r>
      <w:r>
        <w:rPr>
          <w:spacing w:val="19"/>
          <w:sz w:val="16"/>
        </w:rPr>
        <w:t> </w:t>
      </w:r>
      <w:r>
        <w:rPr>
          <w:position w:val="2"/>
          <w:sz w:val="24"/>
        </w:rPr>
        <w:t>/ </w:t>
      </w:r>
      <w:r>
        <w:rPr>
          <w:i/>
          <w:position w:val="2"/>
          <w:sz w:val="24"/>
        </w:rPr>
        <w:t>H</w:t>
      </w:r>
      <w:r>
        <w:rPr>
          <w:sz w:val="16"/>
        </w:rPr>
        <w:t>max</w:t>
      </w:r>
      <w:r>
        <w:rPr>
          <w:spacing w:val="-1"/>
          <w:sz w:val="16"/>
        </w:rPr>
        <w:t> </w:t>
      </w:r>
      <w:r>
        <w:rPr>
          <w:spacing w:val="-10"/>
          <w:position w:val="2"/>
          <w:sz w:val="24"/>
        </w:rPr>
        <w:t>,</w:t>
      </w:r>
      <w:r>
        <w:rPr>
          <w:position w:val="2"/>
          <w:sz w:val="24"/>
        </w:rPr>
        <w:tab/>
      </w:r>
      <w:r>
        <w:rPr>
          <w:spacing w:val="-5"/>
          <w:position w:val="2"/>
          <w:sz w:val="24"/>
        </w:rPr>
        <w:t>(5)</w:t>
      </w:r>
    </w:p>
    <w:p>
      <w:pPr>
        <w:pStyle w:val="BodyText"/>
        <w:tabs>
          <w:tab w:pos="2587" w:val="left" w:leader="none"/>
        </w:tabs>
        <w:spacing w:line="276" w:lineRule="exact"/>
        <w:ind w:left="743" w:right="0" w:firstLine="0"/>
        <w:jc w:val="left"/>
      </w:pPr>
      <w:r>
        <w:rPr>
          <w:position w:val="2"/>
        </w:rPr>
        <w:t>Where:</w:t>
      </w:r>
      <w:r>
        <w:rPr>
          <w:spacing w:val="67"/>
          <w:w w:val="150"/>
          <w:position w:val="2"/>
        </w:rPr>
        <w:t> </w:t>
      </w:r>
      <w:r>
        <w:rPr>
          <w:i/>
          <w:position w:val="2"/>
        </w:rPr>
        <w:t>h</w:t>
      </w:r>
      <w:r>
        <w:rPr>
          <w:sz w:val="16"/>
        </w:rPr>
        <w:t>2</w:t>
      </w:r>
      <w:r>
        <w:rPr>
          <w:position w:val="2"/>
        </w:rPr>
        <w:t>,</w:t>
      </w:r>
      <w:r>
        <w:rPr>
          <w:spacing w:val="-1"/>
          <w:position w:val="2"/>
        </w:rPr>
        <w:t> </w:t>
      </w:r>
      <w:r>
        <w:rPr>
          <w:i/>
          <w:spacing w:val="-4"/>
          <w:position w:val="2"/>
        </w:rPr>
        <w:t>H</w:t>
      </w:r>
      <w:r>
        <w:rPr>
          <w:i/>
          <w:spacing w:val="-4"/>
          <w:sz w:val="16"/>
        </w:rPr>
        <w:t>max</w:t>
      </w:r>
      <w:r>
        <w:rPr>
          <w:i/>
          <w:sz w:val="16"/>
        </w:rPr>
        <w:tab/>
      </w:r>
      <w:r>
        <w:rPr>
          <w:position w:val="2"/>
        </w:rPr>
        <w:t>–</w:t>
      </w:r>
      <w:r>
        <w:rPr>
          <w:spacing w:val="-2"/>
          <w:position w:val="2"/>
        </w:rPr>
        <w:t> </w:t>
      </w:r>
      <w:r>
        <w:rPr>
          <w:position w:val="2"/>
        </w:rPr>
        <w:t>real</w:t>
      </w:r>
      <w:r>
        <w:rPr>
          <w:spacing w:val="-1"/>
          <w:position w:val="2"/>
        </w:rPr>
        <w:t> </w:t>
      </w:r>
      <w:r>
        <w:rPr>
          <w:position w:val="2"/>
        </w:rPr>
        <w:t>and</w:t>
      </w:r>
      <w:r>
        <w:rPr>
          <w:spacing w:val="-1"/>
          <w:position w:val="2"/>
        </w:rPr>
        <w:t> </w:t>
      </w:r>
      <w:r>
        <w:rPr>
          <w:position w:val="2"/>
        </w:rPr>
        <w:t>maximum</w:t>
      </w:r>
      <w:r>
        <w:rPr>
          <w:spacing w:val="-1"/>
          <w:position w:val="2"/>
        </w:rPr>
        <w:t> </w:t>
      </w:r>
      <w:r>
        <w:rPr>
          <w:position w:val="2"/>
        </w:rPr>
        <w:t>height</w:t>
      </w:r>
      <w:r>
        <w:rPr>
          <w:spacing w:val="-1"/>
          <w:position w:val="2"/>
        </w:rPr>
        <w:t> </w:t>
      </w:r>
      <w:r>
        <w:rPr>
          <w:position w:val="2"/>
        </w:rPr>
        <w:t>of</w:t>
      </w:r>
      <w:r>
        <w:rPr>
          <w:spacing w:val="-1"/>
          <w:position w:val="2"/>
        </w:rPr>
        <w:t> </w:t>
      </w:r>
      <w:r>
        <w:rPr>
          <w:position w:val="2"/>
        </w:rPr>
        <w:t>passage,</w:t>
      </w:r>
      <w:r>
        <w:rPr>
          <w:spacing w:val="-1"/>
          <w:position w:val="2"/>
        </w:rPr>
        <w:t> </w:t>
      </w:r>
      <w:r>
        <w:rPr>
          <w:spacing w:val="-5"/>
          <w:position w:val="2"/>
        </w:rPr>
        <w:t>m.</w:t>
      </w:r>
    </w:p>
    <w:p>
      <w:pPr>
        <w:pStyle w:val="BodyText"/>
        <w:spacing w:line="242" w:lineRule="auto" w:before="274"/>
        <w:ind w:right="0" w:firstLine="709"/>
        <w:jc w:val="left"/>
      </w:pPr>
      <w:r>
        <w:rPr/>
        <w:t>Table</w:t>
      </w:r>
      <w:r>
        <w:rPr>
          <w:spacing w:val="40"/>
        </w:rPr>
        <w:t> </w:t>
      </w:r>
      <w:r>
        <w:rPr/>
        <w:t>2.</w:t>
      </w:r>
      <w:r>
        <w:rPr>
          <w:spacing w:val="40"/>
        </w:rPr>
        <w:t> </w:t>
      </w:r>
      <w:r>
        <w:rPr/>
        <w:t>Experimental</w:t>
      </w:r>
      <w:r>
        <w:rPr>
          <w:spacing w:val="40"/>
        </w:rPr>
        <w:t> </w:t>
      </w:r>
      <w:r>
        <w:rPr/>
        <w:t>data</w:t>
      </w:r>
      <w:r>
        <w:rPr>
          <w:spacing w:val="40"/>
        </w:rPr>
        <w:t> </w:t>
      </w:r>
      <w:r>
        <w:rPr/>
        <w:t>of</w:t>
      </w:r>
      <w:r>
        <w:rPr>
          <w:spacing w:val="40"/>
        </w:rPr>
        <w:t> </w:t>
      </w:r>
      <w:r>
        <w:rPr/>
        <w:t>movement</w:t>
      </w:r>
      <w:r>
        <w:rPr>
          <w:spacing w:val="40"/>
        </w:rPr>
        <w:t> </w:t>
      </w:r>
      <w:r>
        <w:rPr/>
        <w:t>speed,</w:t>
      </w:r>
      <w:r>
        <w:rPr>
          <w:spacing w:val="40"/>
        </w:rPr>
        <w:t> </w:t>
      </w:r>
      <w:r>
        <w:rPr/>
        <w:t>consumption</w:t>
      </w:r>
      <w:r>
        <w:rPr>
          <w:spacing w:val="40"/>
        </w:rPr>
        <w:t> </w:t>
      </w:r>
      <w:r>
        <w:rPr/>
        <w:t>oxygen</w:t>
      </w:r>
      <w:r>
        <w:rPr>
          <w:spacing w:val="40"/>
        </w:rPr>
        <w:t> </w:t>
      </w:r>
      <w:r>
        <w:rPr/>
        <w:t>and</w:t>
      </w:r>
      <w:r>
        <w:rPr>
          <w:spacing w:val="40"/>
        </w:rPr>
        <w:t> </w:t>
      </w:r>
      <w:r>
        <w:rPr/>
        <w:t>energy consumption of firefighters at different height of the passage</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941"/>
        <w:gridCol w:w="773"/>
        <w:gridCol w:w="984"/>
        <w:gridCol w:w="898"/>
        <w:gridCol w:w="864"/>
        <w:gridCol w:w="998"/>
        <w:gridCol w:w="960"/>
        <w:gridCol w:w="811"/>
        <w:gridCol w:w="984"/>
      </w:tblGrid>
      <w:tr>
        <w:trPr>
          <w:trHeight w:val="647" w:hRule="atLeast"/>
        </w:trPr>
        <w:tc>
          <w:tcPr>
            <w:tcW w:w="965" w:type="dxa"/>
            <w:vMerge w:val="restart"/>
          </w:tcPr>
          <w:p>
            <w:pPr>
              <w:pStyle w:val="TableParagraph"/>
              <w:spacing w:line="240" w:lineRule="auto"/>
              <w:ind w:left="128" w:right="111"/>
              <w:rPr>
                <w:sz w:val="24"/>
              </w:rPr>
            </w:pPr>
            <w:r>
              <w:rPr>
                <w:spacing w:val="-2"/>
                <w:sz w:val="24"/>
              </w:rPr>
              <w:t>Height, </w:t>
            </w:r>
            <w:r>
              <w:rPr>
                <w:i/>
                <w:spacing w:val="-2"/>
                <w:position w:val="2"/>
                <w:sz w:val="24"/>
              </w:rPr>
              <w:t>Н</w:t>
            </w:r>
            <w:r>
              <w:rPr>
                <w:spacing w:val="-2"/>
                <w:sz w:val="16"/>
              </w:rPr>
              <w:t>max</w:t>
            </w:r>
            <w:r>
              <w:rPr>
                <w:spacing w:val="-2"/>
                <w:position w:val="2"/>
                <w:sz w:val="24"/>
              </w:rPr>
              <w:t>,</w:t>
            </w:r>
            <w:r>
              <w:rPr>
                <w:spacing w:val="40"/>
                <w:position w:val="2"/>
                <w:sz w:val="24"/>
              </w:rPr>
              <w:t> </w:t>
            </w:r>
            <w:r>
              <w:rPr>
                <w:spacing w:val="-10"/>
                <w:sz w:val="24"/>
              </w:rPr>
              <w:t>m</w:t>
            </w:r>
          </w:p>
        </w:tc>
        <w:tc>
          <w:tcPr>
            <w:tcW w:w="2698" w:type="dxa"/>
            <w:gridSpan w:val="3"/>
          </w:tcPr>
          <w:p>
            <w:pPr>
              <w:pStyle w:val="TableParagraph"/>
              <w:spacing w:line="273" w:lineRule="exact"/>
              <w:ind w:left="13"/>
              <w:rPr>
                <w:sz w:val="24"/>
              </w:rPr>
            </w:pPr>
            <w:r>
              <w:rPr>
                <w:spacing w:val="-10"/>
                <w:sz w:val="24"/>
              </w:rPr>
              <w:t>Movement </w:t>
            </w:r>
            <w:r>
              <w:rPr>
                <w:spacing w:val="-2"/>
                <w:sz w:val="24"/>
              </w:rPr>
              <w:t>speed,</w:t>
            </w:r>
          </w:p>
          <w:p>
            <w:pPr>
              <w:pStyle w:val="TableParagraph"/>
              <w:spacing w:line="240" w:lineRule="auto" w:before="1"/>
              <w:ind w:left="13" w:right="1"/>
              <w:rPr>
                <w:sz w:val="24"/>
              </w:rPr>
            </w:pPr>
            <w:r>
              <w:rPr>
                <w:i/>
                <w:position w:val="2"/>
                <w:sz w:val="24"/>
              </w:rPr>
              <w:t>v</w:t>
            </w:r>
            <w:r>
              <w:rPr>
                <w:sz w:val="16"/>
              </w:rPr>
              <w:t>д</w:t>
            </w:r>
            <w:r>
              <w:rPr>
                <w:position w:val="2"/>
                <w:sz w:val="24"/>
              </w:rPr>
              <w:t>,</w:t>
            </w:r>
            <w:r>
              <w:rPr>
                <w:spacing w:val="-1"/>
                <w:position w:val="2"/>
                <w:sz w:val="24"/>
              </w:rPr>
              <w:t> </w:t>
            </w:r>
            <w:r>
              <w:rPr>
                <w:spacing w:val="-2"/>
                <w:position w:val="2"/>
                <w:sz w:val="24"/>
              </w:rPr>
              <w:t>m/min</w:t>
            </w:r>
          </w:p>
        </w:tc>
        <w:tc>
          <w:tcPr>
            <w:tcW w:w="2760" w:type="dxa"/>
            <w:gridSpan w:val="3"/>
          </w:tcPr>
          <w:p>
            <w:pPr>
              <w:pStyle w:val="TableParagraph"/>
              <w:spacing w:line="240" w:lineRule="auto" w:before="92"/>
              <w:ind w:left="13" w:right="42"/>
              <w:rPr>
                <w:sz w:val="24"/>
              </w:rPr>
            </w:pPr>
            <w:r>
              <w:rPr>
                <w:sz w:val="24"/>
              </w:rPr>
              <w:t>Oxygen consumption</w:t>
            </w:r>
            <w:r>
              <w:rPr>
                <w:spacing w:val="40"/>
                <w:sz w:val="24"/>
              </w:rPr>
              <w:t> </w:t>
            </w:r>
            <w:r>
              <w:rPr>
                <w:spacing w:val="-29"/>
                <w:position w:val="4"/>
                <w:sz w:val="24"/>
              </w:rPr>
              <w:drawing>
                <wp:inline distT="0" distB="0" distL="0" distR="0">
                  <wp:extent cx="115570" cy="103848"/>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15570" cy="103848"/>
                          </a:xfrm>
                          <a:prstGeom prst="rect">
                            <a:avLst/>
                          </a:prstGeom>
                        </pic:spPr>
                      </pic:pic>
                    </a:graphicData>
                  </a:graphic>
                </wp:inline>
              </w:drawing>
            </w:r>
            <w:r>
              <w:rPr>
                <w:spacing w:val="-29"/>
                <w:position w:val="4"/>
                <w:sz w:val="24"/>
              </w:rPr>
            </w:r>
          </w:p>
          <w:p>
            <w:pPr>
              <w:pStyle w:val="TableParagraph"/>
              <w:spacing w:line="257" w:lineRule="exact" w:before="3"/>
              <w:ind w:left="42" w:right="29"/>
              <w:rPr>
                <w:sz w:val="24"/>
              </w:rPr>
            </w:pPr>
            <w:r>
              <w:rPr>
                <w:spacing w:val="-2"/>
                <w:sz w:val="24"/>
              </w:rPr>
              <w:t>l/min</w:t>
            </w:r>
          </w:p>
        </w:tc>
        <w:tc>
          <w:tcPr>
            <w:tcW w:w="2755" w:type="dxa"/>
            <w:gridSpan w:val="3"/>
          </w:tcPr>
          <w:p>
            <w:pPr>
              <w:pStyle w:val="TableParagraph"/>
              <w:spacing w:line="274" w:lineRule="exact"/>
              <w:ind w:left="13"/>
              <w:rPr>
                <w:i/>
                <w:sz w:val="24"/>
              </w:rPr>
            </w:pPr>
            <w:r>
              <w:rPr>
                <w:position w:val="2"/>
                <w:sz w:val="24"/>
              </w:rPr>
              <w:t>Energy</w:t>
            </w:r>
            <w:r>
              <w:rPr>
                <w:spacing w:val="-2"/>
                <w:position w:val="2"/>
                <w:sz w:val="24"/>
              </w:rPr>
              <w:t> </w:t>
            </w:r>
            <w:r>
              <w:rPr>
                <w:position w:val="2"/>
                <w:sz w:val="24"/>
              </w:rPr>
              <w:t>consumption,</w:t>
            </w:r>
            <w:r>
              <w:rPr>
                <w:spacing w:val="-2"/>
                <w:position w:val="2"/>
                <w:sz w:val="24"/>
              </w:rPr>
              <w:t> </w:t>
            </w:r>
            <w:r>
              <w:rPr>
                <w:i/>
                <w:spacing w:val="-5"/>
                <w:position w:val="2"/>
                <w:sz w:val="24"/>
              </w:rPr>
              <w:t>Q</w:t>
            </w:r>
            <w:r>
              <w:rPr>
                <w:spacing w:val="-5"/>
                <w:sz w:val="16"/>
              </w:rPr>
              <w:t>м</w:t>
            </w:r>
            <w:r>
              <w:rPr>
                <w:i/>
                <w:spacing w:val="-5"/>
                <w:position w:val="2"/>
                <w:sz w:val="24"/>
              </w:rPr>
              <w:t>,</w:t>
            </w:r>
          </w:p>
          <w:p>
            <w:pPr>
              <w:pStyle w:val="TableParagraph"/>
              <w:spacing w:line="240" w:lineRule="auto"/>
              <w:ind w:left="13"/>
              <w:rPr>
                <w:sz w:val="24"/>
              </w:rPr>
            </w:pPr>
            <w:r>
              <w:rPr>
                <w:spacing w:val="-5"/>
                <w:sz w:val="24"/>
              </w:rPr>
              <w:t>Wt</w:t>
            </w:r>
          </w:p>
        </w:tc>
      </w:tr>
      <w:tr>
        <w:trPr>
          <w:trHeight w:val="830" w:hRule="atLeast"/>
        </w:trPr>
        <w:tc>
          <w:tcPr>
            <w:tcW w:w="965" w:type="dxa"/>
            <w:vMerge/>
            <w:tcBorders>
              <w:top w:val="nil"/>
            </w:tcBorders>
          </w:tcPr>
          <w:p>
            <w:pPr>
              <w:rPr>
                <w:sz w:val="2"/>
                <w:szCs w:val="2"/>
              </w:rPr>
            </w:pPr>
          </w:p>
        </w:tc>
        <w:tc>
          <w:tcPr>
            <w:tcW w:w="941" w:type="dxa"/>
          </w:tcPr>
          <w:p>
            <w:pPr>
              <w:pStyle w:val="TableParagraph"/>
              <w:spacing w:line="237" w:lineRule="auto" w:before="3"/>
              <w:ind w:left="153" w:right="112" w:hanging="127"/>
              <w:jc w:val="left"/>
              <w:rPr>
                <w:sz w:val="24"/>
              </w:rPr>
            </w:pPr>
            <w:r>
              <w:rPr>
                <w:spacing w:val="-2"/>
                <w:sz w:val="24"/>
              </w:rPr>
              <w:t>Without cargo</w:t>
            </w:r>
          </w:p>
        </w:tc>
        <w:tc>
          <w:tcPr>
            <w:tcW w:w="773" w:type="dxa"/>
          </w:tcPr>
          <w:p>
            <w:pPr>
              <w:pStyle w:val="TableParagraph"/>
              <w:spacing w:line="237" w:lineRule="auto" w:before="3"/>
              <w:ind w:left="69" w:right="151" w:firstLine="26"/>
              <w:jc w:val="left"/>
              <w:rPr>
                <w:sz w:val="24"/>
              </w:rPr>
            </w:pPr>
            <w:r>
              <w:rPr>
                <w:spacing w:val="-4"/>
                <w:sz w:val="24"/>
              </w:rPr>
              <w:t>With </w:t>
            </w:r>
            <w:r>
              <w:rPr>
                <w:spacing w:val="-2"/>
                <w:sz w:val="24"/>
              </w:rPr>
              <w:t>cargo</w:t>
            </w:r>
          </w:p>
          <w:p>
            <w:pPr>
              <w:pStyle w:val="TableParagraph"/>
              <w:spacing w:line="257" w:lineRule="exact" w:before="4"/>
              <w:ind w:left="66"/>
              <w:jc w:val="left"/>
              <w:rPr>
                <w:sz w:val="24"/>
              </w:rPr>
            </w:pPr>
            <w:r>
              <w:rPr>
                <w:sz w:val="24"/>
              </w:rPr>
              <w:t>30 </w:t>
            </w:r>
            <w:r>
              <w:rPr>
                <w:spacing w:val="-5"/>
                <w:sz w:val="24"/>
              </w:rPr>
              <w:t>kg</w:t>
            </w:r>
          </w:p>
        </w:tc>
        <w:tc>
          <w:tcPr>
            <w:tcW w:w="984" w:type="dxa"/>
          </w:tcPr>
          <w:p>
            <w:pPr>
              <w:pStyle w:val="TableParagraph"/>
              <w:spacing w:line="237" w:lineRule="auto" w:before="3"/>
              <w:ind w:left="293" w:right="103" w:hanging="280"/>
              <w:jc w:val="left"/>
              <w:rPr>
                <w:sz w:val="24"/>
              </w:rPr>
            </w:pPr>
            <w:r>
              <w:rPr>
                <w:spacing w:val="-2"/>
                <w:sz w:val="24"/>
              </w:rPr>
              <w:t>Carrying </w:t>
            </w:r>
            <w:r>
              <w:rPr>
                <w:spacing w:val="-4"/>
                <w:sz w:val="24"/>
              </w:rPr>
              <w:t>the</w:t>
            </w:r>
          </w:p>
          <w:p>
            <w:pPr>
              <w:pStyle w:val="TableParagraph"/>
              <w:spacing w:line="257" w:lineRule="exact" w:before="4"/>
              <w:ind w:left="133"/>
              <w:jc w:val="left"/>
              <w:rPr>
                <w:sz w:val="24"/>
              </w:rPr>
            </w:pPr>
            <w:r>
              <w:rPr>
                <w:spacing w:val="-2"/>
                <w:sz w:val="24"/>
              </w:rPr>
              <w:t>victim</w:t>
            </w:r>
          </w:p>
        </w:tc>
        <w:tc>
          <w:tcPr>
            <w:tcW w:w="898" w:type="dxa"/>
          </w:tcPr>
          <w:p>
            <w:pPr>
              <w:pStyle w:val="TableParagraph"/>
              <w:spacing w:line="237" w:lineRule="auto" w:before="3"/>
              <w:ind w:left="131" w:right="94" w:hanging="127"/>
              <w:jc w:val="left"/>
              <w:rPr>
                <w:sz w:val="24"/>
              </w:rPr>
            </w:pPr>
            <w:r>
              <w:rPr>
                <w:spacing w:val="-2"/>
                <w:sz w:val="24"/>
              </w:rPr>
              <w:t>Without cargo</w:t>
            </w:r>
          </w:p>
        </w:tc>
        <w:tc>
          <w:tcPr>
            <w:tcW w:w="864" w:type="dxa"/>
          </w:tcPr>
          <w:p>
            <w:pPr>
              <w:pStyle w:val="TableParagraph"/>
              <w:spacing w:line="237" w:lineRule="auto" w:before="3"/>
              <w:ind w:left="113" w:right="198" w:firstLine="26"/>
              <w:jc w:val="left"/>
              <w:rPr>
                <w:sz w:val="24"/>
              </w:rPr>
            </w:pPr>
            <w:r>
              <w:rPr>
                <w:spacing w:val="-4"/>
                <w:sz w:val="24"/>
              </w:rPr>
              <w:t>With </w:t>
            </w:r>
            <w:r>
              <w:rPr>
                <w:spacing w:val="-2"/>
                <w:sz w:val="24"/>
              </w:rPr>
              <w:t>cargo</w:t>
            </w:r>
          </w:p>
          <w:p>
            <w:pPr>
              <w:pStyle w:val="TableParagraph"/>
              <w:spacing w:line="257" w:lineRule="exact" w:before="4"/>
              <w:ind w:left="110"/>
              <w:jc w:val="left"/>
              <w:rPr>
                <w:sz w:val="24"/>
              </w:rPr>
            </w:pPr>
            <w:r>
              <w:rPr>
                <w:sz w:val="24"/>
              </w:rPr>
              <w:t>30 </w:t>
            </w:r>
            <w:r>
              <w:rPr>
                <w:spacing w:val="-5"/>
                <w:sz w:val="24"/>
              </w:rPr>
              <w:t>kg</w:t>
            </w:r>
          </w:p>
        </w:tc>
        <w:tc>
          <w:tcPr>
            <w:tcW w:w="998" w:type="dxa"/>
          </w:tcPr>
          <w:p>
            <w:pPr>
              <w:pStyle w:val="TableParagraph"/>
              <w:spacing w:line="237" w:lineRule="auto" w:before="3"/>
              <w:ind w:left="302" w:right="108" w:hanging="280"/>
              <w:jc w:val="left"/>
              <w:rPr>
                <w:sz w:val="24"/>
              </w:rPr>
            </w:pPr>
            <w:r>
              <w:rPr>
                <w:spacing w:val="-2"/>
                <w:sz w:val="24"/>
              </w:rPr>
              <w:t>Carrying </w:t>
            </w:r>
            <w:r>
              <w:rPr>
                <w:spacing w:val="-4"/>
                <w:sz w:val="24"/>
              </w:rPr>
              <w:t>the</w:t>
            </w:r>
          </w:p>
          <w:p>
            <w:pPr>
              <w:pStyle w:val="TableParagraph"/>
              <w:spacing w:line="257" w:lineRule="exact" w:before="4"/>
              <w:ind w:left="142"/>
              <w:jc w:val="left"/>
              <w:rPr>
                <w:sz w:val="24"/>
              </w:rPr>
            </w:pPr>
            <w:r>
              <w:rPr>
                <w:spacing w:val="-2"/>
                <w:sz w:val="24"/>
              </w:rPr>
              <w:t>victim</w:t>
            </w:r>
          </w:p>
        </w:tc>
        <w:tc>
          <w:tcPr>
            <w:tcW w:w="960" w:type="dxa"/>
          </w:tcPr>
          <w:p>
            <w:pPr>
              <w:pStyle w:val="TableParagraph"/>
              <w:spacing w:line="237" w:lineRule="auto" w:before="3"/>
              <w:ind w:left="161" w:right="126" w:hanging="127"/>
              <w:jc w:val="left"/>
              <w:rPr>
                <w:sz w:val="24"/>
              </w:rPr>
            </w:pPr>
            <w:r>
              <w:rPr>
                <w:spacing w:val="-2"/>
                <w:sz w:val="24"/>
              </w:rPr>
              <w:t>Without cargo</w:t>
            </w:r>
          </w:p>
        </w:tc>
        <w:tc>
          <w:tcPr>
            <w:tcW w:w="811" w:type="dxa"/>
          </w:tcPr>
          <w:p>
            <w:pPr>
              <w:pStyle w:val="TableParagraph"/>
              <w:spacing w:line="237" w:lineRule="auto" w:before="3"/>
              <w:ind w:left="85" w:right="173" w:firstLine="26"/>
              <w:jc w:val="left"/>
              <w:rPr>
                <w:sz w:val="24"/>
              </w:rPr>
            </w:pPr>
            <w:r>
              <w:rPr>
                <w:spacing w:val="-4"/>
                <w:sz w:val="24"/>
              </w:rPr>
              <w:t>With </w:t>
            </w:r>
            <w:r>
              <w:rPr>
                <w:spacing w:val="-2"/>
                <w:sz w:val="24"/>
              </w:rPr>
              <w:t>cargo</w:t>
            </w:r>
          </w:p>
          <w:p>
            <w:pPr>
              <w:pStyle w:val="TableParagraph"/>
              <w:spacing w:line="257" w:lineRule="exact" w:before="4"/>
              <w:ind w:left="81"/>
              <w:jc w:val="left"/>
              <w:rPr>
                <w:sz w:val="24"/>
              </w:rPr>
            </w:pPr>
            <w:r>
              <w:rPr>
                <w:sz w:val="24"/>
              </w:rPr>
              <w:t>30 </w:t>
            </w:r>
            <w:r>
              <w:rPr>
                <w:spacing w:val="-5"/>
                <w:sz w:val="24"/>
              </w:rPr>
              <w:t>kg</w:t>
            </w:r>
          </w:p>
        </w:tc>
        <w:tc>
          <w:tcPr>
            <w:tcW w:w="984" w:type="dxa"/>
          </w:tcPr>
          <w:p>
            <w:pPr>
              <w:pStyle w:val="TableParagraph"/>
              <w:spacing w:line="237" w:lineRule="auto" w:before="3"/>
              <w:ind w:left="294" w:right="102" w:hanging="280"/>
              <w:jc w:val="left"/>
              <w:rPr>
                <w:sz w:val="24"/>
              </w:rPr>
            </w:pPr>
            <w:r>
              <w:rPr>
                <w:spacing w:val="-2"/>
                <w:sz w:val="24"/>
              </w:rPr>
              <w:t>Carrying </w:t>
            </w:r>
            <w:r>
              <w:rPr>
                <w:spacing w:val="-4"/>
                <w:sz w:val="24"/>
              </w:rPr>
              <w:t>the</w:t>
            </w:r>
          </w:p>
          <w:p>
            <w:pPr>
              <w:pStyle w:val="TableParagraph"/>
              <w:spacing w:line="257" w:lineRule="exact" w:before="4"/>
              <w:ind w:left="134"/>
              <w:jc w:val="left"/>
              <w:rPr>
                <w:sz w:val="24"/>
              </w:rPr>
            </w:pPr>
            <w:r>
              <w:rPr>
                <w:spacing w:val="-2"/>
                <w:sz w:val="24"/>
              </w:rPr>
              <w:t>victim</w:t>
            </w:r>
          </w:p>
        </w:tc>
      </w:tr>
      <w:tr>
        <w:trPr>
          <w:trHeight w:val="277" w:hRule="atLeast"/>
        </w:trPr>
        <w:tc>
          <w:tcPr>
            <w:tcW w:w="965" w:type="dxa"/>
          </w:tcPr>
          <w:p>
            <w:pPr>
              <w:pStyle w:val="TableParagraph"/>
              <w:ind w:left="14"/>
              <w:rPr>
                <w:sz w:val="24"/>
              </w:rPr>
            </w:pPr>
            <w:r>
              <w:rPr>
                <w:spacing w:val="-5"/>
                <w:sz w:val="24"/>
              </w:rPr>
              <w:t>2.0</w:t>
            </w:r>
          </w:p>
        </w:tc>
        <w:tc>
          <w:tcPr>
            <w:tcW w:w="941" w:type="dxa"/>
          </w:tcPr>
          <w:p>
            <w:pPr>
              <w:pStyle w:val="TableParagraph"/>
              <w:ind w:left="110"/>
              <w:jc w:val="left"/>
              <w:rPr>
                <w:sz w:val="24"/>
              </w:rPr>
            </w:pPr>
            <w:r>
              <w:rPr>
                <w:spacing w:val="-4"/>
                <w:sz w:val="24"/>
              </w:rPr>
              <w:t>55.0</w:t>
            </w:r>
          </w:p>
        </w:tc>
        <w:tc>
          <w:tcPr>
            <w:tcW w:w="773" w:type="dxa"/>
          </w:tcPr>
          <w:p>
            <w:pPr>
              <w:pStyle w:val="TableParagraph"/>
              <w:jc w:val="left"/>
              <w:rPr>
                <w:sz w:val="24"/>
              </w:rPr>
            </w:pPr>
            <w:r>
              <w:rPr>
                <w:spacing w:val="-4"/>
                <w:sz w:val="24"/>
              </w:rPr>
              <w:t>50.0</w:t>
            </w:r>
          </w:p>
        </w:tc>
        <w:tc>
          <w:tcPr>
            <w:tcW w:w="984" w:type="dxa"/>
          </w:tcPr>
          <w:p>
            <w:pPr>
              <w:pStyle w:val="TableParagraph"/>
              <w:jc w:val="left"/>
              <w:rPr>
                <w:sz w:val="24"/>
              </w:rPr>
            </w:pPr>
            <w:r>
              <w:rPr>
                <w:spacing w:val="-4"/>
                <w:sz w:val="24"/>
              </w:rPr>
              <w:t>35.0</w:t>
            </w:r>
          </w:p>
        </w:tc>
        <w:tc>
          <w:tcPr>
            <w:tcW w:w="898" w:type="dxa"/>
          </w:tcPr>
          <w:p>
            <w:pPr>
              <w:pStyle w:val="TableParagraph"/>
              <w:jc w:val="left"/>
              <w:rPr>
                <w:sz w:val="24"/>
              </w:rPr>
            </w:pPr>
            <w:r>
              <w:rPr>
                <w:spacing w:val="-4"/>
                <w:sz w:val="24"/>
              </w:rPr>
              <w:t>1.10</w:t>
            </w:r>
          </w:p>
        </w:tc>
        <w:tc>
          <w:tcPr>
            <w:tcW w:w="864" w:type="dxa"/>
          </w:tcPr>
          <w:p>
            <w:pPr>
              <w:pStyle w:val="TableParagraph"/>
              <w:jc w:val="left"/>
              <w:rPr>
                <w:sz w:val="24"/>
              </w:rPr>
            </w:pPr>
            <w:r>
              <w:rPr>
                <w:spacing w:val="-4"/>
                <w:sz w:val="24"/>
              </w:rPr>
              <w:t>1.64</w:t>
            </w:r>
          </w:p>
        </w:tc>
        <w:tc>
          <w:tcPr>
            <w:tcW w:w="998" w:type="dxa"/>
          </w:tcPr>
          <w:p>
            <w:pPr>
              <w:pStyle w:val="TableParagraph"/>
              <w:jc w:val="left"/>
              <w:rPr>
                <w:sz w:val="24"/>
              </w:rPr>
            </w:pPr>
            <w:r>
              <w:rPr>
                <w:spacing w:val="-4"/>
                <w:sz w:val="24"/>
              </w:rPr>
              <w:t>1.44</w:t>
            </w:r>
          </w:p>
        </w:tc>
        <w:tc>
          <w:tcPr>
            <w:tcW w:w="960" w:type="dxa"/>
          </w:tcPr>
          <w:p>
            <w:pPr>
              <w:pStyle w:val="TableParagraph"/>
              <w:jc w:val="left"/>
              <w:rPr>
                <w:sz w:val="24"/>
              </w:rPr>
            </w:pPr>
            <w:r>
              <w:rPr>
                <w:spacing w:val="-2"/>
                <w:sz w:val="24"/>
              </w:rPr>
              <w:t>357.0</w:t>
            </w:r>
          </w:p>
        </w:tc>
        <w:tc>
          <w:tcPr>
            <w:tcW w:w="811" w:type="dxa"/>
          </w:tcPr>
          <w:p>
            <w:pPr>
              <w:pStyle w:val="TableParagraph"/>
              <w:ind w:left="0" w:right="49"/>
              <w:rPr>
                <w:sz w:val="24"/>
              </w:rPr>
            </w:pPr>
            <w:r>
              <w:rPr>
                <w:spacing w:val="-2"/>
                <w:sz w:val="24"/>
              </w:rPr>
              <w:t>531.4</w:t>
            </w:r>
          </w:p>
        </w:tc>
        <w:tc>
          <w:tcPr>
            <w:tcW w:w="984" w:type="dxa"/>
          </w:tcPr>
          <w:p>
            <w:pPr>
              <w:pStyle w:val="TableParagraph"/>
              <w:jc w:val="left"/>
              <w:rPr>
                <w:sz w:val="24"/>
              </w:rPr>
            </w:pPr>
            <w:r>
              <w:rPr>
                <w:spacing w:val="-2"/>
                <w:sz w:val="24"/>
              </w:rPr>
              <w:t>467.0</w:t>
            </w:r>
          </w:p>
        </w:tc>
      </w:tr>
      <w:tr>
        <w:trPr>
          <w:trHeight w:val="273" w:hRule="atLeast"/>
        </w:trPr>
        <w:tc>
          <w:tcPr>
            <w:tcW w:w="965" w:type="dxa"/>
          </w:tcPr>
          <w:p>
            <w:pPr>
              <w:pStyle w:val="TableParagraph"/>
              <w:spacing w:line="253" w:lineRule="exact"/>
              <w:ind w:left="14"/>
              <w:rPr>
                <w:sz w:val="24"/>
              </w:rPr>
            </w:pPr>
            <w:r>
              <w:rPr>
                <w:spacing w:val="-5"/>
                <w:sz w:val="24"/>
              </w:rPr>
              <w:t>1.5</w:t>
            </w:r>
          </w:p>
        </w:tc>
        <w:tc>
          <w:tcPr>
            <w:tcW w:w="941" w:type="dxa"/>
          </w:tcPr>
          <w:p>
            <w:pPr>
              <w:pStyle w:val="TableParagraph"/>
              <w:spacing w:line="253" w:lineRule="exact"/>
              <w:ind w:left="110"/>
              <w:jc w:val="left"/>
              <w:rPr>
                <w:sz w:val="24"/>
              </w:rPr>
            </w:pPr>
            <w:r>
              <w:rPr>
                <w:spacing w:val="-4"/>
                <w:sz w:val="24"/>
              </w:rPr>
              <w:t>39.4</w:t>
            </w:r>
          </w:p>
        </w:tc>
        <w:tc>
          <w:tcPr>
            <w:tcW w:w="773" w:type="dxa"/>
          </w:tcPr>
          <w:p>
            <w:pPr>
              <w:pStyle w:val="TableParagraph"/>
              <w:spacing w:line="253" w:lineRule="exact"/>
              <w:jc w:val="left"/>
              <w:rPr>
                <w:sz w:val="24"/>
              </w:rPr>
            </w:pPr>
            <w:r>
              <w:rPr>
                <w:spacing w:val="-4"/>
                <w:sz w:val="24"/>
              </w:rPr>
              <w:t>35.4</w:t>
            </w:r>
          </w:p>
        </w:tc>
        <w:tc>
          <w:tcPr>
            <w:tcW w:w="984" w:type="dxa"/>
          </w:tcPr>
          <w:p>
            <w:pPr>
              <w:pStyle w:val="TableParagraph"/>
              <w:spacing w:line="253" w:lineRule="exact"/>
              <w:jc w:val="left"/>
              <w:rPr>
                <w:sz w:val="24"/>
              </w:rPr>
            </w:pPr>
            <w:r>
              <w:rPr>
                <w:spacing w:val="-4"/>
                <w:sz w:val="24"/>
              </w:rPr>
              <w:t>15.9</w:t>
            </w:r>
          </w:p>
        </w:tc>
        <w:tc>
          <w:tcPr>
            <w:tcW w:w="898" w:type="dxa"/>
          </w:tcPr>
          <w:p>
            <w:pPr>
              <w:pStyle w:val="TableParagraph"/>
              <w:spacing w:line="253" w:lineRule="exact"/>
              <w:jc w:val="left"/>
              <w:rPr>
                <w:sz w:val="24"/>
              </w:rPr>
            </w:pPr>
            <w:r>
              <w:rPr>
                <w:spacing w:val="-4"/>
                <w:sz w:val="24"/>
              </w:rPr>
              <w:t>1.30</w:t>
            </w:r>
          </w:p>
        </w:tc>
        <w:tc>
          <w:tcPr>
            <w:tcW w:w="864" w:type="dxa"/>
          </w:tcPr>
          <w:p>
            <w:pPr>
              <w:pStyle w:val="TableParagraph"/>
              <w:spacing w:line="253" w:lineRule="exact"/>
              <w:jc w:val="left"/>
              <w:rPr>
                <w:sz w:val="24"/>
              </w:rPr>
            </w:pPr>
            <w:r>
              <w:rPr>
                <w:spacing w:val="-4"/>
                <w:sz w:val="24"/>
              </w:rPr>
              <w:t>1.79</w:t>
            </w:r>
          </w:p>
        </w:tc>
        <w:tc>
          <w:tcPr>
            <w:tcW w:w="998" w:type="dxa"/>
          </w:tcPr>
          <w:p>
            <w:pPr>
              <w:pStyle w:val="TableParagraph"/>
              <w:spacing w:line="253" w:lineRule="exact"/>
              <w:jc w:val="left"/>
              <w:rPr>
                <w:sz w:val="24"/>
              </w:rPr>
            </w:pPr>
            <w:r>
              <w:rPr>
                <w:spacing w:val="-4"/>
                <w:sz w:val="24"/>
              </w:rPr>
              <w:t>1.55</w:t>
            </w:r>
          </w:p>
        </w:tc>
        <w:tc>
          <w:tcPr>
            <w:tcW w:w="960" w:type="dxa"/>
          </w:tcPr>
          <w:p>
            <w:pPr>
              <w:pStyle w:val="TableParagraph"/>
              <w:spacing w:line="253" w:lineRule="exact"/>
              <w:jc w:val="left"/>
              <w:rPr>
                <w:sz w:val="24"/>
              </w:rPr>
            </w:pPr>
            <w:r>
              <w:rPr>
                <w:spacing w:val="-2"/>
                <w:sz w:val="24"/>
              </w:rPr>
              <w:t>422.8</w:t>
            </w:r>
          </w:p>
        </w:tc>
        <w:tc>
          <w:tcPr>
            <w:tcW w:w="811" w:type="dxa"/>
          </w:tcPr>
          <w:p>
            <w:pPr>
              <w:pStyle w:val="TableParagraph"/>
              <w:spacing w:line="253" w:lineRule="exact"/>
              <w:ind w:left="0" w:right="49"/>
              <w:rPr>
                <w:sz w:val="24"/>
              </w:rPr>
            </w:pPr>
            <w:r>
              <w:rPr>
                <w:spacing w:val="-2"/>
                <w:sz w:val="24"/>
              </w:rPr>
              <w:t>581.3</w:t>
            </w:r>
          </w:p>
        </w:tc>
        <w:tc>
          <w:tcPr>
            <w:tcW w:w="984" w:type="dxa"/>
          </w:tcPr>
          <w:p>
            <w:pPr>
              <w:pStyle w:val="TableParagraph"/>
              <w:spacing w:line="253" w:lineRule="exact"/>
              <w:jc w:val="left"/>
              <w:rPr>
                <w:sz w:val="24"/>
              </w:rPr>
            </w:pPr>
            <w:r>
              <w:rPr>
                <w:spacing w:val="-2"/>
                <w:sz w:val="24"/>
              </w:rPr>
              <w:t>502.2</w:t>
            </w:r>
          </w:p>
        </w:tc>
      </w:tr>
      <w:tr>
        <w:trPr>
          <w:trHeight w:val="278" w:hRule="atLeast"/>
        </w:trPr>
        <w:tc>
          <w:tcPr>
            <w:tcW w:w="965" w:type="dxa"/>
          </w:tcPr>
          <w:p>
            <w:pPr>
              <w:pStyle w:val="TableParagraph"/>
              <w:ind w:left="14"/>
              <w:rPr>
                <w:sz w:val="24"/>
              </w:rPr>
            </w:pPr>
            <w:r>
              <w:rPr>
                <w:spacing w:val="-5"/>
                <w:sz w:val="24"/>
              </w:rPr>
              <w:t>0.7</w:t>
            </w:r>
          </w:p>
        </w:tc>
        <w:tc>
          <w:tcPr>
            <w:tcW w:w="941" w:type="dxa"/>
          </w:tcPr>
          <w:p>
            <w:pPr>
              <w:pStyle w:val="TableParagraph"/>
              <w:ind w:left="110"/>
              <w:jc w:val="left"/>
              <w:rPr>
                <w:sz w:val="24"/>
              </w:rPr>
            </w:pPr>
            <w:r>
              <w:rPr>
                <w:spacing w:val="-4"/>
                <w:sz w:val="24"/>
              </w:rPr>
              <w:t>13.5</w:t>
            </w:r>
          </w:p>
        </w:tc>
        <w:tc>
          <w:tcPr>
            <w:tcW w:w="773" w:type="dxa"/>
          </w:tcPr>
          <w:p>
            <w:pPr>
              <w:pStyle w:val="TableParagraph"/>
              <w:jc w:val="left"/>
              <w:rPr>
                <w:sz w:val="24"/>
              </w:rPr>
            </w:pPr>
            <w:r>
              <w:rPr>
                <w:spacing w:val="-4"/>
                <w:sz w:val="24"/>
              </w:rPr>
              <w:t>11.2</w:t>
            </w:r>
          </w:p>
        </w:tc>
        <w:tc>
          <w:tcPr>
            <w:tcW w:w="984" w:type="dxa"/>
          </w:tcPr>
          <w:p>
            <w:pPr>
              <w:pStyle w:val="TableParagraph"/>
              <w:jc w:val="left"/>
              <w:rPr>
                <w:sz w:val="24"/>
              </w:rPr>
            </w:pPr>
            <w:r>
              <w:rPr>
                <w:spacing w:val="-5"/>
                <w:sz w:val="24"/>
              </w:rPr>
              <w:t>5.2</w:t>
            </w:r>
          </w:p>
        </w:tc>
        <w:tc>
          <w:tcPr>
            <w:tcW w:w="898" w:type="dxa"/>
          </w:tcPr>
          <w:p>
            <w:pPr>
              <w:pStyle w:val="TableParagraph"/>
              <w:jc w:val="left"/>
              <w:rPr>
                <w:sz w:val="24"/>
              </w:rPr>
            </w:pPr>
            <w:r>
              <w:rPr>
                <w:spacing w:val="-4"/>
                <w:sz w:val="24"/>
              </w:rPr>
              <w:t>1.62</w:t>
            </w:r>
          </w:p>
        </w:tc>
        <w:tc>
          <w:tcPr>
            <w:tcW w:w="864" w:type="dxa"/>
          </w:tcPr>
          <w:p>
            <w:pPr>
              <w:pStyle w:val="TableParagraph"/>
              <w:jc w:val="left"/>
              <w:rPr>
                <w:sz w:val="24"/>
              </w:rPr>
            </w:pPr>
            <w:r>
              <w:rPr>
                <w:spacing w:val="-4"/>
                <w:sz w:val="24"/>
              </w:rPr>
              <w:t>2.22</w:t>
            </w:r>
          </w:p>
        </w:tc>
        <w:tc>
          <w:tcPr>
            <w:tcW w:w="998" w:type="dxa"/>
          </w:tcPr>
          <w:p>
            <w:pPr>
              <w:pStyle w:val="TableParagraph"/>
              <w:jc w:val="left"/>
              <w:rPr>
                <w:sz w:val="24"/>
              </w:rPr>
            </w:pPr>
            <w:r>
              <w:rPr>
                <w:spacing w:val="-4"/>
                <w:sz w:val="24"/>
              </w:rPr>
              <w:t>1.71</w:t>
            </w:r>
          </w:p>
        </w:tc>
        <w:tc>
          <w:tcPr>
            <w:tcW w:w="960" w:type="dxa"/>
          </w:tcPr>
          <w:p>
            <w:pPr>
              <w:pStyle w:val="TableParagraph"/>
              <w:jc w:val="left"/>
              <w:rPr>
                <w:sz w:val="24"/>
              </w:rPr>
            </w:pPr>
            <w:r>
              <w:rPr>
                <w:spacing w:val="-2"/>
                <w:sz w:val="24"/>
              </w:rPr>
              <w:t>524.0</w:t>
            </w:r>
          </w:p>
        </w:tc>
        <w:tc>
          <w:tcPr>
            <w:tcW w:w="811" w:type="dxa"/>
          </w:tcPr>
          <w:p>
            <w:pPr>
              <w:pStyle w:val="TableParagraph"/>
              <w:ind w:left="0" w:right="49"/>
              <w:rPr>
                <w:sz w:val="24"/>
              </w:rPr>
            </w:pPr>
            <w:r>
              <w:rPr>
                <w:spacing w:val="-2"/>
                <w:sz w:val="24"/>
              </w:rPr>
              <w:t>719.2</w:t>
            </w:r>
          </w:p>
        </w:tc>
        <w:tc>
          <w:tcPr>
            <w:tcW w:w="984" w:type="dxa"/>
          </w:tcPr>
          <w:p>
            <w:pPr>
              <w:pStyle w:val="TableParagraph"/>
              <w:jc w:val="left"/>
              <w:rPr>
                <w:sz w:val="24"/>
              </w:rPr>
            </w:pPr>
            <w:r>
              <w:rPr>
                <w:spacing w:val="-2"/>
                <w:sz w:val="24"/>
              </w:rPr>
              <w:t>555.9</w:t>
            </w:r>
          </w:p>
        </w:tc>
      </w:tr>
      <w:tr>
        <w:trPr>
          <w:trHeight w:val="273" w:hRule="atLeast"/>
        </w:trPr>
        <w:tc>
          <w:tcPr>
            <w:tcW w:w="965" w:type="dxa"/>
          </w:tcPr>
          <w:p>
            <w:pPr>
              <w:pStyle w:val="TableParagraph"/>
              <w:spacing w:line="253" w:lineRule="exact"/>
              <w:ind w:left="14"/>
              <w:rPr>
                <w:sz w:val="24"/>
              </w:rPr>
            </w:pPr>
            <w:r>
              <w:rPr>
                <w:spacing w:val="-5"/>
                <w:sz w:val="24"/>
              </w:rPr>
              <w:t>0.5</w:t>
            </w:r>
          </w:p>
        </w:tc>
        <w:tc>
          <w:tcPr>
            <w:tcW w:w="941" w:type="dxa"/>
          </w:tcPr>
          <w:p>
            <w:pPr>
              <w:pStyle w:val="TableParagraph"/>
              <w:spacing w:line="253" w:lineRule="exact"/>
              <w:ind w:left="110"/>
              <w:jc w:val="left"/>
              <w:rPr>
                <w:sz w:val="24"/>
              </w:rPr>
            </w:pPr>
            <w:r>
              <w:rPr>
                <w:spacing w:val="-5"/>
                <w:sz w:val="24"/>
              </w:rPr>
              <w:t>5.5</w:t>
            </w:r>
          </w:p>
        </w:tc>
        <w:tc>
          <w:tcPr>
            <w:tcW w:w="773" w:type="dxa"/>
          </w:tcPr>
          <w:p>
            <w:pPr>
              <w:pStyle w:val="TableParagraph"/>
              <w:spacing w:line="253" w:lineRule="exact"/>
              <w:jc w:val="left"/>
              <w:rPr>
                <w:sz w:val="24"/>
              </w:rPr>
            </w:pPr>
            <w:r>
              <w:rPr>
                <w:spacing w:val="-5"/>
                <w:sz w:val="24"/>
              </w:rPr>
              <w:t>3.7</w:t>
            </w:r>
          </w:p>
        </w:tc>
        <w:tc>
          <w:tcPr>
            <w:tcW w:w="984" w:type="dxa"/>
          </w:tcPr>
          <w:p>
            <w:pPr>
              <w:pStyle w:val="TableParagraph"/>
              <w:spacing w:line="253" w:lineRule="exact"/>
              <w:jc w:val="left"/>
              <w:rPr>
                <w:sz w:val="24"/>
              </w:rPr>
            </w:pPr>
            <w:r>
              <w:rPr>
                <w:spacing w:val="-5"/>
                <w:sz w:val="24"/>
              </w:rPr>
              <w:t>2.4</w:t>
            </w:r>
          </w:p>
        </w:tc>
        <w:tc>
          <w:tcPr>
            <w:tcW w:w="898" w:type="dxa"/>
          </w:tcPr>
          <w:p>
            <w:pPr>
              <w:pStyle w:val="TableParagraph"/>
              <w:spacing w:line="253" w:lineRule="exact"/>
              <w:jc w:val="left"/>
              <w:rPr>
                <w:sz w:val="24"/>
              </w:rPr>
            </w:pPr>
            <w:r>
              <w:rPr>
                <w:spacing w:val="-4"/>
                <w:sz w:val="24"/>
              </w:rPr>
              <w:t>1.71</w:t>
            </w:r>
          </w:p>
        </w:tc>
        <w:tc>
          <w:tcPr>
            <w:tcW w:w="864" w:type="dxa"/>
          </w:tcPr>
          <w:p>
            <w:pPr>
              <w:pStyle w:val="TableParagraph"/>
              <w:spacing w:line="253" w:lineRule="exact"/>
              <w:jc w:val="left"/>
              <w:rPr>
                <w:sz w:val="24"/>
              </w:rPr>
            </w:pPr>
            <w:r>
              <w:rPr>
                <w:spacing w:val="-4"/>
                <w:sz w:val="24"/>
              </w:rPr>
              <w:t>2.35</w:t>
            </w:r>
          </w:p>
        </w:tc>
        <w:tc>
          <w:tcPr>
            <w:tcW w:w="998" w:type="dxa"/>
          </w:tcPr>
          <w:p>
            <w:pPr>
              <w:pStyle w:val="TableParagraph"/>
              <w:spacing w:line="253" w:lineRule="exact"/>
              <w:jc w:val="left"/>
              <w:rPr>
                <w:sz w:val="24"/>
              </w:rPr>
            </w:pPr>
            <w:r>
              <w:rPr>
                <w:spacing w:val="-4"/>
                <w:sz w:val="24"/>
              </w:rPr>
              <w:t>1,76</w:t>
            </w:r>
          </w:p>
        </w:tc>
        <w:tc>
          <w:tcPr>
            <w:tcW w:w="960" w:type="dxa"/>
          </w:tcPr>
          <w:p>
            <w:pPr>
              <w:pStyle w:val="TableParagraph"/>
              <w:spacing w:line="253" w:lineRule="exact"/>
              <w:jc w:val="left"/>
              <w:rPr>
                <w:sz w:val="24"/>
              </w:rPr>
            </w:pPr>
            <w:r>
              <w:rPr>
                <w:spacing w:val="-2"/>
                <w:sz w:val="24"/>
              </w:rPr>
              <w:t>554.8</w:t>
            </w:r>
          </w:p>
        </w:tc>
        <w:tc>
          <w:tcPr>
            <w:tcW w:w="811" w:type="dxa"/>
          </w:tcPr>
          <w:p>
            <w:pPr>
              <w:pStyle w:val="TableParagraph"/>
              <w:spacing w:line="253" w:lineRule="exact"/>
              <w:ind w:left="0" w:right="49"/>
              <w:rPr>
                <w:sz w:val="24"/>
              </w:rPr>
            </w:pPr>
            <w:r>
              <w:rPr>
                <w:spacing w:val="-2"/>
                <w:sz w:val="24"/>
              </w:rPr>
              <w:t>762.2</w:t>
            </w:r>
          </w:p>
        </w:tc>
        <w:tc>
          <w:tcPr>
            <w:tcW w:w="984" w:type="dxa"/>
          </w:tcPr>
          <w:p>
            <w:pPr>
              <w:pStyle w:val="TableParagraph"/>
              <w:spacing w:line="253" w:lineRule="exact"/>
              <w:jc w:val="left"/>
              <w:rPr>
                <w:sz w:val="24"/>
              </w:rPr>
            </w:pPr>
            <w:r>
              <w:rPr>
                <w:spacing w:val="-2"/>
                <w:sz w:val="24"/>
              </w:rPr>
              <w:t>572.3</w:t>
            </w:r>
          </w:p>
        </w:tc>
      </w:tr>
    </w:tbl>
    <w:p>
      <w:pPr>
        <w:pStyle w:val="BodyText"/>
        <w:spacing w:before="3"/>
        <w:ind w:left="0" w:right="0" w:firstLine="0"/>
        <w:jc w:val="left"/>
      </w:pPr>
    </w:p>
    <w:p>
      <w:pPr>
        <w:pStyle w:val="BodyText"/>
        <w:spacing w:line="235" w:lineRule="auto"/>
        <w:ind w:right="0" w:firstLine="709"/>
        <w:jc w:val="left"/>
      </w:pPr>
      <w:r>
        <w:rPr>
          <w:position w:val="2"/>
        </w:rPr>
        <w:t>At</w:t>
      </w:r>
      <w:r>
        <w:rPr>
          <w:spacing w:val="25"/>
          <w:position w:val="2"/>
        </w:rPr>
        <w:t> </w:t>
      </w:r>
      <w:r>
        <w:rPr>
          <w:position w:val="2"/>
        </w:rPr>
        <w:t>the</w:t>
      </w:r>
      <w:r>
        <w:rPr>
          <w:spacing w:val="25"/>
          <w:position w:val="2"/>
        </w:rPr>
        <w:t> </w:t>
      </w:r>
      <w:r>
        <w:rPr>
          <w:position w:val="2"/>
        </w:rPr>
        <w:t>same</w:t>
      </w:r>
      <w:r>
        <w:rPr>
          <w:spacing w:val="25"/>
          <w:position w:val="2"/>
        </w:rPr>
        <w:t> </w:t>
      </w:r>
      <w:r>
        <w:rPr>
          <w:position w:val="2"/>
        </w:rPr>
        <w:t>time,</w:t>
      </w:r>
      <w:r>
        <w:rPr>
          <w:spacing w:val="25"/>
          <w:position w:val="2"/>
        </w:rPr>
        <w:t> </w:t>
      </w:r>
      <w:r>
        <w:rPr>
          <w:position w:val="2"/>
        </w:rPr>
        <w:t>it</w:t>
      </w:r>
      <w:r>
        <w:rPr>
          <w:spacing w:val="25"/>
          <w:position w:val="2"/>
        </w:rPr>
        <w:t> </w:t>
      </w:r>
      <w:r>
        <w:rPr>
          <w:position w:val="2"/>
        </w:rPr>
        <w:t>is</w:t>
      </w:r>
      <w:r>
        <w:rPr>
          <w:spacing w:val="25"/>
          <w:position w:val="2"/>
        </w:rPr>
        <w:t> </w:t>
      </w:r>
      <w:r>
        <w:rPr>
          <w:position w:val="2"/>
        </w:rPr>
        <w:t>assumed</w:t>
      </w:r>
      <w:r>
        <w:rPr>
          <w:spacing w:val="25"/>
          <w:position w:val="2"/>
        </w:rPr>
        <w:t> </w:t>
      </w:r>
      <w:r>
        <w:rPr>
          <w:position w:val="2"/>
        </w:rPr>
        <w:t>that</w:t>
      </w:r>
      <w:r>
        <w:rPr>
          <w:spacing w:val="25"/>
          <w:position w:val="2"/>
        </w:rPr>
        <w:t> </w:t>
      </w:r>
      <w:r>
        <w:rPr>
          <w:position w:val="2"/>
        </w:rPr>
        <w:t>H</w:t>
      </w:r>
      <w:r>
        <w:rPr>
          <w:sz w:val="16"/>
        </w:rPr>
        <w:t>max</w:t>
      </w:r>
      <w:r>
        <w:rPr>
          <w:spacing w:val="40"/>
          <w:sz w:val="16"/>
        </w:rPr>
        <w:t> </w:t>
      </w:r>
      <w:r>
        <w:rPr>
          <w:position w:val="2"/>
        </w:rPr>
        <w:t>=</w:t>
      </w:r>
      <w:r>
        <w:rPr>
          <w:spacing w:val="25"/>
          <w:position w:val="2"/>
        </w:rPr>
        <w:t> </w:t>
      </w:r>
      <w:r>
        <w:rPr>
          <w:position w:val="2"/>
        </w:rPr>
        <w:t>2</w:t>
      </w:r>
      <w:r>
        <w:rPr>
          <w:spacing w:val="25"/>
          <w:position w:val="2"/>
        </w:rPr>
        <w:t> </w:t>
      </w:r>
      <w:r>
        <w:rPr>
          <w:position w:val="2"/>
        </w:rPr>
        <w:t>m,</w:t>
      </w:r>
      <w:r>
        <w:rPr>
          <w:spacing w:val="25"/>
          <w:position w:val="2"/>
        </w:rPr>
        <w:t> </w:t>
      </w:r>
      <w:r>
        <w:rPr>
          <w:position w:val="2"/>
        </w:rPr>
        <w:t>and</w:t>
      </w:r>
      <w:r>
        <w:rPr>
          <w:spacing w:val="25"/>
          <w:position w:val="2"/>
        </w:rPr>
        <w:t> </w:t>
      </w:r>
      <w:r>
        <w:rPr>
          <w:position w:val="2"/>
        </w:rPr>
        <w:t>its</w:t>
      </w:r>
      <w:r>
        <w:rPr>
          <w:spacing w:val="25"/>
          <w:position w:val="2"/>
        </w:rPr>
        <w:t> </w:t>
      </w:r>
      <w:r>
        <w:rPr>
          <w:position w:val="2"/>
        </w:rPr>
        <w:t>further</w:t>
      </w:r>
      <w:r>
        <w:rPr>
          <w:spacing w:val="25"/>
          <w:position w:val="2"/>
        </w:rPr>
        <w:t> </w:t>
      </w:r>
      <w:r>
        <w:rPr>
          <w:position w:val="2"/>
        </w:rPr>
        <w:t>increase</w:t>
      </w:r>
      <w:r>
        <w:rPr>
          <w:spacing w:val="25"/>
          <w:position w:val="2"/>
        </w:rPr>
        <w:t> </w:t>
      </w:r>
      <w:r>
        <w:rPr>
          <w:position w:val="2"/>
        </w:rPr>
        <w:t>practically </w:t>
      </w:r>
      <w:r>
        <w:rPr/>
        <w:t>does not affect the speed of movement and energy consumption of firefighters.</w:t>
      </w:r>
    </w:p>
    <w:p>
      <w:pPr>
        <w:pStyle w:val="BodyText"/>
        <w:spacing w:line="237" w:lineRule="auto" w:before="6"/>
        <w:ind w:right="0" w:firstLine="709"/>
        <w:jc w:val="left"/>
      </w:pPr>
      <w:r>
        <w:rPr/>
        <w:t>In</w:t>
      </w:r>
      <w:r>
        <w:rPr>
          <w:spacing w:val="40"/>
        </w:rPr>
        <w:t> </w:t>
      </w:r>
      <w:r>
        <w:rPr/>
        <w:t>pic.</w:t>
      </w:r>
      <w:r>
        <w:rPr>
          <w:spacing w:val="40"/>
        </w:rPr>
        <w:t> </w:t>
      </w:r>
      <w:r>
        <w:rPr/>
        <w:t>2</w:t>
      </w:r>
      <w:r>
        <w:rPr>
          <w:spacing w:val="40"/>
        </w:rPr>
        <w:t> </w:t>
      </w:r>
      <w:r>
        <w:rPr/>
        <w:t>points</w:t>
      </w:r>
      <w:r>
        <w:rPr>
          <w:spacing w:val="40"/>
        </w:rPr>
        <w:t> </w:t>
      </w:r>
      <w:r>
        <w:rPr/>
        <w:t>reflect</w:t>
      </w:r>
      <w:r>
        <w:rPr>
          <w:spacing w:val="40"/>
        </w:rPr>
        <w:t> </w:t>
      </w:r>
      <w:r>
        <w:rPr/>
        <w:t>experimental</w:t>
      </w:r>
      <w:r>
        <w:rPr>
          <w:spacing w:val="40"/>
        </w:rPr>
        <w:t> </w:t>
      </w:r>
      <w:r>
        <w:rPr/>
        <w:t>data,</w:t>
      </w:r>
      <w:r>
        <w:rPr>
          <w:spacing w:val="40"/>
        </w:rPr>
        <w:t> </w:t>
      </w:r>
      <w:r>
        <w:rPr/>
        <w:t>and</w:t>
      </w:r>
      <w:r>
        <w:rPr>
          <w:spacing w:val="40"/>
        </w:rPr>
        <w:t> </w:t>
      </w:r>
      <w:r>
        <w:rPr/>
        <w:t>curves</w:t>
      </w:r>
      <w:r>
        <w:rPr>
          <w:spacing w:val="40"/>
        </w:rPr>
        <w:t> </w:t>
      </w:r>
      <w:r>
        <w:rPr/>
        <w:t>–</w:t>
      </w:r>
      <w:r>
        <w:rPr>
          <w:spacing w:val="40"/>
        </w:rPr>
        <w:t> </w:t>
      </w:r>
      <w:r>
        <w:rPr/>
        <w:t>approximating</w:t>
      </w:r>
      <w:r>
        <w:rPr>
          <w:spacing w:val="40"/>
        </w:rPr>
        <w:t> </w:t>
      </w:r>
      <w:r>
        <w:rPr/>
        <w:t>equations</w:t>
      </w:r>
      <w:r>
        <w:rPr>
          <w:spacing w:val="40"/>
        </w:rPr>
        <w:t> </w:t>
      </w:r>
      <w:r>
        <w:rPr/>
        <w:t>selected from these points.</w:t>
      </w:r>
    </w:p>
    <w:p>
      <w:pPr>
        <w:pStyle w:val="BodyText"/>
        <w:spacing w:line="237" w:lineRule="auto" w:before="6"/>
        <w:ind w:right="0" w:firstLine="709"/>
        <w:jc w:val="left"/>
      </w:pPr>
      <w:r>
        <w:rPr/>
        <w:t>As</w:t>
      </w:r>
      <w:r>
        <w:rPr>
          <w:spacing w:val="36"/>
        </w:rPr>
        <w:t> </w:t>
      </w:r>
      <w:r>
        <w:rPr/>
        <w:t>a</w:t>
      </w:r>
      <w:r>
        <w:rPr>
          <w:spacing w:val="36"/>
        </w:rPr>
        <w:t> </w:t>
      </w:r>
      <w:r>
        <w:rPr/>
        <w:t>result</w:t>
      </w:r>
      <w:r>
        <w:rPr>
          <w:spacing w:val="36"/>
        </w:rPr>
        <w:t> </w:t>
      </w:r>
      <w:r>
        <w:rPr/>
        <w:t>of</w:t>
      </w:r>
      <w:r>
        <w:rPr>
          <w:spacing w:val="36"/>
        </w:rPr>
        <w:t> </w:t>
      </w:r>
      <w:r>
        <w:rPr/>
        <w:t>the</w:t>
      </w:r>
      <w:r>
        <w:rPr>
          <w:spacing w:val="36"/>
        </w:rPr>
        <w:t> </w:t>
      </w:r>
      <w:r>
        <w:rPr/>
        <w:t>approximation,</w:t>
      </w:r>
      <w:r>
        <w:rPr>
          <w:spacing w:val="36"/>
        </w:rPr>
        <w:t> </w:t>
      </w:r>
      <w:r>
        <w:rPr/>
        <w:t>the</w:t>
      </w:r>
      <w:r>
        <w:rPr>
          <w:spacing w:val="36"/>
        </w:rPr>
        <w:t> </w:t>
      </w:r>
      <w:r>
        <w:rPr/>
        <w:t>following</w:t>
      </w:r>
      <w:r>
        <w:rPr>
          <w:spacing w:val="36"/>
        </w:rPr>
        <w:t> </w:t>
      </w:r>
      <w:r>
        <w:rPr/>
        <w:t>dependences</w:t>
      </w:r>
      <w:r>
        <w:rPr>
          <w:spacing w:val="36"/>
        </w:rPr>
        <w:t> </w:t>
      </w:r>
      <w:r>
        <w:rPr/>
        <w:t>were</w:t>
      </w:r>
      <w:r>
        <w:rPr>
          <w:spacing w:val="36"/>
        </w:rPr>
        <w:t> </w:t>
      </w:r>
      <w:r>
        <w:rPr/>
        <w:t>obtained</w:t>
      </w:r>
      <w:r>
        <w:rPr>
          <w:spacing w:val="36"/>
        </w:rPr>
        <w:t> </w:t>
      </w:r>
      <w:r>
        <w:rPr/>
        <w:t>for</w:t>
      </w:r>
      <w:r>
        <w:rPr>
          <w:spacing w:val="36"/>
        </w:rPr>
        <w:t> </w:t>
      </w:r>
      <w:r>
        <w:rPr/>
        <w:t>the speed of movement and energy consumption:</w:t>
      </w:r>
    </w:p>
    <w:p>
      <w:pPr>
        <w:pStyle w:val="BodyText"/>
        <w:ind w:left="0" w:right="0" w:firstLine="0"/>
        <w:jc w:val="left"/>
      </w:pPr>
    </w:p>
    <w:p>
      <w:pPr>
        <w:pStyle w:val="BodyText"/>
        <w:tabs>
          <w:tab w:pos="5191" w:val="left" w:leader="none"/>
        </w:tabs>
        <w:spacing w:line="279" w:lineRule="exact"/>
        <w:ind w:left="0" w:right="692" w:firstLine="0"/>
        <w:jc w:val="right"/>
      </w:pPr>
      <w:r>
        <w:rPr>
          <w:i/>
          <w:position w:val="2"/>
        </w:rPr>
        <w:t>v</w:t>
      </w:r>
      <w:r>
        <w:rPr>
          <w:sz w:val="16"/>
        </w:rPr>
        <w:t>д</w:t>
      </w:r>
      <w:r>
        <w:rPr>
          <w:spacing w:val="19"/>
          <w:sz w:val="16"/>
        </w:rPr>
        <w:t> </w:t>
      </w:r>
      <w:r>
        <w:rPr>
          <w:position w:val="2"/>
        </w:rPr>
        <w:t>(1) = 65,315</w:t>
      </w:r>
      <w:r>
        <w:rPr>
          <w:spacing w:val="-1"/>
          <w:position w:val="2"/>
        </w:rPr>
        <w:t> </w:t>
      </w:r>
      <w:r>
        <w:rPr>
          <w:position w:val="2"/>
        </w:rPr>
        <w:t>H</w:t>
      </w:r>
      <w:r>
        <w:rPr>
          <w:sz w:val="16"/>
        </w:rPr>
        <w:t>o </w:t>
      </w:r>
      <w:r>
        <w:rPr>
          <w:position w:val="2"/>
        </w:rPr>
        <w:t>– </w:t>
      </w:r>
      <w:r>
        <w:rPr>
          <w:spacing w:val="-2"/>
          <w:position w:val="2"/>
        </w:rPr>
        <w:t>10,123;</w:t>
      </w:r>
      <w:r>
        <w:rPr>
          <w:position w:val="2"/>
        </w:rPr>
        <w:tab/>
      </w:r>
      <w:r>
        <w:rPr>
          <w:spacing w:val="-5"/>
          <w:position w:val="2"/>
        </w:rPr>
        <w:t>(6)</w:t>
      </w:r>
    </w:p>
    <w:p>
      <w:pPr>
        <w:pStyle w:val="BodyText"/>
        <w:tabs>
          <w:tab w:pos="5201" w:val="left" w:leader="none"/>
        </w:tabs>
        <w:spacing w:line="276" w:lineRule="exact"/>
        <w:ind w:left="0" w:right="692" w:firstLine="0"/>
        <w:jc w:val="right"/>
      </w:pPr>
      <w:r>
        <w:rPr>
          <w:i/>
          <w:position w:val="2"/>
        </w:rPr>
        <w:t>v</w:t>
      </w:r>
      <w:r>
        <w:rPr>
          <w:sz w:val="16"/>
        </w:rPr>
        <w:t>д</w:t>
      </w:r>
      <w:r>
        <w:rPr>
          <w:spacing w:val="19"/>
          <w:sz w:val="16"/>
        </w:rPr>
        <w:t> </w:t>
      </w:r>
      <w:r>
        <w:rPr>
          <w:position w:val="2"/>
        </w:rPr>
        <w:t>(2) = 61,066</w:t>
      </w:r>
      <w:r>
        <w:rPr>
          <w:spacing w:val="-1"/>
          <w:position w:val="2"/>
        </w:rPr>
        <w:t> </w:t>
      </w:r>
      <w:r>
        <w:rPr>
          <w:position w:val="2"/>
        </w:rPr>
        <w:t>H</w:t>
      </w:r>
      <w:r>
        <w:rPr>
          <w:sz w:val="16"/>
        </w:rPr>
        <w:t>o</w:t>
      </w:r>
      <w:r>
        <w:rPr>
          <w:spacing w:val="20"/>
          <w:sz w:val="16"/>
        </w:rPr>
        <w:t> </w:t>
      </w:r>
      <w:r>
        <w:rPr>
          <w:position w:val="2"/>
        </w:rPr>
        <w:t>– </w:t>
      </w:r>
      <w:r>
        <w:rPr>
          <w:spacing w:val="-2"/>
          <w:position w:val="2"/>
        </w:rPr>
        <w:t>10,902;</w:t>
      </w:r>
      <w:r>
        <w:rPr>
          <w:position w:val="2"/>
        </w:rPr>
        <w:tab/>
      </w:r>
      <w:r>
        <w:rPr>
          <w:spacing w:val="-5"/>
          <w:position w:val="2"/>
        </w:rPr>
        <w:t>(7)</w:t>
      </w:r>
    </w:p>
    <w:p>
      <w:pPr>
        <w:pStyle w:val="BodyText"/>
        <w:tabs>
          <w:tab w:pos="5855" w:val="left" w:leader="none"/>
        </w:tabs>
        <w:spacing w:line="285" w:lineRule="exact"/>
        <w:ind w:left="0" w:right="692" w:firstLine="0"/>
        <w:jc w:val="right"/>
      </w:pPr>
      <w:r>
        <w:rPr>
          <w:i/>
          <w:position w:val="2"/>
        </w:rPr>
        <w:t>v</w:t>
      </w:r>
      <w:r>
        <w:rPr>
          <w:sz w:val="16"/>
        </w:rPr>
        <w:t>д</w:t>
      </w:r>
      <w:r>
        <w:rPr>
          <w:spacing w:val="19"/>
          <w:sz w:val="16"/>
        </w:rPr>
        <w:t> </w:t>
      </w:r>
      <w:r>
        <w:rPr>
          <w:position w:val="2"/>
        </w:rPr>
        <w:t>(3) =</w:t>
      </w:r>
      <w:r>
        <w:rPr>
          <w:spacing w:val="-1"/>
          <w:position w:val="2"/>
        </w:rPr>
        <w:t> </w:t>
      </w:r>
      <w:r>
        <w:rPr>
          <w:position w:val="2"/>
        </w:rPr>
        <w:t>60,975 H</w:t>
      </w:r>
      <w:r>
        <w:rPr>
          <w:position w:val="2"/>
          <w:vertAlign w:val="superscript"/>
        </w:rPr>
        <w:t>2</w:t>
      </w:r>
      <w:r>
        <w:rPr>
          <w:sz w:val="16"/>
          <w:vertAlign w:val="baseline"/>
        </w:rPr>
        <w:t>o</w:t>
      </w:r>
      <w:r>
        <w:rPr>
          <w:spacing w:val="19"/>
          <w:sz w:val="16"/>
          <w:vertAlign w:val="baseline"/>
        </w:rPr>
        <w:t> </w:t>
      </w:r>
      <w:r>
        <w:rPr>
          <w:position w:val="2"/>
          <w:vertAlign w:val="baseline"/>
        </w:rPr>
        <w:t>– 34,757</w:t>
      </w:r>
      <w:r>
        <w:rPr>
          <w:spacing w:val="-1"/>
          <w:position w:val="2"/>
          <w:vertAlign w:val="baseline"/>
        </w:rPr>
        <w:t> </w:t>
      </w:r>
      <w:r>
        <w:rPr>
          <w:position w:val="2"/>
          <w:vertAlign w:val="baseline"/>
        </w:rPr>
        <w:t>H</w:t>
      </w:r>
      <w:r>
        <w:rPr>
          <w:sz w:val="16"/>
          <w:vertAlign w:val="baseline"/>
        </w:rPr>
        <w:t>o</w:t>
      </w:r>
      <w:r>
        <w:rPr>
          <w:spacing w:val="20"/>
          <w:sz w:val="16"/>
          <w:vertAlign w:val="baseline"/>
        </w:rPr>
        <w:t> </w:t>
      </w:r>
      <w:r>
        <w:rPr>
          <w:position w:val="2"/>
          <w:vertAlign w:val="baseline"/>
        </w:rPr>
        <w:t>+</w:t>
      </w:r>
      <w:r>
        <w:rPr>
          <w:spacing w:val="-1"/>
          <w:position w:val="2"/>
          <w:vertAlign w:val="baseline"/>
        </w:rPr>
        <w:t> </w:t>
      </w:r>
      <w:r>
        <w:rPr>
          <w:spacing w:val="-2"/>
          <w:position w:val="2"/>
          <w:vertAlign w:val="baseline"/>
        </w:rPr>
        <w:t>8,4688;</w:t>
      </w:r>
      <w:r>
        <w:rPr>
          <w:position w:val="2"/>
          <w:vertAlign w:val="baseline"/>
        </w:rPr>
        <w:tab/>
      </w:r>
      <w:r>
        <w:rPr>
          <w:spacing w:val="-5"/>
          <w:position w:val="2"/>
          <w:vertAlign w:val="baseline"/>
        </w:rPr>
        <w:t>(8)</w:t>
      </w:r>
    </w:p>
    <w:p>
      <w:pPr>
        <w:pStyle w:val="BodyText"/>
        <w:tabs>
          <w:tab w:pos="5342" w:val="left" w:leader="none"/>
        </w:tabs>
        <w:spacing w:line="267" w:lineRule="exact"/>
        <w:ind w:left="0" w:right="692" w:firstLine="0"/>
        <w:jc w:val="right"/>
      </w:pPr>
      <w:r>
        <w:rPr>
          <w:i/>
          <w:position w:val="2"/>
        </w:rPr>
        <w:t>Q</w:t>
      </w:r>
      <w:r>
        <w:rPr>
          <w:sz w:val="16"/>
        </w:rPr>
        <w:t>м</w:t>
      </w:r>
      <w:r>
        <w:rPr>
          <w:spacing w:val="20"/>
          <w:sz w:val="16"/>
        </w:rPr>
        <w:t> </w:t>
      </w:r>
      <w:r>
        <w:rPr>
          <w:position w:val="2"/>
        </w:rPr>
        <w:t>(1) = –</w:t>
      </w:r>
      <w:r>
        <w:rPr>
          <w:spacing w:val="-1"/>
          <w:position w:val="2"/>
        </w:rPr>
        <w:t> </w:t>
      </w:r>
      <w:r>
        <w:rPr>
          <w:position w:val="2"/>
        </w:rPr>
        <w:t>260,95 H</w:t>
      </w:r>
      <w:r>
        <w:rPr>
          <w:sz w:val="16"/>
        </w:rPr>
        <w:t>o</w:t>
      </w:r>
      <w:r>
        <w:rPr>
          <w:spacing w:val="20"/>
          <w:sz w:val="16"/>
        </w:rPr>
        <w:t> </w:t>
      </w:r>
      <w:r>
        <w:rPr>
          <w:position w:val="2"/>
        </w:rPr>
        <w:t>+ </w:t>
      </w:r>
      <w:r>
        <w:rPr>
          <w:spacing w:val="-2"/>
          <w:position w:val="2"/>
        </w:rPr>
        <w:t>617,97;</w:t>
      </w:r>
      <w:r>
        <w:rPr>
          <w:position w:val="2"/>
        </w:rPr>
        <w:tab/>
      </w:r>
      <w:r>
        <w:rPr>
          <w:spacing w:val="-5"/>
          <w:position w:val="2"/>
        </w:rPr>
        <w:t>(9)</w:t>
      </w:r>
    </w:p>
    <w:p>
      <w:pPr>
        <w:pStyle w:val="BodyText"/>
        <w:tabs>
          <w:tab w:pos="8529" w:val="left" w:leader="none"/>
        </w:tabs>
        <w:spacing w:line="276" w:lineRule="exact"/>
        <w:ind w:left="3186" w:right="0" w:firstLine="0"/>
        <w:jc w:val="left"/>
      </w:pPr>
      <w:r>
        <w:rPr>
          <w:i/>
          <w:position w:val="2"/>
        </w:rPr>
        <w:t>Q</w:t>
      </w:r>
      <w:r>
        <w:rPr>
          <w:sz w:val="16"/>
        </w:rPr>
        <w:t>м</w:t>
      </w:r>
      <w:r>
        <w:rPr>
          <w:spacing w:val="20"/>
          <w:sz w:val="16"/>
        </w:rPr>
        <w:t> </w:t>
      </w:r>
      <w:r>
        <w:rPr>
          <w:position w:val="2"/>
        </w:rPr>
        <w:t>(2) = –</w:t>
      </w:r>
      <w:r>
        <w:rPr>
          <w:spacing w:val="-1"/>
          <w:position w:val="2"/>
        </w:rPr>
        <w:t> </w:t>
      </w:r>
      <w:r>
        <w:rPr>
          <w:position w:val="2"/>
        </w:rPr>
        <w:t>312,24 H</w:t>
      </w:r>
      <w:r>
        <w:rPr>
          <w:sz w:val="16"/>
        </w:rPr>
        <w:t>o</w:t>
      </w:r>
      <w:r>
        <w:rPr>
          <w:spacing w:val="20"/>
          <w:sz w:val="16"/>
        </w:rPr>
        <w:t> </w:t>
      </w:r>
      <w:r>
        <w:rPr>
          <w:position w:val="2"/>
        </w:rPr>
        <w:t>+ </w:t>
      </w:r>
      <w:r>
        <w:rPr>
          <w:spacing w:val="-2"/>
          <w:position w:val="2"/>
        </w:rPr>
        <w:t>831,87;</w:t>
      </w:r>
      <w:r>
        <w:rPr>
          <w:position w:val="2"/>
        </w:rPr>
        <w:tab/>
      </w:r>
      <w:r>
        <w:rPr>
          <w:spacing w:val="-4"/>
          <w:position w:val="2"/>
        </w:rPr>
        <w:t>(10)</w:t>
      </w:r>
    </w:p>
    <w:p>
      <w:pPr>
        <w:pStyle w:val="BodyText"/>
        <w:tabs>
          <w:tab w:pos="8529" w:val="left" w:leader="none"/>
        </w:tabs>
        <w:ind w:left="3190" w:right="0" w:firstLine="0"/>
        <w:jc w:val="left"/>
      </w:pPr>
      <w:r>
        <w:rPr>
          <w:i/>
          <w:position w:val="2"/>
        </w:rPr>
        <w:t>Q</w:t>
      </w:r>
      <w:r>
        <w:rPr>
          <w:sz w:val="16"/>
        </w:rPr>
        <w:t>м</w:t>
      </w:r>
      <w:r>
        <w:rPr>
          <w:spacing w:val="20"/>
          <w:sz w:val="16"/>
        </w:rPr>
        <w:t> </w:t>
      </w:r>
      <w:r>
        <w:rPr>
          <w:position w:val="2"/>
        </w:rPr>
        <w:t>(3) = –</w:t>
      </w:r>
      <w:r>
        <w:rPr>
          <w:spacing w:val="-1"/>
          <w:position w:val="2"/>
        </w:rPr>
        <w:t> </w:t>
      </w:r>
      <w:r>
        <w:rPr>
          <w:position w:val="2"/>
        </w:rPr>
        <w:t>138,84 H</w:t>
      </w:r>
      <w:r>
        <w:rPr>
          <w:sz w:val="16"/>
        </w:rPr>
        <w:t>o</w:t>
      </w:r>
      <w:r>
        <w:rPr>
          <w:spacing w:val="20"/>
          <w:sz w:val="16"/>
        </w:rPr>
        <w:t> </w:t>
      </w:r>
      <w:r>
        <w:rPr>
          <w:position w:val="2"/>
        </w:rPr>
        <w:t>+ </w:t>
      </w:r>
      <w:r>
        <w:rPr>
          <w:spacing w:val="-2"/>
          <w:position w:val="2"/>
        </w:rPr>
        <w:t>605,91.</w:t>
      </w:r>
      <w:r>
        <w:rPr>
          <w:position w:val="2"/>
        </w:rPr>
        <w:tab/>
      </w:r>
      <w:r>
        <w:rPr>
          <w:spacing w:val="-4"/>
          <w:position w:val="2"/>
        </w:rPr>
        <w:t>(11)</w:t>
      </w:r>
    </w:p>
    <w:p>
      <w:pPr>
        <w:pStyle w:val="BodyText"/>
        <w:spacing w:before="23"/>
        <w:ind w:left="0" w:right="0" w:firstLine="0"/>
        <w:jc w:val="left"/>
        <w:rPr>
          <w:sz w:val="20"/>
        </w:rPr>
      </w:pPr>
      <w:r>
        <w:rPr/>
        <w:drawing>
          <wp:anchor distT="0" distB="0" distL="0" distR="0" allowOverlap="1" layoutInCell="1" locked="0" behindDoc="1" simplePos="0" relativeHeight="487588352">
            <wp:simplePos x="0" y="0"/>
            <wp:positionH relativeFrom="page">
              <wp:posOffset>2151167</wp:posOffset>
            </wp:positionH>
            <wp:positionV relativeFrom="paragraph">
              <wp:posOffset>176331</wp:posOffset>
            </wp:positionV>
            <wp:extent cx="3295229" cy="1678495"/>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3295229" cy="1678495"/>
                    </a:xfrm>
                    <a:prstGeom prst="rect">
                      <a:avLst/>
                    </a:prstGeom>
                  </pic:spPr>
                </pic:pic>
              </a:graphicData>
            </a:graphic>
          </wp:anchor>
        </w:drawing>
      </w:r>
    </w:p>
    <w:p>
      <w:pPr>
        <w:pStyle w:val="BodyText"/>
        <w:spacing w:before="53"/>
        <w:ind w:left="0" w:right="0" w:firstLine="0"/>
        <w:jc w:val="left"/>
      </w:pPr>
    </w:p>
    <w:p>
      <w:pPr>
        <w:pStyle w:val="BodyText"/>
        <w:ind w:firstLine="709"/>
      </w:pPr>
      <w:r>
        <w:rPr/>
        <w:t>Pic. 2. Dependencies of movement speed (1-3) and energy consumption of firefighters (4-6) on the relative height of the passage of the area to be overcome 1, 4 – without cargo; 2,</w:t>
      </w:r>
      <w:r>
        <w:rPr>
          <w:spacing w:val="80"/>
        </w:rPr>
        <w:t> </w:t>
      </w:r>
      <w:r>
        <w:rPr/>
        <w:t>6 – with a load of 30 kg; 3, 5 – when carrying the victim on a stretcher; 7, 8 – according to data for rescuers (without additional cargo)</w:t>
      </w:r>
    </w:p>
    <w:p>
      <w:pPr>
        <w:spacing w:after="0"/>
        <w:sectPr>
          <w:pgSz w:w="11910" w:h="16840"/>
          <w:pgMar w:header="717" w:footer="1046" w:top="1320" w:bottom="1240" w:left="1200" w:right="1200"/>
        </w:sectPr>
      </w:pPr>
    </w:p>
    <w:p>
      <w:pPr>
        <w:pStyle w:val="BodyText"/>
        <w:spacing w:before="88"/>
        <w:ind w:firstLine="709"/>
      </w:pPr>
      <w:r>
        <w:rPr/>
        <w:t>The results of research on determining the energy consumption of firefighters when moving on stairs located at different angles are shown in table. 3. at the same time, it is accepted that the movement down is carried out at a negative angle, and up – at a positive </w:t>
      </w:r>
      <w:r>
        <w:rPr>
          <w:spacing w:val="-2"/>
        </w:rPr>
        <w:t>angle.</w:t>
      </w:r>
    </w:p>
    <w:p>
      <w:pPr>
        <w:pStyle w:val="BodyText"/>
        <w:ind w:firstLine="709"/>
      </w:pPr>
      <w:r>
        <w:rPr/>
        <w:t>Based on the data given in table 2 obtained dependencies shown in pic. 3. As before, the experimental data are marked by points, and the curves reflect the approximation results, which are described by the following equations:</w:t>
      </w:r>
    </w:p>
    <w:p>
      <w:pPr>
        <w:pStyle w:val="BodyText"/>
        <w:ind w:left="0" w:right="0" w:firstLine="0"/>
        <w:jc w:val="left"/>
      </w:pPr>
    </w:p>
    <w:p>
      <w:pPr>
        <w:pStyle w:val="BodyText"/>
        <w:spacing w:before="1" w:after="6"/>
        <w:ind w:left="924" w:right="0" w:firstLine="0"/>
        <w:jc w:val="left"/>
      </w:pPr>
      <w:r>
        <w:rPr/>
        <w:t>Table</w:t>
      </w:r>
      <w:r>
        <w:rPr>
          <w:spacing w:val="-5"/>
        </w:rPr>
        <w:t> </w:t>
      </w:r>
      <w:r>
        <w:rPr/>
        <w:t>3.</w:t>
      </w:r>
      <w:r>
        <w:rPr>
          <w:spacing w:val="-1"/>
        </w:rPr>
        <w:t> </w:t>
      </w:r>
      <w:r>
        <w:rPr/>
        <w:t>Energy</w:t>
      </w:r>
      <w:r>
        <w:rPr>
          <w:spacing w:val="-1"/>
        </w:rPr>
        <w:t> </w:t>
      </w:r>
      <w:r>
        <w:rPr/>
        <w:t>consumption</w:t>
      </w:r>
      <w:r>
        <w:rPr>
          <w:spacing w:val="-1"/>
        </w:rPr>
        <w:t> </w:t>
      </w:r>
      <w:r>
        <w:rPr/>
        <w:t>of</w:t>
      </w:r>
      <w:r>
        <w:rPr>
          <w:spacing w:val="-1"/>
        </w:rPr>
        <w:t> </w:t>
      </w:r>
      <w:r>
        <w:rPr/>
        <w:t>firefighters</w:t>
      </w:r>
      <w:r>
        <w:rPr>
          <w:spacing w:val="-1"/>
        </w:rPr>
        <w:t> </w:t>
      </w:r>
      <w:r>
        <w:rPr/>
        <w:t>when</w:t>
      </w:r>
      <w:r>
        <w:rPr>
          <w:spacing w:val="-1"/>
        </w:rPr>
        <w:t> </w:t>
      </w:r>
      <w:r>
        <w:rPr/>
        <w:t>climbing</w:t>
      </w:r>
      <w:r>
        <w:rPr>
          <w:spacing w:val="-1"/>
        </w:rPr>
        <w:t> </w:t>
      </w:r>
      <w:r>
        <w:rPr/>
        <w:t>a</w:t>
      </w:r>
      <w:r>
        <w:rPr>
          <w:spacing w:val="-2"/>
        </w:rPr>
        <w:t> ladder</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3"/>
        <w:gridCol w:w="1401"/>
        <w:gridCol w:w="1387"/>
        <w:gridCol w:w="1401"/>
        <w:gridCol w:w="1391"/>
        <w:gridCol w:w="1185"/>
        <w:gridCol w:w="1123"/>
      </w:tblGrid>
      <w:tr>
        <w:trPr>
          <w:trHeight w:val="273" w:hRule="atLeast"/>
        </w:trPr>
        <w:tc>
          <w:tcPr>
            <w:tcW w:w="1003" w:type="dxa"/>
            <w:vMerge w:val="restart"/>
          </w:tcPr>
          <w:p>
            <w:pPr>
              <w:pStyle w:val="TableParagraph"/>
              <w:spacing w:line="228" w:lineRule="auto" w:before="113"/>
              <w:ind w:left="399" w:right="160" w:hanging="221"/>
              <w:jc w:val="left"/>
              <w:rPr>
                <w:sz w:val="16"/>
              </w:rPr>
            </w:pPr>
            <w:r>
              <w:rPr>
                <w:spacing w:val="-2"/>
                <w:sz w:val="24"/>
              </w:rPr>
              <w:t>Angle, </w:t>
            </w:r>
            <w:r>
              <w:rPr>
                <w:spacing w:val="-6"/>
                <w:position w:val="-7"/>
                <w:sz w:val="24"/>
              </w:rPr>
              <w:t>α</w:t>
            </w:r>
            <w:r>
              <w:rPr>
                <w:spacing w:val="-6"/>
                <w:sz w:val="16"/>
              </w:rPr>
              <w:t>о</w:t>
            </w:r>
          </w:p>
        </w:tc>
        <w:tc>
          <w:tcPr>
            <w:tcW w:w="2788" w:type="dxa"/>
            <w:gridSpan w:val="2"/>
          </w:tcPr>
          <w:p>
            <w:pPr>
              <w:pStyle w:val="TableParagraph"/>
              <w:spacing w:line="253" w:lineRule="exact"/>
              <w:ind w:left="654"/>
              <w:jc w:val="left"/>
              <w:rPr>
                <w:sz w:val="24"/>
              </w:rPr>
            </w:pPr>
            <w:r>
              <w:rPr>
                <w:sz w:val="24"/>
              </w:rPr>
              <w:t>Without</w:t>
            </w:r>
            <w:r>
              <w:rPr>
                <w:spacing w:val="-1"/>
                <w:sz w:val="24"/>
              </w:rPr>
              <w:t> </w:t>
            </w:r>
            <w:r>
              <w:rPr>
                <w:spacing w:val="-2"/>
                <w:sz w:val="24"/>
              </w:rPr>
              <w:t>cargo</w:t>
            </w:r>
          </w:p>
        </w:tc>
        <w:tc>
          <w:tcPr>
            <w:tcW w:w="2792" w:type="dxa"/>
            <w:gridSpan w:val="2"/>
          </w:tcPr>
          <w:p>
            <w:pPr>
              <w:pStyle w:val="TableParagraph"/>
              <w:spacing w:line="253" w:lineRule="exact"/>
              <w:ind w:left="509"/>
              <w:jc w:val="left"/>
              <w:rPr>
                <w:sz w:val="24"/>
              </w:rPr>
            </w:pPr>
            <w:r>
              <w:rPr>
                <w:sz w:val="24"/>
              </w:rPr>
              <w:t>With</w:t>
            </w:r>
            <w:r>
              <w:rPr>
                <w:spacing w:val="-3"/>
                <w:sz w:val="24"/>
              </w:rPr>
              <w:t> </w:t>
            </w:r>
            <w:r>
              <w:rPr>
                <w:sz w:val="24"/>
              </w:rPr>
              <w:t>cargo</w:t>
            </w:r>
            <w:r>
              <w:rPr>
                <w:spacing w:val="-1"/>
                <w:sz w:val="24"/>
              </w:rPr>
              <w:t> </w:t>
            </w:r>
            <w:r>
              <w:rPr>
                <w:sz w:val="24"/>
              </w:rPr>
              <w:t>30</w:t>
            </w:r>
            <w:r>
              <w:rPr>
                <w:spacing w:val="-1"/>
                <w:sz w:val="24"/>
              </w:rPr>
              <w:t> </w:t>
            </w:r>
            <w:r>
              <w:rPr>
                <w:spacing w:val="-5"/>
                <w:sz w:val="24"/>
              </w:rPr>
              <w:t>kg</w:t>
            </w:r>
          </w:p>
        </w:tc>
        <w:tc>
          <w:tcPr>
            <w:tcW w:w="2308" w:type="dxa"/>
            <w:gridSpan w:val="2"/>
          </w:tcPr>
          <w:p>
            <w:pPr>
              <w:pStyle w:val="TableParagraph"/>
              <w:spacing w:line="253" w:lineRule="exact"/>
              <w:ind w:left="163"/>
              <w:jc w:val="left"/>
              <w:rPr>
                <w:sz w:val="24"/>
              </w:rPr>
            </w:pPr>
            <w:r>
              <w:rPr>
                <w:sz w:val="24"/>
              </w:rPr>
              <w:t>Carrying</w:t>
            </w:r>
            <w:r>
              <w:rPr>
                <w:spacing w:val="-1"/>
                <w:sz w:val="24"/>
              </w:rPr>
              <w:t> </w:t>
            </w:r>
            <w:r>
              <w:rPr>
                <w:sz w:val="24"/>
              </w:rPr>
              <w:t>the</w:t>
            </w:r>
            <w:r>
              <w:rPr>
                <w:spacing w:val="-1"/>
                <w:sz w:val="24"/>
              </w:rPr>
              <w:t> </w:t>
            </w:r>
            <w:r>
              <w:rPr>
                <w:spacing w:val="-2"/>
                <w:sz w:val="24"/>
              </w:rPr>
              <w:t>victim</w:t>
            </w:r>
          </w:p>
        </w:tc>
      </w:tr>
      <w:tr>
        <w:trPr>
          <w:trHeight w:val="474" w:hRule="atLeast"/>
        </w:trPr>
        <w:tc>
          <w:tcPr>
            <w:tcW w:w="1003" w:type="dxa"/>
            <w:vMerge/>
            <w:tcBorders>
              <w:top w:val="nil"/>
            </w:tcBorders>
          </w:tcPr>
          <w:p>
            <w:pPr>
              <w:rPr>
                <w:sz w:val="2"/>
                <w:szCs w:val="2"/>
              </w:rPr>
            </w:pPr>
          </w:p>
        </w:tc>
        <w:tc>
          <w:tcPr>
            <w:tcW w:w="1401" w:type="dxa"/>
          </w:tcPr>
          <w:p>
            <w:pPr>
              <w:pStyle w:val="TableParagraph"/>
              <w:spacing w:line="299" w:lineRule="exact" w:before="155"/>
              <w:ind w:left="229"/>
              <w:jc w:val="left"/>
              <w:rPr>
                <w:sz w:val="24"/>
              </w:rPr>
            </w:pPr>
            <w:r>
              <w:rPr>
                <w:position w:val="5"/>
              </w:rPr>
              <w:drawing>
                <wp:inline distT="0" distB="0" distL="0" distR="0">
                  <wp:extent cx="121718" cy="13743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21718" cy="137439"/>
                          </a:xfrm>
                          <a:prstGeom prst="rect">
                            <a:avLst/>
                          </a:prstGeom>
                        </pic:spPr>
                      </pic:pic>
                    </a:graphicData>
                  </a:graphic>
                </wp:inline>
              </w:drawing>
            </w:r>
            <w:r>
              <w:rPr>
                <w:position w:val="5"/>
              </w:rPr>
            </w:r>
            <w:r>
              <w:rPr>
                <w:sz w:val="20"/>
              </w:rPr>
              <w:t> </w:t>
            </w:r>
            <w:r>
              <w:rPr>
                <w:i/>
                <w:sz w:val="24"/>
              </w:rPr>
              <w:t>, </w:t>
            </w:r>
            <w:r>
              <w:rPr>
                <w:sz w:val="24"/>
              </w:rPr>
              <w:t>l/min</w:t>
            </w:r>
          </w:p>
        </w:tc>
        <w:tc>
          <w:tcPr>
            <w:tcW w:w="1387" w:type="dxa"/>
          </w:tcPr>
          <w:p>
            <w:pPr>
              <w:pStyle w:val="TableParagraph"/>
              <w:spacing w:line="240" w:lineRule="auto"/>
              <w:ind w:left="297"/>
              <w:jc w:val="left"/>
              <w:rPr>
                <w:sz w:val="24"/>
              </w:rPr>
            </w:pPr>
            <w:r>
              <w:rPr>
                <w:i/>
                <w:position w:val="2"/>
                <w:sz w:val="24"/>
              </w:rPr>
              <w:t>Q</w:t>
            </w:r>
            <w:r>
              <w:rPr>
                <w:sz w:val="16"/>
              </w:rPr>
              <w:t>м</w:t>
            </w:r>
            <w:r>
              <w:rPr>
                <w:position w:val="2"/>
                <w:sz w:val="24"/>
              </w:rPr>
              <w:t>,</w:t>
            </w:r>
            <w:r>
              <w:rPr>
                <w:spacing w:val="-1"/>
                <w:position w:val="2"/>
                <w:sz w:val="24"/>
              </w:rPr>
              <w:t> </w:t>
            </w:r>
            <w:r>
              <w:rPr>
                <w:spacing w:val="-5"/>
                <w:position w:val="2"/>
                <w:sz w:val="24"/>
              </w:rPr>
              <w:t>Wt</w:t>
            </w:r>
          </w:p>
        </w:tc>
        <w:tc>
          <w:tcPr>
            <w:tcW w:w="1401" w:type="dxa"/>
          </w:tcPr>
          <w:p>
            <w:pPr>
              <w:pStyle w:val="TableParagraph"/>
              <w:spacing w:line="299" w:lineRule="exact" w:before="155"/>
              <w:ind w:left="232"/>
              <w:jc w:val="left"/>
              <w:rPr>
                <w:sz w:val="24"/>
              </w:rPr>
            </w:pPr>
            <w:r>
              <w:rPr>
                <w:position w:val="5"/>
              </w:rPr>
              <w:drawing>
                <wp:inline distT="0" distB="0" distL="0" distR="0">
                  <wp:extent cx="121718" cy="13743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121718" cy="137439"/>
                          </a:xfrm>
                          <a:prstGeom prst="rect">
                            <a:avLst/>
                          </a:prstGeom>
                        </pic:spPr>
                      </pic:pic>
                    </a:graphicData>
                  </a:graphic>
                </wp:inline>
              </w:drawing>
            </w:r>
            <w:r>
              <w:rPr>
                <w:position w:val="5"/>
              </w:rPr>
            </w:r>
            <w:r>
              <w:rPr>
                <w:sz w:val="20"/>
              </w:rPr>
              <w:t> </w:t>
            </w:r>
            <w:r>
              <w:rPr>
                <w:sz w:val="24"/>
              </w:rPr>
              <w:t>, l/min</w:t>
            </w:r>
          </w:p>
        </w:tc>
        <w:tc>
          <w:tcPr>
            <w:tcW w:w="1391" w:type="dxa"/>
          </w:tcPr>
          <w:p>
            <w:pPr>
              <w:pStyle w:val="TableParagraph"/>
              <w:spacing w:line="240" w:lineRule="auto"/>
              <w:ind w:left="303"/>
              <w:jc w:val="left"/>
              <w:rPr>
                <w:sz w:val="24"/>
              </w:rPr>
            </w:pPr>
            <w:r>
              <w:rPr>
                <w:i/>
                <w:position w:val="2"/>
                <w:sz w:val="24"/>
              </w:rPr>
              <w:t>Q</w:t>
            </w:r>
            <w:r>
              <w:rPr>
                <w:sz w:val="16"/>
              </w:rPr>
              <w:t>м</w:t>
            </w:r>
            <w:r>
              <w:rPr>
                <w:i/>
                <w:position w:val="2"/>
                <w:sz w:val="24"/>
              </w:rPr>
              <w:t>,</w:t>
            </w:r>
            <w:r>
              <w:rPr>
                <w:i/>
                <w:spacing w:val="-1"/>
                <w:position w:val="2"/>
                <w:sz w:val="24"/>
              </w:rPr>
              <w:t> </w:t>
            </w:r>
            <w:r>
              <w:rPr>
                <w:spacing w:val="-5"/>
                <w:position w:val="2"/>
                <w:sz w:val="24"/>
              </w:rPr>
              <w:t>Wt</w:t>
            </w:r>
          </w:p>
        </w:tc>
        <w:tc>
          <w:tcPr>
            <w:tcW w:w="1185" w:type="dxa"/>
          </w:tcPr>
          <w:p>
            <w:pPr>
              <w:pStyle w:val="TableParagraph"/>
              <w:spacing w:line="299" w:lineRule="exact" w:before="155"/>
              <w:ind w:left="124"/>
              <w:jc w:val="left"/>
              <w:rPr>
                <w:sz w:val="24"/>
              </w:rPr>
            </w:pPr>
            <w:r>
              <w:rPr>
                <w:position w:val="5"/>
              </w:rPr>
              <w:drawing>
                <wp:inline distT="0" distB="0" distL="0" distR="0">
                  <wp:extent cx="121718" cy="137439"/>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121718" cy="137439"/>
                          </a:xfrm>
                          <a:prstGeom prst="rect">
                            <a:avLst/>
                          </a:prstGeom>
                        </pic:spPr>
                      </pic:pic>
                    </a:graphicData>
                  </a:graphic>
                </wp:inline>
              </w:drawing>
            </w:r>
            <w:r>
              <w:rPr>
                <w:position w:val="5"/>
              </w:rPr>
            </w:r>
            <w:r>
              <w:rPr>
                <w:sz w:val="20"/>
              </w:rPr>
              <w:t> </w:t>
            </w:r>
            <w:r>
              <w:rPr>
                <w:i/>
                <w:sz w:val="24"/>
              </w:rPr>
              <w:t>, </w:t>
            </w:r>
            <w:r>
              <w:rPr>
                <w:sz w:val="24"/>
              </w:rPr>
              <w:t>l/min</w:t>
            </w:r>
          </w:p>
        </w:tc>
        <w:tc>
          <w:tcPr>
            <w:tcW w:w="1123" w:type="dxa"/>
          </w:tcPr>
          <w:p>
            <w:pPr>
              <w:pStyle w:val="TableParagraph"/>
              <w:spacing w:line="240" w:lineRule="auto"/>
              <w:ind w:left="172"/>
              <w:jc w:val="left"/>
              <w:rPr>
                <w:sz w:val="24"/>
              </w:rPr>
            </w:pPr>
            <w:r>
              <w:rPr>
                <w:i/>
                <w:position w:val="2"/>
                <w:sz w:val="24"/>
              </w:rPr>
              <w:t>Q</w:t>
            </w:r>
            <w:r>
              <w:rPr>
                <w:sz w:val="16"/>
              </w:rPr>
              <w:t>м</w:t>
            </w:r>
            <w:r>
              <w:rPr>
                <w:position w:val="2"/>
                <w:sz w:val="24"/>
              </w:rPr>
              <w:t>,</w:t>
            </w:r>
            <w:r>
              <w:rPr>
                <w:spacing w:val="-1"/>
                <w:position w:val="2"/>
                <w:sz w:val="24"/>
              </w:rPr>
              <w:t> </w:t>
            </w:r>
            <w:r>
              <w:rPr>
                <w:spacing w:val="-5"/>
                <w:position w:val="2"/>
                <w:sz w:val="24"/>
              </w:rPr>
              <w:t>Wt</w:t>
            </w:r>
          </w:p>
        </w:tc>
      </w:tr>
      <w:tr>
        <w:trPr>
          <w:trHeight w:val="277" w:hRule="atLeast"/>
        </w:trPr>
        <w:tc>
          <w:tcPr>
            <w:tcW w:w="1003" w:type="dxa"/>
          </w:tcPr>
          <w:p>
            <w:pPr>
              <w:pStyle w:val="TableParagraph"/>
              <w:ind w:left="110"/>
              <w:jc w:val="left"/>
              <w:rPr>
                <w:sz w:val="24"/>
              </w:rPr>
            </w:pPr>
            <w:r>
              <w:rPr>
                <w:sz w:val="24"/>
              </w:rPr>
              <w:t>– </w:t>
            </w:r>
            <w:r>
              <w:rPr>
                <w:spacing w:val="-5"/>
                <w:sz w:val="24"/>
              </w:rPr>
              <w:t>90</w:t>
            </w:r>
          </w:p>
        </w:tc>
        <w:tc>
          <w:tcPr>
            <w:tcW w:w="1401" w:type="dxa"/>
          </w:tcPr>
          <w:p>
            <w:pPr>
              <w:pStyle w:val="TableParagraph"/>
              <w:ind w:left="110"/>
              <w:jc w:val="left"/>
              <w:rPr>
                <w:sz w:val="24"/>
              </w:rPr>
            </w:pPr>
            <w:r>
              <w:rPr>
                <w:spacing w:val="-2"/>
                <w:sz w:val="24"/>
              </w:rPr>
              <w:t>1,26±0,14</w:t>
            </w:r>
          </w:p>
        </w:tc>
        <w:tc>
          <w:tcPr>
            <w:tcW w:w="1387" w:type="dxa"/>
          </w:tcPr>
          <w:p>
            <w:pPr>
              <w:pStyle w:val="TableParagraph"/>
              <w:ind w:left="106"/>
              <w:jc w:val="left"/>
              <w:rPr>
                <w:sz w:val="24"/>
              </w:rPr>
            </w:pPr>
            <w:r>
              <w:rPr>
                <w:spacing w:val="-2"/>
                <w:sz w:val="24"/>
              </w:rPr>
              <w:t>408,6</w:t>
            </w:r>
          </w:p>
        </w:tc>
        <w:tc>
          <w:tcPr>
            <w:tcW w:w="1401" w:type="dxa"/>
          </w:tcPr>
          <w:p>
            <w:pPr>
              <w:pStyle w:val="TableParagraph"/>
              <w:ind w:left="111"/>
              <w:jc w:val="left"/>
              <w:rPr>
                <w:sz w:val="24"/>
              </w:rPr>
            </w:pPr>
            <w:r>
              <w:rPr>
                <w:spacing w:val="-10"/>
                <w:sz w:val="24"/>
              </w:rPr>
              <w:t>–</w:t>
            </w:r>
          </w:p>
        </w:tc>
        <w:tc>
          <w:tcPr>
            <w:tcW w:w="1391" w:type="dxa"/>
          </w:tcPr>
          <w:p>
            <w:pPr>
              <w:pStyle w:val="TableParagraph"/>
              <w:ind w:left="111"/>
              <w:jc w:val="left"/>
              <w:rPr>
                <w:sz w:val="24"/>
              </w:rPr>
            </w:pPr>
            <w:r>
              <w:rPr>
                <w:spacing w:val="-10"/>
                <w:sz w:val="24"/>
              </w:rPr>
              <w:t>–</w:t>
            </w:r>
          </w:p>
        </w:tc>
        <w:tc>
          <w:tcPr>
            <w:tcW w:w="1185" w:type="dxa"/>
          </w:tcPr>
          <w:p>
            <w:pPr>
              <w:pStyle w:val="TableParagraph"/>
              <w:ind w:left="108"/>
              <w:jc w:val="left"/>
              <w:rPr>
                <w:sz w:val="24"/>
              </w:rPr>
            </w:pPr>
            <w:r>
              <w:rPr>
                <w:spacing w:val="-10"/>
                <w:sz w:val="24"/>
              </w:rPr>
              <w:t>–</w:t>
            </w:r>
          </w:p>
        </w:tc>
        <w:tc>
          <w:tcPr>
            <w:tcW w:w="1123" w:type="dxa"/>
          </w:tcPr>
          <w:p>
            <w:pPr>
              <w:pStyle w:val="TableParagraph"/>
              <w:ind w:left="113"/>
              <w:jc w:val="left"/>
              <w:rPr>
                <w:sz w:val="24"/>
              </w:rPr>
            </w:pPr>
            <w:r>
              <w:rPr>
                <w:spacing w:val="-10"/>
                <w:sz w:val="24"/>
              </w:rPr>
              <w:t>–</w:t>
            </w:r>
          </w:p>
        </w:tc>
      </w:tr>
      <w:tr>
        <w:trPr>
          <w:trHeight w:val="273" w:hRule="atLeast"/>
        </w:trPr>
        <w:tc>
          <w:tcPr>
            <w:tcW w:w="1003" w:type="dxa"/>
          </w:tcPr>
          <w:p>
            <w:pPr>
              <w:pStyle w:val="TableParagraph"/>
              <w:spacing w:line="253" w:lineRule="exact"/>
              <w:ind w:left="110"/>
              <w:jc w:val="left"/>
              <w:rPr>
                <w:sz w:val="24"/>
              </w:rPr>
            </w:pPr>
            <w:r>
              <w:rPr>
                <w:sz w:val="24"/>
              </w:rPr>
              <w:t>– </w:t>
            </w:r>
            <w:r>
              <w:rPr>
                <w:spacing w:val="-5"/>
                <w:sz w:val="24"/>
              </w:rPr>
              <w:t>30</w:t>
            </w:r>
          </w:p>
        </w:tc>
        <w:tc>
          <w:tcPr>
            <w:tcW w:w="1401" w:type="dxa"/>
          </w:tcPr>
          <w:p>
            <w:pPr>
              <w:pStyle w:val="TableParagraph"/>
              <w:spacing w:line="253" w:lineRule="exact"/>
              <w:ind w:left="110"/>
              <w:jc w:val="left"/>
              <w:rPr>
                <w:sz w:val="24"/>
              </w:rPr>
            </w:pPr>
            <w:r>
              <w:rPr>
                <w:spacing w:val="-2"/>
                <w:sz w:val="24"/>
              </w:rPr>
              <w:t>0,90±0,13</w:t>
            </w:r>
          </w:p>
        </w:tc>
        <w:tc>
          <w:tcPr>
            <w:tcW w:w="1387" w:type="dxa"/>
          </w:tcPr>
          <w:p>
            <w:pPr>
              <w:pStyle w:val="TableParagraph"/>
              <w:spacing w:line="253" w:lineRule="exact"/>
              <w:ind w:left="106"/>
              <w:jc w:val="left"/>
              <w:rPr>
                <w:sz w:val="24"/>
              </w:rPr>
            </w:pPr>
            <w:r>
              <w:rPr>
                <w:spacing w:val="-2"/>
                <w:sz w:val="24"/>
              </w:rPr>
              <w:t>291,9</w:t>
            </w:r>
          </w:p>
        </w:tc>
        <w:tc>
          <w:tcPr>
            <w:tcW w:w="1401" w:type="dxa"/>
          </w:tcPr>
          <w:p>
            <w:pPr>
              <w:pStyle w:val="TableParagraph"/>
              <w:spacing w:line="253" w:lineRule="exact"/>
              <w:ind w:left="111"/>
              <w:jc w:val="left"/>
              <w:rPr>
                <w:sz w:val="24"/>
              </w:rPr>
            </w:pPr>
            <w:r>
              <w:rPr>
                <w:spacing w:val="-2"/>
                <w:sz w:val="24"/>
              </w:rPr>
              <w:t>1,60±0,15</w:t>
            </w:r>
          </w:p>
        </w:tc>
        <w:tc>
          <w:tcPr>
            <w:tcW w:w="1391" w:type="dxa"/>
          </w:tcPr>
          <w:p>
            <w:pPr>
              <w:pStyle w:val="TableParagraph"/>
              <w:spacing w:line="253" w:lineRule="exact"/>
              <w:ind w:left="111"/>
              <w:jc w:val="left"/>
              <w:rPr>
                <w:sz w:val="24"/>
              </w:rPr>
            </w:pPr>
            <w:r>
              <w:rPr>
                <w:spacing w:val="-2"/>
                <w:sz w:val="24"/>
              </w:rPr>
              <w:t>520,0</w:t>
            </w:r>
          </w:p>
        </w:tc>
        <w:tc>
          <w:tcPr>
            <w:tcW w:w="1185" w:type="dxa"/>
          </w:tcPr>
          <w:p>
            <w:pPr>
              <w:pStyle w:val="TableParagraph"/>
              <w:spacing w:line="253" w:lineRule="exact"/>
              <w:ind w:left="108"/>
              <w:jc w:val="left"/>
              <w:rPr>
                <w:sz w:val="24"/>
              </w:rPr>
            </w:pPr>
            <w:r>
              <w:rPr>
                <w:spacing w:val="-2"/>
                <w:sz w:val="24"/>
              </w:rPr>
              <w:t>1,45±0,13</w:t>
            </w:r>
          </w:p>
        </w:tc>
        <w:tc>
          <w:tcPr>
            <w:tcW w:w="1123" w:type="dxa"/>
          </w:tcPr>
          <w:p>
            <w:pPr>
              <w:pStyle w:val="TableParagraph"/>
              <w:spacing w:line="253" w:lineRule="exact"/>
              <w:ind w:left="113"/>
              <w:jc w:val="left"/>
              <w:rPr>
                <w:sz w:val="24"/>
              </w:rPr>
            </w:pPr>
            <w:r>
              <w:rPr>
                <w:spacing w:val="-2"/>
                <w:sz w:val="24"/>
              </w:rPr>
              <w:t>470,2</w:t>
            </w:r>
          </w:p>
        </w:tc>
      </w:tr>
      <w:tr>
        <w:trPr>
          <w:trHeight w:val="277" w:hRule="atLeast"/>
        </w:trPr>
        <w:tc>
          <w:tcPr>
            <w:tcW w:w="1003" w:type="dxa"/>
          </w:tcPr>
          <w:p>
            <w:pPr>
              <w:pStyle w:val="TableParagraph"/>
              <w:spacing w:line="257" w:lineRule="exact" w:before="1"/>
              <w:ind w:left="110"/>
              <w:jc w:val="left"/>
              <w:rPr>
                <w:sz w:val="24"/>
              </w:rPr>
            </w:pPr>
            <w:r>
              <w:rPr>
                <w:spacing w:val="-10"/>
                <w:sz w:val="24"/>
              </w:rPr>
              <w:t>0</w:t>
            </w:r>
          </w:p>
        </w:tc>
        <w:tc>
          <w:tcPr>
            <w:tcW w:w="1401" w:type="dxa"/>
          </w:tcPr>
          <w:p>
            <w:pPr>
              <w:pStyle w:val="TableParagraph"/>
              <w:spacing w:line="257" w:lineRule="exact" w:before="1"/>
              <w:ind w:left="110"/>
              <w:jc w:val="left"/>
              <w:rPr>
                <w:sz w:val="24"/>
              </w:rPr>
            </w:pPr>
            <w:r>
              <w:rPr>
                <w:spacing w:val="-2"/>
                <w:sz w:val="24"/>
              </w:rPr>
              <w:t>1,10±0,15</w:t>
            </w:r>
          </w:p>
        </w:tc>
        <w:tc>
          <w:tcPr>
            <w:tcW w:w="1387" w:type="dxa"/>
          </w:tcPr>
          <w:p>
            <w:pPr>
              <w:pStyle w:val="TableParagraph"/>
              <w:spacing w:line="257" w:lineRule="exact" w:before="1"/>
              <w:ind w:left="106"/>
              <w:jc w:val="left"/>
              <w:rPr>
                <w:sz w:val="24"/>
              </w:rPr>
            </w:pPr>
            <w:r>
              <w:rPr>
                <w:spacing w:val="-2"/>
                <w:sz w:val="24"/>
              </w:rPr>
              <w:t>357,0</w:t>
            </w:r>
          </w:p>
        </w:tc>
        <w:tc>
          <w:tcPr>
            <w:tcW w:w="1401" w:type="dxa"/>
          </w:tcPr>
          <w:p>
            <w:pPr>
              <w:pStyle w:val="TableParagraph"/>
              <w:spacing w:line="257" w:lineRule="exact" w:before="1"/>
              <w:ind w:left="111"/>
              <w:jc w:val="left"/>
              <w:rPr>
                <w:sz w:val="24"/>
              </w:rPr>
            </w:pPr>
            <w:r>
              <w:rPr>
                <w:spacing w:val="-2"/>
                <w:sz w:val="24"/>
              </w:rPr>
              <w:t>1,62±0,14</w:t>
            </w:r>
          </w:p>
        </w:tc>
        <w:tc>
          <w:tcPr>
            <w:tcW w:w="1391" w:type="dxa"/>
          </w:tcPr>
          <w:p>
            <w:pPr>
              <w:pStyle w:val="TableParagraph"/>
              <w:spacing w:line="257" w:lineRule="exact" w:before="1"/>
              <w:ind w:left="111"/>
              <w:jc w:val="left"/>
              <w:rPr>
                <w:sz w:val="24"/>
              </w:rPr>
            </w:pPr>
            <w:r>
              <w:rPr>
                <w:spacing w:val="-2"/>
                <w:sz w:val="24"/>
              </w:rPr>
              <w:t>525,3</w:t>
            </w:r>
          </w:p>
        </w:tc>
        <w:tc>
          <w:tcPr>
            <w:tcW w:w="1185" w:type="dxa"/>
          </w:tcPr>
          <w:p>
            <w:pPr>
              <w:pStyle w:val="TableParagraph"/>
              <w:spacing w:line="257" w:lineRule="exact" w:before="1"/>
              <w:ind w:left="108"/>
              <w:jc w:val="left"/>
              <w:rPr>
                <w:sz w:val="24"/>
              </w:rPr>
            </w:pPr>
            <w:r>
              <w:rPr>
                <w:spacing w:val="-2"/>
                <w:sz w:val="24"/>
              </w:rPr>
              <w:t>1,44±0,15</w:t>
            </w:r>
          </w:p>
        </w:tc>
        <w:tc>
          <w:tcPr>
            <w:tcW w:w="1123" w:type="dxa"/>
          </w:tcPr>
          <w:p>
            <w:pPr>
              <w:pStyle w:val="TableParagraph"/>
              <w:spacing w:line="257" w:lineRule="exact" w:before="1"/>
              <w:ind w:left="113"/>
              <w:jc w:val="left"/>
              <w:rPr>
                <w:sz w:val="24"/>
              </w:rPr>
            </w:pPr>
            <w:r>
              <w:rPr>
                <w:spacing w:val="-2"/>
                <w:sz w:val="24"/>
              </w:rPr>
              <w:t>467,0</w:t>
            </w:r>
          </w:p>
        </w:tc>
      </w:tr>
      <w:tr>
        <w:trPr>
          <w:trHeight w:val="278" w:hRule="atLeast"/>
        </w:trPr>
        <w:tc>
          <w:tcPr>
            <w:tcW w:w="1003" w:type="dxa"/>
          </w:tcPr>
          <w:p>
            <w:pPr>
              <w:pStyle w:val="TableParagraph"/>
              <w:ind w:left="110"/>
              <w:jc w:val="left"/>
              <w:rPr>
                <w:sz w:val="24"/>
              </w:rPr>
            </w:pPr>
            <w:r>
              <w:rPr>
                <w:spacing w:val="-5"/>
                <w:sz w:val="24"/>
              </w:rPr>
              <w:t>30</w:t>
            </w:r>
          </w:p>
        </w:tc>
        <w:tc>
          <w:tcPr>
            <w:tcW w:w="1401" w:type="dxa"/>
          </w:tcPr>
          <w:p>
            <w:pPr>
              <w:pStyle w:val="TableParagraph"/>
              <w:ind w:left="110"/>
              <w:jc w:val="left"/>
              <w:rPr>
                <w:sz w:val="24"/>
              </w:rPr>
            </w:pPr>
            <w:r>
              <w:rPr>
                <w:spacing w:val="-2"/>
                <w:sz w:val="24"/>
              </w:rPr>
              <w:t>1,53±0,13</w:t>
            </w:r>
          </w:p>
        </w:tc>
        <w:tc>
          <w:tcPr>
            <w:tcW w:w="1387" w:type="dxa"/>
          </w:tcPr>
          <w:p>
            <w:pPr>
              <w:pStyle w:val="TableParagraph"/>
              <w:ind w:left="106"/>
              <w:jc w:val="left"/>
              <w:rPr>
                <w:sz w:val="24"/>
              </w:rPr>
            </w:pPr>
            <w:r>
              <w:rPr>
                <w:spacing w:val="-2"/>
                <w:sz w:val="24"/>
              </w:rPr>
              <w:t>496,2</w:t>
            </w:r>
          </w:p>
        </w:tc>
        <w:tc>
          <w:tcPr>
            <w:tcW w:w="1401" w:type="dxa"/>
          </w:tcPr>
          <w:p>
            <w:pPr>
              <w:pStyle w:val="TableParagraph"/>
              <w:ind w:left="111"/>
              <w:jc w:val="left"/>
              <w:rPr>
                <w:sz w:val="24"/>
              </w:rPr>
            </w:pPr>
            <w:r>
              <w:rPr>
                <w:spacing w:val="-2"/>
                <w:sz w:val="24"/>
              </w:rPr>
              <w:t>1,78±0,14</w:t>
            </w:r>
          </w:p>
        </w:tc>
        <w:tc>
          <w:tcPr>
            <w:tcW w:w="1391" w:type="dxa"/>
          </w:tcPr>
          <w:p>
            <w:pPr>
              <w:pStyle w:val="TableParagraph"/>
              <w:ind w:left="111"/>
              <w:jc w:val="left"/>
              <w:rPr>
                <w:sz w:val="24"/>
              </w:rPr>
            </w:pPr>
            <w:r>
              <w:rPr>
                <w:spacing w:val="-2"/>
                <w:sz w:val="24"/>
              </w:rPr>
              <w:t>577,2</w:t>
            </w:r>
          </w:p>
        </w:tc>
        <w:tc>
          <w:tcPr>
            <w:tcW w:w="1185" w:type="dxa"/>
          </w:tcPr>
          <w:p>
            <w:pPr>
              <w:pStyle w:val="TableParagraph"/>
              <w:ind w:left="108"/>
              <w:jc w:val="left"/>
              <w:rPr>
                <w:sz w:val="24"/>
              </w:rPr>
            </w:pPr>
            <w:r>
              <w:rPr>
                <w:spacing w:val="-2"/>
                <w:sz w:val="24"/>
              </w:rPr>
              <w:t>1,67±0,15</w:t>
            </w:r>
          </w:p>
        </w:tc>
        <w:tc>
          <w:tcPr>
            <w:tcW w:w="1123" w:type="dxa"/>
          </w:tcPr>
          <w:p>
            <w:pPr>
              <w:pStyle w:val="TableParagraph"/>
              <w:ind w:left="113"/>
              <w:jc w:val="left"/>
              <w:rPr>
                <w:sz w:val="24"/>
              </w:rPr>
            </w:pPr>
            <w:r>
              <w:rPr>
                <w:spacing w:val="-2"/>
                <w:sz w:val="24"/>
              </w:rPr>
              <w:t>541,6</w:t>
            </w:r>
          </w:p>
        </w:tc>
      </w:tr>
      <w:tr>
        <w:trPr>
          <w:trHeight w:val="273" w:hRule="atLeast"/>
        </w:trPr>
        <w:tc>
          <w:tcPr>
            <w:tcW w:w="1003" w:type="dxa"/>
          </w:tcPr>
          <w:p>
            <w:pPr>
              <w:pStyle w:val="TableParagraph"/>
              <w:spacing w:line="253" w:lineRule="exact"/>
              <w:ind w:left="110"/>
              <w:jc w:val="left"/>
              <w:rPr>
                <w:sz w:val="24"/>
              </w:rPr>
            </w:pPr>
            <w:r>
              <w:rPr>
                <w:spacing w:val="-5"/>
                <w:sz w:val="24"/>
              </w:rPr>
              <w:t>45</w:t>
            </w:r>
          </w:p>
        </w:tc>
        <w:tc>
          <w:tcPr>
            <w:tcW w:w="1401" w:type="dxa"/>
          </w:tcPr>
          <w:p>
            <w:pPr>
              <w:pStyle w:val="TableParagraph"/>
              <w:spacing w:line="253" w:lineRule="exact"/>
              <w:ind w:left="110"/>
              <w:jc w:val="left"/>
              <w:rPr>
                <w:sz w:val="24"/>
              </w:rPr>
            </w:pPr>
            <w:r>
              <w:rPr>
                <w:spacing w:val="-10"/>
                <w:sz w:val="24"/>
              </w:rPr>
              <w:t>–</w:t>
            </w:r>
          </w:p>
        </w:tc>
        <w:tc>
          <w:tcPr>
            <w:tcW w:w="1387" w:type="dxa"/>
          </w:tcPr>
          <w:p>
            <w:pPr>
              <w:pStyle w:val="TableParagraph"/>
              <w:spacing w:line="253" w:lineRule="exact"/>
              <w:ind w:left="106"/>
              <w:jc w:val="left"/>
              <w:rPr>
                <w:sz w:val="24"/>
              </w:rPr>
            </w:pPr>
            <w:r>
              <w:rPr>
                <w:spacing w:val="-10"/>
                <w:sz w:val="24"/>
              </w:rPr>
              <w:t>–</w:t>
            </w:r>
          </w:p>
        </w:tc>
        <w:tc>
          <w:tcPr>
            <w:tcW w:w="1401" w:type="dxa"/>
          </w:tcPr>
          <w:p>
            <w:pPr>
              <w:pStyle w:val="TableParagraph"/>
              <w:spacing w:line="253" w:lineRule="exact"/>
              <w:ind w:left="111"/>
              <w:jc w:val="left"/>
              <w:rPr>
                <w:sz w:val="24"/>
              </w:rPr>
            </w:pPr>
            <w:r>
              <w:rPr>
                <w:spacing w:val="-2"/>
                <w:sz w:val="24"/>
              </w:rPr>
              <w:t>2,05±0,16</w:t>
            </w:r>
          </w:p>
        </w:tc>
        <w:tc>
          <w:tcPr>
            <w:tcW w:w="1391" w:type="dxa"/>
          </w:tcPr>
          <w:p>
            <w:pPr>
              <w:pStyle w:val="TableParagraph"/>
              <w:spacing w:line="253" w:lineRule="exact"/>
              <w:ind w:left="111"/>
              <w:jc w:val="left"/>
              <w:rPr>
                <w:sz w:val="24"/>
              </w:rPr>
            </w:pPr>
            <w:r>
              <w:rPr>
                <w:spacing w:val="-2"/>
                <w:sz w:val="24"/>
              </w:rPr>
              <w:t>664,3</w:t>
            </w:r>
          </w:p>
        </w:tc>
        <w:tc>
          <w:tcPr>
            <w:tcW w:w="1185" w:type="dxa"/>
          </w:tcPr>
          <w:p>
            <w:pPr>
              <w:pStyle w:val="TableParagraph"/>
              <w:spacing w:line="253" w:lineRule="exact"/>
              <w:ind w:left="108"/>
              <w:jc w:val="left"/>
              <w:rPr>
                <w:sz w:val="24"/>
              </w:rPr>
            </w:pPr>
            <w:r>
              <w:rPr>
                <w:spacing w:val="-2"/>
                <w:sz w:val="24"/>
              </w:rPr>
              <w:t>1,83±0,16</w:t>
            </w:r>
          </w:p>
        </w:tc>
        <w:tc>
          <w:tcPr>
            <w:tcW w:w="1123" w:type="dxa"/>
          </w:tcPr>
          <w:p>
            <w:pPr>
              <w:pStyle w:val="TableParagraph"/>
              <w:spacing w:line="253" w:lineRule="exact"/>
              <w:ind w:left="113"/>
              <w:jc w:val="left"/>
              <w:rPr>
                <w:sz w:val="24"/>
              </w:rPr>
            </w:pPr>
            <w:r>
              <w:rPr>
                <w:spacing w:val="-2"/>
                <w:sz w:val="24"/>
              </w:rPr>
              <w:t>592,4</w:t>
            </w:r>
          </w:p>
        </w:tc>
      </w:tr>
      <w:tr>
        <w:trPr>
          <w:trHeight w:val="277" w:hRule="atLeast"/>
        </w:trPr>
        <w:tc>
          <w:tcPr>
            <w:tcW w:w="1003" w:type="dxa"/>
          </w:tcPr>
          <w:p>
            <w:pPr>
              <w:pStyle w:val="TableParagraph"/>
              <w:ind w:left="110"/>
              <w:jc w:val="left"/>
              <w:rPr>
                <w:sz w:val="24"/>
              </w:rPr>
            </w:pPr>
            <w:r>
              <w:rPr>
                <w:spacing w:val="-5"/>
                <w:sz w:val="24"/>
              </w:rPr>
              <w:t>65</w:t>
            </w:r>
          </w:p>
        </w:tc>
        <w:tc>
          <w:tcPr>
            <w:tcW w:w="1401" w:type="dxa"/>
          </w:tcPr>
          <w:p>
            <w:pPr>
              <w:pStyle w:val="TableParagraph"/>
              <w:ind w:left="110"/>
              <w:jc w:val="left"/>
              <w:rPr>
                <w:sz w:val="24"/>
              </w:rPr>
            </w:pPr>
            <w:r>
              <w:rPr>
                <w:spacing w:val="-10"/>
                <w:sz w:val="24"/>
              </w:rPr>
              <w:t>–</w:t>
            </w:r>
          </w:p>
        </w:tc>
        <w:tc>
          <w:tcPr>
            <w:tcW w:w="1387" w:type="dxa"/>
          </w:tcPr>
          <w:p>
            <w:pPr>
              <w:pStyle w:val="TableParagraph"/>
              <w:ind w:left="106"/>
              <w:jc w:val="left"/>
              <w:rPr>
                <w:sz w:val="24"/>
              </w:rPr>
            </w:pPr>
            <w:r>
              <w:rPr>
                <w:spacing w:val="-10"/>
                <w:sz w:val="24"/>
              </w:rPr>
              <w:t>–</w:t>
            </w:r>
          </w:p>
        </w:tc>
        <w:tc>
          <w:tcPr>
            <w:tcW w:w="1401" w:type="dxa"/>
          </w:tcPr>
          <w:p>
            <w:pPr>
              <w:pStyle w:val="TableParagraph"/>
              <w:ind w:left="111"/>
              <w:jc w:val="left"/>
              <w:rPr>
                <w:sz w:val="24"/>
              </w:rPr>
            </w:pPr>
            <w:r>
              <w:rPr>
                <w:spacing w:val="-2"/>
                <w:sz w:val="24"/>
              </w:rPr>
              <w:t>2,45±0,13</w:t>
            </w:r>
          </w:p>
        </w:tc>
        <w:tc>
          <w:tcPr>
            <w:tcW w:w="1391" w:type="dxa"/>
          </w:tcPr>
          <w:p>
            <w:pPr>
              <w:pStyle w:val="TableParagraph"/>
              <w:ind w:left="111"/>
              <w:jc w:val="left"/>
              <w:rPr>
                <w:sz w:val="24"/>
              </w:rPr>
            </w:pPr>
            <w:r>
              <w:rPr>
                <w:spacing w:val="-2"/>
                <w:sz w:val="24"/>
              </w:rPr>
              <w:t>794,4</w:t>
            </w:r>
          </w:p>
        </w:tc>
        <w:tc>
          <w:tcPr>
            <w:tcW w:w="1185" w:type="dxa"/>
          </w:tcPr>
          <w:p>
            <w:pPr>
              <w:pStyle w:val="TableParagraph"/>
              <w:ind w:left="108"/>
              <w:jc w:val="left"/>
              <w:rPr>
                <w:sz w:val="24"/>
              </w:rPr>
            </w:pPr>
            <w:r>
              <w:rPr>
                <w:spacing w:val="-10"/>
                <w:sz w:val="24"/>
              </w:rPr>
              <w:t>–</w:t>
            </w:r>
          </w:p>
        </w:tc>
        <w:tc>
          <w:tcPr>
            <w:tcW w:w="1123" w:type="dxa"/>
          </w:tcPr>
          <w:p>
            <w:pPr>
              <w:pStyle w:val="TableParagraph"/>
              <w:ind w:left="113"/>
              <w:jc w:val="left"/>
              <w:rPr>
                <w:sz w:val="24"/>
              </w:rPr>
            </w:pPr>
            <w:r>
              <w:rPr>
                <w:spacing w:val="-10"/>
                <w:sz w:val="24"/>
              </w:rPr>
              <w:t>–</w:t>
            </w:r>
          </w:p>
        </w:tc>
      </w:tr>
      <w:tr>
        <w:trPr>
          <w:trHeight w:val="273" w:hRule="atLeast"/>
        </w:trPr>
        <w:tc>
          <w:tcPr>
            <w:tcW w:w="1003" w:type="dxa"/>
          </w:tcPr>
          <w:p>
            <w:pPr>
              <w:pStyle w:val="TableParagraph"/>
              <w:spacing w:line="253" w:lineRule="exact"/>
              <w:ind w:left="110"/>
              <w:jc w:val="left"/>
              <w:rPr>
                <w:sz w:val="24"/>
              </w:rPr>
            </w:pPr>
            <w:r>
              <w:rPr>
                <w:spacing w:val="-5"/>
                <w:sz w:val="24"/>
              </w:rPr>
              <w:t>90</w:t>
            </w:r>
          </w:p>
        </w:tc>
        <w:tc>
          <w:tcPr>
            <w:tcW w:w="1401" w:type="dxa"/>
          </w:tcPr>
          <w:p>
            <w:pPr>
              <w:pStyle w:val="TableParagraph"/>
              <w:spacing w:line="253" w:lineRule="exact"/>
              <w:ind w:left="110"/>
              <w:jc w:val="left"/>
              <w:rPr>
                <w:sz w:val="24"/>
              </w:rPr>
            </w:pPr>
            <w:r>
              <w:rPr>
                <w:spacing w:val="-2"/>
                <w:sz w:val="24"/>
              </w:rPr>
              <w:t>2,35±0,15</w:t>
            </w:r>
          </w:p>
        </w:tc>
        <w:tc>
          <w:tcPr>
            <w:tcW w:w="1387" w:type="dxa"/>
          </w:tcPr>
          <w:p>
            <w:pPr>
              <w:pStyle w:val="TableParagraph"/>
              <w:spacing w:line="253" w:lineRule="exact"/>
              <w:ind w:left="106"/>
              <w:jc w:val="left"/>
              <w:rPr>
                <w:sz w:val="24"/>
              </w:rPr>
            </w:pPr>
            <w:r>
              <w:rPr>
                <w:spacing w:val="-2"/>
                <w:sz w:val="24"/>
              </w:rPr>
              <w:t>762,1</w:t>
            </w:r>
          </w:p>
        </w:tc>
        <w:tc>
          <w:tcPr>
            <w:tcW w:w="1401" w:type="dxa"/>
          </w:tcPr>
          <w:p>
            <w:pPr>
              <w:pStyle w:val="TableParagraph"/>
              <w:spacing w:line="253" w:lineRule="exact"/>
              <w:ind w:left="111"/>
              <w:jc w:val="left"/>
              <w:rPr>
                <w:sz w:val="24"/>
              </w:rPr>
            </w:pPr>
            <w:r>
              <w:rPr>
                <w:spacing w:val="-10"/>
                <w:sz w:val="24"/>
              </w:rPr>
              <w:t>–</w:t>
            </w:r>
          </w:p>
        </w:tc>
        <w:tc>
          <w:tcPr>
            <w:tcW w:w="1391" w:type="dxa"/>
          </w:tcPr>
          <w:p>
            <w:pPr>
              <w:pStyle w:val="TableParagraph"/>
              <w:spacing w:line="253" w:lineRule="exact"/>
              <w:ind w:left="111"/>
              <w:jc w:val="left"/>
              <w:rPr>
                <w:sz w:val="24"/>
              </w:rPr>
            </w:pPr>
            <w:r>
              <w:rPr>
                <w:spacing w:val="-10"/>
                <w:sz w:val="24"/>
              </w:rPr>
              <w:t>–</w:t>
            </w:r>
          </w:p>
        </w:tc>
        <w:tc>
          <w:tcPr>
            <w:tcW w:w="1185" w:type="dxa"/>
          </w:tcPr>
          <w:p>
            <w:pPr>
              <w:pStyle w:val="TableParagraph"/>
              <w:spacing w:line="253" w:lineRule="exact"/>
              <w:ind w:left="108"/>
              <w:jc w:val="left"/>
              <w:rPr>
                <w:sz w:val="24"/>
              </w:rPr>
            </w:pPr>
            <w:r>
              <w:rPr>
                <w:spacing w:val="-10"/>
                <w:sz w:val="24"/>
              </w:rPr>
              <w:t>–</w:t>
            </w:r>
          </w:p>
        </w:tc>
        <w:tc>
          <w:tcPr>
            <w:tcW w:w="1123" w:type="dxa"/>
          </w:tcPr>
          <w:p>
            <w:pPr>
              <w:pStyle w:val="TableParagraph"/>
              <w:spacing w:line="253" w:lineRule="exact"/>
              <w:ind w:left="113"/>
              <w:jc w:val="left"/>
              <w:rPr>
                <w:sz w:val="24"/>
              </w:rPr>
            </w:pPr>
            <w:r>
              <w:rPr>
                <w:spacing w:val="-10"/>
                <w:sz w:val="24"/>
              </w:rPr>
              <w:t>–</w:t>
            </w:r>
          </w:p>
        </w:tc>
      </w:tr>
    </w:tbl>
    <w:p>
      <w:pPr>
        <w:pStyle w:val="BodyText"/>
        <w:spacing w:before="47"/>
        <w:ind w:left="0" w:right="0" w:firstLine="0"/>
        <w:jc w:val="left"/>
        <w:rPr>
          <w:sz w:val="20"/>
        </w:rPr>
      </w:pPr>
      <w:r>
        <w:rPr/>
        <w:drawing>
          <wp:anchor distT="0" distB="0" distL="0" distR="0" allowOverlap="1" layoutInCell="1" locked="0" behindDoc="1" simplePos="0" relativeHeight="487588864">
            <wp:simplePos x="0" y="0"/>
            <wp:positionH relativeFrom="page">
              <wp:posOffset>2402838</wp:posOffset>
            </wp:positionH>
            <wp:positionV relativeFrom="paragraph">
              <wp:posOffset>191425</wp:posOffset>
            </wp:positionV>
            <wp:extent cx="2786677" cy="292836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786677" cy="2928366"/>
                    </a:xfrm>
                    <a:prstGeom prst="rect">
                      <a:avLst/>
                    </a:prstGeom>
                  </pic:spPr>
                </pic:pic>
              </a:graphicData>
            </a:graphic>
          </wp:anchor>
        </w:drawing>
      </w:r>
    </w:p>
    <w:p>
      <w:pPr>
        <w:pStyle w:val="BodyText"/>
        <w:spacing w:before="46"/>
        <w:ind w:firstLine="709"/>
      </w:pPr>
      <w:r>
        <w:rPr/>
        <w:t>Pic. 3. Dependence of the energy consumption of firefighters when moving on the angle of the inclined surface:1 – without cargo; 2 – when carrying the victim on a stretcher; 3 –- with a load of 30 kg, 4 – for rescuers without a load</w:t>
      </w:r>
    </w:p>
    <w:p>
      <w:pPr>
        <w:pStyle w:val="BodyText"/>
        <w:tabs>
          <w:tab w:pos="6549" w:val="left" w:leader="none"/>
        </w:tabs>
        <w:spacing w:line="285" w:lineRule="exact" w:before="275"/>
        <w:ind w:left="0" w:right="676" w:firstLine="0"/>
        <w:jc w:val="right"/>
      </w:pPr>
      <w:r>
        <w:rPr>
          <w:i/>
          <w:position w:val="2"/>
        </w:rPr>
        <w:t>Q</w:t>
      </w:r>
      <w:r>
        <w:rPr>
          <w:sz w:val="16"/>
        </w:rPr>
        <w:t>м </w:t>
      </w:r>
      <w:r>
        <w:rPr>
          <w:position w:val="2"/>
        </w:rPr>
        <w:t>(1) = –</w:t>
      </w:r>
      <w:r>
        <w:rPr>
          <w:spacing w:val="-1"/>
          <w:position w:val="2"/>
        </w:rPr>
        <w:t> </w:t>
      </w:r>
      <w:r>
        <w:rPr>
          <w:position w:val="2"/>
        </w:rPr>
        <w:t>0,00002 α</w:t>
      </w:r>
      <w:r>
        <w:rPr>
          <w:position w:val="2"/>
          <w:vertAlign w:val="superscript"/>
        </w:rPr>
        <w:t>3</w:t>
      </w:r>
      <w:r>
        <w:rPr>
          <w:position w:val="2"/>
          <w:vertAlign w:val="baseline"/>
        </w:rPr>
        <w:t> +</w:t>
      </w:r>
      <w:r>
        <w:rPr>
          <w:spacing w:val="-1"/>
          <w:position w:val="2"/>
          <w:vertAlign w:val="baseline"/>
        </w:rPr>
        <w:t> </w:t>
      </w:r>
      <w:r>
        <w:rPr>
          <w:position w:val="2"/>
          <w:vertAlign w:val="baseline"/>
        </w:rPr>
        <w:t>0,027 α</w:t>
      </w:r>
      <w:r>
        <w:rPr>
          <w:position w:val="2"/>
          <w:vertAlign w:val="superscript"/>
        </w:rPr>
        <w:t>2</w:t>
      </w:r>
      <w:r>
        <w:rPr>
          <w:position w:val="2"/>
          <w:vertAlign w:val="baseline"/>
        </w:rPr>
        <w:t> +</w:t>
      </w:r>
      <w:r>
        <w:rPr>
          <w:spacing w:val="-1"/>
          <w:position w:val="2"/>
          <w:vertAlign w:val="baseline"/>
        </w:rPr>
        <w:t> </w:t>
      </w:r>
      <w:r>
        <w:rPr>
          <w:position w:val="2"/>
          <w:vertAlign w:val="baseline"/>
        </w:rPr>
        <w:t>3,585 α +</w:t>
      </w:r>
      <w:r>
        <w:rPr>
          <w:spacing w:val="-1"/>
          <w:position w:val="2"/>
          <w:vertAlign w:val="baseline"/>
        </w:rPr>
        <w:t> </w:t>
      </w:r>
      <w:r>
        <w:rPr>
          <w:spacing w:val="-2"/>
          <w:position w:val="2"/>
          <w:vertAlign w:val="baseline"/>
        </w:rPr>
        <w:t>364,94;</w:t>
      </w:r>
      <w:r>
        <w:rPr>
          <w:position w:val="2"/>
          <w:vertAlign w:val="baseline"/>
        </w:rPr>
        <w:tab/>
      </w:r>
      <w:r>
        <w:rPr>
          <w:spacing w:val="-4"/>
          <w:position w:val="2"/>
          <w:vertAlign w:val="baseline"/>
        </w:rPr>
        <w:t>(12)</w:t>
      </w:r>
    </w:p>
    <w:p>
      <w:pPr>
        <w:pStyle w:val="BodyText"/>
        <w:tabs>
          <w:tab w:pos="5868" w:val="left" w:leader="none"/>
        </w:tabs>
        <w:spacing w:line="276" w:lineRule="exact"/>
        <w:ind w:left="0" w:right="676" w:firstLine="0"/>
        <w:jc w:val="right"/>
      </w:pPr>
      <w:r>
        <w:rPr>
          <w:i/>
          <w:position w:val="2"/>
        </w:rPr>
        <w:t>Q</w:t>
      </w:r>
      <w:r>
        <w:rPr>
          <w:sz w:val="16"/>
        </w:rPr>
        <w:t>м </w:t>
      </w:r>
      <w:r>
        <w:rPr>
          <w:position w:val="2"/>
        </w:rPr>
        <w:t>(2) = 0,0366</w:t>
      </w:r>
      <w:r>
        <w:rPr>
          <w:spacing w:val="-1"/>
          <w:position w:val="2"/>
        </w:rPr>
        <w:t> </w:t>
      </w:r>
      <w:r>
        <w:rPr>
          <w:position w:val="2"/>
        </w:rPr>
        <w:t>α</w:t>
      </w:r>
      <w:r>
        <w:rPr>
          <w:position w:val="2"/>
          <w:vertAlign w:val="superscript"/>
        </w:rPr>
        <w:t>2</w:t>
      </w:r>
      <w:r>
        <w:rPr>
          <w:position w:val="2"/>
          <w:vertAlign w:val="baseline"/>
        </w:rPr>
        <w:t> + 1,126</w:t>
      </w:r>
      <w:r>
        <w:rPr>
          <w:spacing w:val="-1"/>
          <w:position w:val="2"/>
          <w:vertAlign w:val="baseline"/>
        </w:rPr>
        <w:t> </w:t>
      </w:r>
      <w:r>
        <w:rPr>
          <w:position w:val="2"/>
          <w:vertAlign w:val="baseline"/>
        </w:rPr>
        <w:t>α + </w:t>
      </w:r>
      <w:r>
        <w:rPr>
          <w:spacing w:val="-2"/>
          <w:position w:val="2"/>
          <w:vertAlign w:val="baseline"/>
        </w:rPr>
        <w:t>470,15;</w:t>
      </w:r>
      <w:r>
        <w:rPr>
          <w:position w:val="2"/>
          <w:vertAlign w:val="baseline"/>
        </w:rPr>
        <w:tab/>
      </w:r>
      <w:r>
        <w:rPr>
          <w:spacing w:val="-4"/>
          <w:position w:val="2"/>
          <w:vertAlign w:val="baseline"/>
        </w:rPr>
        <w:t>(13)</w:t>
      </w:r>
    </w:p>
    <w:p>
      <w:pPr>
        <w:pStyle w:val="BodyText"/>
        <w:tabs>
          <w:tab w:pos="5865" w:val="left" w:leader="none"/>
        </w:tabs>
        <w:spacing w:line="287" w:lineRule="exact"/>
        <w:ind w:left="0" w:right="676" w:firstLine="0"/>
        <w:jc w:val="right"/>
      </w:pPr>
      <w:r>
        <w:rPr>
          <w:i/>
          <w:position w:val="2"/>
        </w:rPr>
        <w:t>Q</w:t>
      </w:r>
      <w:r>
        <w:rPr>
          <w:sz w:val="16"/>
        </w:rPr>
        <w:t>м </w:t>
      </w:r>
      <w:r>
        <w:rPr>
          <w:position w:val="2"/>
        </w:rPr>
        <w:t>(3) = 0,049</w:t>
      </w:r>
      <w:r>
        <w:rPr>
          <w:spacing w:val="-1"/>
          <w:position w:val="2"/>
        </w:rPr>
        <w:t> </w:t>
      </w:r>
      <w:r>
        <w:rPr>
          <w:position w:val="2"/>
        </w:rPr>
        <w:t>α</w:t>
      </w:r>
      <w:r>
        <w:rPr>
          <w:position w:val="2"/>
          <w:vertAlign w:val="superscript"/>
        </w:rPr>
        <w:t>2</w:t>
      </w:r>
      <w:r>
        <w:rPr>
          <w:position w:val="2"/>
          <w:vertAlign w:val="baseline"/>
        </w:rPr>
        <w:t> + 1,1035</w:t>
      </w:r>
      <w:r>
        <w:rPr>
          <w:spacing w:val="-1"/>
          <w:position w:val="2"/>
          <w:vertAlign w:val="baseline"/>
        </w:rPr>
        <w:t> </w:t>
      </w:r>
      <w:r>
        <w:rPr>
          <w:position w:val="2"/>
          <w:vertAlign w:val="baseline"/>
        </w:rPr>
        <w:t>α + </w:t>
      </w:r>
      <w:r>
        <w:rPr>
          <w:spacing w:val="-2"/>
          <w:position w:val="2"/>
          <w:vertAlign w:val="baseline"/>
        </w:rPr>
        <w:t>513,05.</w:t>
      </w:r>
      <w:r>
        <w:rPr>
          <w:position w:val="2"/>
          <w:vertAlign w:val="baseline"/>
        </w:rPr>
        <w:tab/>
      </w:r>
      <w:r>
        <w:rPr>
          <w:spacing w:val="-4"/>
          <w:position w:val="2"/>
          <w:vertAlign w:val="baseline"/>
        </w:rPr>
        <w:t>(14)</w:t>
      </w:r>
    </w:p>
    <w:p>
      <w:pPr>
        <w:pStyle w:val="BodyText"/>
        <w:spacing w:before="257"/>
        <w:ind w:firstLine="709"/>
      </w:pPr>
      <w:r>
        <w:rPr/>
        <w:t>It follows from this that energy consumption is nonlinearly related to the angle of inclination of the stairs, and the largest nonlinearity corresponds to movement without additional load.</w:t>
      </w:r>
    </w:p>
    <w:p>
      <w:pPr>
        <w:spacing w:after="0"/>
        <w:sectPr>
          <w:pgSz w:w="11910" w:h="16840"/>
          <w:pgMar w:header="717" w:footer="1046" w:top="1320" w:bottom="1240" w:left="1200" w:right="1200"/>
        </w:sectPr>
      </w:pPr>
    </w:p>
    <w:p>
      <w:pPr>
        <w:pStyle w:val="BodyText"/>
        <w:spacing w:before="88"/>
        <w:ind w:firstLine="709"/>
      </w:pPr>
      <w:r>
        <w:rPr/>
        <w:t>The behavior of the curves also shows that they all have a region of minimum, and it corresponds to negative angles, and the higher the load, the more this angle tends to the </w:t>
      </w:r>
      <w:r>
        <w:rPr>
          <w:spacing w:val="-2"/>
        </w:rPr>
        <w:t>horizontal.</w:t>
      </w:r>
    </w:p>
    <w:p>
      <w:pPr>
        <w:pStyle w:val="BodyText"/>
        <w:spacing w:before="3"/>
        <w:ind w:firstLine="709"/>
      </w:pPr>
      <w:r>
        <w:rPr/>
        <w:t>Obviously, this can be explained by the fact that when descending the stairs, the force caused by the body weight of the firefighter in the equipment initially facilitates movement, but when the angle of inclination exceeds certain values, additional energy has to be spent to ensure balance.</w:t>
      </w:r>
    </w:p>
    <w:p>
      <w:pPr>
        <w:pStyle w:val="BodyText"/>
        <w:ind w:firstLine="709"/>
      </w:pPr>
      <w:r>
        <w:rPr/>
        <w:t>Energy expenditure varies mainly in the range of more than 320 to 800 Wt, which belongs to the category of physical load as "heavy" and "very heavy". The ratio of the energy consumption of mountain rescuers (dashed line 4) to the energy consumption of firefighters,</w:t>
      </w:r>
      <w:r>
        <w:rPr>
          <w:spacing w:val="40"/>
        </w:rPr>
        <w:t> </w:t>
      </w:r>
      <w:r>
        <w:rPr/>
        <w:t>in particular, when moving up without additional load, is equal to 1.13, down - 1.45 at α =</w:t>
      </w:r>
      <w:r>
        <w:rPr>
          <w:spacing w:val="40"/>
        </w:rPr>
        <w:t> </w:t>
      </w:r>
      <w:r>
        <w:rPr>
          <w:spacing w:val="-4"/>
        </w:rPr>
        <w:t>60°.</w:t>
      </w:r>
    </w:p>
    <w:p>
      <w:pPr>
        <w:pStyle w:val="BodyText"/>
        <w:ind w:firstLine="709"/>
      </w:pPr>
      <w:r>
        <w:rPr/>
        <w:t>The resulting equations (12-15) make it possible to determine the energy consumption of members of the firemen's units depending on the individual parameters mentioned above. Taking into account the two most characteristic fire parameters: the speed of movement and </w:t>
      </w:r>
      <w:r>
        <w:rPr>
          <w:position w:val="2"/>
        </w:rPr>
        <w:t>the mass of the transported cargo in m</w:t>
      </w:r>
      <w:r>
        <w:rPr>
          <w:sz w:val="16"/>
        </w:rPr>
        <w:t>с</w:t>
      </w:r>
      <w:r>
        <w:rPr>
          <w:position w:val="2"/>
        </w:rPr>
        <w:t>, kg, the dependence that approximates the energy consumption of F</w:t>
      </w:r>
      <w:r>
        <w:rPr>
          <w:sz w:val="16"/>
        </w:rPr>
        <w:t>m</w:t>
      </w:r>
      <w:r>
        <w:rPr>
          <w:spacing w:val="33"/>
          <w:sz w:val="16"/>
        </w:rPr>
        <w:t> </w:t>
      </w:r>
      <w:r>
        <w:rPr>
          <w:position w:val="2"/>
        </w:rPr>
        <w:t>with a maximum relative error of 4% has the form</w:t>
      </w:r>
    </w:p>
    <w:p>
      <w:pPr>
        <w:tabs>
          <w:tab w:pos="8886" w:val="left" w:leader="none"/>
        </w:tabs>
        <w:spacing w:before="262"/>
        <w:ind w:left="953" w:right="0" w:firstLine="0"/>
        <w:jc w:val="left"/>
        <w:rPr>
          <w:sz w:val="24"/>
        </w:rPr>
      </w:pPr>
      <w:r>
        <w:rPr>
          <w:i/>
          <w:position w:val="2"/>
          <w:sz w:val="24"/>
        </w:rPr>
        <w:t>Q</w:t>
      </w:r>
      <w:r>
        <w:rPr>
          <w:sz w:val="16"/>
        </w:rPr>
        <w:t>м</w:t>
      </w:r>
      <w:r>
        <w:rPr>
          <w:spacing w:val="20"/>
          <w:sz w:val="16"/>
        </w:rPr>
        <w:t> </w:t>
      </w:r>
      <w:r>
        <w:rPr>
          <w:position w:val="2"/>
          <w:sz w:val="24"/>
        </w:rPr>
        <w:t>=</w:t>
      </w:r>
      <w:r>
        <w:rPr>
          <w:spacing w:val="-1"/>
          <w:position w:val="2"/>
          <w:sz w:val="24"/>
        </w:rPr>
        <w:t> </w:t>
      </w:r>
      <w:r>
        <w:rPr>
          <w:position w:val="2"/>
          <w:sz w:val="24"/>
        </w:rPr>
        <w:t>9,9733</w:t>
      </w:r>
      <w:r>
        <w:rPr>
          <w:i/>
          <w:position w:val="2"/>
          <w:sz w:val="24"/>
        </w:rPr>
        <w:t>v</w:t>
      </w:r>
      <w:r>
        <w:rPr>
          <w:sz w:val="16"/>
        </w:rPr>
        <w:t>д</w:t>
      </w:r>
      <w:r>
        <w:rPr>
          <w:position w:val="2"/>
          <w:sz w:val="24"/>
        </w:rPr>
        <w:t>–</w:t>
      </w:r>
      <w:r>
        <w:rPr>
          <w:spacing w:val="-1"/>
          <w:position w:val="2"/>
          <w:sz w:val="24"/>
        </w:rPr>
        <w:t> </w:t>
      </w:r>
      <w:r>
        <w:rPr>
          <w:position w:val="2"/>
          <w:sz w:val="24"/>
        </w:rPr>
        <w:t>0,0451</w:t>
      </w:r>
      <w:r>
        <w:rPr>
          <w:i/>
          <w:position w:val="2"/>
          <w:sz w:val="24"/>
        </w:rPr>
        <w:t>v</w:t>
      </w:r>
      <w:r>
        <w:rPr>
          <w:sz w:val="16"/>
        </w:rPr>
        <w:t>д</w:t>
      </w:r>
      <w:r>
        <w:rPr>
          <w:position w:val="10"/>
          <w:sz w:val="16"/>
        </w:rPr>
        <w:t>2 </w:t>
      </w:r>
      <w:r>
        <w:rPr>
          <w:position w:val="2"/>
          <w:sz w:val="24"/>
        </w:rPr>
        <w:t>–</w:t>
      </w:r>
      <w:r>
        <w:rPr>
          <w:spacing w:val="-1"/>
          <w:position w:val="2"/>
          <w:sz w:val="24"/>
        </w:rPr>
        <w:t> </w:t>
      </w:r>
      <w:r>
        <w:rPr>
          <w:position w:val="2"/>
          <w:sz w:val="24"/>
        </w:rPr>
        <w:t>19,2152</w:t>
      </w:r>
      <w:r>
        <w:rPr>
          <w:i/>
          <w:position w:val="2"/>
          <w:sz w:val="24"/>
        </w:rPr>
        <w:t>m</w:t>
      </w:r>
      <w:r>
        <w:rPr>
          <w:i/>
          <w:sz w:val="16"/>
        </w:rPr>
        <w:t>с</w:t>
      </w:r>
      <w:r>
        <w:rPr>
          <w:position w:val="2"/>
          <w:sz w:val="24"/>
        </w:rPr>
        <w:t>+0,5188</w:t>
      </w:r>
      <w:r>
        <w:rPr>
          <w:spacing w:val="-1"/>
          <w:position w:val="2"/>
          <w:sz w:val="24"/>
        </w:rPr>
        <w:t> </w:t>
      </w:r>
      <w:r>
        <w:rPr>
          <w:i/>
          <w:position w:val="2"/>
          <w:sz w:val="24"/>
        </w:rPr>
        <w:t>m</w:t>
      </w:r>
      <w:r>
        <w:rPr>
          <w:i/>
          <w:sz w:val="16"/>
        </w:rPr>
        <w:t>с </w:t>
      </w:r>
      <w:r>
        <w:rPr>
          <w:position w:val="10"/>
          <w:sz w:val="16"/>
        </w:rPr>
        <w:t>2</w:t>
      </w:r>
      <w:r>
        <w:rPr>
          <w:position w:val="2"/>
          <w:sz w:val="24"/>
        </w:rPr>
        <w:t>+</w:t>
      </w:r>
      <w:r>
        <w:rPr>
          <w:spacing w:val="-1"/>
          <w:position w:val="2"/>
          <w:sz w:val="24"/>
        </w:rPr>
        <w:t> </w:t>
      </w:r>
      <w:r>
        <w:rPr>
          <w:position w:val="2"/>
          <w:sz w:val="24"/>
        </w:rPr>
        <w:t>0,1077</w:t>
      </w:r>
      <w:r>
        <w:rPr>
          <w:i/>
          <w:position w:val="2"/>
          <w:sz w:val="24"/>
        </w:rPr>
        <w:t>v</w:t>
      </w:r>
      <w:r>
        <w:rPr>
          <w:sz w:val="16"/>
        </w:rPr>
        <w:t>д</w:t>
      </w:r>
      <w:r>
        <w:rPr>
          <w:spacing w:val="19"/>
          <w:sz w:val="16"/>
        </w:rPr>
        <w:t> </w:t>
      </w:r>
      <w:r>
        <w:rPr>
          <w:i/>
          <w:spacing w:val="-2"/>
          <w:position w:val="2"/>
          <w:sz w:val="24"/>
        </w:rPr>
        <w:t>m</w:t>
      </w:r>
      <w:r>
        <w:rPr>
          <w:i/>
          <w:spacing w:val="-2"/>
          <w:sz w:val="16"/>
        </w:rPr>
        <w:t>с</w:t>
      </w:r>
      <w:r>
        <w:rPr>
          <w:spacing w:val="-2"/>
          <w:position w:val="2"/>
          <w:sz w:val="24"/>
        </w:rPr>
        <w:t>+24,0896.</w:t>
      </w:r>
      <w:r>
        <w:rPr>
          <w:position w:val="2"/>
          <w:sz w:val="24"/>
        </w:rPr>
        <w:tab/>
      </w:r>
      <w:r>
        <w:rPr>
          <w:spacing w:val="-4"/>
          <w:position w:val="2"/>
          <w:sz w:val="24"/>
        </w:rPr>
        <w:t>(15)</w:t>
      </w:r>
    </w:p>
    <w:p>
      <w:pPr>
        <w:pStyle w:val="BodyText"/>
        <w:spacing w:before="274"/>
        <w:ind w:firstLine="709"/>
      </w:pPr>
      <w:r>
        <w:rPr/>
        <w:t>Based on the above dependencies, a program has been compiled that allows you to determine the energy load on members of the fire and rescue service units when planning various routes on training grounds, conducting fire and rescue operations, including extinguishing fires, and also allows you to conduct research on the thermal balance in protective clothing, while ensuring efficiency of work and firefighter safety.</w:t>
      </w:r>
    </w:p>
    <w:p>
      <w:pPr>
        <w:pStyle w:val="BodyText"/>
        <w:spacing w:before="3"/>
        <w:ind w:firstLine="709"/>
      </w:pPr>
      <w:r>
        <w:rPr/>
        <w:t>As a result of research conducted in a thermal chamber, at an ambient temperature of (100±1) ℃, the protective clothing of firefighters, consisting of a heat-resistant and heat- reflective outer suit with a water-ice cooling system, including additional cooling of hands</w:t>
      </w:r>
      <w:r>
        <w:rPr>
          <w:spacing w:val="40"/>
        </w:rPr>
        <w:t> </w:t>
      </w:r>
      <w:r>
        <w:rPr/>
        <w:t>and feet legs, as well as without a cooling system (one outer suit), the obtained time dependences of the temperature of the outer surface, the wearable space, and the heart rate are shown in рic. 4 and 5. At the same time, in connection with the uniform distribution of</w:t>
      </w:r>
      <w:r>
        <w:rPr>
          <w:spacing w:val="40"/>
        </w:rPr>
        <w:t> </w:t>
      </w:r>
      <w:r>
        <w:rPr/>
        <w:t>cooling element (CE-2) in the area of the main part of the body of firefighters, the temperatures of the under-clothing space in these places are almost equal, therefore the results are given in the form of one curve, and for heart rate (HR) - their maximum values when performing exercises in a thermal chamber excluding rest [7].</w:t>
      </w:r>
    </w:p>
    <w:p>
      <w:pPr>
        <w:pStyle w:val="BodyText"/>
        <w:spacing w:before="2"/>
        <w:ind w:left="0" w:right="0" w:firstLine="0"/>
        <w:jc w:val="left"/>
        <w:rPr>
          <w:sz w:val="15"/>
        </w:rPr>
      </w:pPr>
      <w:r>
        <w:rPr/>
        <w:drawing>
          <wp:anchor distT="0" distB="0" distL="0" distR="0" allowOverlap="1" layoutInCell="1" locked="0" behindDoc="1" simplePos="0" relativeHeight="487589376">
            <wp:simplePos x="0" y="0"/>
            <wp:positionH relativeFrom="page">
              <wp:posOffset>2344450</wp:posOffset>
            </wp:positionH>
            <wp:positionV relativeFrom="paragraph">
              <wp:posOffset>126033</wp:posOffset>
            </wp:positionV>
            <wp:extent cx="2859096" cy="204978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2859096" cy="2049780"/>
                    </a:xfrm>
                    <a:prstGeom prst="rect">
                      <a:avLst/>
                    </a:prstGeom>
                  </pic:spPr>
                </pic:pic>
              </a:graphicData>
            </a:graphic>
          </wp:anchor>
        </w:drawing>
      </w:r>
    </w:p>
    <w:p>
      <w:pPr>
        <w:pStyle w:val="BodyText"/>
      </w:pPr>
      <w:r>
        <w:rPr/>
        <w:t>Pic.</w:t>
      </w:r>
      <w:r>
        <w:rPr>
          <w:spacing w:val="-1"/>
        </w:rPr>
        <w:t> </w:t>
      </w:r>
      <w:r>
        <w:rPr/>
        <w:t>4.</w:t>
      </w:r>
      <w:r>
        <w:rPr>
          <w:spacing w:val="-1"/>
        </w:rPr>
        <w:t> </w:t>
      </w:r>
      <w:r>
        <w:rPr/>
        <w:t>Results</w:t>
      </w:r>
      <w:r>
        <w:rPr>
          <w:spacing w:val="-1"/>
        </w:rPr>
        <w:t> </w:t>
      </w:r>
      <w:r>
        <w:rPr/>
        <w:t>of</w:t>
      </w:r>
      <w:r>
        <w:rPr>
          <w:spacing w:val="-1"/>
        </w:rPr>
        <w:t> </w:t>
      </w:r>
      <w:r>
        <w:rPr/>
        <w:t>experimental</w:t>
      </w:r>
      <w:r>
        <w:rPr>
          <w:spacing w:val="-1"/>
        </w:rPr>
        <w:t> </w:t>
      </w:r>
      <w:r>
        <w:rPr/>
        <w:t>studies</w:t>
      </w:r>
      <w:r>
        <w:rPr>
          <w:spacing w:val="-1"/>
        </w:rPr>
        <w:t> </w:t>
      </w:r>
      <w:r>
        <w:rPr/>
        <w:t>of</w:t>
      </w:r>
      <w:r>
        <w:rPr>
          <w:spacing w:val="-1"/>
        </w:rPr>
        <w:t> </w:t>
      </w:r>
      <w:r>
        <w:rPr/>
        <w:t>temperature</w:t>
      </w:r>
      <w:r>
        <w:rPr>
          <w:spacing w:val="-1"/>
        </w:rPr>
        <w:t> </w:t>
      </w:r>
      <w:r>
        <w:rPr/>
        <w:t>dynamics</w:t>
      </w:r>
      <w:r>
        <w:rPr>
          <w:spacing w:val="-1"/>
        </w:rPr>
        <w:t> </w:t>
      </w:r>
      <w:r>
        <w:rPr/>
        <w:t>on</w:t>
      </w:r>
      <w:r>
        <w:rPr>
          <w:spacing w:val="-1"/>
        </w:rPr>
        <w:t> </w:t>
      </w:r>
      <w:r>
        <w:rPr/>
        <w:t>the</w:t>
      </w:r>
      <w:r>
        <w:rPr>
          <w:spacing w:val="-1"/>
        </w:rPr>
        <w:t> </w:t>
      </w:r>
      <w:r>
        <w:rPr/>
        <w:t>outer</w:t>
      </w:r>
      <w:r>
        <w:rPr>
          <w:spacing w:val="-1"/>
        </w:rPr>
        <w:t> </w:t>
      </w:r>
      <w:r>
        <w:rPr/>
        <w:t>surface</w:t>
      </w:r>
      <w:r>
        <w:rPr>
          <w:spacing w:val="-1"/>
        </w:rPr>
        <w:t> </w:t>
      </w:r>
      <w:r>
        <w:rPr/>
        <w:t>(1), in the under-clothing space in the area of the main part of the body (3), hands (4), feet (5) and heart rate (HR) (2) in a suit with a cooling system.</w:t>
      </w:r>
    </w:p>
    <w:p>
      <w:pPr>
        <w:spacing w:after="0"/>
        <w:sectPr>
          <w:pgSz w:w="11910" w:h="16840"/>
          <w:pgMar w:header="717" w:footer="1046" w:top="1320" w:bottom="1240" w:left="1200" w:right="1200"/>
        </w:sectPr>
      </w:pPr>
    </w:p>
    <w:p>
      <w:pPr>
        <w:pStyle w:val="BodyText"/>
        <w:spacing w:before="1" w:after="1"/>
        <w:ind w:left="0" w:right="0" w:firstLine="0"/>
        <w:jc w:val="left"/>
        <w:rPr>
          <w:sz w:val="8"/>
        </w:rPr>
      </w:pPr>
    </w:p>
    <w:p>
      <w:pPr>
        <w:pStyle w:val="BodyText"/>
        <w:ind w:left="2314" w:right="0" w:firstLine="0"/>
        <w:jc w:val="left"/>
        <w:rPr>
          <w:sz w:val="20"/>
        </w:rPr>
      </w:pPr>
      <w:r>
        <w:rPr>
          <w:sz w:val="20"/>
        </w:rPr>
        <w:drawing>
          <wp:inline distT="0" distB="0" distL="0" distR="0">
            <wp:extent cx="3045455" cy="2138743"/>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3045455" cy="2138743"/>
                    </a:xfrm>
                    <a:prstGeom prst="rect">
                      <a:avLst/>
                    </a:prstGeom>
                  </pic:spPr>
                </pic:pic>
              </a:graphicData>
            </a:graphic>
          </wp:inline>
        </w:drawing>
      </w:r>
      <w:r>
        <w:rPr>
          <w:sz w:val="20"/>
        </w:rPr>
      </w:r>
    </w:p>
    <w:p>
      <w:pPr>
        <w:pStyle w:val="BodyText"/>
      </w:pPr>
      <w:r>
        <w:rPr/>
        <w:t>Pic.</w:t>
      </w:r>
      <w:r>
        <w:rPr>
          <w:spacing w:val="-1"/>
        </w:rPr>
        <w:t> </w:t>
      </w:r>
      <w:r>
        <w:rPr/>
        <w:t>5.</w:t>
      </w:r>
      <w:r>
        <w:rPr>
          <w:spacing w:val="-1"/>
        </w:rPr>
        <w:t> </w:t>
      </w:r>
      <w:r>
        <w:rPr/>
        <w:t>Results</w:t>
      </w:r>
      <w:r>
        <w:rPr>
          <w:spacing w:val="-1"/>
        </w:rPr>
        <w:t> </w:t>
      </w:r>
      <w:r>
        <w:rPr/>
        <w:t>of</w:t>
      </w:r>
      <w:r>
        <w:rPr>
          <w:spacing w:val="-1"/>
        </w:rPr>
        <w:t> </w:t>
      </w:r>
      <w:r>
        <w:rPr/>
        <w:t>experimental</w:t>
      </w:r>
      <w:r>
        <w:rPr>
          <w:spacing w:val="-1"/>
        </w:rPr>
        <w:t> </w:t>
      </w:r>
      <w:r>
        <w:rPr/>
        <w:t>studies</w:t>
      </w:r>
      <w:r>
        <w:rPr>
          <w:spacing w:val="-1"/>
        </w:rPr>
        <w:t> </w:t>
      </w:r>
      <w:r>
        <w:rPr/>
        <w:t>of</w:t>
      </w:r>
      <w:r>
        <w:rPr>
          <w:spacing w:val="-1"/>
        </w:rPr>
        <w:t> </w:t>
      </w:r>
      <w:r>
        <w:rPr/>
        <w:t>temperature</w:t>
      </w:r>
      <w:r>
        <w:rPr>
          <w:spacing w:val="-1"/>
        </w:rPr>
        <w:t> </w:t>
      </w:r>
      <w:r>
        <w:rPr/>
        <w:t>dynamics</w:t>
      </w:r>
      <w:r>
        <w:rPr>
          <w:spacing w:val="-1"/>
        </w:rPr>
        <w:t> </w:t>
      </w:r>
      <w:r>
        <w:rPr/>
        <w:t>on</w:t>
      </w:r>
      <w:r>
        <w:rPr>
          <w:spacing w:val="-1"/>
        </w:rPr>
        <w:t> </w:t>
      </w:r>
      <w:r>
        <w:rPr/>
        <w:t>the</w:t>
      </w:r>
      <w:r>
        <w:rPr>
          <w:spacing w:val="-1"/>
        </w:rPr>
        <w:t> </w:t>
      </w:r>
      <w:r>
        <w:rPr/>
        <w:t>outer</w:t>
      </w:r>
      <w:r>
        <w:rPr>
          <w:spacing w:val="-1"/>
        </w:rPr>
        <w:t> </w:t>
      </w:r>
      <w:r>
        <w:rPr/>
        <w:t>surface</w:t>
      </w:r>
      <w:r>
        <w:rPr>
          <w:spacing w:val="-1"/>
        </w:rPr>
        <w:t> </w:t>
      </w:r>
      <w:r>
        <w:rPr/>
        <w:t>(1), in the space under the suit in the area of the head (3), hands (4), feet (5) and heart rate (2) in a suit without cooling</w:t>
      </w:r>
    </w:p>
    <w:p>
      <w:pPr>
        <w:pStyle w:val="BodyText"/>
        <w:spacing w:before="262"/>
      </w:pPr>
      <w:r>
        <w:rPr/>
        <w:t>The obtained results show that, taking into account the sanitary norm of temperature in the under-clothing space of about 30 ℃, the permissible duration of work of firefighters in clothing with a cooling system is about 5 times higher than without it, and this fact is confirmed by the value of the heart rate, which is equal to about 150 min</w:t>
      </w:r>
      <w:r>
        <w:rPr>
          <w:vertAlign w:val="superscript"/>
        </w:rPr>
        <w:t>-</w:t>
      </w:r>
      <w:r>
        <w:rPr>
          <w:vertAlign w:val="baseline"/>
        </w:rPr>
        <w:t> </w:t>
      </w:r>
      <w:r>
        <w:rPr>
          <w:vertAlign w:val="superscript"/>
        </w:rPr>
        <w:t>1</w:t>
      </w:r>
      <w:r>
        <w:rPr>
          <w:vertAlign w:val="baseline"/>
        </w:rPr>
        <w:t>, and the temperature in the area of hands and feet with additional ice cooling is lower than in the rest</w:t>
      </w:r>
      <w:r>
        <w:rPr>
          <w:spacing w:val="40"/>
          <w:vertAlign w:val="baseline"/>
        </w:rPr>
        <w:t> </w:t>
      </w:r>
      <w:r>
        <w:rPr>
          <w:vertAlign w:val="baseline"/>
        </w:rPr>
        <w:t>of the firefighter's body and, conversely, in clothes without this cooling.</w:t>
      </w:r>
    </w:p>
    <w:p>
      <w:pPr>
        <w:pStyle w:val="BodyText"/>
      </w:pPr>
      <w:r>
        <w:rPr/>
        <w:drawing>
          <wp:anchor distT="0" distB="0" distL="0" distR="0" allowOverlap="1" layoutInCell="1" locked="0" behindDoc="1" simplePos="0" relativeHeight="487589888">
            <wp:simplePos x="0" y="0"/>
            <wp:positionH relativeFrom="page">
              <wp:posOffset>2233098</wp:posOffset>
            </wp:positionH>
            <wp:positionV relativeFrom="paragraph">
              <wp:posOffset>538279</wp:posOffset>
            </wp:positionV>
            <wp:extent cx="3083174" cy="2068258"/>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3083174" cy="2068258"/>
                    </a:xfrm>
                    <a:prstGeom prst="rect">
                      <a:avLst/>
                    </a:prstGeom>
                  </pic:spPr>
                </pic:pic>
              </a:graphicData>
            </a:graphic>
          </wp:anchor>
        </w:drawing>
      </w:r>
      <w:r>
        <w:rPr/>
        <w:t>The results of experimental studies of firemen's protective clothing with a similar cooling system under the influence of thermal radiant flow from the fire source are shown in pic. 6.</w:t>
      </w:r>
    </w:p>
    <w:p>
      <w:pPr>
        <w:pStyle w:val="BodyText"/>
        <w:spacing w:before="104"/>
      </w:pPr>
      <w:r>
        <w:rPr/>
        <w:t>Pic.</w:t>
      </w:r>
      <w:r>
        <w:rPr>
          <w:spacing w:val="-1"/>
        </w:rPr>
        <w:t> </w:t>
      </w:r>
      <w:r>
        <w:rPr/>
        <w:t>6.</w:t>
      </w:r>
      <w:r>
        <w:rPr>
          <w:spacing w:val="-1"/>
        </w:rPr>
        <w:t> </w:t>
      </w:r>
      <w:r>
        <w:rPr/>
        <w:t>Results</w:t>
      </w:r>
      <w:r>
        <w:rPr>
          <w:spacing w:val="-1"/>
        </w:rPr>
        <w:t> </w:t>
      </w:r>
      <w:r>
        <w:rPr/>
        <w:t>of</w:t>
      </w:r>
      <w:r>
        <w:rPr>
          <w:spacing w:val="-1"/>
        </w:rPr>
        <w:t> </w:t>
      </w:r>
      <w:r>
        <w:rPr/>
        <w:t>experimental</w:t>
      </w:r>
      <w:r>
        <w:rPr>
          <w:spacing w:val="-1"/>
        </w:rPr>
        <w:t> </w:t>
      </w:r>
      <w:r>
        <w:rPr/>
        <w:t>studies</w:t>
      </w:r>
      <w:r>
        <w:rPr>
          <w:spacing w:val="-1"/>
        </w:rPr>
        <w:t> </w:t>
      </w:r>
      <w:r>
        <w:rPr/>
        <w:t>of</w:t>
      </w:r>
      <w:r>
        <w:rPr>
          <w:spacing w:val="-1"/>
        </w:rPr>
        <w:t> </w:t>
      </w:r>
      <w:r>
        <w:rPr/>
        <w:t>temperature</w:t>
      </w:r>
      <w:r>
        <w:rPr>
          <w:spacing w:val="-1"/>
        </w:rPr>
        <w:t> </w:t>
      </w:r>
      <w:r>
        <w:rPr/>
        <w:t>dynamics</w:t>
      </w:r>
      <w:r>
        <w:rPr>
          <w:spacing w:val="-1"/>
        </w:rPr>
        <w:t> </w:t>
      </w:r>
      <w:r>
        <w:rPr/>
        <w:t>on</w:t>
      </w:r>
      <w:r>
        <w:rPr>
          <w:spacing w:val="-1"/>
        </w:rPr>
        <w:t> </w:t>
      </w:r>
      <w:r>
        <w:rPr/>
        <w:t>the</w:t>
      </w:r>
      <w:r>
        <w:rPr>
          <w:spacing w:val="-1"/>
        </w:rPr>
        <w:t> </w:t>
      </w:r>
      <w:r>
        <w:rPr/>
        <w:t>outer</w:t>
      </w:r>
      <w:r>
        <w:rPr>
          <w:spacing w:val="-1"/>
        </w:rPr>
        <w:t> </w:t>
      </w:r>
      <w:r>
        <w:rPr/>
        <w:t>surface</w:t>
      </w:r>
      <w:r>
        <w:rPr>
          <w:spacing w:val="-1"/>
        </w:rPr>
        <w:t> </w:t>
      </w:r>
      <w:r>
        <w:rPr/>
        <w:t>(1), in the undersuit space of the main part of the body (3), hands (4), feet (5) and heart rate (2) of firefighters</w:t>
      </w:r>
      <w:r>
        <w:rPr>
          <w:spacing w:val="-2"/>
        </w:rPr>
        <w:t> </w:t>
      </w:r>
      <w:r>
        <w:rPr/>
        <w:t>in</w:t>
      </w:r>
      <w:r>
        <w:rPr>
          <w:spacing w:val="-2"/>
        </w:rPr>
        <w:t> </w:t>
      </w:r>
      <w:r>
        <w:rPr/>
        <w:t>a</w:t>
      </w:r>
      <w:r>
        <w:rPr>
          <w:spacing w:val="-2"/>
        </w:rPr>
        <w:t> </w:t>
      </w:r>
      <w:r>
        <w:rPr/>
        <w:t>suit</w:t>
      </w:r>
      <w:r>
        <w:rPr>
          <w:spacing w:val="-2"/>
        </w:rPr>
        <w:t> </w:t>
      </w:r>
      <w:r>
        <w:rPr/>
        <w:t>with</w:t>
      </w:r>
      <w:r>
        <w:rPr>
          <w:spacing w:val="-2"/>
        </w:rPr>
        <w:t> </w:t>
      </w:r>
      <w:r>
        <w:rPr/>
        <w:t>a</w:t>
      </w:r>
      <w:r>
        <w:rPr>
          <w:spacing w:val="-2"/>
        </w:rPr>
        <w:t> </w:t>
      </w:r>
      <w:r>
        <w:rPr/>
        <w:t>cooling</w:t>
      </w:r>
      <w:r>
        <w:rPr>
          <w:spacing w:val="-2"/>
        </w:rPr>
        <w:t> </w:t>
      </w:r>
      <w:r>
        <w:rPr/>
        <w:t>system</w:t>
      </w:r>
      <w:r>
        <w:rPr>
          <w:spacing w:val="-2"/>
        </w:rPr>
        <w:t> </w:t>
      </w:r>
      <w:r>
        <w:rPr/>
        <w:t>under</w:t>
      </w:r>
      <w:r>
        <w:rPr>
          <w:spacing w:val="-2"/>
        </w:rPr>
        <w:t> </w:t>
      </w:r>
      <w:r>
        <w:rPr/>
        <w:t>the</w:t>
      </w:r>
      <w:r>
        <w:rPr>
          <w:spacing w:val="-2"/>
        </w:rPr>
        <w:t> </w:t>
      </w:r>
      <w:r>
        <w:rPr/>
        <w:t>influence</w:t>
      </w:r>
      <w:r>
        <w:rPr>
          <w:spacing w:val="-2"/>
        </w:rPr>
        <w:t> </w:t>
      </w:r>
      <w:r>
        <w:rPr/>
        <w:t>of</w:t>
      </w:r>
      <w:r>
        <w:rPr>
          <w:spacing w:val="-2"/>
        </w:rPr>
        <w:t> </w:t>
      </w:r>
      <w:r>
        <w:rPr/>
        <w:t>thermal</w:t>
      </w:r>
      <w:r>
        <w:rPr>
          <w:spacing w:val="-2"/>
        </w:rPr>
        <w:t> </w:t>
      </w:r>
      <w:r>
        <w:rPr/>
        <w:t>radiant</w:t>
      </w:r>
      <w:r>
        <w:rPr>
          <w:spacing w:val="-2"/>
        </w:rPr>
        <w:t> </w:t>
      </w:r>
      <w:r>
        <w:rPr/>
        <w:t>flux</w:t>
      </w:r>
      <w:r>
        <w:rPr>
          <w:spacing w:val="-2"/>
        </w:rPr>
        <w:t> </w:t>
      </w:r>
      <w:r>
        <w:rPr/>
        <w:t>from</w:t>
      </w:r>
      <w:r>
        <w:rPr>
          <w:spacing w:val="-2"/>
        </w:rPr>
        <w:t> </w:t>
      </w:r>
      <w:r>
        <w:rPr/>
        <w:t>the fire source of 5 kWt / m</w:t>
      </w:r>
      <w:r>
        <w:rPr>
          <w:vertAlign w:val="superscript"/>
        </w:rPr>
        <w:t>2</w:t>
      </w:r>
    </w:p>
    <w:p>
      <w:pPr>
        <w:pStyle w:val="BodyText"/>
        <w:spacing w:before="274"/>
        <w:ind w:firstLine="709"/>
      </w:pPr>
      <w:r>
        <w:rPr/>
        <w:t>A list of the main factors that affect the accumulation of heat in the body of a firefighter with an indication of the real range of changes in their values in a practical environment and the number of experiments that must be performed to study the influence of each factor regardless of the values of others is given in the table. 4.</w:t>
      </w:r>
    </w:p>
    <w:p>
      <w:pPr>
        <w:pStyle w:val="BodyText"/>
        <w:ind w:firstLine="709"/>
      </w:pPr>
      <w:r>
        <w:rPr/>
        <w:t>To solve the given task experimentally according to the table. 7 it would be necessary to conduct 5184 unit experiments. However, even such a large volume of work would not</w:t>
      </w:r>
      <w:r>
        <w:rPr>
          <w:spacing w:val="40"/>
        </w:rPr>
        <w:t> </w:t>
      </w:r>
      <w:r>
        <w:rPr/>
        <w:t>give statistically reliable results. To take into account the individual differences of testers, each experience must be repeated on several testers with the same initial parameters.</w:t>
      </w:r>
    </w:p>
    <w:p>
      <w:pPr>
        <w:spacing w:after="0"/>
        <w:sectPr>
          <w:pgSz w:w="11910" w:h="16840"/>
          <w:pgMar w:header="717" w:footer="1046" w:top="1320" w:bottom="1240" w:left="1200" w:right="1200"/>
        </w:sectPr>
      </w:pPr>
    </w:p>
    <w:p>
      <w:pPr>
        <w:pStyle w:val="BodyText"/>
        <w:spacing w:line="242" w:lineRule="auto" w:before="88"/>
        <w:ind w:firstLine="709"/>
      </w:pPr>
      <w:r>
        <w:rPr/>
        <w:t>Table 4. The main initial parameters of the heat exchange process between the firefighter's body and environment</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73"/>
        <w:gridCol w:w="1589"/>
        <w:gridCol w:w="1416"/>
      </w:tblGrid>
      <w:tr>
        <w:trPr>
          <w:trHeight w:val="1103" w:hRule="atLeast"/>
        </w:trPr>
        <w:tc>
          <w:tcPr>
            <w:tcW w:w="6173" w:type="dxa"/>
          </w:tcPr>
          <w:p>
            <w:pPr>
              <w:pStyle w:val="TableParagraph"/>
              <w:spacing w:line="240" w:lineRule="auto" w:before="138"/>
              <w:ind w:left="0"/>
              <w:jc w:val="left"/>
              <w:rPr>
                <w:sz w:val="24"/>
              </w:rPr>
            </w:pPr>
          </w:p>
          <w:p>
            <w:pPr>
              <w:pStyle w:val="TableParagraph"/>
              <w:spacing w:line="240" w:lineRule="auto"/>
              <w:ind w:left="677"/>
              <w:jc w:val="left"/>
              <w:rPr>
                <w:sz w:val="24"/>
              </w:rPr>
            </w:pPr>
            <w:r>
              <w:rPr>
                <w:sz w:val="24"/>
              </w:rPr>
              <w:t>Parameter</w:t>
            </w:r>
            <w:r>
              <w:rPr>
                <w:spacing w:val="-4"/>
                <w:sz w:val="24"/>
              </w:rPr>
              <w:t> name</w:t>
            </w:r>
          </w:p>
        </w:tc>
        <w:tc>
          <w:tcPr>
            <w:tcW w:w="1589" w:type="dxa"/>
          </w:tcPr>
          <w:p>
            <w:pPr>
              <w:pStyle w:val="TableParagraph"/>
              <w:spacing w:line="240" w:lineRule="auto" w:before="135"/>
              <w:ind w:left="155" w:right="141" w:hanging="1"/>
              <w:rPr>
                <w:sz w:val="24"/>
              </w:rPr>
            </w:pPr>
            <w:r>
              <w:rPr>
                <w:spacing w:val="-2"/>
                <w:sz w:val="24"/>
              </w:rPr>
              <w:t>Parameter measurement </w:t>
            </w:r>
            <w:r>
              <w:rPr>
                <w:spacing w:val="-4"/>
                <w:sz w:val="24"/>
              </w:rPr>
              <w:t>range</w:t>
            </w:r>
          </w:p>
        </w:tc>
        <w:tc>
          <w:tcPr>
            <w:tcW w:w="1416" w:type="dxa"/>
          </w:tcPr>
          <w:p>
            <w:pPr>
              <w:pStyle w:val="TableParagraph"/>
              <w:spacing w:line="240" w:lineRule="auto"/>
              <w:ind w:left="107" w:right="91"/>
              <w:rPr>
                <w:sz w:val="24"/>
              </w:rPr>
            </w:pPr>
            <w:r>
              <w:rPr>
                <w:sz w:val="24"/>
              </w:rPr>
              <w:t>The</w:t>
            </w:r>
            <w:r>
              <w:rPr>
                <w:spacing w:val="-15"/>
                <w:sz w:val="24"/>
              </w:rPr>
              <w:t> </w:t>
            </w:r>
            <w:r>
              <w:rPr>
                <w:sz w:val="24"/>
              </w:rPr>
              <w:t>number </w:t>
            </w:r>
            <w:r>
              <w:rPr>
                <w:spacing w:val="-6"/>
                <w:sz w:val="24"/>
              </w:rPr>
              <w:t>of </w:t>
            </w:r>
            <w:r>
              <w:rPr>
                <w:spacing w:val="-2"/>
                <w:sz w:val="24"/>
              </w:rPr>
              <w:t>experiment</w:t>
            </w:r>
          </w:p>
          <w:p>
            <w:pPr>
              <w:pStyle w:val="TableParagraph"/>
              <w:spacing w:line="257" w:lineRule="exact"/>
              <w:ind w:left="107" w:right="94"/>
              <w:rPr>
                <w:sz w:val="24"/>
              </w:rPr>
            </w:pPr>
            <w:r>
              <w:rPr>
                <w:spacing w:val="-2"/>
                <w:sz w:val="24"/>
              </w:rPr>
              <w:t>options</w:t>
            </w:r>
          </w:p>
        </w:tc>
      </w:tr>
      <w:tr>
        <w:trPr>
          <w:trHeight w:val="277" w:hRule="atLeast"/>
        </w:trPr>
        <w:tc>
          <w:tcPr>
            <w:tcW w:w="6173" w:type="dxa"/>
          </w:tcPr>
          <w:p>
            <w:pPr>
              <w:pStyle w:val="TableParagraph"/>
              <w:spacing w:line="257" w:lineRule="exact" w:before="1"/>
              <w:ind w:left="252"/>
              <w:jc w:val="left"/>
              <w:rPr>
                <w:sz w:val="24"/>
              </w:rPr>
            </w:pPr>
            <w:r>
              <w:rPr>
                <w:sz w:val="24"/>
              </w:rPr>
              <w:t>Air</w:t>
            </w:r>
            <w:r>
              <w:rPr>
                <w:spacing w:val="-3"/>
                <w:sz w:val="24"/>
              </w:rPr>
              <w:t> </w:t>
            </w:r>
            <w:r>
              <w:rPr>
                <w:sz w:val="24"/>
              </w:rPr>
              <w:t>temperature,</w:t>
            </w:r>
            <w:r>
              <w:rPr>
                <w:spacing w:val="-2"/>
                <w:sz w:val="24"/>
              </w:rPr>
              <w:t> </w:t>
            </w:r>
            <w:r>
              <w:rPr>
                <w:spacing w:val="-5"/>
                <w:sz w:val="24"/>
                <w:vertAlign w:val="superscript"/>
              </w:rPr>
              <w:t>0</w:t>
            </w:r>
            <w:r>
              <w:rPr>
                <w:spacing w:val="-5"/>
                <w:sz w:val="24"/>
                <w:vertAlign w:val="baseline"/>
              </w:rPr>
              <w:t>С</w:t>
            </w:r>
          </w:p>
        </w:tc>
        <w:tc>
          <w:tcPr>
            <w:tcW w:w="1589" w:type="dxa"/>
          </w:tcPr>
          <w:p>
            <w:pPr>
              <w:pStyle w:val="TableParagraph"/>
              <w:spacing w:line="257" w:lineRule="exact" w:before="1"/>
              <w:ind w:left="11"/>
              <w:rPr>
                <w:sz w:val="24"/>
              </w:rPr>
            </w:pPr>
            <w:r>
              <w:rPr>
                <w:sz w:val="24"/>
              </w:rPr>
              <w:t>25 – </w:t>
            </w:r>
            <w:r>
              <w:rPr>
                <w:spacing w:val="-5"/>
                <w:sz w:val="24"/>
              </w:rPr>
              <w:t>70</w:t>
            </w:r>
          </w:p>
        </w:tc>
        <w:tc>
          <w:tcPr>
            <w:tcW w:w="1416" w:type="dxa"/>
          </w:tcPr>
          <w:p>
            <w:pPr>
              <w:pStyle w:val="TableParagraph"/>
              <w:spacing w:line="257" w:lineRule="exact" w:before="1"/>
              <w:ind w:left="107" w:right="94"/>
              <w:rPr>
                <w:sz w:val="24"/>
              </w:rPr>
            </w:pPr>
            <w:r>
              <w:rPr>
                <w:spacing w:val="-10"/>
                <w:sz w:val="24"/>
              </w:rPr>
              <w:t>6</w:t>
            </w:r>
          </w:p>
        </w:tc>
      </w:tr>
      <w:tr>
        <w:trPr>
          <w:trHeight w:val="278" w:hRule="atLeast"/>
        </w:trPr>
        <w:tc>
          <w:tcPr>
            <w:tcW w:w="6173" w:type="dxa"/>
          </w:tcPr>
          <w:p>
            <w:pPr>
              <w:pStyle w:val="TableParagraph"/>
              <w:ind w:left="252"/>
              <w:jc w:val="left"/>
              <w:rPr>
                <w:sz w:val="24"/>
              </w:rPr>
            </w:pPr>
            <w:r>
              <w:rPr>
                <w:sz w:val="24"/>
              </w:rPr>
              <w:t>Relative</w:t>
            </w:r>
            <w:r>
              <w:rPr>
                <w:spacing w:val="-4"/>
                <w:sz w:val="24"/>
              </w:rPr>
              <w:t> </w:t>
            </w:r>
            <w:r>
              <w:rPr>
                <w:sz w:val="24"/>
              </w:rPr>
              <w:t>humidity,</w:t>
            </w:r>
            <w:r>
              <w:rPr>
                <w:spacing w:val="-1"/>
                <w:sz w:val="24"/>
              </w:rPr>
              <w:t> </w:t>
            </w:r>
            <w:r>
              <w:rPr>
                <w:spacing w:val="-10"/>
                <w:sz w:val="24"/>
              </w:rPr>
              <w:t>%</w:t>
            </w:r>
          </w:p>
        </w:tc>
        <w:tc>
          <w:tcPr>
            <w:tcW w:w="1589" w:type="dxa"/>
          </w:tcPr>
          <w:p>
            <w:pPr>
              <w:pStyle w:val="TableParagraph"/>
              <w:ind w:left="11"/>
              <w:rPr>
                <w:sz w:val="24"/>
              </w:rPr>
            </w:pPr>
            <w:r>
              <w:rPr>
                <w:sz w:val="24"/>
              </w:rPr>
              <w:t>40 – </w:t>
            </w:r>
            <w:r>
              <w:rPr>
                <w:spacing w:val="-5"/>
                <w:sz w:val="24"/>
              </w:rPr>
              <w:t>100</w:t>
            </w:r>
          </w:p>
        </w:tc>
        <w:tc>
          <w:tcPr>
            <w:tcW w:w="1416" w:type="dxa"/>
          </w:tcPr>
          <w:p>
            <w:pPr>
              <w:pStyle w:val="TableParagraph"/>
              <w:ind w:left="107" w:right="94"/>
              <w:rPr>
                <w:sz w:val="24"/>
              </w:rPr>
            </w:pPr>
            <w:r>
              <w:rPr>
                <w:spacing w:val="-10"/>
                <w:sz w:val="24"/>
              </w:rPr>
              <w:t>3</w:t>
            </w:r>
          </w:p>
        </w:tc>
      </w:tr>
      <w:tr>
        <w:trPr>
          <w:trHeight w:val="273" w:hRule="atLeast"/>
        </w:trPr>
        <w:tc>
          <w:tcPr>
            <w:tcW w:w="6173" w:type="dxa"/>
          </w:tcPr>
          <w:p>
            <w:pPr>
              <w:pStyle w:val="TableParagraph"/>
              <w:spacing w:line="253" w:lineRule="exact"/>
              <w:ind w:left="252"/>
              <w:jc w:val="left"/>
              <w:rPr>
                <w:sz w:val="24"/>
              </w:rPr>
            </w:pPr>
            <w:r>
              <w:rPr>
                <w:sz w:val="24"/>
              </w:rPr>
              <w:t>Air</w:t>
            </w:r>
            <w:r>
              <w:rPr>
                <w:spacing w:val="-1"/>
                <w:sz w:val="24"/>
              </w:rPr>
              <w:t> </w:t>
            </w:r>
            <w:r>
              <w:rPr>
                <w:sz w:val="24"/>
              </w:rPr>
              <w:t>speed,</w:t>
            </w:r>
            <w:r>
              <w:rPr>
                <w:spacing w:val="-1"/>
                <w:sz w:val="24"/>
              </w:rPr>
              <w:t> </w:t>
            </w:r>
            <w:r>
              <w:rPr>
                <w:spacing w:val="-5"/>
                <w:sz w:val="24"/>
              </w:rPr>
              <w:t>m/s</w:t>
            </w:r>
          </w:p>
        </w:tc>
        <w:tc>
          <w:tcPr>
            <w:tcW w:w="1589" w:type="dxa"/>
          </w:tcPr>
          <w:p>
            <w:pPr>
              <w:pStyle w:val="TableParagraph"/>
              <w:spacing w:line="253" w:lineRule="exact"/>
              <w:ind w:left="11"/>
              <w:rPr>
                <w:sz w:val="24"/>
              </w:rPr>
            </w:pPr>
            <w:r>
              <w:rPr>
                <w:sz w:val="24"/>
              </w:rPr>
              <w:t>0 – </w:t>
            </w:r>
            <w:r>
              <w:rPr>
                <w:spacing w:val="-5"/>
                <w:sz w:val="24"/>
              </w:rPr>
              <w:t>15</w:t>
            </w:r>
          </w:p>
        </w:tc>
        <w:tc>
          <w:tcPr>
            <w:tcW w:w="1416" w:type="dxa"/>
          </w:tcPr>
          <w:p>
            <w:pPr>
              <w:pStyle w:val="TableParagraph"/>
              <w:spacing w:line="253" w:lineRule="exact"/>
              <w:ind w:left="107" w:right="94"/>
              <w:rPr>
                <w:sz w:val="24"/>
              </w:rPr>
            </w:pPr>
            <w:r>
              <w:rPr>
                <w:spacing w:val="-10"/>
                <w:sz w:val="24"/>
              </w:rPr>
              <w:t>3</w:t>
            </w:r>
          </w:p>
        </w:tc>
      </w:tr>
      <w:tr>
        <w:trPr>
          <w:trHeight w:val="277" w:hRule="atLeast"/>
        </w:trPr>
        <w:tc>
          <w:tcPr>
            <w:tcW w:w="6173" w:type="dxa"/>
          </w:tcPr>
          <w:p>
            <w:pPr>
              <w:pStyle w:val="TableParagraph"/>
              <w:ind w:left="252"/>
              <w:jc w:val="left"/>
              <w:rPr>
                <w:sz w:val="24"/>
              </w:rPr>
            </w:pPr>
            <w:r>
              <w:rPr>
                <w:sz w:val="24"/>
              </w:rPr>
              <w:t>Thermal</w:t>
            </w:r>
            <w:r>
              <w:rPr>
                <w:spacing w:val="-2"/>
                <w:sz w:val="24"/>
              </w:rPr>
              <w:t> </w:t>
            </w:r>
            <w:r>
              <w:rPr>
                <w:sz w:val="24"/>
              </w:rPr>
              <w:t>radiant</w:t>
            </w:r>
            <w:r>
              <w:rPr>
                <w:spacing w:val="-2"/>
                <w:sz w:val="24"/>
              </w:rPr>
              <w:t> </w:t>
            </w:r>
            <w:r>
              <w:rPr>
                <w:sz w:val="24"/>
              </w:rPr>
              <w:t>flow,</w:t>
            </w:r>
            <w:r>
              <w:rPr>
                <w:spacing w:val="-1"/>
                <w:sz w:val="24"/>
              </w:rPr>
              <w:t> </w:t>
            </w:r>
            <w:r>
              <w:rPr>
                <w:spacing w:val="-2"/>
                <w:sz w:val="24"/>
              </w:rPr>
              <w:t>kWt/m</w:t>
            </w:r>
            <w:r>
              <w:rPr>
                <w:spacing w:val="-2"/>
                <w:sz w:val="24"/>
                <w:vertAlign w:val="superscript"/>
              </w:rPr>
              <w:t>2</w:t>
            </w:r>
          </w:p>
        </w:tc>
        <w:tc>
          <w:tcPr>
            <w:tcW w:w="1589" w:type="dxa"/>
          </w:tcPr>
          <w:p>
            <w:pPr>
              <w:pStyle w:val="TableParagraph"/>
              <w:ind w:left="11"/>
              <w:rPr>
                <w:sz w:val="24"/>
              </w:rPr>
            </w:pPr>
            <w:r>
              <w:rPr>
                <w:sz w:val="24"/>
              </w:rPr>
              <w:t>1,2 – </w:t>
            </w:r>
            <w:r>
              <w:rPr>
                <w:spacing w:val="-5"/>
                <w:sz w:val="24"/>
              </w:rPr>
              <w:t>4,1</w:t>
            </w:r>
          </w:p>
        </w:tc>
        <w:tc>
          <w:tcPr>
            <w:tcW w:w="1416" w:type="dxa"/>
          </w:tcPr>
          <w:p>
            <w:pPr>
              <w:pStyle w:val="TableParagraph"/>
              <w:ind w:left="107" w:right="94"/>
              <w:rPr>
                <w:sz w:val="24"/>
              </w:rPr>
            </w:pPr>
            <w:r>
              <w:rPr>
                <w:spacing w:val="-10"/>
                <w:sz w:val="24"/>
              </w:rPr>
              <w:t>3</w:t>
            </w:r>
          </w:p>
        </w:tc>
      </w:tr>
      <w:tr>
        <w:trPr>
          <w:trHeight w:val="273" w:hRule="atLeast"/>
        </w:trPr>
        <w:tc>
          <w:tcPr>
            <w:tcW w:w="6173" w:type="dxa"/>
          </w:tcPr>
          <w:p>
            <w:pPr>
              <w:pStyle w:val="TableParagraph"/>
              <w:spacing w:line="253" w:lineRule="exact"/>
              <w:ind w:left="252"/>
              <w:jc w:val="left"/>
              <w:rPr>
                <w:sz w:val="24"/>
              </w:rPr>
            </w:pPr>
            <w:r>
              <w:rPr>
                <w:sz w:val="24"/>
              </w:rPr>
              <w:t>Physical</w:t>
            </w:r>
            <w:r>
              <w:rPr>
                <w:spacing w:val="-3"/>
                <w:sz w:val="24"/>
              </w:rPr>
              <w:t> </w:t>
            </w:r>
            <w:r>
              <w:rPr>
                <w:sz w:val="24"/>
              </w:rPr>
              <w:t>load,</w:t>
            </w:r>
            <w:r>
              <w:rPr>
                <w:spacing w:val="-2"/>
                <w:sz w:val="24"/>
              </w:rPr>
              <w:t> </w:t>
            </w:r>
            <w:r>
              <w:rPr>
                <w:sz w:val="24"/>
              </w:rPr>
              <w:t>energy</w:t>
            </w:r>
            <w:r>
              <w:rPr>
                <w:spacing w:val="-3"/>
                <w:sz w:val="24"/>
              </w:rPr>
              <w:t> </w:t>
            </w:r>
            <w:r>
              <w:rPr>
                <w:sz w:val="24"/>
              </w:rPr>
              <w:t>consumption,</w:t>
            </w:r>
            <w:r>
              <w:rPr>
                <w:spacing w:val="-2"/>
                <w:sz w:val="24"/>
              </w:rPr>
              <w:t> </w:t>
            </w:r>
            <w:r>
              <w:rPr>
                <w:spacing w:val="-5"/>
                <w:sz w:val="24"/>
              </w:rPr>
              <w:t>Wt</w:t>
            </w:r>
          </w:p>
        </w:tc>
        <w:tc>
          <w:tcPr>
            <w:tcW w:w="1589" w:type="dxa"/>
          </w:tcPr>
          <w:p>
            <w:pPr>
              <w:pStyle w:val="TableParagraph"/>
              <w:spacing w:line="253" w:lineRule="exact"/>
              <w:ind w:left="11"/>
              <w:rPr>
                <w:sz w:val="24"/>
              </w:rPr>
            </w:pPr>
            <w:r>
              <w:rPr>
                <w:sz w:val="24"/>
              </w:rPr>
              <w:t>160 – </w:t>
            </w:r>
            <w:r>
              <w:rPr>
                <w:spacing w:val="-5"/>
                <w:sz w:val="24"/>
              </w:rPr>
              <w:t>800</w:t>
            </w:r>
          </w:p>
        </w:tc>
        <w:tc>
          <w:tcPr>
            <w:tcW w:w="1416" w:type="dxa"/>
          </w:tcPr>
          <w:p>
            <w:pPr>
              <w:pStyle w:val="TableParagraph"/>
              <w:spacing w:line="253" w:lineRule="exact"/>
              <w:ind w:left="107" w:right="94"/>
              <w:rPr>
                <w:sz w:val="24"/>
              </w:rPr>
            </w:pPr>
            <w:r>
              <w:rPr>
                <w:spacing w:val="-10"/>
                <w:sz w:val="24"/>
              </w:rPr>
              <w:t>2</w:t>
            </w:r>
          </w:p>
        </w:tc>
      </w:tr>
      <w:tr>
        <w:trPr>
          <w:trHeight w:val="277" w:hRule="atLeast"/>
        </w:trPr>
        <w:tc>
          <w:tcPr>
            <w:tcW w:w="6173" w:type="dxa"/>
          </w:tcPr>
          <w:p>
            <w:pPr>
              <w:pStyle w:val="TableParagraph"/>
              <w:ind w:left="252"/>
              <w:jc w:val="left"/>
              <w:rPr>
                <w:sz w:val="24"/>
              </w:rPr>
            </w:pPr>
            <w:r>
              <w:rPr>
                <w:sz w:val="24"/>
              </w:rPr>
              <w:t>Thermal</w:t>
            </w:r>
            <w:r>
              <w:rPr>
                <w:spacing w:val="-4"/>
                <w:sz w:val="24"/>
              </w:rPr>
              <w:t> </w:t>
            </w:r>
            <w:r>
              <w:rPr>
                <w:sz w:val="24"/>
              </w:rPr>
              <w:t>resistance</w:t>
            </w:r>
            <w:r>
              <w:rPr>
                <w:spacing w:val="-2"/>
                <w:sz w:val="24"/>
              </w:rPr>
              <w:t> </w:t>
            </w:r>
            <w:r>
              <w:rPr>
                <w:sz w:val="24"/>
              </w:rPr>
              <w:t>of</w:t>
            </w:r>
            <w:r>
              <w:rPr>
                <w:spacing w:val="-2"/>
                <w:sz w:val="24"/>
              </w:rPr>
              <w:t> </w:t>
            </w:r>
            <w:r>
              <w:rPr>
                <w:sz w:val="24"/>
              </w:rPr>
              <w:t>clothing,</w:t>
            </w:r>
            <w:r>
              <w:rPr>
                <w:spacing w:val="-2"/>
                <w:sz w:val="24"/>
              </w:rPr>
              <w:t> </w:t>
            </w:r>
            <w:r>
              <w:rPr>
                <w:spacing w:val="-5"/>
                <w:sz w:val="24"/>
              </w:rPr>
              <w:t>КLО</w:t>
            </w:r>
          </w:p>
        </w:tc>
        <w:tc>
          <w:tcPr>
            <w:tcW w:w="1589" w:type="dxa"/>
          </w:tcPr>
          <w:p>
            <w:pPr>
              <w:pStyle w:val="TableParagraph"/>
              <w:ind w:left="11"/>
              <w:rPr>
                <w:sz w:val="24"/>
              </w:rPr>
            </w:pPr>
            <w:r>
              <w:rPr>
                <w:sz w:val="24"/>
              </w:rPr>
              <w:t>1,0 – </w:t>
            </w:r>
            <w:r>
              <w:rPr>
                <w:spacing w:val="-5"/>
                <w:sz w:val="24"/>
              </w:rPr>
              <w:t>1,5</w:t>
            </w:r>
          </w:p>
        </w:tc>
        <w:tc>
          <w:tcPr>
            <w:tcW w:w="1416" w:type="dxa"/>
          </w:tcPr>
          <w:p>
            <w:pPr>
              <w:pStyle w:val="TableParagraph"/>
              <w:ind w:left="107" w:right="94"/>
              <w:rPr>
                <w:sz w:val="24"/>
              </w:rPr>
            </w:pPr>
            <w:r>
              <w:rPr>
                <w:spacing w:val="-10"/>
                <w:sz w:val="24"/>
              </w:rPr>
              <w:t>2</w:t>
            </w:r>
          </w:p>
        </w:tc>
      </w:tr>
      <w:tr>
        <w:trPr>
          <w:trHeight w:val="278" w:hRule="atLeast"/>
        </w:trPr>
        <w:tc>
          <w:tcPr>
            <w:tcW w:w="6173" w:type="dxa"/>
          </w:tcPr>
          <w:p>
            <w:pPr>
              <w:pStyle w:val="TableParagraph"/>
              <w:ind w:left="252"/>
              <w:jc w:val="left"/>
              <w:rPr>
                <w:sz w:val="24"/>
              </w:rPr>
            </w:pPr>
            <w:r>
              <w:rPr>
                <w:sz w:val="24"/>
              </w:rPr>
              <w:t>Heat</w:t>
            </w:r>
            <w:r>
              <w:rPr>
                <w:spacing w:val="-1"/>
                <w:sz w:val="24"/>
              </w:rPr>
              <w:t> </w:t>
            </w:r>
            <w:r>
              <w:rPr>
                <w:sz w:val="24"/>
              </w:rPr>
              <w:t>removal</w:t>
            </w:r>
            <w:r>
              <w:rPr>
                <w:spacing w:val="-1"/>
                <w:sz w:val="24"/>
              </w:rPr>
              <w:t> </w:t>
            </w:r>
            <w:r>
              <w:rPr>
                <w:sz w:val="24"/>
              </w:rPr>
              <w:t>due</w:t>
            </w:r>
            <w:r>
              <w:rPr>
                <w:spacing w:val="-2"/>
                <w:sz w:val="24"/>
              </w:rPr>
              <w:t> </w:t>
            </w:r>
            <w:r>
              <w:rPr>
                <w:sz w:val="24"/>
              </w:rPr>
              <w:t>to</w:t>
            </w:r>
            <w:r>
              <w:rPr>
                <w:spacing w:val="-1"/>
                <w:sz w:val="24"/>
              </w:rPr>
              <w:t> </w:t>
            </w:r>
            <w:r>
              <w:rPr>
                <w:sz w:val="24"/>
              </w:rPr>
              <w:t>breathing</w:t>
            </w:r>
            <w:r>
              <w:rPr>
                <w:spacing w:val="-1"/>
                <w:sz w:val="24"/>
              </w:rPr>
              <w:t> </w:t>
            </w:r>
            <w:r>
              <w:rPr>
                <w:sz w:val="24"/>
              </w:rPr>
              <w:t>in</w:t>
            </w:r>
            <w:r>
              <w:rPr>
                <w:spacing w:val="-1"/>
                <w:sz w:val="24"/>
              </w:rPr>
              <w:t> </w:t>
            </w:r>
            <w:r>
              <w:rPr>
                <w:sz w:val="24"/>
              </w:rPr>
              <w:t>a</w:t>
            </w:r>
            <w:r>
              <w:rPr>
                <w:spacing w:val="-2"/>
                <w:sz w:val="24"/>
              </w:rPr>
              <w:t> </w:t>
            </w:r>
            <w:r>
              <w:rPr>
                <w:sz w:val="24"/>
              </w:rPr>
              <w:t>respirator,</w:t>
            </w:r>
            <w:r>
              <w:rPr>
                <w:spacing w:val="-1"/>
                <w:sz w:val="24"/>
              </w:rPr>
              <w:t> </w:t>
            </w:r>
            <w:r>
              <w:rPr>
                <w:spacing w:val="-5"/>
                <w:sz w:val="24"/>
              </w:rPr>
              <w:t>Wt</w:t>
            </w:r>
          </w:p>
        </w:tc>
        <w:tc>
          <w:tcPr>
            <w:tcW w:w="1589" w:type="dxa"/>
          </w:tcPr>
          <w:p>
            <w:pPr>
              <w:pStyle w:val="TableParagraph"/>
              <w:ind w:left="11"/>
              <w:rPr>
                <w:sz w:val="24"/>
              </w:rPr>
            </w:pPr>
            <w:r>
              <w:rPr>
                <w:sz w:val="24"/>
              </w:rPr>
              <w:t>15 – </w:t>
            </w:r>
            <w:r>
              <w:rPr>
                <w:spacing w:val="-5"/>
                <w:sz w:val="24"/>
              </w:rPr>
              <w:t>30</w:t>
            </w:r>
          </w:p>
        </w:tc>
        <w:tc>
          <w:tcPr>
            <w:tcW w:w="1416" w:type="dxa"/>
          </w:tcPr>
          <w:p>
            <w:pPr>
              <w:pStyle w:val="TableParagraph"/>
              <w:ind w:left="107" w:right="94"/>
              <w:rPr>
                <w:sz w:val="24"/>
              </w:rPr>
            </w:pPr>
            <w:r>
              <w:rPr>
                <w:spacing w:val="-10"/>
                <w:sz w:val="24"/>
              </w:rPr>
              <w:t>2</w:t>
            </w:r>
          </w:p>
        </w:tc>
      </w:tr>
      <w:tr>
        <w:trPr>
          <w:trHeight w:val="273" w:hRule="atLeast"/>
        </w:trPr>
        <w:tc>
          <w:tcPr>
            <w:tcW w:w="6173" w:type="dxa"/>
          </w:tcPr>
          <w:p>
            <w:pPr>
              <w:pStyle w:val="TableParagraph"/>
              <w:spacing w:line="253" w:lineRule="exact"/>
              <w:ind w:left="252"/>
              <w:jc w:val="left"/>
              <w:rPr>
                <w:sz w:val="24"/>
              </w:rPr>
            </w:pPr>
            <w:r>
              <w:rPr>
                <w:sz w:val="24"/>
              </w:rPr>
              <w:t>Initial</w:t>
            </w:r>
            <w:r>
              <w:rPr>
                <w:spacing w:val="-4"/>
                <w:sz w:val="24"/>
              </w:rPr>
              <w:t> </w:t>
            </w:r>
            <w:r>
              <w:rPr>
                <w:sz w:val="24"/>
              </w:rPr>
              <w:t>mean</w:t>
            </w:r>
            <w:r>
              <w:rPr>
                <w:spacing w:val="-1"/>
                <w:sz w:val="24"/>
              </w:rPr>
              <w:t> </w:t>
            </w:r>
            <w:r>
              <w:rPr>
                <w:sz w:val="24"/>
              </w:rPr>
              <w:t>body</w:t>
            </w:r>
            <w:r>
              <w:rPr>
                <w:spacing w:val="-2"/>
                <w:sz w:val="24"/>
              </w:rPr>
              <w:t> </w:t>
            </w:r>
            <w:r>
              <w:rPr>
                <w:sz w:val="24"/>
              </w:rPr>
              <w:t>temperature</w:t>
            </w:r>
            <w:r>
              <w:rPr>
                <w:spacing w:val="-2"/>
                <w:sz w:val="24"/>
              </w:rPr>
              <w:t> </w:t>
            </w:r>
            <w:r>
              <w:rPr>
                <w:sz w:val="24"/>
              </w:rPr>
              <w:t>(WBT),</w:t>
            </w:r>
            <w:r>
              <w:rPr>
                <w:spacing w:val="-2"/>
                <w:sz w:val="24"/>
              </w:rPr>
              <w:t> </w:t>
            </w:r>
            <w:r>
              <w:rPr>
                <w:spacing w:val="-5"/>
                <w:sz w:val="24"/>
                <w:vertAlign w:val="superscript"/>
              </w:rPr>
              <w:t>0</w:t>
            </w:r>
            <w:r>
              <w:rPr>
                <w:spacing w:val="-5"/>
                <w:sz w:val="24"/>
                <w:vertAlign w:val="baseline"/>
              </w:rPr>
              <w:t>С</w:t>
            </w:r>
          </w:p>
        </w:tc>
        <w:tc>
          <w:tcPr>
            <w:tcW w:w="1589" w:type="dxa"/>
          </w:tcPr>
          <w:p>
            <w:pPr>
              <w:pStyle w:val="TableParagraph"/>
              <w:spacing w:line="253" w:lineRule="exact"/>
              <w:ind w:left="11"/>
              <w:rPr>
                <w:sz w:val="24"/>
              </w:rPr>
            </w:pPr>
            <w:r>
              <w:rPr>
                <w:sz w:val="24"/>
              </w:rPr>
              <w:t>35 – </w:t>
            </w:r>
            <w:r>
              <w:rPr>
                <w:spacing w:val="-5"/>
                <w:sz w:val="24"/>
              </w:rPr>
              <w:t>36</w:t>
            </w:r>
          </w:p>
        </w:tc>
        <w:tc>
          <w:tcPr>
            <w:tcW w:w="1416" w:type="dxa"/>
          </w:tcPr>
          <w:p>
            <w:pPr>
              <w:pStyle w:val="TableParagraph"/>
              <w:spacing w:line="253" w:lineRule="exact"/>
              <w:ind w:left="107" w:right="94"/>
              <w:rPr>
                <w:sz w:val="24"/>
              </w:rPr>
            </w:pPr>
            <w:r>
              <w:rPr>
                <w:spacing w:val="-10"/>
                <w:sz w:val="24"/>
              </w:rPr>
              <w:t>2</w:t>
            </w:r>
          </w:p>
        </w:tc>
      </w:tr>
      <w:tr>
        <w:trPr>
          <w:trHeight w:val="551" w:hRule="atLeast"/>
        </w:trPr>
        <w:tc>
          <w:tcPr>
            <w:tcW w:w="6173" w:type="dxa"/>
          </w:tcPr>
          <w:p>
            <w:pPr>
              <w:pStyle w:val="TableParagraph"/>
              <w:spacing w:line="273" w:lineRule="exact"/>
              <w:ind w:left="252"/>
              <w:jc w:val="left"/>
              <w:rPr>
                <w:sz w:val="24"/>
              </w:rPr>
            </w:pPr>
            <w:r>
              <w:rPr>
                <w:sz w:val="24"/>
              </w:rPr>
              <w:t>The</w:t>
            </w:r>
            <w:r>
              <w:rPr>
                <w:spacing w:val="-1"/>
                <w:sz w:val="24"/>
              </w:rPr>
              <w:t> </w:t>
            </w:r>
            <w:r>
              <w:rPr>
                <w:sz w:val="24"/>
              </w:rPr>
              <w:t>difference between the temperature</w:t>
            </w:r>
            <w:r>
              <w:rPr>
                <w:spacing w:val="-1"/>
                <w:sz w:val="24"/>
              </w:rPr>
              <w:t> </w:t>
            </w:r>
            <w:r>
              <w:rPr>
                <w:sz w:val="24"/>
              </w:rPr>
              <w:t>of the surface of </w:t>
            </w:r>
            <w:r>
              <w:rPr>
                <w:spacing w:val="-5"/>
                <w:sz w:val="24"/>
              </w:rPr>
              <w:t>the</w:t>
            </w:r>
          </w:p>
          <w:p>
            <w:pPr>
              <w:pStyle w:val="TableParagraph"/>
              <w:spacing w:line="257" w:lineRule="exact" w:before="2"/>
              <w:ind w:left="110"/>
              <w:jc w:val="left"/>
              <w:rPr>
                <w:sz w:val="24"/>
              </w:rPr>
            </w:pPr>
            <w:r>
              <w:rPr>
                <w:sz w:val="24"/>
              </w:rPr>
              <w:t>room</w:t>
            </w:r>
            <w:r>
              <w:rPr>
                <w:spacing w:val="-3"/>
                <w:sz w:val="24"/>
              </w:rPr>
              <w:t> </w:t>
            </w:r>
            <w:r>
              <w:rPr>
                <w:sz w:val="24"/>
              </w:rPr>
              <w:t>(underground</w:t>
            </w:r>
            <w:r>
              <w:rPr>
                <w:spacing w:val="-1"/>
                <w:sz w:val="24"/>
              </w:rPr>
              <w:t> </w:t>
            </w:r>
            <w:r>
              <w:rPr>
                <w:sz w:val="24"/>
              </w:rPr>
              <w:t>structures)</w:t>
            </w:r>
            <w:r>
              <w:rPr>
                <w:spacing w:val="-1"/>
                <w:sz w:val="24"/>
              </w:rPr>
              <w:t> </w:t>
            </w:r>
            <w:r>
              <w:rPr>
                <w:sz w:val="24"/>
              </w:rPr>
              <w:t>and</w:t>
            </w:r>
            <w:r>
              <w:rPr>
                <w:spacing w:val="-1"/>
                <w:sz w:val="24"/>
              </w:rPr>
              <w:t> </w:t>
            </w:r>
            <w:r>
              <w:rPr>
                <w:sz w:val="24"/>
              </w:rPr>
              <w:t>the</w:t>
            </w:r>
            <w:r>
              <w:rPr>
                <w:spacing w:val="-2"/>
                <w:sz w:val="24"/>
              </w:rPr>
              <w:t> </w:t>
            </w:r>
            <w:r>
              <w:rPr>
                <w:sz w:val="24"/>
              </w:rPr>
              <w:t>air,</w:t>
            </w:r>
            <w:r>
              <w:rPr>
                <w:spacing w:val="-1"/>
                <w:sz w:val="24"/>
              </w:rPr>
              <w:t> </w:t>
            </w:r>
            <w:r>
              <w:rPr>
                <w:spacing w:val="-5"/>
                <w:sz w:val="24"/>
                <w:vertAlign w:val="superscript"/>
              </w:rPr>
              <w:t>0</w:t>
            </w:r>
            <w:r>
              <w:rPr>
                <w:spacing w:val="-5"/>
                <w:sz w:val="24"/>
                <w:vertAlign w:val="baseline"/>
              </w:rPr>
              <w:t>С</w:t>
            </w:r>
          </w:p>
        </w:tc>
        <w:tc>
          <w:tcPr>
            <w:tcW w:w="1589" w:type="dxa"/>
          </w:tcPr>
          <w:p>
            <w:pPr>
              <w:pStyle w:val="TableParagraph"/>
              <w:spacing w:line="240" w:lineRule="auto" w:before="135"/>
              <w:ind w:left="11"/>
              <w:rPr>
                <w:sz w:val="24"/>
              </w:rPr>
            </w:pPr>
            <w:r>
              <w:rPr>
                <w:sz w:val="24"/>
              </w:rPr>
              <w:t>0 – </w:t>
            </w:r>
            <w:r>
              <w:rPr>
                <w:spacing w:val="-5"/>
                <w:sz w:val="24"/>
              </w:rPr>
              <w:t>20</w:t>
            </w:r>
          </w:p>
        </w:tc>
        <w:tc>
          <w:tcPr>
            <w:tcW w:w="1416" w:type="dxa"/>
          </w:tcPr>
          <w:p>
            <w:pPr>
              <w:pStyle w:val="TableParagraph"/>
              <w:spacing w:line="240" w:lineRule="auto" w:before="135"/>
              <w:ind w:left="107" w:right="94"/>
              <w:rPr>
                <w:sz w:val="24"/>
              </w:rPr>
            </w:pPr>
            <w:r>
              <w:rPr>
                <w:spacing w:val="-10"/>
                <w:sz w:val="24"/>
              </w:rPr>
              <w:t>2</w:t>
            </w:r>
          </w:p>
        </w:tc>
      </w:tr>
    </w:tbl>
    <w:p>
      <w:pPr>
        <w:pStyle w:val="BodyText"/>
        <w:spacing w:before="2"/>
        <w:ind w:left="0" w:right="0" w:firstLine="0"/>
        <w:jc w:val="left"/>
      </w:pPr>
    </w:p>
    <w:p>
      <w:pPr>
        <w:pStyle w:val="BodyText"/>
        <w:ind w:firstLine="709"/>
      </w:pPr>
      <w:r>
        <w:rPr/>
        <w:t>To ensure the necessary statistical reliability of the results of the experiments, each experience should be repeated six times, that is, conducted on six testers. In this case, the total number of experiments would be 31104, which is practically impossible to do. In this regard, some less important parameters, the number of options and parallel experiments are usually excluded from research, thereby reducing the statistical reliability of the results, and in this way, the required number of experiments is reduced by one or two orders of magnitude. However, even in this case, the amount of experimental research is quite time-consuming and requires a lot of time and money to implement [9].</w:t>
      </w:r>
    </w:p>
    <w:p>
      <w:pPr>
        <w:pStyle w:val="BodyText"/>
        <w:ind w:firstLine="709"/>
      </w:pPr>
      <w:r>
        <w:rPr/>
        <w:t>Therefore,</w:t>
      </w:r>
      <w:r>
        <w:rPr>
          <w:spacing w:val="-3"/>
        </w:rPr>
        <w:t> </w:t>
      </w:r>
      <w:r>
        <w:rPr/>
        <w:t>to</w:t>
      </w:r>
      <w:r>
        <w:rPr>
          <w:spacing w:val="-3"/>
        </w:rPr>
        <w:t> </w:t>
      </w:r>
      <w:r>
        <w:rPr/>
        <w:t>solve</w:t>
      </w:r>
      <w:r>
        <w:rPr>
          <w:spacing w:val="-3"/>
        </w:rPr>
        <w:t> </w:t>
      </w:r>
      <w:r>
        <w:rPr/>
        <w:t>this</w:t>
      </w:r>
      <w:r>
        <w:rPr>
          <w:spacing w:val="-3"/>
        </w:rPr>
        <w:t> </w:t>
      </w:r>
      <w:r>
        <w:rPr/>
        <w:t>problem,</w:t>
      </w:r>
      <w:r>
        <w:rPr>
          <w:spacing w:val="-3"/>
        </w:rPr>
        <w:t> </w:t>
      </w:r>
      <w:r>
        <w:rPr/>
        <w:t>another</w:t>
      </w:r>
      <w:r>
        <w:rPr>
          <w:spacing w:val="-3"/>
        </w:rPr>
        <w:t> </w:t>
      </w:r>
      <w:r>
        <w:rPr/>
        <w:t>way</w:t>
      </w:r>
      <w:r>
        <w:rPr>
          <w:spacing w:val="-3"/>
        </w:rPr>
        <w:t> </w:t>
      </w:r>
      <w:r>
        <w:rPr/>
        <w:t>was</w:t>
      </w:r>
      <w:r>
        <w:rPr>
          <w:spacing w:val="-3"/>
        </w:rPr>
        <w:t> </w:t>
      </w:r>
      <w:r>
        <w:rPr/>
        <w:t>adopted</w:t>
      </w:r>
      <w:r>
        <w:rPr>
          <w:spacing w:val="-4"/>
        </w:rPr>
        <w:t> </w:t>
      </w:r>
      <w:r>
        <w:rPr/>
        <w:t>-</w:t>
      </w:r>
      <w:r>
        <w:rPr>
          <w:spacing w:val="-3"/>
        </w:rPr>
        <w:t> </w:t>
      </w:r>
      <w:r>
        <w:rPr/>
        <w:t>mathematical</w:t>
      </w:r>
      <w:r>
        <w:rPr>
          <w:spacing w:val="-3"/>
        </w:rPr>
        <w:t> </w:t>
      </w:r>
      <w:r>
        <w:rPr/>
        <w:t>modeling</w:t>
      </w:r>
      <w:r>
        <w:rPr>
          <w:spacing w:val="-3"/>
        </w:rPr>
        <w:t> </w:t>
      </w:r>
      <w:r>
        <w:rPr/>
        <w:t>of the process of heat exchange between the body of the firefighter and the surrounding environment, taking into account all the parameters listed in the table. 7, a compiled program with the possibility of its adjustment based on experimental data. In this case, it became possible to significantly reduce the required number of individual experiments with the participation of people, conducting them at the most characteristic, nodal values of the initial parameters.</w:t>
      </w:r>
      <w:r>
        <w:rPr>
          <w:spacing w:val="-2"/>
        </w:rPr>
        <w:t> </w:t>
      </w:r>
      <w:r>
        <w:rPr/>
        <w:t>In</w:t>
      </w:r>
      <w:r>
        <w:rPr>
          <w:spacing w:val="-2"/>
        </w:rPr>
        <w:t> </w:t>
      </w:r>
      <w:r>
        <w:rPr/>
        <w:t>addition,</w:t>
      </w:r>
      <w:r>
        <w:rPr>
          <w:spacing w:val="-2"/>
        </w:rPr>
        <w:t> </w:t>
      </w:r>
      <w:r>
        <w:rPr/>
        <w:t>and</w:t>
      </w:r>
      <w:r>
        <w:rPr>
          <w:spacing w:val="-2"/>
        </w:rPr>
        <w:t> </w:t>
      </w:r>
      <w:r>
        <w:rPr/>
        <w:t>what</w:t>
      </w:r>
      <w:r>
        <w:rPr>
          <w:spacing w:val="-2"/>
        </w:rPr>
        <w:t> </w:t>
      </w:r>
      <w:r>
        <w:rPr/>
        <w:t>is</w:t>
      </w:r>
      <w:r>
        <w:rPr>
          <w:spacing w:val="-2"/>
        </w:rPr>
        <w:t> </w:t>
      </w:r>
      <w:r>
        <w:rPr/>
        <w:t>especially</w:t>
      </w:r>
      <w:r>
        <w:rPr>
          <w:spacing w:val="-2"/>
        </w:rPr>
        <w:t> </w:t>
      </w:r>
      <w:r>
        <w:rPr/>
        <w:t>important,</w:t>
      </w:r>
      <w:r>
        <w:rPr>
          <w:spacing w:val="-2"/>
        </w:rPr>
        <w:t> </w:t>
      </w:r>
      <w:r>
        <w:rPr/>
        <w:t>it</w:t>
      </w:r>
      <w:r>
        <w:rPr>
          <w:spacing w:val="-2"/>
        </w:rPr>
        <w:t> </w:t>
      </w:r>
      <w:r>
        <w:rPr/>
        <w:t>is</w:t>
      </w:r>
      <w:r>
        <w:rPr>
          <w:spacing w:val="-2"/>
        </w:rPr>
        <w:t> </w:t>
      </w:r>
      <w:r>
        <w:rPr/>
        <w:t>advisable</w:t>
      </w:r>
      <w:r>
        <w:rPr>
          <w:spacing w:val="-2"/>
        </w:rPr>
        <w:t> </w:t>
      </w:r>
      <w:r>
        <w:rPr/>
        <w:t>to</w:t>
      </w:r>
      <w:r>
        <w:rPr>
          <w:spacing w:val="-2"/>
        </w:rPr>
        <w:t> </w:t>
      </w:r>
      <w:r>
        <w:rPr/>
        <w:t>fully</w:t>
      </w:r>
      <w:r>
        <w:rPr>
          <w:spacing w:val="-2"/>
        </w:rPr>
        <w:t> </w:t>
      </w:r>
      <w:r>
        <w:rPr/>
        <w:t>use</w:t>
      </w:r>
      <w:r>
        <w:rPr>
          <w:spacing w:val="-2"/>
        </w:rPr>
        <w:t> </w:t>
      </w:r>
      <w:r>
        <w:rPr/>
        <w:t>the</w:t>
      </w:r>
      <w:r>
        <w:rPr>
          <w:spacing w:val="-2"/>
        </w:rPr>
        <w:t> </w:t>
      </w:r>
      <w:r>
        <w:rPr/>
        <w:t>results of experimental studies previously conducted at the Respirator National Research Institute</w:t>
      </w:r>
      <w:r>
        <w:rPr>
          <w:spacing w:val="40"/>
        </w:rPr>
        <w:t> </w:t>
      </w:r>
      <w:r>
        <w:rPr/>
        <w:t>and abroad in the analysis.</w:t>
      </w:r>
    </w:p>
    <w:p>
      <w:pPr>
        <w:pStyle w:val="BodyText"/>
        <w:ind w:firstLine="709"/>
      </w:pPr>
      <w:r>
        <w:rPr/>
        <w:t>The correctness and legality of the calculation results based on the refined mathematical model was checked based on the results of three series of experiments performed by us and the works of the Institute of Mining Rescue in Germany.</w:t>
      </w:r>
    </w:p>
    <w:p>
      <w:pPr>
        <w:pStyle w:val="BodyText"/>
        <w:ind w:firstLine="709"/>
      </w:pPr>
      <w:r>
        <w:rPr/>
        <w:t>The calculation of PTR according to the refined and (for comparison) according to the existing mathematical models was carried out for the following separate initial data during fire-rescue operations by firefighters in non-insulated clothing: relative air humidity - 100%, air movement speed - 0.1 m/s, human energy consumption - 320 W, human efficiency – 0,2, the difference between the temperature of the air and the surface of the room (underground structures) is 0 ℃, the weight and height of a person, respectively - 70 kg and 170 cm, heat dissipation by the cost of breathing in a respirator with chemically bound oxygen is 30 W. Comparative data of this calculation are given in table. 5.</w:t>
      </w:r>
    </w:p>
    <w:p>
      <w:pPr>
        <w:spacing w:after="0"/>
        <w:sectPr>
          <w:pgSz w:w="11910" w:h="16840"/>
          <w:pgMar w:header="717" w:footer="1046" w:top="1320" w:bottom="1240" w:left="1200" w:right="1200"/>
        </w:sectPr>
      </w:pPr>
    </w:p>
    <w:p>
      <w:pPr>
        <w:pStyle w:val="BodyText"/>
        <w:spacing w:line="242" w:lineRule="auto" w:before="88"/>
        <w:ind w:firstLine="709"/>
      </w:pPr>
      <w:r>
        <w:rPr/>
        <w:t>Table 5. Results of calculation of PTR, min, according to existing and refined mathematical models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984"/>
        <w:gridCol w:w="1267"/>
        <w:gridCol w:w="1123"/>
        <w:gridCol w:w="984"/>
        <w:gridCol w:w="1128"/>
        <w:gridCol w:w="845"/>
      </w:tblGrid>
      <w:tr>
        <w:trPr>
          <w:trHeight w:val="277" w:hRule="atLeast"/>
        </w:trPr>
        <w:tc>
          <w:tcPr>
            <w:tcW w:w="2957" w:type="dxa"/>
            <w:vMerge w:val="restart"/>
          </w:tcPr>
          <w:p>
            <w:pPr>
              <w:pStyle w:val="TableParagraph"/>
              <w:spacing w:line="274" w:lineRule="exact"/>
              <w:ind w:left="502" w:right="489" w:firstLine="193"/>
              <w:jc w:val="left"/>
              <w:rPr>
                <w:sz w:val="24"/>
              </w:rPr>
            </w:pPr>
            <w:r>
              <w:rPr>
                <w:sz w:val="24"/>
              </w:rPr>
              <w:t>The name of the mathematical</w:t>
            </w:r>
            <w:r>
              <w:rPr>
                <w:spacing w:val="-15"/>
                <w:sz w:val="24"/>
              </w:rPr>
              <w:t> </w:t>
            </w:r>
            <w:r>
              <w:rPr>
                <w:sz w:val="24"/>
              </w:rPr>
              <w:t>model</w:t>
            </w:r>
          </w:p>
        </w:tc>
        <w:tc>
          <w:tcPr>
            <w:tcW w:w="6331" w:type="dxa"/>
            <w:gridSpan w:val="6"/>
          </w:tcPr>
          <w:p>
            <w:pPr>
              <w:pStyle w:val="TableParagraph"/>
              <w:ind w:left="1808"/>
              <w:jc w:val="left"/>
              <w:rPr>
                <w:sz w:val="24"/>
              </w:rPr>
            </w:pPr>
            <w:r>
              <w:rPr>
                <w:sz w:val="24"/>
              </w:rPr>
              <w:t>Ambient</w:t>
            </w:r>
            <w:r>
              <w:rPr>
                <w:spacing w:val="-3"/>
                <w:sz w:val="24"/>
              </w:rPr>
              <w:t> </w:t>
            </w:r>
            <w:r>
              <w:rPr>
                <w:sz w:val="24"/>
              </w:rPr>
              <w:t>air</w:t>
            </w:r>
            <w:r>
              <w:rPr>
                <w:spacing w:val="-2"/>
                <w:sz w:val="24"/>
              </w:rPr>
              <w:t> </w:t>
            </w:r>
            <w:r>
              <w:rPr>
                <w:sz w:val="24"/>
              </w:rPr>
              <w:t>temperature,</w:t>
            </w:r>
            <w:r>
              <w:rPr>
                <w:spacing w:val="-2"/>
                <w:sz w:val="24"/>
              </w:rPr>
              <w:t> </w:t>
            </w:r>
            <w:r>
              <w:rPr>
                <w:spacing w:val="-5"/>
                <w:sz w:val="24"/>
                <w:vertAlign w:val="superscript"/>
              </w:rPr>
              <w:t>0</w:t>
            </w:r>
            <w:r>
              <w:rPr>
                <w:spacing w:val="-5"/>
                <w:sz w:val="24"/>
                <w:vertAlign w:val="baseline"/>
              </w:rPr>
              <w:t>С</w:t>
            </w:r>
          </w:p>
        </w:tc>
      </w:tr>
      <w:tr>
        <w:trPr>
          <w:trHeight w:val="277" w:hRule="atLeast"/>
        </w:trPr>
        <w:tc>
          <w:tcPr>
            <w:tcW w:w="2957" w:type="dxa"/>
            <w:vMerge/>
            <w:tcBorders>
              <w:top w:val="nil"/>
            </w:tcBorders>
          </w:tcPr>
          <w:p>
            <w:pPr>
              <w:rPr>
                <w:sz w:val="2"/>
                <w:szCs w:val="2"/>
              </w:rPr>
            </w:pPr>
          </w:p>
        </w:tc>
        <w:tc>
          <w:tcPr>
            <w:tcW w:w="984" w:type="dxa"/>
          </w:tcPr>
          <w:p>
            <w:pPr>
              <w:pStyle w:val="TableParagraph"/>
              <w:ind w:left="0" w:right="90"/>
              <w:rPr>
                <w:sz w:val="24"/>
              </w:rPr>
            </w:pPr>
            <w:r>
              <w:rPr>
                <w:spacing w:val="-5"/>
                <w:sz w:val="24"/>
              </w:rPr>
              <w:t>27</w:t>
            </w:r>
          </w:p>
        </w:tc>
        <w:tc>
          <w:tcPr>
            <w:tcW w:w="1267" w:type="dxa"/>
          </w:tcPr>
          <w:p>
            <w:pPr>
              <w:pStyle w:val="TableParagraph"/>
              <w:ind w:left="0" w:right="95"/>
              <w:rPr>
                <w:sz w:val="24"/>
              </w:rPr>
            </w:pPr>
            <w:r>
              <w:rPr>
                <w:spacing w:val="-5"/>
                <w:sz w:val="24"/>
              </w:rPr>
              <w:t>30</w:t>
            </w:r>
          </w:p>
        </w:tc>
        <w:tc>
          <w:tcPr>
            <w:tcW w:w="1123" w:type="dxa"/>
          </w:tcPr>
          <w:p>
            <w:pPr>
              <w:pStyle w:val="TableParagraph"/>
              <w:ind w:left="0" w:right="89"/>
              <w:rPr>
                <w:sz w:val="24"/>
              </w:rPr>
            </w:pPr>
            <w:r>
              <w:rPr>
                <w:spacing w:val="-5"/>
                <w:sz w:val="24"/>
              </w:rPr>
              <w:t>35</w:t>
            </w:r>
          </w:p>
        </w:tc>
        <w:tc>
          <w:tcPr>
            <w:tcW w:w="984" w:type="dxa"/>
          </w:tcPr>
          <w:p>
            <w:pPr>
              <w:pStyle w:val="TableParagraph"/>
              <w:ind w:left="0" w:right="90"/>
              <w:rPr>
                <w:sz w:val="24"/>
              </w:rPr>
            </w:pPr>
            <w:r>
              <w:rPr>
                <w:spacing w:val="-5"/>
                <w:sz w:val="24"/>
              </w:rPr>
              <w:t>40</w:t>
            </w:r>
          </w:p>
        </w:tc>
        <w:tc>
          <w:tcPr>
            <w:tcW w:w="1128" w:type="dxa"/>
          </w:tcPr>
          <w:p>
            <w:pPr>
              <w:pStyle w:val="TableParagraph"/>
              <w:ind w:left="0" w:right="94"/>
              <w:rPr>
                <w:sz w:val="24"/>
              </w:rPr>
            </w:pPr>
            <w:r>
              <w:rPr>
                <w:spacing w:val="-5"/>
                <w:sz w:val="24"/>
              </w:rPr>
              <w:t>45</w:t>
            </w:r>
          </w:p>
        </w:tc>
        <w:tc>
          <w:tcPr>
            <w:tcW w:w="845" w:type="dxa"/>
          </w:tcPr>
          <w:p>
            <w:pPr>
              <w:pStyle w:val="TableParagraph"/>
              <w:ind w:left="0" w:right="90"/>
              <w:rPr>
                <w:sz w:val="24"/>
              </w:rPr>
            </w:pPr>
            <w:r>
              <w:rPr>
                <w:spacing w:val="-5"/>
                <w:sz w:val="24"/>
              </w:rPr>
              <w:t>50</w:t>
            </w:r>
          </w:p>
        </w:tc>
      </w:tr>
      <w:tr>
        <w:trPr>
          <w:trHeight w:val="273" w:hRule="atLeast"/>
        </w:trPr>
        <w:tc>
          <w:tcPr>
            <w:tcW w:w="2957" w:type="dxa"/>
          </w:tcPr>
          <w:p>
            <w:pPr>
              <w:pStyle w:val="TableParagraph"/>
              <w:spacing w:line="253" w:lineRule="exact"/>
              <w:ind w:left="677"/>
              <w:jc w:val="left"/>
              <w:rPr>
                <w:sz w:val="24"/>
              </w:rPr>
            </w:pPr>
            <w:r>
              <w:rPr>
                <w:spacing w:val="-2"/>
                <w:sz w:val="24"/>
              </w:rPr>
              <w:t>Existing</w:t>
            </w:r>
          </w:p>
        </w:tc>
        <w:tc>
          <w:tcPr>
            <w:tcW w:w="984" w:type="dxa"/>
          </w:tcPr>
          <w:p>
            <w:pPr>
              <w:pStyle w:val="TableParagraph"/>
              <w:spacing w:line="253" w:lineRule="exact"/>
              <w:ind w:left="0" w:right="90"/>
              <w:rPr>
                <w:sz w:val="24"/>
              </w:rPr>
            </w:pPr>
            <w:r>
              <w:rPr>
                <w:spacing w:val="-5"/>
                <w:sz w:val="24"/>
              </w:rPr>
              <w:t>240</w:t>
            </w:r>
          </w:p>
        </w:tc>
        <w:tc>
          <w:tcPr>
            <w:tcW w:w="1267" w:type="dxa"/>
          </w:tcPr>
          <w:p>
            <w:pPr>
              <w:pStyle w:val="TableParagraph"/>
              <w:spacing w:line="253" w:lineRule="exact"/>
              <w:ind w:left="0" w:right="95"/>
              <w:rPr>
                <w:sz w:val="24"/>
              </w:rPr>
            </w:pPr>
            <w:r>
              <w:rPr>
                <w:spacing w:val="-4"/>
                <w:sz w:val="24"/>
              </w:rPr>
              <w:t>99,3</w:t>
            </w:r>
          </w:p>
        </w:tc>
        <w:tc>
          <w:tcPr>
            <w:tcW w:w="1123" w:type="dxa"/>
          </w:tcPr>
          <w:p>
            <w:pPr>
              <w:pStyle w:val="TableParagraph"/>
              <w:spacing w:line="253" w:lineRule="exact"/>
              <w:ind w:left="0" w:right="89"/>
              <w:rPr>
                <w:sz w:val="24"/>
              </w:rPr>
            </w:pPr>
            <w:r>
              <w:rPr>
                <w:spacing w:val="-4"/>
                <w:sz w:val="24"/>
              </w:rPr>
              <w:t>39,6</w:t>
            </w:r>
          </w:p>
        </w:tc>
        <w:tc>
          <w:tcPr>
            <w:tcW w:w="984" w:type="dxa"/>
          </w:tcPr>
          <w:p>
            <w:pPr>
              <w:pStyle w:val="TableParagraph"/>
              <w:spacing w:line="253" w:lineRule="exact"/>
              <w:ind w:left="0" w:right="90"/>
              <w:rPr>
                <w:sz w:val="24"/>
              </w:rPr>
            </w:pPr>
            <w:r>
              <w:rPr>
                <w:spacing w:val="-4"/>
                <w:sz w:val="24"/>
              </w:rPr>
              <w:t>23,2</w:t>
            </w:r>
          </w:p>
        </w:tc>
        <w:tc>
          <w:tcPr>
            <w:tcW w:w="1128" w:type="dxa"/>
          </w:tcPr>
          <w:p>
            <w:pPr>
              <w:pStyle w:val="TableParagraph"/>
              <w:spacing w:line="253" w:lineRule="exact"/>
              <w:ind w:left="0" w:right="94"/>
              <w:rPr>
                <w:sz w:val="24"/>
              </w:rPr>
            </w:pPr>
            <w:r>
              <w:rPr>
                <w:spacing w:val="-4"/>
                <w:sz w:val="24"/>
              </w:rPr>
              <w:t>15,5</w:t>
            </w:r>
          </w:p>
        </w:tc>
        <w:tc>
          <w:tcPr>
            <w:tcW w:w="845" w:type="dxa"/>
          </w:tcPr>
          <w:p>
            <w:pPr>
              <w:pStyle w:val="TableParagraph"/>
              <w:spacing w:line="253" w:lineRule="exact"/>
              <w:ind w:left="0" w:right="90"/>
              <w:rPr>
                <w:sz w:val="24"/>
              </w:rPr>
            </w:pPr>
            <w:r>
              <w:rPr>
                <w:spacing w:val="-4"/>
                <w:sz w:val="24"/>
              </w:rPr>
              <w:t>11,2</w:t>
            </w:r>
          </w:p>
        </w:tc>
      </w:tr>
      <w:tr>
        <w:trPr>
          <w:trHeight w:val="277" w:hRule="atLeast"/>
        </w:trPr>
        <w:tc>
          <w:tcPr>
            <w:tcW w:w="2957" w:type="dxa"/>
          </w:tcPr>
          <w:p>
            <w:pPr>
              <w:pStyle w:val="TableParagraph"/>
              <w:ind w:left="710"/>
              <w:jc w:val="left"/>
              <w:rPr>
                <w:sz w:val="24"/>
              </w:rPr>
            </w:pPr>
            <w:r>
              <w:rPr>
                <w:spacing w:val="-2"/>
                <w:sz w:val="24"/>
              </w:rPr>
              <w:t>Clarified</w:t>
            </w:r>
          </w:p>
        </w:tc>
        <w:tc>
          <w:tcPr>
            <w:tcW w:w="984" w:type="dxa"/>
          </w:tcPr>
          <w:p>
            <w:pPr>
              <w:pStyle w:val="TableParagraph"/>
              <w:ind w:left="0" w:right="90"/>
              <w:rPr>
                <w:sz w:val="24"/>
              </w:rPr>
            </w:pPr>
            <w:r>
              <w:rPr>
                <w:spacing w:val="-2"/>
                <w:sz w:val="24"/>
              </w:rPr>
              <w:t>152,8</w:t>
            </w:r>
          </w:p>
        </w:tc>
        <w:tc>
          <w:tcPr>
            <w:tcW w:w="1267" w:type="dxa"/>
          </w:tcPr>
          <w:p>
            <w:pPr>
              <w:pStyle w:val="TableParagraph"/>
              <w:ind w:left="0" w:right="95"/>
              <w:rPr>
                <w:sz w:val="24"/>
              </w:rPr>
            </w:pPr>
            <w:r>
              <w:rPr>
                <w:spacing w:val="-4"/>
                <w:sz w:val="24"/>
              </w:rPr>
              <w:t>68,9</w:t>
            </w:r>
          </w:p>
        </w:tc>
        <w:tc>
          <w:tcPr>
            <w:tcW w:w="1123" w:type="dxa"/>
          </w:tcPr>
          <w:p>
            <w:pPr>
              <w:pStyle w:val="TableParagraph"/>
              <w:ind w:left="0" w:right="89"/>
              <w:rPr>
                <w:sz w:val="24"/>
              </w:rPr>
            </w:pPr>
            <w:r>
              <w:rPr>
                <w:spacing w:val="-4"/>
                <w:sz w:val="24"/>
              </w:rPr>
              <w:t>33,7</w:t>
            </w:r>
          </w:p>
        </w:tc>
        <w:tc>
          <w:tcPr>
            <w:tcW w:w="984" w:type="dxa"/>
          </w:tcPr>
          <w:p>
            <w:pPr>
              <w:pStyle w:val="TableParagraph"/>
              <w:ind w:left="0" w:right="90"/>
              <w:rPr>
                <w:sz w:val="24"/>
              </w:rPr>
            </w:pPr>
            <w:r>
              <w:rPr>
                <w:spacing w:val="-4"/>
                <w:sz w:val="24"/>
              </w:rPr>
              <w:t>21,0</w:t>
            </w:r>
          </w:p>
        </w:tc>
        <w:tc>
          <w:tcPr>
            <w:tcW w:w="1128" w:type="dxa"/>
          </w:tcPr>
          <w:p>
            <w:pPr>
              <w:pStyle w:val="TableParagraph"/>
              <w:ind w:left="0" w:right="94"/>
              <w:rPr>
                <w:sz w:val="24"/>
              </w:rPr>
            </w:pPr>
            <w:r>
              <w:rPr>
                <w:spacing w:val="-4"/>
                <w:sz w:val="24"/>
              </w:rPr>
              <w:t>14,5</w:t>
            </w:r>
          </w:p>
        </w:tc>
        <w:tc>
          <w:tcPr>
            <w:tcW w:w="845" w:type="dxa"/>
          </w:tcPr>
          <w:p>
            <w:pPr>
              <w:pStyle w:val="TableParagraph"/>
              <w:ind w:left="0" w:right="90"/>
              <w:rPr>
                <w:sz w:val="24"/>
              </w:rPr>
            </w:pPr>
            <w:r>
              <w:rPr>
                <w:spacing w:val="-4"/>
                <w:sz w:val="24"/>
              </w:rPr>
              <w:t>10,6</w:t>
            </w:r>
          </w:p>
        </w:tc>
      </w:tr>
    </w:tbl>
    <w:p>
      <w:pPr>
        <w:pStyle w:val="BodyText"/>
        <w:spacing w:before="271" w:after="6"/>
      </w:pPr>
      <w:r>
        <w:rPr/>
        <w:t>Table 6. Comparative results of the safe duration of work of testers during experimental ones researches of the Institute of Mining Rescue of the Federal Republic of Germany and calculations based on a refined mathematical model</w:t>
      </w: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1699"/>
        <w:gridCol w:w="1843"/>
        <w:gridCol w:w="2155"/>
      </w:tblGrid>
      <w:tr>
        <w:trPr>
          <w:trHeight w:val="273" w:hRule="atLeast"/>
        </w:trPr>
        <w:tc>
          <w:tcPr>
            <w:tcW w:w="6494" w:type="dxa"/>
            <w:gridSpan w:val="3"/>
          </w:tcPr>
          <w:p>
            <w:pPr>
              <w:pStyle w:val="TableParagraph"/>
              <w:spacing w:line="253" w:lineRule="exact"/>
              <w:ind w:left="0" w:right="133"/>
              <w:rPr>
                <w:sz w:val="24"/>
              </w:rPr>
            </w:pPr>
            <w:r>
              <w:rPr>
                <w:sz w:val="24"/>
              </w:rPr>
              <w:t>Results</w:t>
            </w:r>
            <w:r>
              <w:rPr>
                <w:spacing w:val="-1"/>
                <w:sz w:val="24"/>
              </w:rPr>
              <w:t> </w:t>
            </w:r>
            <w:r>
              <w:rPr>
                <w:sz w:val="24"/>
              </w:rPr>
              <w:t>of </w:t>
            </w:r>
            <w:r>
              <w:rPr>
                <w:spacing w:val="-2"/>
                <w:sz w:val="24"/>
              </w:rPr>
              <w:t>experiments</w:t>
            </w:r>
          </w:p>
        </w:tc>
        <w:tc>
          <w:tcPr>
            <w:tcW w:w="2155" w:type="dxa"/>
            <w:tcBorders>
              <w:bottom w:val="nil"/>
            </w:tcBorders>
          </w:tcPr>
          <w:p>
            <w:pPr>
              <w:pStyle w:val="TableParagraph"/>
              <w:spacing w:line="252" w:lineRule="exact" w:before="1"/>
              <w:ind w:left="119" w:right="104"/>
              <w:rPr>
                <w:sz w:val="24"/>
              </w:rPr>
            </w:pPr>
            <w:r>
              <w:rPr>
                <w:sz w:val="24"/>
              </w:rPr>
              <w:t>Results</w:t>
            </w:r>
            <w:r>
              <w:rPr>
                <w:spacing w:val="-1"/>
                <w:sz w:val="24"/>
              </w:rPr>
              <w:t> </w:t>
            </w:r>
            <w:r>
              <w:rPr>
                <w:spacing w:val="-5"/>
                <w:sz w:val="24"/>
              </w:rPr>
              <w:t>of</w:t>
            </w:r>
          </w:p>
        </w:tc>
      </w:tr>
      <w:tr>
        <w:trPr>
          <w:trHeight w:val="830" w:hRule="atLeast"/>
        </w:trPr>
        <w:tc>
          <w:tcPr>
            <w:tcW w:w="2952" w:type="dxa"/>
          </w:tcPr>
          <w:p>
            <w:pPr>
              <w:pStyle w:val="TableParagraph"/>
              <w:spacing w:line="242" w:lineRule="auto" w:before="135"/>
              <w:ind w:left="796" w:right="257" w:hanging="674"/>
              <w:jc w:val="left"/>
              <w:rPr>
                <w:sz w:val="24"/>
              </w:rPr>
            </w:pPr>
            <w:r>
              <w:rPr>
                <w:sz w:val="24"/>
              </w:rPr>
              <w:t>Temperature</w:t>
            </w:r>
            <w:r>
              <w:rPr>
                <w:spacing w:val="-15"/>
                <w:sz w:val="24"/>
              </w:rPr>
              <w:t> </w:t>
            </w:r>
            <w:r>
              <w:rPr>
                <w:sz w:val="24"/>
              </w:rPr>
              <w:t>and</w:t>
            </w:r>
            <w:r>
              <w:rPr>
                <w:spacing w:val="-15"/>
                <w:sz w:val="24"/>
              </w:rPr>
              <w:t> </w:t>
            </w:r>
            <w:r>
              <w:rPr>
                <w:sz w:val="24"/>
              </w:rPr>
              <w:t>humidity index WD, </w:t>
            </w:r>
            <w:r>
              <w:rPr>
                <w:sz w:val="24"/>
                <w:vertAlign w:val="superscript"/>
              </w:rPr>
              <w:t>0</w:t>
            </w:r>
            <w:r>
              <w:rPr>
                <w:sz w:val="24"/>
                <w:vertAlign w:val="baseline"/>
              </w:rPr>
              <w:t>С</w:t>
            </w:r>
          </w:p>
        </w:tc>
        <w:tc>
          <w:tcPr>
            <w:tcW w:w="1699" w:type="dxa"/>
          </w:tcPr>
          <w:p>
            <w:pPr>
              <w:pStyle w:val="TableParagraph"/>
              <w:spacing w:line="273" w:lineRule="exact"/>
              <w:ind w:left="221" w:firstLine="63"/>
              <w:jc w:val="left"/>
              <w:rPr>
                <w:sz w:val="24"/>
              </w:rPr>
            </w:pPr>
            <w:r>
              <w:rPr>
                <w:sz w:val="24"/>
              </w:rPr>
              <w:t>Number</w:t>
            </w:r>
            <w:r>
              <w:rPr>
                <w:spacing w:val="-1"/>
                <w:sz w:val="24"/>
              </w:rPr>
              <w:t> </w:t>
            </w:r>
            <w:r>
              <w:rPr>
                <w:spacing w:val="-5"/>
                <w:sz w:val="24"/>
              </w:rPr>
              <w:t>of</w:t>
            </w:r>
          </w:p>
          <w:p>
            <w:pPr>
              <w:pStyle w:val="TableParagraph"/>
              <w:spacing w:line="274" w:lineRule="exact"/>
              <w:ind w:left="305" w:hanging="84"/>
              <w:jc w:val="left"/>
              <w:rPr>
                <w:sz w:val="24"/>
              </w:rPr>
            </w:pPr>
            <w:r>
              <w:rPr>
                <w:spacing w:val="-2"/>
                <w:sz w:val="24"/>
              </w:rPr>
              <w:t>experiments </w:t>
            </w:r>
            <w:r>
              <w:rPr>
                <w:sz w:val="24"/>
              </w:rPr>
              <w:t>(total 223)</w:t>
            </w:r>
          </w:p>
        </w:tc>
        <w:tc>
          <w:tcPr>
            <w:tcW w:w="1843" w:type="dxa"/>
          </w:tcPr>
          <w:p>
            <w:pPr>
              <w:pStyle w:val="TableParagraph"/>
              <w:spacing w:line="242" w:lineRule="auto"/>
              <w:ind w:left="261" w:right="108" w:hanging="214"/>
              <w:jc w:val="left"/>
              <w:rPr>
                <w:sz w:val="24"/>
              </w:rPr>
            </w:pPr>
            <w:r>
              <w:rPr>
                <w:sz w:val="24"/>
              </w:rPr>
              <w:t>Average</w:t>
            </w:r>
            <w:r>
              <w:rPr>
                <w:spacing w:val="-15"/>
                <w:sz w:val="24"/>
              </w:rPr>
              <w:t> </w:t>
            </w:r>
            <w:r>
              <w:rPr>
                <w:sz w:val="24"/>
              </w:rPr>
              <w:t>duration of work, min</w:t>
            </w:r>
          </w:p>
        </w:tc>
        <w:tc>
          <w:tcPr>
            <w:tcW w:w="2155" w:type="dxa"/>
            <w:tcBorders>
              <w:top w:val="nil"/>
            </w:tcBorders>
          </w:tcPr>
          <w:p>
            <w:pPr>
              <w:pStyle w:val="TableParagraph"/>
              <w:spacing w:line="268" w:lineRule="exact"/>
              <w:ind w:left="119" w:right="104"/>
              <w:rPr>
                <w:sz w:val="24"/>
              </w:rPr>
            </w:pPr>
            <w:r>
              <w:rPr>
                <w:sz w:val="24"/>
              </w:rPr>
              <w:t>calculations</w:t>
            </w:r>
            <w:r>
              <w:rPr>
                <w:spacing w:val="-8"/>
                <w:sz w:val="24"/>
              </w:rPr>
              <w:t> </w:t>
            </w:r>
            <w:r>
              <w:rPr>
                <w:spacing w:val="-4"/>
                <w:sz w:val="24"/>
              </w:rPr>
              <w:t>based</w:t>
            </w:r>
          </w:p>
          <w:p>
            <w:pPr>
              <w:pStyle w:val="TableParagraph"/>
              <w:spacing w:line="274" w:lineRule="exact"/>
              <w:ind w:left="119" w:right="102"/>
              <w:rPr>
                <w:sz w:val="24"/>
              </w:rPr>
            </w:pPr>
            <w:r>
              <w:rPr>
                <w:sz w:val="24"/>
              </w:rPr>
              <w:t>on</w:t>
            </w:r>
            <w:r>
              <w:rPr>
                <w:spacing w:val="-15"/>
                <w:sz w:val="24"/>
              </w:rPr>
              <w:t> </w:t>
            </w:r>
            <w:r>
              <w:rPr>
                <w:sz w:val="24"/>
              </w:rPr>
              <w:t>the</w:t>
            </w:r>
            <w:r>
              <w:rPr>
                <w:spacing w:val="-15"/>
                <w:sz w:val="24"/>
              </w:rPr>
              <w:t> </w:t>
            </w:r>
            <w:r>
              <w:rPr>
                <w:sz w:val="24"/>
              </w:rPr>
              <w:t>refined model, min</w:t>
            </w:r>
          </w:p>
        </w:tc>
      </w:tr>
      <w:tr>
        <w:trPr>
          <w:trHeight w:val="277" w:hRule="atLeast"/>
        </w:trPr>
        <w:tc>
          <w:tcPr>
            <w:tcW w:w="2952" w:type="dxa"/>
          </w:tcPr>
          <w:p>
            <w:pPr>
              <w:pStyle w:val="TableParagraph"/>
              <w:ind w:left="4"/>
              <w:rPr>
                <w:sz w:val="24"/>
              </w:rPr>
            </w:pPr>
            <w:r>
              <w:rPr>
                <w:spacing w:val="-2"/>
                <w:sz w:val="24"/>
              </w:rPr>
              <w:t>29,00</w:t>
            </w:r>
          </w:p>
        </w:tc>
        <w:tc>
          <w:tcPr>
            <w:tcW w:w="1699" w:type="dxa"/>
          </w:tcPr>
          <w:p>
            <w:pPr>
              <w:pStyle w:val="TableParagraph"/>
              <w:ind w:left="6"/>
              <w:rPr>
                <w:sz w:val="24"/>
              </w:rPr>
            </w:pPr>
            <w:r>
              <w:rPr>
                <w:spacing w:val="-10"/>
                <w:sz w:val="24"/>
              </w:rPr>
              <w:t>–</w:t>
            </w:r>
          </w:p>
        </w:tc>
        <w:tc>
          <w:tcPr>
            <w:tcW w:w="1843" w:type="dxa"/>
          </w:tcPr>
          <w:p>
            <w:pPr>
              <w:pStyle w:val="TableParagraph"/>
              <w:ind w:left="14"/>
              <w:rPr>
                <w:sz w:val="24"/>
              </w:rPr>
            </w:pPr>
            <w:r>
              <w:rPr>
                <w:spacing w:val="-10"/>
                <w:sz w:val="24"/>
              </w:rPr>
              <w:t>–</w:t>
            </w:r>
          </w:p>
        </w:tc>
        <w:tc>
          <w:tcPr>
            <w:tcW w:w="2155" w:type="dxa"/>
          </w:tcPr>
          <w:p>
            <w:pPr>
              <w:pStyle w:val="TableParagraph"/>
              <w:ind w:left="119" w:right="104"/>
              <w:rPr>
                <w:sz w:val="24"/>
              </w:rPr>
            </w:pPr>
            <w:r>
              <w:rPr>
                <w:spacing w:val="-2"/>
                <w:sz w:val="24"/>
              </w:rPr>
              <w:t>115,2</w:t>
            </w:r>
          </w:p>
        </w:tc>
      </w:tr>
      <w:tr>
        <w:trPr>
          <w:trHeight w:val="273" w:hRule="atLeast"/>
        </w:trPr>
        <w:tc>
          <w:tcPr>
            <w:tcW w:w="2952" w:type="dxa"/>
          </w:tcPr>
          <w:p>
            <w:pPr>
              <w:pStyle w:val="TableParagraph"/>
              <w:spacing w:line="253" w:lineRule="exact"/>
              <w:ind w:left="4"/>
              <w:rPr>
                <w:sz w:val="24"/>
              </w:rPr>
            </w:pPr>
            <w:r>
              <w:rPr>
                <w:spacing w:val="-2"/>
                <w:sz w:val="24"/>
              </w:rPr>
              <w:t>29,75</w:t>
            </w:r>
          </w:p>
        </w:tc>
        <w:tc>
          <w:tcPr>
            <w:tcW w:w="1699" w:type="dxa"/>
          </w:tcPr>
          <w:p>
            <w:pPr>
              <w:pStyle w:val="TableParagraph"/>
              <w:spacing w:line="253" w:lineRule="exact"/>
              <w:ind w:left="6"/>
              <w:rPr>
                <w:sz w:val="24"/>
              </w:rPr>
            </w:pPr>
            <w:r>
              <w:rPr>
                <w:spacing w:val="-5"/>
                <w:sz w:val="24"/>
              </w:rPr>
              <w:t>20</w:t>
            </w:r>
          </w:p>
        </w:tc>
        <w:tc>
          <w:tcPr>
            <w:tcW w:w="1843" w:type="dxa"/>
          </w:tcPr>
          <w:p>
            <w:pPr>
              <w:pStyle w:val="TableParagraph"/>
              <w:spacing w:line="253" w:lineRule="exact"/>
              <w:ind w:left="14"/>
              <w:rPr>
                <w:sz w:val="24"/>
              </w:rPr>
            </w:pPr>
            <w:r>
              <w:rPr>
                <w:spacing w:val="-5"/>
                <w:sz w:val="24"/>
              </w:rPr>
              <w:t>110</w:t>
            </w:r>
          </w:p>
        </w:tc>
        <w:tc>
          <w:tcPr>
            <w:tcW w:w="2155" w:type="dxa"/>
          </w:tcPr>
          <w:p>
            <w:pPr>
              <w:pStyle w:val="TableParagraph"/>
              <w:spacing w:line="253" w:lineRule="exact"/>
              <w:ind w:left="119" w:right="104"/>
              <w:rPr>
                <w:sz w:val="24"/>
              </w:rPr>
            </w:pPr>
            <w:r>
              <w:rPr>
                <w:spacing w:val="-4"/>
                <w:sz w:val="24"/>
              </w:rPr>
              <w:t>94,4</w:t>
            </w:r>
          </w:p>
        </w:tc>
      </w:tr>
      <w:tr>
        <w:trPr>
          <w:trHeight w:val="277" w:hRule="atLeast"/>
        </w:trPr>
        <w:tc>
          <w:tcPr>
            <w:tcW w:w="2952" w:type="dxa"/>
          </w:tcPr>
          <w:p>
            <w:pPr>
              <w:pStyle w:val="TableParagraph"/>
              <w:ind w:left="4"/>
              <w:rPr>
                <w:sz w:val="24"/>
              </w:rPr>
            </w:pPr>
            <w:r>
              <w:rPr>
                <w:spacing w:val="-2"/>
                <w:sz w:val="24"/>
              </w:rPr>
              <w:t>30,50</w:t>
            </w:r>
          </w:p>
        </w:tc>
        <w:tc>
          <w:tcPr>
            <w:tcW w:w="1699" w:type="dxa"/>
          </w:tcPr>
          <w:p>
            <w:pPr>
              <w:pStyle w:val="TableParagraph"/>
              <w:ind w:left="6"/>
              <w:rPr>
                <w:sz w:val="24"/>
              </w:rPr>
            </w:pPr>
            <w:r>
              <w:rPr>
                <w:spacing w:val="-5"/>
                <w:sz w:val="24"/>
              </w:rPr>
              <w:t>25</w:t>
            </w:r>
          </w:p>
        </w:tc>
        <w:tc>
          <w:tcPr>
            <w:tcW w:w="1843" w:type="dxa"/>
          </w:tcPr>
          <w:p>
            <w:pPr>
              <w:pStyle w:val="TableParagraph"/>
              <w:ind w:left="14"/>
              <w:rPr>
                <w:sz w:val="24"/>
              </w:rPr>
            </w:pPr>
            <w:r>
              <w:rPr>
                <w:spacing w:val="-5"/>
                <w:sz w:val="24"/>
              </w:rPr>
              <w:t>76</w:t>
            </w:r>
          </w:p>
        </w:tc>
        <w:tc>
          <w:tcPr>
            <w:tcW w:w="2155" w:type="dxa"/>
          </w:tcPr>
          <w:p>
            <w:pPr>
              <w:pStyle w:val="TableParagraph"/>
              <w:ind w:left="119" w:right="104"/>
              <w:rPr>
                <w:sz w:val="24"/>
              </w:rPr>
            </w:pPr>
            <w:r>
              <w:rPr>
                <w:spacing w:val="-4"/>
                <w:sz w:val="24"/>
              </w:rPr>
              <w:t>79,7</w:t>
            </w:r>
          </w:p>
        </w:tc>
      </w:tr>
      <w:tr>
        <w:trPr>
          <w:trHeight w:val="273" w:hRule="atLeast"/>
        </w:trPr>
        <w:tc>
          <w:tcPr>
            <w:tcW w:w="2952" w:type="dxa"/>
          </w:tcPr>
          <w:p>
            <w:pPr>
              <w:pStyle w:val="TableParagraph"/>
              <w:spacing w:line="253" w:lineRule="exact"/>
              <w:ind w:left="4"/>
              <w:rPr>
                <w:sz w:val="24"/>
              </w:rPr>
            </w:pPr>
            <w:r>
              <w:rPr>
                <w:spacing w:val="-2"/>
                <w:sz w:val="24"/>
              </w:rPr>
              <w:t>31,05</w:t>
            </w:r>
          </w:p>
        </w:tc>
        <w:tc>
          <w:tcPr>
            <w:tcW w:w="1699" w:type="dxa"/>
          </w:tcPr>
          <w:p>
            <w:pPr>
              <w:pStyle w:val="TableParagraph"/>
              <w:spacing w:line="253" w:lineRule="exact"/>
              <w:ind w:left="6"/>
              <w:rPr>
                <w:sz w:val="24"/>
              </w:rPr>
            </w:pPr>
            <w:r>
              <w:rPr>
                <w:spacing w:val="-5"/>
                <w:sz w:val="24"/>
              </w:rPr>
              <w:t>26</w:t>
            </w:r>
          </w:p>
        </w:tc>
        <w:tc>
          <w:tcPr>
            <w:tcW w:w="1843" w:type="dxa"/>
          </w:tcPr>
          <w:p>
            <w:pPr>
              <w:pStyle w:val="TableParagraph"/>
              <w:spacing w:line="253" w:lineRule="exact"/>
              <w:ind w:left="14"/>
              <w:rPr>
                <w:sz w:val="24"/>
              </w:rPr>
            </w:pPr>
            <w:r>
              <w:rPr>
                <w:spacing w:val="-5"/>
                <w:sz w:val="24"/>
              </w:rPr>
              <w:t>65</w:t>
            </w:r>
          </w:p>
        </w:tc>
        <w:tc>
          <w:tcPr>
            <w:tcW w:w="2155" w:type="dxa"/>
          </w:tcPr>
          <w:p>
            <w:pPr>
              <w:pStyle w:val="TableParagraph"/>
              <w:spacing w:line="253" w:lineRule="exact"/>
              <w:ind w:left="119" w:right="104"/>
              <w:rPr>
                <w:sz w:val="24"/>
              </w:rPr>
            </w:pPr>
            <w:r>
              <w:rPr>
                <w:spacing w:val="-4"/>
                <w:sz w:val="24"/>
              </w:rPr>
              <w:t>71,3</w:t>
            </w:r>
          </w:p>
        </w:tc>
      </w:tr>
      <w:tr>
        <w:trPr>
          <w:trHeight w:val="278" w:hRule="atLeast"/>
        </w:trPr>
        <w:tc>
          <w:tcPr>
            <w:tcW w:w="2952" w:type="dxa"/>
          </w:tcPr>
          <w:p>
            <w:pPr>
              <w:pStyle w:val="TableParagraph"/>
              <w:ind w:left="4"/>
              <w:rPr>
                <w:sz w:val="24"/>
              </w:rPr>
            </w:pPr>
            <w:r>
              <w:rPr>
                <w:spacing w:val="-2"/>
                <w:sz w:val="24"/>
              </w:rPr>
              <w:t>34,40</w:t>
            </w:r>
          </w:p>
        </w:tc>
        <w:tc>
          <w:tcPr>
            <w:tcW w:w="1699" w:type="dxa"/>
          </w:tcPr>
          <w:p>
            <w:pPr>
              <w:pStyle w:val="TableParagraph"/>
              <w:ind w:left="6"/>
              <w:rPr>
                <w:sz w:val="24"/>
              </w:rPr>
            </w:pPr>
            <w:r>
              <w:rPr>
                <w:spacing w:val="-5"/>
                <w:sz w:val="24"/>
              </w:rPr>
              <w:t>37</w:t>
            </w:r>
          </w:p>
        </w:tc>
        <w:tc>
          <w:tcPr>
            <w:tcW w:w="1843" w:type="dxa"/>
          </w:tcPr>
          <w:p>
            <w:pPr>
              <w:pStyle w:val="TableParagraph"/>
              <w:ind w:left="14"/>
              <w:rPr>
                <w:sz w:val="24"/>
              </w:rPr>
            </w:pPr>
            <w:r>
              <w:rPr>
                <w:spacing w:val="-5"/>
                <w:sz w:val="24"/>
              </w:rPr>
              <w:t>44</w:t>
            </w:r>
          </w:p>
        </w:tc>
        <w:tc>
          <w:tcPr>
            <w:tcW w:w="2155" w:type="dxa"/>
          </w:tcPr>
          <w:p>
            <w:pPr>
              <w:pStyle w:val="TableParagraph"/>
              <w:ind w:left="119" w:right="104"/>
              <w:rPr>
                <w:sz w:val="24"/>
              </w:rPr>
            </w:pPr>
            <w:r>
              <w:rPr>
                <w:spacing w:val="-4"/>
                <w:sz w:val="24"/>
              </w:rPr>
              <w:t>42,5</w:t>
            </w:r>
          </w:p>
        </w:tc>
      </w:tr>
      <w:tr>
        <w:trPr>
          <w:trHeight w:val="273" w:hRule="atLeast"/>
        </w:trPr>
        <w:tc>
          <w:tcPr>
            <w:tcW w:w="2952" w:type="dxa"/>
          </w:tcPr>
          <w:p>
            <w:pPr>
              <w:pStyle w:val="TableParagraph"/>
              <w:spacing w:line="253" w:lineRule="exact"/>
              <w:ind w:left="4"/>
              <w:rPr>
                <w:sz w:val="24"/>
              </w:rPr>
            </w:pPr>
            <w:r>
              <w:rPr>
                <w:spacing w:val="-2"/>
                <w:sz w:val="24"/>
              </w:rPr>
              <w:t>37,35</w:t>
            </w:r>
          </w:p>
        </w:tc>
        <w:tc>
          <w:tcPr>
            <w:tcW w:w="1699" w:type="dxa"/>
          </w:tcPr>
          <w:p>
            <w:pPr>
              <w:pStyle w:val="TableParagraph"/>
              <w:spacing w:line="253" w:lineRule="exact"/>
              <w:ind w:left="6"/>
              <w:rPr>
                <w:sz w:val="24"/>
              </w:rPr>
            </w:pPr>
            <w:r>
              <w:rPr>
                <w:spacing w:val="-5"/>
                <w:sz w:val="24"/>
              </w:rPr>
              <w:t>40</w:t>
            </w:r>
          </w:p>
        </w:tc>
        <w:tc>
          <w:tcPr>
            <w:tcW w:w="1843" w:type="dxa"/>
          </w:tcPr>
          <w:p>
            <w:pPr>
              <w:pStyle w:val="TableParagraph"/>
              <w:spacing w:line="253" w:lineRule="exact"/>
              <w:ind w:left="14"/>
              <w:rPr>
                <w:sz w:val="24"/>
              </w:rPr>
            </w:pPr>
            <w:r>
              <w:rPr>
                <w:spacing w:val="-5"/>
                <w:sz w:val="24"/>
              </w:rPr>
              <w:t>30</w:t>
            </w:r>
          </w:p>
        </w:tc>
        <w:tc>
          <w:tcPr>
            <w:tcW w:w="2155" w:type="dxa"/>
          </w:tcPr>
          <w:p>
            <w:pPr>
              <w:pStyle w:val="TableParagraph"/>
              <w:spacing w:line="253" w:lineRule="exact"/>
              <w:ind w:left="119" w:right="104"/>
              <w:rPr>
                <w:sz w:val="24"/>
              </w:rPr>
            </w:pPr>
            <w:r>
              <w:rPr>
                <w:spacing w:val="-4"/>
                <w:sz w:val="24"/>
              </w:rPr>
              <w:t>30,4</w:t>
            </w:r>
          </w:p>
        </w:tc>
      </w:tr>
      <w:tr>
        <w:trPr>
          <w:trHeight w:val="277" w:hRule="atLeast"/>
        </w:trPr>
        <w:tc>
          <w:tcPr>
            <w:tcW w:w="2952" w:type="dxa"/>
          </w:tcPr>
          <w:p>
            <w:pPr>
              <w:pStyle w:val="TableParagraph"/>
              <w:ind w:left="4"/>
              <w:rPr>
                <w:sz w:val="24"/>
              </w:rPr>
            </w:pPr>
            <w:r>
              <w:rPr>
                <w:spacing w:val="-2"/>
                <w:sz w:val="24"/>
              </w:rPr>
              <w:t>40,05</w:t>
            </w:r>
          </w:p>
        </w:tc>
        <w:tc>
          <w:tcPr>
            <w:tcW w:w="1699" w:type="dxa"/>
          </w:tcPr>
          <w:p>
            <w:pPr>
              <w:pStyle w:val="TableParagraph"/>
              <w:ind w:left="6"/>
              <w:rPr>
                <w:sz w:val="24"/>
              </w:rPr>
            </w:pPr>
            <w:r>
              <w:rPr>
                <w:spacing w:val="-5"/>
                <w:sz w:val="24"/>
              </w:rPr>
              <w:t>28</w:t>
            </w:r>
          </w:p>
        </w:tc>
        <w:tc>
          <w:tcPr>
            <w:tcW w:w="1843" w:type="dxa"/>
          </w:tcPr>
          <w:p>
            <w:pPr>
              <w:pStyle w:val="TableParagraph"/>
              <w:ind w:left="14"/>
              <w:rPr>
                <w:sz w:val="24"/>
              </w:rPr>
            </w:pPr>
            <w:r>
              <w:rPr>
                <w:spacing w:val="-5"/>
                <w:sz w:val="24"/>
              </w:rPr>
              <w:t>23</w:t>
            </w:r>
          </w:p>
        </w:tc>
        <w:tc>
          <w:tcPr>
            <w:tcW w:w="2155" w:type="dxa"/>
          </w:tcPr>
          <w:p>
            <w:pPr>
              <w:pStyle w:val="TableParagraph"/>
              <w:ind w:left="119" w:right="104"/>
              <w:rPr>
                <w:sz w:val="24"/>
              </w:rPr>
            </w:pPr>
            <w:r>
              <w:rPr>
                <w:spacing w:val="-4"/>
                <w:sz w:val="24"/>
              </w:rPr>
              <w:t>23,6</w:t>
            </w:r>
          </w:p>
        </w:tc>
      </w:tr>
      <w:tr>
        <w:trPr>
          <w:trHeight w:val="277" w:hRule="atLeast"/>
        </w:trPr>
        <w:tc>
          <w:tcPr>
            <w:tcW w:w="2952" w:type="dxa"/>
          </w:tcPr>
          <w:p>
            <w:pPr>
              <w:pStyle w:val="TableParagraph"/>
              <w:ind w:left="4"/>
              <w:rPr>
                <w:sz w:val="24"/>
              </w:rPr>
            </w:pPr>
            <w:r>
              <w:rPr>
                <w:spacing w:val="-2"/>
                <w:sz w:val="24"/>
              </w:rPr>
              <w:t>43,20</w:t>
            </w:r>
          </w:p>
        </w:tc>
        <w:tc>
          <w:tcPr>
            <w:tcW w:w="1699" w:type="dxa"/>
          </w:tcPr>
          <w:p>
            <w:pPr>
              <w:pStyle w:val="TableParagraph"/>
              <w:ind w:left="6"/>
              <w:rPr>
                <w:sz w:val="24"/>
              </w:rPr>
            </w:pPr>
            <w:r>
              <w:rPr>
                <w:spacing w:val="-5"/>
                <w:sz w:val="24"/>
              </w:rPr>
              <w:t>25</w:t>
            </w:r>
          </w:p>
        </w:tc>
        <w:tc>
          <w:tcPr>
            <w:tcW w:w="1843" w:type="dxa"/>
          </w:tcPr>
          <w:p>
            <w:pPr>
              <w:pStyle w:val="TableParagraph"/>
              <w:ind w:left="14"/>
              <w:rPr>
                <w:sz w:val="24"/>
              </w:rPr>
            </w:pPr>
            <w:r>
              <w:rPr>
                <w:spacing w:val="-5"/>
                <w:sz w:val="24"/>
              </w:rPr>
              <w:t>18</w:t>
            </w:r>
          </w:p>
        </w:tc>
        <w:tc>
          <w:tcPr>
            <w:tcW w:w="2155" w:type="dxa"/>
          </w:tcPr>
          <w:p>
            <w:pPr>
              <w:pStyle w:val="TableParagraph"/>
              <w:ind w:left="119" w:right="104"/>
              <w:rPr>
                <w:sz w:val="24"/>
              </w:rPr>
            </w:pPr>
            <w:r>
              <w:rPr>
                <w:spacing w:val="-4"/>
                <w:sz w:val="24"/>
              </w:rPr>
              <w:t>18,4</w:t>
            </w:r>
          </w:p>
        </w:tc>
      </w:tr>
      <w:tr>
        <w:trPr>
          <w:trHeight w:val="273" w:hRule="atLeast"/>
        </w:trPr>
        <w:tc>
          <w:tcPr>
            <w:tcW w:w="2952" w:type="dxa"/>
          </w:tcPr>
          <w:p>
            <w:pPr>
              <w:pStyle w:val="TableParagraph"/>
              <w:spacing w:line="253" w:lineRule="exact"/>
              <w:ind w:left="4"/>
              <w:rPr>
                <w:sz w:val="24"/>
              </w:rPr>
            </w:pPr>
            <w:r>
              <w:rPr>
                <w:spacing w:val="-2"/>
                <w:sz w:val="24"/>
              </w:rPr>
              <w:t>46,50</w:t>
            </w:r>
          </w:p>
        </w:tc>
        <w:tc>
          <w:tcPr>
            <w:tcW w:w="1699" w:type="dxa"/>
          </w:tcPr>
          <w:p>
            <w:pPr>
              <w:pStyle w:val="TableParagraph"/>
              <w:spacing w:line="253" w:lineRule="exact"/>
              <w:ind w:left="6"/>
              <w:rPr>
                <w:sz w:val="24"/>
              </w:rPr>
            </w:pPr>
            <w:r>
              <w:rPr>
                <w:spacing w:val="-5"/>
                <w:sz w:val="24"/>
              </w:rPr>
              <w:t>22</w:t>
            </w:r>
          </w:p>
        </w:tc>
        <w:tc>
          <w:tcPr>
            <w:tcW w:w="1843" w:type="dxa"/>
          </w:tcPr>
          <w:p>
            <w:pPr>
              <w:pStyle w:val="TableParagraph"/>
              <w:spacing w:line="253" w:lineRule="exact"/>
              <w:ind w:left="14"/>
              <w:rPr>
                <w:sz w:val="24"/>
              </w:rPr>
            </w:pPr>
            <w:r>
              <w:rPr>
                <w:spacing w:val="-5"/>
                <w:sz w:val="24"/>
              </w:rPr>
              <w:t>15</w:t>
            </w:r>
          </w:p>
        </w:tc>
        <w:tc>
          <w:tcPr>
            <w:tcW w:w="2155" w:type="dxa"/>
          </w:tcPr>
          <w:p>
            <w:pPr>
              <w:pStyle w:val="TableParagraph"/>
              <w:spacing w:line="253" w:lineRule="exact"/>
              <w:ind w:left="119" w:right="104"/>
              <w:rPr>
                <w:sz w:val="24"/>
              </w:rPr>
            </w:pPr>
            <w:r>
              <w:rPr>
                <w:spacing w:val="-4"/>
                <w:sz w:val="24"/>
              </w:rPr>
              <w:t>14,6</w:t>
            </w:r>
          </w:p>
        </w:tc>
      </w:tr>
      <w:tr>
        <w:trPr>
          <w:trHeight w:val="278" w:hRule="atLeast"/>
        </w:trPr>
        <w:tc>
          <w:tcPr>
            <w:tcW w:w="2952" w:type="dxa"/>
          </w:tcPr>
          <w:p>
            <w:pPr>
              <w:pStyle w:val="TableParagraph"/>
              <w:ind w:left="4"/>
              <w:rPr>
                <w:sz w:val="24"/>
              </w:rPr>
            </w:pPr>
            <w:r>
              <w:rPr>
                <w:spacing w:val="-2"/>
                <w:sz w:val="24"/>
              </w:rPr>
              <w:t>50,00</w:t>
            </w:r>
          </w:p>
        </w:tc>
        <w:tc>
          <w:tcPr>
            <w:tcW w:w="1699" w:type="dxa"/>
          </w:tcPr>
          <w:p>
            <w:pPr>
              <w:pStyle w:val="TableParagraph"/>
              <w:ind w:left="6"/>
              <w:rPr>
                <w:sz w:val="24"/>
              </w:rPr>
            </w:pPr>
            <w:r>
              <w:rPr>
                <w:spacing w:val="-10"/>
                <w:sz w:val="24"/>
              </w:rPr>
              <w:t>–</w:t>
            </w:r>
          </w:p>
        </w:tc>
        <w:tc>
          <w:tcPr>
            <w:tcW w:w="1843" w:type="dxa"/>
          </w:tcPr>
          <w:p>
            <w:pPr>
              <w:pStyle w:val="TableParagraph"/>
              <w:ind w:left="14"/>
              <w:rPr>
                <w:sz w:val="24"/>
              </w:rPr>
            </w:pPr>
            <w:r>
              <w:rPr>
                <w:spacing w:val="-10"/>
                <w:sz w:val="24"/>
              </w:rPr>
              <w:t>–</w:t>
            </w:r>
          </w:p>
        </w:tc>
        <w:tc>
          <w:tcPr>
            <w:tcW w:w="2155" w:type="dxa"/>
          </w:tcPr>
          <w:p>
            <w:pPr>
              <w:pStyle w:val="TableParagraph"/>
              <w:ind w:left="119" w:right="104"/>
              <w:rPr>
                <w:sz w:val="24"/>
              </w:rPr>
            </w:pPr>
            <w:r>
              <w:rPr>
                <w:spacing w:val="-4"/>
                <w:sz w:val="24"/>
              </w:rPr>
              <w:t>11,7</w:t>
            </w:r>
          </w:p>
        </w:tc>
      </w:tr>
    </w:tbl>
    <w:p>
      <w:pPr>
        <w:pStyle w:val="BodyText"/>
        <w:spacing w:before="275"/>
        <w:ind w:firstLine="709"/>
      </w:pPr>
      <w:r>
        <w:rPr/>
        <w:t>It should be noted that a direct comparison of the data of the institute of Germany and domestic ones on acceptable duration of work (ADW) is illegal. According to domestic standards, we have two criteria: permissible (DPR) and limit (GPR), the duration of each of which is determined by two types of body temperature, namely internal body temperature (IBT) and average body temperature (ABT). Researchers of the German institute use one criterion as the ADW, which they called the maximum duration of work, determined by the value of IBT, equal to 38.5℃, which is between the domestic values of IBT for DPR (38.0℃) and PPR (38.7℃). At the same time, there are no data in the works about the initial VTT of the testers and the dynamics of its change during the experiments, but these data provide an opportunity for comparison with the calculated results of the refined mathematical model.</w:t>
      </w:r>
    </w:p>
    <w:p>
      <w:pPr>
        <w:pStyle w:val="BodyText"/>
        <w:ind w:firstLine="709"/>
      </w:pPr>
      <w:r>
        <w:rPr/>
        <w:t>As you know, in similar experimental studies in the dynamics of heat accumulation of the human body, the level of IBT is always higher than ABT and the difference between them is 0.5-0.8℃. Based on the logical assumption that the dynamics of changes in IBT and ABT</w:t>
      </w:r>
      <w:r>
        <w:rPr>
          <w:spacing w:val="40"/>
        </w:rPr>
        <w:t> </w:t>
      </w:r>
      <w:r>
        <w:rPr/>
        <w:t>in the experiments are the same, we determined an equivalent increase in ABT, which causes an increase in IBT to 38.5 ℃. By linear interpolation of the data in the table. 3.9 for air temperatures of 30 and 40℃, the obtained increase in ABT is equal to 2.3℃. Using this criterion, a calculation was made according to a refined mathematical model of the predicted maximum (according to the terminology adopted in Germany) duration of work at eight</w:t>
      </w:r>
      <w:r>
        <w:rPr>
          <w:spacing w:val="40"/>
        </w:rPr>
        <w:t> </w:t>
      </w:r>
      <w:r>
        <w:rPr/>
        <w:t>values of this index from 29 to 50.</w:t>
      </w:r>
    </w:p>
    <w:p>
      <w:pPr>
        <w:pStyle w:val="BodyText"/>
        <w:spacing w:before="2"/>
        <w:ind w:firstLine="709"/>
      </w:pPr>
      <w:r>
        <w:rPr/>
        <w:t>A comparison of the results (table 6) shows that a satisfactory match is obtained, because the maximum error at WD = 29.75 ℃ is about 14%. Analyzing the results, it should be noted that in the air temperature range of 30 ℃ and below, the ADW changes very quickly when the temperature increases by tenths of a degree. According to the data of the Institute of Germany, with an increase in the Wd index by 0.75 ℃ (from 29.75 to 30.5 ℃), the duration</w:t>
      </w:r>
      <w:r>
        <w:rPr>
          <w:spacing w:val="40"/>
        </w:rPr>
        <w:t> </w:t>
      </w:r>
      <w:r>
        <w:rPr/>
        <w:t>of</w:t>
      </w:r>
      <w:r>
        <w:rPr>
          <w:spacing w:val="-2"/>
        </w:rPr>
        <w:t> </w:t>
      </w:r>
      <w:r>
        <w:rPr/>
        <w:t>work</w:t>
      </w:r>
      <w:r>
        <w:rPr>
          <w:spacing w:val="-1"/>
        </w:rPr>
        <w:t> </w:t>
      </w:r>
      <w:r>
        <w:rPr/>
        <w:t>decreased</w:t>
      </w:r>
      <w:r>
        <w:rPr>
          <w:spacing w:val="-1"/>
        </w:rPr>
        <w:t> </w:t>
      </w:r>
      <w:r>
        <w:rPr/>
        <w:t>by</w:t>
      </w:r>
      <w:r>
        <w:rPr>
          <w:spacing w:val="-1"/>
        </w:rPr>
        <w:t> </w:t>
      </w:r>
      <w:r>
        <w:rPr/>
        <w:t>34</w:t>
      </w:r>
      <w:r>
        <w:rPr>
          <w:spacing w:val="-1"/>
        </w:rPr>
        <w:t> </w:t>
      </w:r>
      <w:r>
        <w:rPr/>
        <w:t>minutes,</w:t>
      </w:r>
      <w:r>
        <w:rPr>
          <w:spacing w:val="-1"/>
        </w:rPr>
        <w:t> </w:t>
      </w:r>
      <w:r>
        <w:rPr/>
        <w:t>and</w:t>
      </w:r>
      <w:r>
        <w:rPr>
          <w:spacing w:val="-1"/>
        </w:rPr>
        <w:t> </w:t>
      </w:r>
      <w:r>
        <w:rPr/>
        <w:t>according</w:t>
      </w:r>
      <w:r>
        <w:rPr>
          <w:spacing w:val="-2"/>
        </w:rPr>
        <w:t> </w:t>
      </w:r>
      <w:r>
        <w:rPr/>
        <w:t>to</w:t>
      </w:r>
      <w:r>
        <w:rPr>
          <w:spacing w:val="-1"/>
        </w:rPr>
        <w:t> </w:t>
      </w:r>
      <w:r>
        <w:rPr/>
        <w:t>the</w:t>
      </w:r>
      <w:r>
        <w:rPr>
          <w:spacing w:val="-1"/>
        </w:rPr>
        <w:t> </w:t>
      </w:r>
      <w:r>
        <w:rPr/>
        <w:t>calculation</w:t>
      </w:r>
      <w:r>
        <w:rPr>
          <w:spacing w:val="-1"/>
        </w:rPr>
        <w:t> </w:t>
      </w:r>
      <w:r>
        <w:rPr/>
        <w:t>results</w:t>
      </w:r>
      <w:r>
        <w:rPr>
          <w:spacing w:val="-1"/>
        </w:rPr>
        <w:t> </w:t>
      </w:r>
      <w:r>
        <w:rPr/>
        <w:t>of</w:t>
      </w:r>
      <w:r>
        <w:rPr>
          <w:spacing w:val="-1"/>
        </w:rPr>
        <w:t> </w:t>
      </w:r>
      <w:r>
        <w:rPr/>
        <w:t>the</w:t>
      </w:r>
      <w:r>
        <w:rPr>
          <w:spacing w:val="-1"/>
        </w:rPr>
        <w:t> </w:t>
      </w:r>
      <w:r>
        <w:rPr/>
        <w:t>refined</w:t>
      </w:r>
      <w:r>
        <w:rPr>
          <w:spacing w:val="-1"/>
        </w:rPr>
        <w:t> </w:t>
      </w:r>
      <w:r>
        <w:rPr>
          <w:spacing w:val="-2"/>
        </w:rPr>
        <w:t>model</w:t>
      </w:r>
    </w:p>
    <w:p>
      <w:pPr>
        <w:spacing w:after="0"/>
        <w:sectPr>
          <w:pgSz w:w="11910" w:h="16840"/>
          <w:pgMar w:header="717" w:footer="1046" w:top="1320" w:bottom="1240" w:left="1200" w:right="1200"/>
        </w:sectPr>
      </w:pPr>
    </w:p>
    <w:p>
      <w:pPr>
        <w:pStyle w:val="BodyText"/>
        <w:spacing w:before="88"/>
        <w:ind w:firstLine="0"/>
      </w:pPr>
      <w:r>
        <w:rPr/>
        <w:t>- by 14.7 minutes. Obviously, the value of 110 min here is unjustified, because in the work tables for use in practice, the authors previously accepted a working duration of 95 min for a temperature of 30℃.</w:t>
      </w:r>
    </w:p>
    <w:p>
      <w:pPr>
        <w:pStyle w:val="BodyText"/>
        <w:spacing w:before="3"/>
        <w:ind w:firstLine="709"/>
      </w:pPr>
      <w:r>
        <w:rPr/>
        <w:t>A comparison of the experimental research data of the Institute of Germany and the calculation results based on the refined mathematical model (see table 6) confirms the correctness of the developed mathematical model.</w:t>
      </w:r>
    </w:p>
    <w:p>
      <w:pPr>
        <w:pStyle w:val="BodyText"/>
        <w:spacing w:line="242" w:lineRule="auto"/>
        <w:ind w:firstLine="709"/>
      </w:pPr>
      <w:r>
        <w:rPr/>
        <w:t>And finally, a control series of six experiments was performed with the participation</w:t>
      </w:r>
      <w:r>
        <w:rPr>
          <w:spacing w:val="40"/>
        </w:rPr>
        <w:t> </w:t>
      </w:r>
      <w:r>
        <w:rPr/>
        <w:t>of three professional firefighters.</w:t>
      </w:r>
    </w:p>
    <w:p>
      <w:pPr>
        <w:pStyle w:val="BodyText"/>
        <w:ind w:firstLine="709"/>
      </w:pPr>
      <w:r>
        <w:rPr/>
        <w:t>The research methodology was basically similar to the above. The actual energy load was additionally specified by analyzing the chemical absorption of the respirator before and after the experiment, with the subsequent calculation of the amount of absorbed carbon dioxide</w:t>
      </w:r>
      <w:r>
        <w:rPr>
          <w:spacing w:val="-2"/>
        </w:rPr>
        <w:t> </w:t>
      </w:r>
      <w:r>
        <w:rPr/>
        <w:t>and</w:t>
      </w:r>
      <w:r>
        <w:rPr>
          <w:spacing w:val="-2"/>
        </w:rPr>
        <w:t> </w:t>
      </w:r>
      <w:r>
        <w:rPr/>
        <w:t>the</w:t>
      </w:r>
      <w:r>
        <w:rPr>
          <w:spacing w:val="-2"/>
        </w:rPr>
        <w:t> </w:t>
      </w:r>
      <w:r>
        <w:rPr/>
        <w:t>corresponding</w:t>
      </w:r>
      <w:r>
        <w:rPr>
          <w:spacing w:val="-2"/>
        </w:rPr>
        <w:t> </w:t>
      </w:r>
      <w:r>
        <w:rPr/>
        <w:t>energy</w:t>
      </w:r>
      <w:r>
        <w:rPr>
          <w:spacing w:val="-2"/>
        </w:rPr>
        <w:t> </w:t>
      </w:r>
      <w:r>
        <w:rPr/>
        <w:t>consumption.</w:t>
      </w:r>
      <w:r>
        <w:rPr>
          <w:spacing w:val="-2"/>
        </w:rPr>
        <w:t> </w:t>
      </w:r>
      <w:r>
        <w:rPr/>
        <w:t>They</w:t>
      </w:r>
      <w:r>
        <w:rPr>
          <w:spacing w:val="-2"/>
        </w:rPr>
        <w:t> </w:t>
      </w:r>
      <w:r>
        <w:rPr/>
        <w:t>turned</w:t>
      </w:r>
      <w:r>
        <w:rPr>
          <w:spacing w:val="-2"/>
        </w:rPr>
        <w:t> </w:t>
      </w:r>
      <w:r>
        <w:rPr/>
        <w:t>out</w:t>
      </w:r>
      <w:r>
        <w:rPr>
          <w:spacing w:val="-2"/>
        </w:rPr>
        <w:t> </w:t>
      </w:r>
      <w:r>
        <w:rPr/>
        <w:t>to</w:t>
      </w:r>
      <w:r>
        <w:rPr>
          <w:spacing w:val="-2"/>
        </w:rPr>
        <w:t> </w:t>
      </w:r>
      <w:r>
        <w:rPr/>
        <w:t>be</w:t>
      </w:r>
      <w:r>
        <w:rPr>
          <w:spacing w:val="-2"/>
        </w:rPr>
        <w:t> </w:t>
      </w:r>
      <w:r>
        <w:rPr/>
        <w:t>equal</w:t>
      </w:r>
      <w:r>
        <w:rPr>
          <w:spacing w:val="-2"/>
        </w:rPr>
        <w:t> </w:t>
      </w:r>
      <w:r>
        <w:rPr/>
        <w:t>to</w:t>
      </w:r>
      <w:r>
        <w:rPr>
          <w:spacing w:val="-2"/>
        </w:rPr>
        <w:t> </w:t>
      </w:r>
      <w:r>
        <w:rPr/>
        <w:t>(380...420) Wt. Actual energy expenditure was calculated for each of the three subjects according to their body weight by linear interpolation, starting from a baseline of 70 kg body weight, energy expenditure equal to 356 Wt.</w:t>
      </w:r>
    </w:p>
    <w:p>
      <w:pPr>
        <w:pStyle w:val="BodyText"/>
        <w:ind w:firstLine="709"/>
      </w:pPr>
      <w:r>
        <w:rPr/>
        <w:t>As it follows from the results of this control study, despite the small number of experiments, with a maximum error of 12.4%, they confirm the possibility of using a refined mathematical model of the heat balance of a firefighter in non-insulated clothing and developing a calculation program based on it [10].</w:t>
      </w:r>
    </w:p>
    <w:p>
      <w:pPr>
        <w:pStyle w:val="BodyText"/>
        <w:ind w:firstLine="709"/>
      </w:pPr>
      <w:r>
        <w:rPr/>
        <w:t>Comparative results of calculation of ADW based on the existing and refined mathematical models of the heat balance of mining rescuers, as well as data of DPR of firefighters in non-insulated clothing at a relative humidity of 100% and an average load depending on the ambient temperature, are shown in рic. 7.</w:t>
      </w:r>
    </w:p>
    <w:p>
      <w:pPr>
        <w:pStyle w:val="BodyText"/>
        <w:ind w:firstLine="709"/>
      </w:pPr>
      <w:r>
        <w:rPr/>
        <w:t>It follows that the ADW values obtained according to the refined mathematical model, in</w:t>
      </w:r>
      <w:r>
        <w:rPr>
          <w:spacing w:val="-1"/>
        </w:rPr>
        <w:t> </w:t>
      </w:r>
      <w:r>
        <w:rPr/>
        <w:t>comparison</w:t>
      </w:r>
      <w:r>
        <w:rPr>
          <w:spacing w:val="-1"/>
        </w:rPr>
        <w:t> </w:t>
      </w:r>
      <w:r>
        <w:rPr/>
        <w:t>with</w:t>
      </w:r>
      <w:r>
        <w:rPr>
          <w:spacing w:val="-1"/>
        </w:rPr>
        <w:t> </w:t>
      </w:r>
      <w:r>
        <w:rPr/>
        <w:t>the</w:t>
      </w:r>
      <w:r>
        <w:rPr>
          <w:spacing w:val="-2"/>
        </w:rPr>
        <w:t> </w:t>
      </w:r>
      <w:r>
        <w:rPr/>
        <w:t>results</w:t>
      </w:r>
      <w:r>
        <w:rPr>
          <w:spacing w:val="-1"/>
        </w:rPr>
        <w:t> </w:t>
      </w:r>
      <w:r>
        <w:rPr/>
        <w:t>of</w:t>
      </w:r>
      <w:r>
        <w:rPr>
          <w:spacing w:val="-1"/>
        </w:rPr>
        <w:t> </w:t>
      </w:r>
      <w:r>
        <w:rPr/>
        <w:t>calculation</w:t>
      </w:r>
      <w:r>
        <w:rPr>
          <w:spacing w:val="-1"/>
        </w:rPr>
        <w:t> </w:t>
      </w:r>
      <w:r>
        <w:rPr/>
        <w:t>according</w:t>
      </w:r>
      <w:r>
        <w:rPr>
          <w:spacing w:val="-1"/>
        </w:rPr>
        <w:t> </w:t>
      </w:r>
      <w:r>
        <w:rPr/>
        <w:t>to</w:t>
      </w:r>
      <w:r>
        <w:rPr>
          <w:spacing w:val="-1"/>
        </w:rPr>
        <w:t> </w:t>
      </w:r>
      <w:r>
        <w:rPr/>
        <w:t>the</w:t>
      </w:r>
      <w:r>
        <w:rPr>
          <w:spacing w:val="-2"/>
        </w:rPr>
        <w:t> </w:t>
      </w:r>
      <w:r>
        <w:rPr/>
        <w:t>existing</w:t>
      </w:r>
      <w:r>
        <w:rPr>
          <w:spacing w:val="-1"/>
        </w:rPr>
        <w:t> </w:t>
      </w:r>
      <w:r>
        <w:rPr/>
        <w:t>mathematical</w:t>
      </w:r>
      <w:r>
        <w:rPr>
          <w:spacing w:val="-2"/>
        </w:rPr>
        <w:t> </w:t>
      </w:r>
      <w:r>
        <w:rPr/>
        <w:t>model</w:t>
      </w:r>
      <w:r>
        <w:rPr>
          <w:spacing w:val="-2"/>
        </w:rPr>
        <w:t> </w:t>
      </w:r>
      <w:r>
        <w:rPr/>
        <w:t>for temperatures of 27, 30, and 35 ℃, are less by approximately 1.6, 1.5, and 1.2 times, respectively. At the same time, the normative data of ADW for firefighters compared to the results</w:t>
      </w:r>
      <w:r>
        <w:rPr>
          <w:spacing w:val="39"/>
        </w:rPr>
        <w:t> </w:t>
      </w:r>
      <w:r>
        <w:rPr/>
        <w:t>of</w:t>
      </w:r>
      <w:r>
        <w:rPr>
          <w:spacing w:val="39"/>
        </w:rPr>
        <w:t> </w:t>
      </w:r>
      <w:r>
        <w:rPr/>
        <w:t>calculations</w:t>
      </w:r>
      <w:r>
        <w:rPr>
          <w:spacing w:val="39"/>
        </w:rPr>
        <w:t> </w:t>
      </w:r>
      <w:r>
        <w:rPr/>
        <w:t>based</w:t>
      </w:r>
      <w:r>
        <w:rPr>
          <w:spacing w:val="39"/>
        </w:rPr>
        <w:t> </w:t>
      </w:r>
      <w:r>
        <w:rPr/>
        <w:t>on</w:t>
      </w:r>
      <w:r>
        <w:rPr>
          <w:spacing w:val="39"/>
        </w:rPr>
        <w:t> </w:t>
      </w:r>
      <w:r>
        <w:rPr/>
        <w:t>a</w:t>
      </w:r>
      <w:r>
        <w:rPr>
          <w:spacing w:val="39"/>
        </w:rPr>
        <w:t> </w:t>
      </w:r>
      <w:r>
        <w:rPr/>
        <w:t>refined</w:t>
      </w:r>
      <w:r>
        <w:rPr>
          <w:spacing w:val="39"/>
        </w:rPr>
        <w:t> </w:t>
      </w:r>
      <w:r>
        <w:rPr/>
        <w:t>mathematical</w:t>
      </w:r>
      <w:r>
        <w:rPr>
          <w:spacing w:val="39"/>
        </w:rPr>
        <w:t> </w:t>
      </w:r>
      <w:r>
        <w:rPr/>
        <w:t>model</w:t>
      </w:r>
      <w:r>
        <w:rPr>
          <w:spacing w:val="39"/>
        </w:rPr>
        <w:t> </w:t>
      </w:r>
      <w:r>
        <w:rPr/>
        <w:t>for</w:t>
      </w:r>
      <w:r>
        <w:rPr>
          <w:spacing w:val="39"/>
        </w:rPr>
        <w:t> </w:t>
      </w:r>
      <w:r>
        <w:rPr/>
        <w:t>temperatures</w:t>
      </w:r>
      <w:r>
        <w:rPr>
          <w:spacing w:val="39"/>
        </w:rPr>
        <w:t> </w:t>
      </w:r>
      <w:r>
        <w:rPr/>
        <w:t>of</w:t>
      </w:r>
      <w:r>
        <w:rPr>
          <w:spacing w:val="39"/>
        </w:rPr>
        <w:t> </w:t>
      </w:r>
      <w:r>
        <w:rPr/>
        <w:t>31</w:t>
      </w:r>
      <w:r>
        <w:rPr>
          <w:spacing w:val="39"/>
        </w:rPr>
        <w:t> </w:t>
      </w:r>
      <w:r>
        <w:rPr/>
        <w:t>and 35</w:t>
      </w:r>
      <w:r>
        <w:rPr>
          <w:spacing w:val="-1"/>
        </w:rPr>
        <w:t> </w:t>
      </w:r>
      <w:r>
        <w:rPr/>
        <w:t>℃ are 1.5 and 1.2 times higher, respectively, which can lead to heat damage to their bodies. As a last resort, fire and rescue units should be equipped with means for emergency cooling of firefighters in case of overheating.</w:t>
      </w:r>
    </w:p>
    <w:p>
      <w:pPr>
        <w:pStyle w:val="BodyText"/>
        <w:ind w:firstLine="709"/>
      </w:pPr>
      <w:r>
        <w:rPr/>
        <w:t>On the basis of the above research results, an algorithm was developed and a program was developed for calculating the safe duration of work of firefighters in non-insulated protective clothing, which are given in the previous article.</w:t>
      </w:r>
    </w:p>
    <w:p>
      <w:pPr>
        <w:pStyle w:val="BodyText"/>
        <w:spacing w:before="35"/>
        <w:ind w:left="0" w:right="0" w:firstLine="0"/>
        <w:jc w:val="left"/>
        <w:rPr>
          <w:sz w:val="20"/>
        </w:rPr>
      </w:pPr>
      <w:r>
        <w:rPr/>
        <w:drawing>
          <wp:anchor distT="0" distB="0" distL="0" distR="0" allowOverlap="1" layoutInCell="1" locked="0" behindDoc="1" simplePos="0" relativeHeight="487590400">
            <wp:simplePos x="0" y="0"/>
            <wp:positionH relativeFrom="page">
              <wp:posOffset>2282188</wp:posOffset>
            </wp:positionH>
            <wp:positionV relativeFrom="paragraph">
              <wp:posOffset>183791</wp:posOffset>
            </wp:positionV>
            <wp:extent cx="3070428" cy="1706784"/>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3070428" cy="1706784"/>
                    </a:xfrm>
                    <a:prstGeom prst="rect">
                      <a:avLst/>
                    </a:prstGeom>
                  </pic:spPr>
                </pic:pic>
              </a:graphicData>
            </a:graphic>
          </wp:anchor>
        </w:drawing>
      </w:r>
    </w:p>
    <w:p>
      <w:pPr>
        <w:pStyle w:val="BodyText"/>
        <w:ind w:firstLine="709"/>
      </w:pPr>
      <w:r>
        <w:rPr/>
        <w:t>Pic. 7. Comparative results of calculating the permissible duration of work of rescuers (1, 2) and firemen (3) depending on the ambient temperature at a relative humidity of 100% and an average load: 1 – according to the existing mathematical model; 2 – according to a refined mathematical model; 3 – according to experimental data for firefighters.</w:t>
      </w:r>
    </w:p>
    <w:p>
      <w:pPr>
        <w:pStyle w:val="BodyText"/>
        <w:ind w:left="924" w:right="0" w:firstLine="0"/>
      </w:pPr>
      <w:r>
        <w:rPr/>
        <w:t>Based</w:t>
      </w:r>
      <w:r>
        <w:rPr>
          <w:spacing w:val="-3"/>
        </w:rPr>
        <w:t> </w:t>
      </w:r>
      <w:r>
        <w:rPr/>
        <w:t>on</w:t>
      </w:r>
      <w:r>
        <w:rPr>
          <w:spacing w:val="-2"/>
        </w:rPr>
        <w:t> </w:t>
      </w:r>
      <w:r>
        <w:rPr/>
        <w:t>the</w:t>
      </w:r>
      <w:r>
        <w:rPr>
          <w:spacing w:val="-1"/>
        </w:rPr>
        <w:t> </w:t>
      </w:r>
      <w:r>
        <w:rPr/>
        <w:t>obtained</w:t>
      </w:r>
      <w:r>
        <w:rPr>
          <w:spacing w:val="-1"/>
        </w:rPr>
        <w:t> </w:t>
      </w:r>
      <w:r>
        <w:rPr/>
        <w:t>data,</w:t>
      </w:r>
      <w:r>
        <w:rPr>
          <w:spacing w:val="-1"/>
        </w:rPr>
        <w:t> </w:t>
      </w:r>
      <w:r>
        <w:rPr/>
        <w:t>we</w:t>
      </w:r>
      <w:r>
        <w:rPr>
          <w:spacing w:val="-2"/>
        </w:rPr>
        <w:t> </w:t>
      </w:r>
      <w:r>
        <w:rPr/>
        <w:t>can</w:t>
      </w:r>
      <w:r>
        <w:rPr>
          <w:spacing w:val="-1"/>
        </w:rPr>
        <w:t> </w:t>
      </w:r>
      <w:r>
        <w:rPr/>
        <w:t>draw</w:t>
      </w:r>
      <w:r>
        <w:rPr>
          <w:spacing w:val="-1"/>
        </w:rPr>
        <w:t> </w:t>
      </w:r>
      <w:r>
        <w:rPr/>
        <w:t>the</w:t>
      </w:r>
      <w:r>
        <w:rPr>
          <w:spacing w:val="-2"/>
        </w:rPr>
        <w:t> </w:t>
      </w:r>
      <w:r>
        <w:rPr/>
        <w:t>following</w:t>
      </w:r>
      <w:r>
        <w:rPr>
          <w:spacing w:val="-1"/>
        </w:rPr>
        <w:t> </w:t>
      </w:r>
      <w:r>
        <w:rPr>
          <w:spacing w:val="-2"/>
        </w:rPr>
        <w:t>conclusions.</w:t>
      </w:r>
    </w:p>
    <w:p>
      <w:pPr>
        <w:spacing w:after="0"/>
        <w:sectPr>
          <w:pgSz w:w="11910" w:h="16840"/>
          <w:pgMar w:header="717" w:footer="1046" w:top="1320" w:bottom="1240" w:left="1200" w:right="1200"/>
        </w:sectPr>
      </w:pPr>
    </w:p>
    <w:p>
      <w:pPr>
        <w:spacing w:before="88"/>
        <w:ind w:left="924" w:right="0" w:firstLine="0"/>
        <w:jc w:val="both"/>
        <w:rPr>
          <w:sz w:val="24"/>
        </w:rPr>
      </w:pPr>
      <w:r>
        <w:rPr>
          <w:b/>
          <w:sz w:val="24"/>
        </w:rPr>
        <w:t>Conclusions.</w:t>
      </w:r>
      <w:r>
        <w:rPr>
          <w:b/>
          <w:spacing w:val="-2"/>
          <w:sz w:val="24"/>
        </w:rPr>
        <w:t> </w:t>
      </w:r>
      <w:r>
        <w:rPr>
          <w:sz w:val="24"/>
        </w:rPr>
        <w:t>The</w:t>
      </w:r>
      <w:r>
        <w:rPr>
          <w:spacing w:val="-3"/>
          <w:sz w:val="24"/>
        </w:rPr>
        <w:t> </w:t>
      </w:r>
      <w:r>
        <w:rPr>
          <w:sz w:val="24"/>
        </w:rPr>
        <w:t>following</w:t>
      </w:r>
      <w:r>
        <w:rPr>
          <w:spacing w:val="-2"/>
          <w:sz w:val="24"/>
        </w:rPr>
        <w:t> </w:t>
      </w:r>
      <w:r>
        <w:rPr>
          <w:sz w:val="24"/>
        </w:rPr>
        <w:t>conclusions</w:t>
      </w:r>
      <w:r>
        <w:rPr>
          <w:spacing w:val="-2"/>
          <w:sz w:val="24"/>
        </w:rPr>
        <w:t> </w:t>
      </w:r>
      <w:r>
        <w:rPr>
          <w:sz w:val="24"/>
        </w:rPr>
        <w:t>can</w:t>
      </w:r>
      <w:r>
        <w:rPr>
          <w:spacing w:val="-2"/>
          <w:sz w:val="24"/>
        </w:rPr>
        <w:t> </w:t>
      </w:r>
      <w:r>
        <w:rPr>
          <w:sz w:val="24"/>
        </w:rPr>
        <w:t>be</w:t>
      </w:r>
      <w:r>
        <w:rPr>
          <w:spacing w:val="-2"/>
          <w:sz w:val="24"/>
        </w:rPr>
        <w:t> drawn:</w:t>
      </w:r>
    </w:p>
    <w:p>
      <w:pPr>
        <w:pStyle w:val="ListParagraph"/>
        <w:numPr>
          <w:ilvl w:val="0"/>
          <w:numId w:val="2"/>
        </w:numPr>
        <w:tabs>
          <w:tab w:pos="1114" w:val="left" w:leader="none"/>
        </w:tabs>
        <w:spacing w:line="240" w:lineRule="auto" w:before="3" w:after="0"/>
        <w:ind w:left="216" w:right="215" w:firstLine="709"/>
        <w:jc w:val="both"/>
        <w:rPr>
          <w:sz w:val="24"/>
        </w:rPr>
      </w:pPr>
      <w:r>
        <w:rPr>
          <w:sz w:val="24"/>
        </w:rPr>
        <w:t>On the basis of the results of the above studies, algorithms were developed and programs "Thermoextreme-1" and "Thermoextreme-2" were developed for calculating the</w:t>
      </w:r>
      <w:r>
        <w:rPr>
          <w:spacing w:val="40"/>
          <w:sz w:val="24"/>
        </w:rPr>
        <w:t> </w:t>
      </w:r>
      <w:r>
        <w:rPr>
          <w:sz w:val="24"/>
        </w:rPr>
        <w:t>safe duration of work of firefighters in insulating clothing with and without a cooling system, respectively, as well as substantiated designs and technical characteristics of heat-resistant suits for fire departments.</w:t>
      </w:r>
    </w:p>
    <w:p>
      <w:pPr>
        <w:pStyle w:val="ListParagraph"/>
        <w:numPr>
          <w:ilvl w:val="0"/>
          <w:numId w:val="2"/>
        </w:numPr>
        <w:tabs>
          <w:tab w:pos="1069" w:val="left" w:leader="none"/>
        </w:tabs>
        <w:spacing w:line="240" w:lineRule="auto" w:before="0" w:after="0"/>
        <w:ind w:left="216" w:right="215" w:firstLine="709"/>
        <w:jc w:val="both"/>
        <w:rPr>
          <w:sz w:val="24"/>
        </w:rPr>
      </w:pPr>
      <w:r>
        <w:rPr>
          <w:sz w:val="24"/>
        </w:rPr>
        <w:t>From</w:t>
      </w:r>
      <w:r>
        <w:rPr>
          <w:spacing w:val="-3"/>
          <w:sz w:val="24"/>
        </w:rPr>
        <w:t> </w:t>
      </w:r>
      <w:r>
        <w:rPr>
          <w:sz w:val="24"/>
        </w:rPr>
        <w:t>this</w:t>
      </w:r>
      <w:r>
        <w:rPr>
          <w:spacing w:val="-3"/>
          <w:sz w:val="24"/>
        </w:rPr>
        <w:t> </w:t>
      </w:r>
      <w:r>
        <w:rPr>
          <w:sz w:val="24"/>
        </w:rPr>
        <w:t>it</w:t>
      </w:r>
      <w:r>
        <w:rPr>
          <w:spacing w:val="-3"/>
          <w:sz w:val="24"/>
        </w:rPr>
        <w:t> </w:t>
      </w:r>
      <w:r>
        <w:rPr>
          <w:sz w:val="24"/>
        </w:rPr>
        <w:t>follows</w:t>
      </w:r>
      <w:r>
        <w:rPr>
          <w:spacing w:val="-3"/>
          <w:sz w:val="24"/>
        </w:rPr>
        <w:t> </w:t>
      </w:r>
      <w:r>
        <w:rPr>
          <w:sz w:val="24"/>
        </w:rPr>
        <w:t>that</w:t>
      </w:r>
      <w:r>
        <w:rPr>
          <w:spacing w:val="-3"/>
          <w:sz w:val="24"/>
        </w:rPr>
        <w:t> </w:t>
      </w:r>
      <w:r>
        <w:rPr>
          <w:sz w:val="24"/>
        </w:rPr>
        <w:t>the</w:t>
      </w:r>
      <w:r>
        <w:rPr>
          <w:spacing w:val="-3"/>
          <w:sz w:val="24"/>
        </w:rPr>
        <w:t> </w:t>
      </w:r>
      <w:r>
        <w:rPr>
          <w:sz w:val="24"/>
        </w:rPr>
        <w:t>permissible</w:t>
      </w:r>
      <w:r>
        <w:rPr>
          <w:spacing w:val="-3"/>
          <w:sz w:val="24"/>
        </w:rPr>
        <w:t> </w:t>
      </w:r>
      <w:r>
        <w:rPr>
          <w:sz w:val="24"/>
        </w:rPr>
        <w:t>duration</w:t>
      </w:r>
      <w:r>
        <w:rPr>
          <w:spacing w:val="-3"/>
          <w:sz w:val="24"/>
        </w:rPr>
        <w:t> </w:t>
      </w:r>
      <w:r>
        <w:rPr>
          <w:sz w:val="24"/>
        </w:rPr>
        <w:t>of</w:t>
      </w:r>
      <w:r>
        <w:rPr>
          <w:spacing w:val="-3"/>
          <w:sz w:val="24"/>
        </w:rPr>
        <w:t> </w:t>
      </w:r>
      <w:r>
        <w:rPr>
          <w:sz w:val="24"/>
        </w:rPr>
        <w:t>work</w:t>
      </w:r>
      <w:r>
        <w:rPr>
          <w:spacing w:val="-3"/>
          <w:sz w:val="24"/>
        </w:rPr>
        <w:t> </w:t>
      </w:r>
      <w:r>
        <w:rPr>
          <w:sz w:val="24"/>
        </w:rPr>
        <w:t>when</w:t>
      </w:r>
      <w:r>
        <w:rPr>
          <w:spacing w:val="-3"/>
          <w:sz w:val="24"/>
        </w:rPr>
        <w:t> </w:t>
      </w:r>
      <w:r>
        <w:rPr>
          <w:sz w:val="24"/>
        </w:rPr>
        <w:t>calculating</w:t>
      </w:r>
      <w:r>
        <w:rPr>
          <w:spacing w:val="-3"/>
          <w:sz w:val="24"/>
        </w:rPr>
        <w:t> </w:t>
      </w:r>
      <w:r>
        <w:rPr>
          <w:sz w:val="24"/>
        </w:rPr>
        <w:t>according to the existing mathematical model in comparison with the calculation according to the</w:t>
      </w:r>
      <w:r>
        <w:rPr>
          <w:spacing w:val="40"/>
          <w:sz w:val="24"/>
        </w:rPr>
        <w:t> </w:t>
      </w:r>
      <w:r>
        <w:rPr>
          <w:sz w:val="24"/>
        </w:rPr>
        <w:t>refined model at an ambient air temperature of 27℃ exceeds by more than 1.6 times, at 30℃</w:t>
      </w:r>
    </w:p>
    <w:p>
      <w:pPr>
        <w:pStyle w:val="ListParagraph"/>
        <w:numPr>
          <w:ilvl w:val="0"/>
          <w:numId w:val="3"/>
        </w:numPr>
        <w:tabs>
          <w:tab w:pos="355" w:val="left" w:leader="none"/>
        </w:tabs>
        <w:spacing w:line="275" w:lineRule="exact" w:before="0" w:after="0"/>
        <w:ind w:left="355" w:right="0" w:hanging="139"/>
        <w:jc w:val="both"/>
        <w:rPr>
          <w:sz w:val="24"/>
        </w:rPr>
      </w:pPr>
      <w:r>
        <w:rPr>
          <w:sz w:val="24"/>
        </w:rPr>
        <w:t>by</w:t>
      </w:r>
      <w:r>
        <w:rPr>
          <w:spacing w:val="-1"/>
          <w:sz w:val="24"/>
        </w:rPr>
        <w:t> </w:t>
      </w:r>
      <w:r>
        <w:rPr>
          <w:sz w:val="24"/>
        </w:rPr>
        <w:t>1.5 times,</w:t>
      </w:r>
      <w:r>
        <w:rPr>
          <w:spacing w:val="-1"/>
          <w:sz w:val="24"/>
        </w:rPr>
        <w:t> </w:t>
      </w:r>
      <w:r>
        <w:rPr>
          <w:sz w:val="24"/>
        </w:rPr>
        <w:t>and at</w:t>
      </w:r>
      <w:r>
        <w:rPr>
          <w:spacing w:val="-1"/>
          <w:sz w:val="24"/>
        </w:rPr>
        <w:t> </w:t>
      </w:r>
      <w:r>
        <w:rPr>
          <w:sz w:val="24"/>
        </w:rPr>
        <w:t>35℃ -</w:t>
      </w:r>
      <w:r>
        <w:rPr>
          <w:spacing w:val="-1"/>
          <w:sz w:val="24"/>
        </w:rPr>
        <w:t> </w:t>
      </w:r>
      <w:r>
        <w:rPr>
          <w:sz w:val="24"/>
        </w:rPr>
        <w:t>about 1.2 </w:t>
      </w:r>
      <w:r>
        <w:rPr>
          <w:spacing w:val="-2"/>
          <w:sz w:val="24"/>
        </w:rPr>
        <w:t>times.</w:t>
      </w:r>
    </w:p>
    <w:p>
      <w:pPr>
        <w:pStyle w:val="ListParagraph"/>
        <w:numPr>
          <w:ilvl w:val="1"/>
          <w:numId w:val="3"/>
        </w:numPr>
        <w:tabs>
          <w:tab w:pos="1071" w:val="left" w:leader="none"/>
        </w:tabs>
        <w:spacing w:line="240" w:lineRule="auto" w:before="0" w:after="0"/>
        <w:ind w:left="216" w:right="215" w:firstLine="709"/>
        <w:jc w:val="both"/>
        <w:rPr>
          <w:sz w:val="24"/>
        </w:rPr>
      </w:pPr>
      <w:r>
        <w:rPr>
          <w:sz w:val="24"/>
        </w:rPr>
        <w:t>The results of calculating the acceptable duration of work according to the developed mathematical model with a confidence probability of statistical processing of experimental data equal to 0.95, in comparison with experimental data obtained in Germany, are shown in the table. 6.</w:t>
      </w:r>
    </w:p>
    <w:p>
      <w:pPr>
        <w:pStyle w:val="ListParagraph"/>
        <w:numPr>
          <w:ilvl w:val="1"/>
          <w:numId w:val="3"/>
        </w:numPr>
        <w:tabs>
          <w:tab w:pos="1072" w:val="left" w:leader="none"/>
        </w:tabs>
        <w:spacing w:line="240" w:lineRule="auto" w:before="0" w:after="0"/>
        <w:ind w:left="1072" w:right="0" w:hanging="148"/>
        <w:jc w:val="both"/>
        <w:rPr>
          <w:sz w:val="24"/>
        </w:rPr>
      </w:pPr>
      <w:r>
        <w:rPr>
          <w:sz w:val="24"/>
        </w:rPr>
        <w:t>The research</w:t>
      </w:r>
      <w:r>
        <w:rPr>
          <w:spacing w:val="3"/>
          <w:sz w:val="24"/>
        </w:rPr>
        <w:t> </w:t>
      </w:r>
      <w:r>
        <w:rPr>
          <w:sz w:val="24"/>
        </w:rPr>
        <w:t>results</w:t>
      </w:r>
      <w:r>
        <w:rPr>
          <w:spacing w:val="3"/>
          <w:sz w:val="24"/>
        </w:rPr>
        <w:t> </w:t>
      </w:r>
      <w:r>
        <w:rPr>
          <w:sz w:val="24"/>
        </w:rPr>
        <w:t>were</w:t>
      </w:r>
      <w:r>
        <w:rPr>
          <w:spacing w:val="3"/>
          <w:sz w:val="24"/>
        </w:rPr>
        <w:t> </w:t>
      </w:r>
      <w:r>
        <w:rPr>
          <w:sz w:val="24"/>
        </w:rPr>
        <w:t>obtained</w:t>
      </w:r>
      <w:r>
        <w:rPr>
          <w:spacing w:val="2"/>
          <w:sz w:val="24"/>
        </w:rPr>
        <w:t> </w:t>
      </w:r>
      <w:r>
        <w:rPr>
          <w:sz w:val="24"/>
        </w:rPr>
        <w:t>for</w:t>
      </w:r>
      <w:r>
        <w:rPr>
          <w:spacing w:val="3"/>
          <w:sz w:val="24"/>
        </w:rPr>
        <w:t> </w:t>
      </w:r>
      <w:r>
        <w:rPr>
          <w:sz w:val="24"/>
        </w:rPr>
        <w:t>the</w:t>
      </w:r>
      <w:r>
        <w:rPr>
          <w:spacing w:val="3"/>
          <w:sz w:val="24"/>
        </w:rPr>
        <w:t> </w:t>
      </w:r>
      <w:r>
        <w:rPr>
          <w:sz w:val="24"/>
        </w:rPr>
        <w:t>following</w:t>
      </w:r>
      <w:r>
        <w:rPr>
          <w:spacing w:val="3"/>
          <w:sz w:val="24"/>
        </w:rPr>
        <w:t> </w:t>
      </w:r>
      <w:r>
        <w:rPr>
          <w:sz w:val="24"/>
        </w:rPr>
        <w:t>initial</w:t>
      </w:r>
      <w:r>
        <w:rPr>
          <w:spacing w:val="2"/>
          <w:sz w:val="24"/>
        </w:rPr>
        <w:t> </w:t>
      </w:r>
      <w:r>
        <w:rPr>
          <w:sz w:val="24"/>
        </w:rPr>
        <w:t>data:</w:t>
      </w:r>
      <w:r>
        <w:rPr>
          <w:spacing w:val="3"/>
          <w:sz w:val="24"/>
        </w:rPr>
        <w:t> </w:t>
      </w:r>
      <w:r>
        <w:rPr>
          <w:sz w:val="24"/>
        </w:rPr>
        <w:t>air</w:t>
      </w:r>
      <w:r>
        <w:rPr>
          <w:spacing w:val="3"/>
          <w:sz w:val="24"/>
        </w:rPr>
        <w:t> </w:t>
      </w:r>
      <w:r>
        <w:rPr>
          <w:sz w:val="24"/>
        </w:rPr>
        <w:t>movement</w:t>
      </w:r>
      <w:r>
        <w:rPr>
          <w:spacing w:val="3"/>
          <w:sz w:val="24"/>
        </w:rPr>
        <w:t> </w:t>
      </w:r>
      <w:r>
        <w:rPr>
          <w:spacing w:val="-2"/>
          <w:sz w:val="24"/>
        </w:rPr>
        <w:t>speed</w:t>
      </w:r>
    </w:p>
    <w:p>
      <w:pPr>
        <w:pStyle w:val="ListParagraph"/>
        <w:numPr>
          <w:ilvl w:val="0"/>
          <w:numId w:val="3"/>
        </w:numPr>
        <w:tabs>
          <w:tab w:pos="355" w:val="left" w:leader="none"/>
        </w:tabs>
        <w:spacing w:line="275" w:lineRule="exact" w:before="1" w:after="0"/>
        <w:ind w:left="355" w:right="0" w:hanging="139"/>
        <w:jc w:val="both"/>
        <w:rPr>
          <w:sz w:val="24"/>
        </w:rPr>
      </w:pPr>
      <w:r>
        <w:rPr>
          <w:sz w:val="24"/>
        </w:rPr>
        <w:t>0.4</w:t>
      </w:r>
      <w:r>
        <w:rPr>
          <w:spacing w:val="-4"/>
          <w:sz w:val="24"/>
        </w:rPr>
        <w:t> </w:t>
      </w:r>
      <w:r>
        <w:rPr>
          <w:sz w:val="24"/>
        </w:rPr>
        <w:t>m/s,</w:t>
      </w:r>
      <w:r>
        <w:rPr>
          <w:spacing w:val="-1"/>
          <w:sz w:val="24"/>
        </w:rPr>
        <w:t> </w:t>
      </w:r>
      <w:r>
        <w:rPr>
          <w:sz w:val="24"/>
        </w:rPr>
        <w:t>energy</w:t>
      </w:r>
      <w:r>
        <w:rPr>
          <w:spacing w:val="-1"/>
          <w:sz w:val="24"/>
        </w:rPr>
        <w:t> </w:t>
      </w:r>
      <w:r>
        <w:rPr>
          <w:sz w:val="24"/>
        </w:rPr>
        <w:t>consumption</w:t>
      </w:r>
      <w:r>
        <w:rPr>
          <w:spacing w:val="-1"/>
          <w:sz w:val="24"/>
        </w:rPr>
        <w:t> </w:t>
      </w:r>
      <w:r>
        <w:rPr>
          <w:sz w:val="24"/>
        </w:rPr>
        <w:t>-</w:t>
      </w:r>
      <w:r>
        <w:rPr>
          <w:spacing w:val="-1"/>
          <w:sz w:val="24"/>
        </w:rPr>
        <w:t> </w:t>
      </w:r>
      <w:r>
        <w:rPr>
          <w:sz w:val="24"/>
        </w:rPr>
        <w:t>315</w:t>
      </w:r>
      <w:r>
        <w:rPr>
          <w:spacing w:val="-1"/>
          <w:sz w:val="24"/>
        </w:rPr>
        <w:t> </w:t>
      </w:r>
      <w:r>
        <w:rPr>
          <w:sz w:val="24"/>
        </w:rPr>
        <w:t>Wt,</w:t>
      </w:r>
      <w:r>
        <w:rPr>
          <w:spacing w:val="-1"/>
          <w:sz w:val="24"/>
        </w:rPr>
        <w:t> </w:t>
      </w:r>
      <w:r>
        <w:rPr>
          <w:sz w:val="24"/>
        </w:rPr>
        <w:t>human</w:t>
      </w:r>
      <w:r>
        <w:rPr>
          <w:spacing w:val="-2"/>
          <w:sz w:val="24"/>
        </w:rPr>
        <w:t> </w:t>
      </w:r>
      <w:r>
        <w:rPr>
          <w:sz w:val="24"/>
        </w:rPr>
        <w:t>efficiency</w:t>
      </w:r>
      <w:r>
        <w:rPr>
          <w:spacing w:val="-1"/>
          <w:sz w:val="24"/>
        </w:rPr>
        <w:t> </w:t>
      </w:r>
      <w:r>
        <w:rPr>
          <w:sz w:val="24"/>
        </w:rPr>
        <w:t>-</w:t>
      </w:r>
      <w:r>
        <w:rPr>
          <w:spacing w:val="-1"/>
          <w:sz w:val="24"/>
        </w:rPr>
        <w:t> </w:t>
      </w:r>
      <w:r>
        <w:rPr>
          <w:sz w:val="24"/>
        </w:rPr>
        <w:t>0.2,</w:t>
      </w:r>
      <w:r>
        <w:rPr>
          <w:spacing w:val="-1"/>
          <w:sz w:val="24"/>
        </w:rPr>
        <w:t> </w:t>
      </w:r>
      <w:r>
        <w:rPr>
          <w:sz w:val="24"/>
        </w:rPr>
        <w:t>thermal</w:t>
      </w:r>
      <w:r>
        <w:rPr>
          <w:spacing w:val="-1"/>
          <w:sz w:val="24"/>
        </w:rPr>
        <w:t> </w:t>
      </w:r>
      <w:r>
        <w:rPr>
          <w:sz w:val="24"/>
        </w:rPr>
        <w:t>resistance</w:t>
      </w:r>
      <w:r>
        <w:rPr>
          <w:spacing w:val="-1"/>
          <w:sz w:val="24"/>
        </w:rPr>
        <w:t> </w:t>
      </w:r>
      <w:r>
        <w:rPr>
          <w:sz w:val="24"/>
        </w:rPr>
        <w:t>of</w:t>
      </w:r>
      <w:r>
        <w:rPr>
          <w:spacing w:val="-1"/>
          <w:sz w:val="24"/>
        </w:rPr>
        <w:t> </w:t>
      </w:r>
      <w:r>
        <w:rPr>
          <w:spacing w:val="-2"/>
          <w:sz w:val="24"/>
        </w:rPr>
        <w:t>overalls</w:t>
      </w:r>
    </w:p>
    <w:p>
      <w:pPr>
        <w:pStyle w:val="ListParagraph"/>
        <w:numPr>
          <w:ilvl w:val="0"/>
          <w:numId w:val="3"/>
        </w:numPr>
        <w:tabs>
          <w:tab w:pos="369" w:val="left" w:leader="none"/>
        </w:tabs>
        <w:spacing w:line="240" w:lineRule="auto" w:before="0" w:after="0"/>
        <w:ind w:left="216" w:right="215" w:firstLine="0"/>
        <w:jc w:val="both"/>
        <w:rPr>
          <w:sz w:val="24"/>
        </w:rPr>
      </w:pPr>
      <w:r>
        <w:rPr>
          <w:sz w:val="24"/>
        </w:rPr>
        <w:t>1.0 KLO, increase in average human body temperature (up to achieving in experiments the level of internal body temperature - 38.5℃) - 2.3℃, the respirator removes 15 Wt of heat from the body.</w:t>
      </w:r>
    </w:p>
    <w:p>
      <w:pPr>
        <w:pStyle w:val="Heading1"/>
        <w:spacing w:before="275"/>
        <w:ind w:left="706"/>
      </w:pPr>
      <w:r>
        <w:rPr>
          <w:spacing w:val="-2"/>
        </w:rPr>
        <w:t>REFERENCES</w:t>
      </w:r>
    </w:p>
    <w:p>
      <w:pPr>
        <w:pStyle w:val="ListParagraph"/>
        <w:numPr>
          <w:ilvl w:val="0"/>
          <w:numId w:val="4"/>
        </w:numPr>
        <w:tabs>
          <w:tab w:pos="1171" w:val="left" w:leader="none"/>
        </w:tabs>
        <w:spacing w:line="240" w:lineRule="auto" w:before="3" w:after="0"/>
        <w:ind w:left="216" w:right="215" w:firstLine="709"/>
        <w:jc w:val="both"/>
        <w:rPr>
          <w:sz w:val="24"/>
        </w:rPr>
      </w:pPr>
      <w:r>
        <w:rPr>
          <w:sz w:val="24"/>
        </w:rPr>
        <w:t>Theoretical substantiation of heat propagation in a package of materials and an air layer of protective clothing. / B.V. Shtein, B.V. Bolibrukh, R.Ya. Lozinskyi.// Scientific Bulletin of UkrNDIPB, 2012. Issue 2. – P. 150-155.</w:t>
      </w:r>
    </w:p>
    <w:p>
      <w:pPr>
        <w:pStyle w:val="ListParagraph"/>
        <w:numPr>
          <w:ilvl w:val="0"/>
          <w:numId w:val="4"/>
        </w:numPr>
        <w:tabs>
          <w:tab w:pos="1171" w:val="left" w:leader="none"/>
        </w:tabs>
        <w:spacing w:line="240" w:lineRule="auto" w:before="0" w:after="0"/>
        <w:ind w:left="216" w:right="215" w:firstLine="709"/>
        <w:jc w:val="both"/>
        <w:rPr>
          <w:sz w:val="24"/>
        </w:rPr>
      </w:pPr>
      <w:r>
        <w:rPr>
          <w:sz w:val="24"/>
        </w:rPr>
        <w:t>Determination of temperature regimes of the undersuit space of a firefighter's heat- protective clothing during extinguishing fires in closed spaces. /Bolibrukh B.V., Shtein B.V., Lozinskyi R.Ya., Lin A.S., Vasyutyak A.O.// Fire safety, 2013. Issue 22. – P. 24-31.</w:t>
      </w:r>
    </w:p>
    <w:p>
      <w:pPr>
        <w:pStyle w:val="ListParagraph"/>
        <w:numPr>
          <w:ilvl w:val="0"/>
          <w:numId w:val="4"/>
        </w:numPr>
        <w:tabs>
          <w:tab w:pos="1171" w:val="left" w:leader="none"/>
        </w:tabs>
        <w:spacing w:line="240" w:lineRule="auto" w:before="0" w:after="0"/>
        <w:ind w:left="216" w:right="215" w:firstLine="709"/>
        <w:jc w:val="both"/>
        <w:rPr>
          <w:sz w:val="24"/>
        </w:rPr>
      </w:pPr>
      <w:r>
        <w:rPr>
          <w:sz w:val="24"/>
        </w:rPr>
        <w:t>Analysis of the training of gas and smoke protection officers of the State</w:t>
      </w:r>
      <w:r>
        <w:rPr>
          <w:spacing w:val="40"/>
          <w:sz w:val="24"/>
        </w:rPr>
        <w:t> </w:t>
      </w:r>
      <w:r>
        <w:rPr>
          <w:sz w:val="24"/>
        </w:rPr>
        <w:t>Emergency Service of Ukraine in heat and smoke chambers and smoke chambers. / Lusch V. I., Lazarenko O. V., Nalivayko M. A., Sukach R. Yu. // Fire Security, 2013. Issue 23. – P. – </w:t>
      </w:r>
      <w:r>
        <w:rPr>
          <w:spacing w:val="-2"/>
          <w:sz w:val="24"/>
        </w:rPr>
        <w:t>111-115.</w:t>
      </w:r>
    </w:p>
    <w:p>
      <w:pPr>
        <w:pStyle w:val="ListParagraph"/>
        <w:numPr>
          <w:ilvl w:val="0"/>
          <w:numId w:val="4"/>
        </w:numPr>
        <w:tabs>
          <w:tab w:pos="1171" w:val="left" w:leader="none"/>
        </w:tabs>
        <w:spacing w:line="237" w:lineRule="auto" w:before="2" w:after="0"/>
        <w:ind w:left="216" w:right="215" w:firstLine="709"/>
        <w:jc w:val="both"/>
        <w:rPr>
          <w:sz w:val="24"/>
        </w:rPr>
      </w:pPr>
      <w:r>
        <w:rPr>
          <w:sz w:val="24"/>
        </w:rPr>
        <w:t>Rationale for the placement of control points for determining the temperature of the undersuit</w:t>
      </w:r>
      <w:r>
        <w:rPr>
          <w:spacing w:val="-2"/>
          <w:sz w:val="24"/>
        </w:rPr>
        <w:t> </w:t>
      </w:r>
      <w:r>
        <w:rPr>
          <w:sz w:val="24"/>
        </w:rPr>
        <w:t>space</w:t>
      </w:r>
      <w:r>
        <w:rPr>
          <w:spacing w:val="-2"/>
          <w:sz w:val="24"/>
        </w:rPr>
        <w:t> </w:t>
      </w:r>
      <w:r>
        <w:rPr>
          <w:sz w:val="24"/>
        </w:rPr>
        <w:t>on</w:t>
      </w:r>
      <w:r>
        <w:rPr>
          <w:spacing w:val="-2"/>
          <w:sz w:val="24"/>
        </w:rPr>
        <w:t> </w:t>
      </w:r>
      <w:r>
        <w:rPr>
          <w:sz w:val="24"/>
        </w:rPr>
        <w:t>the</w:t>
      </w:r>
      <w:r>
        <w:rPr>
          <w:spacing w:val="-2"/>
          <w:sz w:val="24"/>
        </w:rPr>
        <w:t> </w:t>
      </w:r>
      <w:r>
        <w:rPr>
          <w:sz w:val="24"/>
        </w:rPr>
        <w:t>mannequin</w:t>
      </w:r>
      <w:r>
        <w:rPr>
          <w:spacing w:val="-2"/>
          <w:sz w:val="24"/>
        </w:rPr>
        <w:t> </w:t>
      </w:r>
      <w:r>
        <w:rPr>
          <w:sz w:val="24"/>
        </w:rPr>
        <w:t>/</w:t>
      </w:r>
      <w:r>
        <w:rPr>
          <w:spacing w:val="-2"/>
          <w:sz w:val="24"/>
        </w:rPr>
        <w:t> </w:t>
      </w:r>
      <w:r>
        <w:rPr>
          <w:sz w:val="24"/>
        </w:rPr>
        <w:t>Lyn</w:t>
      </w:r>
      <w:r>
        <w:rPr>
          <w:spacing w:val="-2"/>
          <w:sz w:val="24"/>
        </w:rPr>
        <w:t> </w:t>
      </w:r>
      <w:r>
        <w:rPr>
          <w:sz w:val="24"/>
        </w:rPr>
        <w:t>A.</w:t>
      </w:r>
      <w:r>
        <w:rPr>
          <w:spacing w:val="-2"/>
          <w:sz w:val="24"/>
        </w:rPr>
        <w:t> </w:t>
      </w:r>
      <w:r>
        <w:rPr>
          <w:sz w:val="24"/>
        </w:rPr>
        <w:t>S.,</w:t>
      </w:r>
      <w:r>
        <w:rPr>
          <w:spacing w:val="-2"/>
          <w:sz w:val="24"/>
        </w:rPr>
        <w:t> </w:t>
      </w:r>
      <w:r>
        <w:rPr>
          <w:sz w:val="24"/>
        </w:rPr>
        <w:t>Mychko</w:t>
      </w:r>
      <w:r>
        <w:rPr>
          <w:spacing w:val="-2"/>
          <w:sz w:val="24"/>
        </w:rPr>
        <w:t> </w:t>
      </w:r>
      <w:r>
        <w:rPr>
          <w:sz w:val="24"/>
        </w:rPr>
        <w:t>A.</w:t>
      </w:r>
      <w:r>
        <w:rPr>
          <w:spacing w:val="-2"/>
          <w:sz w:val="24"/>
        </w:rPr>
        <w:t> </w:t>
      </w:r>
      <w:r>
        <w:rPr>
          <w:sz w:val="24"/>
        </w:rPr>
        <w:t>A.,</w:t>
      </w:r>
      <w:r>
        <w:rPr>
          <w:spacing w:val="-2"/>
          <w:sz w:val="24"/>
        </w:rPr>
        <w:t> </w:t>
      </w:r>
      <w:r>
        <w:rPr>
          <w:sz w:val="24"/>
        </w:rPr>
        <w:t>Shtein</w:t>
      </w:r>
      <w:r>
        <w:rPr>
          <w:spacing w:val="-2"/>
          <w:sz w:val="24"/>
        </w:rPr>
        <w:t> </w:t>
      </w:r>
      <w:r>
        <w:rPr>
          <w:sz w:val="24"/>
        </w:rPr>
        <w:t>B.</w:t>
      </w:r>
      <w:r>
        <w:rPr>
          <w:spacing w:val="-2"/>
          <w:sz w:val="24"/>
        </w:rPr>
        <w:t> </w:t>
      </w:r>
      <w:r>
        <w:rPr>
          <w:sz w:val="24"/>
        </w:rPr>
        <w:t>V.,</w:t>
      </w:r>
      <w:r>
        <w:rPr>
          <w:spacing w:val="-2"/>
          <w:sz w:val="24"/>
        </w:rPr>
        <w:t> </w:t>
      </w:r>
      <w:r>
        <w:rPr>
          <w:sz w:val="24"/>
        </w:rPr>
        <w:t>Bormetskyi</w:t>
      </w:r>
      <w:r>
        <w:rPr>
          <w:spacing w:val="-2"/>
          <w:sz w:val="24"/>
        </w:rPr>
        <w:t> </w:t>
      </w:r>
      <w:r>
        <w:rPr>
          <w:sz w:val="24"/>
        </w:rPr>
        <w:t>A.</w:t>
      </w:r>
      <w:r>
        <w:rPr>
          <w:spacing w:val="-2"/>
          <w:sz w:val="24"/>
        </w:rPr>
        <w:t> </w:t>
      </w:r>
      <w:r>
        <w:rPr>
          <w:sz w:val="24"/>
        </w:rPr>
        <w:t>M.</w:t>
      </w:r>
    </w:p>
    <w:p>
      <w:pPr>
        <w:pStyle w:val="BodyText"/>
        <w:spacing w:line="275" w:lineRule="exact" w:before="3"/>
        <w:ind w:right="0" w:firstLine="0"/>
      </w:pPr>
      <w:r>
        <w:rPr/>
        <w:t>//</w:t>
      </w:r>
      <w:r>
        <w:rPr>
          <w:spacing w:val="-3"/>
        </w:rPr>
        <w:t> </w:t>
      </w:r>
      <w:r>
        <w:rPr/>
        <w:t>Fire</w:t>
      </w:r>
      <w:r>
        <w:rPr>
          <w:spacing w:val="-1"/>
        </w:rPr>
        <w:t> </w:t>
      </w:r>
      <w:r>
        <w:rPr/>
        <w:t>Security,</w:t>
      </w:r>
      <w:r>
        <w:rPr>
          <w:spacing w:val="-1"/>
        </w:rPr>
        <w:t> </w:t>
      </w:r>
      <w:r>
        <w:rPr/>
        <w:t>2013, Issue</w:t>
      </w:r>
      <w:r>
        <w:rPr>
          <w:spacing w:val="-2"/>
        </w:rPr>
        <w:t> </w:t>
      </w:r>
      <w:r>
        <w:rPr/>
        <w:t>22.</w:t>
      </w:r>
      <w:r>
        <w:rPr>
          <w:spacing w:val="-1"/>
        </w:rPr>
        <w:t> </w:t>
      </w:r>
      <w:r>
        <w:rPr/>
        <w:t>–</w:t>
      </w:r>
      <w:r>
        <w:rPr>
          <w:spacing w:val="-1"/>
        </w:rPr>
        <w:t> </w:t>
      </w:r>
      <w:r>
        <w:rPr/>
        <w:t>P. 167-</w:t>
      </w:r>
      <w:r>
        <w:rPr>
          <w:spacing w:val="-4"/>
        </w:rPr>
        <w:t>171.</w:t>
      </w:r>
    </w:p>
    <w:p>
      <w:pPr>
        <w:pStyle w:val="ListParagraph"/>
        <w:numPr>
          <w:ilvl w:val="0"/>
          <w:numId w:val="4"/>
        </w:numPr>
        <w:tabs>
          <w:tab w:pos="1170" w:val="left" w:leader="none"/>
        </w:tabs>
        <w:spacing w:line="275" w:lineRule="exact" w:before="0" w:after="0"/>
        <w:ind w:left="1170" w:right="0" w:hanging="246"/>
        <w:jc w:val="both"/>
        <w:rPr>
          <w:sz w:val="24"/>
        </w:rPr>
      </w:pPr>
      <w:r>
        <w:rPr>
          <w:sz w:val="24"/>
        </w:rPr>
        <w:t>ARC</w:t>
      </w:r>
      <w:r>
        <w:rPr>
          <w:spacing w:val="-5"/>
          <w:sz w:val="24"/>
        </w:rPr>
        <w:t> </w:t>
      </w:r>
      <w:r>
        <w:rPr>
          <w:sz w:val="24"/>
        </w:rPr>
        <w:t>"Energoservice".</w:t>
      </w:r>
      <w:r>
        <w:rPr>
          <w:spacing w:val="-2"/>
          <w:sz w:val="24"/>
        </w:rPr>
        <w:t> </w:t>
      </w:r>
      <w:r>
        <w:rPr>
          <w:sz w:val="24"/>
        </w:rPr>
        <w:t>Thermocouple</w:t>
      </w:r>
      <w:r>
        <w:rPr>
          <w:spacing w:val="-3"/>
          <w:sz w:val="24"/>
        </w:rPr>
        <w:t> </w:t>
      </w:r>
      <w:r>
        <w:rPr>
          <w:sz w:val="24"/>
        </w:rPr>
        <w:t>(THK-0188).</w:t>
      </w:r>
      <w:r>
        <w:rPr>
          <w:spacing w:val="-2"/>
          <w:sz w:val="24"/>
        </w:rPr>
        <w:t> </w:t>
      </w:r>
      <w:r>
        <w:rPr>
          <w:sz w:val="24"/>
        </w:rPr>
        <w:t>Retrieved</w:t>
      </w:r>
      <w:r>
        <w:rPr>
          <w:spacing w:val="-2"/>
          <w:sz w:val="24"/>
        </w:rPr>
        <w:t> </w:t>
      </w:r>
      <w:r>
        <w:rPr>
          <w:sz w:val="24"/>
        </w:rPr>
        <w:t>from,</w:t>
      </w:r>
      <w:r>
        <w:rPr>
          <w:spacing w:val="-2"/>
          <w:sz w:val="24"/>
        </w:rPr>
        <w:t> 2014.</w:t>
      </w:r>
    </w:p>
    <w:p>
      <w:pPr>
        <w:pStyle w:val="ListParagraph"/>
        <w:numPr>
          <w:ilvl w:val="0"/>
          <w:numId w:val="4"/>
        </w:numPr>
        <w:tabs>
          <w:tab w:pos="1171" w:val="left" w:leader="none"/>
        </w:tabs>
        <w:spacing w:line="240" w:lineRule="auto" w:before="3" w:after="0"/>
        <w:ind w:left="216" w:right="215" w:firstLine="709"/>
        <w:jc w:val="both"/>
        <w:rPr>
          <w:sz w:val="24"/>
        </w:rPr>
      </w:pPr>
      <w:r>
        <w:rPr>
          <w:sz w:val="24"/>
        </w:rPr>
        <w:t>Moisture Absorption in Advanced Heat Resistant Clothing Systems. / Barker R.L., Guerth-Schacher C. // Proceedings of 2nd Autex World Textile Conference, Brussels, Belgium. July 1–3–2002, – РР. 439–450.</w:t>
      </w:r>
    </w:p>
    <w:p>
      <w:pPr>
        <w:pStyle w:val="ListParagraph"/>
        <w:numPr>
          <w:ilvl w:val="0"/>
          <w:numId w:val="4"/>
        </w:numPr>
        <w:tabs>
          <w:tab w:pos="1171" w:val="left" w:leader="none"/>
        </w:tabs>
        <w:spacing w:line="242" w:lineRule="auto" w:before="0" w:after="0"/>
        <w:ind w:left="216" w:right="215" w:firstLine="709"/>
        <w:jc w:val="both"/>
        <w:rPr>
          <w:sz w:val="24"/>
        </w:rPr>
      </w:pPr>
      <w:r>
        <w:rPr>
          <w:sz w:val="24"/>
        </w:rPr>
        <w:t>Advanced steel structures. Structural fire design. Fatigue design. / Wei Lu, Pentti Mäkeläinen //. Helsinki University of Technology Laboratory of Steel Structures publications</w:t>
      </w:r>
    </w:p>
    <w:p>
      <w:pPr>
        <w:pStyle w:val="BodyText"/>
        <w:spacing w:line="271" w:lineRule="exact"/>
        <w:ind w:right="0" w:firstLine="0"/>
      </w:pPr>
      <w:r>
        <w:rPr/>
        <w:t>29. </w:t>
      </w:r>
      <w:r>
        <w:rPr>
          <w:spacing w:val="-2"/>
        </w:rPr>
        <w:t>2003.</w:t>
      </w:r>
    </w:p>
    <w:p>
      <w:pPr>
        <w:pStyle w:val="ListParagraph"/>
        <w:numPr>
          <w:ilvl w:val="0"/>
          <w:numId w:val="4"/>
        </w:numPr>
        <w:tabs>
          <w:tab w:pos="1171" w:val="left" w:leader="none"/>
        </w:tabs>
        <w:spacing w:line="240" w:lineRule="auto" w:before="0" w:after="0"/>
        <w:ind w:left="216" w:right="215" w:firstLine="709"/>
        <w:jc w:val="both"/>
        <w:rPr>
          <w:sz w:val="24"/>
        </w:rPr>
      </w:pPr>
      <w:r>
        <w:rPr>
          <w:sz w:val="24"/>
        </w:rPr>
        <w:t>Schallemissionsanalyse und Thermographie zur Detektion des Abplatzverhaltens von hochfestem Beton im Realbrandversuch / Richter R., Große C., Krapp M. // Berichte. Forschungsprojekt der TU München. 2011.</w:t>
      </w:r>
    </w:p>
    <w:p>
      <w:pPr>
        <w:pStyle w:val="ListParagraph"/>
        <w:numPr>
          <w:ilvl w:val="0"/>
          <w:numId w:val="4"/>
        </w:numPr>
        <w:tabs>
          <w:tab w:pos="1171" w:val="left" w:leader="none"/>
        </w:tabs>
        <w:spacing w:line="240" w:lineRule="auto" w:before="0" w:after="0"/>
        <w:ind w:left="216" w:right="215" w:firstLine="709"/>
        <w:jc w:val="both"/>
        <w:rPr>
          <w:sz w:val="24"/>
        </w:rPr>
      </w:pPr>
      <w:r>
        <w:rPr>
          <w:sz w:val="24"/>
        </w:rPr>
        <w:t>Podstawy zabezpieczenia i ratowania strażaków podczas wewnętrznych działań gaśniczych. / Witold N., Kokot-Gora S., Cytawa A., Grzyb P. // Krakow: Szkoła</w:t>
      </w:r>
      <w:r>
        <w:rPr>
          <w:spacing w:val="40"/>
          <w:sz w:val="24"/>
        </w:rPr>
        <w:t> </w:t>
      </w:r>
      <w:r>
        <w:rPr>
          <w:sz w:val="24"/>
        </w:rPr>
        <w:t>Aspirantów PSP w Krakowie. Wydanie elektroniczne. 2012</w:t>
      </w:r>
    </w:p>
    <w:p>
      <w:pPr>
        <w:pStyle w:val="ListParagraph"/>
        <w:numPr>
          <w:ilvl w:val="0"/>
          <w:numId w:val="4"/>
        </w:numPr>
        <w:tabs>
          <w:tab w:pos="1291" w:val="left" w:leader="none"/>
        </w:tabs>
        <w:spacing w:line="240" w:lineRule="auto" w:before="0" w:after="0"/>
        <w:ind w:left="216" w:right="215" w:firstLine="709"/>
        <w:jc w:val="both"/>
        <w:rPr>
          <w:sz w:val="24"/>
        </w:rPr>
      </w:pPr>
      <w:r>
        <w:rPr>
          <w:sz w:val="24"/>
        </w:rPr>
        <w:t>Study</w:t>
      </w:r>
      <w:r>
        <w:rPr>
          <w:spacing w:val="-2"/>
          <w:sz w:val="24"/>
        </w:rPr>
        <w:t> </w:t>
      </w:r>
      <w:r>
        <w:rPr>
          <w:sz w:val="24"/>
        </w:rPr>
        <w:t>of</w:t>
      </w:r>
      <w:r>
        <w:rPr>
          <w:spacing w:val="-2"/>
          <w:sz w:val="24"/>
        </w:rPr>
        <w:t> </w:t>
      </w:r>
      <w:r>
        <w:rPr>
          <w:sz w:val="24"/>
        </w:rPr>
        <w:t>the</w:t>
      </w:r>
      <w:r>
        <w:rPr>
          <w:spacing w:val="-2"/>
          <w:sz w:val="24"/>
        </w:rPr>
        <w:t> </w:t>
      </w:r>
      <w:r>
        <w:rPr>
          <w:sz w:val="24"/>
        </w:rPr>
        <w:t>conditions</w:t>
      </w:r>
      <w:r>
        <w:rPr>
          <w:spacing w:val="-2"/>
          <w:sz w:val="24"/>
        </w:rPr>
        <w:t> </w:t>
      </w:r>
      <w:r>
        <w:rPr>
          <w:sz w:val="24"/>
        </w:rPr>
        <w:t>of</w:t>
      </w:r>
      <w:r>
        <w:rPr>
          <w:spacing w:val="-2"/>
          <w:sz w:val="24"/>
        </w:rPr>
        <w:t> </w:t>
      </w:r>
      <w:r>
        <w:rPr>
          <w:sz w:val="24"/>
        </w:rPr>
        <w:t>conducting</w:t>
      </w:r>
      <w:r>
        <w:rPr>
          <w:spacing w:val="-2"/>
          <w:sz w:val="24"/>
        </w:rPr>
        <w:t> </w:t>
      </w:r>
      <w:r>
        <w:rPr>
          <w:sz w:val="24"/>
        </w:rPr>
        <w:t>training</w:t>
      </w:r>
      <w:r>
        <w:rPr>
          <w:spacing w:val="-2"/>
          <w:sz w:val="24"/>
        </w:rPr>
        <w:t> </w:t>
      </w:r>
      <w:r>
        <w:rPr>
          <w:sz w:val="24"/>
        </w:rPr>
        <w:t>of</w:t>
      </w:r>
      <w:r>
        <w:rPr>
          <w:spacing w:val="-2"/>
          <w:sz w:val="24"/>
        </w:rPr>
        <w:t> </w:t>
      </w:r>
      <w:r>
        <w:rPr>
          <w:sz w:val="24"/>
        </w:rPr>
        <w:t>gas</w:t>
      </w:r>
      <w:r>
        <w:rPr>
          <w:spacing w:val="-2"/>
          <w:sz w:val="24"/>
        </w:rPr>
        <w:t> </w:t>
      </w:r>
      <w:r>
        <w:rPr>
          <w:sz w:val="24"/>
        </w:rPr>
        <w:t>and</w:t>
      </w:r>
      <w:r>
        <w:rPr>
          <w:spacing w:val="-2"/>
          <w:sz w:val="24"/>
        </w:rPr>
        <w:t> </w:t>
      </w:r>
      <w:r>
        <w:rPr>
          <w:sz w:val="24"/>
        </w:rPr>
        <w:t>smoke</w:t>
      </w:r>
      <w:r>
        <w:rPr>
          <w:spacing w:val="-2"/>
          <w:sz w:val="24"/>
        </w:rPr>
        <w:t> </w:t>
      </w:r>
      <w:r>
        <w:rPr>
          <w:sz w:val="24"/>
        </w:rPr>
        <w:t>protection</w:t>
      </w:r>
      <w:r>
        <w:rPr>
          <w:spacing w:val="-2"/>
          <w:sz w:val="24"/>
        </w:rPr>
        <w:t> </w:t>
      </w:r>
      <w:r>
        <w:rPr>
          <w:sz w:val="24"/>
        </w:rPr>
        <w:t>officers of Ukraine in stationary training complexes / Lusch V. I., Parkhomenko R. V., Lyn A. S. // Fire Security. Issue 26. – 2015. P. 110-115 p.</w:t>
      </w:r>
    </w:p>
    <w:p>
      <w:pPr>
        <w:spacing w:after="0" w:line="240" w:lineRule="auto"/>
        <w:jc w:val="both"/>
        <w:rPr>
          <w:sz w:val="24"/>
        </w:rPr>
        <w:sectPr>
          <w:pgSz w:w="11910" w:h="16840"/>
          <w:pgMar w:header="717" w:footer="1046" w:top="1320" w:bottom="1240" w:left="1200" w:right="1200"/>
        </w:sectPr>
      </w:pPr>
    </w:p>
    <w:p>
      <w:pPr>
        <w:spacing w:line="237" w:lineRule="auto" w:before="91"/>
        <w:ind w:left="1342" w:right="1342" w:firstLine="0"/>
        <w:jc w:val="center"/>
        <w:rPr>
          <w:i/>
          <w:sz w:val="24"/>
        </w:rPr>
      </w:pPr>
      <w:r>
        <w:rPr>
          <w:b/>
          <w:i/>
          <w:sz w:val="24"/>
        </w:rPr>
        <w:t>Олександр ГАВРИЛКО</w:t>
      </w:r>
      <w:r>
        <w:rPr>
          <w:b/>
          <w:i/>
          <w:sz w:val="24"/>
          <w:vertAlign w:val="superscript"/>
        </w:rPr>
        <w:t>1</w:t>
      </w:r>
      <w:r>
        <w:rPr>
          <w:b/>
          <w:i/>
          <w:sz w:val="24"/>
          <w:vertAlign w:val="baseline"/>
        </w:rPr>
        <w:t>, </w:t>
      </w:r>
      <w:r>
        <w:rPr>
          <w:i/>
          <w:sz w:val="24"/>
          <w:vertAlign w:val="baseline"/>
        </w:rPr>
        <w:t>кандидат технічних наук, доцент, </w:t>
      </w:r>
      <w:r>
        <w:rPr>
          <w:b/>
          <w:i/>
          <w:sz w:val="24"/>
          <w:vertAlign w:val="baseline"/>
        </w:rPr>
        <w:t>Юрій ДЕНДАРЕНКО</w:t>
      </w:r>
      <w:r>
        <w:rPr>
          <w:b/>
          <w:i/>
          <w:sz w:val="24"/>
          <w:vertAlign w:val="superscript"/>
        </w:rPr>
        <w:t>2</w:t>
      </w:r>
      <w:r>
        <w:rPr>
          <w:b/>
          <w:i/>
          <w:sz w:val="24"/>
          <w:vertAlign w:val="baseline"/>
        </w:rPr>
        <w:t>, </w:t>
      </w:r>
      <w:r>
        <w:rPr>
          <w:i/>
          <w:sz w:val="24"/>
          <w:vertAlign w:val="baseline"/>
        </w:rPr>
        <w:t>кандидат технічних наук, доцент, </w:t>
      </w:r>
      <w:r>
        <w:rPr>
          <w:i/>
          <w:position w:val="8"/>
          <w:sz w:val="16"/>
          <w:vertAlign w:val="baseline"/>
        </w:rPr>
        <w:t>1</w:t>
      </w:r>
      <w:r>
        <w:rPr>
          <w:i/>
          <w:sz w:val="24"/>
          <w:vertAlign w:val="baseline"/>
        </w:rPr>
        <w:t>Національний університет «Львівська політехніка»,</w:t>
      </w:r>
      <w:r>
        <w:rPr>
          <w:i/>
          <w:spacing w:val="80"/>
          <w:sz w:val="24"/>
          <w:vertAlign w:val="baseline"/>
        </w:rPr>
        <w:t> </w:t>
      </w:r>
      <w:r>
        <w:rPr>
          <w:i/>
          <w:position w:val="8"/>
          <w:sz w:val="16"/>
          <w:vertAlign w:val="baseline"/>
        </w:rPr>
        <w:t>2</w:t>
      </w:r>
      <w:r>
        <w:rPr>
          <w:i/>
          <w:sz w:val="24"/>
          <w:vertAlign w:val="baseline"/>
        </w:rPr>
        <w:t>Черкаський</w:t>
      </w:r>
      <w:r>
        <w:rPr>
          <w:i/>
          <w:spacing w:val="-6"/>
          <w:sz w:val="24"/>
          <w:vertAlign w:val="baseline"/>
        </w:rPr>
        <w:t> </w:t>
      </w:r>
      <w:r>
        <w:rPr>
          <w:i/>
          <w:sz w:val="24"/>
          <w:vertAlign w:val="baseline"/>
        </w:rPr>
        <w:t>інститут</w:t>
      </w:r>
      <w:r>
        <w:rPr>
          <w:i/>
          <w:spacing w:val="-6"/>
          <w:sz w:val="24"/>
          <w:vertAlign w:val="baseline"/>
        </w:rPr>
        <w:t> </w:t>
      </w:r>
      <w:r>
        <w:rPr>
          <w:i/>
          <w:sz w:val="24"/>
          <w:vertAlign w:val="baseline"/>
        </w:rPr>
        <w:t>пожежної</w:t>
      </w:r>
      <w:r>
        <w:rPr>
          <w:i/>
          <w:spacing w:val="-6"/>
          <w:sz w:val="24"/>
          <w:vertAlign w:val="baseline"/>
        </w:rPr>
        <w:t> </w:t>
      </w:r>
      <w:r>
        <w:rPr>
          <w:i/>
          <w:sz w:val="24"/>
          <w:vertAlign w:val="baseline"/>
        </w:rPr>
        <w:t>безпеки</w:t>
      </w:r>
      <w:r>
        <w:rPr>
          <w:i/>
          <w:spacing w:val="-6"/>
          <w:sz w:val="24"/>
          <w:vertAlign w:val="baseline"/>
        </w:rPr>
        <w:t> </w:t>
      </w:r>
      <w:r>
        <w:rPr>
          <w:i/>
          <w:sz w:val="24"/>
          <w:vertAlign w:val="baseline"/>
        </w:rPr>
        <w:t>імені</w:t>
      </w:r>
      <w:r>
        <w:rPr>
          <w:i/>
          <w:spacing w:val="-6"/>
          <w:sz w:val="24"/>
          <w:vertAlign w:val="baseline"/>
        </w:rPr>
        <w:t> </w:t>
      </w:r>
      <w:r>
        <w:rPr>
          <w:i/>
          <w:sz w:val="24"/>
          <w:vertAlign w:val="baseline"/>
        </w:rPr>
        <w:t>Героїв</w:t>
      </w:r>
      <w:r>
        <w:rPr>
          <w:i/>
          <w:spacing w:val="-6"/>
          <w:sz w:val="24"/>
          <w:vertAlign w:val="baseline"/>
        </w:rPr>
        <w:t> </w:t>
      </w:r>
      <w:r>
        <w:rPr>
          <w:i/>
          <w:sz w:val="24"/>
          <w:vertAlign w:val="baseline"/>
        </w:rPr>
        <w:t>Чорнобиля Національного університету цивільного захисту України</w:t>
      </w:r>
    </w:p>
    <w:p>
      <w:pPr>
        <w:pStyle w:val="Heading1"/>
        <w:spacing w:line="237" w:lineRule="auto" w:before="236"/>
        <w:ind w:right="110"/>
      </w:pPr>
      <w:r>
        <w:rPr/>
        <w:t>ЕКСПЕРИМЕНТАЛЬНІ</w:t>
      </w:r>
      <w:r>
        <w:rPr>
          <w:spacing w:val="-8"/>
        </w:rPr>
        <w:t> </w:t>
      </w:r>
      <w:r>
        <w:rPr/>
        <w:t>ДОСЛІДЖЕННЯ</w:t>
      </w:r>
      <w:r>
        <w:rPr>
          <w:spacing w:val="-8"/>
        </w:rPr>
        <w:t> </w:t>
      </w:r>
      <w:r>
        <w:rPr/>
        <w:t>ЕНЕРГОВИТРАТ</w:t>
      </w:r>
      <w:r>
        <w:rPr>
          <w:spacing w:val="-8"/>
        </w:rPr>
        <w:t> </w:t>
      </w:r>
      <w:r>
        <w:rPr/>
        <w:t>І</w:t>
      </w:r>
      <w:r>
        <w:rPr>
          <w:spacing w:val="-8"/>
        </w:rPr>
        <w:t> </w:t>
      </w:r>
      <w:r>
        <w:rPr/>
        <w:t>ТЕПЛОВОГО СТАНУ ОРГАНІЗМУ ПОЖЕЖНИКІВ В ЗАХИСНОМУ ОДЯЗІ</w:t>
      </w:r>
    </w:p>
    <w:p>
      <w:pPr>
        <w:pStyle w:val="BodyText"/>
        <w:ind w:left="0" w:right="0" w:firstLine="0"/>
        <w:jc w:val="left"/>
        <w:rPr>
          <w:b/>
        </w:rPr>
      </w:pPr>
    </w:p>
    <w:p>
      <w:pPr>
        <w:spacing w:line="240" w:lineRule="auto" w:before="1"/>
        <w:ind w:left="216" w:right="215" w:firstLine="709"/>
        <w:jc w:val="both"/>
        <w:rPr>
          <w:i/>
          <w:sz w:val="24"/>
        </w:rPr>
      </w:pPr>
      <w:r>
        <w:rPr>
          <w:i/>
          <w:sz w:val="24"/>
        </w:rPr>
        <w:t>В Україні на виробництві або при проведенні аварійно-рятувальних робіт підрозділами ДСНС МВС України та Державної воєнізованої гірничо-рятувальної служби виникають екстремальні мікрокліматичні умови (підвищена температура, підвищена і понижена вологість, швидкість руху повітря, загазованість, задимлення).</w:t>
      </w:r>
    </w:p>
    <w:p>
      <w:pPr>
        <w:spacing w:line="240" w:lineRule="auto" w:before="0"/>
        <w:ind w:left="216" w:right="215" w:firstLine="709"/>
        <w:jc w:val="both"/>
        <w:rPr>
          <w:i/>
          <w:sz w:val="24"/>
        </w:rPr>
      </w:pPr>
      <w:r>
        <w:rPr>
          <w:i/>
          <w:sz w:val="24"/>
        </w:rPr>
        <w:t>Виконання аварійно-рятувальних робіт на пожежах та ліквідації аварій</w:t>
      </w:r>
      <w:r>
        <w:rPr>
          <w:i/>
          <w:spacing w:val="40"/>
          <w:sz w:val="24"/>
        </w:rPr>
        <w:t> </w:t>
      </w:r>
      <w:r>
        <w:rPr>
          <w:i/>
          <w:sz w:val="24"/>
        </w:rPr>
        <w:t>вимагає від особового складу Оперативно-рятувальної служби ДСНС швидкого реагування на аварійні ситуації, прийняття ефективних технічних рішень, високого професіоналізму та пов’язане з високими фізичними та психоемоційними навантаженнями на організм пожежника-рятівника.</w:t>
      </w:r>
    </w:p>
    <w:p>
      <w:pPr>
        <w:spacing w:line="240" w:lineRule="auto" w:before="2"/>
        <w:ind w:left="216" w:right="216" w:firstLine="709"/>
        <w:jc w:val="both"/>
        <w:rPr>
          <w:i/>
          <w:sz w:val="24"/>
        </w:rPr>
      </w:pPr>
      <w:r>
        <w:rPr>
          <w:i/>
          <w:sz w:val="24"/>
        </w:rPr>
        <w:t>Підготовка пожежників та рятувальників, для проведення рятувальних робіт в умовах ерготермічних навантажень, є професійною необхідністю в умовах реальної пожежі та ліквідації наслідків ракетно-бомбових ударів в результаті агресії окупантів по інфраструктурі України.</w:t>
      </w:r>
    </w:p>
    <w:p>
      <w:pPr>
        <w:spacing w:line="240" w:lineRule="auto" w:before="0"/>
        <w:ind w:left="216" w:right="215" w:firstLine="709"/>
        <w:jc w:val="both"/>
        <w:rPr>
          <w:i/>
          <w:sz w:val="24"/>
        </w:rPr>
      </w:pPr>
      <w:r>
        <w:rPr>
          <w:i/>
          <w:sz w:val="24"/>
        </w:rPr>
        <w:t>Дослідженням енерговитрат організму пожежників і гірничорятувальників присвячені роботи фахівців пожежної безпеки, в яких проаналізовано вплив різних</w:t>
      </w:r>
      <w:r>
        <w:rPr>
          <w:i/>
          <w:spacing w:val="80"/>
          <w:sz w:val="24"/>
        </w:rPr>
        <w:t> </w:t>
      </w:r>
      <w:r>
        <w:rPr>
          <w:i/>
          <w:sz w:val="24"/>
        </w:rPr>
        <w:t>видів виконуваних операцій і умов їх виконання.</w:t>
      </w:r>
    </w:p>
    <w:p>
      <w:pPr>
        <w:spacing w:line="242" w:lineRule="auto" w:before="0"/>
        <w:ind w:left="216" w:right="215" w:firstLine="709"/>
        <w:jc w:val="both"/>
        <w:rPr>
          <w:i/>
          <w:sz w:val="24"/>
        </w:rPr>
      </w:pPr>
      <w:r>
        <w:rPr>
          <w:i/>
          <w:sz w:val="24"/>
        </w:rPr>
        <w:t>У статті досліджено результати експериментальних досліджень енергоспоживання та теплового стану організму пожежників у захисному одязі.</w:t>
      </w:r>
    </w:p>
    <w:p>
      <w:pPr>
        <w:spacing w:line="240" w:lineRule="auto" w:before="0"/>
        <w:ind w:left="216" w:right="215" w:firstLine="709"/>
        <w:jc w:val="both"/>
        <w:rPr>
          <w:i/>
          <w:sz w:val="24"/>
        </w:rPr>
      </w:pPr>
      <w:r>
        <w:rPr>
          <w:i/>
          <w:sz w:val="24"/>
        </w:rPr>
        <w:t>Основними складовими теплового балансу, від яких залежить тривалість роботи людини, є внутрішня енергія, що виробляється її організмом - теплопродукція організму пожежника, яка в свою чергу залежить від величини витрат енергії, і зовнішня енергія, яка проникає ззовні. При цьому зовнішня енергія, як правило, незалежний від людини фактор, а внутрішня енергія залежить від багатьох </w:t>
      </w:r>
      <w:r>
        <w:rPr>
          <w:i/>
          <w:spacing w:val="-2"/>
          <w:sz w:val="24"/>
        </w:rPr>
        <w:t>параметрів.</w:t>
      </w:r>
    </w:p>
    <w:p>
      <w:pPr>
        <w:spacing w:line="242" w:lineRule="auto" w:before="0"/>
        <w:ind w:left="216" w:right="215" w:firstLine="709"/>
        <w:jc w:val="both"/>
        <w:rPr>
          <w:i/>
          <w:sz w:val="24"/>
        </w:rPr>
      </w:pPr>
      <w:r>
        <w:rPr>
          <w:b/>
          <w:i/>
          <w:sz w:val="24"/>
        </w:rPr>
        <w:t>Ключові слова: </w:t>
      </w:r>
      <w:r>
        <w:rPr>
          <w:i/>
          <w:sz w:val="24"/>
        </w:rPr>
        <w:t>захисний одяг, тепловий стан, пожежний-рятувальник, температура, навчання, степ-тест.</w:t>
      </w:r>
    </w:p>
    <w:sectPr>
      <w:pgSz w:w="11910" w:h="16840"/>
      <w:pgMar w:header="717" w:footer="1046" w:top="1320" w:bottom="124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7031808">
              <wp:simplePos x="0" y="0"/>
              <wp:positionH relativeFrom="page">
                <wp:posOffset>3664586</wp:posOffset>
              </wp:positionH>
              <wp:positionV relativeFrom="page">
                <wp:posOffset>9888558</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pStyle w:val="BodyText"/>
                            <w:spacing w:before="10"/>
                            <w:ind w:left="60" w:right="0" w:firstLine="0"/>
                            <w:jc w:val="left"/>
                          </w:pPr>
                          <w:r>
                            <w:rPr>
                              <w:spacing w:val="-5"/>
                            </w:rPr>
                            <w:fldChar w:fldCharType="begin"/>
                          </w:r>
                          <w:r>
                            <w:rPr>
                              <w:spacing w:val="-5"/>
                            </w:rPr>
                            <w:instrText>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 style="position:absolute;margin-left:288.550079pt;margin-top:778.626648pt;width:19pt;height:15.3pt;mso-position-horizontal-relative:page;mso-position-vertical-relative:page;z-index:-16284672" type="#_x0000_t202" id="docshape2" filled="false" stroked="false">
              <v:textbox inset="0,0,0,0">
                <w:txbxContent>
                  <w:p>
                    <w:pPr>
                      <w:pStyle w:val="BodyText"/>
                      <w:spacing w:before="10"/>
                      <w:ind w:left="60" w:right="0" w:firstLine="0"/>
                      <w:jc w:val="left"/>
                    </w:pPr>
                    <w:r>
                      <w:rPr>
                        <w:spacing w:val="-5"/>
                      </w:rPr>
                      <w:fldChar w:fldCharType="begin"/>
                    </w:r>
                    <w:r>
                      <w:rPr>
                        <w:spacing w:val="-5"/>
                      </w:rPr>
                      <w:instrText> PAGE </w:instrText>
                    </w:r>
                    <w:r>
                      <w:rPr>
                        <w:spacing w:val="-5"/>
                      </w:rPr>
                      <w:fldChar w:fldCharType="separate"/>
                    </w:r>
                    <w:r>
                      <w:rPr>
                        <w:spacing w:val="-5"/>
                      </w:rPr>
                      <w:t>43</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7031296">
              <wp:simplePos x="0" y="0"/>
              <wp:positionH relativeFrom="page">
                <wp:posOffset>1436839</wp:posOffset>
              </wp:positionH>
              <wp:positionV relativeFrom="page">
                <wp:posOffset>442806</wp:posOffset>
              </wp:positionV>
              <wp:extent cx="468439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684395" cy="194310"/>
                      </a:xfrm>
                      <a:prstGeom prst="rect">
                        <a:avLst/>
                      </a:prstGeom>
                    </wps:spPr>
                    <wps:txbx>
                      <w:txbxContent>
                        <w:p>
                          <w:pPr>
                            <w:spacing w:before="10"/>
                            <w:ind w:left="20" w:right="0" w:firstLine="0"/>
                            <w:jc w:val="left"/>
                            <w:rPr>
                              <w:i/>
                              <w:sz w:val="24"/>
                            </w:rPr>
                          </w:pPr>
                          <w:r>
                            <w:rPr>
                              <w:i/>
                              <w:sz w:val="24"/>
                            </w:rPr>
                            <w:t>«Надзвичайні</w:t>
                          </w:r>
                          <w:r>
                            <w:rPr>
                              <w:i/>
                              <w:spacing w:val="-7"/>
                              <w:sz w:val="24"/>
                            </w:rPr>
                            <w:t> </w:t>
                          </w:r>
                          <w:r>
                            <w:rPr>
                              <w:i/>
                              <w:sz w:val="24"/>
                            </w:rPr>
                            <w:t>ситуації:</w:t>
                          </w:r>
                          <w:r>
                            <w:rPr>
                              <w:i/>
                              <w:spacing w:val="-5"/>
                              <w:sz w:val="24"/>
                            </w:rPr>
                            <w:t> </w:t>
                          </w:r>
                          <w:r>
                            <w:rPr>
                              <w:i/>
                              <w:sz w:val="24"/>
                            </w:rPr>
                            <w:t>попередження</w:t>
                          </w:r>
                          <w:r>
                            <w:rPr>
                              <w:i/>
                              <w:spacing w:val="-6"/>
                              <w:sz w:val="24"/>
                            </w:rPr>
                            <w:t> </w:t>
                          </w:r>
                          <w:r>
                            <w:rPr>
                              <w:i/>
                              <w:sz w:val="24"/>
                            </w:rPr>
                            <w:t>та</w:t>
                          </w:r>
                          <w:r>
                            <w:rPr>
                              <w:i/>
                              <w:spacing w:val="-5"/>
                              <w:sz w:val="24"/>
                            </w:rPr>
                            <w:t> </w:t>
                          </w:r>
                          <w:r>
                            <w:rPr>
                              <w:i/>
                              <w:sz w:val="24"/>
                            </w:rPr>
                            <w:t>ліквідація»,</w:t>
                          </w:r>
                          <w:r>
                            <w:rPr>
                              <w:i/>
                              <w:spacing w:val="-4"/>
                              <w:sz w:val="24"/>
                            </w:rPr>
                            <w:t> </w:t>
                          </w:r>
                          <w:r>
                            <w:rPr>
                              <w:i/>
                              <w:sz w:val="24"/>
                            </w:rPr>
                            <w:t>Том</w:t>
                          </w:r>
                          <w:r>
                            <w:rPr>
                              <w:i/>
                              <w:spacing w:val="-5"/>
                              <w:sz w:val="24"/>
                            </w:rPr>
                            <w:t> </w:t>
                          </w:r>
                          <w:r>
                            <w:rPr>
                              <w:i/>
                              <w:sz w:val="24"/>
                            </w:rPr>
                            <w:t>7</w:t>
                          </w:r>
                          <w:r>
                            <w:rPr>
                              <w:i/>
                              <w:spacing w:val="-5"/>
                              <w:sz w:val="24"/>
                            </w:rPr>
                            <w:t> </w:t>
                          </w:r>
                          <w:r>
                            <w:rPr>
                              <w:i/>
                              <w:sz w:val="24"/>
                            </w:rPr>
                            <w:t>№</w:t>
                          </w:r>
                          <w:r>
                            <w:rPr>
                              <w:i/>
                              <w:spacing w:val="-5"/>
                              <w:sz w:val="24"/>
                            </w:rPr>
                            <w:t> </w:t>
                          </w:r>
                          <w:r>
                            <w:rPr>
                              <w:i/>
                              <w:sz w:val="24"/>
                            </w:rPr>
                            <w:t>2</w:t>
                          </w:r>
                          <w:r>
                            <w:rPr>
                              <w:i/>
                              <w:spacing w:val="-4"/>
                              <w:sz w:val="24"/>
                            </w:rPr>
                            <w:t> </w:t>
                          </w:r>
                          <w:r>
                            <w:rPr>
                              <w:i/>
                              <w:spacing w:val="-2"/>
                              <w:sz w:val="2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3.136971pt;margin-top:34.866623pt;width:368.85pt;height:15.3pt;mso-position-horizontal-relative:page;mso-position-vertical-relative:page;z-index:-16285184" type="#_x0000_t202" id="docshape1" filled="false" stroked="false">
              <v:textbox inset="0,0,0,0">
                <w:txbxContent>
                  <w:p>
                    <w:pPr>
                      <w:spacing w:before="10"/>
                      <w:ind w:left="20" w:right="0" w:firstLine="0"/>
                      <w:jc w:val="left"/>
                      <w:rPr>
                        <w:i/>
                        <w:sz w:val="24"/>
                      </w:rPr>
                    </w:pPr>
                    <w:r>
                      <w:rPr>
                        <w:i/>
                        <w:sz w:val="24"/>
                      </w:rPr>
                      <w:t>«Надзвичайні</w:t>
                    </w:r>
                    <w:r>
                      <w:rPr>
                        <w:i/>
                        <w:spacing w:val="-7"/>
                        <w:sz w:val="24"/>
                      </w:rPr>
                      <w:t> </w:t>
                    </w:r>
                    <w:r>
                      <w:rPr>
                        <w:i/>
                        <w:sz w:val="24"/>
                      </w:rPr>
                      <w:t>ситуації:</w:t>
                    </w:r>
                    <w:r>
                      <w:rPr>
                        <w:i/>
                        <w:spacing w:val="-5"/>
                        <w:sz w:val="24"/>
                      </w:rPr>
                      <w:t> </w:t>
                    </w:r>
                    <w:r>
                      <w:rPr>
                        <w:i/>
                        <w:sz w:val="24"/>
                      </w:rPr>
                      <w:t>попередження</w:t>
                    </w:r>
                    <w:r>
                      <w:rPr>
                        <w:i/>
                        <w:spacing w:val="-6"/>
                        <w:sz w:val="24"/>
                      </w:rPr>
                      <w:t> </w:t>
                    </w:r>
                    <w:r>
                      <w:rPr>
                        <w:i/>
                        <w:sz w:val="24"/>
                      </w:rPr>
                      <w:t>та</w:t>
                    </w:r>
                    <w:r>
                      <w:rPr>
                        <w:i/>
                        <w:spacing w:val="-5"/>
                        <w:sz w:val="24"/>
                      </w:rPr>
                      <w:t> </w:t>
                    </w:r>
                    <w:r>
                      <w:rPr>
                        <w:i/>
                        <w:sz w:val="24"/>
                      </w:rPr>
                      <w:t>ліквідація»,</w:t>
                    </w:r>
                    <w:r>
                      <w:rPr>
                        <w:i/>
                        <w:spacing w:val="-4"/>
                        <w:sz w:val="24"/>
                      </w:rPr>
                      <w:t> </w:t>
                    </w:r>
                    <w:r>
                      <w:rPr>
                        <w:i/>
                        <w:sz w:val="24"/>
                      </w:rPr>
                      <w:t>Том</w:t>
                    </w:r>
                    <w:r>
                      <w:rPr>
                        <w:i/>
                        <w:spacing w:val="-5"/>
                        <w:sz w:val="24"/>
                      </w:rPr>
                      <w:t> </w:t>
                    </w:r>
                    <w:r>
                      <w:rPr>
                        <w:i/>
                        <w:sz w:val="24"/>
                      </w:rPr>
                      <w:t>7</w:t>
                    </w:r>
                    <w:r>
                      <w:rPr>
                        <w:i/>
                        <w:spacing w:val="-5"/>
                        <w:sz w:val="24"/>
                      </w:rPr>
                      <w:t> </w:t>
                    </w:r>
                    <w:r>
                      <w:rPr>
                        <w:i/>
                        <w:sz w:val="24"/>
                      </w:rPr>
                      <w:t>№</w:t>
                    </w:r>
                    <w:r>
                      <w:rPr>
                        <w:i/>
                        <w:spacing w:val="-5"/>
                        <w:sz w:val="24"/>
                      </w:rPr>
                      <w:t> </w:t>
                    </w:r>
                    <w:r>
                      <w:rPr>
                        <w:i/>
                        <w:sz w:val="24"/>
                      </w:rPr>
                      <w:t>2</w:t>
                    </w:r>
                    <w:r>
                      <w:rPr>
                        <w:i/>
                        <w:spacing w:val="-4"/>
                        <w:sz w:val="24"/>
                      </w:rPr>
                      <w:t> </w:t>
                    </w:r>
                    <w:r>
                      <w:rPr>
                        <w:i/>
                        <w:spacing w:val="-2"/>
                        <w:sz w:val="2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6"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8" w:hanging="247"/>
      </w:pPr>
      <w:rPr>
        <w:rFonts w:hint="default"/>
        <w:lang w:val="en-US" w:eastAsia="en-US" w:bidi="ar-SA"/>
      </w:rPr>
    </w:lvl>
    <w:lvl w:ilvl="2">
      <w:start w:val="0"/>
      <w:numFmt w:val="bullet"/>
      <w:lvlText w:val="•"/>
      <w:lvlJc w:val="left"/>
      <w:pPr>
        <w:ind w:left="2076" w:hanging="247"/>
      </w:pPr>
      <w:rPr>
        <w:rFonts w:hint="default"/>
        <w:lang w:val="en-US" w:eastAsia="en-US" w:bidi="ar-SA"/>
      </w:rPr>
    </w:lvl>
    <w:lvl w:ilvl="3">
      <w:start w:val="0"/>
      <w:numFmt w:val="bullet"/>
      <w:lvlText w:val="•"/>
      <w:lvlJc w:val="left"/>
      <w:pPr>
        <w:ind w:left="3005" w:hanging="247"/>
      </w:pPr>
      <w:rPr>
        <w:rFonts w:hint="default"/>
        <w:lang w:val="en-US" w:eastAsia="en-US" w:bidi="ar-SA"/>
      </w:rPr>
    </w:lvl>
    <w:lvl w:ilvl="4">
      <w:start w:val="0"/>
      <w:numFmt w:val="bullet"/>
      <w:lvlText w:val="•"/>
      <w:lvlJc w:val="left"/>
      <w:pPr>
        <w:ind w:left="3933" w:hanging="247"/>
      </w:pPr>
      <w:rPr>
        <w:rFonts w:hint="default"/>
        <w:lang w:val="en-US" w:eastAsia="en-US" w:bidi="ar-SA"/>
      </w:rPr>
    </w:lvl>
    <w:lvl w:ilvl="5">
      <w:start w:val="0"/>
      <w:numFmt w:val="bullet"/>
      <w:lvlText w:val="•"/>
      <w:lvlJc w:val="left"/>
      <w:pPr>
        <w:ind w:left="4862" w:hanging="247"/>
      </w:pPr>
      <w:rPr>
        <w:rFonts w:hint="default"/>
        <w:lang w:val="en-US" w:eastAsia="en-US" w:bidi="ar-SA"/>
      </w:rPr>
    </w:lvl>
    <w:lvl w:ilvl="6">
      <w:start w:val="0"/>
      <w:numFmt w:val="bullet"/>
      <w:lvlText w:val="•"/>
      <w:lvlJc w:val="left"/>
      <w:pPr>
        <w:ind w:left="5790" w:hanging="247"/>
      </w:pPr>
      <w:rPr>
        <w:rFonts w:hint="default"/>
        <w:lang w:val="en-US" w:eastAsia="en-US" w:bidi="ar-SA"/>
      </w:rPr>
    </w:lvl>
    <w:lvl w:ilvl="7">
      <w:start w:val="0"/>
      <w:numFmt w:val="bullet"/>
      <w:lvlText w:val="•"/>
      <w:lvlJc w:val="left"/>
      <w:pPr>
        <w:ind w:left="6718" w:hanging="247"/>
      </w:pPr>
      <w:rPr>
        <w:rFonts w:hint="default"/>
        <w:lang w:val="en-US" w:eastAsia="en-US" w:bidi="ar-SA"/>
      </w:rPr>
    </w:lvl>
    <w:lvl w:ilvl="8">
      <w:start w:val="0"/>
      <w:numFmt w:val="bullet"/>
      <w:lvlText w:val="•"/>
      <w:lvlJc w:val="left"/>
      <w:pPr>
        <w:ind w:left="7647" w:hanging="247"/>
      </w:pPr>
      <w:rPr>
        <w:rFonts w:hint="default"/>
        <w:lang w:val="en-US" w:eastAsia="en-US" w:bidi="ar-SA"/>
      </w:rPr>
    </w:lvl>
  </w:abstractNum>
  <w:abstractNum w:abstractNumId="2">
    <w:multiLevelType w:val="hybridMultilevel"/>
    <w:lvl w:ilvl="0">
      <w:start w:val="0"/>
      <w:numFmt w:val="bullet"/>
      <w:lvlText w:val="-"/>
      <w:lvlJc w:val="left"/>
      <w:pPr>
        <w:ind w:left="216"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 w:hanging="147"/>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76" w:hanging="147"/>
      </w:pPr>
      <w:rPr>
        <w:rFonts w:hint="default"/>
        <w:lang w:val="en-US" w:eastAsia="en-US" w:bidi="ar-SA"/>
      </w:rPr>
    </w:lvl>
    <w:lvl w:ilvl="3">
      <w:start w:val="0"/>
      <w:numFmt w:val="bullet"/>
      <w:lvlText w:val="•"/>
      <w:lvlJc w:val="left"/>
      <w:pPr>
        <w:ind w:left="3005" w:hanging="147"/>
      </w:pPr>
      <w:rPr>
        <w:rFonts w:hint="default"/>
        <w:lang w:val="en-US" w:eastAsia="en-US" w:bidi="ar-SA"/>
      </w:rPr>
    </w:lvl>
    <w:lvl w:ilvl="4">
      <w:start w:val="0"/>
      <w:numFmt w:val="bullet"/>
      <w:lvlText w:val="•"/>
      <w:lvlJc w:val="left"/>
      <w:pPr>
        <w:ind w:left="3933" w:hanging="147"/>
      </w:pPr>
      <w:rPr>
        <w:rFonts w:hint="default"/>
        <w:lang w:val="en-US" w:eastAsia="en-US" w:bidi="ar-SA"/>
      </w:rPr>
    </w:lvl>
    <w:lvl w:ilvl="5">
      <w:start w:val="0"/>
      <w:numFmt w:val="bullet"/>
      <w:lvlText w:val="•"/>
      <w:lvlJc w:val="left"/>
      <w:pPr>
        <w:ind w:left="4862" w:hanging="147"/>
      </w:pPr>
      <w:rPr>
        <w:rFonts w:hint="default"/>
        <w:lang w:val="en-US" w:eastAsia="en-US" w:bidi="ar-SA"/>
      </w:rPr>
    </w:lvl>
    <w:lvl w:ilvl="6">
      <w:start w:val="0"/>
      <w:numFmt w:val="bullet"/>
      <w:lvlText w:val="•"/>
      <w:lvlJc w:val="left"/>
      <w:pPr>
        <w:ind w:left="5790" w:hanging="147"/>
      </w:pPr>
      <w:rPr>
        <w:rFonts w:hint="default"/>
        <w:lang w:val="en-US" w:eastAsia="en-US" w:bidi="ar-SA"/>
      </w:rPr>
    </w:lvl>
    <w:lvl w:ilvl="7">
      <w:start w:val="0"/>
      <w:numFmt w:val="bullet"/>
      <w:lvlText w:val="•"/>
      <w:lvlJc w:val="left"/>
      <w:pPr>
        <w:ind w:left="6718" w:hanging="147"/>
      </w:pPr>
      <w:rPr>
        <w:rFonts w:hint="default"/>
        <w:lang w:val="en-US" w:eastAsia="en-US" w:bidi="ar-SA"/>
      </w:rPr>
    </w:lvl>
    <w:lvl w:ilvl="8">
      <w:start w:val="0"/>
      <w:numFmt w:val="bullet"/>
      <w:lvlText w:val="•"/>
      <w:lvlJc w:val="left"/>
      <w:pPr>
        <w:ind w:left="7647" w:hanging="147"/>
      </w:pPr>
      <w:rPr>
        <w:rFonts w:hint="default"/>
        <w:lang w:val="en-US" w:eastAsia="en-US" w:bidi="ar-SA"/>
      </w:rPr>
    </w:lvl>
  </w:abstractNum>
  <w:abstractNum w:abstractNumId="1">
    <w:multiLevelType w:val="hybridMultilevel"/>
    <w:lvl w:ilvl="0">
      <w:start w:val="0"/>
      <w:numFmt w:val="bullet"/>
      <w:lvlText w:val="•"/>
      <w:lvlJc w:val="left"/>
      <w:pPr>
        <w:ind w:left="216"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8" w:hanging="190"/>
      </w:pPr>
      <w:rPr>
        <w:rFonts w:hint="default"/>
        <w:lang w:val="en-US" w:eastAsia="en-US" w:bidi="ar-SA"/>
      </w:rPr>
    </w:lvl>
    <w:lvl w:ilvl="2">
      <w:start w:val="0"/>
      <w:numFmt w:val="bullet"/>
      <w:lvlText w:val="•"/>
      <w:lvlJc w:val="left"/>
      <w:pPr>
        <w:ind w:left="2076" w:hanging="190"/>
      </w:pPr>
      <w:rPr>
        <w:rFonts w:hint="default"/>
        <w:lang w:val="en-US" w:eastAsia="en-US" w:bidi="ar-SA"/>
      </w:rPr>
    </w:lvl>
    <w:lvl w:ilvl="3">
      <w:start w:val="0"/>
      <w:numFmt w:val="bullet"/>
      <w:lvlText w:val="•"/>
      <w:lvlJc w:val="left"/>
      <w:pPr>
        <w:ind w:left="3005" w:hanging="190"/>
      </w:pPr>
      <w:rPr>
        <w:rFonts w:hint="default"/>
        <w:lang w:val="en-US" w:eastAsia="en-US" w:bidi="ar-SA"/>
      </w:rPr>
    </w:lvl>
    <w:lvl w:ilvl="4">
      <w:start w:val="0"/>
      <w:numFmt w:val="bullet"/>
      <w:lvlText w:val="•"/>
      <w:lvlJc w:val="left"/>
      <w:pPr>
        <w:ind w:left="3933" w:hanging="190"/>
      </w:pPr>
      <w:rPr>
        <w:rFonts w:hint="default"/>
        <w:lang w:val="en-US" w:eastAsia="en-US" w:bidi="ar-SA"/>
      </w:rPr>
    </w:lvl>
    <w:lvl w:ilvl="5">
      <w:start w:val="0"/>
      <w:numFmt w:val="bullet"/>
      <w:lvlText w:val="•"/>
      <w:lvlJc w:val="left"/>
      <w:pPr>
        <w:ind w:left="4862" w:hanging="190"/>
      </w:pPr>
      <w:rPr>
        <w:rFonts w:hint="default"/>
        <w:lang w:val="en-US" w:eastAsia="en-US" w:bidi="ar-SA"/>
      </w:rPr>
    </w:lvl>
    <w:lvl w:ilvl="6">
      <w:start w:val="0"/>
      <w:numFmt w:val="bullet"/>
      <w:lvlText w:val="•"/>
      <w:lvlJc w:val="left"/>
      <w:pPr>
        <w:ind w:left="5790" w:hanging="190"/>
      </w:pPr>
      <w:rPr>
        <w:rFonts w:hint="default"/>
        <w:lang w:val="en-US" w:eastAsia="en-US" w:bidi="ar-SA"/>
      </w:rPr>
    </w:lvl>
    <w:lvl w:ilvl="7">
      <w:start w:val="0"/>
      <w:numFmt w:val="bullet"/>
      <w:lvlText w:val="•"/>
      <w:lvlJc w:val="left"/>
      <w:pPr>
        <w:ind w:left="6718" w:hanging="190"/>
      </w:pPr>
      <w:rPr>
        <w:rFonts w:hint="default"/>
        <w:lang w:val="en-US" w:eastAsia="en-US" w:bidi="ar-SA"/>
      </w:rPr>
    </w:lvl>
    <w:lvl w:ilvl="8">
      <w:start w:val="0"/>
      <w:numFmt w:val="bullet"/>
      <w:lvlText w:val="•"/>
      <w:lvlJc w:val="left"/>
      <w:pPr>
        <w:ind w:left="7647" w:hanging="190"/>
      </w:pPr>
      <w:rPr>
        <w:rFonts w:hint="default"/>
        <w:lang w:val="en-US" w:eastAsia="en-US" w:bidi="ar-SA"/>
      </w:rPr>
    </w:lvl>
  </w:abstractNum>
  <w:abstractNum w:abstractNumId="0">
    <w:multiLevelType w:val="hybridMultilevel"/>
    <w:lvl w:ilvl="0">
      <w:start w:val="0"/>
      <w:numFmt w:val="bullet"/>
      <w:lvlText w:val="-"/>
      <w:lvlJc w:val="left"/>
      <w:pPr>
        <w:ind w:left="922"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140"/>
      </w:pPr>
      <w:rPr>
        <w:rFonts w:hint="default"/>
        <w:lang w:val="en-US" w:eastAsia="en-US" w:bidi="ar-SA"/>
      </w:rPr>
    </w:lvl>
    <w:lvl w:ilvl="2">
      <w:start w:val="0"/>
      <w:numFmt w:val="bullet"/>
      <w:lvlText w:val="•"/>
      <w:lvlJc w:val="left"/>
      <w:pPr>
        <w:ind w:left="2636" w:hanging="140"/>
      </w:pPr>
      <w:rPr>
        <w:rFonts w:hint="default"/>
        <w:lang w:val="en-US" w:eastAsia="en-US" w:bidi="ar-SA"/>
      </w:rPr>
    </w:lvl>
    <w:lvl w:ilvl="3">
      <w:start w:val="0"/>
      <w:numFmt w:val="bullet"/>
      <w:lvlText w:val="•"/>
      <w:lvlJc w:val="left"/>
      <w:pPr>
        <w:ind w:left="3495" w:hanging="140"/>
      </w:pPr>
      <w:rPr>
        <w:rFonts w:hint="default"/>
        <w:lang w:val="en-US" w:eastAsia="en-US" w:bidi="ar-SA"/>
      </w:rPr>
    </w:lvl>
    <w:lvl w:ilvl="4">
      <w:start w:val="0"/>
      <w:numFmt w:val="bullet"/>
      <w:lvlText w:val="•"/>
      <w:lvlJc w:val="left"/>
      <w:pPr>
        <w:ind w:left="4353" w:hanging="140"/>
      </w:pPr>
      <w:rPr>
        <w:rFonts w:hint="default"/>
        <w:lang w:val="en-US" w:eastAsia="en-US" w:bidi="ar-SA"/>
      </w:rPr>
    </w:lvl>
    <w:lvl w:ilvl="5">
      <w:start w:val="0"/>
      <w:numFmt w:val="bullet"/>
      <w:lvlText w:val="•"/>
      <w:lvlJc w:val="left"/>
      <w:pPr>
        <w:ind w:left="5212" w:hanging="140"/>
      </w:pPr>
      <w:rPr>
        <w:rFonts w:hint="default"/>
        <w:lang w:val="en-US" w:eastAsia="en-US" w:bidi="ar-SA"/>
      </w:rPr>
    </w:lvl>
    <w:lvl w:ilvl="6">
      <w:start w:val="0"/>
      <w:numFmt w:val="bullet"/>
      <w:lvlText w:val="•"/>
      <w:lvlJc w:val="left"/>
      <w:pPr>
        <w:ind w:left="6070" w:hanging="140"/>
      </w:pPr>
      <w:rPr>
        <w:rFonts w:hint="default"/>
        <w:lang w:val="en-US" w:eastAsia="en-US" w:bidi="ar-SA"/>
      </w:rPr>
    </w:lvl>
    <w:lvl w:ilvl="7">
      <w:start w:val="0"/>
      <w:numFmt w:val="bullet"/>
      <w:lvlText w:val="•"/>
      <w:lvlJc w:val="left"/>
      <w:pPr>
        <w:ind w:left="6928" w:hanging="140"/>
      </w:pPr>
      <w:rPr>
        <w:rFonts w:hint="default"/>
        <w:lang w:val="en-US" w:eastAsia="en-US" w:bidi="ar-SA"/>
      </w:rPr>
    </w:lvl>
    <w:lvl w:ilvl="8">
      <w:start w:val="0"/>
      <w:numFmt w:val="bullet"/>
      <w:lvlText w:val="•"/>
      <w:lvlJc w:val="left"/>
      <w:pPr>
        <w:ind w:left="7787" w:hanging="1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16" w:right="215" w:firstLine="567"/>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1"/>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16" w:right="215" w:firstLine="70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8" w:lineRule="exact"/>
      <w:ind w:left="10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2024-12-06T10:04:04Z</dcterms:created>
  <dcterms:modified xsi:type="dcterms:W3CDTF">2024-12-06T10:04:04Z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LastSaved">
    <vt:filetime>2024-12-06T00:00:00Z</vt:filetime>
  </property>
  <property fmtid="{D5CDD505-2E9C-101B-9397-08002B2CF9AE}" pid="4" name="Producer">
    <vt:lpwstr>macOS Version 14.2.1 (Build 23C71) Quartz PDFContext</vt:lpwstr>
  </property>
</Properties>
</file>