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3B2" w:rsidRPr="00AF73F5" w:rsidRDefault="00120C2F" w:rsidP="00DA73B2">
      <w:pPr>
        <w:spacing w:after="0" w:line="240" w:lineRule="auto"/>
        <w:jc w:val="center"/>
        <w:rPr>
          <w:rFonts w:ascii="Arial" w:hAnsi="Arial" w:cs="Arial"/>
          <w:b/>
          <w:bCs/>
          <w:sz w:val="28"/>
          <w:szCs w:val="28"/>
          <w:lang w:val="en-US"/>
        </w:rPr>
      </w:pPr>
      <w:r w:rsidRPr="00AF73F5">
        <w:rPr>
          <w:rFonts w:ascii="Arial" w:hAnsi="Arial" w:cs="Arial"/>
          <w:b/>
          <w:bCs/>
          <w:sz w:val="28"/>
          <w:szCs w:val="28"/>
          <w:lang w:val="en-US"/>
        </w:rPr>
        <w:t>Peroxide Conditions Modeling for the Combustion Occurrence</w:t>
      </w:r>
    </w:p>
    <w:p w:rsidR="004B345C" w:rsidRPr="00AF73F5" w:rsidRDefault="004B345C" w:rsidP="008F3BC4">
      <w:pPr>
        <w:spacing w:before="200" w:after="0" w:line="240" w:lineRule="auto"/>
        <w:jc w:val="center"/>
        <w:rPr>
          <w:rFonts w:ascii="Arial" w:hAnsi="Arial" w:cs="Arial"/>
          <w:bCs/>
          <w:sz w:val="28"/>
          <w:szCs w:val="28"/>
          <w:shd w:val="clear" w:color="auto" w:fill="FFFF00"/>
          <w:lang w:val="en-US"/>
        </w:rPr>
      </w:pPr>
      <w:r w:rsidRPr="00AF73F5">
        <w:rPr>
          <w:rFonts w:ascii="Arial" w:hAnsi="Arial" w:cs="Arial"/>
          <w:bCs/>
          <w:sz w:val="28"/>
          <w:szCs w:val="28"/>
          <w:lang w:val="en-US"/>
        </w:rPr>
        <w:t xml:space="preserve">TREGUBOV </w:t>
      </w:r>
      <w:r w:rsidR="00DA73B2" w:rsidRPr="00AF73F5">
        <w:rPr>
          <w:rFonts w:ascii="Arial" w:hAnsi="Arial" w:cs="Arial"/>
          <w:bCs/>
          <w:sz w:val="28"/>
          <w:szCs w:val="28"/>
          <w:lang w:val="en-US"/>
        </w:rPr>
        <w:t>Dmytro</w:t>
      </w:r>
      <w:proofErr w:type="gramStart"/>
      <w:r w:rsidR="00DA73B2" w:rsidRPr="00AF73F5">
        <w:rPr>
          <w:rFonts w:ascii="Arial" w:hAnsi="Arial" w:cs="Arial"/>
          <w:bCs/>
          <w:sz w:val="28"/>
          <w:szCs w:val="28"/>
          <w:vertAlign w:val="superscript"/>
          <w:lang w:val="en-US"/>
        </w:rPr>
        <w:t>1,a</w:t>
      </w:r>
      <w:proofErr w:type="gramEnd"/>
      <w:r w:rsidRPr="00AF73F5">
        <w:rPr>
          <w:rFonts w:ascii="Arial" w:hAnsi="Arial" w:cs="Arial"/>
          <w:bCs/>
          <w:sz w:val="28"/>
          <w:szCs w:val="28"/>
          <w:lang w:val="en-US"/>
        </w:rPr>
        <w:t>*</w:t>
      </w:r>
      <w:r w:rsidR="00DA73B2" w:rsidRPr="00AF73F5">
        <w:rPr>
          <w:rFonts w:ascii="Arial" w:hAnsi="Arial" w:cs="Arial"/>
          <w:bCs/>
          <w:sz w:val="28"/>
          <w:szCs w:val="28"/>
          <w:lang w:val="en-US"/>
        </w:rPr>
        <w:t xml:space="preserve">, </w:t>
      </w:r>
      <w:r w:rsidRPr="00AF73F5">
        <w:rPr>
          <w:rFonts w:ascii="Arial" w:hAnsi="Arial" w:cs="Arial"/>
          <w:sz w:val="28"/>
          <w:szCs w:val="28"/>
          <w:lang w:val="en-US"/>
        </w:rPr>
        <w:t>CHYRKINA-</w:t>
      </w:r>
      <w:r w:rsidRPr="00AF73F5">
        <w:rPr>
          <w:lang w:val="en-US"/>
        </w:rPr>
        <w:t xml:space="preserve"> </w:t>
      </w:r>
      <w:r w:rsidRPr="00AF73F5">
        <w:rPr>
          <w:rFonts w:ascii="Arial" w:hAnsi="Arial" w:cs="Arial"/>
          <w:sz w:val="28"/>
          <w:szCs w:val="28"/>
          <w:lang w:val="en-US"/>
        </w:rPr>
        <w:t>KHARLAMOVА Maryna</w:t>
      </w:r>
      <w:r w:rsidR="00DA73B2" w:rsidRPr="00AF73F5">
        <w:rPr>
          <w:rFonts w:ascii="Arial" w:hAnsi="Arial" w:cs="Arial"/>
          <w:bCs/>
          <w:sz w:val="28"/>
          <w:szCs w:val="28"/>
          <w:vertAlign w:val="superscript"/>
          <w:lang w:val="en-US"/>
        </w:rPr>
        <w:t>1,</w:t>
      </w:r>
      <w:r w:rsidRPr="00AF73F5">
        <w:rPr>
          <w:rFonts w:ascii="Arial" w:hAnsi="Arial" w:cs="Arial"/>
          <w:bCs/>
          <w:sz w:val="28"/>
          <w:szCs w:val="28"/>
          <w:vertAlign w:val="superscript"/>
          <w:lang w:val="en-US"/>
        </w:rPr>
        <w:t>b</w:t>
      </w:r>
      <w:r w:rsidR="00C86591" w:rsidRPr="00AF73F5">
        <w:rPr>
          <w:rFonts w:ascii="Arial" w:hAnsi="Arial" w:cs="Arial"/>
          <w:bCs/>
          <w:sz w:val="28"/>
          <w:szCs w:val="28"/>
          <w:lang w:val="en-US"/>
        </w:rPr>
        <w:t>,</w:t>
      </w:r>
    </w:p>
    <w:p w:rsidR="00DA73B2" w:rsidRPr="00AF73F5" w:rsidRDefault="004B345C" w:rsidP="004B345C">
      <w:pPr>
        <w:spacing w:after="0" w:line="240" w:lineRule="auto"/>
        <w:jc w:val="center"/>
        <w:rPr>
          <w:rFonts w:ascii="Arial" w:hAnsi="Arial" w:cs="Arial"/>
          <w:bCs/>
          <w:sz w:val="28"/>
          <w:szCs w:val="28"/>
          <w:shd w:val="clear" w:color="auto" w:fill="FFFF00"/>
          <w:vertAlign w:val="superscript"/>
          <w:lang w:val="en-US"/>
        </w:rPr>
      </w:pPr>
      <w:r w:rsidRPr="00AF73F5">
        <w:rPr>
          <w:rFonts w:ascii="Arial" w:hAnsi="Arial" w:cs="Arial"/>
          <w:bCs/>
          <w:sz w:val="28"/>
          <w:szCs w:val="28"/>
          <w:lang w:val="en-US"/>
        </w:rPr>
        <w:t>HAPON Yuliana</w:t>
      </w:r>
      <w:proofErr w:type="gramStart"/>
      <w:r w:rsidRPr="00AF73F5">
        <w:rPr>
          <w:rFonts w:ascii="Arial" w:hAnsi="Arial" w:cs="Arial"/>
          <w:bCs/>
          <w:sz w:val="28"/>
          <w:szCs w:val="28"/>
          <w:vertAlign w:val="superscript"/>
          <w:lang w:val="en-US"/>
        </w:rPr>
        <w:t>1,c</w:t>
      </w:r>
      <w:proofErr w:type="gramEnd"/>
      <w:r w:rsidRPr="00AF73F5">
        <w:rPr>
          <w:rFonts w:ascii="Arial" w:hAnsi="Arial" w:cs="Arial"/>
          <w:bCs/>
          <w:sz w:val="28"/>
          <w:szCs w:val="28"/>
          <w:lang w:val="en-US"/>
        </w:rPr>
        <w:t xml:space="preserve">, </w:t>
      </w:r>
      <w:r w:rsidR="00714C0D" w:rsidRPr="00AF73F5">
        <w:rPr>
          <w:rFonts w:ascii="Arial" w:hAnsi="Arial" w:cs="Arial"/>
          <w:bCs/>
          <w:sz w:val="28"/>
          <w:szCs w:val="28"/>
          <w:lang w:val="en-US"/>
        </w:rPr>
        <w:t>ZMA</w:t>
      </w:r>
      <w:r w:rsidR="0008633E" w:rsidRPr="00AF73F5">
        <w:rPr>
          <w:rFonts w:ascii="Arial" w:hAnsi="Arial" w:cs="Arial"/>
          <w:bCs/>
          <w:sz w:val="28"/>
          <w:szCs w:val="28"/>
          <w:lang w:val="en-US"/>
        </w:rPr>
        <w:t>H</w:t>
      </w:r>
      <w:r w:rsidR="00714C0D" w:rsidRPr="00AF73F5">
        <w:rPr>
          <w:rFonts w:ascii="Arial" w:hAnsi="Arial" w:cs="Arial"/>
          <w:bCs/>
          <w:sz w:val="28"/>
          <w:szCs w:val="28"/>
          <w:lang w:val="en-US"/>
        </w:rPr>
        <w:t>A Yana</w:t>
      </w:r>
      <w:r w:rsidR="00D131BC" w:rsidRPr="00AF73F5">
        <w:rPr>
          <w:rFonts w:ascii="Arial" w:hAnsi="Arial" w:cs="Arial"/>
          <w:bCs/>
          <w:sz w:val="28"/>
          <w:szCs w:val="28"/>
          <w:vertAlign w:val="superscript"/>
          <w:lang w:val="en-US"/>
        </w:rPr>
        <w:t>2</w:t>
      </w:r>
      <w:r w:rsidR="00DA73B2" w:rsidRPr="00AF73F5">
        <w:rPr>
          <w:rFonts w:ascii="Arial" w:hAnsi="Arial" w:cs="Arial"/>
          <w:bCs/>
          <w:sz w:val="28"/>
          <w:szCs w:val="28"/>
          <w:vertAlign w:val="superscript"/>
          <w:lang w:val="en-US"/>
        </w:rPr>
        <w:t>,d</w:t>
      </w:r>
      <w:r w:rsidR="008F3BC4" w:rsidRPr="00AF73F5">
        <w:rPr>
          <w:rFonts w:ascii="Arial" w:hAnsi="Arial" w:cs="Arial"/>
          <w:bCs/>
          <w:sz w:val="28"/>
          <w:szCs w:val="28"/>
          <w:vertAlign w:val="superscript"/>
          <w:lang w:val="en-US"/>
        </w:rPr>
        <w:t xml:space="preserve"> </w:t>
      </w:r>
    </w:p>
    <w:p w:rsidR="004B345C" w:rsidRPr="00AF73F5" w:rsidRDefault="004B345C" w:rsidP="004B345C">
      <w:pPr>
        <w:spacing w:before="240" w:after="0" w:line="240" w:lineRule="auto"/>
        <w:jc w:val="center"/>
        <w:rPr>
          <w:rFonts w:ascii="Arial" w:hAnsi="Arial" w:cs="Arial"/>
          <w:bCs/>
          <w:shd w:val="clear" w:color="auto" w:fill="FFFFFF"/>
          <w:lang w:val="en-US"/>
        </w:rPr>
      </w:pPr>
      <w:r w:rsidRPr="00AF73F5">
        <w:rPr>
          <w:rFonts w:ascii="Arial" w:hAnsi="Arial" w:cs="Arial"/>
          <w:bCs/>
          <w:sz w:val="28"/>
          <w:szCs w:val="28"/>
          <w:vertAlign w:val="superscript"/>
          <w:lang w:val="en-US"/>
        </w:rPr>
        <w:t>1</w:t>
      </w:r>
      <w:r w:rsidRPr="00AF73F5">
        <w:rPr>
          <w:rFonts w:ascii="Arial" w:hAnsi="Arial" w:cs="Arial"/>
          <w:bCs/>
          <w:shd w:val="clear" w:color="auto" w:fill="FFFFFF"/>
          <w:lang w:val="en-US"/>
        </w:rPr>
        <w:t xml:space="preserve">National University of Civil </w:t>
      </w:r>
      <w:r w:rsidR="0008633E" w:rsidRPr="00AF73F5">
        <w:rPr>
          <w:rFonts w:ascii="Arial" w:hAnsi="Arial" w:cs="Arial"/>
          <w:bCs/>
          <w:shd w:val="clear" w:color="auto" w:fill="FFFFFF"/>
          <w:lang w:val="en-US"/>
        </w:rPr>
        <w:t xml:space="preserve">Protection </w:t>
      </w:r>
      <w:r w:rsidRPr="00AF73F5">
        <w:rPr>
          <w:rFonts w:ascii="Arial" w:hAnsi="Arial" w:cs="Arial"/>
          <w:bCs/>
          <w:shd w:val="clear" w:color="auto" w:fill="FFFFFF"/>
          <w:lang w:val="en-US"/>
        </w:rPr>
        <w:t xml:space="preserve">of Ukraine, 94, </w:t>
      </w:r>
      <w:proofErr w:type="spellStart"/>
      <w:r w:rsidRPr="00AF73F5">
        <w:rPr>
          <w:rFonts w:ascii="Arial" w:hAnsi="Arial" w:cs="Arial"/>
          <w:bCs/>
          <w:shd w:val="clear" w:color="auto" w:fill="FFFFFF"/>
          <w:lang w:val="en-US"/>
        </w:rPr>
        <w:t>Chern</w:t>
      </w:r>
      <w:r w:rsidR="003E6205" w:rsidRPr="00AF73F5">
        <w:rPr>
          <w:rFonts w:ascii="Arial" w:hAnsi="Arial" w:cs="Arial"/>
          <w:bCs/>
          <w:shd w:val="clear" w:color="auto" w:fill="FFFFFF"/>
          <w:lang w:val="en-US"/>
        </w:rPr>
        <w:t>y</w:t>
      </w:r>
      <w:r w:rsidRPr="00AF73F5">
        <w:rPr>
          <w:rFonts w:ascii="Arial" w:hAnsi="Arial" w:cs="Arial"/>
          <w:bCs/>
          <w:shd w:val="clear" w:color="auto" w:fill="FFFFFF"/>
          <w:lang w:val="en-US"/>
        </w:rPr>
        <w:t>shevska</w:t>
      </w:r>
      <w:proofErr w:type="spellEnd"/>
      <w:r w:rsidRPr="00AF73F5">
        <w:rPr>
          <w:rFonts w:ascii="Arial" w:hAnsi="Arial" w:cs="Arial"/>
          <w:bCs/>
          <w:shd w:val="clear" w:color="auto" w:fill="FFFFFF"/>
          <w:lang w:val="en-US"/>
        </w:rPr>
        <w:t xml:space="preserve"> str., Khark</w:t>
      </w:r>
      <w:r w:rsidR="003E6205" w:rsidRPr="00AF73F5">
        <w:rPr>
          <w:rFonts w:ascii="Arial" w:hAnsi="Arial" w:cs="Arial"/>
          <w:bCs/>
          <w:shd w:val="clear" w:color="auto" w:fill="FFFFFF"/>
          <w:lang w:val="en-US"/>
        </w:rPr>
        <w:t>i</w:t>
      </w:r>
      <w:r w:rsidRPr="00AF73F5">
        <w:rPr>
          <w:rFonts w:ascii="Arial" w:hAnsi="Arial" w:cs="Arial"/>
          <w:bCs/>
          <w:shd w:val="clear" w:color="auto" w:fill="FFFFFF"/>
          <w:lang w:val="en-US"/>
        </w:rPr>
        <w:t>v, Ukraine, 61023</w:t>
      </w:r>
    </w:p>
    <w:p w:rsidR="004B345C" w:rsidRPr="00AF73F5" w:rsidRDefault="004B345C" w:rsidP="004B345C">
      <w:pPr>
        <w:spacing w:after="0" w:line="240" w:lineRule="auto"/>
        <w:jc w:val="center"/>
        <w:rPr>
          <w:rFonts w:ascii="Arial" w:eastAsia="Calibri" w:hAnsi="Arial" w:cs="Arial"/>
          <w:bCs/>
          <w:shd w:val="clear" w:color="auto" w:fill="FFFFFF"/>
          <w:lang w:val="en-US"/>
        </w:rPr>
      </w:pPr>
      <w:r w:rsidRPr="00AF73F5">
        <w:rPr>
          <w:rFonts w:ascii="Arial" w:hAnsi="Arial" w:cs="Arial"/>
          <w:bCs/>
          <w:sz w:val="28"/>
          <w:szCs w:val="28"/>
          <w:vertAlign w:val="superscript"/>
          <w:lang w:val="en-US"/>
        </w:rPr>
        <w:t>2</w:t>
      </w:r>
      <w:r w:rsidRPr="00AF73F5">
        <w:rPr>
          <w:rFonts w:ascii="Arial" w:hAnsi="Arial" w:cs="Arial"/>
          <w:bCs/>
          <w:shd w:val="clear" w:color="auto" w:fill="FFFFFF"/>
          <w:lang w:val="en-US"/>
        </w:rPr>
        <w:t xml:space="preserve">Cherkasy Institute of Fire Safety named after Chornobyl Heroes of National University of Civil </w:t>
      </w:r>
      <w:r w:rsidR="0008633E" w:rsidRPr="00AF73F5">
        <w:rPr>
          <w:rFonts w:ascii="Arial" w:hAnsi="Arial" w:cs="Arial"/>
          <w:bCs/>
          <w:shd w:val="clear" w:color="auto" w:fill="FFFFFF"/>
          <w:lang w:val="en-US"/>
        </w:rPr>
        <w:t xml:space="preserve">Protection </w:t>
      </w:r>
      <w:r w:rsidRPr="00AF73F5">
        <w:rPr>
          <w:rFonts w:ascii="Arial" w:hAnsi="Arial" w:cs="Arial"/>
          <w:bCs/>
          <w:shd w:val="clear" w:color="auto" w:fill="FFFFFF"/>
          <w:lang w:val="en-US"/>
        </w:rPr>
        <w:t xml:space="preserve">of Ukraine, 8, </w:t>
      </w:r>
      <w:proofErr w:type="spellStart"/>
      <w:r w:rsidRPr="00AF73F5">
        <w:rPr>
          <w:rFonts w:ascii="Arial" w:eastAsia="Calibri" w:hAnsi="Arial" w:cs="Arial"/>
          <w:bCs/>
          <w:shd w:val="clear" w:color="auto" w:fill="FFFFFF"/>
          <w:lang w:val="en-US"/>
        </w:rPr>
        <w:t>Onoprienka</w:t>
      </w:r>
      <w:proofErr w:type="spellEnd"/>
      <w:r w:rsidRPr="00AF73F5">
        <w:rPr>
          <w:rFonts w:ascii="Arial" w:eastAsia="Calibri" w:hAnsi="Arial" w:cs="Arial"/>
          <w:bCs/>
          <w:shd w:val="clear" w:color="auto" w:fill="FFFFFF"/>
          <w:lang w:val="en-US"/>
        </w:rPr>
        <w:t xml:space="preserve"> str., Cherkasy, Ukraine, 18034</w:t>
      </w:r>
    </w:p>
    <w:p w:rsidR="004B345C" w:rsidRPr="00173B35" w:rsidRDefault="004B345C" w:rsidP="004B345C">
      <w:pPr>
        <w:spacing w:before="240" w:after="0" w:line="240" w:lineRule="auto"/>
        <w:jc w:val="center"/>
        <w:rPr>
          <w:rFonts w:ascii="Arial" w:hAnsi="Arial" w:cs="Arial"/>
          <w:bCs/>
          <w:spacing w:val="8"/>
          <w:shd w:val="clear" w:color="auto" w:fill="FFFFFF"/>
        </w:rPr>
      </w:pPr>
      <w:r w:rsidRPr="00F30337">
        <w:rPr>
          <w:rFonts w:ascii="Arial" w:hAnsi="Arial" w:cs="Arial"/>
          <w:bCs/>
          <w:spacing w:val="8"/>
          <w:shd w:val="clear" w:color="auto" w:fill="FFFFFF"/>
          <w:vertAlign w:val="superscript"/>
          <w:lang w:val="en-US"/>
        </w:rPr>
        <w:t>a</w:t>
      </w:r>
      <w:r w:rsidRPr="00F30337">
        <w:rPr>
          <w:rFonts w:ascii="Arial" w:hAnsi="Arial" w:cs="Arial"/>
          <w:bCs/>
          <w:spacing w:val="8"/>
          <w:shd w:val="clear" w:color="auto" w:fill="FFFFFF"/>
          <w:lang w:val="en-US"/>
        </w:rPr>
        <w:t xml:space="preserve">cxxttregubov1970@nuczu.edu.ua, </w:t>
      </w:r>
      <w:r w:rsidRPr="00F30337">
        <w:rPr>
          <w:rFonts w:ascii="Arial" w:hAnsi="Arial" w:cs="Arial"/>
          <w:bCs/>
          <w:spacing w:val="8"/>
          <w:shd w:val="clear" w:color="auto" w:fill="FFFFFF"/>
          <w:vertAlign w:val="superscript"/>
          <w:lang w:val="en-US"/>
        </w:rPr>
        <w:t>b</w:t>
      </w:r>
      <w:r w:rsidR="00173B35" w:rsidRPr="00F30337">
        <w:rPr>
          <w:rFonts w:ascii="Arial" w:hAnsi="Arial" w:cs="Arial"/>
          <w:bCs/>
          <w:spacing w:val="8"/>
          <w:shd w:val="clear" w:color="auto" w:fill="FFFFFF"/>
          <w:lang w:val="en-US"/>
        </w:rPr>
        <w:t>chirkina@nuczu.edu.ua</w:t>
      </w:r>
      <w:r w:rsidR="00C86591" w:rsidRPr="00F30337">
        <w:rPr>
          <w:rFonts w:ascii="Arial" w:hAnsi="Arial" w:cs="Arial"/>
          <w:bCs/>
          <w:spacing w:val="8"/>
          <w:shd w:val="clear" w:color="auto" w:fill="FFFFFF"/>
        </w:rPr>
        <w:t xml:space="preserve">, </w:t>
      </w:r>
      <w:r w:rsidRPr="00F30337">
        <w:rPr>
          <w:rFonts w:ascii="Arial" w:hAnsi="Arial" w:cs="Arial"/>
          <w:bCs/>
          <w:spacing w:val="8"/>
          <w:shd w:val="clear" w:color="auto" w:fill="FFFFFF"/>
          <w:vertAlign w:val="superscript"/>
        </w:rPr>
        <w:t>с</w:t>
      </w:r>
      <w:proofErr w:type="spellStart"/>
      <w:r w:rsidR="00C86591" w:rsidRPr="00F30337">
        <w:rPr>
          <w:rFonts w:ascii="Arial" w:hAnsi="Arial" w:cs="Arial"/>
          <w:bCs/>
          <w:spacing w:val="8"/>
          <w:shd w:val="clear" w:color="auto" w:fill="FFFFFF"/>
          <w:lang w:val="en-US"/>
        </w:rPr>
        <w:t>yuliano</w:t>
      </w:r>
      <w:proofErr w:type="spellEnd"/>
      <w:r w:rsidR="00C86591" w:rsidRPr="00F30337">
        <w:rPr>
          <w:rFonts w:ascii="Arial" w:hAnsi="Arial" w:cs="Arial"/>
          <w:bCs/>
          <w:spacing w:val="8"/>
          <w:shd w:val="clear" w:color="auto" w:fill="FFFFFF"/>
        </w:rPr>
        <w:t>4</w:t>
      </w:r>
      <w:proofErr w:type="spellStart"/>
      <w:r w:rsidR="00C86591" w:rsidRPr="00F30337">
        <w:rPr>
          <w:rFonts w:ascii="Arial" w:hAnsi="Arial" w:cs="Arial"/>
          <w:bCs/>
          <w:spacing w:val="8"/>
          <w:shd w:val="clear" w:color="auto" w:fill="FFFFFF"/>
          <w:lang w:val="en-US"/>
        </w:rPr>
        <w:t>kah</w:t>
      </w:r>
      <w:proofErr w:type="spellEnd"/>
      <w:r w:rsidR="00C86591" w:rsidRPr="00F30337">
        <w:rPr>
          <w:rFonts w:ascii="Arial" w:hAnsi="Arial" w:cs="Arial"/>
          <w:bCs/>
          <w:spacing w:val="8"/>
          <w:shd w:val="clear" w:color="auto" w:fill="FFFFFF"/>
        </w:rPr>
        <w:t>21@</w:t>
      </w:r>
      <w:proofErr w:type="spellStart"/>
      <w:r w:rsidR="00C86591" w:rsidRPr="00F30337">
        <w:rPr>
          <w:rFonts w:ascii="Arial" w:hAnsi="Arial" w:cs="Arial"/>
          <w:bCs/>
          <w:spacing w:val="8"/>
          <w:shd w:val="clear" w:color="auto" w:fill="FFFFFF"/>
          <w:lang w:val="en-US"/>
        </w:rPr>
        <w:t>gmail</w:t>
      </w:r>
      <w:proofErr w:type="spellEnd"/>
      <w:r w:rsidR="00C86591" w:rsidRPr="00F30337">
        <w:rPr>
          <w:rFonts w:ascii="Arial" w:hAnsi="Arial" w:cs="Arial"/>
          <w:bCs/>
          <w:spacing w:val="8"/>
          <w:shd w:val="clear" w:color="auto" w:fill="FFFFFF"/>
        </w:rPr>
        <w:t>.</w:t>
      </w:r>
      <w:r w:rsidR="00C86591" w:rsidRPr="00F30337">
        <w:rPr>
          <w:rFonts w:ascii="Arial" w:hAnsi="Arial" w:cs="Arial"/>
          <w:bCs/>
          <w:spacing w:val="8"/>
          <w:shd w:val="clear" w:color="auto" w:fill="FFFFFF"/>
          <w:lang w:val="en-US"/>
        </w:rPr>
        <w:t>com</w:t>
      </w:r>
      <w:r w:rsidRPr="00F30337">
        <w:rPr>
          <w:rFonts w:ascii="Arial" w:hAnsi="Arial" w:cs="Arial"/>
          <w:bCs/>
          <w:spacing w:val="8"/>
          <w:shd w:val="clear" w:color="auto" w:fill="FFFFFF"/>
        </w:rPr>
        <w:t>,</w:t>
      </w:r>
      <w:r w:rsidR="00C86591" w:rsidRPr="00173B35">
        <w:t xml:space="preserve"> </w:t>
      </w:r>
      <w:proofErr w:type="spellStart"/>
      <w:r w:rsidRPr="00AF73F5">
        <w:rPr>
          <w:rFonts w:ascii="Arial" w:hAnsi="Arial" w:cs="Arial"/>
          <w:bCs/>
          <w:spacing w:val="8"/>
          <w:shd w:val="clear" w:color="auto" w:fill="FFFFFF"/>
          <w:vertAlign w:val="superscript"/>
          <w:lang w:val="en-US"/>
        </w:rPr>
        <w:t>d</w:t>
      </w:r>
      <w:r w:rsidR="00415FCC" w:rsidRPr="00AF73F5">
        <w:rPr>
          <w:rFonts w:ascii="Arial" w:hAnsi="Arial" w:cs="Arial"/>
          <w:shd w:val="clear" w:color="auto" w:fill="FFFFFF"/>
          <w:lang w:val="en-US"/>
        </w:rPr>
        <w:t>zmaha</w:t>
      </w:r>
      <w:proofErr w:type="spellEnd"/>
      <w:r w:rsidR="00415FCC" w:rsidRPr="00173B35">
        <w:rPr>
          <w:rFonts w:ascii="Arial" w:hAnsi="Arial" w:cs="Arial"/>
          <w:shd w:val="clear" w:color="auto" w:fill="FFFFFF"/>
        </w:rPr>
        <w:t>_</w:t>
      </w:r>
      <w:proofErr w:type="spellStart"/>
      <w:r w:rsidR="00415FCC" w:rsidRPr="00AF73F5">
        <w:rPr>
          <w:rFonts w:ascii="Arial" w:hAnsi="Arial" w:cs="Arial"/>
          <w:shd w:val="clear" w:color="auto" w:fill="FFFFFF"/>
          <w:lang w:val="en-US"/>
        </w:rPr>
        <w:t>yana</w:t>
      </w:r>
      <w:proofErr w:type="spellEnd"/>
      <w:r w:rsidR="00415FCC" w:rsidRPr="00173B35">
        <w:rPr>
          <w:rFonts w:ascii="Arial" w:hAnsi="Arial" w:cs="Arial"/>
          <w:shd w:val="clear" w:color="auto" w:fill="FFFFFF"/>
        </w:rPr>
        <w:t>@</w:t>
      </w:r>
      <w:proofErr w:type="spellStart"/>
      <w:r w:rsidR="00415FCC" w:rsidRPr="00AF73F5">
        <w:rPr>
          <w:rFonts w:ascii="Arial" w:hAnsi="Arial" w:cs="Arial"/>
          <w:shd w:val="clear" w:color="auto" w:fill="FFFFFF"/>
          <w:lang w:val="en-US"/>
        </w:rPr>
        <w:t>chipb</w:t>
      </w:r>
      <w:proofErr w:type="spellEnd"/>
      <w:r w:rsidR="00415FCC" w:rsidRPr="00173B35">
        <w:rPr>
          <w:rFonts w:ascii="Arial" w:hAnsi="Arial" w:cs="Arial"/>
          <w:shd w:val="clear" w:color="auto" w:fill="FFFFFF"/>
        </w:rPr>
        <w:t>.</w:t>
      </w:r>
      <w:r w:rsidR="00415FCC" w:rsidRPr="00AF73F5">
        <w:rPr>
          <w:rFonts w:ascii="Arial" w:hAnsi="Arial" w:cs="Arial"/>
          <w:shd w:val="clear" w:color="auto" w:fill="FFFFFF"/>
          <w:lang w:val="en-US"/>
        </w:rPr>
        <w:t>org</w:t>
      </w:r>
      <w:r w:rsidR="00415FCC" w:rsidRPr="00173B35">
        <w:rPr>
          <w:rFonts w:ascii="Arial" w:hAnsi="Arial" w:cs="Arial"/>
          <w:shd w:val="clear" w:color="auto" w:fill="FFFFFF"/>
        </w:rPr>
        <w:t>.</w:t>
      </w:r>
      <w:r w:rsidR="00415FCC" w:rsidRPr="00AF73F5">
        <w:rPr>
          <w:rFonts w:ascii="Arial" w:hAnsi="Arial" w:cs="Arial"/>
          <w:shd w:val="clear" w:color="auto" w:fill="FFFFFF"/>
          <w:lang w:val="en-US"/>
        </w:rPr>
        <w:t>in</w:t>
      </w:r>
    </w:p>
    <w:p w:rsidR="00DA73B2" w:rsidRPr="00AF73F5" w:rsidRDefault="00DA73B2" w:rsidP="00DA73B2">
      <w:pPr>
        <w:spacing w:before="360" w:after="0" w:line="240" w:lineRule="auto"/>
        <w:jc w:val="both"/>
        <w:rPr>
          <w:rFonts w:ascii="Arial" w:hAnsi="Arial" w:cs="Arial"/>
          <w:lang w:val="en-US"/>
        </w:rPr>
      </w:pPr>
      <w:r w:rsidRPr="00AF73F5">
        <w:rPr>
          <w:rFonts w:ascii="Arial" w:hAnsi="Arial" w:cs="Arial"/>
          <w:b/>
          <w:lang w:val="en-US"/>
        </w:rPr>
        <w:t>Keywords</w:t>
      </w:r>
      <w:r w:rsidRPr="00AF73F5">
        <w:rPr>
          <w:rFonts w:ascii="Arial" w:hAnsi="Arial" w:cs="Arial"/>
          <w:lang w:val="en-US"/>
        </w:rPr>
        <w:t xml:space="preserve">: </w:t>
      </w:r>
      <w:r w:rsidR="00F15332" w:rsidRPr="00AF73F5">
        <w:rPr>
          <w:rFonts w:ascii="Arial" w:hAnsi="Arial" w:cs="Arial"/>
          <w:lang w:val="en-US"/>
        </w:rPr>
        <w:t xml:space="preserve">alkanes, flame, cluster, peroxide group, </w:t>
      </w:r>
      <w:proofErr w:type="spellStart"/>
      <w:r w:rsidR="00F15332" w:rsidRPr="00AF73F5">
        <w:rPr>
          <w:rFonts w:ascii="Arial" w:hAnsi="Arial" w:cs="Arial"/>
          <w:lang w:val="en-US"/>
        </w:rPr>
        <w:t>autoignition</w:t>
      </w:r>
      <w:proofErr w:type="spellEnd"/>
      <w:r w:rsidR="00F15332" w:rsidRPr="00AF73F5">
        <w:rPr>
          <w:rFonts w:ascii="Arial" w:hAnsi="Arial" w:cs="Arial"/>
          <w:lang w:val="en-US"/>
        </w:rPr>
        <w:t>, concentration, characteristic temperatures</w:t>
      </w:r>
      <w:r w:rsidRPr="00AF73F5">
        <w:rPr>
          <w:rFonts w:ascii="Arial" w:hAnsi="Arial" w:cs="Arial"/>
          <w:lang w:val="en-US"/>
        </w:rPr>
        <w:t>.</w:t>
      </w:r>
    </w:p>
    <w:p w:rsidR="00DA73B2" w:rsidRPr="00AF73F5" w:rsidRDefault="00DA73B2" w:rsidP="00DA73B2">
      <w:pPr>
        <w:spacing w:before="360" w:after="0" w:line="240" w:lineRule="auto"/>
        <w:jc w:val="both"/>
        <w:rPr>
          <w:rFonts w:ascii="Arial" w:hAnsi="Arial" w:cs="Arial"/>
          <w:lang w:val="en-US"/>
        </w:rPr>
      </w:pPr>
      <w:r w:rsidRPr="00AF73F5">
        <w:rPr>
          <w:rFonts w:ascii="Times New Roman" w:hAnsi="Times New Roman" w:cs="Times New Roman"/>
          <w:b/>
          <w:sz w:val="24"/>
          <w:szCs w:val="24"/>
          <w:lang w:val="en-US"/>
        </w:rPr>
        <w:t xml:space="preserve">Abstract. </w:t>
      </w:r>
      <w:r w:rsidR="00541D22" w:rsidRPr="00AF73F5">
        <w:rPr>
          <w:rFonts w:ascii="Times New Roman" w:hAnsi="Times New Roman" w:cs="Times New Roman"/>
          <w:sz w:val="24"/>
          <w:szCs w:val="24"/>
          <w:lang w:val="en-US"/>
        </w:rPr>
        <w:t>The oscillations presence of the substance condensed state parameters and the n-alkanes combustion process was analyzed</w:t>
      </w:r>
      <w:r w:rsidR="0028262C" w:rsidRPr="00AF73F5">
        <w:rPr>
          <w:rFonts w:ascii="Times New Roman" w:hAnsi="Times New Roman" w:cs="Times New Roman"/>
          <w:sz w:val="24"/>
          <w:szCs w:val="24"/>
          <w:lang w:val="en-US"/>
        </w:rPr>
        <w:t xml:space="preserve">. </w:t>
      </w:r>
      <w:r w:rsidR="00541D22" w:rsidRPr="00AF73F5">
        <w:rPr>
          <w:rFonts w:ascii="Times New Roman" w:hAnsi="Times New Roman" w:cs="Times New Roman"/>
          <w:sz w:val="24"/>
          <w:szCs w:val="24"/>
          <w:lang w:val="en-US"/>
        </w:rPr>
        <w:t>It is shown that the smallest substance structural unit that describes such features is a dimer, a hexamer for methane, and a trimer for ethane</w:t>
      </w:r>
      <w:r w:rsidR="0028262C" w:rsidRPr="00AF73F5">
        <w:rPr>
          <w:rFonts w:ascii="Times New Roman" w:hAnsi="Times New Roman" w:cs="Times New Roman"/>
          <w:sz w:val="24"/>
          <w:szCs w:val="24"/>
          <w:lang w:val="en-US"/>
        </w:rPr>
        <w:t xml:space="preserve">. </w:t>
      </w:r>
      <w:r w:rsidR="00541D22" w:rsidRPr="00AF73F5">
        <w:rPr>
          <w:rFonts w:ascii="Times New Roman" w:hAnsi="Times New Roman" w:cs="Times New Roman"/>
          <w:sz w:val="24"/>
          <w:szCs w:val="24"/>
          <w:lang w:val="en-US"/>
        </w:rPr>
        <w:t>The cluster "equivalent length" based on the framework number atoms in the continuous chain and without taking into account cluster side parts was used as a modulating parameter</w:t>
      </w:r>
      <w:r w:rsidR="0028262C" w:rsidRPr="00AF73F5">
        <w:rPr>
          <w:rFonts w:ascii="Times New Roman" w:hAnsi="Times New Roman" w:cs="Times New Roman"/>
          <w:sz w:val="24"/>
          <w:szCs w:val="24"/>
          <w:lang w:val="en-US"/>
        </w:rPr>
        <w:t xml:space="preserve">. </w:t>
      </w:r>
      <w:r w:rsidR="00541D22" w:rsidRPr="00AF73F5">
        <w:rPr>
          <w:rFonts w:ascii="Times New Roman" w:hAnsi="Times New Roman" w:cs="Times New Roman"/>
          <w:sz w:val="24"/>
          <w:szCs w:val="24"/>
          <w:lang w:val="en-US"/>
        </w:rPr>
        <w:t xml:space="preserve">Attention was drawn to the dependences similarity for water solubility and the </w:t>
      </w:r>
      <w:proofErr w:type="spellStart"/>
      <w:r w:rsidR="00541D22" w:rsidRPr="00AF73F5">
        <w:rPr>
          <w:rFonts w:ascii="Times New Roman" w:hAnsi="Times New Roman" w:cs="Times New Roman"/>
          <w:sz w:val="24"/>
          <w:szCs w:val="24"/>
          <w:lang w:val="en-US"/>
        </w:rPr>
        <w:t>autoignition</w:t>
      </w:r>
      <w:proofErr w:type="spellEnd"/>
      <w:r w:rsidR="00541D22" w:rsidRPr="00AF73F5">
        <w:rPr>
          <w:rFonts w:ascii="Times New Roman" w:hAnsi="Times New Roman" w:cs="Times New Roman"/>
          <w:sz w:val="24"/>
          <w:szCs w:val="24"/>
          <w:lang w:val="en-US"/>
        </w:rPr>
        <w:t xml:space="preserve"> temperature of n-alkanes</w:t>
      </w:r>
      <w:r w:rsidR="0028262C" w:rsidRPr="00AF73F5">
        <w:rPr>
          <w:rFonts w:ascii="Times New Roman" w:hAnsi="Times New Roman" w:cs="Times New Roman"/>
          <w:sz w:val="24"/>
          <w:szCs w:val="24"/>
          <w:lang w:val="en-US"/>
        </w:rPr>
        <w:t xml:space="preserve">. </w:t>
      </w:r>
      <w:r w:rsidR="00541D22" w:rsidRPr="00AF73F5">
        <w:rPr>
          <w:rFonts w:ascii="Times New Roman" w:hAnsi="Times New Roman" w:cs="Times New Roman"/>
          <w:sz w:val="24"/>
          <w:szCs w:val="24"/>
          <w:lang w:val="en-US"/>
        </w:rPr>
        <w:t>It is proposed to take into account clustering involving water molecules for the water solubility, and oxygen molecules in the peroxide groups form that form similar clusters for combustion processes</w:t>
      </w:r>
      <w:r w:rsidR="0028262C" w:rsidRPr="00AF73F5">
        <w:rPr>
          <w:rFonts w:ascii="Times New Roman" w:hAnsi="Times New Roman" w:cs="Times New Roman"/>
          <w:sz w:val="24"/>
          <w:szCs w:val="24"/>
          <w:lang w:val="en-US"/>
        </w:rPr>
        <w:t xml:space="preserve">. </w:t>
      </w:r>
      <w:r w:rsidR="00F15332" w:rsidRPr="00AF73F5">
        <w:rPr>
          <w:rFonts w:ascii="Times New Roman" w:hAnsi="Times New Roman" w:cs="Times New Roman"/>
          <w:sz w:val="24"/>
          <w:szCs w:val="24"/>
          <w:lang w:val="en-US"/>
        </w:rPr>
        <w:t xml:space="preserve">It is accepted that the solubility limit is determined by the condition of all water molecules aggregation by the substance, and in combustible mixtures the substance aggregates all available oxygen in the air. </w:t>
      </w:r>
      <w:r w:rsidR="003E6205" w:rsidRPr="00AF73F5">
        <w:rPr>
          <w:rFonts w:ascii="Times New Roman" w:hAnsi="Times New Roman" w:cs="Times New Roman"/>
          <w:sz w:val="24"/>
          <w:szCs w:val="24"/>
          <w:lang w:val="en-US"/>
        </w:rPr>
        <w:t>Corresponding</w:t>
      </w:r>
      <w:r w:rsidR="00F15332" w:rsidRPr="00AF73F5">
        <w:rPr>
          <w:rFonts w:ascii="Times New Roman" w:hAnsi="Times New Roman" w:cs="Times New Roman"/>
          <w:sz w:val="24"/>
          <w:szCs w:val="24"/>
          <w:lang w:val="en-US"/>
        </w:rPr>
        <w:t xml:space="preserve"> peroxide proportions allow the burning limits, detonation limits, stoichiometric concentration and cold flame limit to be described.</w:t>
      </w:r>
      <w:r w:rsidR="0028262C" w:rsidRPr="00AF73F5">
        <w:rPr>
          <w:rFonts w:ascii="Times New Roman" w:hAnsi="Times New Roman" w:cs="Times New Roman"/>
          <w:sz w:val="24"/>
          <w:szCs w:val="24"/>
          <w:lang w:val="en-US"/>
        </w:rPr>
        <w:t xml:space="preserve"> </w:t>
      </w:r>
      <w:r w:rsidR="00F15332" w:rsidRPr="00AF73F5">
        <w:rPr>
          <w:rFonts w:ascii="Times New Roman" w:hAnsi="Times New Roman" w:cs="Times New Roman"/>
          <w:sz w:val="24"/>
          <w:szCs w:val="24"/>
          <w:lang w:val="en-US"/>
        </w:rPr>
        <w:t xml:space="preserve">An approximation formula has been developed that describes the general dependence of the n-alkanes and 2-methylalkanes </w:t>
      </w:r>
      <w:proofErr w:type="spellStart"/>
      <w:r w:rsidR="00F15332" w:rsidRPr="00AF73F5">
        <w:rPr>
          <w:rFonts w:ascii="Times New Roman" w:hAnsi="Times New Roman" w:cs="Times New Roman"/>
          <w:sz w:val="24"/>
          <w:szCs w:val="24"/>
          <w:lang w:val="en-US"/>
        </w:rPr>
        <w:t>aut</w:t>
      </w:r>
      <w:r w:rsidR="008528CE" w:rsidRPr="00AF73F5">
        <w:rPr>
          <w:rFonts w:ascii="Times New Roman" w:hAnsi="Times New Roman" w:cs="Times New Roman"/>
          <w:sz w:val="24"/>
          <w:szCs w:val="24"/>
          <w:lang w:val="en-US"/>
        </w:rPr>
        <w:t>oignition</w:t>
      </w:r>
      <w:proofErr w:type="spellEnd"/>
      <w:r w:rsidR="008528CE" w:rsidRPr="00AF73F5">
        <w:rPr>
          <w:rFonts w:ascii="Times New Roman" w:hAnsi="Times New Roman" w:cs="Times New Roman"/>
          <w:sz w:val="24"/>
          <w:szCs w:val="24"/>
          <w:lang w:val="en-US"/>
        </w:rPr>
        <w:t xml:space="preserve"> temperature based on </w:t>
      </w:r>
      <w:r w:rsidR="00F15332" w:rsidRPr="00AF73F5">
        <w:rPr>
          <w:rFonts w:ascii="Times New Roman" w:hAnsi="Times New Roman" w:cs="Times New Roman"/>
          <w:sz w:val="24"/>
          <w:szCs w:val="24"/>
          <w:lang w:val="en-US"/>
        </w:rPr>
        <w:t>values of the cluster length and the monomer molecular weight</w:t>
      </w:r>
      <w:r w:rsidR="0028262C" w:rsidRPr="00AF73F5">
        <w:rPr>
          <w:rFonts w:ascii="Times New Roman" w:hAnsi="Times New Roman" w:cs="Times New Roman"/>
          <w:sz w:val="24"/>
          <w:szCs w:val="24"/>
          <w:lang w:val="en-US"/>
        </w:rPr>
        <w:t>.</w:t>
      </w:r>
    </w:p>
    <w:p w:rsidR="00DA73B2" w:rsidRPr="00AF73F5" w:rsidRDefault="00DA73B2" w:rsidP="00DA73B2">
      <w:pPr>
        <w:spacing w:before="360" w:after="120" w:line="240" w:lineRule="auto"/>
        <w:jc w:val="both"/>
        <w:rPr>
          <w:rFonts w:ascii="Times New Roman" w:hAnsi="Times New Roman" w:cs="Times New Roman"/>
          <w:b/>
          <w:sz w:val="24"/>
          <w:szCs w:val="24"/>
          <w:lang w:val="en-US"/>
        </w:rPr>
      </w:pPr>
      <w:r w:rsidRPr="00AF73F5">
        <w:rPr>
          <w:rFonts w:ascii="Times New Roman" w:hAnsi="Times New Roman" w:cs="Times New Roman"/>
          <w:b/>
          <w:sz w:val="24"/>
          <w:szCs w:val="24"/>
          <w:lang w:val="en-US"/>
        </w:rPr>
        <w:t>1 Introduction</w:t>
      </w:r>
    </w:p>
    <w:p w:rsidR="00DA73B2" w:rsidRPr="00AF73F5" w:rsidRDefault="0067010A" w:rsidP="00DA73B2">
      <w:pPr>
        <w:spacing w:after="0" w:line="240" w:lineRule="auto"/>
        <w:ind w:firstLine="284"/>
        <w:jc w:val="both"/>
        <w:rPr>
          <w:rFonts w:ascii="Times New Roman" w:hAnsi="Times New Roman" w:cs="Times New Roman"/>
          <w:sz w:val="24"/>
          <w:szCs w:val="24"/>
          <w:lang w:val="en-US"/>
        </w:rPr>
      </w:pPr>
      <w:r w:rsidRPr="00AF73F5">
        <w:rPr>
          <w:rFonts w:ascii="Times New Roman" w:hAnsi="Times New Roman" w:cs="Times New Roman"/>
          <w:spacing w:val="-4"/>
          <w:sz w:val="24"/>
          <w:szCs w:val="24"/>
          <w:lang w:val="en-US"/>
        </w:rPr>
        <w:t>In knowledge several areas, there is important information about combustion processes: conditions</w:t>
      </w:r>
      <w:r w:rsidRPr="00AF73F5">
        <w:rPr>
          <w:rFonts w:ascii="Times New Roman" w:hAnsi="Times New Roman" w:cs="Times New Roman"/>
          <w:sz w:val="24"/>
          <w:szCs w:val="24"/>
          <w:lang w:val="en-US"/>
        </w:rPr>
        <w:t xml:space="preserve"> </w:t>
      </w:r>
      <w:r w:rsidRPr="00AF73F5">
        <w:rPr>
          <w:rFonts w:ascii="Times New Roman" w:hAnsi="Times New Roman" w:cs="Times New Roman"/>
          <w:spacing w:val="-4"/>
          <w:sz w:val="24"/>
          <w:szCs w:val="24"/>
          <w:lang w:val="en-US"/>
        </w:rPr>
        <w:t>for substances technical use, forecasting the fires development and their extinguishing</w:t>
      </w:r>
      <w:r w:rsidR="00247C99" w:rsidRPr="00AF73F5">
        <w:rPr>
          <w:rFonts w:ascii="Times New Roman" w:hAnsi="Times New Roman" w:cs="Times New Roman"/>
          <w:spacing w:val="-4"/>
          <w:sz w:val="24"/>
          <w:szCs w:val="24"/>
          <w:lang w:val="en-US"/>
        </w:rPr>
        <w:t>, the combustion</w:t>
      </w:r>
      <w:r w:rsidR="00247C99" w:rsidRPr="00AF73F5">
        <w:rPr>
          <w:rFonts w:ascii="Times New Roman" w:hAnsi="Times New Roman" w:cs="Times New Roman"/>
          <w:sz w:val="24"/>
          <w:szCs w:val="24"/>
          <w:lang w:val="en-US"/>
        </w:rPr>
        <w:t xml:space="preserve"> products formation </w:t>
      </w:r>
      <w:r w:rsidR="007D269A" w:rsidRPr="00AF73F5">
        <w:rPr>
          <w:rFonts w:ascii="Times New Roman" w:hAnsi="Times New Roman" w:cs="Times New Roman"/>
          <w:sz w:val="24"/>
          <w:szCs w:val="24"/>
        </w:rPr>
        <w:t>[1].</w:t>
      </w:r>
      <w:r w:rsidRPr="00AF73F5">
        <w:rPr>
          <w:rFonts w:ascii="Times New Roman" w:hAnsi="Times New Roman" w:cs="Times New Roman"/>
          <w:sz w:val="24"/>
          <w:szCs w:val="24"/>
          <w:lang w:val="en-US"/>
        </w:rPr>
        <w:t xml:space="preserve"> These processes description involves conducting a studies number about the </w:t>
      </w:r>
      <w:r w:rsidRPr="00AF73F5">
        <w:rPr>
          <w:rFonts w:ascii="Times New Roman" w:hAnsi="Times New Roman" w:cs="Times New Roman"/>
          <w:spacing w:val="-4"/>
          <w:sz w:val="24"/>
          <w:szCs w:val="24"/>
          <w:lang w:val="en-US"/>
        </w:rPr>
        <w:t>initiation, general occurrence conditions, combustion spread, as well as on the substances combustion</w:t>
      </w:r>
      <w:r w:rsidR="007D269A" w:rsidRPr="00AF73F5">
        <w:rPr>
          <w:rFonts w:ascii="Times New Roman" w:hAnsi="Times New Roman" w:cs="Times New Roman"/>
          <w:sz w:val="24"/>
          <w:szCs w:val="24"/>
          <w:lang w:val="en-US"/>
        </w:rPr>
        <w:t xml:space="preserve"> </w:t>
      </w:r>
      <w:r w:rsidR="007D269A" w:rsidRPr="00AF73F5">
        <w:rPr>
          <w:rFonts w:ascii="Times New Roman" w:hAnsi="Times New Roman" w:cs="Times New Roman"/>
          <w:sz w:val="24"/>
          <w:szCs w:val="24"/>
        </w:rPr>
        <w:t>[</w:t>
      </w:r>
      <w:r w:rsidR="007D269A" w:rsidRPr="00AF73F5">
        <w:rPr>
          <w:rFonts w:ascii="Times New Roman" w:hAnsi="Times New Roman" w:cs="Times New Roman"/>
          <w:sz w:val="24"/>
          <w:szCs w:val="24"/>
          <w:lang w:val="en-US"/>
        </w:rPr>
        <w:t>2</w:t>
      </w:r>
      <w:r w:rsidR="007D269A" w:rsidRPr="00AF73F5">
        <w:rPr>
          <w:rFonts w:ascii="Times New Roman" w:hAnsi="Times New Roman" w:cs="Times New Roman"/>
          <w:sz w:val="24"/>
          <w:szCs w:val="24"/>
        </w:rPr>
        <w:t>].</w:t>
      </w:r>
      <w:r w:rsidR="00DA73B2" w:rsidRPr="00AF73F5">
        <w:rPr>
          <w:rFonts w:ascii="Times New Roman" w:hAnsi="Times New Roman" w:cs="Times New Roman"/>
          <w:sz w:val="24"/>
          <w:szCs w:val="24"/>
          <w:lang w:val="en-US"/>
        </w:rPr>
        <w:t xml:space="preserve"> </w:t>
      </w:r>
      <w:r w:rsidRPr="00AF73F5">
        <w:rPr>
          <w:rFonts w:ascii="Times New Roman" w:hAnsi="Times New Roman" w:cs="Times New Roman"/>
          <w:sz w:val="24"/>
          <w:szCs w:val="24"/>
          <w:lang w:val="en-US"/>
        </w:rPr>
        <w:t>These stages are characterized by certain parameters [</w:t>
      </w:r>
      <w:r w:rsidR="007D269A" w:rsidRPr="00AF73F5">
        <w:rPr>
          <w:rFonts w:ascii="Times New Roman" w:hAnsi="Times New Roman" w:cs="Times New Roman"/>
          <w:sz w:val="24"/>
          <w:szCs w:val="24"/>
          <w:lang w:val="en-US"/>
        </w:rPr>
        <w:t>3</w:t>
      </w:r>
      <w:r w:rsidRPr="00AF73F5">
        <w:rPr>
          <w:rFonts w:ascii="Times New Roman" w:hAnsi="Times New Roman" w:cs="Times New Roman"/>
          <w:sz w:val="24"/>
          <w:szCs w:val="24"/>
          <w:lang w:val="en-US"/>
        </w:rPr>
        <w:t>], but they do not always have a simple logical sequence in hydrocarbons homologous series, which requires explanation</w:t>
      </w:r>
      <w:r w:rsidR="007D269A" w:rsidRPr="00AF73F5">
        <w:rPr>
          <w:rFonts w:ascii="Times New Roman" w:hAnsi="Times New Roman" w:cs="Times New Roman"/>
          <w:sz w:val="24"/>
          <w:szCs w:val="24"/>
          <w:lang w:val="en-US"/>
        </w:rPr>
        <w:t xml:space="preserve"> </w:t>
      </w:r>
      <w:r w:rsidR="007D269A" w:rsidRPr="00AF73F5">
        <w:rPr>
          <w:rFonts w:ascii="Times New Roman" w:eastAsia="Calibri" w:hAnsi="Times New Roman" w:cs="Times New Roman"/>
          <w:sz w:val="24"/>
          <w:szCs w:val="24"/>
        </w:rPr>
        <w:t>[</w:t>
      </w:r>
      <w:r w:rsidR="007D269A" w:rsidRPr="00AF73F5">
        <w:rPr>
          <w:rFonts w:ascii="Times New Roman" w:eastAsia="Calibri" w:hAnsi="Times New Roman" w:cs="Times New Roman"/>
          <w:sz w:val="24"/>
          <w:szCs w:val="24"/>
          <w:lang w:val="en-US"/>
        </w:rPr>
        <w:t>4, 5</w:t>
      </w:r>
      <w:r w:rsidR="007D269A" w:rsidRPr="00AF73F5">
        <w:rPr>
          <w:rFonts w:ascii="Times New Roman" w:eastAsia="Calibri" w:hAnsi="Times New Roman" w:cs="Times New Roman"/>
          <w:sz w:val="24"/>
          <w:szCs w:val="24"/>
        </w:rPr>
        <w:t>].</w:t>
      </w:r>
    </w:p>
    <w:p w:rsidR="00DA73B2" w:rsidRPr="00AF73F5" w:rsidRDefault="0067010A" w:rsidP="00DA73B2">
      <w:pPr>
        <w:spacing w:after="0" w:line="240" w:lineRule="auto"/>
        <w:ind w:firstLine="284"/>
        <w:jc w:val="both"/>
        <w:rPr>
          <w:rFonts w:ascii="Times New Roman" w:hAnsi="Times New Roman" w:cs="Times New Roman"/>
          <w:sz w:val="24"/>
          <w:szCs w:val="24"/>
          <w:lang w:val="en-US"/>
        </w:rPr>
      </w:pPr>
      <w:r w:rsidRPr="00AF73F5">
        <w:rPr>
          <w:rFonts w:ascii="Times New Roman" w:hAnsi="Times New Roman" w:cs="Times New Roman"/>
          <w:sz w:val="24"/>
          <w:szCs w:val="24"/>
          <w:lang w:val="en-US"/>
        </w:rPr>
        <w:t>Thermal theory analyzes the balance between heat release and heat loss from the combustion area, but combustion heats have a simple logical sequence, proportional to the atoms number in the combustible substance, and do not reflect the fire hazard</w:t>
      </w:r>
      <w:r w:rsidR="002F776B" w:rsidRPr="00AF73F5">
        <w:rPr>
          <w:rFonts w:ascii="Times New Roman" w:hAnsi="Times New Roman" w:cs="Times New Roman"/>
          <w:sz w:val="24"/>
          <w:szCs w:val="24"/>
          <w:lang w:val="en-US"/>
        </w:rPr>
        <w:t xml:space="preserve"> parameters values periodicity</w:t>
      </w:r>
      <w:r w:rsidR="007D269A" w:rsidRPr="00AF73F5">
        <w:rPr>
          <w:rFonts w:ascii="Times New Roman" w:hAnsi="Times New Roman" w:cs="Times New Roman"/>
          <w:sz w:val="24"/>
          <w:szCs w:val="24"/>
          <w:lang w:val="en-US"/>
        </w:rPr>
        <w:t xml:space="preserve"> [6</w:t>
      </w:r>
      <w:r w:rsidR="001C5B3E" w:rsidRPr="00AF73F5">
        <w:rPr>
          <w:rFonts w:ascii="Times New Roman" w:hAnsi="Times New Roman" w:cs="Times New Roman"/>
          <w:sz w:val="24"/>
          <w:szCs w:val="24"/>
        </w:rPr>
        <w:t>, 7</w:t>
      </w:r>
      <w:r w:rsidR="007D269A" w:rsidRPr="00AF73F5">
        <w:rPr>
          <w:rFonts w:ascii="Times New Roman" w:hAnsi="Times New Roman" w:cs="Times New Roman"/>
          <w:sz w:val="24"/>
          <w:szCs w:val="24"/>
          <w:lang w:val="en-US"/>
        </w:rPr>
        <w:t>]</w:t>
      </w:r>
      <w:r w:rsidR="00DA73B2" w:rsidRPr="00AF73F5">
        <w:rPr>
          <w:rFonts w:ascii="Times New Roman" w:hAnsi="Times New Roman" w:cs="Times New Roman"/>
          <w:sz w:val="24"/>
          <w:szCs w:val="24"/>
          <w:lang w:val="en-US"/>
        </w:rPr>
        <w:t xml:space="preserve">. </w:t>
      </w:r>
      <w:r w:rsidR="002F776B" w:rsidRPr="00AF73F5">
        <w:rPr>
          <w:rFonts w:ascii="Times New Roman" w:hAnsi="Times New Roman" w:cs="Times New Roman"/>
          <w:sz w:val="24"/>
          <w:szCs w:val="24"/>
          <w:lang w:val="en-US"/>
        </w:rPr>
        <w:t>The oxidation peroxide theory considers the oxidation intermediate stage presence with the peroxide compounds formation in the combustion</w:t>
      </w:r>
      <w:r w:rsidR="00DA73B2" w:rsidRPr="00AF73F5">
        <w:rPr>
          <w:rFonts w:ascii="Times New Roman" w:hAnsi="Times New Roman" w:cs="Times New Roman"/>
          <w:sz w:val="24"/>
          <w:szCs w:val="24"/>
          <w:lang w:val="en-US"/>
        </w:rPr>
        <w:t xml:space="preserve"> [</w:t>
      </w:r>
      <w:r w:rsidR="001C5B3E" w:rsidRPr="00AF73F5">
        <w:rPr>
          <w:rFonts w:ascii="Times New Roman" w:hAnsi="Times New Roman" w:cs="Times New Roman"/>
          <w:sz w:val="24"/>
          <w:szCs w:val="24"/>
        </w:rPr>
        <w:t>8</w:t>
      </w:r>
      <w:r w:rsidR="00DA73B2" w:rsidRPr="00AF73F5">
        <w:rPr>
          <w:rFonts w:ascii="Times New Roman" w:hAnsi="Times New Roman" w:cs="Times New Roman"/>
          <w:sz w:val="24"/>
          <w:szCs w:val="24"/>
          <w:lang w:val="en-US"/>
        </w:rPr>
        <w:t xml:space="preserve">]. </w:t>
      </w:r>
      <w:r w:rsidR="002F776B" w:rsidRPr="00AF73F5">
        <w:rPr>
          <w:rFonts w:ascii="Times New Roman" w:hAnsi="Times New Roman" w:cs="Times New Roman"/>
          <w:sz w:val="24"/>
          <w:szCs w:val="24"/>
          <w:lang w:val="en-US"/>
        </w:rPr>
        <w:t xml:space="preserve">But on its own, this theory does not describe the </w:t>
      </w:r>
      <w:r w:rsidR="002F776B" w:rsidRPr="00AF73F5">
        <w:rPr>
          <w:rFonts w:ascii="Times New Roman" w:hAnsi="Times New Roman" w:cs="Times New Roman"/>
          <w:spacing w:val="-4"/>
          <w:sz w:val="24"/>
          <w:szCs w:val="24"/>
          <w:lang w:val="en-US"/>
        </w:rPr>
        <w:t>combustion process well. The chain theory assumes the presence of the chemical reactions sequential</w:t>
      </w:r>
      <w:r w:rsidR="002F776B" w:rsidRPr="00AF73F5">
        <w:rPr>
          <w:rFonts w:ascii="Times New Roman" w:hAnsi="Times New Roman" w:cs="Times New Roman"/>
          <w:sz w:val="24"/>
          <w:szCs w:val="24"/>
          <w:lang w:val="en-US"/>
        </w:rPr>
        <w:t xml:space="preserve"> branched chain involving free radicals and peroxide compounds</w:t>
      </w:r>
      <w:r w:rsidR="00DA73B2" w:rsidRPr="00AF73F5">
        <w:rPr>
          <w:rFonts w:ascii="Times New Roman" w:hAnsi="Times New Roman" w:cs="Times New Roman"/>
          <w:sz w:val="24"/>
          <w:szCs w:val="24"/>
          <w:lang w:val="en-US"/>
        </w:rPr>
        <w:t xml:space="preserve">. </w:t>
      </w:r>
      <w:r w:rsidR="005E224D" w:rsidRPr="00AF73F5">
        <w:rPr>
          <w:rFonts w:ascii="Times New Roman" w:hAnsi="Times New Roman" w:cs="Times New Roman"/>
          <w:sz w:val="24"/>
          <w:szCs w:val="24"/>
          <w:lang w:val="en-US"/>
        </w:rPr>
        <w:t>Free radicals play the active flame centers role and carriers of combustion reaction activation energy</w:t>
      </w:r>
      <w:r w:rsidR="007D269A" w:rsidRPr="00AF73F5">
        <w:rPr>
          <w:rFonts w:ascii="Times New Roman" w:hAnsi="Times New Roman" w:cs="Times New Roman"/>
          <w:sz w:val="24"/>
          <w:szCs w:val="24"/>
          <w:lang w:val="en-US"/>
        </w:rPr>
        <w:t xml:space="preserve"> </w:t>
      </w:r>
      <w:r w:rsidR="009035DF" w:rsidRPr="00AF73F5">
        <w:rPr>
          <w:rFonts w:ascii="Times New Roman" w:hAnsi="Times New Roman" w:cs="Times New Roman"/>
          <w:sz w:val="24"/>
          <w:szCs w:val="24"/>
          <w:lang w:val="en-US"/>
        </w:rPr>
        <w:t>[</w:t>
      </w:r>
      <w:r w:rsidR="001C5B3E" w:rsidRPr="00AF73F5">
        <w:rPr>
          <w:rFonts w:ascii="Times New Roman" w:hAnsi="Times New Roman" w:cs="Times New Roman"/>
          <w:sz w:val="24"/>
          <w:szCs w:val="24"/>
        </w:rPr>
        <w:t>9</w:t>
      </w:r>
      <w:r w:rsidR="007D269A" w:rsidRPr="00AF73F5">
        <w:rPr>
          <w:rFonts w:ascii="Times New Roman" w:hAnsi="Times New Roman" w:cs="Times New Roman"/>
          <w:sz w:val="24"/>
          <w:szCs w:val="24"/>
          <w:lang w:val="en-US"/>
        </w:rPr>
        <w:t>]</w:t>
      </w:r>
      <w:r w:rsidR="00DA73B2" w:rsidRPr="00AF73F5">
        <w:rPr>
          <w:rFonts w:ascii="Times New Roman" w:hAnsi="Times New Roman" w:cs="Times New Roman"/>
          <w:sz w:val="24"/>
          <w:szCs w:val="24"/>
          <w:lang w:val="en-US"/>
        </w:rPr>
        <w:t xml:space="preserve">. </w:t>
      </w:r>
      <w:r w:rsidR="005E224D" w:rsidRPr="00AF73F5">
        <w:rPr>
          <w:rFonts w:ascii="Times New Roman" w:hAnsi="Times New Roman" w:cs="Times New Roman"/>
          <w:sz w:val="24"/>
          <w:szCs w:val="24"/>
          <w:lang w:val="en-US"/>
        </w:rPr>
        <w:t>But this theory does not completely describe the first elementary act at the combustion initiation stage. That is, r</w:t>
      </w:r>
      <w:r w:rsidR="00B720DD" w:rsidRPr="00AF73F5">
        <w:rPr>
          <w:rFonts w:ascii="Times New Roman" w:hAnsi="Times New Roman" w:cs="Times New Roman"/>
          <w:sz w:val="24"/>
          <w:szCs w:val="24"/>
          <w:lang w:val="en-US"/>
        </w:rPr>
        <w:t>adicals are reaction products</w:t>
      </w:r>
      <w:r w:rsidR="005E224D" w:rsidRPr="00AF73F5">
        <w:rPr>
          <w:rFonts w:ascii="Times New Roman" w:hAnsi="Times New Roman" w:cs="Times New Roman"/>
          <w:sz w:val="24"/>
          <w:szCs w:val="24"/>
          <w:lang w:val="en-US"/>
        </w:rPr>
        <w:t>, for example, thermal molecules destruction, which begins after providing the system with the activation energy.</w:t>
      </w:r>
      <w:r w:rsidR="00DA73B2" w:rsidRPr="00AF73F5">
        <w:rPr>
          <w:rFonts w:ascii="Times New Roman" w:hAnsi="Times New Roman" w:cs="Times New Roman"/>
          <w:sz w:val="24"/>
          <w:szCs w:val="24"/>
          <w:lang w:val="en-US"/>
        </w:rPr>
        <w:t xml:space="preserve"> </w:t>
      </w:r>
      <w:r w:rsidR="005E224D" w:rsidRPr="00AF73F5">
        <w:rPr>
          <w:rFonts w:ascii="Times New Roman" w:hAnsi="Times New Roman" w:cs="Times New Roman"/>
          <w:sz w:val="24"/>
          <w:szCs w:val="24"/>
          <w:lang w:val="en-US"/>
        </w:rPr>
        <w:t>Such an assumption does not explain cold flame initiation well</w:t>
      </w:r>
      <w:r w:rsidR="00DA73B2" w:rsidRPr="00AF73F5">
        <w:rPr>
          <w:rFonts w:ascii="Times New Roman" w:hAnsi="Times New Roman" w:cs="Times New Roman"/>
          <w:sz w:val="24"/>
          <w:szCs w:val="24"/>
          <w:lang w:val="en-US"/>
        </w:rPr>
        <w:t xml:space="preserve">. </w:t>
      </w:r>
    </w:p>
    <w:p w:rsidR="00AC2041" w:rsidRPr="00AF73F5" w:rsidRDefault="005E224D" w:rsidP="00F30337">
      <w:pPr>
        <w:spacing w:after="0" w:line="240" w:lineRule="auto"/>
        <w:ind w:firstLine="284"/>
        <w:jc w:val="both"/>
        <w:rPr>
          <w:rFonts w:ascii="Times New Roman" w:hAnsi="Times New Roman" w:cs="Times New Roman"/>
          <w:sz w:val="24"/>
          <w:szCs w:val="24"/>
          <w:lang w:val="en-US"/>
        </w:rPr>
      </w:pPr>
      <w:r w:rsidRPr="00AF73F5">
        <w:rPr>
          <w:rFonts w:ascii="Times New Roman" w:hAnsi="Times New Roman" w:cs="Times New Roman"/>
          <w:sz w:val="24"/>
          <w:szCs w:val="24"/>
          <w:lang w:val="en-US"/>
        </w:rPr>
        <w:t xml:space="preserve">Some studies predict the </w:t>
      </w:r>
      <w:proofErr w:type="spellStart"/>
      <w:r w:rsidRPr="00AF73F5">
        <w:rPr>
          <w:rFonts w:ascii="Times New Roman" w:hAnsi="Times New Roman" w:cs="Times New Roman"/>
          <w:sz w:val="24"/>
          <w:szCs w:val="24"/>
          <w:lang w:val="en-US"/>
        </w:rPr>
        <w:t>nanoporous</w:t>
      </w:r>
      <w:proofErr w:type="spellEnd"/>
      <w:r w:rsidRPr="00AF73F5">
        <w:rPr>
          <w:rFonts w:ascii="Times New Roman" w:hAnsi="Times New Roman" w:cs="Times New Roman"/>
          <w:sz w:val="24"/>
          <w:szCs w:val="24"/>
          <w:lang w:val="en-US"/>
        </w:rPr>
        <w:t xml:space="preserve"> quasi-liquid presence in the flame; the conditions in the </w:t>
      </w:r>
      <w:proofErr w:type="spellStart"/>
      <w:r w:rsidRPr="00AF73F5">
        <w:rPr>
          <w:rFonts w:ascii="Times New Roman" w:hAnsi="Times New Roman" w:cs="Times New Roman"/>
          <w:sz w:val="24"/>
          <w:szCs w:val="24"/>
          <w:lang w:val="en-US"/>
        </w:rPr>
        <w:t>nanopore</w:t>
      </w:r>
      <w:proofErr w:type="spellEnd"/>
      <w:r w:rsidRPr="00AF73F5">
        <w:rPr>
          <w:rFonts w:ascii="Times New Roman" w:hAnsi="Times New Roman" w:cs="Times New Roman"/>
          <w:sz w:val="24"/>
          <w:szCs w:val="24"/>
          <w:lang w:val="en-US"/>
        </w:rPr>
        <w:t xml:space="preserve"> are sufficient for the pressures occurrence that can cause the molecules emission from its wall and impact ionization </w:t>
      </w:r>
      <w:r w:rsidR="00DA73B2" w:rsidRPr="00AF73F5">
        <w:rPr>
          <w:rFonts w:ascii="Times New Roman" w:hAnsi="Times New Roman" w:cs="Times New Roman"/>
          <w:sz w:val="24"/>
          <w:szCs w:val="24"/>
          <w:lang w:val="en-US"/>
        </w:rPr>
        <w:t>[</w:t>
      </w:r>
      <w:r w:rsidR="001C5B3E" w:rsidRPr="00AF73F5">
        <w:rPr>
          <w:rFonts w:ascii="Times New Roman" w:hAnsi="Times New Roman" w:cs="Times New Roman"/>
          <w:sz w:val="24"/>
          <w:szCs w:val="24"/>
        </w:rPr>
        <w:t>10</w:t>
      </w:r>
      <w:r w:rsidR="00DA73B2" w:rsidRPr="00AF73F5">
        <w:rPr>
          <w:rFonts w:ascii="Times New Roman" w:hAnsi="Times New Roman" w:cs="Times New Roman"/>
          <w:sz w:val="24"/>
          <w:szCs w:val="24"/>
          <w:lang w:val="en-US"/>
        </w:rPr>
        <w:t xml:space="preserve">]. </w:t>
      </w:r>
      <w:r w:rsidR="00B5027F" w:rsidRPr="00AF73F5">
        <w:rPr>
          <w:rFonts w:ascii="Times New Roman" w:hAnsi="Times New Roman" w:cs="Times New Roman"/>
          <w:sz w:val="24"/>
          <w:szCs w:val="24"/>
          <w:lang w:val="en-US"/>
        </w:rPr>
        <w:t xml:space="preserve">This model assumes the bimolecular condensed film formation of the combustible substance in the </w:t>
      </w:r>
      <w:proofErr w:type="spellStart"/>
      <w:r w:rsidR="00B5027F" w:rsidRPr="00AF73F5">
        <w:rPr>
          <w:rFonts w:ascii="Times New Roman" w:hAnsi="Times New Roman" w:cs="Times New Roman"/>
          <w:sz w:val="24"/>
          <w:szCs w:val="24"/>
          <w:lang w:val="en-US"/>
        </w:rPr>
        <w:t>nanopore</w:t>
      </w:r>
      <w:proofErr w:type="spellEnd"/>
      <w:r w:rsidR="00B5027F" w:rsidRPr="00AF73F5">
        <w:rPr>
          <w:rFonts w:ascii="Times New Roman" w:hAnsi="Times New Roman" w:cs="Times New Roman"/>
          <w:sz w:val="24"/>
          <w:szCs w:val="24"/>
          <w:lang w:val="en-US"/>
        </w:rPr>
        <w:t xml:space="preserve"> walls form. This mechanism is also used to describe the </w:t>
      </w:r>
    </w:p>
    <w:p w:rsidR="00ED0242" w:rsidRPr="00AF73F5" w:rsidRDefault="00ED0242" w:rsidP="00DA73B2">
      <w:pPr>
        <w:spacing w:before="360" w:after="120" w:line="240" w:lineRule="auto"/>
        <w:jc w:val="both"/>
        <w:rPr>
          <w:rFonts w:ascii="Times New Roman" w:hAnsi="Times New Roman" w:cs="Times New Roman"/>
          <w:b/>
          <w:sz w:val="24"/>
          <w:szCs w:val="24"/>
          <w:lang w:val="en-US"/>
        </w:rPr>
      </w:pPr>
      <w:r w:rsidRPr="00AF73F5">
        <w:rPr>
          <w:rFonts w:ascii="Times New Roman" w:hAnsi="Times New Roman" w:cs="Times New Roman"/>
          <w:b/>
          <w:sz w:val="24"/>
          <w:szCs w:val="24"/>
          <w:lang w:val="en-US"/>
        </w:rPr>
        <w:lastRenderedPageBreak/>
        <w:t>References</w:t>
      </w:r>
    </w:p>
    <w:p w:rsidR="007D269A" w:rsidRPr="00AF73F5" w:rsidRDefault="00137287" w:rsidP="007D269A">
      <w:pPr>
        <w:spacing w:after="120" w:line="240" w:lineRule="auto"/>
        <w:jc w:val="both"/>
        <w:rPr>
          <w:rFonts w:ascii="Times New Roman" w:eastAsia="Symbol" w:hAnsi="Times New Roman" w:cs="Times New Roman"/>
          <w:color w:val="000000"/>
          <w:spacing w:val="-2"/>
          <w:lang w:val="en-US"/>
        </w:rPr>
      </w:pPr>
      <w:r w:rsidRPr="00AF73F5">
        <w:rPr>
          <w:rFonts w:ascii="Times New Roman" w:eastAsia="Symbol" w:hAnsi="Times New Roman" w:cs="Times New Roman"/>
          <w:color w:val="000000"/>
          <w:lang w:val="en-US"/>
        </w:rPr>
        <w:t>[1]</w:t>
      </w:r>
      <w:r w:rsidR="007D269A" w:rsidRPr="00AF73F5">
        <w:rPr>
          <w:rFonts w:ascii="Times New Roman" w:eastAsia="Symbol" w:hAnsi="Times New Roman" w:cs="Times New Roman"/>
          <w:color w:val="000000"/>
          <w:spacing w:val="-2"/>
          <w:lang w:val="en-US"/>
        </w:rPr>
        <w:t xml:space="preserve"> </w:t>
      </w:r>
      <w:r w:rsidR="001B0F02" w:rsidRPr="00AF73F5">
        <w:rPr>
          <w:rFonts w:ascii="Times New Roman" w:eastAsia="Symbol" w:hAnsi="Times New Roman" w:cs="Times New Roman"/>
          <w:color w:val="000000"/>
          <w:spacing w:val="-2"/>
          <w:lang w:val="en-US"/>
        </w:rPr>
        <w:t>S.</w:t>
      </w:r>
      <w:r w:rsidR="001B0F02" w:rsidRPr="00AF73F5">
        <w:rPr>
          <w:rFonts w:ascii="Times New Roman" w:eastAsia="Symbol" w:hAnsi="Times New Roman" w:cs="Times New Roman"/>
          <w:color w:val="000000"/>
          <w:spacing w:val="-2"/>
        </w:rPr>
        <w:t xml:space="preserve"> </w:t>
      </w:r>
      <w:proofErr w:type="spellStart"/>
      <w:r w:rsidR="007D269A" w:rsidRPr="00AF73F5">
        <w:rPr>
          <w:rFonts w:ascii="Times New Roman" w:eastAsia="Symbol" w:hAnsi="Times New Roman" w:cs="Times New Roman"/>
          <w:color w:val="000000"/>
          <w:spacing w:val="-2"/>
          <w:lang w:val="en-US"/>
        </w:rPr>
        <w:t>Ragimov</w:t>
      </w:r>
      <w:proofErr w:type="spellEnd"/>
      <w:r w:rsidR="007D269A" w:rsidRPr="00AF73F5">
        <w:rPr>
          <w:rFonts w:ascii="Times New Roman" w:eastAsia="Symbol" w:hAnsi="Times New Roman" w:cs="Times New Roman"/>
          <w:color w:val="000000"/>
          <w:spacing w:val="-2"/>
          <w:lang w:val="en-US"/>
        </w:rPr>
        <w:t xml:space="preserve">, </w:t>
      </w:r>
      <w:r w:rsidR="001B0F02" w:rsidRPr="00AF73F5">
        <w:rPr>
          <w:rFonts w:ascii="Times New Roman" w:eastAsia="Symbol" w:hAnsi="Times New Roman" w:cs="Times New Roman"/>
          <w:color w:val="000000"/>
          <w:spacing w:val="-2"/>
          <w:lang w:val="en-US"/>
        </w:rPr>
        <w:t>V.</w:t>
      </w:r>
      <w:r w:rsidR="001B0F02" w:rsidRPr="00AF73F5">
        <w:rPr>
          <w:rFonts w:ascii="Times New Roman" w:eastAsia="Symbol" w:hAnsi="Times New Roman" w:cs="Times New Roman"/>
          <w:color w:val="000000"/>
          <w:spacing w:val="-2"/>
        </w:rPr>
        <w:t xml:space="preserve"> </w:t>
      </w:r>
      <w:proofErr w:type="spellStart"/>
      <w:r w:rsidR="007D269A" w:rsidRPr="00AF73F5">
        <w:rPr>
          <w:rFonts w:ascii="Times New Roman" w:eastAsia="Symbol" w:hAnsi="Times New Roman" w:cs="Times New Roman"/>
          <w:color w:val="000000"/>
          <w:spacing w:val="-2"/>
          <w:lang w:val="en-US"/>
        </w:rPr>
        <w:t>Sobyna</w:t>
      </w:r>
      <w:proofErr w:type="spellEnd"/>
      <w:r w:rsidR="007D269A" w:rsidRPr="00AF73F5">
        <w:rPr>
          <w:rFonts w:ascii="Times New Roman" w:eastAsia="Symbol" w:hAnsi="Times New Roman" w:cs="Times New Roman"/>
          <w:color w:val="000000"/>
          <w:spacing w:val="-2"/>
          <w:lang w:val="en-US"/>
        </w:rPr>
        <w:t xml:space="preserve">, </w:t>
      </w:r>
      <w:r w:rsidR="001B0F02" w:rsidRPr="00AF73F5">
        <w:rPr>
          <w:rFonts w:ascii="Times New Roman" w:eastAsia="Symbol" w:hAnsi="Times New Roman" w:cs="Times New Roman"/>
          <w:color w:val="000000"/>
          <w:spacing w:val="-2"/>
          <w:lang w:val="en-US"/>
        </w:rPr>
        <w:t>S.</w:t>
      </w:r>
      <w:r w:rsidR="001B0F02" w:rsidRPr="00AF73F5">
        <w:rPr>
          <w:rFonts w:ascii="Times New Roman" w:eastAsia="Symbol" w:hAnsi="Times New Roman" w:cs="Times New Roman"/>
          <w:color w:val="000000"/>
          <w:spacing w:val="-2"/>
        </w:rPr>
        <w:t xml:space="preserve"> </w:t>
      </w:r>
      <w:proofErr w:type="spellStart"/>
      <w:r w:rsidR="001B0F02" w:rsidRPr="00AF73F5">
        <w:rPr>
          <w:rFonts w:ascii="Times New Roman" w:eastAsia="Symbol" w:hAnsi="Times New Roman" w:cs="Times New Roman"/>
          <w:color w:val="000000"/>
          <w:spacing w:val="-2"/>
          <w:lang w:val="en-US"/>
        </w:rPr>
        <w:t>Vambo</w:t>
      </w:r>
      <w:r w:rsidR="00736FA6" w:rsidRPr="00AF73F5">
        <w:rPr>
          <w:rFonts w:ascii="Times New Roman" w:eastAsia="Symbol" w:hAnsi="Times New Roman" w:cs="Times New Roman"/>
          <w:color w:val="000000"/>
          <w:spacing w:val="-2"/>
          <w:lang w:val="en-US"/>
        </w:rPr>
        <w:t>l</w:t>
      </w:r>
      <w:proofErr w:type="spellEnd"/>
      <w:r w:rsidR="007D269A" w:rsidRPr="00AF73F5">
        <w:rPr>
          <w:rFonts w:ascii="Times New Roman" w:eastAsia="Symbol" w:hAnsi="Times New Roman" w:cs="Times New Roman"/>
          <w:color w:val="000000"/>
          <w:spacing w:val="-2"/>
          <w:lang w:val="en-US"/>
        </w:rPr>
        <w:t xml:space="preserve">, </w:t>
      </w:r>
      <w:r w:rsidR="001B0F02" w:rsidRPr="00AF73F5">
        <w:rPr>
          <w:rFonts w:ascii="Times New Roman" w:eastAsia="Symbol" w:hAnsi="Times New Roman" w:cs="Times New Roman"/>
          <w:color w:val="000000"/>
          <w:spacing w:val="-2"/>
          <w:lang w:val="en-US"/>
        </w:rPr>
        <w:t>V.</w:t>
      </w:r>
      <w:r w:rsidR="001B0F02" w:rsidRPr="00AF73F5">
        <w:rPr>
          <w:rFonts w:ascii="Times New Roman" w:eastAsia="Symbol" w:hAnsi="Times New Roman" w:cs="Times New Roman"/>
          <w:color w:val="000000"/>
          <w:spacing w:val="-2"/>
        </w:rPr>
        <w:t xml:space="preserve"> </w:t>
      </w:r>
      <w:proofErr w:type="spellStart"/>
      <w:r w:rsidR="007D269A" w:rsidRPr="00AF73F5">
        <w:rPr>
          <w:rFonts w:ascii="Times New Roman" w:eastAsia="Symbol" w:hAnsi="Times New Roman" w:cs="Times New Roman"/>
          <w:color w:val="000000"/>
          <w:spacing w:val="-2"/>
          <w:lang w:val="en-US"/>
        </w:rPr>
        <w:t>Vambol</w:t>
      </w:r>
      <w:proofErr w:type="spellEnd"/>
      <w:r w:rsidR="007D269A" w:rsidRPr="00AF73F5">
        <w:rPr>
          <w:rFonts w:ascii="Times New Roman" w:eastAsia="Symbol" w:hAnsi="Times New Roman" w:cs="Times New Roman"/>
          <w:color w:val="000000"/>
          <w:spacing w:val="-2"/>
          <w:lang w:val="en-US"/>
        </w:rPr>
        <w:t xml:space="preserve">, </w:t>
      </w:r>
      <w:r w:rsidR="001B0F02" w:rsidRPr="00AF73F5">
        <w:rPr>
          <w:rFonts w:ascii="Times New Roman" w:eastAsia="Symbol" w:hAnsi="Times New Roman" w:cs="Times New Roman"/>
          <w:color w:val="000000"/>
          <w:spacing w:val="-2"/>
          <w:lang w:val="en-US"/>
        </w:rPr>
        <w:t>A.</w:t>
      </w:r>
      <w:r w:rsidR="001B0F02" w:rsidRPr="00AF73F5">
        <w:rPr>
          <w:rFonts w:ascii="Times New Roman" w:eastAsia="Symbol" w:hAnsi="Times New Roman" w:cs="Times New Roman"/>
          <w:color w:val="000000"/>
          <w:spacing w:val="-2"/>
        </w:rPr>
        <w:t xml:space="preserve"> </w:t>
      </w:r>
      <w:proofErr w:type="spellStart"/>
      <w:r w:rsidR="001B0F02" w:rsidRPr="00AF73F5">
        <w:rPr>
          <w:rFonts w:ascii="Times New Roman" w:eastAsia="Symbol" w:hAnsi="Times New Roman" w:cs="Times New Roman"/>
          <w:color w:val="000000"/>
          <w:spacing w:val="-2"/>
          <w:lang w:val="en-US"/>
        </w:rPr>
        <w:t>Feshchenko</w:t>
      </w:r>
      <w:proofErr w:type="spellEnd"/>
      <w:r w:rsidR="007D269A" w:rsidRPr="00AF73F5">
        <w:rPr>
          <w:rFonts w:ascii="Times New Roman" w:eastAsia="Symbol" w:hAnsi="Times New Roman" w:cs="Times New Roman"/>
          <w:color w:val="000000"/>
          <w:spacing w:val="-2"/>
          <w:lang w:val="en-US"/>
        </w:rPr>
        <w:t xml:space="preserve">, </w:t>
      </w:r>
      <w:r w:rsidR="001B0F02" w:rsidRPr="00AF73F5">
        <w:rPr>
          <w:rFonts w:ascii="Times New Roman" w:eastAsia="Symbol" w:hAnsi="Times New Roman" w:cs="Times New Roman"/>
          <w:color w:val="000000"/>
          <w:spacing w:val="-2"/>
          <w:lang w:val="en-US"/>
        </w:rPr>
        <w:t>A.</w:t>
      </w:r>
      <w:r w:rsidR="001B0F02" w:rsidRPr="00AF73F5">
        <w:rPr>
          <w:rFonts w:ascii="Times New Roman" w:eastAsia="Symbol" w:hAnsi="Times New Roman" w:cs="Times New Roman"/>
          <w:color w:val="000000"/>
          <w:spacing w:val="-2"/>
        </w:rPr>
        <w:t xml:space="preserve"> </w:t>
      </w:r>
      <w:proofErr w:type="spellStart"/>
      <w:r w:rsidR="001B0F02" w:rsidRPr="00AF73F5">
        <w:rPr>
          <w:rFonts w:ascii="Times New Roman" w:eastAsia="Symbol" w:hAnsi="Times New Roman" w:cs="Times New Roman"/>
          <w:color w:val="000000"/>
          <w:spacing w:val="-2"/>
          <w:lang w:val="en-US"/>
        </w:rPr>
        <w:t>Zakora</w:t>
      </w:r>
      <w:proofErr w:type="spellEnd"/>
      <w:r w:rsidR="007D269A" w:rsidRPr="00AF73F5">
        <w:rPr>
          <w:rFonts w:ascii="Times New Roman" w:eastAsia="Symbol" w:hAnsi="Times New Roman" w:cs="Times New Roman"/>
          <w:color w:val="000000"/>
          <w:spacing w:val="-2"/>
          <w:lang w:val="en-US"/>
        </w:rPr>
        <w:t xml:space="preserve">, </w:t>
      </w:r>
      <w:r w:rsidR="001B0F02" w:rsidRPr="00AF73F5">
        <w:rPr>
          <w:rFonts w:ascii="Times New Roman" w:eastAsia="Symbol" w:hAnsi="Times New Roman" w:cs="Times New Roman"/>
          <w:color w:val="000000"/>
          <w:spacing w:val="-2"/>
          <w:lang w:val="en-US"/>
        </w:rPr>
        <w:t>E.</w:t>
      </w:r>
      <w:r w:rsidR="001B0F02" w:rsidRPr="00AF73F5">
        <w:rPr>
          <w:rFonts w:ascii="Times New Roman" w:eastAsia="Symbol" w:hAnsi="Times New Roman" w:cs="Times New Roman"/>
          <w:color w:val="000000"/>
          <w:spacing w:val="-2"/>
        </w:rPr>
        <w:t xml:space="preserve"> </w:t>
      </w:r>
      <w:proofErr w:type="spellStart"/>
      <w:r w:rsidR="001B0F02" w:rsidRPr="00AF73F5">
        <w:rPr>
          <w:rFonts w:ascii="Times New Roman" w:eastAsia="Symbol" w:hAnsi="Times New Roman" w:cs="Times New Roman"/>
          <w:color w:val="000000"/>
          <w:spacing w:val="-2"/>
          <w:lang w:val="en-US"/>
        </w:rPr>
        <w:t>Strejekurov</w:t>
      </w:r>
      <w:proofErr w:type="spellEnd"/>
      <w:r w:rsidR="007D269A" w:rsidRPr="00AF73F5">
        <w:rPr>
          <w:rFonts w:ascii="Times New Roman" w:eastAsia="Symbol" w:hAnsi="Times New Roman" w:cs="Times New Roman"/>
          <w:color w:val="000000"/>
          <w:spacing w:val="-2"/>
          <w:lang w:val="en-US"/>
        </w:rPr>
        <w:t xml:space="preserve">, </w:t>
      </w:r>
      <w:r w:rsidR="001B0F02" w:rsidRPr="00AF73F5">
        <w:rPr>
          <w:rFonts w:ascii="Times New Roman" w:eastAsia="Symbol" w:hAnsi="Times New Roman" w:cs="Times New Roman"/>
          <w:color w:val="000000"/>
          <w:spacing w:val="-2"/>
          <w:lang w:val="en-US"/>
        </w:rPr>
        <w:t>V.</w:t>
      </w:r>
      <w:r w:rsidR="001B0F02" w:rsidRPr="00AF73F5">
        <w:rPr>
          <w:rFonts w:ascii="Times New Roman" w:eastAsia="Symbol" w:hAnsi="Times New Roman" w:cs="Times New Roman"/>
          <w:color w:val="000000"/>
          <w:spacing w:val="-2"/>
        </w:rPr>
        <w:t xml:space="preserve"> </w:t>
      </w:r>
      <w:proofErr w:type="spellStart"/>
      <w:r w:rsidR="007D269A" w:rsidRPr="00AF73F5">
        <w:rPr>
          <w:rFonts w:ascii="Times New Roman" w:eastAsia="Symbol" w:hAnsi="Times New Roman" w:cs="Times New Roman"/>
          <w:color w:val="000000"/>
          <w:spacing w:val="-2"/>
          <w:lang w:val="en-US"/>
        </w:rPr>
        <w:t>Shalomov</w:t>
      </w:r>
      <w:proofErr w:type="spellEnd"/>
      <w:r w:rsidR="007D269A" w:rsidRPr="00AF73F5">
        <w:rPr>
          <w:rFonts w:ascii="Times New Roman" w:eastAsia="Symbol" w:hAnsi="Times New Roman" w:cs="Times New Roman"/>
          <w:color w:val="000000"/>
          <w:spacing w:val="-2"/>
          <w:lang w:val="en-US"/>
        </w:rPr>
        <w:t>, Physical modelling of changes in the energy impact on a worker taking into account high-temperature radiation</w:t>
      </w:r>
      <w:r w:rsidR="001B0F02" w:rsidRPr="00AF73F5">
        <w:rPr>
          <w:rFonts w:ascii="Times New Roman" w:eastAsia="Symbol" w:hAnsi="Times New Roman" w:cs="Times New Roman"/>
          <w:color w:val="000000"/>
          <w:spacing w:val="-2"/>
        </w:rPr>
        <w:t>,</w:t>
      </w:r>
      <w:r w:rsidR="007D269A" w:rsidRPr="00AF73F5">
        <w:rPr>
          <w:rFonts w:ascii="Times New Roman" w:eastAsia="Symbol" w:hAnsi="Times New Roman" w:cs="Times New Roman"/>
          <w:color w:val="000000"/>
          <w:spacing w:val="-2"/>
          <w:lang w:val="en-US"/>
        </w:rPr>
        <w:t xml:space="preserve"> Journal of Achievements in Materials and Manufacturing Engineering, </w:t>
      </w:r>
      <w:r w:rsidR="007D269A" w:rsidRPr="00AF73F5">
        <w:rPr>
          <w:rFonts w:ascii="Times New Roman" w:eastAsia="Symbol" w:hAnsi="Times New Roman" w:cs="Times New Roman"/>
          <w:b/>
          <w:color w:val="000000"/>
          <w:spacing w:val="-2"/>
          <w:lang w:val="en-US"/>
        </w:rPr>
        <w:t>91/1</w:t>
      </w:r>
      <w:r w:rsidR="001B0F02" w:rsidRPr="00AF73F5">
        <w:rPr>
          <w:rFonts w:ascii="Times New Roman" w:eastAsia="Symbol" w:hAnsi="Times New Roman" w:cs="Times New Roman"/>
          <w:color w:val="000000"/>
          <w:spacing w:val="-2"/>
          <w:lang w:val="en-US"/>
        </w:rPr>
        <w:t xml:space="preserve"> (2018)</w:t>
      </w:r>
      <w:r w:rsidR="007D269A" w:rsidRPr="00AF73F5">
        <w:rPr>
          <w:rFonts w:ascii="Times New Roman" w:eastAsia="Symbol" w:hAnsi="Times New Roman" w:cs="Times New Roman"/>
          <w:color w:val="000000"/>
          <w:spacing w:val="-2"/>
          <w:lang w:val="en-US"/>
        </w:rPr>
        <w:t xml:space="preserve"> 27–33.</w:t>
      </w:r>
    </w:p>
    <w:p w:rsidR="007D269A" w:rsidRPr="00AF73F5" w:rsidRDefault="007D269A" w:rsidP="007D269A">
      <w:pPr>
        <w:spacing w:after="120" w:line="240" w:lineRule="auto"/>
        <w:jc w:val="both"/>
        <w:rPr>
          <w:rFonts w:ascii="Times New Roman" w:eastAsia="Symbol" w:hAnsi="Times New Roman" w:cs="Times New Roman"/>
          <w:color w:val="000000"/>
          <w:lang w:val="en-US"/>
        </w:rPr>
      </w:pPr>
      <w:r w:rsidRPr="00AF73F5">
        <w:rPr>
          <w:rFonts w:ascii="Times New Roman" w:eastAsia="Symbol" w:hAnsi="Times New Roman" w:cs="Times New Roman"/>
          <w:color w:val="000000"/>
          <w:lang w:val="en-US"/>
        </w:rPr>
        <w:t xml:space="preserve">[2] </w:t>
      </w:r>
      <w:r w:rsidR="00736FA6" w:rsidRPr="00AF73F5">
        <w:rPr>
          <w:rFonts w:ascii="Times New Roman" w:eastAsia="Symbol" w:hAnsi="Times New Roman" w:cs="Times New Roman"/>
          <w:color w:val="000000"/>
          <w:spacing w:val="-2"/>
          <w:lang w:val="en-US"/>
        </w:rPr>
        <w:t>S.</w:t>
      </w:r>
      <w:r w:rsidR="00736FA6" w:rsidRPr="00AF73F5">
        <w:rPr>
          <w:rFonts w:ascii="Times New Roman" w:eastAsia="Symbol" w:hAnsi="Times New Roman" w:cs="Times New Roman"/>
          <w:color w:val="000000"/>
          <w:spacing w:val="-2"/>
        </w:rPr>
        <w:t xml:space="preserve"> </w:t>
      </w:r>
      <w:proofErr w:type="spellStart"/>
      <w:r w:rsidR="00736FA6" w:rsidRPr="00AF73F5">
        <w:rPr>
          <w:rFonts w:ascii="Times New Roman" w:eastAsia="Symbol" w:hAnsi="Times New Roman" w:cs="Times New Roman"/>
          <w:color w:val="000000"/>
          <w:spacing w:val="-2"/>
          <w:lang w:val="en-US"/>
        </w:rPr>
        <w:t>Vambol</w:t>
      </w:r>
      <w:proofErr w:type="spellEnd"/>
      <w:r w:rsidR="00736FA6" w:rsidRPr="00AF73F5">
        <w:rPr>
          <w:rFonts w:ascii="Times New Roman" w:eastAsia="Symbol" w:hAnsi="Times New Roman" w:cs="Times New Roman"/>
          <w:color w:val="000000"/>
          <w:spacing w:val="-2"/>
          <w:lang w:val="en-US"/>
        </w:rPr>
        <w:t>, V.</w:t>
      </w:r>
      <w:r w:rsidR="00736FA6" w:rsidRPr="00AF73F5">
        <w:rPr>
          <w:rFonts w:ascii="Times New Roman" w:eastAsia="Symbol" w:hAnsi="Times New Roman" w:cs="Times New Roman"/>
          <w:color w:val="000000"/>
          <w:spacing w:val="-2"/>
        </w:rPr>
        <w:t xml:space="preserve"> </w:t>
      </w:r>
      <w:proofErr w:type="spellStart"/>
      <w:r w:rsidR="00736FA6" w:rsidRPr="00AF73F5">
        <w:rPr>
          <w:rFonts w:ascii="Times New Roman" w:eastAsia="Symbol" w:hAnsi="Times New Roman" w:cs="Times New Roman"/>
          <w:color w:val="000000"/>
          <w:spacing w:val="-2"/>
          <w:lang w:val="en-US"/>
        </w:rPr>
        <w:t>Vambol</w:t>
      </w:r>
      <w:proofErr w:type="spellEnd"/>
      <w:r w:rsidR="00736FA6" w:rsidRPr="00AF73F5">
        <w:rPr>
          <w:rFonts w:ascii="Times New Roman" w:eastAsia="Symbol" w:hAnsi="Times New Roman" w:cs="Times New Roman"/>
          <w:color w:val="000000"/>
          <w:spacing w:val="-2"/>
          <w:lang w:val="en-US"/>
        </w:rPr>
        <w:t>,</w:t>
      </w:r>
      <w:r w:rsidR="00736FA6" w:rsidRPr="00AF73F5">
        <w:rPr>
          <w:rFonts w:ascii="Times New Roman" w:eastAsia="Symbol" w:hAnsi="Times New Roman" w:cs="Times New Roman"/>
          <w:color w:val="000000"/>
          <w:lang w:val="en-US"/>
        </w:rPr>
        <w:t xml:space="preserve"> I.</w:t>
      </w:r>
      <w:r w:rsidRPr="00AF73F5">
        <w:rPr>
          <w:rFonts w:ascii="Times New Roman" w:eastAsia="Symbol" w:hAnsi="Times New Roman" w:cs="Times New Roman"/>
          <w:color w:val="000000"/>
          <w:lang w:val="en-US"/>
        </w:rPr>
        <w:t xml:space="preserve"> </w:t>
      </w:r>
      <w:proofErr w:type="spellStart"/>
      <w:r w:rsidR="00736FA6" w:rsidRPr="00AF73F5">
        <w:rPr>
          <w:rFonts w:ascii="Times New Roman" w:eastAsia="Symbol" w:hAnsi="Times New Roman" w:cs="Times New Roman"/>
          <w:color w:val="000000"/>
          <w:lang w:val="en-US"/>
        </w:rPr>
        <w:t>Bogdanov</w:t>
      </w:r>
      <w:proofErr w:type="spellEnd"/>
      <w:r w:rsidRPr="00AF73F5">
        <w:rPr>
          <w:rFonts w:ascii="Times New Roman" w:eastAsia="Symbol" w:hAnsi="Times New Roman" w:cs="Times New Roman"/>
          <w:color w:val="000000"/>
          <w:lang w:val="en-US"/>
        </w:rPr>
        <w:t xml:space="preserve">, </w:t>
      </w:r>
      <w:r w:rsidR="00736FA6" w:rsidRPr="00AF73F5">
        <w:rPr>
          <w:rFonts w:ascii="Times New Roman" w:eastAsia="Symbol" w:hAnsi="Times New Roman" w:cs="Times New Roman"/>
          <w:color w:val="000000"/>
          <w:lang w:val="en-US"/>
        </w:rPr>
        <w:t>Y.</w:t>
      </w:r>
      <w:r w:rsidR="00736FA6" w:rsidRPr="00AF73F5">
        <w:rPr>
          <w:rFonts w:ascii="Times New Roman" w:eastAsia="Symbol" w:hAnsi="Times New Roman" w:cs="Times New Roman"/>
          <w:color w:val="000000"/>
        </w:rPr>
        <w:t xml:space="preserve"> </w:t>
      </w:r>
      <w:proofErr w:type="spellStart"/>
      <w:r w:rsidR="00736FA6" w:rsidRPr="00AF73F5">
        <w:rPr>
          <w:rFonts w:ascii="Times New Roman" w:eastAsia="Symbol" w:hAnsi="Times New Roman" w:cs="Times New Roman"/>
          <w:color w:val="000000"/>
          <w:lang w:val="en-US"/>
        </w:rPr>
        <w:t>Suchikova</w:t>
      </w:r>
      <w:proofErr w:type="spellEnd"/>
      <w:r w:rsidRPr="00AF73F5">
        <w:rPr>
          <w:rFonts w:ascii="Times New Roman" w:eastAsia="Symbol" w:hAnsi="Times New Roman" w:cs="Times New Roman"/>
          <w:color w:val="000000"/>
          <w:lang w:val="en-US"/>
        </w:rPr>
        <w:t xml:space="preserve">, </w:t>
      </w:r>
      <w:r w:rsidR="00736FA6" w:rsidRPr="00AF73F5">
        <w:rPr>
          <w:rFonts w:ascii="Times New Roman" w:eastAsia="Symbol" w:hAnsi="Times New Roman" w:cs="Times New Roman"/>
          <w:color w:val="000000"/>
          <w:lang w:val="en-US"/>
        </w:rPr>
        <w:t>N.</w:t>
      </w:r>
      <w:r w:rsidR="00736FA6" w:rsidRPr="00AF73F5">
        <w:rPr>
          <w:rFonts w:ascii="Times New Roman" w:eastAsia="Symbol" w:hAnsi="Times New Roman" w:cs="Times New Roman"/>
          <w:color w:val="000000"/>
        </w:rPr>
        <w:t xml:space="preserve"> </w:t>
      </w:r>
      <w:proofErr w:type="spellStart"/>
      <w:r w:rsidRPr="00AF73F5">
        <w:rPr>
          <w:rFonts w:ascii="Times New Roman" w:eastAsia="Symbol" w:hAnsi="Times New Roman" w:cs="Times New Roman"/>
          <w:color w:val="000000"/>
          <w:lang w:val="en-US"/>
        </w:rPr>
        <w:t>Rashkevich</w:t>
      </w:r>
      <w:proofErr w:type="spellEnd"/>
      <w:r w:rsidRPr="00AF73F5">
        <w:rPr>
          <w:rFonts w:ascii="Times New Roman" w:eastAsia="Symbol" w:hAnsi="Times New Roman" w:cs="Times New Roman"/>
          <w:color w:val="000000"/>
          <w:lang w:val="en-US"/>
        </w:rPr>
        <w:t xml:space="preserve">, Research of the influence of decomposition of wastes of polymers with </w:t>
      </w:r>
      <w:proofErr w:type="spellStart"/>
      <w:r w:rsidRPr="00AF73F5">
        <w:rPr>
          <w:rFonts w:ascii="Times New Roman" w:eastAsia="Symbol" w:hAnsi="Times New Roman" w:cs="Times New Roman"/>
          <w:color w:val="000000"/>
          <w:lang w:val="en-US"/>
        </w:rPr>
        <w:t>nano</w:t>
      </w:r>
      <w:proofErr w:type="spellEnd"/>
      <w:r w:rsidRPr="00AF73F5">
        <w:rPr>
          <w:rFonts w:ascii="Times New Roman" w:eastAsia="Symbol" w:hAnsi="Times New Roman" w:cs="Times New Roman"/>
          <w:color w:val="000000"/>
          <w:lang w:val="en-US"/>
        </w:rPr>
        <w:t xml:space="preserve"> inclusions on the atmosphere</w:t>
      </w:r>
      <w:r w:rsidR="00736FA6" w:rsidRPr="00AF73F5">
        <w:rPr>
          <w:rFonts w:ascii="Times New Roman" w:eastAsia="Symbol" w:hAnsi="Times New Roman" w:cs="Times New Roman"/>
          <w:color w:val="000000"/>
        </w:rPr>
        <w:t>,</w:t>
      </w:r>
      <w:r w:rsidRPr="00AF73F5">
        <w:rPr>
          <w:rFonts w:ascii="Times New Roman" w:eastAsia="Symbol" w:hAnsi="Times New Roman" w:cs="Times New Roman"/>
          <w:color w:val="000000"/>
          <w:lang w:val="en-US"/>
        </w:rPr>
        <w:t xml:space="preserve"> Eastern-European Journal of Enterprise Technologies, </w:t>
      </w:r>
      <w:r w:rsidRPr="00AF73F5">
        <w:rPr>
          <w:rFonts w:ascii="Times New Roman" w:eastAsia="Symbol" w:hAnsi="Times New Roman" w:cs="Times New Roman"/>
          <w:b/>
          <w:color w:val="000000"/>
          <w:lang w:val="en-US"/>
        </w:rPr>
        <w:t>6/10(90)</w:t>
      </w:r>
      <w:r w:rsidR="00736FA6" w:rsidRPr="00AF73F5">
        <w:rPr>
          <w:rFonts w:ascii="Times New Roman" w:eastAsia="Symbol" w:hAnsi="Times New Roman" w:cs="Times New Roman"/>
          <w:color w:val="000000"/>
          <w:lang w:val="en-US"/>
        </w:rPr>
        <w:t xml:space="preserve"> (2017) </w:t>
      </w:r>
      <w:r w:rsidRPr="00AF73F5">
        <w:rPr>
          <w:rFonts w:ascii="Times New Roman" w:eastAsia="Symbol" w:hAnsi="Times New Roman" w:cs="Times New Roman"/>
          <w:color w:val="000000"/>
          <w:lang w:val="en-US"/>
        </w:rPr>
        <w:t>57–64.</w:t>
      </w:r>
    </w:p>
    <w:p w:rsidR="007D269A" w:rsidRPr="00AF73F5" w:rsidRDefault="007D269A" w:rsidP="007D269A">
      <w:pPr>
        <w:spacing w:after="120" w:line="240" w:lineRule="auto"/>
        <w:jc w:val="both"/>
        <w:rPr>
          <w:rFonts w:ascii="Times New Roman" w:eastAsia="Symbol" w:hAnsi="Times New Roman" w:cs="Times New Roman"/>
          <w:color w:val="000000"/>
        </w:rPr>
      </w:pPr>
      <w:r w:rsidRPr="00AF73F5">
        <w:rPr>
          <w:rFonts w:ascii="Times New Roman" w:eastAsia="Symbol" w:hAnsi="Times New Roman" w:cs="Times New Roman"/>
          <w:color w:val="000000"/>
          <w:lang w:val="en-US"/>
        </w:rPr>
        <w:t xml:space="preserve">[3] </w:t>
      </w:r>
      <w:r w:rsidR="00736FA6" w:rsidRPr="00AF73F5">
        <w:rPr>
          <w:rFonts w:ascii="Times New Roman" w:eastAsia="Symbol" w:hAnsi="Times New Roman" w:cs="Times New Roman"/>
          <w:color w:val="000000"/>
          <w:lang w:val="en-US"/>
        </w:rPr>
        <w:t>V.</w:t>
      </w:r>
      <w:r w:rsidR="00736FA6" w:rsidRPr="00AF73F5">
        <w:rPr>
          <w:rFonts w:ascii="Times New Roman" w:eastAsia="Symbol" w:hAnsi="Times New Roman" w:cs="Times New Roman"/>
          <w:color w:val="000000"/>
        </w:rPr>
        <w:t xml:space="preserve"> </w:t>
      </w:r>
      <w:proofErr w:type="spellStart"/>
      <w:r w:rsidR="00736FA6" w:rsidRPr="00AF73F5">
        <w:rPr>
          <w:rFonts w:ascii="Times New Roman" w:eastAsia="Symbol" w:hAnsi="Times New Roman" w:cs="Times New Roman"/>
          <w:color w:val="000000"/>
          <w:lang w:val="en-US"/>
        </w:rPr>
        <w:t>Sadkovyi</w:t>
      </w:r>
      <w:proofErr w:type="spellEnd"/>
      <w:r w:rsidRPr="00AF73F5">
        <w:rPr>
          <w:rFonts w:ascii="Times New Roman" w:eastAsia="Symbol" w:hAnsi="Times New Roman" w:cs="Times New Roman"/>
          <w:color w:val="000000"/>
          <w:lang w:val="en-US"/>
        </w:rPr>
        <w:t xml:space="preserve">, </w:t>
      </w:r>
      <w:r w:rsidR="00D53B20" w:rsidRPr="00AF73F5">
        <w:rPr>
          <w:rFonts w:eastAsia="Symbol" w:cs="Times New Roman"/>
          <w:color w:val="000000"/>
          <w:spacing w:val="-4"/>
          <w:kern w:val="2"/>
          <w:lang w:val="en-US"/>
        </w:rPr>
        <w:t>at al</w:t>
      </w:r>
      <w:r w:rsidRPr="00AF73F5">
        <w:rPr>
          <w:rFonts w:ascii="Times New Roman" w:eastAsia="Symbol" w:hAnsi="Times New Roman" w:cs="Times New Roman"/>
          <w:color w:val="000000"/>
          <w:lang w:val="en-US"/>
        </w:rPr>
        <w:t>, Construction of a method for detecting arbitrary hazard pollutants in the atmospheric air based on the structural function of the cu</w:t>
      </w:r>
      <w:r w:rsidR="001A4F53" w:rsidRPr="00AF73F5">
        <w:rPr>
          <w:rFonts w:ascii="Times New Roman" w:eastAsia="Symbol" w:hAnsi="Times New Roman" w:cs="Times New Roman"/>
          <w:color w:val="000000"/>
          <w:lang w:val="en-US"/>
        </w:rPr>
        <w:t>rrent pollutant concentrations,</w:t>
      </w:r>
      <w:r w:rsidRPr="00AF73F5">
        <w:rPr>
          <w:rFonts w:ascii="Times New Roman" w:eastAsia="Symbol" w:hAnsi="Times New Roman" w:cs="Times New Roman"/>
          <w:color w:val="000000"/>
          <w:lang w:val="en-US"/>
        </w:rPr>
        <w:t xml:space="preserve"> Eastern-European Journal of </w:t>
      </w:r>
      <w:r w:rsidR="001A4F53" w:rsidRPr="00AF73F5">
        <w:rPr>
          <w:rFonts w:ascii="Times New Roman" w:eastAsia="Symbol" w:hAnsi="Times New Roman" w:cs="Times New Roman"/>
          <w:color w:val="000000"/>
          <w:lang w:val="en-US"/>
        </w:rPr>
        <w:t xml:space="preserve">Enterprise Technologies, </w:t>
      </w:r>
      <w:r w:rsidR="001A4F53" w:rsidRPr="00AF73F5">
        <w:rPr>
          <w:rFonts w:ascii="Times New Roman" w:eastAsia="Symbol" w:hAnsi="Times New Roman" w:cs="Times New Roman"/>
          <w:b/>
          <w:color w:val="000000"/>
          <w:lang w:val="en-US"/>
        </w:rPr>
        <w:t>6(10)</w:t>
      </w:r>
      <w:r w:rsidR="001A4F53" w:rsidRPr="00AF73F5">
        <w:rPr>
          <w:rFonts w:ascii="Times New Roman" w:eastAsia="Symbol" w:hAnsi="Times New Roman" w:cs="Times New Roman"/>
          <w:color w:val="000000"/>
          <w:lang w:val="en-US"/>
        </w:rPr>
        <w:t xml:space="preserve"> (2020)</w:t>
      </w:r>
      <w:r w:rsidRPr="00AF73F5">
        <w:rPr>
          <w:rFonts w:ascii="Times New Roman" w:eastAsia="Symbol" w:hAnsi="Times New Roman" w:cs="Times New Roman"/>
          <w:color w:val="000000"/>
          <w:lang w:val="en-US"/>
        </w:rPr>
        <w:t xml:space="preserve"> 14</w:t>
      </w:r>
      <w:r w:rsidR="001A4F53" w:rsidRPr="00AF73F5">
        <w:rPr>
          <w:rFonts w:ascii="Times New Roman" w:eastAsia="Symbol" w:hAnsi="Times New Roman" w:cs="Times New Roman"/>
          <w:color w:val="000000"/>
          <w:lang w:val="en-US"/>
        </w:rPr>
        <w:t>–</w:t>
      </w:r>
      <w:r w:rsidRPr="00AF73F5">
        <w:rPr>
          <w:rFonts w:ascii="Times New Roman" w:eastAsia="Symbol" w:hAnsi="Times New Roman" w:cs="Times New Roman"/>
          <w:color w:val="000000"/>
          <w:lang w:val="en-US"/>
        </w:rPr>
        <w:t>22.</w:t>
      </w:r>
      <w:r w:rsidR="00736FA6" w:rsidRPr="00AF73F5">
        <w:rPr>
          <w:rFonts w:ascii="Times New Roman" w:eastAsia="Symbol" w:hAnsi="Times New Roman" w:cs="Times New Roman"/>
          <w:color w:val="000000"/>
        </w:rPr>
        <w:t xml:space="preserve"> </w:t>
      </w:r>
    </w:p>
    <w:p w:rsidR="007D269A" w:rsidRPr="00AF73F5" w:rsidRDefault="007D269A" w:rsidP="007D269A">
      <w:pPr>
        <w:spacing w:after="120" w:line="240" w:lineRule="auto"/>
        <w:jc w:val="both"/>
        <w:rPr>
          <w:rFonts w:ascii="Times New Roman" w:eastAsia="Symbol" w:hAnsi="Times New Roman" w:cs="Times New Roman"/>
          <w:color w:val="000000"/>
          <w:lang w:val="en-US"/>
        </w:rPr>
      </w:pPr>
      <w:r w:rsidRPr="00AF73F5">
        <w:rPr>
          <w:rFonts w:ascii="Times New Roman" w:eastAsia="Symbol" w:hAnsi="Times New Roman" w:cs="Times New Roman"/>
          <w:color w:val="000000"/>
          <w:lang w:val="en-US"/>
        </w:rPr>
        <w:t xml:space="preserve">[4] </w:t>
      </w:r>
      <w:r w:rsidR="001A4F53" w:rsidRPr="00AF73F5">
        <w:rPr>
          <w:rFonts w:ascii="Times New Roman" w:eastAsia="Symbol" w:hAnsi="Times New Roman" w:cs="Times New Roman"/>
          <w:color w:val="000000"/>
          <w:spacing w:val="-2"/>
          <w:lang w:val="en-US"/>
        </w:rPr>
        <w:t>S.</w:t>
      </w:r>
      <w:r w:rsidR="001A4F53" w:rsidRPr="00AF73F5">
        <w:rPr>
          <w:rFonts w:ascii="Times New Roman" w:eastAsia="Symbol" w:hAnsi="Times New Roman" w:cs="Times New Roman"/>
          <w:color w:val="000000"/>
          <w:spacing w:val="-2"/>
        </w:rPr>
        <w:t xml:space="preserve"> </w:t>
      </w:r>
      <w:proofErr w:type="spellStart"/>
      <w:r w:rsidR="001A4F53" w:rsidRPr="00AF73F5">
        <w:rPr>
          <w:rFonts w:ascii="Times New Roman" w:eastAsia="Symbol" w:hAnsi="Times New Roman" w:cs="Times New Roman"/>
          <w:color w:val="000000"/>
          <w:spacing w:val="-2"/>
          <w:lang w:val="en-US"/>
        </w:rPr>
        <w:t>Vambol</w:t>
      </w:r>
      <w:proofErr w:type="spellEnd"/>
      <w:r w:rsidR="001A4F53" w:rsidRPr="00AF73F5">
        <w:rPr>
          <w:rFonts w:ascii="Times New Roman" w:eastAsia="Symbol" w:hAnsi="Times New Roman" w:cs="Times New Roman"/>
          <w:color w:val="000000"/>
          <w:spacing w:val="-2"/>
          <w:lang w:val="en-US"/>
        </w:rPr>
        <w:t>, V.</w:t>
      </w:r>
      <w:r w:rsidR="001A4F53" w:rsidRPr="00AF73F5">
        <w:rPr>
          <w:rFonts w:ascii="Times New Roman" w:eastAsia="Symbol" w:hAnsi="Times New Roman" w:cs="Times New Roman"/>
          <w:color w:val="000000"/>
          <w:spacing w:val="-2"/>
        </w:rPr>
        <w:t xml:space="preserve"> </w:t>
      </w:r>
      <w:proofErr w:type="spellStart"/>
      <w:r w:rsidR="001A4F53" w:rsidRPr="00AF73F5">
        <w:rPr>
          <w:rFonts w:ascii="Times New Roman" w:eastAsia="Symbol" w:hAnsi="Times New Roman" w:cs="Times New Roman"/>
          <w:color w:val="000000"/>
          <w:spacing w:val="-2"/>
          <w:lang w:val="en-US"/>
        </w:rPr>
        <w:t>Vambol</w:t>
      </w:r>
      <w:proofErr w:type="spellEnd"/>
      <w:r w:rsidR="001A4F53" w:rsidRPr="00AF73F5">
        <w:rPr>
          <w:rFonts w:ascii="Times New Roman" w:eastAsia="Symbol" w:hAnsi="Times New Roman" w:cs="Times New Roman"/>
          <w:color w:val="000000"/>
          <w:spacing w:val="-2"/>
          <w:lang w:val="en-US"/>
        </w:rPr>
        <w:t>,</w:t>
      </w:r>
      <w:r w:rsidR="001A4F53" w:rsidRPr="00AF73F5">
        <w:rPr>
          <w:rFonts w:ascii="Times New Roman" w:eastAsia="Symbol" w:hAnsi="Times New Roman" w:cs="Times New Roman"/>
          <w:color w:val="000000"/>
          <w:lang w:val="en-US"/>
        </w:rPr>
        <w:t xml:space="preserve"> O.</w:t>
      </w:r>
      <w:r w:rsidR="001A4F53" w:rsidRPr="00AF73F5">
        <w:rPr>
          <w:rFonts w:ascii="Times New Roman" w:eastAsia="Symbol" w:hAnsi="Times New Roman" w:cs="Times New Roman"/>
          <w:color w:val="000000"/>
        </w:rPr>
        <w:t xml:space="preserve"> </w:t>
      </w:r>
      <w:r w:rsidR="001A4F53" w:rsidRPr="00AF73F5">
        <w:rPr>
          <w:rFonts w:ascii="Times New Roman" w:eastAsia="Symbol" w:hAnsi="Times New Roman" w:cs="Times New Roman"/>
          <w:color w:val="000000"/>
          <w:lang w:val="en-US"/>
        </w:rPr>
        <w:t>Kondratenko</w:t>
      </w:r>
      <w:r w:rsidRPr="00AF73F5">
        <w:rPr>
          <w:rFonts w:ascii="Times New Roman" w:eastAsia="Symbol" w:hAnsi="Times New Roman" w:cs="Times New Roman"/>
          <w:color w:val="000000"/>
          <w:lang w:val="en-US"/>
        </w:rPr>
        <w:t xml:space="preserve">, </w:t>
      </w:r>
      <w:r w:rsidR="001A4F53" w:rsidRPr="00AF73F5">
        <w:rPr>
          <w:rFonts w:ascii="Times New Roman" w:eastAsia="Symbol" w:hAnsi="Times New Roman" w:cs="Times New Roman"/>
          <w:color w:val="000000"/>
          <w:lang w:val="en-US"/>
        </w:rPr>
        <w:t>V.</w:t>
      </w:r>
      <w:r w:rsidR="001A4F53" w:rsidRPr="00AF73F5">
        <w:rPr>
          <w:rFonts w:ascii="Times New Roman" w:eastAsia="Symbol" w:hAnsi="Times New Roman" w:cs="Times New Roman"/>
          <w:color w:val="000000"/>
        </w:rPr>
        <w:t xml:space="preserve"> </w:t>
      </w:r>
      <w:proofErr w:type="spellStart"/>
      <w:r w:rsidRPr="00AF73F5">
        <w:rPr>
          <w:rFonts w:ascii="Times New Roman" w:eastAsia="Symbol" w:hAnsi="Times New Roman" w:cs="Times New Roman"/>
          <w:color w:val="000000"/>
          <w:lang w:val="en-US"/>
        </w:rPr>
        <w:t>Koloskov</w:t>
      </w:r>
      <w:proofErr w:type="spellEnd"/>
      <w:r w:rsidRPr="00AF73F5">
        <w:rPr>
          <w:rFonts w:ascii="Times New Roman" w:eastAsia="Symbol" w:hAnsi="Times New Roman" w:cs="Times New Roman"/>
          <w:color w:val="000000"/>
          <w:lang w:val="en-US"/>
        </w:rPr>
        <w:t xml:space="preserve">, </w:t>
      </w:r>
      <w:r w:rsidR="001A4F53" w:rsidRPr="00AF73F5">
        <w:rPr>
          <w:rFonts w:ascii="Times New Roman" w:eastAsia="Symbol" w:hAnsi="Times New Roman" w:cs="Times New Roman"/>
          <w:color w:val="000000"/>
          <w:lang w:val="en-US"/>
        </w:rPr>
        <w:t>Y.</w:t>
      </w:r>
      <w:r w:rsidR="001A4F53" w:rsidRPr="00AF73F5">
        <w:rPr>
          <w:rFonts w:ascii="Times New Roman" w:eastAsia="Symbol" w:hAnsi="Times New Roman" w:cs="Times New Roman"/>
          <w:color w:val="000000"/>
        </w:rPr>
        <w:t xml:space="preserve"> </w:t>
      </w:r>
      <w:proofErr w:type="spellStart"/>
      <w:r w:rsidR="001A4F53" w:rsidRPr="00AF73F5">
        <w:rPr>
          <w:rFonts w:ascii="Times New Roman" w:eastAsia="Symbol" w:hAnsi="Times New Roman" w:cs="Times New Roman"/>
          <w:color w:val="000000"/>
          <w:lang w:val="en-US"/>
        </w:rPr>
        <w:t>Suchikova</w:t>
      </w:r>
      <w:proofErr w:type="spellEnd"/>
      <w:r w:rsidR="001A4F53" w:rsidRPr="00AF73F5">
        <w:rPr>
          <w:rFonts w:ascii="Times New Roman" w:eastAsia="Symbol" w:hAnsi="Times New Roman" w:cs="Times New Roman"/>
          <w:color w:val="000000"/>
          <w:lang w:val="en-US"/>
        </w:rPr>
        <w:t xml:space="preserve">, </w:t>
      </w:r>
      <w:r w:rsidRPr="00AF73F5">
        <w:rPr>
          <w:rFonts w:ascii="Times New Roman" w:eastAsia="Symbol" w:hAnsi="Times New Roman" w:cs="Times New Roman"/>
          <w:color w:val="000000"/>
          <w:lang w:val="en-US"/>
        </w:rPr>
        <w:t>Substantiation of expedience of application of high-temperature utilization of used tires for liquefied methane production</w:t>
      </w:r>
      <w:r w:rsidR="009A2B26" w:rsidRPr="00AF73F5">
        <w:rPr>
          <w:rFonts w:ascii="Times New Roman" w:eastAsia="Symbol" w:hAnsi="Times New Roman" w:cs="Times New Roman"/>
          <w:color w:val="000000"/>
        </w:rPr>
        <w:t>,</w:t>
      </w:r>
      <w:r w:rsidRPr="00AF73F5">
        <w:rPr>
          <w:rFonts w:ascii="Times New Roman" w:eastAsia="Symbol" w:hAnsi="Times New Roman" w:cs="Times New Roman"/>
          <w:color w:val="000000"/>
          <w:lang w:val="en-US"/>
        </w:rPr>
        <w:t xml:space="preserve"> Journal of Achievements in Materials and Manufacturing Engineering, </w:t>
      </w:r>
      <w:r w:rsidRPr="00AF73F5">
        <w:rPr>
          <w:rFonts w:ascii="Times New Roman" w:eastAsia="Symbol" w:hAnsi="Times New Roman" w:cs="Times New Roman"/>
          <w:b/>
          <w:color w:val="000000"/>
          <w:lang w:val="en-US"/>
        </w:rPr>
        <w:t>87/2</w:t>
      </w:r>
      <w:r w:rsidR="001A4F53" w:rsidRPr="00AF73F5">
        <w:rPr>
          <w:rFonts w:ascii="Times New Roman" w:eastAsia="Symbol" w:hAnsi="Times New Roman" w:cs="Times New Roman"/>
          <w:color w:val="000000"/>
          <w:lang w:val="en-US"/>
        </w:rPr>
        <w:t xml:space="preserve"> (2018)</w:t>
      </w:r>
      <w:r w:rsidRPr="00AF73F5">
        <w:rPr>
          <w:rFonts w:ascii="Times New Roman" w:eastAsia="Symbol" w:hAnsi="Times New Roman" w:cs="Times New Roman"/>
          <w:color w:val="000000"/>
          <w:lang w:val="en-US"/>
        </w:rPr>
        <w:t xml:space="preserve"> 77–84.</w:t>
      </w:r>
    </w:p>
    <w:p w:rsidR="007D269A" w:rsidRPr="00AF73F5" w:rsidRDefault="007D269A" w:rsidP="007D269A">
      <w:pPr>
        <w:spacing w:after="120" w:line="240" w:lineRule="auto"/>
        <w:jc w:val="both"/>
        <w:rPr>
          <w:rFonts w:ascii="Times New Roman" w:eastAsia="Symbol" w:hAnsi="Times New Roman" w:cs="Times New Roman"/>
          <w:color w:val="000000"/>
          <w:lang w:val="en-US"/>
        </w:rPr>
      </w:pPr>
      <w:r w:rsidRPr="00AF73F5">
        <w:rPr>
          <w:rFonts w:ascii="Times New Roman" w:eastAsia="Symbol" w:hAnsi="Times New Roman" w:cs="Times New Roman"/>
          <w:color w:val="000000"/>
          <w:lang w:val="en-US"/>
        </w:rPr>
        <w:t xml:space="preserve">[5] </w:t>
      </w:r>
      <w:r w:rsidR="001A4F53" w:rsidRPr="00AF73F5">
        <w:rPr>
          <w:rFonts w:ascii="Times New Roman" w:eastAsia="Symbol" w:hAnsi="Times New Roman" w:cs="Times New Roman"/>
          <w:color w:val="000000"/>
          <w:spacing w:val="-2"/>
          <w:lang w:val="en-US"/>
        </w:rPr>
        <w:t>S.</w:t>
      </w:r>
      <w:r w:rsidR="001A4F53" w:rsidRPr="00AF73F5">
        <w:rPr>
          <w:rFonts w:ascii="Times New Roman" w:eastAsia="Symbol" w:hAnsi="Times New Roman" w:cs="Times New Roman"/>
          <w:color w:val="000000"/>
          <w:spacing w:val="-2"/>
        </w:rPr>
        <w:t xml:space="preserve"> </w:t>
      </w:r>
      <w:proofErr w:type="spellStart"/>
      <w:r w:rsidR="001A4F53" w:rsidRPr="00AF73F5">
        <w:rPr>
          <w:rFonts w:ascii="Times New Roman" w:eastAsia="Symbol" w:hAnsi="Times New Roman" w:cs="Times New Roman"/>
          <w:color w:val="000000"/>
          <w:spacing w:val="-2"/>
          <w:lang w:val="en-US"/>
        </w:rPr>
        <w:t>Vambol</w:t>
      </w:r>
      <w:proofErr w:type="spellEnd"/>
      <w:r w:rsidR="001A4F53" w:rsidRPr="00AF73F5">
        <w:rPr>
          <w:rFonts w:ascii="Times New Roman" w:eastAsia="Symbol" w:hAnsi="Times New Roman" w:cs="Times New Roman"/>
          <w:color w:val="000000"/>
          <w:spacing w:val="-2"/>
          <w:lang w:val="en-US"/>
        </w:rPr>
        <w:t>, V.</w:t>
      </w:r>
      <w:r w:rsidR="001A4F53" w:rsidRPr="00AF73F5">
        <w:rPr>
          <w:rFonts w:ascii="Times New Roman" w:eastAsia="Symbol" w:hAnsi="Times New Roman" w:cs="Times New Roman"/>
          <w:color w:val="000000"/>
          <w:spacing w:val="-2"/>
        </w:rPr>
        <w:t xml:space="preserve"> </w:t>
      </w:r>
      <w:proofErr w:type="spellStart"/>
      <w:r w:rsidR="001A4F53" w:rsidRPr="00AF73F5">
        <w:rPr>
          <w:rFonts w:ascii="Times New Roman" w:eastAsia="Symbol" w:hAnsi="Times New Roman" w:cs="Times New Roman"/>
          <w:color w:val="000000"/>
          <w:spacing w:val="-2"/>
          <w:lang w:val="en-US"/>
        </w:rPr>
        <w:t>Vambol</w:t>
      </w:r>
      <w:proofErr w:type="spellEnd"/>
      <w:r w:rsidR="001A4F53" w:rsidRPr="00AF73F5">
        <w:rPr>
          <w:rFonts w:ascii="Times New Roman" w:eastAsia="Symbol" w:hAnsi="Times New Roman" w:cs="Times New Roman"/>
          <w:color w:val="000000"/>
          <w:spacing w:val="-2"/>
          <w:lang w:val="en-US"/>
        </w:rPr>
        <w:t>,</w:t>
      </w:r>
      <w:r w:rsidRPr="00AF73F5">
        <w:rPr>
          <w:rFonts w:ascii="Times New Roman" w:eastAsia="Symbol" w:hAnsi="Times New Roman" w:cs="Times New Roman"/>
          <w:color w:val="000000"/>
          <w:lang w:val="en-US"/>
        </w:rPr>
        <w:t xml:space="preserve"> </w:t>
      </w:r>
      <w:r w:rsidR="001A4F53" w:rsidRPr="00AF73F5">
        <w:rPr>
          <w:rFonts w:ascii="Times New Roman" w:eastAsia="Symbol" w:hAnsi="Times New Roman" w:cs="Times New Roman"/>
          <w:color w:val="000000"/>
          <w:spacing w:val="-2"/>
          <w:lang w:val="en-US"/>
        </w:rPr>
        <w:t>V.</w:t>
      </w:r>
      <w:r w:rsidR="001A4F53" w:rsidRPr="00AF73F5">
        <w:rPr>
          <w:rFonts w:ascii="Times New Roman" w:eastAsia="Symbol" w:hAnsi="Times New Roman" w:cs="Times New Roman"/>
          <w:color w:val="000000"/>
          <w:spacing w:val="-2"/>
        </w:rPr>
        <w:t xml:space="preserve"> </w:t>
      </w:r>
      <w:proofErr w:type="spellStart"/>
      <w:r w:rsidR="001A4F53" w:rsidRPr="00AF73F5">
        <w:rPr>
          <w:rFonts w:ascii="Times New Roman" w:eastAsia="Symbol" w:hAnsi="Times New Roman" w:cs="Times New Roman"/>
          <w:color w:val="000000"/>
          <w:spacing w:val="-2"/>
          <w:lang w:val="en-US"/>
        </w:rPr>
        <w:t>Sobyna</w:t>
      </w:r>
      <w:proofErr w:type="spellEnd"/>
      <w:r w:rsidR="001A4F53" w:rsidRPr="00AF73F5">
        <w:rPr>
          <w:rFonts w:ascii="Times New Roman" w:eastAsia="Symbol" w:hAnsi="Times New Roman" w:cs="Times New Roman"/>
          <w:color w:val="000000"/>
          <w:spacing w:val="-2"/>
          <w:lang w:val="en-US"/>
        </w:rPr>
        <w:t xml:space="preserve">, </w:t>
      </w:r>
      <w:r w:rsidR="001A4F53" w:rsidRPr="00AF73F5">
        <w:rPr>
          <w:rFonts w:ascii="Times New Roman" w:eastAsia="Symbol" w:hAnsi="Times New Roman" w:cs="Times New Roman"/>
          <w:color w:val="000000"/>
          <w:lang w:val="en-US"/>
        </w:rPr>
        <w:t>V.</w:t>
      </w:r>
      <w:r w:rsidR="001A4F53" w:rsidRPr="00AF73F5">
        <w:rPr>
          <w:rFonts w:ascii="Times New Roman" w:eastAsia="Symbol" w:hAnsi="Times New Roman" w:cs="Times New Roman"/>
          <w:color w:val="000000"/>
        </w:rPr>
        <w:t xml:space="preserve"> </w:t>
      </w:r>
      <w:proofErr w:type="spellStart"/>
      <w:r w:rsidR="001A4F53" w:rsidRPr="00AF73F5">
        <w:rPr>
          <w:rFonts w:ascii="Times New Roman" w:eastAsia="Symbol" w:hAnsi="Times New Roman" w:cs="Times New Roman"/>
          <w:color w:val="000000"/>
          <w:lang w:val="en-US"/>
        </w:rPr>
        <w:t>Koloskov</w:t>
      </w:r>
      <w:proofErr w:type="spellEnd"/>
      <w:r w:rsidR="001A4F53" w:rsidRPr="00AF73F5">
        <w:rPr>
          <w:rFonts w:ascii="Times New Roman" w:eastAsia="Symbol" w:hAnsi="Times New Roman" w:cs="Times New Roman"/>
          <w:color w:val="000000"/>
          <w:lang w:val="en-US"/>
        </w:rPr>
        <w:t>, L.</w:t>
      </w:r>
      <w:r w:rsidR="001A4F53" w:rsidRPr="00AF73F5">
        <w:rPr>
          <w:rFonts w:ascii="Times New Roman" w:eastAsia="Symbol" w:hAnsi="Times New Roman" w:cs="Times New Roman"/>
          <w:color w:val="000000"/>
        </w:rPr>
        <w:t xml:space="preserve"> </w:t>
      </w:r>
      <w:proofErr w:type="spellStart"/>
      <w:r w:rsidRPr="00AF73F5">
        <w:rPr>
          <w:rFonts w:ascii="Times New Roman" w:eastAsia="Symbol" w:hAnsi="Times New Roman" w:cs="Times New Roman"/>
          <w:color w:val="000000"/>
          <w:lang w:val="en-US"/>
        </w:rPr>
        <w:t>Poberezhna</w:t>
      </w:r>
      <w:proofErr w:type="spellEnd"/>
      <w:r w:rsidRPr="00AF73F5">
        <w:rPr>
          <w:rFonts w:ascii="Times New Roman" w:eastAsia="Symbol" w:hAnsi="Times New Roman" w:cs="Times New Roman"/>
          <w:color w:val="000000"/>
          <w:lang w:val="en-US"/>
        </w:rPr>
        <w:t>, Investigation of the energy efficiency of waste utilization technology, with considering the use of low-temperature separation of the resulting gas mixtures</w:t>
      </w:r>
      <w:r w:rsidR="001A4F53" w:rsidRPr="00AF73F5">
        <w:rPr>
          <w:rFonts w:ascii="Times New Roman" w:eastAsia="Symbol" w:hAnsi="Times New Roman" w:cs="Times New Roman"/>
          <w:color w:val="000000"/>
        </w:rPr>
        <w:t>,</w:t>
      </w:r>
      <w:r w:rsidRPr="00AF73F5">
        <w:rPr>
          <w:rFonts w:ascii="Times New Roman" w:eastAsia="Symbol" w:hAnsi="Times New Roman" w:cs="Times New Roman"/>
          <w:color w:val="000000"/>
          <w:lang w:val="en-US"/>
        </w:rPr>
        <w:t xml:space="preserve"> </w:t>
      </w:r>
      <w:proofErr w:type="spellStart"/>
      <w:r w:rsidRPr="00AF73F5">
        <w:rPr>
          <w:rFonts w:ascii="Times New Roman" w:eastAsia="Symbol" w:hAnsi="Times New Roman" w:cs="Times New Roman"/>
          <w:color w:val="000000"/>
          <w:lang w:val="en-US"/>
        </w:rPr>
        <w:t>Energetika</w:t>
      </w:r>
      <w:proofErr w:type="spellEnd"/>
      <w:r w:rsidRPr="00AF73F5">
        <w:rPr>
          <w:rFonts w:ascii="Times New Roman" w:eastAsia="Symbol" w:hAnsi="Times New Roman" w:cs="Times New Roman"/>
          <w:color w:val="000000"/>
          <w:lang w:val="en-US"/>
        </w:rPr>
        <w:t xml:space="preserve">, </w:t>
      </w:r>
      <w:r w:rsidRPr="00AF73F5">
        <w:rPr>
          <w:rFonts w:ascii="Times New Roman" w:eastAsia="Symbol" w:hAnsi="Times New Roman" w:cs="Times New Roman"/>
          <w:b/>
          <w:color w:val="000000"/>
          <w:lang w:val="en-US"/>
        </w:rPr>
        <w:t>64/4</w:t>
      </w:r>
      <w:r w:rsidRPr="00AF73F5">
        <w:rPr>
          <w:rFonts w:ascii="Times New Roman" w:eastAsia="Symbol" w:hAnsi="Times New Roman" w:cs="Times New Roman"/>
          <w:color w:val="000000"/>
          <w:lang w:val="en-US"/>
        </w:rPr>
        <w:t xml:space="preserve"> </w:t>
      </w:r>
      <w:r w:rsidR="001A4F53" w:rsidRPr="00AF73F5">
        <w:rPr>
          <w:rFonts w:ascii="Times New Roman" w:eastAsia="Symbol" w:hAnsi="Times New Roman" w:cs="Times New Roman"/>
          <w:color w:val="000000"/>
          <w:lang w:val="en-US"/>
        </w:rPr>
        <w:t xml:space="preserve">(2018) </w:t>
      </w:r>
      <w:r w:rsidRPr="00AF73F5">
        <w:rPr>
          <w:rFonts w:ascii="Times New Roman" w:eastAsia="Symbol" w:hAnsi="Times New Roman" w:cs="Times New Roman"/>
          <w:color w:val="000000"/>
          <w:lang w:val="en-US"/>
        </w:rPr>
        <w:t xml:space="preserve">186–195. </w:t>
      </w:r>
    </w:p>
    <w:p w:rsidR="007D269A" w:rsidRPr="00AF73F5" w:rsidRDefault="007D269A" w:rsidP="007D269A">
      <w:pPr>
        <w:spacing w:after="120" w:line="240" w:lineRule="auto"/>
        <w:jc w:val="both"/>
        <w:rPr>
          <w:rFonts w:ascii="Times New Roman" w:eastAsia="Symbol" w:hAnsi="Times New Roman" w:cs="Times New Roman"/>
          <w:color w:val="000000"/>
        </w:rPr>
      </w:pPr>
      <w:r w:rsidRPr="00AF73F5">
        <w:rPr>
          <w:rFonts w:ascii="Times New Roman" w:eastAsia="Symbol" w:hAnsi="Times New Roman" w:cs="Times New Roman"/>
          <w:color w:val="000000"/>
          <w:lang w:val="en-US"/>
        </w:rPr>
        <w:t xml:space="preserve">[6] </w:t>
      </w:r>
      <w:r w:rsidR="001A4F53" w:rsidRPr="00AF73F5">
        <w:rPr>
          <w:rFonts w:ascii="Times New Roman" w:eastAsia="Symbol" w:hAnsi="Times New Roman" w:cs="Times New Roman"/>
          <w:color w:val="000000"/>
        </w:rPr>
        <w:t xml:space="preserve">I.F. </w:t>
      </w:r>
      <w:proofErr w:type="spellStart"/>
      <w:r w:rsidR="001A4F53" w:rsidRPr="00AF73F5">
        <w:rPr>
          <w:rFonts w:ascii="Times New Roman" w:eastAsia="Symbol" w:hAnsi="Times New Roman" w:cs="Times New Roman"/>
          <w:color w:val="000000"/>
        </w:rPr>
        <w:t>Dadashov</w:t>
      </w:r>
      <w:proofErr w:type="spellEnd"/>
      <w:r w:rsidRPr="00AF73F5">
        <w:rPr>
          <w:rFonts w:ascii="Times New Roman" w:eastAsia="Symbol" w:hAnsi="Times New Roman" w:cs="Times New Roman"/>
          <w:color w:val="000000"/>
        </w:rPr>
        <w:t xml:space="preserve">, </w:t>
      </w:r>
      <w:r w:rsidR="009A2B26" w:rsidRPr="00AF73F5">
        <w:rPr>
          <w:rFonts w:ascii="Times New Roman" w:eastAsia="Symbol" w:hAnsi="Times New Roman" w:cs="Times New Roman"/>
          <w:color w:val="000000"/>
        </w:rPr>
        <w:t xml:space="preserve">V.M. </w:t>
      </w:r>
      <w:proofErr w:type="spellStart"/>
      <w:r w:rsidR="009A2B26" w:rsidRPr="00AF73F5">
        <w:rPr>
          <w:rFonts w:ascii="Times New Roman" w:eastAsia="Symbol" w:hAnsi="Times New Roman" w:cs="Times New Roman"/>
          <w:color w:val="000000"/>
        </w:rPr>
        <w:t>Loboichenko</w:t>
      </w:r>
      <w:proofErr w:type="spellEnd"/>
      <w:r w:rsidRPr="00AF73F5">
        <w:rPr>
          <w:rFonts w:ascii="Times New Roman" w:eastAsia="Symbol" w:hAnsi="Times New Roman" w:cs="Times New Roman"/>
          <w:color w:val="000000"/>
        </w:rPr>
        <w:t xml:space="preserve">, </w:t>
      </w:r>
      <w:r w:rsidR="009A2B26" w:rsidRPr="00AF73F5">
        <w:rPr>
          <w:rFonts w:ascii="Times New Roman" w:eastAsia="Symbol" w:hAnsi="Times New Roman" w:cs="Times New Roman"/>
          <w:color w:val="000000"/>
        </w:rPr>
        <w:t xml:space="preserve">V.M. </w:t>
      </w:r>
      <w:proofErr w:type="spellStart"/>
      <w:r w:rsidR="009A2B26" w:rsidRPr="00AF73F5">
        <w:rPr>
          <w:rFonts w:ascii="Times New Roman" w:eastAsia="Symbol" w:hAnsi="Times New Roman" w:cs="Times New Roman"/>
          <w:color w:val="000000"/>
        </w:rPr>
        <w:t>Strelets</w:t>
      </w:r>
      <w:proofErr w:type="spellEnd"/>
      <w:r w:rsidRPr="00AF73F5">
        <w:rPr>
          <w:rFonts w:ascii="Times New Roman" w:eastAsia="Symbol" w:hAnsi="Times New Roman" w:cs="Times New Roman"/>
          <w:color w:val="000000"/>
        </w:rPr>
        <w:t xml:space="preserve">, </w:t>
      </w:r>
      <w:r w:rsidR="009A2B26" w:rsidRPr="00AF73F5">
        <w:rPr>
          <w:rFonts w:ascii="Times New Roman" w:eastAsia="Symbol" w:hAnsi="Times New Roman" w:cs="Times New Roman"/>
          <w:color w:val="000000"/>
        </w:rPr>
        <w:t xml:space="preserve">M.А. </w:t>
      </w:r>
      <w:proofErr w:type="spellStart"/>
      <w:r w:rsidR="009A2B26" w:rsidRPr="00AF73F5">
        <w:rPr>
          <w:rFonts w:ascii="Times New Roman" w:eastAsia="Symbol" w:hAnsi="Times New Roman" w:cs="Times New Roman"/>
          <w:color w:val="000000"/>
        </w:rPr>
        <w:t>Gurbanova</w:t>
      </w:r>
      <w:proofErr w:type="spellEnd"/>
      <w:r w:rsidRPr="00AF73F5">
        <w:rPr>
          <w:rFonts w:ascii="Times New Roman" w:eastAsia="Symbol" w:hAnsi="Times New Roman" w:cs="Times New Roman"/>
          <w:color w:val="000000"/>
        </w:rPr>
        <w:t xml:space="preserve">, </w:t>
      </w:r>
      <w:r w:rsidR="009A2B26" w:rsidRPr="00AF73F5">
        <w:rPr>
          <w:rFonts w:ascii="Times New Roman" w:eastAsia="Symbol" w:hAnsi="Times New Roman" w:cs="Times New Roman"/>
          <w:color w:val="000000"/>
        </w:rPr>
        <w:t xml:space="preserve">F.M. </w:t>
      </w:r>
      <w:proofErr w:type="spellStart"/>
      <w:r w:rsidR="009A2B26" w:rsidRPr="00AF73F5">
        <w:rPr>
          <w:rFonts w:ascii="Times New Roman" w:eastAsia="Symbol" w:hAnsi="Times New Roman" w:cs="Times New Roman"/>
          <w:color w:val="000000"/>
        </w:rPr>
        <w:t>Hajizadeh</w:t>
      </w:r>
      <w:proofErr w:type="spellEnd"/>
      <w:r w:rsidRPr="00AF73F5">
        <w:rPr>
          <w:rFonts w:ascii="Times New Roman" w:eastAsia="Symbol" w:hAnsi="Times New Roman" w:cs="Times New Roman"/>
          <w:color w:val="000000"/>
        </w:rPr>
        <w:t xml:space="preserve">, </w:t>
      </w:r>
      <w:r w:rsidR="009A2B26" w:rsidRPr="00AF73F5">
        <w:rPr>
          <w:rFonts w:ascii="Times New Roman" w:eastAsia="Symbol" w:hAnsi="Times New Roman" w:cs="Times New Roman"/>
          <w:color w:val="000000"/>
        </w:rPr>
        <w:t xml:space="preserve">A.І. </w:t>
      </w:r>
      <w:proofErr w:type="spellStart"/>
      <w:r w:rsidRPr="00AF73F5">
        <w:rPr>
          <w:rFonts w:ascii="Times New Roman" w:eastAsia="Symbol" w:hAnsi="Times New Roman" w:cs="Times New Roman"/>
          <w:color w:val="000000"/>
        </w:rPr>
        <w:t>Morozov</w:t>
      </w:r>
      <w:proofErr w:type="spellEnd"/>
      <w:r w:rsidRPr="00AF73F5">
        <w:rPr>
          <w:rFonts w:ascii="Times New Roman" w:eastAsia="Symbol" w:hAnsi="Times New Roman" w:cs="Times New Roman"/>
          <w:color w:val="000000"/>
        </w:rPr>
        <w:t xml:space="preserve">, </w:t>
      </w:r>
      <w:proofErr w:type="spellStart"/>
      <w:r w:rsidRPr="00AF73F5">
        <w:rPr>
          <w:rFonts w:ascii="Times New Roman" w:eastAsia="Symbol" w:hAnsi="Times New Roman" w:cs="Times New Roman"/>
          <w:color w:val="000000"/>
        </w:rPr>
        <w:t>About</w:t>
      </w:r>
      <w:proofErr w:type="spellEnd"/>
      <w:r w:rsidRPr="00AF73F5">
        <w:rPr>
          <w:rFonts w:ascii="Times New Roman" w:eastAsia="Symbol" w:hAnsi="Times New Roman" w:cs="Times New Roman"/>
          <w:color w:val="000000"/>
        </w:rPr>
        <w:t xml:space="preserve"> </w:t>
      </w:r>
      <w:proofErr w:type="spellStart"/>
      <w:r w:rsidRPr="00AF73F5">
        <w:rPr>
          <w:rFonts w:ascii="Times New Roman" w:eastAsia="Symbol" w:hAnsi="Times New Roman" w:cs="Times New Roman"/>
          <w:color w:val="000000"/>
        </w:rPr>
        <w:t>the</w:t>
      </w:r>
      <w:proofErr w:type="spellEnd"/>
      <w:r w:rsidRPr="00AF73F5">
        <w:rPr>
          <w:rFonts w:ascii="Times New Roman" w:eastAsia="Symbol" w:hAnsi="Times New Roman" w:cs="Times New Roman"/>
          <w:color w:val="000000"/>
        </w:rPr>
        <w:t xml:space="preserve"> </w:t>
      </w:r>
      <w:proofErr w:type="spellStart"/>
      <w:r w:rsidRPr="00AF73F5">
        <w:rPr>
          <w:rFonts w:ascii="Times New Roman" w:eastAsia="Symbol" w:hAnsi="Times New Roman" w:cs="Times New Roman"/>
          <w:color w:val="000000"/>
        </w:rPr>
        <w:t>environmental</w:t>
      </w:r>
      <w:proofErr w:type="spellEnd"/>
      <w:r w:rsidRPr="00AF73F5">
        <w:rPr>
          <w:rFonts w:ascii="Times New Roman" w:eastAsia="Symbol" w:hAnsi="Times New Roman" w:cs="Times New Roman"/>
          <w:color w:val="000000"/>
        </w:rPr>
        <w:t xml:space="preserve"> </w:t>
      </w:r>
      <w:proofErr w:type="spellStart"/>
      <w:r w:rsidRPr="00AF73F5">
        <w:rPr>
          <w:rFonts w:ascii="Times New Roman" w:eastAsia="Symbol" w:hAnsi="Times New Roman" w:cs="Times New Roman"/>
          <w:color w:val="000000"/>
        </w:rPr>
        <w:t>characteristics</w:t>
      </w:r>
      <w:proofErr w:type="spellEnd"/>
      <w:r w:rsidRPr="00AF73F5">
        <w:rPr>
          <w:rFonts w:ascii="Times New Roman" w:eastAsia="Symbol" w:hAnsi="Times New Roman" w:cs="Times New Roman"/>
          <w:color w:val="000000"/>
        </w:rPr>
        <w:t xml:space="preserve"> </w:t>
      </w:r>
      <w:proofErr w:type="spellStart"/>
      <w:r w:rsidRPr="00AF73F5">
        <w:rPr>
          <w:rFonts w:ascii="Times New Roman" w:eastAsia="Symbol" w:hAnsi="Times New Roman" w:cs="Times New Roman"/>
          <w:color w:val="000000"/>
        </w:rPr>
        <w:t>of</w:t>
      </w:r>
      <w:proofErr w:type="spellEnd"/>
      <w:r w:rsidRPr="00AF73F5">
        <w:rPr>
          <w:rFonts w:ascii="Times New Roman" w:eastAsia="Symbol" w:hAnsi="Times New Roman" w:cs="Times New Roman"/>
          <w:color w:val="000000"/>
        </w:rPr>
        <w:t xml:space="preserve"> </w:t>
      </w:r>
      <w:proofErr w:type="spellStart"/>
      <w:r w:rsidRPr="00AF73F5">
        <w:rPr>
          <w:rFonts w:ascii="Times New Roman" w:eastAsia="Symbol" w:hAnsi="Times New Roman" w:cs="Times New Roman"/>
          <w:color w:val="000000"/>
        </w:rPr>
        <w:t>fire</w:t>
      </w:r>
      <w:proofErr w:type="spellEnd"/>
      <w:r w:rsidRPr="00AF73F5">
        <w:rPr>
          <w:rFonts w:ascii="Times New Roman" w:eastAsia="Symbol" w:hAnsi="Times New Roman" w:cs="Times New Roman"/>
          <w:color w:val="000000"/>
        </w:rPr>
        <w:t xml:space="preserve"> </w:t>
      </w:r>
      <w:proofErr w:type="spellStart"/>
      <w:r w:rsidRPr="00AF73F5">
        <w:rPr>
          <w:rFonts w:ascii="Times New Roman" w:eastAsia="Symbol" w:hAnsi="Times New Roman" w:cs="Times New Roman"/>
          <w:color w:val="000000"/>
        </w:rPr>
        <w:t>extinguishing</w:t>
      </w:r>
      <w:proofErr w:type="spellEnd"/>
      <w:r w:rsidRPr="00AF73F5">
        <w:rPr>
          <w:rFonts w:ascii="Times New Roman" w:eastAsia="Symbol" w:hAnsi="Times New Roman" w:cs="Times New Roman"/>
          <w:color w:val="000000"/>
        </w:rPr>
        <w:t xml:space="preserve"> </w:t>
      </w:r>
      <w:proofErr w:type="spellStart"/>
      <w:r w:rsidRPr="00AF73F5">
        <w:rPr>
          <w:rFonts w:ascii="Times New Roman" w:eastAsia="Symbol" w:hAnsi="Times New Roman" w:cs="Times New Roman"/>
          <w:color w:val="000000"/>
        </w:rPr>
        <w:t>substances</w:t>
      </w:r>
      <w:proofErr w:type="spellEnd"/>
      <w:r w:rsidRPr="00AF73F5">
        <w:rPr>
          <w:rFonts w:ascii="Times New Roman" w:eastAsia="Symbol" w:hAnsi="Times New Roman" w:cs="Times New Roman"/>
          <w:color w:val="000000"/>
        </w:rPr>
        <w:t xml:space="preserve"> </w:t>
      </w:r>
      <w:proofErr w:type="spellStart"/>
      <w:r w:rsidRPr="00AF73F5">
        <w:rPr>
          <w:rFonts w:ascii="Times New Roman" w:eastAsia="Symbol" w:hAnsi="Times New Roman" w:cs="Times New Roman"/>
          <w:color w:val="000000"/>
        </w:rPr>
        <w:t>used</w:t>
      </w:r>
      <w:proofErr w:type="spellEnd"/>
      <w:r w:rsidRPr="00AF73F5">
        <w:rPr>
          <w:rFonts w:ascii="Times New Roman" w:eastAsia="Symbol" w:hAnsi="Times New Roman" w:cs="Times New Roman"/>
          <w:color w:val="000000"/>
        </w:rPr>
        <w:t xml:space="preserve"> </w:t>
      </w:r>
      <w:proofErr w:type="spellStart"/>
      <w:r w:rsidRPr="00AF73F5">
        <w:rPr>
          <w:rFonts w:ascii="Times New Roman" w:eastAsia="Symbol" w:hAnsi="Times New Roman" w:cs="Times New Roman"/>
          <w:color w:val="000000"/>
        </w:rPr>
        <w:t>in</w:t>
      </w:r>
      <w:proofErr w:type="spellEnd"/>
      <w:r w:rsidRPr="00AF73F5">
        <w:rPr>
          <w:rFonts w:ascii="Times New Roman" w:eastAsia="Symbol" w:hAnsi="Times New Roman" w:cs="Times New Roman"/>
          <w:color w:val="000000"/>
        </w:rPr>
        <w:t xml:space="preserve"> </w:t>
      </w:r>
      <w:proofErr w:type="spellStart"/>
      <w:r w:rsidRPr="00AF73F5">
        <w:rPr>
          <w:rFonts w:ascii="Times New Roman" w:eastAsia="Symbol" w:hAnsi="Times New Roman" w:cs="Times New Roman"/>
          <w:color w:val="000000"/>
        </w:rPr>
        <w:t>extinguishing</w:t>
      </w:r>
      <w:proofErr w:type="spellEnd"/>
      <w:r w:rsidRPr="00AF73F5">
        <w:rPr>
          <w:rFonts w:ascii="Times New Roman" w:eastAsia="Symbol" w:hAnsi="Times New Roman" w:cs="Times New Roman"/>
          <w:color w:val="000000"/>
        </w:rPr>
        <w:t xml:space="preserve"> </w:t>
      </w:r>
      <w:proofErr w:type="spellStart"/>
      <w:r w:rsidRPr="00AF73F5">
        <w:rPr>
          <w:rFonts w:ascii="Times New Roman" w:eastAsia="Symbol" w:hAnsi="Times New Roman" w:cs="Times New Roman"/>
          <w:color w:val="000000"/>
        </w:rPr>
        <w:t>oil</w:t>
      </w:r>
      <w:proofErr w:type="spellEnd"/>
      <w:r w:rsidRPr="00AF73F5">
        <w:rPr>
          <w:rFonts w:ascii="Times New Roman" w:eastAsia="Symbol" w:hAnsi="Times New Roman" w:cs="Times New Roman"/>
          <w:color w:val="000000"/>
        </w:rPr>
        <w:t xml:space="preserve"> </w:t>
      </w:r>
      <w:proofErr w:type="spellStart"/>
      <w:r w:rsidRPr="00AF73F5">
        <w:rPr>
          <w:rFonts w:ascii="Times New Roman" w:eastAsia="Symbol" w:hAnsi="Times New Roman" w:cs="Times New Roman"/>
          <w:color w:val="000000"/>
        </w:rPr>
        <w:t>and</w:t>
      </w:r>
      <w:proofErr w:type="spellEnd"/>
      <w:r w:rsidRPr="00AF73F5">
        <w:rPr>
          <w:rFonts w:ascii="Times New Roman" w:eastAsia="Symbol" w:hAnsi="Times New Roman" w:cs="Times New Roman"/>
          <w:color w:val="000000"/>
        </w:rPr>
        <w:t xml:space="preserve"> </w:t>
      </w:r>
      <w:proofErr w:type="spellStart"/>
      <w:r w:rsidRPr="00AF73F5">
        <w:rPr>
          <w:rFonts w:ascii="Times New Roman" w:eastAsia="Symbol" w:hAnsi="Times New Roman" w:cs="Times New Roman"/>
          <w:color w:val="000000"/>
        </w:rPr>
        <w:t>petroleum</w:t>
      </w:r>
      <w:proofErr w:type="spellEnd"/>
      <w:r w:rsidRPr="00AF73F5">
        <w:rPr>
          <w:rFonts w:ascii="Times New Roman" w:eastAsia="Symbol" w:hAnsi="Times New Roman" w:cs="Times New Roman"/>
          <w:color w:val="000000"/>
        </w:rPr>
        <w:t xml:space="preserve"> </w:t>
      </w:r>
      <w:proofErr w:type="spellStart"/>
      <w:r w:rsidRPr="00AF73F5">
        <w:rPr>
          <w:rFonts w:ascii="Times New Roman" w:eastAsia="Symbol" w:hAnsi="Times New Roman" w:cs="Times New Roman"/>
          <w:color w:val="000000"/>
        </w:rPr>
        <w:t>products</w:t>
      </w:r>
      <w:proofErr w:type="spellEnd"/>
      <w:r w:rsidR="009A2B26" w:rsidRPr="00AF73F5">
        <w:rPr>
          <w:rFonts w:ascii="Times New Roman" w:eastAsia="Symbol" w:hAnsi="Times New Roman" w:cs="Times New Roman"/>
          <w:color w:val="000000"/>
        </w:rPr>
        <w:t>,</w:t>
      </w:r>
      <w:r w:rsidRPr="00AF73F5">
        <w:rPr>
          <w:rFonts w:ascii="Times New Roman" w:eastAsia="Symbol" w:hAnsi="Times New Roman" w:cs="Times New Roman"/>
          <w:color w:val="000000"/>
        </w:rPr>
        <w:t xml:space="preserve"> SOCAR </w:t>
      </w:r>
      <w:proofErr w:type="spellStart"/>
      <w:r w:rsidRPr="00AF73F5">
        <w:rPr>
          <w:rFonts w:ascii="Times New Roman" w:eastAsia="Symbol" w:hAnsi="Times New Roman" w:cs="Times New Roman"/>
          <w:color w:val="000000"/>
        </w:rPr>
        <w:t>Proceedings</w:t>
      </w:r>
      <w:proofErr w:type="spellEnd"/>
      <w:r w:rsidRPr="00AF73F5">
        <w:rPr>
          <w:rFonts w:ascii="Times New Roman" w:eastAsia="Symbol" w:hAnsi="Times New Roman" w:cs="Times New Roman"/>
          <w:color w:val="000000"/>
        </w:rPr>
        <w:t xml:space="preserve">, </w:t>
      </w:r>
      <w:r w:rsidRPr="00AF73F5">
        <w:rPr>
          <w:rFonts w:ascii="Times New Roman" w:eastAsia="Symbol" w:hAnsi="Times New Roman" w:cs="Times New Roman"/>
          <w:b/>
          <w:color w:val="000000"/>
        </w:rPr>
        <w:t>5</w:t>
      </w:r>
      <w:r w:rsidRPr="00AF73F5">
        <w:rPr>
          <w:rFonts w:ascii="Times New Roman" w:eastAsia="Symbol" w:hAnsi="Times New Roman" w:cs="Times New Roman"/>
          <w:color w:val="000000"/>
        </w:rPr>
        <w:t xml:space="preserve"> </w:t>
      </w:r>
      <w:r w:rsidR="001A4F53" w:rsidRPr="00AF73F5">
        <w:rPr>
          <w:rFonts w:ascii="Times New Roman" w:eastAsia="Symbol" w:hAnsi="Times New Roman" w:cs="Times New Roman"/>
          <w:color w:val="000000"/>
        </w:rPr>
        <w:t xml:space="preserve">(2020) </w:t>
      </w:r>
      <w:r w:rsidRPr="00AF73F5">
        <w:rPr>
          <w:rFonts w:ascii="Times New Roman" w:eastAsia="Symbol" w:hAnsi="Times New Roman" w:cs="Times New Roman"/>
          <w:color w:val="000000"/>
        </w:rPr>
        <w:t>79–84.</w:t>
      </w:r>
    </w:p>
    <w:p w:rsidR="007D269A" w:rsidRPr="00AF73F5" w:rsidRDefault="007D269A" w:rsidP="007D269A">
      <w:pPr>
        <w:spacing w:after="120" w:line="240" w:lineRule="auto"/>
        <w:jc w:val="both"/>
        <w:rPr>
          <w:rFonts w:ascii="Times New Roman" w:eastAsia="Symbol" w:hAnsi="Times New Roman" w:cs="Times New Roman"/>
          <w:color w:val="000000"/>
          <w:lang w:val="en-US"/>
        </w:rPr>
      </w:pPr>
      <w:r w:rsidRPr="00AF73F5">
        <w:rPr>
          <w:rFonts w:ascii="Times New Roman" w:eastAsia="Symbol" w:hAnsi="Times New Roman" w:cs="Times New Roman"/>
          <w:color w:val="000000"/>
        </w:rPr>
        <w:t xml:space="preserve">[7] </w:t>
      </w:r>
      <w:r w:rsidR="009A2B26" w:rsidRPr="00AF73F5">
        <w:rPr>
          <w:rFonts w:ascii="Times New Roman" w:eastAsia="Symbol" w:hAnsi="Times New Roman" w:cs="Times New Roman"/>
          <w:color w:val="000000"/>
        </w:rPr>
        <w:t xml:space="preserve">V.V. </w:t>
      </w:r>
      <w:proofErr w:type="spellStart"/>
      <w:r w:rsidR="009A2B26" w:rsidRPr="00AF73F5">
        <w:rPr>
          <w:rFonts w:ascii="Times New Roman" w:eastAsia="Symbol" w:hAnsi="Times New Roman" w:cs="Times New Roman"/>
          <w:color w:val="000000"/>
        </w:rPr>
        <w:t>Strelets</w:t>
      </w:r>
      <w:proofErr w:type="spellEnd"/>
      <w:r w:rsidR="009A2B26" w:rsidRPr="00AF73F5">
        <w:rPr>
          <w:rFonts w:ascii="Times New Roman" w:eastAsia="Symbol" w:hAnsi="Times New Roman" w:cs="Times New Roman"/>
          <w:color w:val="000000"/>
        </w:rPr>
        <w:t xml:space="preserve">, </w:t>
      </w:r>
      <w:r w:rsidR="00B80A58" w:rsidRPr="00AF73F5">
        <w:rPr>
          <w:rFonts w:ascii="Times New Roman" w:eastAsia="Symbol" w:hAnsi="Times New Roman" w:cs="Times New Roman"/>
          <w:color w:val="000000"/>
        </w:rPr>
        <w:t>V.</w:t>
      </w:r>
      <w:r w:rsidR="009A2B26" w:rsidRPr="00AF73F5">
        <w:rPr>
          <w:rFonts w:ascii="Times New Roman" w:eastAsia="Symbol" w:hAnsi="Times New Roman" w:cs="Times New Roman"/>
          <w:color w:val="000000"/>
        </w:rPr>
        <w:t xml:space="preserve"> </w:t>
      </w:r>
      <w:proofErr w:type="spellStart"/>
      <w:r w:rsidR="009A2B26" w:rsidRPr="00AF73F5">
        <w:rPr>
          <w:rFonts w:ascii="Times New Roman" w:eastAsia="Symbol" w:hAnsi="Times New Roman" w:cs="Times New Roman"/>
          <w:color w:val="000000"/>
        </w:rPr>
        <w:t>Loboichenko</w:t>
      </w:r>
      <w:proofErr w:type="spellEnd"/>
      <w:r w:rsidR="009A2B26" w:rsidRPr="00AF73F5">
        <w:rPr>
          <w:rFonts w:ascii="Times New Roman" w:eastAsia="Symbol" w:hAnsi="Times New Roman" w:cs="Times New Roman"/>
          <w:color w:val="000000"/>
        </w:rPr>
        <w:t>,</w:t>
      </w:r>
      <w:r w:rsidR="00B80A58" w:rsidRPr="00AF73F5">
        <w:rPr>
          <w:rFonts w:ascii="Times New Roman" w:eastAsia="Symbol" w:hAnsi="Times New Roman" w:cs="Times New Roman"/>
          <w:color w:val="000000"/>
          <w:lang w:val="en-US"/>
        </w:rPr>
        <w:t xml:space="preserve"> N</w:t>
      </w:r>
      <w:r w:rsidR="00B80A58" w:rsidRPr="00AF73F5">
        <w:rPr>
          <w:rFonts w:ascii="Times New Roman" w:eastAsia="Symbol" w:hAnsi="Times New Roman" w:cs="Times New Roman"/>
          <w:color w:val="000000"/>
        </w:rPr>
        <w:t>.</w:t>
      </w:r>
      <w:proofErr w:type="spellStart"/>
      <w:r w:rsidR="00B80A58" w:rsidRPr="00AF73F5">
        <w:rPr>
          <w:rFonts w:ascii="Times New Roman" w:eastAsia="Symbol" w:hAnsi="Times New Roman" w:cs="Times New Roman"/>
          <w:color w:val="000000"/>
          <w:lang w:val="en-US"/>
        </w:rPr>
        <w:t>Leonova</w:t>
      </w:r>
      <w:proofErr w:type="spellEnd"/>
      <w:r w:rsidRPr="00AF73F5">
        <w:rPr>
          <w:rFonts w:ascii="Times New Roman" w:eastAsia="Symbol" w:hAnsi="Times New Roman" w:cs="Times New Roman"/>
          <w:color w:val="000000"/>
        </w:rPr>
        <w:t xml:space="preserve">, </w:t>
      </w:r>
      <w:r w:rsidR="00B80A58" w:rsidRPr="00AF73F5">
        <w:rPr>
          <w:rFonts w:ascii="Times New Roman" w:eastAsia="Symbol" w:hAnsi="Times New Roman" w:cs="Times New Roman"/>
          <w:color w:val="000000"/>
          <w:lang w:val="en-US"/>
        </w:rPr>
        <w:t>R</w:t>
      </w:r>
      <w:r w:rsidR="00B80A58" w:rsidRPr="00AF73F5">
        <w:rPr>
          <w:rFonts w:ascii="Times New Roman" w:eastAsia="Symbol" w:hAnsi="Times New Roman" w:cs="Times New Roman"/>
          <w:color w:val="000000"/>
        </w:rPr>
        <w:t>.</w:t>
      </w:r>
      <w:r w:rsidR="00B80A58" w:rsidRPr="00AF73F5">
        <w:rPr>
          <w:rFonts w:ascii="Times New Roman" w:eastAsia="Symbol" w:hAnsi="Times New Roman" w:cs="Times New Roman"/>
          <w:color w:val="000000"/>
          <w:lang w:val="en-US"/>
        </w:rPr>
        <w:t xml:space="preserve"> </w:t>
      </w:r>
      <w:r w:rsidRPr="00AF73F5">
        <w:rPr>
          <w:rFonts w:ascii="Times New Roman" w:eastAsia="Symbol" w:hAnsi="Times New Roman" w:cs="Times New Roman"/>
          <w:color w:val="000000"/>
          <w:lang w:val="en-US"/>
        </w:rPr>
        <w:t>Shevchenko</w:t>
      </w:r>
      <w:r w:rsidRPr="00AF73F5">
        <w:rPr>
          <w:rFonts w:ascii="Times New Roman" w:eastAsia="Symbol" w:hAnsi="Times New Roman" w:cs="Times New Roman"/>
          <w:color w:val="000000"/>
        </w:rPr>
        <w:t xml:space="preserve">, </w:t>
      </w:r>
      <w:r w:rsidR="009A2B26" w:rsidRPr="00AF73F5">
        <w:rPr>
          <w:rFonts w:ascii="Times New Roman" w:eastAsia="Symbol" w:hAnsi="Times New Roman" w:cs="Times New Roman"/>
          <w:color w:val="000000"/>
        </w:rPr>
        <w:t xml:space="preserve">V.M. </w:t>
      </w:r>
      <w:proofErr w:type="spellStart"/>
      <w:r w:rsidR="009A2B26" w:rsidRPr="00AF73F5">
        <w:rPr>
          <w:rFonts w:ascii="Times New Roman" w:eastAsia="Symbol" w:hAnsi="Times New Roman" w:cs="Times New Roman"/>
          <w:color w:val="000000"/>
        </w:rPr>
        <w:t>Strelets</w:t>
      </w:r>
      <w:proofErr w:type="spellEnd"/>
      <w:r w:rsidR="009A2B26" w:rsidRPr="00AF73F5">
        <w:rPr>
          <w:rFonts w:ascii="Times New Roman" w:eastAsia="Symbol" w:hAnsi="Times New Roman" w:cs="Times New Roman"/>
          <w:color w:val="000000"/>
        </w:rPr>
        <w:t xml:space="preserve">, </w:t>
      </w:r>
      <w:r w:rsidR="00B80A58" w:rsidRPr="00AF73F5">
        <w:rPr>
          <w:rFonts w:ascii="Times New Roman" w:eastAsia="Symbol" w:hAnsi="Times New Roman" w:cs="Times New Roman"/>
          <w:color w:val="000000"/>
          <w:lang w:val="en-US"/>
        </w:rPr>
        <w:t>A</w:t>
      </w:r>
      <w:r w:rsidR="00B80A58" w:rsidRPr="00AF73F5">
        <w:rPr>
          <w:rFonts w:ascii="Times New Roman" w:eastAsia="Symbol" w:hAnsi="Times New Roman" w:cs="Times New Roman"/>
          <w:color w:val="000000"/>
        </w:rPr>
        <w:t>.</w:t>
      </w:r>
      <w:r w:rsidR="00B80A58" w:rsidRPr="00AF73F5">
        <w:rPr>
          <w:rFonts w:ascii="Times New Roman" w:eastAsia="Symbol" w:hAnsi="Times New Roman" w:cs="Times New Roman"/>
          <w:color w:val="000000"/>
          <w:lang w:val="en-US"/>
        </w:rPr>
        <w:t xml:space="preserve"> </w:t>
      </w:r>
      <w:proofErr w:type="spellStart"/>
      <w:r w:rsidRPr="00AF73F5">
        <w:rPr>
          <w:rFonts w:ascii="Times New Roman" w:eastAsia="Symbol" w:hAnsi="Times New Roman" w:cs="Times New Roman"/>
          <w:color w:val="000000"/>
          <w:lang w:val="en-US"/>
        </w:rPr>
        <w:t>Pruskyi</w:t>
      </w:r>
      <w:proofErr w:type="spellEnd"/>
      <w:r w:rsidRPr="00AF73F5">
        <w:rPr>
          <w:rFonts w:ascii="Times New Roman" w:eastAsia="Symbol" w:hAnsi="Times New Roman" w:cs="Times New Roman"/>
          <w:color w:val="000000"/>
        </w:rPr>
        <w:t xml:space="preserve">, </w:t>
      </w:r>
      <w:r w:rsidR="00B80A58" w:rsidRPr="00AF73F5">
        <w:rPr>
          <w:rFonts w:ascii="Times New Roman" w:eastAsia="Symbol" w:hAnsi="Times New Roman" w:cs="Times New Roman"/>
          <w:color w:val="000000"/>
          <w:lang w:val="en-US"/>
        </w:rPr>
        <w:t>O</w:t>
      </w:r>
      <w:r w:rsidR="00B80A58" w:rsidRPr="00AF73F5">
        <w:rPr>
          <w:rFonts w:ascii="Times New Roman" w:eastAsia="Symbol" w:hAnsi="Times New Roman" w:cs="Times New Roman"/>
          <w:color w:val="000000"/>
        </w:rPr>
        <w:t xml:space="preserve">. </w:t>
      </w:r>
      <w:proofErr w:type="spellStart"/>
      <w:r w:rsidRPr="00AF73F5">
        <w:rPr>
          <w:rFonts w:ascii="Times New Roman" w:eastAsia="Symbol" w:hAnsi="Times New Roman" w:cs="Times New Roman"/>
          <w:color w:val="000000"/>
          <w:lang w:val="en-US"/>
        </w:rPr>
        <w:t>Avramenko</w:t>
      </w:r>
      <w:proofErr w:type="spellEnd"/>
      <w:r w:rsidRPr="00AF73F5">
        <w:rPr>
          <w:rFonts w:ascii="Times New Roman" w:eastAsia="Symbol" w:hAnsi="Times New Roman" w:cs="Times New Roman"/>
          <w:color w:val="000000"/>
        </w:rPr>
        <w:t xml:space="preserve">, </w:t>
      </w:r>
      <w:r w:rsidRPr="00AF73F5">
        <w:rPr>
          <w:rFonts w:ascii="Times New Roman" w:eastAsia="Symbol" w:hAnsi="Times New Roman" w:cs="Times New Roman"/>
          <w:color w:val="000000"/>
          <w:lang w:val="en-US"/>
        </w:rPr>
        <w:t xml:space="preserve">Comparative assessment of environmental parameters of foaming agents based on synthetic hydrocarbon used for extinguishing the fires of oil and petroleum products, SOCAR Proceedings, </w:t>
      </w:r>
      <w:r w:rsidR="009A2B26" w:rsidRPr="00AF73F5">
        <w:rPr>
          <w:rFonts w:ascii="Times New Roman" w:eastAsia="Symbol" w:hAnsi="Times New Roman" w:cs="Times New Roman"/>
          <w:b/>
          <w:color w:val="000000"/>
        </w:rPr>
        <w:t>2</w:t>
      </w:r>
      <w:r w:rsidR="009A2B26" w:rsidRPr="00AF73F5">
        <w:rPr>
          <w:rFonts w:ascii="Times New Roman" w:eastAsia="Symbol" w:hAnsi="Times New Roman" w:cs="Times New Roman"/>
          <w:color w:val="000000"/>
        </w:rPr>
        <w:t xml:space="preserve"> (2021)</w:t>
      </w:r>
      <w:r w:rsidRPr="00AF73F5">
        <w:rPr>
          <w:rFonts w:ascii="Times New Roman" w:eastAsia="Symbol" w:hAnsi="Times New Roman" w:cs="Times New Roman"/>
          <w:color w:val="000000"/>
          <w:lang w:val="en-US"/>
        </w:rPr>
        <w:t xml:space="preserve"> 1</w:t>
      </w:r>
      <w:r w:rsidRPr="00AF73F5">
        <w:rPr>
          <w:rFonts w:ascii="Times New Roman" w:eastAsia="Symbol" w:hAnsi="Times New Roman" w:cs="Times New Roman"/>
          <w:color w:val="000000"/>
        </w:rPr>
        <w:t>–</w:t>
      </w:r>
      <w:r w:rsidRPr="00AF73F5">
        <w:rPr>
          <w:rFonts w:ascii="Times New Roman" w:eastAsia="Symbol" w:hAnsi="Times New Roman" w:cs="Times New Roman"/>
          <w:color w:val="000000"/>
          <w:lang w:val="en-US"/>
        </w:rPr>
        <w:t>10.</w:t>
      </w:r>
    </w:p>
    <w:p w:rsidR="00A30FE1" w:rsidRPr="00AF73F5" w:rsidRDefault="007D269A" w:rsidP="00F00BCB">
      <w:pPr>
        <w:spacing w:after="120" w:line="240" w:lineRule="auto"/>
        <w:jc w:val="both"/>
        <w:rPr>
          <w:rFonts w:ascii="Times New Roman" w:eastAsia="Symbol" w:hAnsi="Times New Roman" w:cs="Times New Roman"/>
          <w:color w:val="000000"/>
          <w:lang w:val="en-US"/>
        </w:rPr>
      </w:pPr>
      <w:r w:rsidRPr="00AF73F5">
        <w:rPr>
          <w:rFonts w:ascii="Times New Roman" w:eastAsia="Symbol" w:hAnsi="Times New Roman" w:cs="Times New Roman"/>
          <w:color w:val="000000"/>
          <w:lang w:val="en-US"/>
        </w:rPr>
        <w:t>[8]</w:t>
      </w:r>
      <w:r w:rsidR="00137287" w:rsidRPr="00AF73F5">
        <w:rPr>
          <w:rFonts w:ascii="Times New Roman" w:eastAsia="Symbol" w:hAnsi="Times New Roman" w:cs="Times New Roman"/>
          <w:color w:val="000000"/>
          <w:lang w:val="en-US"/>
        </w:rPr>
        <w:t xml:space="preserve"> I. </w:t>
      </w:r>
      <w:r w:rsidR="00A30FE1" w:rsidRPr="00AF73F5">
        <w:rPr>
          <w:rFonts w:ascii="Times New Roman" w:eastAsia="Symbol" w:hAnsi="Times New Roman" w:cs="Times New Roman"/>
          <w:color w:val="000000"/>
          <w:lang w:val="en-US"/>
        </w:rPr>
        <w:t xml:space="preserve">Glassman, </w:t>
      </w:r>
      <w:r w:rsidR="00137287" w:rsidRPr="00AF73F5">
        <w:rPr>
          <w:rFonts w:ascii="Times New Roman" w:eastAsia="Symbol" w:hAnsi="Times New Roman" w:cs="Times New Roman"/>
          <w:color w:val="000000"/>
          <w:lang w:val="en-US"/>
        </w:rPr>
        <w:t xml:space="preserve">R.A. </w:t>
      </w:r>
      <w:proofErr w:type="spellStart"/>
      <w:r w:rsidR="00A30FE1" w:rsidRPr="00AF73F5">
        <w:rPr>
          <w:rFonts w:ascii="Times New Roman" w:eastAsia="Symbol" w:hAnsi="Times New Roman" w:cs="Times New Roman"/>
          <w:color w:val="000000"/>
          <w:lang w:val="en-US"/>
        </w:rPr>
        <w:t>Yetter</w:t>
      </w:r>
      <w:proofErr w:type="spellEnd"/>
      <w:r w:rsidR="006E54E7" w:rsidRPr="00AF73F5">
        <w:rPr>
          <w:rFonts w:ascii="Times New Roman" w:eastAsia="Symbol" w:hAnsi="Times New Roman" w:cs="Times New Roman"/>
          <w:color w:val="000000"/>
          <w:lang w:val="en-US"/>
        </w:rPr>
        <w:t>,</w:t>
      </w:r>
      <w:r w:rsidR="00A30FE1" w:rsidRPr="00AF73F5">
        <w:rPr>
          <w:rFonts w:ascii="Times New Roman" w:eastAsia="Symbol" w:hAnsi="Times New Roman" w:cs="Times New Roman"/>
          <w:color w:val="000000"/>
          <w:lang w:val="en-US"/>
        </w:rPr>
        <w:t xml:space="preserve"> Combustion</w:t>
      </w:r>
      <w:r w:rsidR="008458CC" w:rsidRPr="00AF73F5">
        <w:rPr>
          <w:rFonts w:ascii="Times New Roman" w:eastAsia="Symbol" w:hAnsi="Times New Roman" w:cs="Times New Roman"/>
          <w:color w:val="000000"/>
          <w:lang w:val="en-US"/>
        </w:rPr>
        <w:t>,</w:t>
      </w:r>
      <w:r w:rsidR="00A30FE1" w:rsidRPr="00AF73F5">
        <w:rPr>
          <w:rFonts w:ascii="Times New Roman" w:eastAsia="Symbol" w:hAnsi="Times New Roman" w:cs="Times New Roman"/>
          <w:color w:val="000000"/>
          <w:lang w:val="en-US"/>
        </w:rPr>
        <w:t xml:space="preserve"> London</w:t>
      </w:r>
      <w:r w:rsidR="008458CC" w:rsidRPr="00AF73F5">
        <w:rPr>
          <w:rFonts w:ascii="Times New Roman" w:eastAsia="Symbol" w:hAnsi="Times New Roman" w:cs="Times New Roman"/>
          <w:color w:val="000000"/>
          <w:lang w:val="en-US"/>
        </w:rPr>
        <w:t>,</w:t>
      </w:r>
      <w:r w:rsidR="00A30FE1" w:rsidRPr="00AF73F5">
        <w:rPr>
          <w:rFonts w:ascii="Times New Roman" w:eastAsia="Symbol" w:hAnsi="Times New Roman" w:cs="Times New Roman"/>
          <w:color w:val="000000"/>
          <w:lang w:val="en-US"/>
        </w:rPr>
        <w:t xml:space="preserve"> Elsevier</w:t>
      </w:r>
      <w:r w:rsidR="008458CC" w:rsidRPr="00AF73F5">
        <w:rPr>
          <w:rFonts w:ascii="Times New Roman" w:eastAsia="Symbol" w:hAnsi="Times New Roman" w:cs="Times New Roman"/>
          <w:color w:val="000000"/>
          <w:lang w:val="en-US"/>
        </w:rPr>
        <w:t>,</w:t>
      </w:r>
      <w:r w:rsidR="00A30FE1" w:rsidRPr="00AF73F5">
        <w:rPr>
          <w:rFonts w:ascii="Times New Roman" w:eastAsia="Symbol" w:hAnsi="Times New Roman" w:cs="Times New Roman"/>
          <w:color w:val="000000"/>
          <w:lang w:val="en-US"/>
        </w:rPr>
        <w:t xml:space="preserve"> </w:t>
      </w:r>
      <w:r w:rsidR="00ED0242" w:rsidRPr="00AF73F5">
        <w:rPr>
          <w:rFonts w:ascii="Times New Roman" w:eastAsia="Symbol" w:hAnsi="Times New Roman" w:cs="Times New Roman"/>
          <w:color w:val="000000"/>
          <w:lang w:val="en-US"/>
        </w:rPr>
        <w:t>2014</w:t>
      </w:r>
      <w:r w:rsidR="00871D45" w:rsidRPr="00AF73F5">
        <w:rPr>
          <w:rFonts w:ascii="Times New Roman" w:eastAsia="Symbol" w:hAnsi="Times New Roman" w:cs="Times New Roman"/>
          <w:color w:val="000000"/>
          <w:lang w:val="en-US"/>
        </w:rPr>
        <w:t>.</w:t>
      </w:r>
    </w:p>
    <w:p w:rsidR="007D269A" w:rsidRPr="00E92EC7" w:rsidRDefault="00DD346C" w:rsidP="00E92EC7">
      <w:pPr>
        <w:spacing w:after="120" w:line="240" w:lineRule="auto"/>
        <w:jc w:val="both"/>
        <w:rPr>
          <w:rFonts w:ascii="Times New Roman" w:eastAsia="Symbol" w:hAnsi="Times New Roman" w:cs="Times New Roman"/>
          <w:color w:val="000000"/>
          <w:lang w:val="en-US"/>
        </w:rPr>
      </w:pPr>
      <w:r w:rsidRPr="00E92EC7">
        <w:rPr>
          <w:rFonts w:ascii="Times New Roman" w:eastAsia="Symbol" w:hAnsi="Times New Roman" w:cs="Times New Roman"/>
          <w:color w:val="000000"/>
          <w:lang w:val="en-US"/>
        </w:rPr>
        <w:t>[9</w:t>
      </w:r>
      <w:r w:rsidRPr="00DD346C">
        <w:rPr>
          <w:rFonts w:ascii="Times New Roman" w:eastAsia="Symbol" w:hAnsi="Times New Roman" w:cs="Times New Roman"/>
          <w:color w:val="000000"/>
          <w:lang w:val="en-US"/>
        </w:rPr>
        <w:t xml:space="preserve">] </w:t>
      </w:r>
      <w:r w:rsidR="00D21000" w:rsidRPr="00E92EC7">
        <w:rPr>
          <w:rFonts w:ascii="Times New Roman" w:eastAsia="Symbol" w:hAnsi="Times New Roman" w:cs="Times New Roman"/>
          <w:color w:val="000000"/>
          <w:lang w:val="en-US"/>
        </w:rPr>
        <w:t xml:space="preserve">B. </w:t>
      </w:r>
      <w:proofErr w:type="spellStart"/>
      <w:r w:rsidR="00D21000" w:rsidRPr="00E92EC7">
        <w:rPr>
          <w:rFonts w:ascii="Times New Roman" w:eastAsia="Symbol" w:hAnsi="Times New Roman" w:cs="Times New Roman"/>
          <w:color w:val="000000"/>
          <w:lang w:val="en-US"/>
        </w:rPr>
        <w:t>Pospelov</w:t>
      </w:r>
      <w:proofErr w:type="spellEnd"/>
      <w:r w:rsidR="00D21000" w:rsidRPr="00E92EC7">
        <w:rPr>
          <w:rFonts w:ascii="Times New Roman" w:eastAsia="Symbol" w:hAnsi="Times New Roman" w:cs="Times New Roman"/>
          <w:color w:val="000000"/>
          <w:lang w:val="en-US"/>
        </w:rPr>
        <w:t xml:space="preserve">, </w:t>
      </w:r>
      <w:r w:rsidR="00D53B20" w:rsidRPr="00E92EC7">
        <w:rPr>
          <w:rFonts w:ascii="Times New Roman" w:eastAsia="Symbol" w:hAnsi="Times New Roman" w:cs="Times New Roman"/>
          <w:color w:val="000000"/>
          <w:lang w:val="en-US"/>
        </w:rPr>
        <w:t>at al</w:t>
      </w:r>
      <w:r w:rsidR="007D269A" w:rsidRPr="00E92EC7">
        <w:rPr>
          <w:rFonts w:ascii="Times New Roman" w:eastAsia="Symbol" w:hAnsi="Times New Roman" w:cs="Times New Roman"/>
          <w:color w:val="000000"/>
          <w:lang w:val="en-US"/>
        </w:rPr>
        <w:t>, Development of The Method of Operational Forecasting of Fire in the Premises of</w:t>
      </w:r>
      <w:r w:rsidR="00613029" w:rsidRPr="00E92EC7">
        <w:rPr>
          <w:rFonts w:ascii="Times New Roman" w:eastAsia="Symbol" w:hAnsi="Times New Roman" w:cs="Times New Roman"/>
          <w:color w:val="000000"/>
          <w:lang w:val="en-US"/>
        </w:rPr>
        <w:t xml:space="preserve"> Objects Under Real Conditions,</w:t>
      </w:r>
      <w:r w:rsidR="007D269A" w:rsidRPr="00E92EC7">
        <w:rPr>
          <w:rFonts w:ascii="Times New Roman" w:eastAsia="Symbol" w:hAnsi="Times New Roman" w:cs="Times New Roman"/>
          <w:color w:val="000000"/>
          <w:lang w:val="en-US"/>
        </w:rPr>
        <w:t xml:space="preserve"> Eastern-European Journal of Enterprise Technologies, </w:t>
      </w:r>
      <w:r w:rsidR="007D269A" w:rsidRPr="00E92EC7">
        <w:rPr>
          <w:rFonts w:ascii="Times New Roman" w:eastAsia="Symbol" w:hAnsi="Times New Roman" w:cs="Times New Roman"/>
          <w:b/>
          <w:color w:val="000000"/>
          <w:lang w:val="en-US"/>
        </w:rPr>
        <w:t>2</w:t>
      </w:r>
      <w:r w:rsidR="007D269A" w:rsidRPr="00E92EC7">
        <w:rPr>
          <w:rFonts w:ascii="Times New Roman" w:eastAsia="Symbol" w:hAnsi="Times New Roman" w:cs="Times New Roman"/>
          <w:color w:val="000000"/>
          <w:lang w:val="en-US"/>
        </w:rPr>
        <w:t xml:space="preserve"> </w:t>
      </w:r>
      <w:r w:rsidR="00613029" w:rsidRPr="00E92EC7">
        <w:rPr>
          <w:rFonts w:ascii="Times New Roman" w:eastAsia="Symbol" w:hAnsi="Times New Roman" w:cs="Times New Roman"/>
          <w:color w:val="000000"/>
          <w:lang w:val="en-US"/>
        </w:rPr>
        <w:t xml:space="preserve">(2021) </w:t>
      </w:r>
      <w:r w:rsidR="007D269A" w:rsidRPr="00E92EC7">
        <w:rPr>
          <w:rFonts w:ascii="Times New Roman" w:eastAsia="Symbol" w:hAnsi="Times New Roman" w:cs="Times New Roman"/>
          <w:color w:val="000000"/>
          <w:lang w:val="en-US"/>
        </w:rPr>
        <w:t>43</w:t>
      </w:r>
      <w:r w:rsidR="00613029" w:rsidRPr="00E92EC7">
        <w:rPr>
          <w:rFonts w:ascii="Times New Roman" w:eastAsia="Symbol" w:hAnsi="Times New Roman" w:cs="Times New Roman"/>
          <w:color w:val="000000"/>
          <w:lang w:val="en-US"/>
        </w:rPr>
        <w:t>–</w:t>
      </w:r>
      <w:r w:rsidR="007D269A" w:rsidRPr="00E92EC7">
        <w:rPr>
          <w:rFonts w:ascii="Times New Roman" w:eastAsia="Symbol" w:hAnsi="Times New Roman" w:cs="Times New Roman"/>
          <w:color w:val="000000"/>
          <w:lang w:val="en-US"/>
        </w:rPr>
        <w:t>50.</w:t>
      </w:r>
    </w:p>
    <w:p w:rsidR="0088408C" w:rsidRPr="00AF73F5" w:rsidRDefault="00137287" w:rsidP="00F00BCB">
      <w:pPr>
        <w:pStyle w:val="21"/>
        <w:tabs>
          <w:tab w:val="left" w:pos="851"/>
        </w:tabs>
        <w:spacing w:after="120"/>
        <w:jc w:val="both"/>
        <w:rPr>
          <w:rFonts w:cs="Times New Roman"/>
          <w:lang w:val="en-US"/>
        </w:rPr>
      </w:pPr>
      <w:r w:rsidRPr="00AF73F5">
        <w:rPr>
          <w:rFonts w:eastAsia="Symbol" w:cs="Times New Roman"/>
          <w:color w:val="000000"/>
          <w:sz w:val="22"/>
          <w:szCs w:val="22"/>
          <w:lang w:val="en-US"/>
        </w:rPr>
        <w:t>[</w:t>
      </w:r>
      <w:r w:rsidR="007D269A" w:rsidRPr="00AF73F5">
        <w:rPr>
          <w:rFonts w:eastAsia="Symbol" w:cs="Times New Roman"/>
          <w:color w:val="000000"/>
          <w:spacing w:val="-4"/>
          <w:kern w:val="2"/>
          <w:sz w:val="22"/>
          <w:szCs w:val="22"/>
          <w:lang w:val="en-US"/>
        </w:rPr>
        <w:t>10</w:t>
      </w:r>
      <w:r w:rsidRPr="00AF73F5">
        <w:rPr>
          <w:rFonts w:eastAsia="Symbol" w:cs="Times New Roman"/>
          <w:color w:val="000000"/>
          <w:spacing w:val="-4"/>
          <w:kern w:val="2"/>
          <w:sz w:val="22"/>
          <w:szCs w:val="22"/>
          <w:lang w:val="en-US"/>
        </w:rPr>
        <w:t>]</w:t>
      </w:r>
      <w:r w:rsidR="00C1681E" w:rsidRPr="00AF73F5">
        <w:rPr>
          <w:rFonts w:eastAsia="Symbol" w:cs="Times New Roman"/>
          <w:color w:val="000000"/>
          <w:spacing w:val="-4"/>
          <w:kern w:val="2"/>
          <w:sz w:val="22"/>
          <w:szCs w:val="22"/>
          <w:lang w:val="en-US"/>
        </w:rPr>
        <w:t xml:space="preserve"> </w:t>
      </w:r>
      <w:r w:rsidRPr="00AF73F5">
        <w:rPr>
          <w:rFonts w:eastAsia="Symbol" w:cs="Times New Roman"/>
          <w:color w:val="000000"/>
          <w:spacing w:val="-4"/>
          <w:kern w:val="2"/>
          <w:sz w:val="22"/>
          <w:szCs w:val="22"/>
          <w:lang w:val="en-US"/>
        </w:rPr>
        <w:t xml:space="preserve">S.S. </w:t>
      </w:r>
      <w:proofErr w:type="spellStart"/>
      <w:r w:rsidRPr="00AF73F5">
        <w:rPr>
          <w:rFonts w:eastAsia="Symbol" w:cs="Times New Roman"/>
          <w:color w:val="000000"/>
          <w:spacing w:val="-4"/>
          <w:kern w:val="2"/>
          <w:sz w:val="22"/>
          <w:szCs w:val="22"/>
          <w:lang w:val="en-US"/>
        </w:rPr>
        <w:t>Kaim</w:t>
      </w:r>
      <w:proofErr w:type="spellEnd"/>
      <w:r w:rsidRPr="00AF73F5">
        <w:rPr>
          <w:rFonts w:eastAsia="Symbol" w:cs="Times New Roman"/>
          <w:color w:val="000000"/>
          <w:spacing w:val="-4"/>
          <w:kern w:val="2"/>
          <w:sz w:val="22"/>
          <w:szCs w:val="22"/>
          <w:lang w:val="en-US"/>
        </w:rPr>
        <w:t xml:space="preserve">, S.D. </w:t>
      </w:r>
      <w:proofErr w:type="spellStart"/>
      <w:r w:rsidRPr="00AF73F5">
        <w:rPr>
          <w:rFonts w:eastAsia="Symbol" w:cs="Times New Roman"/>
          <w:color w:val="000000"/>
          <w:spacing w:val="-4"/>
          <w:kern w:val="2"/>
          <w:sz w:val="22"/>
          <w:szCs w:val="22"/>
          <w:lang w:val="en-US"/>
        </w:rPr>
        <w:t>Kaim</w:t>
      </w:r>
      <w:proofErr w:type="spellEnd"/>
      <w:r w:rsidRPr="00AF73F5">
        <w:rPr>
          <w:rFonts w:eastAsia="Symbol" w:cs="Times New Roman"/>
          <w:color w:val="000000"/>
          <w:spacing w:val="-4"/>
          <w:kern w:val="2"/>
          <w:sz w:val="22"/>
          <w:szCs w:val="22"/>
          <w:lang w:val="en-US"/>
        </w:rPr>
        <w:t xml:space="preserve">, R. </w:t>
      </w:r>
      <w:proofErr w:type="spellStart"/>
      <w:r w:rsidRPr="00AF73F5">
        <w:rPr>
          <w:rFonts w:eastAsia="Symbol" w:cs="Times New Roman"/>
          <w:color w:val="000000"/>
          <w:spacing w:val="-4"/>
          <w:kern w:val="2"/>
          <w:sz w:val="22"/>
          <w:szCs w:val="22"/>
          <w:lang w:val="en-US"/>
        </w:rPr>
        <w:t>Rojek</w:t>
      </w:r>
      <w:proofErr w:type="spellEnd"/>
      <w:r w:rsidR="006E54E7" w:rsidRPr="00AF73F5">
        <w:rPr>
          <w:rFonts w:eastAsia="Symbol" w:cs="Times New Roman"/>
          <w:color w:val="000000"/>
          <w:spacing w:val="-4"/>
          <w:kern w:val="2"/>
          <w:sz w:val="22"/>
          <w:szCs w:val="22"/>
          <w:lang w:val="en-US"/>
        </w:rPr>
        <w:t>,</w:t>
      </w:r>
      <w:r w:rsidRPr="00AF73F5">
        <w:rPr>
          <w:rFonts w:eastAsia="Symbol" w:cs="Times New Roman"/>
          <w:color w:val="000000"/>
          <w:spacing w:val="-4"/>
          <w:kern w:val="2"/>
          <w:sz w:val="22"/>
          <w:szCs w:val="22"/>
          <w:lang w:val="en-US"/>
        </w:rPr>
        <w:t xml:space="preserve"> Mechanism of "Hot Points" Generation in Fronts of Detonation Waves in Condensed Energetic Materials, </w:t>
      </w:r>
      <w:proofErr w:type="spellStart"/>
      <w:r w:rsidRPr="00AF73F5">
        <w:rPr>
          <w:rFonts w:eastAsia="Symbol" w:cs="Times New Roman"/>
          <w:color w:val="000000"/>
          <w:spacing w:val="-4"/>
          <w:kern w:val="2"/>
          <w:sz w:val="22"/>
          <w:szCs w:val="22"/>
          <w:lang w:val="en-US"/>
        </w:rPr>
        <w:t>Nanosyst</w:t>
      </w:r>
      <w:proofErr w:type="spellEnd"/>
      <w:r w:rsidR="002A112E" w:rsidRPr="00AF73F5">
        <w:rPr>
          <w:rFonts w:eastAsia="Symbol" w:cs="Times New Roman"/>
          <w:color w:val="000000"/>
          <w:spacing w:val="-4"/>
          <w:kern w:val="2"/>
          <w:sz w:val="22"/>
          <w:szCs w:val="22"/>
          <w:lang w:val="en-US"/>
        </w:rPr>
        <w:t>.</w:t>
      </w:r>
      <w:r w:rsidRPr="00AF73F5">
        <w:rPr>
          <w:rFonts w:eastAsia="Symbol" w:cs="Times New Roman"/>
          <w:color w:val="000000"/>
          <w:spacing w:val="-4"/>
          <w:kern w:val="2"/>
          <w:sz w:val="22"/>
          <w:szCs w:val="22"/>
          <w:lang w:val="en-US"/>
        </w:rPr>
        <w:t xml:space="preserve"> </w:t>
      </w:r>
      <w:proofErr w:type="spellStart"/>
      <w:r w:rsidRPr="00AF73F5">
        <w:rPr>
          <w:rFonts w:eastAsia="Symbol" w:cs="Times New Roman"/>
          <w:color w:val="000000"/>
          <w:spacing w:val="-4"/>
          <w:kern w:val="2"/>
          <w:sz w:val="22"/>
          <w:szCs w:val="22"/>
          <w:lang w:val="en-US"/>
        </w:rPr>
        <w:t>Nanomater</w:t>
      </w:r>
      <w:proofErr w:type="spellEnd"/>
      <w:r w:rsidR="002A112E" w:rsidRPr="00AF73F5">
        <w:rPr>
          <w:rFonts w:eastAsia="Symbol" w:cs="Times New Roman"/>
          <w:color w:val="000000"/>
          <w:spacing w:val="-4"/>
          <w:kern w:val="2"/>
          <w:sz w:val="22"/>
          <w:szCs w:val="22"/>
          <w:lang w:val="en-US"/>
        </w:rPr>
        <w:t>.</w:t>
      </w:r>
      <w:r w:rsidRPr="00AF73F5">
        <w:rPr>
          <w:rFonts w:eastAsia="Symbol" w:cs="Times New Roman"/>
          <w:color w:val="000000"/>
          <w:spacing w:val="-4"/>
          <w:kern w:val="2"/>
          <w:sz w:val="22"/>
          <w:szCs w:val="22"/>
          <w:lang w:val="en-US"/>
        </w:rPr>
        <w:t xml:space="preserve"> </w:t>
      </w:r>
      <w:proofErr w:type="spellStart"/>
      <w:r w:rsidRPr="00AF73F5">
        <w:rPr>
          <w:rFonts w:eastAsia="Symbol" w:cs="Times New Roman"/>
          <w:color w:val="000000"/>
          <w:spacing w:val="-4"/>
          <w:kern w:val="2"/>
          <w:sz w:val="22"/>
          <w:szCs w:val="22"/>
          <w:lang w:val="en-US"/>
        </w:rPr>
        <w:t>Nanotechn</w:t>
      </w:r>
      <w:proofErr w:type="spellEnd"/>
      <w:r w:rsidR="00ED0242" w:rsidRPr="00AF73F5">
        <w:rPr>
          <w:rFonts w:eastAsia="Symbol" w:cs="Times New Roman"/>
          <w:color w:val="000000"/>
          <w:spacing w:val="-4"/>
          <w:kern w:val="2"/>
          <w:sz w:val="22"/>
          <w:szCs w:val="22"/>
          <w:lang w:val="en-US"/>
        </w:rPr>
        <w:t>,</w:t>
      </w:r>
      <w:r w:rsidRPr="00AF73F5">
        <w:rPr>
          <w:rFonts w:eastAsia="Symbol" w:cs="Times New Roman"/>
          <w:color w:val="000000"/>
          <w:spacing w:val="-4"/>
          <w:kern w:val="2"/>
          <w:sz w:val="22"/>
          <w:szCs w:val="22"/>
          <w:lang w:val="en-US"/>
        </w:rPr>
        <w:t xml:space="preserve"> </w:t>
      </w:r>
      <w:r w:rsidRPr="00AF73F5">
        <w:rPr>
          <w:rFonts w:eastAsia="Symbol" w:cs="Times New Roman"/>
          <w:b/>
          <w:color w:val="000000"/>
          <w:spacing w:val="-4"/>
          <w:kern w:val="2"/>
          <w:sz w:val="22"/>
          <w:szCs w:val="22"/>
          <w:lang w:val="en-US"/>
        </w:rPr>
        <w:t>7(4)</w:t>
      </w:r>
      <w:r w:rsidRPr="00AF73F5">
        <w:rPr>
          <w:rFonts w:eastAsia="Symbol" w:cs="Times New Roman"/>
          <w:color w:val="000000"/>
          <w:spacing w:val="-4"/>
          <w:kern w:val="2"/>
          <w:sz w:val="22"/>
          <w:szCs w:val="22"/>
          <w:lang w:val="en-US"/>
        </w:rPr>
        <w:t xml:space="preserve"> (2009) 1201–1226</w:t>
      </w:r>
      <w:r w:rsidR="00ED0242" w:rsidRPr="00AF73F5">
        <w:rPr>
          <w:rFonts w:eastAsia="Symbol" w:cs="Times New Roman"/>
          <w:color w:val="000000"/>
          <w:spacing w:val="-4"/>
          <w:kern w:val="2"/>
          <w:sz w:val="22"/>
          <w:szCs w:val="22"/>
          <w:lang w:val="en-US"/>
        </w:rPr>
        <w:t xml:space="preserve"> </w:t>
      </w:r>
      <w:r w:rsidR="00ED0242" w:rsidRPr="00AF73F5">
        <w:rPr>
          <w:rFonts w:cs="Times New Roman"/>
          <w:spacing w:val="-4"/>
          <w:kern w:val="2"/>
          <w:lang w:val="en-US"/>
        </w:rPr>
        <w:t>[in Ukrainian].</w:t>
      </w:r>
    </w:p>
    <w:p w:rsidR="007D269A" w:rsidRPr="00AF73F5" w:rsidRDefault="007D269A" w:rsidP="007D269A">
      <w:pPr>
        <w:spacing w:after="120" w:line="240" w:lineRule="auto"/>
        <w:jc w:val="both"/>
        <w:rPr>
          <w:rFonts w:ascii="Times New Roman" w:eastAsia="Symbol" w:hAnsi="Times New Roman" w:cs="Times New Roman"/>
          <w:color w:val="000000"/>
          <w:lang w:val="en-US"/>
        </w:rPr>
      </w:pPr>
      <w:r w:rsidRPr="00AF73F5">
        <w:rPr>
          <w:rFonts w:ascii="Times New Roman" w:hAnsi="Times New Roman" w:cs="Times New Roman"/>
          <w:lang w:val="en-US"/>
        </w:rPr>
        <w:t>[11]</w:t>
      </w:r>
      <w:r w:rsidRPr="00AF73F5">
        <w:rPr>
          <w:rFonts w:cs="Times New Roman"/>
          <w:lang w:val="en-US"/>
        </w:rPr>
        <w:t xml:space="preserve"> </w:t>
      </w:r>
      <w:r w:rsidR="00613029" w:rsidRPr="00AF73F5">
        <w:rPr>
          <w:rFonts w:ascii="Times New Roman" w:eastAsia="Symbol" w:hAnsi="Times New Roman" w:cs="Times New Roman"/>
          <w:color w:val="000000"/>
          <w:lang w:val="en-US"/>
        </w:rPr>
        <w:t xml:space="preserve">O. </w:t>
      </w:r>
      <w:proofErr w:type="spellStart"/>
      <w:r w:rsidRPr="00AF73F5">
        <w:rPr>
          <w:rFonts w:ascii="Times New Roman" w:eastAsia="Symbol" w:hAnsi="Times New Roman" w:cs="Times New Roman"/>
          <w:color w:val="000000"/>
          <w:lang w:val="en-US"/>
        </w:rPr>
        <w:t>Zavialova</w:t>
      </w:r>
      <w:proofErr w:type="spellEnd"/>
      <w:r w:rsidRPr="00AF73F5">
        <w:rPr>
          <w:rFonts w:ascii="Times New Roman" w:eastAsia="Symbol" w:hAnsi="Times New Roman" w:cs="Times New Roman"/>
          <w:color w:val="000000"/>
          <w:lang w:val="en-US"/>
        </w:rPr>
        <w:t xml:space="preserve">, </w:t>
      </w:r>
      <w:r w:rsidR="00D53B20" w:rsidRPr="00AF73F5">
        <w:rPr>
          <w:rFonts w:eastAsia="Symbol" w:cs="Times New Roman"/>
          <w:color w:val="000000"/>
          <w:spacing w:val="-4"/>
          <w:kern w:val="2"/>
          <w:lang w:val="en-US"/>
        </w:rPr>
        <w:t>at al</w:t>
      </w:r>
      <w:r w:rsidRPr="00AF73F5">
        <w:rPr>
          <w:rFonts w:ascii="Times New Roman" w:eastAsia="Symbol" w:hAnsi="Times New Roman" w:cs="Times New Roman"/>
          <w:color w:val="000000"/>
          <w:lang w:val="en-US"/>
        </w:rPr>
        <w:t>, Theoretical basis for the formation of damaging factors during the coal aerosol explosion</w:t>
      </w:r>
      <w:r w:rsidR="00613029" w:rsidRPr="00AF73F5">
        <w:rPr>
          <w:rFonts w:ascii="Times New Roman" w:eastAsia="Symbol" w:hAnsi="Times New Roman" w:cs="Times New Roman"/>
          <w:color w:val="000000"/>
          <w:lang w:val="en-US"/>
        </w:rPr>
        <w:t>,</w:t>
      </w:r>
      <w:r w:rsidRPr="00AF73F5">
        <w:rPr>
          <w:rFonts w:ascii="Times New Roman" w:eastAsia="Symbol" w:hAnsi="Times New Roman" w:cs="Times New Roman"/>
          <w:color w:val="000000"/>
          <w:lang w:val="en-US"/>
        </w:rPr>
        <w:t xml:space="preserve"> Mining of Mineral Deposits, </w:t>
      </w:r>
      <w:r w:rsidRPr="00AF73F5">
        <w:rPr>
          <w:rFonts w:ascii="Times New Roman" w:eastAsia="Symbol" w:hAnsi="Times New Roman" w:cs="Times New Roman"/>
          <w:b/>
          <w:color w:val="000000"/>
          <w:lang w:val="en-US"/>
        </w:rPr>
        <w:t>15</w:t>
      </w:r>
      <w:r w:rsidRPr="00AF73F5">
        <w:rPr>
          <w:rFonts w:ascii="Times New Roman" w:eastAsia="Symbol" w:hAnsi="Times New Roman" w:cs="Times New Roman"/>
          <w:b/>
          <w:color w:val="000000"/>
        </w:rPr>
        <w:t>/</w:t>
      </w:r>
      <w:r w:rsidRPr="00AF73F5">
        <w:rPr>
          <w:rFonts w:ascii="Times New Roman" w:eastAsia="Symbol" w:hAnsi="Times New Roman" w:cs="Times New Roman"/>
          <w:b/>
          <w:color w:val="000000"/>
          <w:lang w:val="en-US"/>
        </w:rPr>
        <w:t>4</w:t>
      </w:r>
      <w:r w:rsidR="00613029" w:rsidRPr="00AF73F5">
        <w:rPr>
          <w:rFonts w:ascii="Times New Roman" w:eastAsia="Symbol" w:hAnsi="Times New Roman" w:cs="Times New Roman"/>
          <w:color w:val="000000"/>
          <w:lang w:val="en-US"/>
        </w:rPr>
        <w:t xml:space="preserve"> (2021)</w:t>
      </w:r>
      <w:r w:rsidRPr="00AF73F5">
        <w:rPr>
          <w:rFonts w:ascii="Times New Roman" w:eastAsia="Symbol" w:hAnsi="Times New Roman" w:cs="Times New Roman"/>
          <w:color w:val="000000"/>
          <w:lang w:val="en-US"/>
        </w:rPr>
        <w:t xml:space="preserve"> 130</w:t>
      </w:r>
      <w:r w:rsidRPr="00AF73F5">
        <w:rPr>
          <w:rFonts w:ascii="Times New Roman" w:eastAsia="Symbol" w:hAnsi="Times New Roman" w:cs="Times New Roman"/>
          <w:color w:val="000000"/>
        </w:rPr>
        <w:t>–</w:t>
      </w:r>
      <w:r w:rsidRPr="00AF73F5">
        <w:rPr>
          <w:rFonts w:ascii="Times New Roman" w:eastAsia="Symbol" w:hAnsi="Times New Roman" w:cs="Times New Roman"/>
          <w:color w:val="000000"/>
          <w:lang w:val="en-US"/>
        </w:rPr>
        <w:t xml:space="preserve">138. </w:t>
      </w:r>
    </w:p>
    <w:p w:rsidR="00144D5A" w:rsidRPr="00AF73F5" w:rsidRDefault="00144D5A" w:rsidP="00F00BCB">
      <w:pPr>
        <w:spacing w:after="120" w:line="240" w:lineRule="auto"/>
        <w:jc w:val="both"/>
        <w:rPr>
          <w:rFonts w:ascii="Times New Roman" w:hAnsi="Times New Roman" w:cs="Times New Roman"/>
          <w:lang w:val="en-US"/>
        </w:rPr>
      </w:pPr>
      <w:r w:rsidRPr="00AF73F5">
        <w:rPr>
          <w:rFonts w:ascii="Times New Roman" w:eastAsia="Symbol" w:hAnsi="Times New Roman" w:cs="Times New Roman"/>
          <w:color w:val="000000"/>
          <w:lang w:val="en-US"/>
        </w:rPr>
        <w:t>[</w:t>
      </w:r>
      <w:r w:rsidR="00613029" w:rsidRPr="00AF73F5">
        <w:rPr>
          <w:rFonts w:ascii="Times New Roman" w:eastAsia="Symbol" w:hAnsi="Times New Roman" w:cs="Times New Roman"/>
          <w:color w:val="000000"/>
          <w:lang w:val="en-US"/>
        </w:rPr>
        <w:t>12</w:t>
      </w:r>
      <w:r w:rsidRPr="00AF73F5">
        <w:rPr>
          <w:rFonts w:ascii="Times New Roman" w:eastAsia="Symbol" w:hAnsi="Times New Roman" w:cs="Times New Roman"/>
          <w:color w:val="000000"/>
          <w:lang w:val="en-US"/>
        </w:rPr>
        <w:t>] S.</w:t>
      </w:r>
      <w:r w:rsidR="00BA1A89" w:rsidRPr="00AF73F5">
        <w:rPr>
          <w:rFonts w:ascii="Times New Roman" w:eastAsia="Symbol" w:hAnsi="Times New Roman" w:cs="Times New Roman"/>
          <w:color w:val="000000"/>
          <w:lang w:val="en-US"/>
        </w:rPr>
        <w:t xml:space="preserve">D. </w:t>
      </w:r>
      <w:proofErr w:type="spellStart"/>
      <w:r w:rsidR="00BA1A89" w:rsidRPr="00AF73F5">
        <w:rPr>
          <w:rFonts w:ascii="Times New Roman" w:eastAsia="Symbol" w:hAnsi="Times New Roman" w:cs="Times New Roman"/>
          <w:color w:val="000000"/>
          <w:lang w:val="en-US"/>
        </w:rPr>
        <w:t>Kaim</w:t>
      </w:r>
      <w:proofErr w:type="spellEnd"/>
      <w:r w:rsidR="006E54E7" w:rsidRPr="00AF73F5">
        <w:rPr>
          <w:rFonts w:ascii="Times New Roman" w:eastAsia="Symbol" w:hAnsi="Times New Roman" w:cs="Times New Roman"/>
          <w:color w:val="000000"/>
          <w:lang w:val="en-US"/>
        </w:rPr>
        <w:t>,</w:t>
      </w:r>
      <w:r w:rsidR="00BA1A89" w:rsidRPr="00AF73F5">
        <w:rPr>
          <w:rFonts w:ascii="Times New Roman" w:eastAsia="Symbol" w:hAnsi="Times New Roman" w:cs="Times New Roman"/>
          <w:color w:val="000000"/>
          <w:lang w:val="en-US"/>
        </w:rPr>
        <w:t xml:space="preserve"> </w:t>
      </w:r>
      <w:r w:rsidR="00810A62" w:rsidRPr="00AF73F5">
        <w:rPr>
          <w:rFonts w:ascii="Times New Roman" w:eastAsia="Symbol" w:hAnsi="Times New Roman" w:cs="Times New Roman"/>
          <w:color w:val="000000"/>
          <w:lang w:val="en-US"/>
        </w:rPr>
        <w:t>Nano Gas dynamics of gas and dust emissions in coal mines</w:t>
      </w:r>
      <w:r w:rsidRPr="00AF73F5">
        <w:rPr>
          <w:rFonts w:ascii="Times New Roman" w:eastAsia="Symbol" w:hAnsi="Times New Roman" w:cs="Times New Roman"/>
          <w:color w:val="000000"/>
          <w:lang w:val="en-US"/>
        </w:rPr>
        <w:t xml:space="preserve">, </w:t>
      </w:r>
      <w:proofErr w:type="spellStart"/>
      <w:r w:rsidRPr="00AF73F5">
        <w:rPr>
          <w:rFonts w:ascii="Times New Roman" w:eastAsia="Symbol" w:hAnsi="Times New Roman" w:cs="Times New Roman"/>
          <w:color w:val="000000"/>
          <w:lang w:val="en-US"/>
        </w:rPr>
        <w:t>Nanosystems</w:t>
      </w:r>
      <w:proofErr w:type="spellEnd"/>
      <w:r w:rsidR="001B0F02" w:rsidRPr="00AF73F5">
        <w:rPr>
          <w:rFonts w:ascii="Times New Roman" w:eastAsia="Symbol" w:hAnsi="Times New Roman" w:cs="Times New Roman"/>
          <w:color w:val="000000"/>
        </w:rPr>
        <w:t>.</w:t>
      </w:r>
      <w:r w:rsidRPr="00AF73F5">
        <w:rPr>
          <w:rFonts w:ascii="Times New Roman" w:eastAsia="Symbol" w:hAnsi="Times New Roman" w:cs="Times New Roman"/>
          <w:color w:val="000000"/>
          <w:lang w:val="en-US"/>
        </w:rPr>
        <w:t xml:space="preserve"> Nanomaterials</w:t>
      </w:r>
      <w:r w:rsidR="001B0F02" w:rsidRPr="00AF73F5">
        <w:rPr>
          <w:rFonts w:ascii="Times New Roman" w:eastAsia="Symbol" w:hAnsi="Times New Roman" w:cs="Times New Roman"/>
          <w:color w:val="000000"/>
        </w:rPr>
        <w:t>.</w:t>
      </w:r>
      <w:r w:rsidRPr="00AF73F5">
        <w:rPr>
          <w:rFonts w:ascii="Times New Roman" w:eastAsia="Symbol" w:hAnsi="Times New Roman" w:cs="Times New Roman"/>
          <w:color w:val="000000"/>
          <w:lang w:val="en-US"/>
        </w:rPr>
        <w:t xml:space="preserve"> Nanotechnologies</w:t>
      </w:r>
      <w:r w:rsidR="00ED0242" w:rsidRPr="00AF73F5">
        <w:rPr>
          <w:rFonts w:ascii="Times New Roman" w:eastAsia="Symbol" w:hAnsi="Times New Roman" w:cs="Times New Roman"/>
          <w:color w:val="000000"/>
          <w:lang w:val="en-US"/>
        </w:rPr>
        <w:t>,</w:t>
      </w:r>
      <w:r w:rsidRPr="00AF73F5">
        <w:rPr>
          <w:rFonts w:ascii="Times New Roman" w:eastAsia="Symbol" w:hAnsi="Times New Roman" w:cs="Times New Roman"/>
          <w:color w:val="000000"/>
          <w:lang w:val="en-US"/>
        </w:rPr>
        <w:t xml:space="preserve"> </w:t>
      </w:r>
      <w:r w:rsidRPr="00AF73F5">
        <w:rPr>
          <w:rFonts w:ascii="Times New Roman" w:eastAsia="Symbol" w:hAnsi="Times New Roman" w:cs="Times New Roman"/>
          <w:b/>
          <w:color w:val="000000"/>
          <w:lang w:val="en-US"/>
        </w:rPr>
        <w:t>10(3)</w:t>
      </w:r>
      <w:r w:rsidRPr="00AF73F5">
        <w:rPr>
          <w:rFonts w:ascii="Times New Roman" w:eastAsia="Symbol" w:hAnsi="Times New Roman" w:cs="Times New Roman"/>
          <w:color w:val="000000"/>
          <w:lang w:val="en-US"/>
        </w:rPr>
        <w:t xml:space="preserve"> (2012) 609–628</w:t>
      </w:r>
      <w:r w:rsidR="00ED0242" w:rsidRPr="00AF73F5">
        <w:rPr>
          <w:rFonts w:ascii="Times New Roman" w:eastAsia="Symbol" w:hAnsi="Times New Roman" w:cs="Times New Roman"/>
          <w:color w:val="000000"/>
          <w:lang w:val="en-US"/>
        </w:rPr>
        <w:t xml:space="preserve"> </w:t>
      </w:r>
      <w:r w:rsidR="00ED0242" w:rsidRPr="00AF73F5">
        <w:rPr>
          <w:rFonts w:ascii="Times New Roman" w:hAnsi="Times New Roman" w:cs="Times New Roman"/>
          <w:lang w:val="en-US"/>
        </w:rPr>
        <w:t>[in Ukrainian].</w:t>
      </w:r>
    </w:p>
    <w:p w:rsidR="00377E28" w:rsidRPr="00AF73F5" w:rsidRDefault="006A5EDE" w:rsidP="00F00BCB">
      <w:pPr>
        <w:spacing w:after="120" w:line="240" w:lineRule="auto"/>
        <w:jc w:val="both"/>
        <w:rPr>
          <w:rFonts w:ascii="Times New Roman" w:eastAsia="Symbol" w:hAnsi="Times New Roman" w:cs="Times New Roman"/>
          <w:color w:val="000000"/>
          <w:lang w:val="en-US"/>
        </w:rPr>
      </w:pPr>
      <w:r w:rsidRPr="00AF73F5">
        <w:rPr>
          <w:rFonts w:ascii="Times New Roman" w:eastAsia="Symbol" w:hAnsi="Times New Roman" w:cs="Times New Roman"/>
          <w:color w:val="000000"/>
          <w:lang w:val="en-US"/>
        </w:rPr>
        <w:t>[</w:t>
      </w:r>
      <w:r w:rsidR="00613029" w:rsidRPr="00AF73F5">
        <w:rPr>
          <w:rFonts w:ascii="Times New Roman" w:eastAsia="Symbol" w:hAnsi="Times New Roman" w:cs="Times New Roman"/>
          <w:color w:val="000000"/>
          <w:lang w:val="en-US"/>
        </w:rPr>
        <w:t>13</w:t>
      </w:r>
      <w:r w:rsidRPr="00AF73F5">
        <w:rPr>
          <w:rFonts w:ascii="Times New Roman" w:eastAsia="Symbol" w:hAnsi="Times New Roman" w:cs="Times New Roman"/>
          <w:color w:val="000000"/>
          <w:lang w:val="en-US"/>
        </w:rPr>
        <w:t xml:space="preserve">] </w:t>
      </w:r>
      <w:r w:rsidR="006A4CAB" w:rsidRPr="00AF73F5">
        <w:rPr>
          <w:rFonts w:ascii="Times New Roman" w:eastAsia="Symbol" w:hAnsi="Times New Roman" w:cs="Times New Roman"/>
          <w:color w:val="000000"/>
          <w:lang w:val="en-US"/>
        </w:rPr>
        <w:t>H. Zhu, K. Sheng, Y. Zhang, S. Fang, Y. Wu</w:t>
      </w:r>
      <w:r w:rsidR="00736FA6" w:rsidRPr="00AF73F5">
        <w:rPr>
          <w:rFonts w:ascii="Times New Roman" w:eastAsia="Symbol" w:hAnsi="Times New Roman" w:cs="Times New Roman"/>
          <w:color w:val="000000"/>
        </w:rPr>
        <w:t>,</w:t>
      </w:r>
      <w:r w:rsidR="006A4CAB" w:rsidRPr="00AF73F5">
        <w:rPr>
          <w:rFonts w:ascii="Times New Roman" w:eastAsia="Symbol" w:hAnsi="Times New Roman" w:cs="Times New Roman"/>
          <w:color w:val="000000"/>
          <w:lang w:val="en-US"/>
        </w:rPr>
        <w:t xml:space="preserve"> </w:t>
      </w:r>
      <w:proofErr w:type="gramStart"/>
      <w:r w:rsidR="006A4CAB" w:rsidRPr="00AF73F5">
        <w:rPr>
          <w:rFonts w:ascii="Times New Roman" w:eastAsia="Symbol" w:hAnsi="Times New Roman" w:cs="Times New Roman"/>
          <w:color w:val="000000"/>
          <w:lang w:val="en-US"/>
        </w:rPr>
        <w:t>The</w:t>
      </w:r>
      <w:proofErr w:type="gramEnd"/>
      <w:r w:rsidR="006A4CAB" w:rsidRPr="00AF73F5">
        <w:rPr>
          <w:rFonts w:ascii="Times New Roman" w:eastAsia="Symbol" w:hAnsi="Times New Roman" w:cs="Times New Roman"/>
          <w:color w:val="000000"/>
          <w:lang w:val="en-US"/>
        </w:rPr>
        <w:t xml:space="preserve"> stage analysis and countermeasures of coal spontaneous combustion based on "five stages" division, </w:t>
      </w:r>
      <w:proofErr w:type="spellStart"/>
      <w:r w:rsidR="006A4CAB" w:rsidRPr="00AF73F5">
        <w:rPr>
          <w:rFonts w:ascii="Times New Roman" w:eastAsia="Symbol" w:hAnsi="Times New Roman" w:cs="Times New Roman"/>
          <w:color w:val="000000"/>
          <w:lang w:val="en-US"/>
        </w:rPr>
        <w:t>PLoS</w:t>
      </w:r>
      <w:proofErr w:type="spellEnd"/>
      <w:r w:rsidR="006A4CAB" w:rsidRPr="00AF73F5">
        <w:rPr>
          <w:rFonts w:ascii="Times New Roman" w:eastAsia="Symbol" w:hAnsi="Times New Roman" w:cs="Times New Roman"/>
          <w:color w:val="000000"/>
          <w:lang w:val="en-US"/>
        </w:rPr>
        <w:t xml:space="preserve"> One, </w:t>
      </w:r>
      <w:r w:rsidR="006A4CAB" w:rsidRPr="00AF73F5">
        <w:rPr>
          <w:rFonts w:ascii="Times New Roman" w:eastAsia="Symbol" w:hAnsi="Times New Roman" w:cs="Times New Roman"/>
          <w:b/>
          <w:color w:val="000000"/>
          <w:lang w:val="en-US"/>
        </w:rPr>
        <w:t>13(8)</w:t>
      </w:r>
      <w:r w:rsidR="006A4CAB" w:rsidRPr="00AF73F5">
        <w:rPr>
          <w:rFonts w:ascii="Times New Roman" w:eastAsia="Symbol" w:hAnsi="Times New Roman" w:cs="Times New Roman"/>
          <w:color w:val="000000"/>
          <w:lang w:val="en-US"/>
        </w:rPr>
        <w:t xml:space="preserve"> (2018) e0202724.</w:t>
      </w:r>
    </w:p>
    <w:p w:rsidR="002A112E" w:rsidRPr="0048625A" w:rsidRDefault="002A112E" w:rsidP="0048625A">
      <w:pPr>
        <w:spacing w:after="120" w:line="240" w:lineRule="auto"/>
        <w:jc w:val="both"/>
        <w:rPr>
          <w:rFonts w:ascii="Times New Roman" w:eastAsia="Symbol" w:hAnsi="Times New Roman" w:cs="Times New Roman"/>
          <w:color w:val="000000"/>
          <w:lang w:val="en-US"/>
        </w:rPr>
      </w:pPr>
      <w:r w:rsidRPr="0048625A">
        <w:rPr>
          <w:rFonts w:ascii="Times New Roman" w:eastAsia="Symbol" w:hAnsi="Times New Roman" w:cs="Times New Roman"/>
          <w:color w:val="000000"/>
          <w:lang w:val="en-US"/>
        </w:rPr>
        <w:t>[</w:t>
      </w:r>
      <w:r w:rsidR="00613029" w:rsidRPr="0048625A">
        <w:rPr>
          <w:rFonts w:ascii="Times New Roman" w:eastAsia="Symbol" w:hAnsi="Times New Roman" w:cs="Times New Roman"/>
          <w:color w:val="000000"/>
          <w:lang w:val="en-US"/>
        </w:rPr>
        <w:t>14</w:t>
      </w:r>
      <w:r w:rsidRPr="0048625A">
        <w:rPr>
          <w:rFonts w:ascii="Times New Roman" w:eastAsia="Symbol" w:hAnsi="Times New Roman" w:cs="Times New Roman"/>
          <w:color w:val="000000"/>
          <w:lang w:val="en-US"/>
        </w:rPr>
        <w:t xml:space="preserve">] B. </w:t>
      </w:r>
      <w:proofErr w:type="spellStart"/>
      <w:r w:rsidRPr="0048625A">
        <w:rPr>
          <w:rFonts w:ascii="Times New Roman" w:eastAsia="Symbol" w:hAnsi="Times New Roman" w:cs="Times New Roman"/>
          <w:color w:val="000000"/>
          <w:lang w:val="en-US"/>
        </w:rPr>
        <w:t>Pospelov</w:t>
      </w:r>
      <w:proofErr w:type="spellEnd"/>
      <w:r w:rsidRPr="0048625A">
        <w:rPr>
          <w:rFonts w:ascii="Times New Roman" w:eastAsia="Symbol" w:hAnsi="Times New Roman" w:cs="Times New Roman"/>
          <w:color w:val="000000"/>
          <w:lang w:val="en-US"/>
        </w:rPr>
        <w:t xml:space="preserve">, V. </w:t>
      </w:r>
      <w:proofErr w:type="spellStart"/>
      <w:r w:rsidRPr="0048625A">
        <w:rPr>
          <w:rFonts w:ascii="Times New Roman" w:eastAsia="Symbol" w:hAnsi="Times New Roman" w:cs="Times New Roman"/>
          <w:color w:val="000000"/>
          <w:lang w:val="en-US"/>
        </w:rPr>
        <w:t>Andronov</w:t>
      </w:r>
      <w:proofErr w:type="spellEnd"/>
      <w:r w:rsidRPr="0048625A">
        <w:rPr>
          <w:rFonts w:ascii="Times New Roman" w:eastAsia="Symbol" w:hAnsi="Times New Roman" w:cs="Times New Roman"/>
          <w:color w:val="000000"/>
          <w:lang w:val="en-US"/>
        </w:rPr>
        <w:t xml:space="preserve">, E. </w:t>
      </w:r>
      <w:proofErr w:type="spellStart"/>
      <w:r w:rsidRPr="0048625A">
        <w:rPr>
          <w:rFonts w:ascii="Times New Roman" w:eastAsia="Symbol" w:hAnsi="Times New Roman" w:cs="Times New Roman"/>
          <w:color w:val="000000"/>
          <w:lang w:val="en-US"/>
        </w:rPr>
        <w:t>Rybka</w:t>
      </w:r>
      <w:proofErr w:type="spellEnd"/>
      <w:r w:rsidRPr="0048625A">
        <w:rPr>
          <w:rFonts w:ascii="Times New Roman" w:eastAsia="Symbol" w:hAnsi="Times New Roman" w:cs="Times New Roman"/>
          <w:color w:val="000000"/>
          <w:lang w:val="en-US"/>
        </w:rPr>
        <w:t xml:space="preserve">, V. Popov, O. </w:t>
      </w:r>
      <w:proofErr w:type="spellStart"/>
      <w:r w:rsidRPr="0048625A">
        <w:rPr>
          <w:rFonts w:ascii="Times New Roman" w:eastAsia="Symbol" w:hAnsi="Times New Roman" w:cs="Times New Roman"/>
          <w:color w:val="000000"/>
          <w:lang w:val="en-US"/>
        </w:rPr>
        <w:t>Semkiv</w:t>
      </w:r>
      <w:proofErr w:type="spellEnd"/>
      <w:r w:rsidRPr="0048625A">
        <w:rPr>
          <w:rFonts w:ascii="Times New Roman" w:eastAsia="Symbol" w:hAnsi="Times New Roman" w:cs="Times New Roman"/>
          <w:color w:val="000000"/>
          <w:lang w:val="en-US"/>
        </w:rPr>
        <w:t xml:space="preserve">, Development of the method of </w:t>
      </w:r>
      <w:proofErr w:type="spellStart"/>
      <w:r w:rsidRPr="0048625A">
        <w:rPr>
          <w:rFonts w:ascii="Times New Roman" w:eastAsia="Symbol" w:hAnsi="Times New Roman" w:cs="Times New Roman"/>
          <w:color w:val="000000"/>
          <w:lang w:val="en-US"/>
        </w:rPr>
        <w:t>frequencytemporal</w:t>
      </w:r>
      <w:proofErr w:type="spellEnd"/>
      <w:r w:rsidRPr="0048625A">
        <w:rPr>
          <w:rFonts w:ascii="Times New Roman" w:eastAsia="Symbol" w:hAnsi="Times New Roman" w:cs="Times New Roman"/>
          <w:color w:val="000000"/>
          <w:lang w:val="en-US"/>
        </w:rPr>
        <w:t xml:space="preserve"> representation of fluctuations of gaseous medium parameters at fire</w:t>
      </w:r>
      <w:r w:rsidR="00D53B20" w:rsidRPr="0048625A">
        <w:rPr>
          <w:rFonts w:ascii="Times New Roman" w:eastAsia="Symbol" w:hAnsi="Times New Roman" w:cs="Times New Roman"/>
          <w:color w:val="000000"/>
          <w:lang w:val="en-US"/>
        </w:rPr>
        <w:t>,</w:t>
      </w:r>
      <w:r w:rsidRPr="0048625A">
        <w:rPr>
          <w:rFonts w:ascii="Times New Roman" w:eastAsia="Symbol" w:hAnsi="Times New Roman" w:cs="Times New Roman"/>
          <w:color w:val="000000"/>
          <w:lang w:val="en-US"/>
        </w:rPr>
        <w:t xml:space="preserve"> Eastern-European Journal of Enterprise Technologies, </w:t>
      </w:r>
      <w:r w:rsidRPr="0048625A">
        <w:rPr>
          <w:rFonts w:ascii="Times New Roman" w:eastAsia="Symbol" w:hAnsi="Times New Roman" w:cs="Times New Roman"/>
          <w:b/>
          <w:color w:val="000000"/>
          <w:lang w:val="en-US"/>
        </w:rPr>
        <w:t>2(10–92)</w:t>
      </w:r>
      <w:r w:rsidRPr="0048625A">
        <w:rPr>
          <w:rFonts w:ascii="Times New Roman" w:eastAsia="Symbol" w:hAnsi="Times New Roman" w:cs="Times New Roman"/>
          <w:color w:val="000000"/>
          <w:lang w:val="en-US"/>
        </w:rPr>
        <w:t xml:space="preserve"> (2018) 44–49.</w:t>
      </w:r>
    </w:p>
    <w:p w:rsidR="002A112E" w:rsidRPr="00AF73F5" w:rsidRDefault="002A112E" w:rsidP="002A112E">
      <w:pPr>
        <w:pStyle w:val="21"/>
        <w:tabs>
          <w:tab w:val="left" w:pos="993"/>
        </w:tabs>
        <w:suppressAutoHyphens w:val="0"/>
        <w:spacing w:after="120"/>
        <w:jc w:val="both"/>
        <w:rPr>
          <w:rFonts w:eastAsia="Symbol" w:cs="Times New Roman"/>
          <w:color w:val="000000"/>
          <w:sz w:val="22"/>
          <w:szCs w:val="22"/>
          <w:lang w:val="en-US"/>
        </w:rPr>
      </w:pPr>
      <w:r w:rsidRPr="00AF73F5">
        <w:rPr>
          <w:rFonts w:eastAsia="Symbol" w:cs="Times New Roman"/>
          <w:color w:val="000000"/>
          <w:sz w:val="22"/>
          <w:szCs w:val="22"/>
          <w:lang w:val="en-US"/>
        </w:rPr>
        <w:t>[</w:t>
      </w:r>
      <w:r w:rsidR="00613029" w:rsidRPr="00AF73F5">
        <w:rPr>
          <w:rFonts w:eastAsia="Symbol" w:cs="Times New Roman"/>
          <w:color w:val="000000"/>
          <w:sz w:val="22"/>
          <w:szCs w:val="22"/>
          <w:lang w:val="en-US"/>
        </w:rPr>
        <w:t>15</w:t>
      </w:r>
      <w:r w:rsidRPr="00AF73F5">
        <w:rPr>
          <w:rFonts w:eastAsia="Symbol" w:cs="Times New Roman"/>
          <w:color w:val="000000"/>
          <w:sz w:val="22"/>
          <w:szCs w:val="22"/>
          <w:lang w:val="en-US"/>
        </w:rPr>
        <w:t xml:space="preserve">] A.A. </w:t>
      </w:r>
      <w:proofErr w:type="spellStart"/>
      <w:r w:rsidRPr="00AF73F5">
        <w:rPr>
          <w:rFonts w:eastAsia="Symbol" w:cs="Times New Roman"/>
          <w:color w:val="000000"/>
          <w:sz w:val="22"/>
          <w:szCs w:val="22"/>
          <w:lang w:val="en-US"/>
        </w:rPr>
        <w:t>Levterov</w:t>
      </w:r>
      <w:proofErr w:type="spellEnd"/>
      <w:r w:rsidRPr="00AF73F5">
        <w:rPr>
          <w:rFonts w:eastAsia="Symbol" w:cs="Times New Roman"/>
          <w:color w:val="000000"/>
          <w:sz w:val="22"/>
          <w:szCs w:val="22"/>
          <w:lang w:val="en-US"/>
        </w:rPr>
        <w:t xml:space="preserve">, Acoustic Research Method for Burning Flammable Substances, Acoustical Physics, </w:t>
      </w:r>
      <w:r w:rsidRPr="00AF73F5">
        <w:rPr>
          <w:rFonts w:eastAsia="Symbol" w:cs="Times New Roman"/>
          <w:b/>
          <w:color w:val="000000"/>
          <w:sz w:val="22"/>
          <w:szCs w:val="22"/>
          <w:lang w:val="en-US"/>
        </w:rPr>
        <w:t xml:space="preserve">65(4) </w:t>
      </w:r>
      <w:r w:rsidR="005122EC" w:rsidRPr="00AF73F5">
        <w:rPr>
          <w:rFonts w:eastAsia="Symbol" w:cs="Times New Roman"/>
          <w:color w:val="000000"/>
          <w:sz w:val="22"/>
          <w:szCs w:val="22"/>
          <w:lang w:val="en-US"/>
        </w:rPr>
        <w:t xml:space="preserve">(2019) </w:t>
      </w:r>
      <w:r w:rsidRPr="00AF73F5">
        <w:rPr>
          <w:rFonts w:eastAsia="Symbol" w:cs="Times New Roman"/>
          <w:color w:val="000000"/>
          <w:sz w:val="22"/>
          <w:szCs w:val="22"/>
          <w:lang w:val="en-US"/>
        </w:rPr>
        <w:t>444–449.</w:t>
      </w:r>
    </w:p>
    <w:p w:rsidR="002A112E" w:rsidRPr="004026A7" w:rsidRDefault="002A112E" w:rsidP="004026A7">
      <w:pPr>
        <w:spacing w:after="120" w:line="240" w:lineRule="auto"/>
        <w:jc w:val="both"/>
        <w:rPr>
          <w:rFonts w:ascii="Times New Roman" w:eastAsia="Symbol" w:hAnsi="Times New Roman" w:cs="Times New Roman"/>
          <w:color w:val="000000"/>
          <w:lang w:val="en-US"/>
        </w:rPr>
      </w:pPr>
      <w:r w:rsidRPr="004026A7">
        <w:rPr>
          <w:rFonts w:ascii="Times New Roman" w:eastAsia="Symbol" w:hAnsi="Times New Roman" w:cs="Times New Roman"/>
          <w:color w:val="000000"/>
          <w:lang w:val="en-US"/>
        </w:rPr>
        <w:t>[</w:t>
      </w:r>
      <w:r w:rsidR="00613029" w:rsidRPr="004026A7">
        <w:rPr>
          <w:rFonts w:ascii="Times New Roman" w:eastAsia="Symbol" w:hAnsi="Times New Roman" w:cs="Times New Roman"/>
          <w:color w:val="000000"/>
          <w:lang w:val="en-US"/>
        </w:rPr>
        <w:t>16</w:t>
      </w:r>
      <w:r w:rsidRPr="004026A7">
        <w:rPr>
          <w:rFonts w:ascii="Times New Roman" w:eastAsia="Symbol" w:hAnsi="Times New Roman" w:cs="Times New Roman"/>
          <w:color w:val="000000"/>
          <w:lang w:val="en-US"/>
        </w:rPr>
        <w:t xml:space="preserve">] B. </w:t>
      </w:r>
      <w:proofErr w:type="spellStart"/>
      <w:r w:rsidRPr="004026A7">
        <w:rPr>
          <w:rFonts w:ascii="Times New Roman" w:eastAsia="Symbol" w:hAnsi="Times New Roman" w:cs="Times New Roman"/>
          <w:color w:val="000000"/>
          <w:lang w:val="en-US"/>
        </w:rPr>
        <w:t>Pospelov</w:t>
      </w:r>
      <w:proofErr w:type="spellEnd"/>
      <w:r w:rsidRPr="004026A7">
        <w:rPr>
          <w:rFonts w:ascii="Times New Roman" w:eastAsia="Symbol" w:hAnsi="Times New Roman" w:cs="Times New Roman"/>
          <w:color w:val="000000"/>
          <w:lang w:val="en-US"/>
        </w:rPr>
        <w:t xml:space="preserve">, E. </w:t>
      </w:r>
      <w:proofErr w:type="spellStart"/>
      <w:r w:rsidRPr="004026A7">
        <w:rPr>
          <w:rFonts w:ascii="Times New Roman" w:eastAsia="Symbol" w:hAnsi="Times New Roman" w:cs="Times New Roman"/>
          <w:color w:val="000000"/>
          <w:lang w:val="en-US"/>
        </w:rPr>
        <w:t>Rybka</w:t>
      </w:r>
      <w:proofErr w:type="spellEnd"/>
      <w:r w:rsidRPr="004026A7">
        <w:rPr>
          <w:rFonts w:ascii="Times New Roman" w:eastAsia="Symbol" w:hAnsi="Times New Roman" w:cs="Times New Roman"/>
          <w:color w:val="000000"/>
          <w:lang w:val="en-US"/>
        </w:rPr>
        <w:t xml:space="preserve">, R. </w:t>
      </w:r>
      <w:proofErr w:type="spellStart"/>
      <w:r w:rsidRPr="004026A7">
        <w:rPr>
          <w:rFonts w:ascii="Times New Roman" w:eastAsia="Symbol" w:hAnsi="Times New Roman" w:cs="Times New Roman"/>
          <w:color w:val="000000"/>
          <w:lang w:val="en-US"/>
        </w:rPr>
        <w:t>Meleshchenko</w:t>
      </w:r>
      <w:proofErr w:type="spellEnd"/>
      <w:r w:rsidRPr="004026A7">
        <w:rPr>
          <w:rFonts w:ascii="Times New Roman" w:eastAsia="Symbol" w:hAnsi="Times New Roman" w:cs="Times New Roman"/>
          <w:color w:val="000000"/>
          <w:lang w:val="en-US"/>
        </w:rPr>
        <w:t xml:space="preserve">, S. </w:t>
      </w:r>
      <w:proofErr w:type="spellStart"/>
      <w:r w:rsidRPr="004026A7">
        <w:rPr>
          <w:rFonts w:ascii="Times New Roman" w:eastAsia="Symbol" w:hAnsi="Times New Roman" w:cs="Times New Roman"/>
          <w:color w:val="000000"/>
          <w:lang w:val="en-US"/>
        </w:rPr>
        <w:t>Gornostal</w:t>
      </w:r>
      <w:proofErr w:type="spellEnd"/>
      <w:r w:rsidRPr="004026A7">
        <w:rPr>
          <w:rFonts w:ascii="Times New Roman" w:eastAsia="Symbol" w:hAnsi="Times New Roman" w:cs="Times New Roman"/>
          <w:color w:val="000000"/>
          <w:lang w:val="en-US"/>
        </w:rPr>
        <w:t xml:space="preserve">, S. </w:t>
      </w:r>
      <w:proofErr w:type="spellStart"/>
      <w:r w:rsidRPr="004026A7">
        <w:rPr>
          <w:rFonts w:ascii="Times New Roman" w:eastAsia="Symbol" w:hAnsi="Times New Roman" w:cs="Times New Roman"/>
          <w:color w:val="000000"/>
          <w:lang w:val="en-US"/>
        </w:rPr>
        <w:t>Shcherbak</w:t>
      </w:r>
      <w:proofErr w:type="spellEnd"/>
      <w:r w:rsidRPr="004026A7">
        <w:rPr>
          <w:rFonts w:ascii="Times New Roman" w:eastAsia="Symbol" w:hAnsi="Times New Roman" w:cs="Times New Roman"/>
          <w:color w:val="000000"/>
          <w:lang w:val="en-US"/>
        </w:rPr>
        <w:t>, Results of experimental research into correlations between hazardous factors of ignition of materials in premises</w:t>
      </w:r>
      <w:r w:rsidR="00D53B20" w:rsidRPr="004026A7">
        <w:rPr>
          <w:rFonts w:ascii="Times New Roman" w:eastAsia="Symbol" w:hAnsi="Times New Roman" w:cs="Times New Roman"/>
          <w:color w:val="000000"/>
          <w:lang w:val="en-US"/>
        </w:rPr>
        <w:t>,</w:t>
      </w:r>
      <w:r w:rsidRPr="004026A7">
        <w:rPr>
          <w:rFonts w:ascii="Times New Roman" w:eastAsia="Symbol" w:hAnsi="Times New Roman" w:cs="Times New Roman"/>
          <w:color w:val="000000"/>
          <w:lang w:val="en-US"/>
        </w:rPr>
        <w:t xml:space="preserve"> Eastern-European Journal of Enterprise Technologies, </w:t>
      </w:r>
      <w:r w:rsidRPr="004026A7">
        <w:rPr>
          <w:rFonts w:ascii="Times New Roman" w:eastAsia="Symbol" w:hAnsi="Times New Roman" w:cs="Times New Roman"/>
          <w:b/>
          <w:color w:val="000000"/>
          <w:lang w:val="en-US"/>
        </w:rPr>
        <w:t>6(10–90)</w:t>
      </w:r>
      <w:r w:rsidRPr="004026A7">
        <w:rPr>
          <w:rFonts w:ascii="Times New Roman" w:eastAsia="Symbol" w:hAnsi="Times New Roman" w:cs="Times New Roman"/>
          <w:color w:val="000000"/>
          <w:lang w:val="en-US"/>
        </w:rPr>
        <w:t xml:space="preserve"> (2017) 50–56.</w:t>
      </w:r>
    </w:p>
    <w:p w:rsidR="002A112E" w:rsidRPr="00AF73F5" w:rsidRDefault="002A112E" w:rsidP="002A112E">
      <w:pPr>
        <w:pStyle w:val="21"/>
        <w:tabs>
          <w:tab w:val="left" w:pos="993"/>
        </w:tabs>
        <w:suppressAutoHyphens w:val="0"/>
        <w:spacing w:after="120"/>
        <w:jc w:val="both"/>
        <w:rPr>
          <w:rFonts w:eastAsia="Symbol" w:cs="Times New Roman"/>
          <w:color w:val="000000"/>
          <w:sz w:val="22"/>
          <w:szCs w:val="22"/>
          <w:lang w:val="en-US"/>
        </w:rPr>
      </w:pPr>
      <w:r w:rsidRPr="00AF73F5">
        <w:rPr>
          <w:rFonts w:eastAsia="Symbol" w:cs="Times New Roman"/>
          <w:color w:val="000000"/>
          <w:sz w:val="22"/>
          <w:szCs w:val="22"/>
          <w:lang w:val="en-US"/>
        </w:rPr>
        <w:t>[</w:t>
      </w:r>
      <w:r w:rsidR="00613029" w:rsidRPr="00AF73F5">
        <w:rPr>
          <w:rFonts w:eastAsia="Symbol" w:cs="Times New Roman"/>
          <w:color w:val="000000"/>
          <w:sz w:val="22"/>
          <w:szCs w:val="22"/>
          <w:lang w:val="en-US"/>
        </w:rPr>
        <w:t>17</w:t>
      </w:r>
      <w:r w:rsidRPr="00AF73F5">
        <w:rPr>
          <w:rFonts w:eastAsia="Symbol" w:cs="Times New Roman"/>
          <w:color w:val="000000"/>
          <w:sz w:val="22"/>
          <w:szCs w:val="22"/>
          <w:lang w:val="en-US"/>
        </w:rPr>
        <w:t xml:space="preserve">] D. </w:t>
      </w:r>
      <w:proofErr w:type="spellStart"/>
      <w:r w:rsidRPr="00AF73F5">
        <w:rPr>
          <w:rFonts w:eastAsia="Symbol" w:cs="Times New Roman"/>
          <w:color w:val="000000"/>
          <w:sz w:val="22"/>
          <w:szCs w:val="22"/>
          <w:lang w:val="en-US"/>
        </w:rPr>
        <w:t>Dubinin</w:t>
      </w:r>
      <w:proofErr w:type="spellEnd"/>
      <w:r w:rsidRPr="00AF73F5">
        <w:rPr>
          <w:rFonts w:eastAsia="Symbol" w:cs="Times New Roman"/>
          <w:color w:val="000000"/>
          <w:sz w:val="22"/>
          <w:szCs w:val="22"/>
          <w:lang w:val="en-US"/>
        </w:rPr>
        <w:t xml:space="preserve">, </w:t>
      </w:r>
      <w:r w:rsidR="00FE626C" w:rsidRPr="00E92EC7">
        <w:rPr>
          <w:rFonts w:eastAsia="Symbol" w:cs="Times New Roman"/>
          <w:color w:val="000000"/>
          <w:kern w:val="0"/>
          <w:sz w:val="22"/>
          <w:szCs w:val="22"/>
          <w:lang w:val="en-US" w:eastAsia="en-US" w:bidi="ar-SA"/>
        </w:rPr>
        <w:t xml:space="preserve">at al, </w:t>
      </w:r>
      <w:r w:rsidRPr="00AF73F5">
        <w:rPr>
          <w:rFonts w:eastAsia="Symbol" w:cs="Times New Roman"/>
          <w:color w:val="000000"/>
          <w:sz w:val="22"/>
          <w:szCs w:val="22"/>
          <w:lang w:val="en-US"/>
        </w:rPr>
        <w:t>Numerical simulation of the creation of a fire fighting barrier using an ex</w:t>
      </w:r>
      <w:r w:rsidR="00D53B20" w:rsidRPr="00AF73F5">
        <w:rPr>
          <w:rFonts w:eastAsia="Symbol" w:cs="Times New Roman"/>
          <w:color w:val="000000"/>
          <w:sz w:val="22"/>
          <w:szCs w:val="22"/>
          <w:lang w:val="en-US"/>
        </w:rPr>
        <w:t xml:space="preserve">plosion of a combustible </w:t>
      </w:r>
      <w:proofErr w:type="spellStart"/>
      <w:r w:rsidR="00D53B20" w:rsidRPr="00AF73F5">
        <w:rPr>
          <w:rFonts w:eastAsia="Symbol" w:cs="Times New Roman"/>
          <w:color w:val="000000"/>
          <w:sz w:val="22"/>
          <w:szCs w:val="22"/>
          <w:lang w:val="en-US"/>
        </w:rPr>
        <w:t>charge,</w:t>
      </w:r>
      <w:r w:rsidRPr="00AF73F5">
        <w:rPr>
          <w:rFonts w:eastAsia="Symbol" w:cs="Times New Roman"/>
          <w:color w:val="000000"/>
          <w:sz w:val="22"/>
          <w:szCs w:val="22"/>
          <w:lang w:val="en-US"/>
        </w:rPr>
        <w:t>Eastern</w:t>
      </w:r>
      <w:proofErr w:type="spellEnd"/>
      <w:r w:rsidRPr="00AF73F5">
        <w:rPr>
          <w:rFonts w:eastAsia="Symbol" w:cs="Times New Roman"/>
          <w:color w:val="000000"/>
          <w:sz w:val="22"/>
          <w:szCs w:val="22"/>
          <w:lang w:val="en-US"/>
        </w:rPr>
        <w:t xml:space="preserve">-European Journal of Enterprise Technologies, </w:t>
      </w:r>
      <w:r w:rsidRPr="00AF73F5">
        <w:rPr>
          <w:rFonts w:eastAsia="Symbol" w:cs="Times New Roman"/>
          <w:b/>
          <w:color w:val="000000"/>
          <w:sz w:val="22"/>
          <w:szCs w:val="22"/>
          <w:lang w:val="en-US"/>
        </w:rPr>
        <w:t>6(10–90)</w:t>
      </w:r>
      <w:r w:rsidRPr="00AF73F5">
        <w:rPr>
          <w:rFonts w:eastAsia="Symbol" w:cs="Times New Roman"/>
          <w:color w:val="000000"/>
          <w:sz w:val="22"/>
          <w:szCs w:val="22"/>
          <w:lang w:val="en-US"/>
        </w:rPr>
        <w:t xml:space="preserve"> (2017) 11–16.</w:t>
      </w:r>
    </w:p>
    <w:p w:rsidR="002A112E" w:rsidRPr="00FE626C" w:rsidRDefault="002A112E" w:rsidP="00FE626C">
      <w:pPr>
        <w:spacing w:after="120" w:line="240" w:lineRule="auto"/>
        <w:jc w:val="both"/>
        <w:rPr>
          <w:rFonts w:ascii="Times New Roman" w:eastAsia="Symbol" w:hAnsi="Times New Roman" w:cs="Times New Roman"/>
          <w:color w:val="000000"/>
          <w:spacing w:val="-2"/>
          <w:lang w:val="en-US"/>
        </w:rPr>
      </w:pPr>
      <w:r w:rsidRPr="00FE626C">
        <w:rPr>
          <w:rFonts w:ascii="Times New Roman" w:eastAsia="Symbol" w:hAnsi="Times New Roman" w:cs="Times New Roman"/>
          <w:color w:val="000000"/>
          <w:spacing w:val="-2"/>
          <w:lang w:val="en-US"/>
        </w:rPr>
        <w:t>[</w:t>
      </w:r>
      <w:r w:rsidR="00613029" w:rsidRPr="00FE626C">
        <w:rPr>
          <w:rFonts w:ascii="Times New Roman" w:eastAsia="Symbol" w:hAnsi="Times New Roman" w:cs="Times New Roman"/>
          <w:color w:val="000000"/>
          <w:spacing w:val="-2"/>
          <w:lang w:val="en-US"/>
        </w:rPr>
        <w:t>18</w:t>
      </w:r>
      <w:r w:rsidRPr="00FE626C">
        <w:rPr>
          <w:rFonts w:ascii="Times New Roman" w:eastAsia="Symbol" w:hAnsi="Times New Roman" w:cs="Times New Roman"/>
          <w:color w:val="000000"/>
          <w:spacing w:val="-2"/>
          <w:lang w:val="en-US"/>
        </w:rPr>
        <w:t xml:space="preserve">] K. </w:t>
      </w:r>
      <w:proofErr w:type="spellStart"/>
      <w:r w:rsidRPr="00FE626C">
        <w:rPr>
          <w:rFonts w:ascii="Times New Roman" w:eastAsia="Symbol" w:hAnsi="Times New Roman" w:cs="Times New Roman"/>
          <w:color w:val="000000"/>
          <w:spacing w:val="-2"/>
          <w:lang w:val="en-US"/>
        </w:rPr>
        <w:t>Korytchenko</w:t>
      </w:r>
      <w:proofErr w:type="spellEnd"/>
      <w:r w:rsidR="00794FEB" w:rsidRPr="00FE626C">
        <w:rPr>
          <w:rFonts w:ascii="Times New Roman" w:eastAsia="Symbol" w:hAnsi="Times New Roman" w:cs="Times New Roman"/>
          <w:color w:val="000000"/>
          <w:spacing w:val="-2"/>
          <w:lang w:val="en-US"/>
        </w:rPr>
        <w:t xml:space="preserve"> at al</w:t>
      </w:r>
      <w:r w:rsidRPr="00FE626C">
        <w:rPr>
          <w:rFonts w:ascii="Times New Roman" w:eastAsia="Symbol" w:hAnsi="Times New Roman" w:cs="Times New Roman"/>
          <w:color w:val="000000"/>
          <w:spacing w:val="-2"/>
          <w:lang w:val="en-US"/>
        </w:rPr>
        <w:t xml:space="preserve">, Experimental research into the influence of </w:t>
      </w:r>
      <w:proofErr w:type="spellStart"/>
      <w:r w:rsidRPr="00FE626C">
        <w:rPr>
          <w:rFonts w:ascii="Times New Roman" w:eastAsia="Symbol" w:hAnsi="Times New Roman" w:cs="Times New Roman"/>
          <w:color w:val="000000"/>
          <w:spacing w:val="-2"/>
          <w:lang w:val="en-US"/>
        </w:rPr>
        <w:t>two­spark</w:t>
      </w:r>
      <w:proofErr w:type="spellEnd"/>
      <w:r w:rsidRPr="00FE626C">
        <w:rPr>
          <w:rFonts w:ascii="Times New Roman" w:eastAsia="Symbol" w:hAnsi="Times New Roman" w:cs="Times New Roman"/>
          <w:color w:val="000000"/>
          <w:spacing w:val="-2"/>
          <w:lang w:val="en-US"/>
        </w:rPr>
        <w:t xml:space="preserve"> ignition on the deflagration to detonation transition process in a detonation tube, </w:t>
      </w:r>
      <w:proofErr w:type="gramStart"/>
      <w:r w:rsidRPr="00FE626C">
        <w:rPr>
          <w:rFonts w:ascii="Times New Roman" w:eastAsia="Symbol" w:hAnsi="Times New Roman" w:cs="Times New Roman"/>
          <w:color w:val="000000"/>
          <w:spacing w:val="-2"/>
          <w:lang w:val="en-US"/>
        </w:rPr>
        <w:t>East.-</w:t>
      </w:r>
      <w:proofErr w:type="gramEnd"/>
      <w:r w:rsidRPr="00FE626C">
        <w:rPr>
          <w:rFonts w:ascii="Times New Roman" w:eastAsia="Symbol" w:hAnsi="Times New Roman" w:cs="Times New Roman"/>
          <w:color w:val="000000"/>
          <w:spacing w:val="-2"/>
          <w:lang w:val="en-US"/>
        </w:rPr>
        <w:t xml:space="preserve">European J. of Enterprise Technol., </w:t>
      </w:r>
      <w:r w:rsidRPr="00FE626C">
        <w:rPr>
          <w:rFonts w:ascii="Times New Roman" w:eastAsia="Symbol" w:hAnsi="Times New Roman" w:cs="Times New Roman"/>
          <w:b/>
          <w:color w:val="000000"/>
          <w:spacing w:val="-2"/>
          <w:lang w:val="en-US"/>
        </w:rPr>
        <w:t>4</w:t>
      </w:r>
      <w:r w:rsidRPr="00FE626C">
        <w:rPr>
          <w:rFonts w:ascii="Times New Roman" w:eastAsia="Symbol" w:hAnsi="Times New Roman" w:cs="Times New Roman"/>
          <w:color w:val="000000"/>
          <w:spacing w:val="-2"/>
          <w:lang w:val="en-US"/>
        </w:rPr>
        <w:t xml:space="preserve"> (2019) 26–31.</w:t>
      </w:r>
    </w:p>
    <w:p w:rsidR="002A112E" w:rsidRPr="00AF73F5" w:rsidRDefault="002A112E" w:rsidP="002A112E">
      <w:pPr>
        <w:pStyle w:val="21"/>
        <w:tabs>
          <w:tab w:val="left" w:pos="993"/>
        </w:tabs>
        <w:suppressAutoHyphens w:val="0"/>
        <w:spacing w:after="120"/>
        <w:jc w:val="both"/>
        <w:rPr>
          <w:rFonts w:eastAsia="Symbol" w:cs="Times New Roman"/>
          <w:color w:val="000000"/>
          <w:sz w:val="22"/>
          <w:szCs w:val="22"/>
          <w:lang w:val="en-US"/>
        </w:rPr>
      </w:pPr>
      <w:r w:rsidRPr="00AF73F5">
        <w:rPr>
          <w:rFonts w:eastAsia="Symbol" w:cs="Times New Roman"/>
          <w:color w:val="000000"/>
          <w:sz w:val="22"/>
          <w:szCs w:val="22"/>
          <w:lang w:val="en-US"/>
        </w:rPr>
        <w:t>[1</w:t>
      </w:r>
      <w:r w:rsidR="00613029" w:rsidRPr="00AF73F5">
        <w:rPr>
          <w:rFonts w:eastAsia="Symbol" w:cs="Times New Roman"/>
          <w:color w:val="000000"/>
          <w:sz w:val="22"/>
          <w:szCs w:val="22"/>
          <w:lang w:val="en-US"/>
        </w:rPr>
        <w:t>9</w:t>
      </w:r>
      <w:r w:rsidRPr="00AF73F5">
        <w:rPr>
          <w:rFonts w:eastAsia="Symbol" w:cs="Times New Roman"/>
          <w:color w:val="000000"/>
          <w:sz w:val="22"/>
          <w:szCs w:val="22"/>
          <w:lang w:val="en-US"/>
        </w:rPr>
        <w:t xml:space="preserve">] K. </w:t>
      </w:r>
      <w:proofErr w:type="spellStart"/>
      <w:r w:rsidRPr="00AF73F5">
        <w:rPr>
          <w:rFonts w:eastAsia="Symbol" w:cs="Times New Roman"/>
          <w:color w:val="000000"/>
          <w:sz w:val="22"/>
          <w:szCs w:val="22"/>
          <w:lang w:val="en-US"/>
        </w:rPr>
        <w:t>Korytchenko</w:t>
      </w:r>
      <w:proofErr w:type="spellEnd"/>
      <w:r w:rsidRPr="00AF73F5">
        <w:rPr>
          <w:rFonts w:eastAsia="Symbol" w:cs="Times New Roman"/>
          <w:color w:val="000000"/>
          <w:sz w:val="22"/>
          <w:szCs w:val="22"/>
          <w:lang w:val="en-US"/>
        </w:rPr>
        <w:t xml:space="preserve">, A. </w:t>
      </w:r>
      <w:proofErr w:type="spellStart"/>
      <w:r w:rsidRPr="00AF73F5">
        <w:rPr>
          <w:rFonts w:eastAsia="Symbol" w:cs="Times New Roman"/>
          <w:color w:val="000000"/>
          <w:sz w:val="22"/>
          <w:szCs w:val="22"/>
          <w:lang w:val="en-US"/>
        </w:rPr>
        <w:t>Ozerov</w:t>
      </w:r>
      <w:proofErr w:type="spellEnd"/>
      <w:r w:rsidRPr="00AF73F5">
        <w:rPr>
          <w:rFonts w:eastAsia="Symbol" w:cs="Times New Roman"/>
          <w:color w:val="000000"/>
          <w:sz w:val="22"/>
          <w:szCs w:val="22"/>
          <w:lang w:val="en-US"/>
        </w:rPr>
        <w:t xml:space="preserve">, D. </w:t>
      </w:r>
      <w:proofErr w:type="spellStart"/>
      <w:r w:rsidRPr="00AF73F5">
        <w:rPr>
          <w:rFonts w:eastAsia="Symbol" w:cs="Times New Roman"/>
          <w:color w:val="000000"/>
          <w:sz w:val="22"/>
          <w:szCs w:val="22"/>
          <w:lang w:val="en-US"/>
        </w:rPr>
        <w:t>Vinnikov</w:t>
      </w:r>
      <w:proofErr w:type="spellEnd"/>
      <w:r w:rsidRPr="00AF73F5">
        <w:rPr>
          <w:rFonts w:eastAsia="Symbol" w:cs="Times New Roman"/>
          <w:color w:val="000000"/>
          <w:sz w:val="22"/>
          <w:szCs w:val="22"/>
          <w:lang w:val="en-US"/>
        </w:rPr>
        <w:t xml:space="preserve">, Y. </w:t>
      </w:r>
      <w:proofErr w:type="spellStart"/>
      <w:r w:rsidRPr="00AF73F5">
        <w:rPr>
          <w:rFonts w:eastAsia="Symbol" w:cs="Times New Roman"/>
          <w:color w:val="000000"/>
          <w:sz w:val="22"/>
          <w:szCs w:val="22"/>
          <w:lang w:val="en-US"/>
        </w:rPr>
        <w:t>Skob</w:t>
      </w:r>
      <w:proofErr w:type="spellEnd"/>
      <w:r w:rsidRPr="00AF73F5">
        <w:rPr>
          <w:rFonts w:eastAsia="Symbol" w:cs="Times New Roman"/>
          <w:color w:val="000000"/>
          <w:sz w:val="22"/>
          <w:szCs w:val="22"/>
          <w:lang w:val="en-US"/>
        </w:rPr>
        <w:t xml:space="preserve">, D. </w:t>
      </w:r>
      <w:proofErr w:type="spellStart"/>
      <w:r w:rsidRPr="00AF73F5">
        <w:rPr>
          <w:rFonts w:eastAsia="Symbol" w:cs="Times New Roman"/>
          <w:color w:val="000000"/>
          <w:sz w:val="22"/>
          <w:szCs w:val="22"/>
          <w:lang w:val="en-US"/>
        </w:rPr>
        <w:t>Dubinin</w:t>
      </w:r>
      <w:proofErr w:type="spellEnd"/>
      <w:r w:rsidRPr="00AF73F5">
        <w:rPr>
          <w:rFonts w:eastAsia="Symbol" w:cs="Times New Roman"/>
          <w:color w:val="000000"/>
          <w:sz w:val="22"/>
          <w:szCs w:val="22"/>
          <w:lang w:val="en-US"/>
        </w:rPr>
        <w:t xml:space="preserve">, R. </w:t>
      </w:r>
      <w:proofErr w:type="spellStart"/>
      <w:r w:rsidRPr="00AF73F5">
        <w:rPr>
          <w:rFonts w:eastAsia="Symbol" w:cs="Times New Roman"/>
          <w:color w:val="000000"/>
          <w:sz w:val="22"/>
          <w:szCs w:val="22"/>
          <w:lang w:val="en-US"/>
        </w:rPr>
        <w:t>Meleshchenko</w:t>
      </w:r>
      <w:proofErr w:type="spellEnd"/>
      <w:r w:rsidRPr="00AF73F5">
        <w:rPr>
          <w:rFonts w:eastAsia="Symbol" w:cs="Times New Roman"/>
          <w:color w:val="000000"/>
          <w:sz w:val="22"/>
          <w:szCs w:val="22"/>
          <w:lang w:val="en-US"/>
        </w:rPr>
        <w:t xml:space="preserve">, Numerical simulation of influence of the non-equilibrium excitation of molecules on direct detonation initiation by spark discharge, Problems of Atomic Science and Technology, </w:t>
      </w:r>
      <w:r w:rsidRPr="00AF73F5">
        <w:rPr>
          <w:rFonts w:eastAsia="Symbol" w:cs="Times New Roman"/>
          <w:b/>
          <w:color w:val="000000"/>
          <w:sz w:val="22"/>
          <w:szCs w:val="22"/>
          <w:lang w:val="en-US"/>
        </w:rPr>
        <w:t>116(4)</w:t>
      </w:r>
      <w:r w:rsidRPr="00AF73F5">
        <w:rPr>
          <w:rFonts w:eastAsia="Symbol" w:cs="Times New Roman"/>
          <w:color w:val="000000"/>
          <w:sz w:val="22"/>
          <w:szCs w:val="22"/>
          <w:lang w:val="en-US"/>
        </w:rPr>
        <w:t xml:space="preserve"> (2018) 194–199.</w:t>
      </w:r>
    </w:p>
    <w:p w:rsidR="002A112E" w:rsidRPr="00AF73F5" w:rsidRDefault="002A112E" w:rsidP="002A112E">
      <w:pPr>
        <w:pStyle w:val="21"/>
        <w:tabs>
          <w:tab w:val="left" w:pos="993"/>
        </w:tabs>
        <w:suppressAutoHyphens w:val="0"/>
        <w:spacing w:after="120"/>
        <w:jc w:val="both"/>
        <w:rPr>
          <w:rFonts w:eastAsia="Symbol" w:cs="Times New Roman"/>
          <w:color w:val="000000"/>
          <w:sz w:val="22"/>
          <w:szCs w:val="22"/>
          <w:lang w:val="en-US"/>
        </w:rPr>
      </w:pPr>
      <w:r w:rsidRPr="00AF73F5">
        <w:rPr>
          <w:rFonts w:eastAsia="Symbol" w:cs="Times New Roman"/>
          <w:color w:val="000000"/>
          <w:sz w:val="22"/>
          <w:szCs w:val="22"/>
          <w:lang w:val="en-US"/>
        </w:rPr>
        <w:lastRenderedPageBreak/>
        <w:t>[</w:t>
      </w:r>
      <w:r w:rsidR="00613029" w:rsidRPr="00AF73F5">
        <w:rPr>
          <w:rFonts w:eastAsia="Symbol" w:cs="Times New Roman"/>
          <w:color w:val="000000"/>
          <w:sz w:val="22"/>
          <w:szCs w:val="22"/>
          <w:lang w:val="en-US"/>
        </w:rPr>
        <w:t>20</w:t>
      </w:r>
      <w:r w:rsidRPr="00AF73F5">
        <w:rPr>
          <w:rFonts w:eastAsia="Symbol" w:cs="Times New Roman"/>
          <w:color w:val="000000"/>
          <w:sz w:val="22"/>
          <w:szCs w:val="22"/>
          <w:lang w:val="en-US"/>
        </w:rPr>
        <w:t xml:space="preserve">] K. </w:t>
      </w:r>
      <w:proofErr w:type="spellStart"/>
      <w:r w:rsidRPr="00AF73F5">
        <w:rPr>
          <w:rFonts w:eastAsia="Symbol" w:cs="Times New Roman"/>
          <w:color w:val="000000"/>
          <w:sz w:val="22"/>
          <w:szCs w:val="22"/>
          <w:lang w:val="en-US"/>
        </w:rPr>
        <w:t>Korytchenko</w:t>
      </w:r>
      <w:proofErr w:type="spellEnd"/>
      <w:r w:rsidRPr="00AF73F5">
        <w:rPr>
          <w:rFonts w:eastAsia="Symbol" w:cs="Times New Roman"/>
          <w:color w:val="000000"/>
          <w:sz w:val="22"/>
          <w:szCs w:val="22"/>
          <w:lang w:val="en-US"/>
        </w:rPr>
        <w:t xml:space="preserve">, O. </w:t>
      </w:r>
      <w:proofErr w:type="spellStart"/>
      <w:r w:rsidRPr="00AF73F5">
        <w:rPr>
          <w:rFonts w:eastAsia="Symbol" w:cs="Times New Roman"/>
          <w:color w:val="000000"/>
          <w:sz w:val="22"/>
          <w:szCs w:val="22"/>
          <w:lang w:val="en-US"/>
        </w:rPr>
        <w:t>Sakun</w:t>
      </w:r>
      <w:proofErr w:type="spellEnd"/>
      <w:r w:rsidRPr="00AF73F5">
        <w:rPr>
          <w:rFonts w:eastAsia="Symbol" w:cs="Times New Roman"/>
          <w:color w:val="000000"/>
          <w:sz w:val="22"/>
          <w:szCs w:val="22"/>
          <w:lang w:val="en-US"/>
        </w:rPr>
        <w:t xml:space="preserve">, Y. </w:t>
      </w:r>
      <w:proofErr w:type="spellStart"/>
      <w:r w:rsidRPr="00AF73F5">
        <w:rPr>
          <w:rFonts w:eastAsia="Symbol" w:cs="Times New Roman"/>
          <w:color w:val="000000"/>
          <w:sz w:val="22"/>
          <w:szCs w:val="22"/>
          <w:lang w:val="en-US"/>
        </w:rPr>
        <w:t>Khilko</w:t>
      </w:r>
      <w:proofErr w:type="spellEnd"/>
      <w:r w:rsidRPr="00AF73F5">
        <w:rPr>
          <w:rFonts w:eastAsia="Symbol" w:cs="Times New Roman"/>
          <w:color w:val="000000"/>
          <w:sz w:val="22"/>
          <w:szCs w:val="22"/>
          <w:lang w:val="en-US"/>
        </w:rPr>
        <w:t xml:space="preserve">, D. </w:t>
      </w:r>
      <w:proofErr w:type="spellStart"/>
      <w:r w:rsidRPr="00AF73F5">
        <w:rPr>
          <w:rFonts w:eastAsia="Symbol" w:cs="Times New Roman"/>
          <w:color w:val="000000"/>
          <w:sz w:val="22"/>
          <w:szCs w:val="22"/>
          <w:lang w:val="en-US"/>
        </w:rPr>
        <w:t>Dubinin</w:t>
      </w:r>
      <w:proofErr w:type="spellEnd"/>
      <w:r w:rsidRPr="00AF73F5">
        <w:rPr>
          <w:rFonts w:eastAsia="Symbol" w:cs="Times New Roman"/>
          <w:color w:val="000000"/>
          <w:sz w:val="22"/>
          <w:szCs w:val="22"/>
          <w:lang w:val="en-US"/>
        </w:rPr>
        <w:t xml:space="preserve">, E. </w:t>
      </w:r>
      <w:proofErr w:type="spellStart"/>
      <w:r w:rsidRPr="00AF73F5">
        <w:rPr>
          <w:rFonts w:eastAsia="Symbol" w:cs="Times New Roman"/>
          <w:color w:val="000000"/>
          <w:sz w:val="22"/>
          <w:szCs w:val="22"/>
          <w:lang w:val="en-US"/>
        </w:rPr>
        <w:t>Slepuzhnikov</w:t>
      </w:r>
      <w:proofErr w:type="spellEnd"/>
      <w:r w:rsidRPr="00AF73F5">
        <w:rPr>
          <w:rFonts w:eastAsia="Symbol" w:cs="Times New Roman"/>
          <w:color w:val="000000"/>
          <w:sz w:val="22"/>
          <w:szCs w:val="22"/>
          <w:lang w:val="en-US"/>
        </w:rPr>
        <w:t xml:space="preserve">, A. </w:t>
      </w:r>
      <w:proofErr w:type="spellStart"/>
      <w:r w:rsidRPr="00AF73F5">
        <w:rPr>
          <w:rFonts w:eastAsia="Symbol" w:cs="Times New Roman"/>
          <w:color w:val="000000"/>
          <w:sz w:val="22"/>
          <w:szCs w:val="22"/>
          <w:lang w:val="en-US"/>
        </w:rPr>
        <w:t>Nikorchuk</w:t>
      </w:r>
      <w:proofErr w:type="spellEnd"/>
      <w:r w:rsidRPr="00AF73F5">
        <w:rPr>
          <w:rFonts w:eastAsia="Symbol" w:cs="Times New Roman"/>
          <w:color w:val="000000"/>
          <w:sz w:val="22"/>
          <w:szCs w:val="22"/>
          <w:lang w:val="en-US"/>
        </w:rPr>
        <w:t xml:space="preserve">, I. </w:t>
      </w:r>
      <w:proofErr w:type="spellStart"/>
      <w:r w:rsidRPr="00AF73F5">
        <w:rPr>
          <w:rFonts w:eastAsia="Symbol" w:cs="Times New Roman"/>
          <w:color w:val="000000"/>
          <w:sz w:val="22"/>
          <w:szCs w:val="22"/>
          <w:lang w:val="en-US"/>
        </w:rPr>
        <w:t>Tsebriuk</w:t>
      </w:r>
      <w:proofErr w:type="spellEnd"/>
      <w:r w:rsidRPr="00AF73F5">
        <w:rPr>
          <w:rFonts w:eastAsia="Symbol" w:cs="Times New Roman"/>
          <w:color w:val="000000"/>
          <w:sz w:val="22"/>
          <w:szCs w:val="22"/>
          <w:lang w:val="en-US"/>
        </w:rPr>
        <w:t xml:space="preserve">, Experimental investigation of the </w:t>
      </w:r>
      <w:proofErr w:type="spellStart"/>
      <w:r w:rsidRPr="00AF73F5">
        <w:rPr>
          <w:rFonts w:eastAsia="Symbol" w:cs="Times New Roman"/>
          <w:color w:val="000000"/>
          <w:sz w:val="22"/>
          <w:szCs w:val="22"/>
          <w:lang w:val="en-US"/>
        </w:rPr>
        <w:t>fireextinguishing</w:t>
      </w:r>
      <w:proofErr w:type="spellEnd"/>
      <w:r w:rsidRPr="00AF73F5">
        <w:rPr>
          <w:rFonts w:eastAsia="Symbol" w:cs="Times New Roman"/>
          <w:color w:val="000000"/>
          <w:sz w:val="22"/>
          <w:szCs w:val="22"/>
          <w:lang w:val="en-US"/>
        </w:rPr>
        <w:t xml:space="preserve"> system with a </w:t>
      </w:r>
      <w:proofErr w:type="spellStart"/>
      <w:r w:rsidRPr="00AF73F5">
        <w:rPr>
          <w:rFonts w:eastAsia="Symbol" w:cs="Times New Roman"/>
          <w:color w:val="000000"/>
          <w:sz w:val="22"/>
          <w:szCs w:val="22"/>
          <w:lang w:val="en-US"/>
        </w:rPr>
        <w:t>gasdetonation</w:t>
      </w:r>
      <w:proofErr w:type="spellEnd"/>
      <w:r w:rsidRPr="00AF73F5">
        <w:rPr>
          <w:rFonts w:eastAsia="Symbol" w:cs="Times New Roman"/>
          <w:color w:val="000000"/>
          <w:sz w:val="22"/>
          <w:szCs w:val="22"/>
          <w:lang w:val="en-US"/>
        </w:rPr>
        <w:t xml:space="preserve"> charge for fluid acceleration</w:t>
      </w:r>
      <w:r w:rsidR="00D53B20" w:rsidRPr="00F77DBF">
        <w:rPr>
          <w:rFonts w:eastAsia="Symbol" w:cs="Times New Roman"/>
          <w:color w:val="000000"/>
          <w:sz w:val="22"/>
          <w:szCs w:val="22"/>
          <w:lang w:val="en-US"/>
        </w:rPr>
        <w:t>,</w:t>
      </w:r>
      <w:r w:rsidRPr="00AF73F5">
        <w:rPr>
          <w:rFonts w:eastAsia="Symbol" w:cs="Times New Roman"/>
          <w:color w:val="000000"/>
          <w:sz w:val="22"/>
          <w:szCs w:val="22"/>
          <w:lang w:val="en-US"/>
        </w:rPr>
        <w:t xml:space="preserve"> Eastern-European Journal of Enterprise Technologies, </w:t>
      </w:r>
      <w:r w:rsidRPr="00F77DBF">
        <w:rPr>
          <w:rFonts w:eastAsia="Symbol" w:cs="Times New Roman"/>
          <w:b/>
          <w:color w:val="000000"/>
          <w:sz w:val="22"/>
          <w:szCs w:val="22"/>
          <w:lang w:val="en-US"/>
        </w:rPr>
        <w:t xml:space="preserve">3(9–93) </w:t>
      </w:r>
      <w:r w:rsidRPr="00AF73F5">
        <w:rPr>
          <w:rFonts w:eastAsia="Symbol" w:cs="Times New Roman"/>
          <w:color w:val="000000"/>
          <w:sz w:val="22"/>
          <w:szCs w:val="22"/>
          <w:lang w:val="en-US"/>
        </w:rPr>
        <w:t>(2018), 47–54.</w:t>
      </w:r>
    </w:p>
    <w:p w:rsidR="002A112E" w:rsidRPr="00AF73F5" w:rsidRDefault="002A112E" w:rsidP="002A112E">
      <w:pPr>
        <w:pStyle w:val="21"/>
        <w:tabs>
          <w:tab w:val="left" w:pos="993"/>
        </w:tabs>
        <w:suppressAutoHyphens w:val="0"/>
        <w:spacing w:after="120"/>
        <w:jc w:val="both"/>
        <w:rPr>
          <w:rFonts w:eastAsia="Symbol" w:cs="Times New Roman"/>
          <w:color w:val="000000"/>
          <w:sz w:val="22"/>
          <w:szCs w:val="22"/>
          <w:lang w:val="en-US"/>
        </w:rPr>
      </w:pPr>
      <w:r w:rsidRPr="00AF73F5">
        <w:rPr>
          <w:rFonts w:eastAsia="Symbol" w:cs="Times New Roman"/>
          <w:color w:val="000000"/>
          <w:sz w:val="22"/>
          <w:szCs w:val="22"/>
          <w:lang w:val="en-US"/>
        </w:rPr>
        <w:t>[</w:t>
      </w:r>
      <w:r w:rsidR="00613029" w:rsidRPr="00AF73F5">
        <w:rPr>
          <w:rFonts w:eastAsia="Symbol" w:cs="Times New Roman"/>
          <w:color w:val="000000"/>
          <w:sz w:val="22"/>
          <w:szCs w:val="22"/>
          <w:lang w:val="en-US"/>
        </w:rPr>
        <w:t>21</w:t>
      </w:r>
      <w:r w:rsidRPr="00AF73F5">
        <w:rPr>
          <w:rFonts w:eastAsia="Symbol" w:cs="Times New Roman"/>
          <w:color w:val="000000"/>
          <w:sz w:val="22"/>
          <w:szCs w:val="22"/>
          <w:lang w:val="en-US"/>
        </w:rPr>
        <w:t xml:space="preserve">] O. Kondratenko, S. </w:t>
      </w:r>
      <w:proofErr w:type="spellStart"/>
      <w:r w:rsidRPr="00AF73F5">
        <w:rPr>
          <w:rFonts w:eastAsia="Symbol" w:cs="Times New Roman"/>
          <w:color w:val="000000"/>
          <w:sz w:val="22"/>
          <w:szCs w:val="22"/>
          <w:lang w:val="en-US"/>
        </w:rPr>
        <w:t>Vambol</w:t>
      </w:r>
      <w:proofErr w:type="spellEnd"/>
      <w:r w:rsidRPr="00AF73F5">
        <w:rPr>
          <w:rFonts w:eastAsia="Symbol" w:cs="Times New Roman"/>
          <w:color w:val="000000"/>
          <w:sz w:val="22"/>
          <w:szCs w:val="22"/>
          <w:lang w:val="en-US"/>
        </w:rPr>
        <w:t xml:space="preserve">, O. </w:t>
      </w:r>
      <w:proofErr w:type="spellStart"/>
      <w:r w:rsidRPr="00AF73F5">
        <w:rPr>
          <w:rFonts w:eastAsia="Symbol" w:cs="Times New Roman"/>
          <w:color w:val="000000"/>
          <w:sz w:val="22"/>
          <w:szCs w:val="22"/>
          <w:lang w:val="en-US"/>
        </w:rPr>
        <w:t>Strokov</w:t>
      </w:r>
      <w:proofErr w:type="spellEnd"/>
      <w:r w:rsidRPr="00AF73F5">
        <w:rPr>
          <w:rFonts w:eastAsia="Symbol" w:cs="Times New Roman"/>
          <w:color w:val="000000"/>
          <w:sz w:val="22"/>
          <w:szCs w:val="22"/>
          <w:lang w:val="en-US"/>
        </w:rPr>
        <w:t xml:space="preserve">, A. </w:t>
      </w:r>
      <w:proofErr w:type="spellStart"/>
      <w:r w:rsidRPr="00AF73F5">
        <w:rPr>
          <w:rFonts w:eastAsia="Symbol" w:cs="Times New Roman"/>
          <w:color w:val="000000"/>
          <w:sz w:val="22"/>
          <w:szCs w:val="22"/>
          <w:lang w:val="en-US"/>
        </w:rPr>
        <w:t>Avramenko</w:t>
      </w:r>
      <w:proofErr w:type="spellEnd"/>
      <w:r w:rsidRPr="00AF73F5">
        <w:rPr>
          <w:rFonts w:eastAsia="Symbol" w:cs="Times New Roman"/>
          <w:color w:val="000000"/>
          <w:sz w:val="22"/>
          <w:szCs w:val="22"/>
          <w:lang w:val="en-US"/>
        </w:rPr>
        <w:t>. Mathematical model of the efficiency of diesel particulate matter filter.</w:t>
      </w:r>
      <w:r w:rsidR="005122EC" w:rsidRPr="00AF73F5">
        <w:rPr>
          <w:rFonts w:eastAsia="Symbol" w:cs="Times New Roman"/>
          <w:color w:val="000000"/>
          <w:sz w:val="22"/>
          <w:szCs w:val="22"/>
          <w:lang w:val="en-US"/>
        </w:rPr>
        <w:t xml:space="preserve"> </w:t>
      </w:r>
      <w:proofErr w:type="spellStart"/>
      <w:r w:rsidR="005122EC" w:rsidRPr="00AF73F5">
        <w:rPr>
          <w:rFonts w:eastAsia="Symbol" w:cs="Times New Roman"/>
          <w:color w:val="000000"/>
          <w:sz w:val="22"/>
          <w:szCs w:val="22"/>
          <w:lang w:val="en-US"/>
        </w:rPr>
        <w:t>Naukovyi</w:t>
      </w:r>
      <w:proofErr w:type="spellEnd"/>
      <w:r w:rsidR="005122EC" w:rsidRPr="00AF73F5">
        <w:rPr>
          <w:rFonts w:eastAsia="Symbol" w:cs="Times New Roman"/>
          <w:color w:val="000000"/>
          <w:sz w:val="22"/>
          <w:szCs w:val="22"/>
          <w:lang w:val="en-US"/>
        </w:rPr>
        <w:t xml:space="preserve"> </w:t>
      </w:r>
      <w:proofErr w:type="spellStart"/>
      <w:r w:rsidR="005122EC" w:rsidRPr="00AF73F5">
        <w:rPr>
          <w:rFonts w:eastAsia="Symbol" w:cs="Times New Roman"/>
          <w:color w:val="000000"/>
          <w:sz w:val="22"/>
          <w:szCs w:val="22"/>
          <w:lang w:val="en-US"/>
        </w:rPr>
        <w:t>Visnyk</w:t>
      </w:r>
      <w:proofErr w:type="spellEnd"/>
      <w:r w:rsidR="005122EC" w:rsidRPr="00AF73F5">
        <w:rPr>
          <w:rFonts w:eastAsia="Symbol" w:cs="Times New Roman"/>
          <w:color w:val="000000"/>
          <w:sz w:val="22"/>
          <w:szCs w:val="22"/>
          <w:lang w:val="en-US"/>
        </w:rPr>
        <w:t xml:space="preserve"> </w:t>
      </w:r>
      <w:proofErr w:type="spellStart"/>
      <w:r w:rsidR="005122EC" w:rsidRPr="00AF73F5">
        <w:rPr>
          <w:rFonts w:eastAsia="Symbol" w:cs="Times New Roman"/>
          <w:color w:val="000000"/>
          <w:sz w:val="22"/>
          <w:szCs w:val="22"/>
          <w:lang w:val="en-US"/>
        </w:rPr>
        <w:t>Natsionalnoho</w:t>
      </w:r>
      <w:proofErr w:type="spellEnd"/>
      <w:r w:rsidR="005122EC" w:rsidRPr="00AF73F5">
        <w:rPr>
          <w:rFonts w:eastAsia="Symbol" w:cs="Times New Roman"/>
          <w:color w:val="000000"/>
          <w:sz w:val="22"/>
          <w:szCs w:val="22"/>
          <w:lang w:val="en-US"/>
        </w:rPr>
        <w:t xml:space="preserve"> </w:t>
      </w:r>
      <w:proofErr w:type="spellStart"/>
      <w:r w:rsidRPr="00AF73F5">
        <w:rPr>
          <w:rFonts w:eastAsia="Symbol" w:cs="Times New Roman"/>
          <w:color w:val="000000"/>
          <w:sz w:val="22"/>
          <w:szCs w:val="22"/>
          <w:lang w:val="en-US"/>
        </w:rPr>
        <w:t>Hirnychoho</w:t>
      </w:r>
      <w:proofErr w:type="spellEnd"/>
      <w:r w:rsidRPr="00AF73F5">
        <w:rPr>
          <w:rFonts w:eastAsia="Symbol" w:cs="Times New Roman"/>
          <w:color w:val="000000"/>
          <w:sz w:val="22"/>
          <w:szCs w:val="22"/>
          <w:lang w:val="en-US"/>
        </w:rPr>
        <w:t xml:space="preserve"> </w:t>
      </w:r>
      <w:proofErr w:type="spellStart"/>
      <w:r w:rsidRPr="00AF73F5">
        <w:rPr>
          <w:rFonts w:eastAsia="Symbol" w:cs="Times New Roman"/>
          <w:color w:val="000000"/>
          <w:sz w:val="22"/>
          <w:szCs w:val="22"/>
          <w:lang w:val="en-US"/>
        </w:rPr>
        <w:t>Universytetu</w:t>
      </w:r>
      <w:proofErr w:type="spellEnd"/>
      <w:r w:rsidRPr="00AF73F5">
        <w:rPr>
          <w:rFonts w:eastAsia="Symbol" w:cs="Times New Roman"/>
          <w:color w:val="000000"/>
          <w:sz w:val="22"/>
          <w:szCs w:val="22"/>
          <w:lang w:val="en-US"/>
        </w:rPr>
        <w:t xml:space="preserve">, </w:t>
      </w:r>
      <w:r w:rsidRPr="00AF73F5">
        <w:rPr>
          <w:rFonts w:eastAsia="Symbol" w:cs="Times New Roman"/>
          <w:b/>
          <w:color w:val="000000"/>
          <w:sz w:val="22"/>
          <w:szCs w:val="22"/>
          <w:lang w:val="en-US"/>
        </w:rPr>
        <w:t>6</w:t>
      </w:r>
      <w:r w:rsidRPr="00AF73F5">
        <w:rPr>
          <w:rFonts w:eastAsia="Symbol" w:cs="Times New Roman"/>
          <w:color w:val="000000"/>
          <w:sz w:val="22"/>
          <w:szCs w:val="22"/>
          <w:lang w:val="en-US"/>
        </w:rPr>
        <w:t xml:space="preserve"> (2015) 55–61.</w:t>
      </w:r>
    </w:p>
    <w:p w:rsidR="002A112E" w:rsidRPr="00794FEB" w:rsidRDefault="002A112E" w:rsidP="00794FEB">
      <w:pPr>
        <w:spacing w:after="120" w:line="240" w:lineRule="auto"/>
        <w:jc w:val="both"/>
        <w:rPr>
          <w:rFonts w:ascii="Times New Roman" w:eastAsia="Symbol" w:hAnsi="Times New Roman" w:cs="Times New Roman"/>
          <w:color w:val="000000"/>
          <w:lang w:val="en-US"/>
        </w:rPr>
      </w:pPr>
      <w:r w:rsidRPr="00794FEB">
        <w:rPr>
          <w:rFonts w:ascii="Times New Roman" w:eastAsia="Symbol" w:hAnsi="Times New Roman" w:cs="Times New Roman"/>
          <w:color w:val="000000"/>
          <w:lang w:val="en-US"/>
        </w:rPr>
        <w:t>[</w:t>
      </w:r>
      <w:r w:rsidR="00613029" w:rsidRPr="00794FEB">
        <w:rPr>
          <w:rFonts w:ascii="Times New Roman" w:eastAsia="Symbol" w:hAnsi="Times New Roman" w:cs="Times New Roman"/>
          <w:color w:val="000000"/>
          <w:lang w:val="en-US"/>
        </w:rPr>
        <w:t>22</w:t>
      </w:r>
      <w:r w:rsidRPr="00794FEB">
        <w:rPr>
          <w:rFonts w:ascii="Times New Roman" w:eastAsia="Symbol" w:hAnsi="Times New Roman" w:cs="Times New Roman"/>
          <w:color w:val="000000"/>
          <w:lang w:val="en-US"/>
        </w:rPr>
        <w:t xml:space="preserve">] B. </w:t>
      </w:r>
      <w:proofErr w:type="spellStart"/>
      <w:r w:rsidRPr="00794FEB">
        <w:rPr>
          <w:rFonts w:ascii="Times New Roman" w:eastAsia="Symbol" w:hAnsi="Times New Roman" w:cs="Times New Roman"/>
          <w:color w:val="000000"/>
          <w:lang w:val="en-US"/>
        </w:rPr>
        <w:t>Pospelov</w:t>
      </w:r>
      <w:proofErr w:type="spellEnd"/>
      <w:r w:rsidRPr="00794FEB">
        <w:rPr>
          <w:rFonts w:ascii="Times New Roman" w:eastAsia="Symbol" w:hAnsi="Times New Roman" w:cs="Times New Roman"/>
          <w:color w:val="000000"/>
          <w:lang w:val="en-US"/>
        </w:rPr>
        <w:t xml:space="preserve">, V. </w:t>
      </w:r>
      <w:proofErr w:type="spellStart"/>
      <w:r w:rsidRPr="00794FEB">
        <w:rPr>
          <w:rFonts w:ascii="Times New Roman" w:eastAsia="Symbol" w:hAnsi="Times New Roman" w:cs="Times New Roman"/>
          <w:color w:val="000000"/>
          <w:lang w:val="en-US"/>
        </w:rPr>
        <w:t>Andronov</w:t>
      </w:r>
      <w:proofErr w:type="spellEnd"/>
      <w:r w:rsidRPr="00794FEB">
        <w:rPr>
          <w:rFonts w:ascii="Times New Roman" w:eastAsia="Symbol" w:hAnsi="Times New Roman" w:cs="Times New Roman"/>
          <w:color w:val="000000"/>
          <w:lang w:val="en-US"/>
        </w:rPr>
        <w:t xml:space="preserve">, E. </w:t>
      </w:r>
      <w:proofErr w:type="spellStart"/>
      <w:r w:rsidRPr="00794FEB">
        <w:rPr>
          <w:rFonts w:ascii="Times New Roman" w:eastAsia="Symbol" w:hAnsi="Times New Roman" w:cs="Times New Roman"/>
          <w:color w:val="000000"/>
          <w:lang w:val="en-US"/>
        </w:rPr>
        <w:t>Rybka</w:t>
      </w:r>
      <w:proofErr w:type="spellEnd"/>
      <w:r w:rsidRPr="00794FEB">
        <w:rPr>
          <w:rFonts w:ascii="Times New Roman" w:eastAsia="Symbol" w:hAnsi="Times New Roman" w:cs="Times New Roman"/>
          <w:color w:val="000000"/>
          <w:lang w:val="en-US"/>
        </w:rPr>
        <w:t xml:space="preserve">, R. </w:t>
      </w:r>
      <w:proofErr w:type="spellStart"/>
      <w:r w:rsidRPr="00794FEB">
        <w:rPr>
          <w:rFonts w:ascii="Times New Roman" w:eastAsia="Symbol" w:hAnsi="Times New Roman" w:cs="Times New Roman"/>
          <w:color w:val="000000"/>
          <w:lang w:val="en-US"/>
        </w:rPr>
        <w:t>Meleshchenko</w:t>
      </w:r>
      <w:proofErr w:type="spellEnd"/>
      <w:r w:rsidRPr="00794FEB">
        <w:rPr>
          <w:rFonts w:ascii="Times New Roman" w:eastAsia="Symbol" w:hAnsi="Times New Roman" w:cs="Times New Roman"/>
          <w:color w:val="000000"/>
          <w:lang w:val="en-US"/>
        </w:rPr>
        <w:t xml:space="preserve">, P. </w:t>
      </w:r>
      <w:proofErr w:type="spellStart"/>
      <w:r w:rsidRPr="00794FEB">
        <w:rPr>
          <w:rFonts w:ascii="Times New Roman" w:eastAsia="Symbol" w:hAnsi="Times New Roman" w:cs="Times New Roman"/>
          <w:color w:val="000000"/>
          <w:lang w:val="en-US"/>
        </w:rPr>
        <w:t>Borodych</w:t>
      </w:r>
      <w:proofErr w:type="spellEnd"/>
      <w:r w:rsidRPr="00794FEB">
        <w:rPr>
          <w:rFonts w:ascii="Times New Roman" w:eastAsia="Symbol" w:hAnsi="Times New Roman" w:cs="Times New Roman"/>
          <w:color w:val="000000"/>
          <w:lang w:val="en-US"/>
        </w:rPr>
        <w:t>, Studying the recurrent diagrams of carbon monoxide concentration at early ignitions in premises</w:t>
      </w:r>
      <w:r w:rsidR="00D53B20" w:rsidRPr="00794FEB">
        <w:rPr>
          <w:rFonts w:ascii="Times New Roman" w:eastAsia="Symbol" w:hAnsi="Times New Roman" w:cs="Times New Roman"/>
          <w:color w:val="000000"/>
          <w:lang w:val="en-US"/>
        </w:rPr>
        <w:t>,</w:t>
      </w:r>
      <w:r w:rsidRPr="00794FEB">
        <w:rPr>
          <w:rFonts w:ascii="Times New Roman" w:eastAsia="Symbol" w:hAnsi="Times New Roman" w:cs="Times New Roman"/>
          <w:color w:val="000000"/>
          <w:lang w:val="en-US"/>
        </w:rPr>
        <w:t xml:space="preserve"> Eastern-European Journal of Enterprise Technologies, </w:t>
      </w:r>
      <w:r w:rsidRPr="00794FEB">
        <w:rPr>
          <w:rFonts w:ascii="Times New Roman" w:eastAsia="Symbol" w:hAnsi="Times New Roman" w:cs="Times New Roman"/>
          <w:b/>
          <w:color w:val="000000"/>
          <w:lang w:val="en-US"/>
        </w:rPr>
        <w:t>3(9–93)</w:t>
      </w:r>
      <w:r w:rsidRPr="00794FEB">
        <w:rPr>
          <w:rFonts w:ascii="Times New Roman" w:eastAsia="Symbol" w:hAnsi="Times New Roman" w:cs="Times New Roman"/>
          <w:color w:val="000000"/>
          <w:lang w:val="en-US"/>
        </w:rPr>
        <w:t xml:space="preserve"> (2018), 34–40.</w:t>
      </w:r>
    </w:p>
    <w:p w:rsidR="00377E28" w:rsidRPr="00794FEB" w:rsidRDefault="00377E28" w:rsidP="00794FEB">
      <w:pPr>
        <w:spacing w:after="120" w:line="240" w:lineRule="auto"/>
        <w:jc w:val="both"/>
        <w:rPr>
          <w:rFonts w:ascii="Times New Roman" w:eastAsia="Symbol" w:hAnsi="Times New Roman" w:cs="Times New Roman"/>
          <w:color w:val="000000"/>
          <w:lang w:val="en-US"/>
        </w:rPr>
      </w:pPr>
      <w:r w:rsidRPr="00794FEB">
        <w:rPr>
          <w:rFonts w:ascii="Times New Roman" w:eastAsia="Symbol" w:hAnsi="Times New Roman" w:cs="Times New Roman"/>
          <w:color w:val="000000"/>
          <w:lang w:val="en-US"/>
        </w:rPr>
        <w:t>[</w:t>
      </w:r>
      <w:r w:rsidR="00613029" w:rsidRPr="00794FEB">
        <w:rPr>
          <w:rFonts w:ascii="Times New Roman" w:eastAsia="Symbol" w:hAnsi="Times New Roman" w:cs="Times New Roman"/>
          <w:color w:val="000000"/>
          <w:lang w:val="en-US"/>
        </w:rPr>
        <w:t>23</w:t>
      </w:r>
      <w:r w:rsidRPr="00794FEB">
        <w:rPr>
          <w:rFonts w:ascii="Times New Roman" w:eastAsia="Symbol" w:hAnsi="Times New Roman" w:cs="Times New Roman"/>
          <w:color w:val="000000"/>
          <w:lang w:val="en-US"/>
        </w:rPr>
        <w:t xml:space="preserve">] A. </w:t>
      </w:r>
      <w:proofErr w:type="spellStart"/>
      <w:r w:rsidRPr="00794FEB">
        <w:rPr>
          <w:rFonts w:ascii="Times New Roman" w:eastAsia="Symbol" w:hAnsi="Times New Roman" w:cs="Times New Roman"/>
          <w:color w:val="000000"/>
          <w:lang w:val="en-US"/>
        </w:rPr>
        <w:t>Yaxin</w:t>
      </w:r>
      <w:proofErr w:type="spellEnd"/>
      <w:r w:rsidRPr="00794FEB">
        <w:rPr>
          <w:rFonts w:ascii="Times New Roman" w:eastAsia="Symbol" w:hAnsi="Times New Roman" w:cs="Times New Roman"/>
          <w:color w:val="000000"/>
          <w:lang w:val="en-US"/>
        </w:rPr>
        <w:t xml:space="preserve">, K. B. </w:t>
      </w:r>
      <w:proofErr w:type="spellStart"/>
      <w:r w:rsidRPr="00794FEB">
        <w:rPr>
          <w:rFonts w:ascii="Times New Roman" w:eastAsia="Symbol" w:hAnsi="Times New Roman" w:cs="Times New Roman"/>
          <w:color w:val="000000"/>
          <w:lang w:val="en-US"/>
        </w:rPr>
        <w:t>Karteek</w:t>
      </w:r>
      <w:proofErr w:type="spellEnd"/>
      <w:r w:rsidRPr="00794FEB">
        <w:rPr>
          <w:rFonts w:ascii="Times New Roman" w:eastAsia="Symbol" w:hAnsi="Times New Roman" w:cs="Times New Roman"/>
          <w:color w:val="000000"/>
          <w:lang w:val="en-US"/>
        </w:rPr>
        <w:t xml:space="preserve">, A.D. </w:t>
      </w:r>
      <w:proofErr w:type="spellStart"/>
      <w:r w:rsidRPr="00794FEB">
        <w:rPr>
          <w:rFonts w:ascii="Times New Roman" w:eastAsia="Symbol" w:hAnsi="Times New Roman" w:cs="Times New Roman"/>
          <w:color w:val="000000"/>
          <w:lang w:val="en-US"/>
        </w:rPr>
        <w:t>Sanket</w:t>
      </w:r>
      <w:proofErr w:type="spellEnd"/>
      <w:r w:rsidRPr="00794FEB">
        <w:rPr>
          <w:rFonts w:ascii="Times New Roman" w:eastAsia="Symbol" w:hAnsi="Times New Roman" w:cs="Times New Roman"/>
          <w:color w:val="000000"/>
          <w:lang w:val="en-US"/>
        </w:rPr>
        <w:t xml:space="preserve">, Development of New Transferable Coarse-Grained Models of Hydrocarbons, J. Phys. Chem., </w:t>
      </w:r>
      <w:r w:rsidRPr="00794FEB">
        <w:rPr>
          <w:rFonts w:ascii="Times New Roman" w:eastAsia="Symbol" w:hAnsi="Times New Roman" w:cs="Times New Roman"/>
          <w:b/>
          <w:color w:val="000000"/>
          <w:lang w:val="en-US"/>
        </w:rPr>
        <w:t>122(28)</w:t>
      </w:r>
      <w:r w:rsidRPr="00794FEB">
        <w:rPr>
          <w:rFonts w:ascii="Times New Roman" w:eastAsia="Symbol" w:hAnsi="Times New Roman" w:cs="Times New Roman"/>
          <w:color w:val="000000"/>
          <w:lang w:val="en-US"/>
        </w:rPr>
        <w:t xml:space="preserve"> (2018) 7143–7153.</w:t>
      </w:r>
    </w:p>
    <w:p w:rsidR="00377E28" w:rsidRPr="00794FEB" w:rsidRDefault="006A5EDE" w:rsidP="00794FEB">
      <w:pPr>
        <w:spacing w:after="120" w:line="240" w:lineRule="auto"/>
        <w:jc w:val="both"/>
        <w:rPr>
          <w:rFonts w:ascii="Times New Roman" w:eastAsia="Symbol" w:hAnsi="Times New Roman" w:cs="Times New Roman"/>
          <w:color w:val="000000"/>
          <w:lang w:val="en-US"/>
        </w:rPr>
      </w:pPr>
      <w:r w:rsidRPr="00794FEB">
        <w:rPr>
          <w:rFonts w:ascii="Times New Roman" w:eastAsia="Symbol" w:hAnsi="Times New Roman" w:cs="Times New Roman"/>
          <w:color w:val="000000"/>
          <w:lang w:val="en-US"/>
        </w:rPr>
        <w:t>[</w:t>
      </w:r>
      <w:r w:rsidR="00613029" w:rsidRPr="00794FEB">
        <w:rPr>
          <w:rFonts w:ascii="Times New Roman" w:eastAsia="Symbol" w:hAnsi="Times New Roman" w:cs="Times New Roman"/>
          <w:color w:val="000000"/>
          <w:lang w:val="en-US"/>
        </w:rPr>
        <w:t>24</w:t>
      </w:r>
      <w:r w:rsidR="00377E28" w:rsidRPr="00794FEB">
        <w:rPr>
          <w:rFonts w:ascii="Times New Roman" w:eastAsia="Symbol" w:hAnsi="Times New Roman" w:cs="Times New Roman"/>
          <w:color w:val="000000"/>
          <w:lang w:val="en-US"/>
        </w:rPr>
        <w:t xml:space="preserve">] A.S. Olson, A.J. Jameson, S.K. </w:t>
      </w:r>
      <w:proofErr w:type="spellStart"/>
      <w:r w:rsidR="00377E28" w:rsidRPr="00794FEB">
        <w:rPr>
          <w:rFonts w:ascii="Times New Roman" w:eastAsia="Symbol" w:hAnsi="Times New Roman" w:cs="Times New Roman"/>
          <w:color w:val="000000"/>
          <w:lang w:val="en-US"/>
        </w:rPr>
        <w:t>Kyasa</w:t>
      </w:r>
      <w:proofErr w:type="spellEnd"/>
      <w:r w:rsidR="00377E28" w:rsidRPr="00794FEB">
        <w:rPr>
          <w:rFonts w:ascii="Times New Roman" w:eastAsia="Symbol" w:hAnsi="Times New Roman" w:cs="Times New Roman"/>
          <w:color w:val="000000"/>
          <w:lang w:val="en-US"/>
        </w:rPr>
        <w:t xml:space="preserve">, B.W. Evans, P.H. </w:t>
      </w:r>
      <w:proofErr w:type="spellStart"/>
      <w:r w:rsidR="00377E28" w:rsidRPr="00794FEB">
        <w:rPr>
          <w:rFonts w:ascii="Times New Roman" w:eastAsia="Symbol" w:hAnsi="Times New Roman" w:cs="Times New Roman"/>
          <w:color w:val="000000"/>
          <w:lang w:val="en-US"/>
        </w:rPr>
        <w:t>Dussault</w:t>
      </w:r>
      <w:proofErr w:type="spellEnd"/>
      <w:r w:rsidR="00377E28" w:rsidRPr="00794FEB">
        <w:rPr>
          <w:rFonts w:ascii="Times New Roman" w:eastAsia="Symbol" w:hAnsi="Times New Roman" w:cs="Times New Roman"/>
          <w:color w:val="000000"/>
          <w:lang w:val="en-US"/>
        </w:rPr>
        <w:t xml:space="preserve">, Reductive Cleavage of Organic Peroxides by Iron Salts and Thiols, ACS omega, </w:t>
      </w:r>
      <w:r w:rsidR="00377E28" w:rsidRPr="00794FEB">
        <w:rPr>
          <w:rFonts w:ascii="Times New Roman" w:eastAsia="Symbol" w:hAnsi="Times New Roman" w:cs="Times New Roman"/>
          <w:b/>
          <w:color w:val="000000"/>
          <w:lang w:val="en-US"/>
        </w:rPr>
        <w:t>3(10)</w:t>
      </w:r>
      <w:r w:rsidR="00377E28" w:rsidRPr="00794FEB">
        <w:rPr>
          <w:rFonts w:ascii="Times New Roman" w:eastAsia="Symbol" w:hAnsi="Times New Roman" w:cs="Times New Roman"/>
          <w:color w:val="000000"/>
          <w:lang w:val="en-US"/>
        </w:rPr>
        <w:t xml:space="preserve"> (2018) 14054–14063.</w:t>
      </w:r>
    </w:p>
    <w:p w:rsidR="00377E28" w:rsidRPr="00794FEB" w:rsidRDefault="00613029" w:rsidP="00794FEB">
      <w:pPr>
        <w:spacing w:after="120" w:line="240" w:lineRule="auto"/>
        <w:jc w:val="both"/>
        <w:rPr>
          <w:rFonts w:ascii="Times New Roman" w:eastAsia="Symbol" w:hAnsi="Times New Roman" w:cs="Times New Roman"/>
          <w:color w:val="000000"/>
          <w:lang w:val="en-US"/>
        </w:rPr>
      </w:pPr>
      <w:r w:rsidRPr="00794FEB">
        <w:rPr>
          <w:rFonts w:ascii="Times New Roman" w:eastAsia="Symbol" w:hAnsi="Times New Roman" w:cs="Times New Roman"/>
          <w:color w:val="000000"/>
          <w:lang w:val="en-US"/>
        </w:rPr>
        <w:t>[25</w:t>
      </w:r>
      <w:r w:rsidR="00377E28" w:rsidRPr="00794FEB">
        <w:rPr>
          <w:rFonts w:ascii="Times New Roman" w:eastAsia="Symbol" w:hAnsi="Times New Roman" w:cs="Times New Roman"/>
          <w:color w:val="000000"/>
          <w:lang w:val="en-US"/>
        </w:rPr>
        <w:t>] J.E. House, Inorganic Chemistry, California, Elsevier, 2010.</w:t>
      </w:r>
    </w:p>
    <w:p w:rsidR="00377E28" w:rsidRPr="00794FEB" w:rsidRDefault="00377E28" w:rsidP="00794FEB">
      <w:pPr>
        <w:spacing w:after="120" w:line="240" w:lineRule="auto"/>
        <w:jc w:val="both"/>
        <w:rPr>
          <w:rFonts w:ascii="Times New Roman" w:eastAsia="Symbol" w:hAnsi="Times New Roman" w:cs="Times New Roman"/>
          <w:color w:val="000000"/>
          <w:spacing w:val="-4"/>
          <w:lang w:val="en-US"/>
        </w:rPr>
      </w:pPr>
      <w:r w:rsidRPr="00794FEB">
        <w:rPr>
          <w:rFonts w:ascii="Times New Roman" w:eastAsia="Symbol" w:hAnsi="Times New Roman" w:cs="Times New Roman"/>
          <w:color w:val="000000"/>
          <w:spacing w:val="-4"/>
          <w:lang w:val="en-US"/>
        </w:rPr>
        <w:t>[</w:t>
      </w:r>
      <w:r w:rsidR="00613029" w:rsidRPr="00794FEB">
        <w:rPr>
          <w:rFonts w:ascii="Times New Roman" w:eastAsia="Symbol" w:hAnsi="Times New Roman" w:cs="Times New Roman"/>
          <w:color w:val="000000"/>
          <w:spacing w:val="-4"/>
          <w:lang w:val="en-US"/>
        </w:rPr>
        <w:t>26</w:t>
      </w:r>
      <w:r w:rsidRPr="00794FEB">
        <w:rPr>
          <w:rFonts w:ascii="Times New Roman" w:eastAsia="Symbol" w:hAnsi="Times New Roman" w:cs="Times New Roman"/>
          <w:color w:val="000000"/>
          <w:spacing w:val="-4"/>
          <w:lang w:val="en-US"/>
        </w:rPr>
        <w:t xml:space="preserve">] B. </w:t>
      </w:r>
      <w:proofErr w:type="spellStart"/>
      <w:r w:rsidRPr="00794FEB">
        <w:rPr>
          <w:rFonts w:ascii="Times New Roman" w:eastAsia="Symbol" w:hAnsi="Times New Roman" w:cs="Times New Roman"/>
          <w:color w:val="000000"/>
          <w:spacing w:val="-4"/>
          <w:lang w:val="en-US"/>
        </w:rPr>
        <w:t>Pospelov</w:t>
      </w:r>
      <w:proofErr w:type="spellEnd"/>
      <w:r w:rsidRPr="00794FEB">
        <w:rPr>
          <w:rFonts w:ascii="Times New Roman" w:eastAsia="Symbol" w:hAnsi="Times New Roman" w:cs="Times New Roman"/>
          <w:color w:val="000000"/>
          <w:spacing w:val="-4"/>
          <w:lang w:val="en-US"/>
        </w:rPr>
        <w:t xml:space="preserve">, V. </w:t>
      </w:r>
      <w:proofErr w:type="spellStart"/>
      <w:r w:rsidRPr="00794FEB">
        <w:rPr>
          <w:rFonts w:ascii="Times New Roman" w:eastAsia="Symbol" w:hAnsi="Times New Roman" w:cs="Times New Roman"/>
          <w:color w:val="000000"/>
          <w:spacing w:val="-4"/>
          <w:lang w:val="en-US"/>
        </w:rPr>
        <w:t>Andronov</w:t>
      </w:r>
      <w:proofErr w:type="spellEnd"/>
      <w:r w:rsidRPr="00794FEB">
        <w:rPr>
          <w:rFonts w:ascii="Times New Roman" w:eastAsia="Symbol" w:hAnsi="Times New Roman" w:cs="Times New Roman"/>
          <w:color w:val="000000"/>
          <w:spacing w:val="-4"/>
          <w:lang w:val="en-US"/>
        </w:rPr>
        <w:t xml:space="preserve">, E. </w:t>
      </w:r>
      <w:proofErr w:type="spellStart"/>
      <w:r w:rsidRPr="00794FEB">
        <w:rPr>
          <w:rFonts w:ascii="Times New Roman" w:eastAsia="Symbol" w:hAnsi="Times New Roman" w:cs="Times New Roman"/>
          <w:color w:val="000000"/>
          <w:spacing w:val="-4"/>
          <w:lang w:val="en-US"/>
        </w:rPr>
        <w:t>Rybka</w:t>
      </w:r>
      <w:proofErr w:type="spellEnd"/>
      <w:r w:rsidRPr="00794FEB">
        <w:rPr>
          <w:rFonts w:ascii="Times New Roman" w:eastAsia="Symbol" w:hAnsi="Times New Roman" w:cs="Times New Roman"/>
          <w:color w:val="000000"/>
          <w:spacing w:val="-4"/>
          <w:lang w:val="en-US"/>
        </w:rPr>
        <w:t xml:space="preserve">, V. Popov, A. </w:t>
      </w:r>
      <w:proofErr w:type="spellStart"/>
      <w:r w:rsidRPr="00794FEB">
        <w:rPr>
          <w:rFonts w:ascii="Times New Roman" w:eastAsia="Symbol" w:hAnsi="Times New Roman" w:cs="Times New Roman"/>
          <w:color w:val="000000"/>
          <w:spacing w:val="-4"/>
          <w:lang w:val="en-US"/>
        </w:rPr>
        <w:t>Romin</w:t>
      </w:r>
      <w:proofErr w:type="spellEnd"/>
      <w:r w:rsidRPr="00794FEB">
        <w:rPr>
          <w:rFonts w:ascii="Times New Roman" w:eastAsia="Symbol" w:hAnsi="Times New Roman" w:cs="Times New Roman"/>
          <w:color w:val="000000"/>
          <w:spacing w:val="-4"/>
          <w:lang w:val="en-US"/>
        </w:rPr>
        <w:t xml:space="preserve">, Experimental study of the fluctuations of gas medium parameters as early signs of fire, </w:t>
      </w:r>
      <w:proofErr w:type="gramStart"/>
      <w:r w:rsidRPr="00794FEB">
        <w:rPr>
          <w:rFonts w:ascii="Times New Roman" w:eastAsia="Symbol" w:hAnsi="Times New Roman" w:cs="Times New Roman"/>
          <w:color w:val="000000"/>
          <w:spacing w:val="-4"/>
          <w:lang w:val="en-US"/>
        </w:rPr>
        <w:t>East</w:t>
      </w:r>
      <w:r w:rsidR="002A112E" w:rsidRPr="00794FEB">
        <w:rPr>
          <w:rFonts w:ascii="Times New Roman" w:eastAsia="Symbol" w:hAnsi="Times New Roman" w:cs="Times New Roman"/>
          <w:color w:val="000000"/>
          <w:spacing w:val="-4"/>
          <w:lang w:val="en-US"/>
        </w:rPr>
        <w:t>.</w:t>
      </w:r>
      <w:r w:rsidRPr="00794FEB">
        <w:rPr>
          <w:rFonts w:ascii="Times New Roman" w:eastAsia="Symbol" w:hAnsi="Times New Roman" w:cs="Times New Roman"/>
          <w:color w:val="000000"/>
          <w:spacing w:val="-4"/>
          <w:lang w:val="en-US"/>
        </w:rPr>
        <w:t>-</w:t>
      </w:r>
      <w:proofErr w:type="spellStart"/>
      <w:proofErr w:type="gramEnd"/>
      <w:r w:rsidRPr="00794FEB">
        <w:rPr>
          <w:rFonts w:ascii="Times New Roman" w:eastAsia="Symbol" w:hAnsi="Times New Roman" w:cs="Times New Roman"/>
          <w:color w:val="000000"/>
          <w:spacing w:val="-4"/>
          <w:lang w:val="en-US"/>
        </w:rPr>
        <w:t>Europ</w:t>
      </w:r>
      <w:proofErr w:type="spellEnd"/>
      <w:r w:rsidR="002A112E" w:rsidRPr="00794FEB">
        <w:rPr>
          <w:rFonts w:ascii="Times New Roman" w:eastAsia="Symbol" w:hAnsi="Times New Roman" w:cs="Times New Roman"/>
          <w:color w:val="000000"/>
          <w:spacing w:val="-4"/>
          <w:lang w:val="en-US"/>
        </w:rPr>
        <w:t>.</w:t>
      </w:r>
      <w:r w:rsidRPr="00794FEB">
        <w:rPr>
          <w:rFonts w:ascii="Times New Roman" w:eastAsia="Symbol" w:hAnsi="Times New Roman" w:cs="Times New Roman"/>
          <w:color w:val="000000"/>
          <w:spacing w:val="-4"/>
          <w:lang w:val="en-US"/>
        </w:rPr>
        <w:t xml:space="preserve"> J</w:t>
      </w:r>
      <w:r w:rsidR="002A112E" w:rsidRPr="00794FEB">
        <w:rPr>
          <w:rFonts w:ascii="Times New Roman" w:eastAsia="Symbol" w:hAnsi="Times New Roman" w:cs="Times New Roman"/>
          <w:color w:val="000000"/>
          <w:spacing w:val="-4"/>
          <w:lang w:val="en-US"/>
        </w:rPr>
        <w:t>.</w:t>
      </w:r>
      <w:r w:rsidRPr="00794FEB">
        <w:rPr>
          <w:rFonts w:ascii="Times New Roman" w:eastAsia="Symbol" w:hAnsi="Times New Roman" w:cs="Times New Roman"/>
          <w:color w:val="000000"/>
          <w:spacing w:val="-4"/>
          <w:lang w:val="en-US"/>
        </w:rPr>
        <w:t xml:space="preserve"> of Enterprise Technologies, </w:t>
      </w:r>
      <w:r w:rsidRPr="00794FEB">
        <w:rPr>
          <w:rFonts w:ascii="Times New Roman" w:eastAsia="Symbol" w:hAnsi="Times New Roman" w:cs="Times New Roman"/>
          <w:b/>
          <w:color w:val="000000"/>
          <w:spacing w:val="-4"/>
          <w:lang w:val="en-US"/>
        </w:rPr>
        <w:t>1(10–91)</w:t>
      </w:r>
      <w:r w:rsidRPr="00794FEB">
        <w:rPr>
          <w:rFonts w:ascii="Times New Roman" w:eastAsia="Symbol" w:hAnsi="Times New Roman" w:cs="Times New Roman"/>
          <w:color w:val="000000"/>
          <w:spacing w:val="-4"/>
          <w:lang w:val="en-US"/>
        </w:rPr>
        <w:t xml:space="preserve"> (2018) 50–55.</w:t>
      </w:r>
    </w:p>
    <w:p w:rsidR="00377E28" w:rsidRPr="00794FEB" w:rsidRDefault="00613029" w:rsidP="00794FEB">
      <w:pPr>
        <w:spacing w:after="120" w:line="240" w:lineRule="auto"/>
        <w:jc w:val="both"/>
        <w:rPr>
          <w:rFonts w:ascii="Times New Roman" w:eastAsia="Symbol" w:hAnsi="Times New Roman" w:cs="Times New Roman"/>
          <w:color w:val="000000"/>
          <w:lang w:val="en-US"/>
        </w:rPr>
      </w:pPr>
      <w:r w:rsidRPr="00794FEB">
        <w:rPr>
          <w:rFonts w:ascii="Times New Roman" w:eastAsia="Symbol" w:hAnsi="Times New Roman" w:cs="Times New Roman"/>
          <w:color w:val="000000"/>
          <w:lang w:val="en-US"/>
        </w:rPr>
        <w:t>[27</w:t>
      </w:r>
      <w:r w:rsidR="00377E28" w:rsidRPr="00794FEB">
        <w:rPr>
          <w:rFonts w:ascii="Times New Roman" w:eastAsia="Symbol" w:hAnsi="Times New Roman" w:cs="Times New Roman"/>
          <w:color w:val="000000"/>
          <w:lang w:val="en-US"/>
        </w:rPr>
        <w:t xml:space="preserve">] B. </w:t>
      </w:r>
      <w:proofErr w:type="spellStart"/>
      <w:r w:rsidR="00377E28" w:rsidRPr="00794FEB">
        <w:rPr>
          <w:rFonts w:ascii="Times New Roman" w:eastAsia="Symbol" w:hAnsi="Times New Roman" w:cs="Times New Roman"/>
          <w:color w:val="000000"/>
          <w:lang w:val="en-US"/>
        </w:rPr>
        <w:t>Pospelov</w:t>
      </w:r>
      <w:proofErr w:type="spellEnd"/>
      <w:r w:rsidR="00377E28" w:rsidRPr="00794FEB">
        <w:rPr>
          <w:rFonts w:ascii="Times New Roman" w:eastAsia="Symbol" w:hAnsi="Times New Roman" w:cs="Times New Roman"/>
          <w:color w:val="000000"/>
          <w:lang w:val="en-US"/>
        </w:rPr>
        <w:t xml:space="preserve">, V. </w:t>
      </w:r>
      <w:proofErr w:type="spellStart"/>
      <w:r w:rsidR="00377E28" w:rsidRPr="00794FEB">
        <w:rPr>
          <w:rFonts w:ascii="Times New Roman" w:eastAsia="Symbol" w:hAnsi="Times New Roman" w:cs="Times New Roman"/>
          <w:color w:val="000000"/>
          <w:lang w:val="en-US"/>
        </w:rPr>
        <w:t>Andronov</w:t>
      </w:r>
      <w:proofErr w:type="spellEnd"/>
      <w:r w:rsidR="00377E28" w:rsidRPr="00794FEB">
        <w:rPr>
          <w:rFonts w:ascii="Times New Roman" w:eastAsia="Symbol" w:hAnsi="Times New Roman" w:cs="Times New Roman"/>
          <w:color w:val="000000"/>
          <w:lang w:val="en-US"/>
        </w:rPr>
        <w:t xml:space="preserve">, E. </w:t>
      </w:r>
      <w:proofErr w:type="spellStart"/>
      <w:r w:rsidR="00377E28" w:rsidRPr="00794FEB">
        <w:rPr>
          <w:rFonts w:ascii="Times New Roman" w:eastAsia="Symbol" w:hAnsi="Times New Roman" w:cs="Times New Roman"/>
          <w:color w:val="000000"/>
          <w:lang w:val="en-US"/>
        </w:rPr>
        <w:t>Rybka</w:t>
      </w:r>
      <w:proofErr w:type="spellEnd"/>
      <w:r w:rsidR="00377E28" w:rsidRPr="00794FEB">
        <w:rPr>
          <w:rFonts w:ascii="Times New Roman" w:eastAsia="Symbol" w:hAnsi="Times New Roman" w:cs="Times New Roman"/>
          <w:color w:val="000000"/>
          <w:lang w:val="en-US"/>
        </w:rPr>
        <w:t xml:space="preserve">, R. </w:t>
      </w:r>
      <w:proofErr w:type="spellStart"/>
      <w:r w:rsidR="00377E28" w:rsidRPr="00794FEB">
        <w:rPr>
          <w:rFonts w:ascii="Times New Roman" w:eastAsia="Symbol" w:hAnsi="Times New Roman" w:cs="Times New Roman"/>
          <w:color w:val="000000"/>
          <w:lang w:val="en-US"/>
        </w:rPr>
        <w:t>Meleshchenko</w:t>
      </w:r>
      <w:proofErr w:type="spellEnd"/>
      <w:r w:rsidR="00377E28" w:rsidRPr="00794FEB">
        <w:rPr>
          <w:rFonts w:ascii="Times New Roman" w:eastAsia="Symbol" w:hAnsi="Times New Roman" w:cs="Times New Roman"/>
          <w:color w:val="000000"/>
          <w:lang w:val="en-US"/>
        </w:rPr>
        <w:t xml:space="preserve">, S. </w:t>
      </w:r>
      <w:proofErr w:type="spellStart"/>
      <w:r w:rsidR="00377E28" w:rsidRPr="00794FEB">
        <w:rPr>
          <w:rFonts w:ascii="Times New Roman" w:eastAsia="Symbol" w:hAnsi="Times New Roman" w:cs="Times New Roman"/>
          <w:color w:val="000000"/>
          <w:lang w:val="en-US"/>
        </w:rPr>
        <w:t>Gornostal</w:t>
      </w:r>
      <w:proofErr w:type="spellEnd"/>
      <w:r w:rsidR="00377E28" w:rsidRPr="00794FEB">
        <w:rPr>
          <w:rFonts w:ascii="Times New Roman" w:eastAsia="Symbol" w:hAnsi="Times New Roman" w:cs="Times New Roman"/>
          <w:color w:val="000000"/>
          <w:lang w:val="en-US"/>
        </w:rPr>
        <w:t xml:space="preserve">, Analysis of correlation dimensionality of the state of a gas medium at early ignition of materials, Eastern-European Journal of Enterprise Technologies, </w:t>
      </w:r>
      <w:r w:rsidR="00377E28" w:rsidRPr="00794FEB">
        <w:rPr>
          <w:rFonts w:ascii="Times New Roman" w:eastAsia="Symbol" w:hAnsi="Times New Roman" w:cs="Times New Roman"/>
          <w:b/>
          <w:color w:val="000000"/>
          <w:lang w:val="en-US"/>
        </w:rPr>
        <w:t>5(10)</w:t>
      </w:r>
      <w:r w:rsidR="00377E28" w:rsidRPr="00794FEB">
        <w:rPr>
          <w:rFonts w:ascii="Times New Roman" w:eastAsia="Symbol" w:hAnsi="Times New Roman" w:cs="Times New Roman"/>
          <w:color w:val="000000"/>
          <w:lang w:val="en-US"/>
        </w:rPr>
        <w:t xml:space="preserve"> (2018) 25–30.</w:t>
      </w:r>
    </w:p>
    <w:p w:rsidR="00377E28" w:rsidRPr="00794FEB" w:rsidRDefault="00613029" w:rsidP="00794FEB">
      <w:pPr>
        <w:spacing w:after="120" w:line="240" w:lineRule="auto"/>
        <w:jc w:val="both"/>
        <w:rPr>
          <w:rFonts w:ascii="Times New Roman" w:eastAsia="Symbol" w:hAnsi="Times New Roman" w:cs="Times New Roman"/>
          <w:color w:val="000000"/>
          <w:lang w:val="en-US"/>
        </w:rPr>
      </w:pPr>
      <w:r w:rsidRPr="00794FEB">
        <w:rPr>
          <w:rFonts w:ascii="Times New Roman" w:eastAsia="Symbol" w:hAnsi="Times New Roman" w:cs="Times New Roman"/>
          <w:color w:val="000000"/>
          <w:lang w:val="en-US"/>
        </w:rPr>
        <w:t>[28</w:t>
      </w:r>
      <w:r w:rsidR="00377E28" w:rsidRPr="00794FEB">
        <w:rPr>
          <w:rFonts w:ascii="Times New Roman" w:eastAsia="Symbol" w:hAnsi="Times New Roman" w:cs="Times New Roman"/>
          <w:color w:val="000000"/>
          <w:lang w:val="en-US"/>
        </w:rPr>
        <w:t xml:space="preserve">] D. </w:t>
      </w:r>
      <w:proofErr w:type="spellStart"/>
      <w:r w:rsidR="00377E28" w:rsidRPr="00794FEB">
        <w:rPr>
          <w:rFonts w:ascii="Times New Roman" w:eastAsia="Symbol" w:hAnsi="Times New Roman" w:cs="Times New Roman"/>
          <w:color w:val="000000"/>
          <w:lang w:val="en-US"/>
        </w:rPr>
        <w:t>Tregubov</w:t>
      </w:r>
      <w:proofErr w:type="spellEnd"/>
      <w:r w:rsidR="00377E28" w:rsidRPr="00794FEB">
        <w:rPr>
          <w:rFonts w:ascii="Times New Roman" w:eastAsia="Symbol" w:hAnsi="Times New Roman" w:cs="Times New Roman"/>
          <w:color w:val="000000"/>
          <w:lang w:val="en-US"/>
        </w:rPr>
        <w:t xml:space="preserve">, O. </w:t>
      </w:r>
      <w:proofErr w:type="spellStart"/>
      <w:r w:rsidR="00377E28" w:rsidRPr="00794FEB">
        <w:rPr>
          <w:rFonts w:ascii="Times New Roman" w:eastAsia="Symbol" w:hAnsi="Times New Roman" w:cs="Times New Roman"/>
          <w:color w:val="000000"/>
          <w:lang w:val="en-US"/>
        </w:rPr>
        <w:t>Tarakhno</w:t>
      </w:r>
      <w:proofErr w:type="spellEnd"/>
      <w:r w:rsidR="00377E28" w:rsidRPr="00794FEB">
        <w:rPr>
          <w:rFonts w:ascii="Times New Roman" w:eastAsia="Symbol" w:hAnsi="Times New Roman" w:cs="Times New Roman"/>
          <w:color w:val="000000"/>
          <w:lang w:val="en-US"/>
        </w:rPr>
        <w:t xml:space="preserve">, V. </w:t>
      </w:r>
      <w:proofErr w:type="spellStart"/>
      <w:r w:rsidR="00377E28" w:rsidRPr="00794FEB">
        <w:rPr>
          <w:rFonts w:ascii="Times New Roman" w:eastAsia="Symbol" w:hAnsi="Times New Roman" w:cs="Times New Roman"/>
          <w:color w:val="000000"/>
          <w:lang w:val="en-US"/>
        </w:rPr>
        <w:t>Deineka</w:t>
      </w:r>
      <w:proofErr w:type="spellEnd"/>
      <w:r w:rsidR="00377E28" w:rsidRPr="00794FEB">
        <w:rPr>
          <w:rFonts w:ascii="Times New Roman" w:eastAsia="Symbol" w:hAnsi="Times New Roman" w:cs="Times New Roman"/>
          <w:color w:val="000000"/>
          <w:lang w:val="en-US"/>
        </w:rPr>
        <w:t xml:space="preserve">, F. </w:t>
      </w:r>
      <w:proofErr w:type="spellStart"/>
      <w:r w:rsidR="00377E28" w:rsidRPr="00794FEB">
        <w:rPr>
          <w:rFonts w:ascii="Times New Roman" w:eastAsia="Symbol" w:hAnsi="Times New Roman" w:cs="Times New Roman"/>
          <w:color w:val="000000"/>
          <w:lang w:val="en-US"/>
        </w:rPr>
        <w:t>Trehubova</w:t>
      </w:r>
      <w:proofErr w:type="spellEnd"/>
      <w:r w:rsidR="00377E28" w:rsidRPr="00794FEB">
        <w:rPr>
          <w:rFonts w:ascii="Times New Roman" w:eastAsia="Symbol" w:hAnsi="Times New Roman" w:cs="Times New Roman"/>
          <w:color w:val="000000"/>
          <w:lang w:val="en-US"/>
        </w:rPr>
        <w:t xml:space="preserve">, Oscillation and Stepwise of Hydrocarbon Melting Temperatures as a Marker of their Cluster Structure, Solid State Ph., </w:t>
      </w:r>
      <w:r w:rsidR="00377E28" w:rsidRPr="00794FEB">
        <w:rPr>
          <w:rFonts w:ascii="Times New Roman" w:eastAsia="Symbol" w:hAnsi="Times New Roman" w:cs="Times New Roman"/>
          <w:b/>
          <w:color w:val="000000"/>
          <w:lang w:val="en-US"/>
        </w:rPr>
        <w:t>334</w:t>
      </w:r>
      <w:r w:rsidR="00377E28" w:rsidRPr="00794FEB">
        <w:rPr>
          <w:rFonts w:ascii="Times New Roman" w:eastAsia="Symbol" w:hAnsi="Times New Roman" w:cs="Times New Roman"/>
          <w:color w:val="000000"/>
          <w:lang w:val="en-US"/>
        </w:rPr>
        <w:t xml:space="preserve"> (2022) 124–130. </w:t>
      </w:r>
    </w:p>
    <w:p w:rsidR="00377E28" w:rsidRPr="00794FEB" w:rsidRDefault="00377E28" w:rsidP="00794FEB">
      <w:pPr>
        <w:spacing w:after="120" w:line="240" w:lineRule="auto"/>
        <w:jc w:val="both"/>
        <w:rPr>
          <w:rFonts w:ascii="Times New Roman" w:eastAsia="Symbol" w:hAnsi="Times New Roman" w:cs="Times New Roman"/>
          <w:color w:val="000000"/>
          <w:lang w:val="en-US"/>
        </w:rPr>
      </w:pPr>
      <w:r w:rsidRPr="00794FEB">
        <w:rPr>
          <w:rFonts w:ascii="Times New Roman" w:eastAsia="Symbol" w:hAnsi="Times New Roman" w:cs="Times New Roman"/>
          <w:color w:val="000000"/>
          <w:lang w:val="en-US"/>
        </w:rPr>
        <w:t>[</w:t>
      </w:r>
      <w:r w:rsidR="00613029" w:rsidRPr="00794FEB">
        <w:rPr>
          <w:rFonts w:ascii="Times New Roman" w:eastAsia="Symbol" w:hAnsi="Times New Roman" w:cs="Times New Roman"/>
          <w:color w:val="000000"/>
          <w:lang w:val="en-US"/>
        </w:rPr>
        <w:t>29</w:t>
      </w:r>
      <w:r w:rsidRPr="00794FEB">
        <w:rPr>
          <w:rFonts w:ascii="Times New Roman" w:eastAsia="Symbol" w:hAnsi="Times New Roman" w:cs="Times New Roman"/>
          <w:color w:val="000000"/>
          <w:lang w:val="en-US"/>
        </w:rPr>
        <w:t xml:space="preserve">] Quickly find chemical information from authoritative sources, </w:t>
      </w:r>
      <w:proofErr w:type="spellStart"/>
      <w:r w:rsidRPr="00794FEB">
        <w:rPr>
          <w:rFonts w:ascii="Times New Roman" w:eastAsia="Symbol" w:hAnsi="Times New Roman" w:cs="Times New Roman"/>
          <w:color w:val="000000"/>
          <w:lang w:val="en-US"/>
        </w:rPr>
        <w:t>Pubchem</w:t>
      </w:r>
      <w:proofErr w:type="spellEnd"/>
      <w:r w:rsidRPr="00794FEB">
        <w:rPr>
          <w:rFonts w:ascii="Times New Roman" w:eastAsia="Symbol" w:hAnsi="Times New Roman" w:cs="Times New Roman"/>
          <w:color w:val="000000"/>
          <w:lang w:val="en-US"/>
        </w:rPr>
        <w:t>, U.S. National Library of Medicine</w:t>
      </w:r>
      <w:r w:rsidR="002D158E" w:rsidRPr="00794FEB">
        <w:rPr>
          <w:rFonts w:ascii="Times New Roman" w:eastAsia="Symbol" w:hAnsi="Times New Roman" w:cs="Times New Roman"/>
          <w:color w:val="000000"/>
          <w:lang w:val="en-US"/>
        </w:rPr>
        <w:t>. Information on</w:t>
      </w:r>
      <w:r w:rsidRPr="00794FEB">
        <w:rPr>
          <w:rFonts w:ascii="Times New Roman" w:eastAsia="Symbol" w:hAnsi="Times New Roman" w:cs="Times New Roman"/>
          <w:color w:val="000000"/>
          <w:lang w:val="en-US"/>
        </w:rPr>
        <w:t xml:space="preserve"> https://pubchem.ncbi.nlm.nih.gov/.</w:t>
      </w:r>
    </w:p>
    <w:p w:rsidR="00377E28" w:rsidRPr="00794FEB" w:rsidRDefault="00377E28" w:rsidP="00794FEB">
      <w:pPr>
        <w:spacing w:after="120" w:line="240" w:lineRule="auto"/>
        <w:jc w:val="both"/>
        <w:rPr>
          <w:rFonts w:ascii="Times New Roman" w:eastAsia="Symbol" w:hAnsi="Times New Roman" w:cs="Times New Roman"/>
          <w:color w:val="000000"/>
          <w:lang w:val="en-US"/>
        </w:rPr>
      </w:pPr>
      <w:r w:rsidRPr="00794FEB">
        <w:rPr>
          <w:rFonts w:ascii="Times New Roman" w:eastAsia="Symbol" w:hAnsi="Times New Roman" w:cs="Times New Roman"/>
          <w:color w:val="000000"/>
          <w:lang w:val="en-US"/>
        </w:rPr>
        <w:t>[</w:t>
      </w:r>
      <w:r w:rsidR="00613029" w:rsidRPr="00794FEB">
        <w:rPr>
          <w:rFonts w:ascii="Times New Roman" w:eastAsia="Symbol" w:hAnsi="Times New Roman" w:cs="Times New Roman"/>
          <w:color w:val="000000"/>
          <w:lang w:val="en-US"/>
        </w:rPr>
        <w:t>30</w:t>
      </w:r>
      <w:r w:rsidRPr="00794FEB">
        <w:rPr>
          <w:rFonts w:ascii="Times New Roman" w:eastAsia="Symbol" w:hAnsi="Times New Roman" w:cs="Times New Roman"/>
          <w:color w:val="000000"/>
          <w:lang w:val="en-US"/>
        </w:rPr>
        <w:t xml:space="preserve">] D. </w:t>
      </w:r>
      <w:proofErr w:type="spellStart"/>
      <w:r w:rsidRPr="00794FEB">
        <w:rPr>
          <w:rFonts w:ascii="Times New Roman" w:eastAsia="Symbol" w:hAnsi="Times New Roman" w:cs="Times New Roman"/>
          <w:color w:val="000000"/>
          <w:lang w:val="en-US"/>
        </w:rPr>
        <w:t>Tregubov</w:t>
      </w:r>
      <w:proofErr w:type="spellEnd"/>
      <w:r w:rsidRPr="00794FEB">
        <w:rPr>
          <w:rFonts w:ascii="Times New Roman" w:eastAsia="Symbol" w:hAnsi="Times New Roman" w:cs="Times New Roman"/>
          <w:color w:val="000000"/>
          <w:lang w:val="en-US"/>
        </w:rPr>
        <w:t xml:space="preserve">, E. </w:t>
      </w:r>
      <w:proofErr w:type="spellStart"/>
      <w:r w:rsidRPr="00794FEB">
        <w:rPr>
          <w:rFonts w:ascii="Times New Roman" w:eastAsia="Symbol" w:hAnsi="Times New Roman" w:cs="Times New Roman"/>
          <w:color w:val="000000"/>
          <w:lang w:val="en-US"/>
        </w:rPr>
        <w:t>Slepuzhnikov</w:t>
      </w:r>
      <w:proofErr w:type="spellEnd"/>
      <w:r w:rsidRPr="00794FEB">
        <w:rPr>
          <w:rFonts w:ascii="Times New Roman" w:eastAsia="Symbol" w:hAnsi="Times New Roman" w:cs="Times New Roman"/>
          <w:color w:val="000000"/>
          <w:lang w:val="en-US"/>
        </w:rPr>
        <w:t xml:space="preserve">, M. </w:t>
      </w:r>
      <w:proofErr w:type="spellStart"/>
      <w:r w:rsidRPr="00794FEB">
        <w:rPr>
          <w:rFonts w:ascii="Times New Roman" w:eastAsia="Symbol" w:hAnsi="Times New Roman" w:cs="Times New Roman"/>
          <w:color w:val="000000"/>
          <w:lang w:val="en-US"/>
        </w:rPr>
        <w:t>Chyrkina</w:t>
      </w:r>
      <w:proofErr w:type="spellEnd"/>
      <w:r w:rsidRPr="00794FEB">
        <w:rPr>
          <w:rFonts w:ascii="Times New Roman" w:eastAsia="Symbol" w:hAnsi="Times New Roman" w:cs="Times New Roman"/>
          <w:color w:val="000000"/>
          <w:lang w:val="en-US"/>
        </w:rPr>
        <w:t xml:space="preserve">, A. </w:t>
      </w:r>
      <w:proofErr w:type="spellStart"/>
      <w:r w:rsidRPr="00794FEB">
        <w:rPr>
          <w:rFonts w:ascii="Times New Roman" w:eastAsia="Symbol" w:hAnsi="Times New Roman" w:cs="Times New Roman"/>
          <w:color w:val="000000"/>
          <w:lang w:val="en-US"/>
        </w:rPr>
        <w:t>Maiboroda</w:t>
      </w:r>
      <w:proofErr w:type="spellEnd"/>
      <w:r w:rsidRPr="00794FEB">
        <w:rPr>
          <w:rFonts w:ascii="Times New Roman" w:eastAsia="Symbol" w:hAnsi="Times New Roman" w:cs="Times New Roman"/>
          <w:color w:val="000000"/>
          <w:lang w:val="en-US"/>
        </w:rPr>
        <w:t xml:space="preserve">, Cluster Mechanism of the Explosive Processes Initiation in the Matter, Key Engineering Materials, </w:t>
      </w:r>
      <w:r w:rsidRPr="00794FEB">
        <w:rPr>
          <w:rFonts w:ascii="Times New Roman" w:eastAsia="Symbol" w:hAnsi="Times New Roman" w:cs="Times New Roman"/>
          <w:b/>
          <w:color w:val="000000"/>
          <w:lang w:val="en-US"/>
        </w:rPr>
        <w:t>952</w:t>
      </w:r>
      <w:r w:rsidRPr="00794FEB">
        <w:rPr>
          <w:rFonts w:ascii="Times New Roman" w:eastAsia="Symbol" w:hAnsi="Times New Roman" w:cs="Times New Roman"/>
          <w:color w:val="000000"/>
          <w:lang w:val="en-US"/>
        </w:rPr>
        <w:t xml:space="preserve"> (2023) 131–142.</w:t>
      </w:r>
    </w:p>
    <w:p w:rsidR="00377E28" w:rsidRPr="00794FEB" w:rsidRDefault="00377E28" w:rsidP="00794FEB">
      <w:pPr>
        <w:spacing w:after="120" w:line="240" w:lineRule="auto"/>
        <w:jc w:val="both"/>
        <w:rPr>
          <w:rFonts w:ascii="Times New Roman" w:eastAsia="Symbol" w:hAnsi="Times New Roman" w:cs="Times New Roman"/>
          <w:color w:val="000000"/>
          <w:lang w:val="en-US"/>
        </w:rPr>
      </w:pPr>
      <w:r w:rsidRPr="00794FEB">
        <w:rPr>
          <w:rFonts w:ascii="Times New Roman" w:eastAsia="Symbol" w:hAnsi="Times New Roman" w:cs="Times New Roman"/>
          <w:color w:val="000000"/>
          <w:lang w:val="en-US"/>
        </w:rPr>
        <w:t>[</w:t>
      </w:r>
      <w:r w:rsidR="00613029" w:rsidRPr="00794FEB">
        <w:rPr>
          <w:rFonts w:ascii="Times New Roman" w:eastAsia="Symbol" w:hAnsi="Times New Roman" w:cs="Times New Roman"/>
          <w:color w:val="000000"/>
          <w:lang w:val="en-US"/>
        </w:rPr>
        <w:t>31</w:t>
      </w:r>
      <w:r w:rsidRPr="00794FEB">
        <w:rPr>
          <w:rFonts w:ascii="Times New Roman" w:eastAsia="Symbol" w:hAnsi="Times New Roman" w:cs="Times New Roman"/>
          <w:color w:val="000000"/>
          <w:lang w:val="en-US"/>
        </w:rPr>
        <w:t xml:space="preserve">] D. </w:t>
      </w:r>
      <w:proofErr w:type="spellStart"/>
      <w:r w:rsidRPr="00794FEB">
        <w:rPr>
          <w:rFonts w:ascii="Times New Roman" w:eastAsia="Symbol" w:hAnsi="Times New Roman" w:cs="Times New Roman"/>
          <w:color w:val="000000"/>
          <w:lang w:val="en-US"/>
        </w:rPr>
        <w:t>Tregubov</w:t>
      </w:r>
      <w:proofErr w:type="spellEnd"/>
      <w:r w:rsidRPr="00794FEB">
        <w:rPr>
          <w:rFonts w:ascii="Times New Roman" w:eastAsia="Symbol" w:hAnsi="Times New Roman" w:cs="Times New Roman"/>
          <w:color w:val="000000"/>
          <w:lang w:val="en-US"/>
        </w:rPr>
        <w:t xml:space="preserve">, I. </w:t>
      </w:r>
      <w:proofErr w:type="spellStart"/>
      <w:r w:rsidRPr="00794FEB">
        <w:rPr>
          <w:rFonts w:ascii="Times New Roman" w:eastAsia="Symbol" w:hAnsi="Times New Roman" w:cs="Times New Roman"/>
          <w:color w:val="000000"/>
          <w:lang w:val="en-US"/>
        </w:rPr>
        <w:t>Dadashov</w:t>
      </w:r>
      <w:proofErr w:type="spellEnd"/>
      <w:r w:rsidRPr="00794FEB">
        <w:rPr>
          <w:rFonts w:ascii="Times New Roman" w:eastAsia="Symbol" w:hAnsi="Times New Roman" w:cs="Times New Roman"/>
          <w:color w:val="000000"/>
          <w:lang w:val="en-US"/>
        </w:rPr>
        <w:t xml:space="preserve">, V. </w:t>
      </w:r>
      <w:proofErr w:type="spellStart"/>
      <w:r w:rsidRPr="00794FEB">
        <w:rPr>
          <w:rFonts w:ascii="Times New Roman" w:eastAsia="Symbol" w:hAnsi="Times New Roman" w:cs="Times New Roman"/>
          <w:color w:val="000000"/>
          <w:lang w:val="en-US"/>
        </w:rPr>
        <w:t>Nuianzin</w:t>
      </w:r>
      <w:proofErr w:type="spellEnd"/>
      <w:r w:rsidRPr="00794FEB">
        <w:rPr>
          <w:rFonts w:ascii="Times New Roman" w:eastAsia="Symbol" w:hAnsi="Times New Roman" w:cs="Times New Roman"/>
          <w:color w:val="000000"/>
          <w:lang w:val="en-US"/>
        </w:rPr>
        <w:t xml:space="preserve">, O. </w:t>
      </w:r>
      <w:proofErr w:type="spellStart"/>
      <w:r w:rsidRPr="00794FEB">
        <w:rPr>
          <w:rFonts w:ascii="Times New Roman" w:eastAsia="Symbol" w:hAnsi="Times New Roman" w:cs="Times New Roman"/>
          <w:color w:val="000000"/>
          <w:lang w:val="en-US"/>
        </w:rPr>
        <w:t>Khrystych</w:t>
      </w:r>
      <w:proofErr w:type="spellEnd"/>
      <w:r w:rsidRPr="00794FEB">
        <w:rPr>
          <w:rFonts w:ascii="Times New Roman" w:eastAsia="Symbol" w:hAnsi="Times New Roman" w:cs="Times New Roman"/>
          <w:color w:val="000000"/>
          <w:lang w:val="en-US"/>
        </w:rPr>
        <w:t xml:space="preserve">, N. </w:t>
      </w:r>
      <w:proofErr w:type="spellStart"/>
      <w:r w:rsidRPr="00794FEB">
        <w:rPr>
          <w:rFonts w:ascii="Times New Roman" w:eastAsia="Symbol" w:hAnsi="Times New Roman" w:cs="Times New Roman"/>
          <w:color w:val="000000"/>
          <w:lang w:val="en-US"/>
        </w:rPr>
        <w:t>Minska</w:t>
      </w:r>
      <w:proofErr w:type="spellEnd"/>
      <w:r w:rsidRPr="00794FEB">
        <w:rPr>
          <w:rFonts w:ascii="Times New Roman" w:eastAsia="Symbol" w:hAnsi="Times New Roman" w:cs="Times New Roman"/>
          <w:color w:val="000000"/>
          <w:lang w:val="en-US"/>
        </w:rPr>
        <w:t xml:space="preserve">, Relationship Between Properties of Floating Systems and Flammable Liquids in the Stopping Their Burning Technology, Key Engineering Materials, </w:t>
      </w:r>
      <w:r w:rsidRPr="00794FEB">
        <w:rPr>
          <w:rFonts w:ascii="Times New Roman" w:eastAsia="Symbol" w:hAnsi="Times New Roman" w:cs="Times New Roman"/>
          <w:b/>
          <w:color w:val="000000"/>
          <w:lang w:val="en-US"/>
        </w:rPr>
        <w:t>954</w:t>
      </w:r>
      <w:r w:rsidRPr="00794FEB">
        <w:rPr>
          <w:rFonts w:ascii="Times New Roman" w:eastAsia="Symbol" w:hAnsi="Times New Roman" w:cs="Times New Roman"/>
          <w:color w:val="000000"/>
          <w:lang w:val="en-US"/>
        </w:rPr>
        <w:t xml:space="preserve"> (2023) 145–155.</w:t>
      </w:r>
    </w:p>
    <w:p w:rsidR="00377E28" w:rsidRPr="00794FEB" w:rsidRDefault="00613029" w:rsidP="00794FEB">
      <w:pPr>
        <w:spacing w:after="120" w:line="240" w:lineRule="auto"/>
        <w:jc w:val="both"/>
        <w:rPr>
          <w:rFonts w:ascii="Times New Roman" w:eastAsia="Symbol" w:hAnsi="Times New Roman" w:cs="Times New Roman"/>
          <w:color w:val="000000"/>
          <w:lang w:val="en-US"/>
        </w:rPr>
      </w:pPr>
      <w:r w:rsidRPr="00794FEB">
        <w:rPr>
          <w:rFonts w:ascii="Times New Roman" w:eastAsia="Symbol" w:hAnsi="Times New Roman" w:cs="Times New Roman"/>
          <w:color w:val="000000"/>
          <w:lang w:val="en-US"/>
        </w:rPr>
        <w:t>[32</w:t>
      </w:r>
      <w:r w:rsidR="00377E28" w:rsidRPr="00794FEB">
        <w:rPr>
          <w:rFonts w:ascii="Times New Roman" w:eastAsia="Symbol" w:hAnsi="Times New Roman" w:cs="Times New Roman"/>
          <w:color w:val="000000"/>
          <w:lang w:val="en-US"/>
        </w:rPr>
        <w:t xml:space="preserve">] Yu. </w:t>
      </w:r>
      <w:proofErr w:type="spellStart"/>
      <w:r w:rsidR="00377E28" w:rsidRPr="00794FEB">
        <w:rPr>
          <w:rFonts w:ascii="Times New Roman" w:eastAsia="Symbol" w:hAnsi="Times New Roman" w:cs="Times New Roman"/>
          <w:color w:val="000000"/>
          <w:lang w:val="en-US"/>
        </w:rPr>
        <w:t>Hapon</w:t>
      </w:r>
      <w:proofErr w:type="spellEnd"/>
      <w:r w:rsidR="00377E28" w:rsidRPr="00794FEB">
        <w:rPr>
          <w:rFonts w:ascii="Times New Roman" w:eastAsia="Symbol" w:hAnsi="Times New Roman" w:cs="Times New Roman"/>
          <w:color w:val="000000"/>
          <w:lang w:val="en-US"/>
        </w:rPr>
        <w:t xml:space="preserve">, D. </w:t>
      </w:r>
      <w:proofErr w:type="spellStart"/>
      <w:r w:rsidR="00377E28" w:rsidRPr="00794FEB">
        <w:rPr>
          <w:rFonts w:ascii="Times New Roman" w:eastAsia="Symbol" w:hAnsi="Times New Roman" w:cs="Times New Roman"/>
          <w:color w:val="000000"/>
          <w:lang w:val="en-US"/>
        </w:rPr>
        <w:t>Tregubov</w:t>
      </w:r>
      <w:proofErr w:type="spellEnd"/>
      <w:r w:rsidR="00377E28" w:rsidRPr="00794FEB">
        <w:rPr>
          <w:rFonts w:ascii="Times New Roman" w:eastAsia="Symbol" w:hAnsi="Times New Roman" w:cs="Times New Roman"/>
          <w:color w:val="000000"/>
          <w:lang w:val="en-US"/>
        </w:rPr>
        <w:t xml:space="preserve">, E. </w:t>
      </w:r>
      <w:proofErr w:type="spellStart"/>
      <w:r w:rsidR="00377E28" w:rsidRPr="00794FEB">
        <w:rPr>
          <w:rFonts w:ascii="Times New Roman" w:eastAsia="Symbol" w:hAnsi="Times New Roman" w:cs="Times New Roman"/>
          <w:color w:val="000000"/>
          <w:lang w:val="en-US"/>
        </w:rPr>
        <w:t>Slepuzhnikov</w:t>
      </w:r>
      <w:proofErr w:type="spellEnd"/>
      <w:r w:rsidR="00377E28" w:rsidRPr="00794FEB">
        <w:rPr>
          <w:rFonts w:ascii="Times New Roman" w:eastAsia="Symbol" w:hAnsi="Times New Roman" w:cs="Times New Roman"/>
          <w:color w:val="000000"/>
          <w:lang w:val="en-US"/>
        </w:rPr>
        <w:t xml:space="preserve">, V. </w:t>
      </w:r>
      <w:proofErr w:type="spellStart"/>
      <w:r w:rsidR="00377E28" w:rsidRPr="00794FEB">
        <w:rPr>
          <w:rFonts w:ascii="Times New Roman" w:eastAsia="Symbol" w:hAnsi="Times New Roman" w:cs="Times New Roman"/>
          <w:color w:val="000000"/>
          <w:lang w:val="en-US"/>
        </w:rPr>
        <w:t>Lypovyi</w:t>
      </w:r>
      <w:proofErr w:type="spellEnd"/>
      <w:r w:rsidR="00377E28" w:rsidRPr="00794FEB">
        <w:rPr>
          <w:rFonts w:ascii="Times New Roman" w:eastAsia="Symbol" w:hAnsi="Times New Roman" w:cs="Times New Roman"/>
          <w:color w:val="000000"/>
          <w:lang w:val="en-US"/>
        </w:rPr>
        <w:t xml:space="preserve">, Cluster Structure Control of Coatings by Electrochemical </w:t>
      </w:r>
      <w:proofErr w:type="spellStart"/>
      <w:r w:rsidR="00377E28" w:rsidRPr="00794FEB">
        <w:rPr>
          <w:rFonts w:ascii="Times New Roman" w:eastAsia="Symbol" w:hAnsi="Times New Roman" w:cs="Times New Roman"/>
          <w:color w:val="000000"/>
          <w:lang w:val="en-US"/>
        </w:rPr>
        <w:t>Coprecipitation</w:t>
      </w:r>
      <w:proofErr w:type="spellEnd"/>
      <w:r w:rsidR="00377E28" w:rsidRPr="00794FEB">
        <w:rPr>
          <w:rFonts w:ascii="Times New Roman" w:eastAsia="Symbol" w:hAnsi="Times New Roman" w:cs="Times New Roman"/>
          <w:color w:val="000000"/>
          <w:lang w:val="en-US"/>
        </w:rPr>
        <w:t xml:space="preserve"> of Metals to Obtain Target Technological Properties, Solid State Ph., </w:t>
      </w:r>
      <w:r w:rsidR="00377E28" w:rsidRPr="00794FEB">
        <w:rPr>
          <w:rFonts w:ascii="Times New Roman" w:eastAsia="Symbol" w:hAnsi="Times New Roman" w:cs="Times New Roman"/>
          <w:b/>
          <w:color w:val="000000"/>
          <w:lang w:val="en-US"/>
        </w:rPr>
        <w:t>334</w:t>
      </w:r>
      <w:r w:rsidR="00377E28" w:rsidRPr="00794FEB">
        <w:rPr>
          <w:rFonts w:ascii="Times New Roman" w:eastAsia="Symbol" w:hAnsi="Times New Roman" w:cs="Times New Roman"/>
          <w:color w:val="000000"/>
          <w:lang w:val="en-US"/>
        </w:rPr>
        <w:t xml:space="preserve"> (2022) 70–76. </w:t>
      </w:r>
    </w:p>
    <w:p w:rsidR="00377E28" w:rsidRPr="00794FEB" w:rsidRDefault="00613029" w:rsidP="00794FEB">
      <w:pPr>
        <w:spacing w:after="120" w:line="240" w:lineRule="auto"/>
        <w:jc w:val="both"/>
        <w:rPr>
          <w:rFonts w:ascii="Times New Roman" w:eastAsia="Symbol" w:hAnsi="Times New Roman" w:cs="Times New Roman"/>
          <w:color w:val="000000"/>
          <w:lang w:val="en-US"/>
        </w:rPr>
      </w:pPr>
      <w:r w:rsidRPr="00794FEB">
        <w:rPr>
          <w:rFonts w:ascii="Times New Roman" w:eastAsia="Symbol" w:hAnsi="Times New Roman" w:cs="Times New Roman"/>
          <w:color w:val="000000"/>
          <w:lang w:val="en-US"/>
        </w:rPr>
        <w:t>[33</w:t>
      </w:r>
      <w:r w:rsidR="006E54E7" w:rsidRPr="00794FEB">
        <w:rPr>
          <w:rFonts w:ascii="Times New Roman" w:eastAsia="Symbol" w:hAnsi="Times New Roman" w:cs="Times New Roman"/>
          <w:color w:val="000000"/>
          <w:lang w:val="en-US"/>
        </w:rPr>
        <w:t>]</w:t>
      </w:r>
      <w:r w:rsidR="00C1681E" w:rsidRPr="00794FEB">
        <w:rPr>
          <w:rFonts w:ascii="Times New Roman" w:eastAsia="Symbol" w:hAnsi="Times New Roman" w:cs="Times New Roman"/>
          <w:color w:val="000000"/>
          <w:lang w:val="en-US"/>
        </w:rPr>
        <w:t xml:space="preserve"> </w:t>
      </w:r>
      <w:r w:rsidR="00956B2B" w:rsidRPr="00794FEB">
        <w:rPr>
          <w:rFonts w:ascii="Times New Roman" w:eastAsia="Symbol" w:hAnsi="Times New Roman" w:cs="Times New Roman"/>
          <w:color w:val="000000"/>
          <w:lang w:val="en-US"/>
        </w:rPr>
        <w:t>N. Gaston, Cluster melting: new, limiting, and liminal phenomena, Adv</w:t>
      </w:r>
      <w:r w:rsidR="00D53B20" w:rsidRPr="00794FEB">
        <w:rPr>
          <w:rFonts w:ascii="Times New Roman" w:eastAsia="Symbol" w:hAnsi="Times New Roman" w:cs="Times New Roman"/>
          <w:color w:val="000000"/>
          <w:lang w:val="en-US"/>
        </w:rPr>
        <w:t>.</w:t>
      </w:r>
      <w:r w:rsidR="00956B2B" w:rsidRPr="00794FEB">
        <w:rPr>
          <w:rFonts w:ascii="Times New Roman" w:eastAsia="Symbol" w:hAnsi="Times New Roman" w:cs="Times New Roman"/>
          <w:color w:val="000000"/>
          <w:lang w:val="en-US"/>
        </w:rPr>
        <w:t xml:space="preserve"> Physics</w:t>
      </w:r>
      <w:r w:rsidR="00ED0242" w:rsidRPr="00794FEB">
        <w:rPr>
          <w:rFonts w:ascii="Times New Roman" w:eastAsia="Symbol" w:hAnsi="Times New Roman" w:cs="Times New Roman"/>
          <w:color w:val="000000"/>
          <w:lang w:val="en-US"/>
        </w:rPr>
        <w:t>,</w:t>
      </w:r>
      <w:r w:rsidR="00956B2B" w:rsidRPr="00794FEB">
        <w:rPr>
          <w:rFonts w:ascii="Times New Roman" w:eastAsia="Symbol" w:hAnsi="Times New Roman" w:cs="Times New Roman"/>
          <w:color w:val="000000"/>
          <w:lang w:val="en-US"/>
        </w:rPr>
        <w:t xml:space="preserve"> </w:t>
      </w:r>
      <w:r w:rsidR="00956B2B" w:rsidRPr="00794FEB">
        <w:rPr>
          <w:rFonts w:ascii="Times New Roman" w:eastAsia="Symbol" w:hAnsi="Times New Roman" w:cs="Times New Roman"/>
          <w:b/>
          <w:color w:val="000000"/>
          <w:lang w:val="en-US"/>
        </w:rPr>
        <w:t>3(1)</w:t>
      </w:r>
      <w:r w:rsidR="00956B2B" w:rsidRPr="00794FEB">
        <w:rPr>
          <w:rFonts w:ascii="Times New Roman" w:eastAsia="Symbol" w:hAnsi="Times New Roman" w:cs="Times New Roman"/>
          <w:color w:val="000000"/>
          <w:lang w:val="en-US"/>
        </w:rPr>
        <w:t xml:space="preserve"> (2018) 1401487</w:t>
      </w:r>
      <w:r w:rsidR="00ED0242" w:rsidRPr="00794FEB">
        <w:rPr>
          <w:rFonts w:ascii="Times New Roman" w:eastAsia="Symbol" w:hAnsi="Times New Roman" w:cs="Times New Roman"/>
          <w:color w:val="000000"/>
          <w:lang w:val="en-US"/>
        </w:rPr>
        <w:t>.</w:t>
      </w:r>
      <w:r w:rsidR="00377E28" w:rsidRPr="00794FEB">
        <w:rPr>
          <w:rFonts w:ascii="Times New Roman" w:eastAsia="Symbol" w:hAnsi="Times New Roman" w:cs="Times New Roman"/>
          <w:color w:val="000000"/>
          <w:lang w:val="en-US"/>
        </w:rPr>
        <w:t xml:space="preserve"> </w:t>
      </w:r>
    </w:p>
    <w:p w:rsidR="00377E28" w:rsidRPr="00794FEB" w:rsidRDefault="00613029" w:rsidP="00794FEB">
      <w:pPr>
        <w:spacing w:after="120" w:line="240" w:lineRule="auto"/>
        <w:jc w:val="both"/>
        <w:rPr>
          <w:rFonts w:ascii="Times New Roman" w:eastAsia="Symbol" w:hAnsi="Times New Roman" w:cs="Times New Roman"/>
          <w:color w:val="000000"/>
          <w:lang w:val="en-US"/>
        </w:rPr>
      </w:pPr>
      <w:r w:rsidRPr="00794FEB">
        <w:rPr>
          <w:rFonts w:ascii="Times New Roman" w:eastAsia="Symbol" w:hAnsi="Times New Roman" w:cs="Times New Roman"/>
          <w:color w:val="000000"/>
          <w:lang w:val="en-US"/>
        </w:rPr>
        <w:t>[34</w:t>
      </w:r>
      <w:r w:rsidR="00377E28" w:rsidRPr="00794FEB">
        <w:rPr>
          <w:rFonts w:ascii="Times New Roman" w:eastAsia="Symbol" w:hAnsi="Times New Roman" w:cs="Times New Roman"/>
          <w:color w:val="000000"/>
          <w:lang w:val="en-US"/>
        </w:rPr>
        <w:t xml:space="preserve">] Q. Jiang, S. Zhang, M. Zhao, Size-dependent melting point of noble metals, Materials Chemistry and Physics, </w:t>
      </w:r>
      <w:r w:rsidR="00377E28" w:rsidRPr="00794FEB">
        <w:rPr>
          <w:rFonts w:ascii="Times New Roman" w:eastAsia="Symbol" w:hAnsi="Times New Roman" w:cs="Times New Roman"/>
          <w:b/>
          <w:color w:val="000000"/>
          <w:lang w:val="en-US"/>
        </w:rPr>
        <w:t>82(1)</w:t>
      </w:r>
      <w:r w:rsidR="00377E28" w:rsidRPr="00794FEB">
        <w:rPr>
          <w:rFonts w:ascii="Times New Roman" w:eastAsia="Symbol" w:hAnsi="Times New Roman" w:cs="Times New Roman"/>
          <w:color w:val="000000"/>
          <w:lang w:val="en-US"/>
        </w:rPr>
        <w:t xml:space="preserve"> (2003) 225–227.</w:t>
      </w:r>
    </w:p>
    <w:p w:rsidR="005C4919" w:rsidRPr="00794FEB" w:rsidRDefault="005C4919" w:rsidP="00794FEB">
      <w:pPr>
        <w:spacing w:after="120" w:line="240" w:lineRule="auto"/>
        <w:jc w:val="both"/>
        <w:rPr>
          <w:rFonts w:ascii="Times New Roman" w:eastAsia="Symbol" w:hAnsi="Times New Roman" w:cs="Times New Roman"/>
          <w:color w:val="000000"/>
          <w:lang w:val="en-US"/>
        </w:rPr>
      </w:pPr>
      <w:r w:rsidRPr="00794FEB">
        <w:rPr>
          <w:rFonts w:ascii="Times New Roman" w:eastAsia="Symbol" w:hAnsi="Times New Roman" w:cs="Times New Roman"/>
          <w:color w:val="000000"/>
          <w:lang w:val="en-US"/>
        </w:rPr>
        <w:t>[</w:t>
      </w:r>
      <w:r w:rsidR="00613029" w:rsidRPr="00794FEB">
        <w:rPr>
          <w:rFonts w:ascii="Times New Roman" w:eastAsia="Symbol" w:hAnsi="Times New Roman" w:cs="Times New Roman"/>
          <w:color w:val="000000"/>
          <w:lang w:val="en-US"/>
        </w:rPr>
        <w:t>35</w:t>
      </w:r>
      <w:r w:rsidRPr="00794FEB">
        <w:rPr>
          <w:rFonts w:ascii="Times New Roman" w:eastAsia="Symbol" w:hAnsi="Times New Roman" w:cs="Times New Roman"/>
          <w:color w:val="000000"/>
          <w:lang w:val="en-US"/>
        </w:rPr>
        <w:t>]</w:t>
      </w:r>
      <w:r w:rsidR="00C1681E" w:rsidRPr="00794FEB">
        <w:rPr>
          <w:rFonts w:ascii="Times New Roman" w:eastAsia="Symbol" w:hAnsi="Times New Roman" w:cs="Times New Roman"/>
          <w:color w:val="000000"/>
          <w:lang w:val="en-US"/>
        </w:rPr>
        <w:t xml:space="preserve"> </w:t>
      </w:r>
      <w:r w:rsidRPr="00794FEB">
        <w:rPr>
          <w:rFonts w:ascii="Times New Roman" w:eastAsia="Symbol" w:hAnsi="Times New Roman" w:cs="Times New Roman"/>
          <w:color w:val="000000"/>
          <w:lang w:val="en-US"/>
        </w:rPr>
        <w:t>Search for Species Data by Chemical Name</w:t>
      </w:r>
      <w:r w:rsidR="00610191" w:rsidRPr="00794FEB">
        <w:rPr>
          <w:rFonts w:ascii="Times New Roman" w:eastAsia="Symbol" w:hAnsi="Times New Roman" w:cs="Times New Roman"/>
          <w:color w:val="000000"/>
          <w:lang w:val="en-US"/>
        </w:rPr>
        <w:t>,</w:t>
      </w:r>
      <w:r w:rsidRPr="00794FEB">
        <w:rPr>
          <w:rFonts w:ascii="Times New Roman" w:eastAsia="Symbol" w:hAnsi="Times New Roman" w:cs="Times New Roman"/>
          <w:color w:val="000000"/>
          <w:lang w:val="en-US"/>
        </w:rPr>
        <w:t xml:space="preserve"> NIST Chemistry </w:t>
      </w:r>
      <w:proofErr w:type="spellStart"/>
      <w:r w:rsidRPr="00794FEB">
        <w:rPr>
          <w:rFonts w:ascii="Times New Roman" w:eastAsia="Symbol" w:hAnsi="Times New Roman" w:cs="Times New Roman"/>
          <w:color w:val="000000"/>
          <w:lang w:val="en-US"/>
        </w:rPr>
        <w:t>WebBook</w:t>
      </w:r>
      <w:proofErr w:type="spellEnd"/>
      <w:r w:rsidR="00610191" w:rsidRPr="00794FEB">
        <w:rPr>
          <w:rFonts w:ascii="Times New Roman" w:eastAsia="Symbol" w:hAnsi="Times New Roman" w:cs="Times New Roman"/>
          <w:color w:val="000000"/>
          <w:lang w:val="en-US"/>
        </w:rPr>
        <w:t>,</w:t>
      </w:r>
      <w:r w:rsidRPr="00794FEB">
        <w:rPr>
          <w:rFonts w:ascii="Times New Roman" w:eastAsia="Symbol" w:hAnsi="Times New Roman" w:cs="Times New Roman"/>
          <w:color w:val="000000"/>
          <w:lang w:val="en-US"/>
        </w:rPr>
        <w:t xml:space="preserve"> U.</w:t>
      </w:r>
      <w:r w:rsidR="00177AD4" w:rsidRPr="00794FEB">
        <w:rPr>
          <w:rFonts w:ascii="Times New Roman" w:eastAsia="Symbol" w:hAnsi="Times New Roman" w:cs="Times New Roman"/>
          <w:color w:val="000000"/>
          <w:lang w:val="en-US"/>
        </w:rPr>
        <w:t xml:space="preserve">S. Department of Commerce. </w:t>
      </w:r>
      <w:r w:rsidR="002D158E" w:rsidRPr="00794FEB">
        <w:rPr>
          <w:rFonts w:ascii="Times New Roman" w:eastAsia="Symbol" w:hAnsi="Times New Roman" w:cs="Times New Roman"/>
          <w:color w:val="000000"/>
          <w:lang w:val="en-US"/>
        </w:rPr>
        <w:t xml:space="preserve">Information on </w:t>
      </w:r>
      <w:proofErr w:type="spellStart"/>
      <w:r w:rsidR="00177AD4" w:rsidRPr="00794FEB">
        <w:rPr>
          <w:rFonts w:ascii="Times New Roman" w:eastAsia="Symbol" w:hAnsi="Times New Roman" w:cs="Times New Roman"/>
          <w:color w:val="000000"/>
          <w:lang w:val="en-US"/>
        </w:rPr>
        <w:t>doi</w:t>
      </w:r>
      <w:proofErr w:type="spellEnd"/>
      <w:r w:rsidR="00177AD4" w:rsidRPr="00794FEB">
        <w:rPr>
          <w:rFonts w:ascii="Times New Roman" w:eastAsia="Symbol" w:hAnsi="Times New Roman" w:cs="Times New Roman"/>
          <w:color w:val="000000"/>
          <w:lang w:val="en-US"/>
        </w:rPr>
        <w:t xml:space="preserve">: </w:t>
      </w:r>
      <w:r w:rsidRPr="00794FEB">
        <w:rPr>
          <w:rFonts w:ascii="Times New Roman" w:eastAsia="Symbol" w:hAnsi="Times New Roman" w:cs="Times New Roman"/>
          <w:color w:val="000000"/>
          <w:lang w:val="en-US"/>
        </w:rPr>
        <w:t>10.18434/T4D303</w:t>
      </w:r>
      <w:r w:rsidR="00F571D9" w:rsidRPr="00794FEB">
        <w:rPr>
          <w:rFonts w:ascii="Times New Roman" w:eastAsia="Symbol" w:hAnsi="Times New Roman" w:cs="Times New Roman"/>
          <w:color w:val="000000"/>
          <w:lang w:val="en-US"/>
        </w:rPr>
        <w:t>.</w:t>
      </w:r>
    </w:p>
    <w:p w:rsidR="00610191" w:rsidRPr="00794FEB" w:rsidRDefault="00F571D9" w:rsidP="00794FEB">
      <w:pPr>
        <w:spacing w:after="120" w:line="240" w:lineRule="auto"/>
        <w:jc w:val="both"/>
        <w:rPr>
          <w:rFonts w:ascii="Times New Roman" w:eastAsia="Symbol" w:hAnsi="Times New Roman" w:cs="Times New Roman"/>
          <w:color w:val="000000"/>
          <w:lang w:val="en-US"/>
        </w:rPr>
      </w:pPr>
      <w:r w:rsidRPr="00794FEB">
        <w:rPr>
          <w:rFonts w:ascii="Times New Roman" w:eastAsia="Symbol" w:hAnsi="Times New Roman" w:cs="Times New Roman"/>
          <w:color w:val="000000"/>
          <w:lang w:val="en-US"/>
        </w:rPr>
        <w:t>[</w:t>
      </w:r>
      <w:r w:rsidR="00613029" w:rsidRPr="00794FEB">
        <w:rPr>
          <w:rFonts w:ascii="Times New Roman" w:eastAsia="Symbol" w:hAnsi="Times New Roman" w:cs="Times New Roman"/>
          <w:color w:val="000000"/>
          <w:lang w:val="en-US"/>
        </w:rPr>
        <w:t>36</w:t>
      </w:r>
      <w:r w:rsidRPr="00794FEB">
        <w:rPr>
          <w:rFonts w:ascii="Times New Roman" w:eastAsia="Symbol" w:hAnsi="Times New Roman" w:cs="Times New Roman"/>
          <w:color w:val="000000"/>
          <w:lang w:val="en-US"/>
        </w:rPr>
        <w:t>]</w:t>
      </w:r>
      <w:r w:rsidR="00C1681E" w:rsidRPr="00794FEB">
        <w:rPr>
          <w:rFonts w:ascii="Times New Roman" w:eastAsia="Symbol" w:hAnsi="Times New Roman" w:cs="Times New Roman"/>
          <w:color w:val="000000"/>
          <w:lang w:val="en-US"/>
        </w:rPr>
        <w:t xml:space="preserve"> </w:t>
      </w:r>
      <w:r w:rsidRPr="00794FEB">
        <w:rPr>
          <w:rFonts w:ascii="Times New Roman" w:eastAsia="Symbol" w:hAnsi="Times New Roman" w:cs="Times New Roman"/>
          <w:color w:val="000000"/>
          <w:lang w:val="en-US"/>
        </w:rPr>
        <w:t xml:space="preserve">A. </w:t>
      </w:r>
      <w:proofErr w:type="spellStart"/>
      <w:r w:rsidRPr="00794FEB">
        <w:rPr>
          <w:rFonts w:ascii="Times New Roman" w:eastAsia="Symbol" w:hAnsi="Times New Roman" w:cs="Times New Roman"/>
          <w:color w:val="000000"/>
          <w:lang w:val="en-US"/>
        </w:rPr>
        <w:t>Nassimi</w:t>
      </w:r>
      <w:proofErr w:type="spellEnd"/>
      <w:r w:rsidRPr="00794FEB">
        <w:rPr>
          <w:rFonts w:ascii="Times New Roman" w:eastAsia="Symbol" w:hAnsi="Times New Roman" w:cs="Times New Roman"/>
          <w:color w:val="000000"/>
          <w:lang w:val="en-US"/>
        </w:rPr>
        <w:t xml:space="preserve">, </w:t>
      </w:r>
      <w:r w:rsidRPr="00794FEB">
        <w:rPr>
          <w:rFonts w:ascii="Times New Roman" w:eastAsia="Symbol" w:hAnsi="Times New Roman" w:cs="Times New Roman"/>
          <w:color w:val="000000"/>
        </w:rPr>
        <w:t xml:space="preserve">M. </w:t>
      </w:r>
      <w:proofErr w:type="spellStart"/>
      <w:r w:rsidRPr="00794FEB">
        <w:rPr>
          <w:rFonts w:ascii="Times New Roman" w:eastAsia="Symbol" w:hAnsi="Times New Roman" w:cs="Times New Roman"/>
          <w:color w:val="000000"/>
        </w:rPr>
        <w:t>Jafari</w:t>
      </w:r>
      <w:proofErr w:type="spellEnd"/>
      <w:r w:rsidRPr="00794FEB">
        <w:rPr>
          <w:rFonts w:ascii="Times New Roman" w:eastAsia="Symbol" w:hAnsi="Times New Roman" w:cs="Times New Roman"/>
          <w:color w:val="000000"/>
        </w:rPr>
        <w:t xml:space="preserve">, H. </w:t>
      </w:r>
      <w:proofErr w:type="spellStart"/>
      <w:r w:rsidRPr="00794FEB">
        <w:rPr>
          <w:rFonts w:ascii="Times New Roman" w:eastAsia="Symbol" w:hAnsi="Times New Roman" w:cs="Times New Roman"/>
          <w:color w:val="000000"/>
        </w:rPr>
        <w:t>Farrokhpour</w:t>
      </w:r>
      <w:proofErr w:type="spellEnd"/>
      <w:r w:rsidRPr="00794FEB">
        <w:rPr>
          <w:rFonts w:ascii="Times New Roman" w:eastAsia="Symbol" w:hAnsi="Times New Roman" w:cs="Times New Roman"/>
          <w:color w:val="000000"/>
        </w:rPr>
        <w:t xml:space="preserve">, M.H. </w:t>
      </w:r>
      <w:proofErr w:type="spellStart"/>
      <w:r w:rsidRPr="00794FEB">
        <w:rPr>
          <w:rFonts w:ascii="Times New Roman" w:eastAsia="Symbol" w:hAnsi="Times New Roman" w:cs="Times New Roman"/>
          <w:color w:val="000000"/>
        </w:rPr>
        <w:t>Keshavarz</w:t>
      </w:r>
      <w:proofErr w:type="spellEnd"/>
      <w:r w:rsidRPr="00794FEB">
        <w:rPr>
          <w:rFonts w:ascii="Times New Roman" w:eastAsia="Symbol" w:hAnsi="Times New Roman" w:cs="Times New Roman"/>
          <w:color w:val="000000"/>
        </w:rPr>
        <w:t>,</w:t>
      </w:r>
      <w:r w:rsidRPr="00794FEB">
        <w:rPr>
          <w:rFonts w:ascii="Times New Roman" w:eastAsia="Symbol" w:hAnsi="Times New Roman" w:cs="Times New Roman"/>
          <w:color w:val="000000"/>
          <w:lang w:val="en-US"/>
        </w:rPr>
        <w:t xml:space="preserve"> Constants of explosive limits, Chemical Engineering Science</w:t>
      </w:r>
      <w:r w:rsidR="00610191" w:rsidRPr="00794FEB">
        <w:rPr>
          <w:rFonts w:ascii="Times New Roman" w:eastAsia="Symbol" w:hAnsi="Times New Roman" w:cs="Times New Roman"/>
          <w:color w:val="000000"/>
          <w:lang w:val="en-US"/>
        </w:rPr>
        <w:t>,</w:t>
      </w:r>
      <w:r w:rsidRPr="00794FEB">
        <w:rPr>
          <w:rFonts w:ascii="Times New Roman" w:eastAsia="Symbol" w:hAnsi="Times New Roman" w:cs="Times New Roman"/>
          <w:color w:val="000000"/>
          <w:lang w:val="en-US"/>
        </w:rPr>
        <w:t xml:space="preserve"> </w:t>
      </w:r>
      <w:r w:rsidRPr="00794FEB">
        <w:rPr>
          <w:rFonts w:ascii="Times New Roman" w:eastAsia="Symbol" w:hAnsi="Times New Roman" w:cs="Times New Roman"/>
          <w:b/>
          <w:color w:val="000000"/>
          <w:lang w:val="en-US"/>
        </w:rPr>
        <w:t>173(2)</w:t>
      </w:r>
      <w:r w:rsidRPr="00794FEB">
        <w:rPr>
          <w:rFonts w:ascii="Times New Roman" w:eastAsia="Symbol" w:hAnsi="Times New Roman" w:cs="Times New Roman"/>
          <w:color w:val="000000"/>
          <w:lang w:val="en-US"/>
        </w:rPr>
        <w:t xml:space="preserve"> (2017) 384–389. </w:t>
      </w:r>
    </w:p>
    <w:p w:rsidR="00F571D9" w:rsidRPr="00794FEB" w:rsidRDefault="00F571D9" w:rsidP="00794FEB">
      <w:pPr>
        <w:spacing w:after="120" w:line="240" w:lineRule="auto"/>
        <w:jc w:val="both"/>
        <w:rPr>
          <w:rFonts w:ascii="Times New Roman" w:eastAsia="Symbol" w:hAnsi="Times New Roman" w:cs="Times New Roman"/>
          <w:color w:val="000000"/>
          <w:lang w:val="en-US"/>
        </w:rPr>
      </w:pPr>
      <w:r w:rsidRPr="00794FEB">
        <w:rPr>
          <w:rFonts w:ascii="Times New Roman" w:eastAsia="Symbol" w:hAnsi="Times New Roman" w:cs="Times New Roman"/>
          <w:color w:val="000000"/>
          <w:lang w:val="en-US"/>
        </w:rPr>
        <w:t>[</w:t>
      </w:r>
      <w:r w:rsidR="00613029" w:rsidRPr="00794FEB">
        <w:rPr>
          <w:rFonts w:ascii="Times New Roman" w:eastAsia="Symbol" w:hAnsi="Times New Roman" w:cs="Times New Roman"/>
          <w:color w:val="000000"/>
          <w:lang w:val="en-US"/>
        </w:rPr>
        <w:t>37</w:t>
      </w:r>
      <w:r w:rsidRPr="00794FEB">
        <w:rPr>
          <w:rFonts w:ascii="Times New Roman" w:eastAsia="Symbol" w:hAnsi="Times New Roman" w:cs="Times New Roman"/>
          <w:color w:val="000000"/>
          <w:lang w:val="en-US"/>
        </w:rPr>
        <w:t>]</w:t>
      </w:r>
      <w:r w:rsidR="00C1681E" w:rsidRPr="00794FEB">
        <w:rPr>
          <w:rFonts w:ascii="Times New Roman" w:eastAsia="Symbol" w:hAnsi="Times New Roman" w:cs="Times New Roman"/>
          <w:color w:val="000000"/>
          <w:lang w:val="en-US"/>
        </w:rPr>
        <w:t xml:space="preserve"> </w:t>
      </w:r>
      <w:r w:rsidRPr="00794FEB">
        <w:rPr>
          <w:rFonts w:ascii="Times New Roman" w:eastAsia="Symbol" w:hAnsi="Times New Roman" w:cs="Times New Roman"/>
          <w:color w:val="000000"/>
          <w:lang w:val="en-US"/>
        </w:rPr>
        <w:t>J.R. Rowley, J.E. Bruce-Black, Proper application of flammability limit data in consequence studies, Hazards XXIII. Symposium Series</w:t>
      </w:r>
      <w:r w:rsidR="005C3CE6" w:rsidRPr="00794FEB">
        <w:rPr>
          <w:rFonts w:ascii="Times New Roman" w:eastAsia="Symbol" w:hAnsi="Times New Roman" w:cs="Times New Roman"/>
          <w:color w:val="000000"/>
          <w:lang w:val="en-US"/>
        </w:rPr>
        <w:t>,</w:t>
      </w:r>
      <w:r w:rsidRPr="00794FEB">
        <w:rPr>
          <w:rFonts w:ascii="Times New Roman" w:eastAsia="Symbol" w:hAnsi="Times New Roman" w:cs="Times New Roman"/>
          <w:color w:val="000000"/>
          <w:lang w:val="en-US"/>
        </w:rPr>
        <w:t xml:space="preserve"> </w:t>
      </w:r>
      <w:r w:rsidRPr="00794FEB">
        <w:rPr>
          <w:rFonts w:ascii="Times New Roman" w:eastAsia="Symbol" w:hAnsi="Times New Roman" w:cs="Times New Roman"/>
          <w:b/>
          <w:color w:val="000000"/>
          <w:lang w:val="en-US"/>
        </w:rPr>
        <w:t>158</w:t>
      </w:r>
      <w:r w:rsidRPr="00794FEB">
        <w:rPr>
          <w:rFonts w:ascii="Times New Roman" w:eastAsia="Symbol" w:hAnsi="Times New Roman" w:cs="Times New Roman"/>
          <w:color w:val="000000"/>
          <w:lang w:val="en-US"/>
        </w:rPr>
        <w:t xml:space="preserve"> (2012) 443–452. </w:t>
      </w:r>
    </w:p>
    <w:p w:rsidR="00C86FE5" w:rsidRPr="00794FEB" w:rsidRDefault="00E31B30" w:rsidP="00794FEB">
      <w:pPr>
        <w:spacing w:after="120" w:line="240" w:lineRule="auto"/>
        <w:jc w:val="both"/>
        <w:rPr>
          <w:rFonts w:ascii="Times New Roman" w:eastAsia="Symbol" w:hAnsi="Times New Roman" w:cs="Times New Roman"/>
          <w:color w:val="000000"/>
          <w:lang w:val="en-US"/>
        </w:rPr>
      </w:pPr>
      <w:r w:rsidRPr="00794FEB">
        <w:rPr>
          <w:rFonts w:ascii="Times New Roman" w:eastAsia="Symbol" w:hAnsi="Times New Roman" w:cs="Times New Roman"/>
          <w:color w:val="000000"/>
          <w:lang w:val="en-US"/>
        </w:rPr>
        <w:t>[</w:t>
      </w:r>
      <w:r w:rsidR="00613029" w:rsidRPr="00794FEB">
        <w:rPr>
          <w:rFonts w:ascii="Times New Roman" w:eastAsia="Symbol" w:hAnsi="Times New Roman" w:cs="Times New Roman"/>
          <w:color w:val="000000"/>
          <w:lang w:val="en-US"/>
        </w:rPr>
        <w:t>38</w:t>
      </w:r>
      <w:r w:rsidRPr="00794FEB">
        <w:rPr>
          <w:rFonts w:ascii="Times New Roman" w:eastAsia="Symbol" w:hAnsi="Times New Roman" w:cs="Times New Roman"/>
          <w:color w:val="000000"/>
          <w:lang w:val="en-US"/>
        </w:rPr>
        <w:t>]</w:t>
      </w:r>
      <w:r w:rsidR="00C1681E" w:rsidRPr="00794FEB">
        <w:rPr>
          <w:rFonts w:ascii="Times New Roman" w:eastAsia="Symbol" w:hAnsi="Times New Roman" w:cs="Times New Roman"/>
          <w:color w:val="000000"/>
          <w:lang w:val="en-US"/>
        </w:rPr>
        <w:t xml:space="preserve"> </w:t>
      </w:r>
      <w:r w:rsidRPr="00794FEB">
        <w:rPr>
          <w:rFonts w:ascii="Times New Roman" w:eastAsia="Symbol" w:hAnsi="Times New Roman" w:cs="Times New Roman"/>
          <w:color w:val="000000"/>
          <w:lang w:val="en-US"/>
        </w:rPr>
        <w:t xml:space="preserve">J.R. Rowley, Flammability Limits, Flash Points, and Their Consanguinity: Critical Analysis, Experimental Exploration, and Prediction, </w:t>
      </w:r>
      <w:proofErr w:type="gramStart"/>
      <w:r w:rsidR="00DF0B8A" w:rsidRPr="00794FEB">
        <w:rPr>
          <w:rFonts w:ascii="Times New Roman" w:eastAsia="Symbol" w:hAnsi="Times New Roman" w:cs="Times New Roman"/>
          <w:color w:val="000000"/>
          <w:lang w:val="en-US"/>
        </w:rPr>
        <w:t>A</w:t>
      </w:r>
      <w:proofErr w:type="gramEnd"/>
      <w:r w:rsidR="00DF0B8A" w:rsidRPr="00794FEB">
        <w:rPr>
          <w:rFonts w:ascii="Times New Roman" w:eastAsia="Symbol" w:hAnsi="Times New Roman" w:cs="Times New Roman"/>
          <w:color w:val="000000"/>
          <w:lang w:val="en-US"/>
        </w:rPr>
        <w:t xml:space="preserve"> dissert</w:t>
      </w:r>
      <w:r w:rsidR="00D75420" w:rsidRPr="00794FEB">
        <w:rPr>
          <w:rFonts w:ascii="Times New Roman" w:eastAsia="Symbol" w:hAnsi="Times New Roman" w:cs="Times New Roman"/>
          <w:color w:val="000000"/>
          <w:lang w:val="en-US"/>
        </w:rPr>
        <w:t>.</w:t>
      </w:r>
      <w:r w:rsidR="00DF0B8A" w:rsidRPr="00794FEB">
        <w:rPr>
          <w:rFonts w:ascii="Times New Roman" w:eastAsia="Symbol" w:hAnsi="Times New Roman" w:cs="Times New Roman"/>
          <w:color w:val="000000"/>
          <w:lang w:val="en-US"/>
        </w:rPr>
        <w:t xml:space="preserve"> for the degree of </w:t>
      </w:r>
      <w:proofErr w:type="spellStart"/>
      <w:r w:rsidR="00DF0B8A" w:rsidRPr="00794FEB">
        <w:rPr>
          <w:rFonts w:ascii="Times New Roman" w:eastAsia="Symbol" w:hAnsi="Times New Roman" w:cs="Times New Roman"/>
          <w:color w:val="000000"/>
          <w:lang w:val="en-US"/>
        </w:rPr>
        <w:t>Doct</w:t>
      </w:r>
      <w:proofErr w:type="spellEnd"/>
      <w:r w:rsidR="00D75420" w:rsidRPr="00794FEB">
        <w:rPr>
          <w:rFonts w:ascii="Times New Roman" w:eastAsia="Symbol" w:hAnsi="Times New Roman" w:cs="Times New Roman"/>
          <w:color w:val="000000"/>
          <w:lang w:val="en-US"/>
        </w:rPr>
        <w:t>.</w:t>
      </w:r>
      <w:r w:rsidR="00DF0B8A" w:rsidRPr="00794FEB">
        <w:rPr>
          <w:rFonts w:ascii="Times New Roman" w:eastAsia="Symbol" w:hAnsi="Times New Roman" w:cs="Times New Roman"/>
          <w:color w:val="000000"/>
          <w:lang w:val="en-US"/>
        </w:rPr>
        <w:t xml:space="preserve"> of Phil</w:t>
      </w:r>
      <w:r w:rsidR="00D75420" w:rsidRPr="00794FEB">
        <w:rPr>
          <w:rFonts w:ascii="Times New Roman" w:eastAsia="Symbol" w:hAnsi="Times New Roman" w:cs="Times New Roman"/>
          <w:color w:val="000000"/>
          <w:lang w:val="en-US"/>
        </w:rPr>
        <w:t>.</w:t>
      </w:r>
      <w:r w:rsidR="00DF0B8A" w:rsidRPr="00794FEB">
        <w:rPr>
          <w:rFonts w:ascii="Times New Roman" w:eastAsia="Symbol" w:hAnsi="Times New Roman" w:cs="Times New Roman"/>
          <w:color w:val="000000"/>
          <w:lang w:val="en-US"/>
        </w:rPr>
        <w:t xml:space="preserve">, </w:t>
      </w:r>
      <w:r w:rsidRPr="00794FEB">
        <w:rPr>
          <w:rFonts w:ascii="Times New Roman" w:eastAsia="Symbol" w:hAnsi="Times New Roman" w:cs="Times New Roman"/>
          <w:color w:val="000000"/>
          <w:lang w:val="en-US"/>
        </w:rPr>
        <w:t>B</w:t>
      </w:r>
      <w:r w:rsidR="00D53B20" w:rsidRPr="00794FEB">
        <w:rPr>
          <w:rFonts w:ascii="Times New Roman" w:eastAsia="Symbol" w:hAnsi="Times New Roman" w:cs="Times New Roman"/>
          <w:color w:val="000000"/>
          <w:lang w:val="en-US"/>
        </w:rPr>
        <w:t>YU</w:t>
      </w:r>
      <w:r w:rsidR="00DF0B8A" w:rsidRPr="00794FEB">
        <w:rPr>
          <w:rFonts w:ascii="Times New Roman" w:eastAsia="Symbol" w:hAnsi="Times New Roman" w:cs="Times New Roman"/>
          <w:color w:val="000000"/>
          <w:lang w:val="en-US"/>
        </w:rPr>
        <w:t xml:space="preserve">, </w:t>
      </w:r>
      <w:r w:rsidR="00610191" w:rsidRPr="00794FEB">
        <w:rPr>
          <w:rFonts w:ascii="Times New Roman" w:eastAsia="Symbol" w:hAnsi="Times New Roman" w:cs="Times New Roman"/>
          <w:color w:val="000000"/>
          <w:lang w:val="en-US"/>
        </w:rPr>
        <w:t xml:space="preserve">Provo, </w:t>
      </w:r>
      <w:r w:rsidRPr="00794FEB">
        <w:rPr>
          <w:rFonts w:ascii="Times New Roman" w:eastAsia="Symbol" w:hAnsi="Times New Roman" w:cs="Times New Roman"/>
          <w:color w:val="000000"/>
          <w:lang w:val="en-US"/>
        </w:rPr>
        <w:t xml:space="preserve">2010. </w:t>
      </w:r>
    </w:p>
    <w:p w:rsidR="007D269A" w:rsidRPr="00794FEB" w:rsidRDefault="00377E28" w:rsidP="00794FEB">
      <w:pPr>
        <w:spacing w:after="120" w:line="240" w:lineRule="auto"/>
        <w:jc w:val="both"/>
        <w:rPr>
          <w:rFonts w:ascii="Times New Roman" w:eastAsia="Symbol" w:hAnsi="Times New Roman" w:cs="Times New Roman"/>
          <w:color w:val="000000"/>
          <w:lang w:val="en-US"/>
        </w:rPr>
      </w:pPr>
      <w:r w:rsidRPr="00794FEB">
        <w:rPr>
          <w:rFonts w:ascii="Times New Roman" w:eastAsia="Symbol" w:hAnsi="Times New Roman" w:cs="Times New Roman"/>
          <w:color w:val="000000"/>
          <w:lang w:val="en-US"/>
        </w:rPr>
        <w:t>[</w:t>
      </w:r>
      <w:r w:rsidR="00613029" w:rsidRPr="00794FEB">
        <w:rPr>
          <w:rFonts w:ascii="Times New Roman" w:eastAsia="Symbol" w:hAnsi="Times New Roman" w:cs="Times New Roman"/>
          <w:color w:val="000000"/>
          <w:lang w:val="en-US"/>
        </w:rPr>
        <w:t>39</w:t>
      </w:r>
      <w:r w:rsidRPr="00794FEB">
        <w:rPr>
          <w:rFonts w:ascii="Times New Roman" w:eastAsia="Symbol" w:hAnsi="Times New Roman" w:cs="Times New Roman"/>
          <w:color w:val="000000"/>
          <w:lang w:val="en-US"/>
        </w:rPr>
        <w:t xml:space="preserve">] </w:t>
      </w:r>
      <w:r w:rsidR="00956904" w:rsidRPr="00794FEB">
        <w:rPr>
          <w:rFonts w:ascii="Times New Roman" w:eastAsia="Symbol" w:hAnsi="Times New Roman" w:cs="Times New Roman"/>
          <w:color w:val="000000"/>
          <w:lang w:val="en-US"/>
        </w:rPr>
        <w:t>C</w:t>
      </w:r>
      <w:r w:rsidRPr="00794FEB">
        <w:rPr>
          <w:rFonts w:ascii="Times New Roman" w:eastAsia="Symbol" w:hAnsi="Times New Roman" w:cs="Times New Roman"/>
          <w:color w:val="000000"/>
          <w:lang w:val="en-US"/>
        </w:rPr>
        <w:t>.</w:t>
      </w:r>
      <w:r w:rsidR="00956904" w:rsidRPr="00794FEB">
        <w:rPr>
          <w:rFonts w:ascii="Times New Roman" w:eastAsia="Symbol" w:hAnsi="Times New Roman" w:cs="Times New Roman"/>
          <w:color w:val="000000"/>
          <w:lang w:val="en-US"/>
        </w:rPr>
        <w:t>-C</w:t>
      </w:r>
      <w:r w:rsidRPr="00794FEB">
        <w:rPr>
          <w:rFonts w:ascii="Times New Roman" w:eastAsia="Symbol" w:hAnsi="Times New Roman" w:cs="Times New Roman"/>
          <w:color w:val="000000"/>
          <w:lang w:val="en-US"/>
        </w:rPr>
        <w:t>.</w:t>
      </w:r>
      <w:r w:rsidR="00956904" w:rsidRPr="00794FEB">
        <w:rPr>
          <w:rFonts w:ascii="Times New Roman" w:eastAsia="Symbol" w:hAnsi="Times New Roman" w:cs="Times New Roman"/>
          <w:color w:val="000000"/>
          <w:lang w:val="en-US"/>
        </w:rPr>
        <w:t xml:space="preserve"> Chen, A Study on Estimating Flammability Limits in Oxygen, </w:t>
      </w:r>
      <w:r w:rsidR="00F979F9" w:rsidRPr="00794FEB">
        <w:rPr>
          <w:rFonts w:ascii="Times New Roman" w:eastAsia="Symbol" w:hAnsi="Times New Roman" w:cs="Times New Roman"/>
          <w:color w:val="000000"/>
          <w:lang w:val="en-US"/>
        </w:rPr>
        <w:t>Ind. Eng. Chem. Res.</w:t>
      </w:r>
      <w:r w:rsidR="006A5EDE" w:rsidRPr="00794FEB">
        <w:rPr>
          <w:rFonts w:ascii="Times New Roman" w:eastAsia="Symbol" w:hAnsi="Times New Roman" w:cs="Times New Roman"/>
          <w:color w:val="000000"/>
          <w:lang w:val="en-US"/>
        </w:rPr>
        <w:t>,</w:t>
      </w:r>
      <w:r w:rsidR="00F979F9" w:rsidRPr="00794FEB">
        <w:rPr>
          <w:rFonts w:ascii="Times New Roman" w:eastAsia="Symbol" w:hAnsi="Times New Roman" w:cs="Times New Roman"/>
          <w:color w:val="000000"/>
          <w:lang w:val="en-US"/>
        </w:rPr>
        <w:t xml:space="preserve"> </w:t>
      </w:r>
      <w:r w:rsidR="00F979F9" w:rsidRPr="00794FEB">
        <w:rPr>
          <w:rFonts w:ascii="Times New Roman" w:eastAsia="Symbol" w:hAnsi="Times New Roman" w:cs="Times New Roman"/>
          <w:b/>
          <w:color w:val="000000"/>
          <w:lang w:val="en-US"/>
        </w:rPr>
        <w:t>50</w:t>
      </w:r>
      <w:r w:rsidR="00F979F9" w:rsidRPr="00794FEB">
        <w:rPr>
          <w:rFonts w:ascii="Times New Roman" w:eastAsia="Symbol" w:hAnsi="Times New Roman" w:cs="Times New Roman"/>
          <w:color w:val="000000"/>
          <w:lang w:val="en-US"/>
        </w:rPr>
        <w:t xml:space="preserve"> </w:t>
      </w:r>
      <w:r w:rsidR="006A5EDE" w:rsidRPr="00794FEB">
        <w:rPr>
          <w:rFonts w:ascii="Times New Roman" w:eastAsia="Symbol" w:hAnsi="Times New Roman" w:cs="Times New Roman"/>
          <w:color w:val="000000"/>
          <w:lang w:val="en-US"/>
        </w:rPr>
        <w:t xml:space="preserve">(2011) </w:t>
      </w:r>
      <w:r w:rsidR="00F979F9" w:rsidRPr="00794FEB">
        <w:rPr>
          <w:rFonts w:ascii="Times New Roman" w:eastAsia="Symbol" w:hAnsi="Times New Roman" w:cs="Times New Roman"/>
          <w:color w:val="000000"/>
          <w:lang w:val="en-US"/>
        </w:rPr>
        <w:t>10283–10291</w:t>
      </w:r>
      <w:r w:rsidRPr="00794FEB">
        <w:rPr>
          <w:rFonts w:ascii="Times New Roman" w:eastAsia="Symbol" w:hAnsi="Times New Roman" w:cs="Times New Roman"/>
          <w:color w:val="000000"/>
          <w:lang w:val="en-US"/>
        </w:rPr>
        <w:t>.</w:t>
      </w:r>
      <w:bookmarkStart w:id="0" w:name="_GoBack"/>
      <w:bookmarkEnd w:id="0"/>
    </w:p>
    <w:sectPr w:rsidR="007D269A" w:rsidRPr="00794FEB" w:rsidSect="002673F2">
      <w:pgSz w:w="11906" w:h="16838" w:code="9"/>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Verdana">
    <w:charset w:val="CC"/>
    <w:family w:val="swiss"/>
    <w:pitch w:val="variable"/>
    <w:sig w:usb0="A10006FF" w:usb1="4000205B" w:usb2="00000010" w:usb3="00000000" w:csb0="0000019F" w:csb1="00000000"/>
  </w:font>
  <w:font w:name="SimSun">
    <w:altName w:val="Microsoft YaHei"/>
    <w:panose1 w:val="02010600030101010101"/>
    <w:charset w:val="86"/>
    <w:family w:val="auto"/>
    <w:pitch w:val="variable"/>
    <w:sig w:usb0="00000000" w:usb1="288F0000" w:usb2="00000016" w:usb3="00000000" w:csb0="00040001" w:csb1="00000000"/>
  </w:font>
  <w:font w:name="Tahoma">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644" w:hanging="360"/>
      </w:pPr>
    </w:lvl>
  </w:abstractNum>
  <w:abstractNum w:abstractNumId="2" w15:restartNumberingAfterBreak="0">
    <w:nsid w:val="0A783F24"/>
    <w:multiLevelType w:val="hybridMultilevel"/>
    <w:tmpl w:val="C704741A"/>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C166075"/>
    <w:multiLevelType w:val="singleLevel"/>
    <w:tmpl w:val="00000003"/>
    <w:lvl w:ilvl="0">
      <w:start w:val="1"/>
      <w:numFmt w:val="decimal"/>
      <w:lvlText w:val="%1."/>
      <w:lvlJc w:val="left"/>
      <w:pPr>
        <w:tabs>
          <w:tab w:val="num" w:pos="567"/>
        </w:tabs>
        <w:ind w:left="1211" w:hanging="360"/>
      </w:pPr>
    </w:lvl>
  </w:abstractNum>
  <w:abstractNum w:abstractNumId="4" w15:restartNumberingAfterBreak="0">
    <w:nsid w:val="29D22949"/>
    <w:multiLevelType w:val="multilevel"/>
    <w:tmpl w:val="0A76D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430D53"/>
    <w:multiLevelType w:val="multilevel"/>
    <w:tmpl w:val="B5922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B06511"/>
    <w:multiLevelType w:val="hybridMultilevel"/>
    <w:tmpl w:val="F1747860"/>
    <w:lvl w:ilvl="0" w:tplc="6E80AB24">
      <w:start w:val="1"/>
      <w:numFmt w:val="decimal"/>
      <w:lvlText w:val="%1)"/>
      <w:lvlJc w:val="left"/>
      <w:pPr>
        <w:ind w:left="375" w:hanging="360"/>
      </w:pPr>
      <w:rPr>
        <w:rFonts w:hint="default"/>
      </w:rPr>
    </w:lvl>
    <w:lvl w:ilvl="1" w:tplc="04220019" w:tentative="1">
      <w:start w:val="1"/>
      <w:numFmt w:val="lowerLetter"/>
      <w:lvlText w:val="%2."/>
      <w:lvlJc w:val="left"/>
      <w:pPr>
        <w:ind w:left="1095" w:hanging="360"/>
      </w:pPr>
    </w:lvl>
    <w:lvl w:ilvl="2" w:tplc="0422001B" w:tentative="1">
      <w:start w:val="1"/>
      <w:numFmt w:val="lowerRoman"/>
      <w:lvlText w:val="%3."/>
      <w:lvlJc w:val="right"/>
      <w:pPr>
        <w:ind w:left="1815" w:hanging="180"/>
      </w:pPr>
    </w:lvl>
    <w:lvl w:ilvl="3" w:tplc="0422000F" w:tentative="1">
      <w:start w:val="1"/>
      <w:numFmt w:val="decimal"/>
      <w:lvlText w:val="%4."/>
      <w:lvlJc w:val="left"/>
      <w:pPr>
        <w:ind w:left="2535" w:hanging="360"/>
      </w:pPr>
    </w:lvl>
    <w:lvl w:ilvl="4" w:tplc="04220019" w:tentative="1">
      <w:start w:val="1"/>
      <w:numFmt w:val="lowerLetter"/>
      <w:lvlText w:val="%5."/>
      <w:lvlJc w:val="left"/>
      <w:pPr>
        <w:ind w:left="3255" w:hanging="360"/>
      </w:pPr>
    </w:lvl>
    <w:lvl w:ilvl="5" w:tplc="0422001B" w:tentative="1">
      <w:start w:val="1"/>
      <w:numFmt w:val="lowerRoman"/>
      <w:lvlText w:val="%6."/>
      <w:lvlJc w:val="right"/>
      <w:pPr>
        <w:ind w:left="3975" w:hanging="180"/>
      </w:pPr>
    </w:lvl>
    <w:lvl w:ilvl="6" w:tplc="0422000F" w:tentative="1">
      <w:start w:val="1"/>
      <w:numFmt w:val="decimal"/>
      <w:lvlText w:val="%7."/>
      <w:lvlJc w:val="left"/>
      <w:pPr>
        <w:ind w:left="4695" w:hanging="360"/>
      </w:pPr>
    </w:lvl>
    <w:lvl w:ilvl="7" w:tplc="04220019" w:tentative="1">
      <w:start w:val="1"/>
      <w:numFmt w:val="lowerLetter"/>
      <w:lvlText w:val="%8."/>
      <w:lvlJc w:val="left"/>
      <w:pPr>
        <w:ind w:left="5415" w:hanging="360"/>
      </w:pPr>
    </w:lvl>
    <w:lvl w:ilvl="8" w:tplc="0422001B" w:tentative="1">
      <w:start w:val="1"/>
      <w:numFmt w:val="lowerRoman"/>
      <w:lvlText w:val="%9."/>
      <w:lvlJc w:val="right"/>
      <w:pPr>
        <w:ind w:left="6135" w:hanging="180"/>
      </w:pPr>
    </w:lvl>
  </w:abstractNum>
  <w:abstractNum w:abstractNumId="7" w15:restartNumberingAfterBreak="0">
    <w:nsid w:val="3A311FB2"/>
    <w:multiLevelType w:val="hybridMultilevel"/>
    <w:tmpl w:val="0326305E"/>
    <w:lvl w:ilvl="0" w:tplc="F7D40CEC">
      <w:start w:val="1"/>
      <w:numFmt w:val="lowerLetter"/>
      <w:lvlText w:val="%1)"/>
      <w:lvlJc w:val="left"/>
      <w:pPr>
        <w:ind w:left="720" w:hanging="360"/>
      </w:pPr>
      <w:rPr>
        <w:rFonts w:asciiTheme="minorHAnsi" w:hAnsiTheme="minorHAnsi" w:cstheme="minorBidi" w:hint="default"/>
        <w:sz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46612A51"/>
    <w:multiLevelType w:val="multilevel"/>
    <w:tmpl w:val="56821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D806CE"/>
    <w:multiLevelType w:val="multilevel"/>
    <w:tmpl w:val="73027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4B5759"/>
    <w:multiLevelType w:val="hybridMultilevel"/>
    <w:tmpl w:val="FAF40A02"/>
    <w:lvl w:ilvl="0" w:tplc="E1B441CE">
      <w:start w:val="1"/>
      <w:numFmt w:val="decimal"/>
      <w:lvlText w:val="%1."/>
      <w:lvlJc w:val="left"/>
      <w:pPr>
        <w:ind w:left="927" w:hanging="360"/>
      </w:pPr>
      <w:rPr>
        <w:rFonts w:asciiTheme="minorHAnsi" w:eastAsia="Symbol" w:hAnsiTheme="minorHAnsi" w:hint="default"/>
        <w:color w:val="00000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15:restartNumberingAfterBreak="0">
    <w:nsid w:val="66B27570"/>
    <w:multiLevelType w:val="multilevel"/>
    <w:tmpl w:val="3E36E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10"/>
  </w:num>
  <w:num w:numId="4">
    <w:abstractNumId w:val="5"/>
  </w:num>
  <w:num w:numId="5">
    <w:abstractNumId w:val="3"/>
  </w:num>
  <w:num w:numId="6">
    <w:abstractNumId w:val="8"/>
  </w:num>
  <w:num w:numId="7">
    <w:abstractNumId w:val="9"/>
  </w:num>
  <w:num w:numId="8">
    <w:abstractNumId w:val="11"/>
  </w:num>
  <w:num w:numId="9">
    <w:abstractNumId w:val="1"/>
  </w:num>
  <w:num w:numId="10">
    <w:abstractNumId w:val="2"/>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506"/>
    <w:rsid w:val="000053B5"/>
    <w:rsid w:val="00010FDB"/>
    <w:rsid w:val="000146B0"/>
    <w:rsid w:val="00020B9A"/>
    <w:rsid w:val="00025B7C"/>
    <w:rsid w:val="00027772"/>
    <w:rsid w:val="00027A04"/>
    <w:rsid w:val="00030B07"/>
    <w:rsid w:val="000312C4"/>
    <w:rsid w:val="00041297"/>
    <w:rsid w:val="0004503A"/>
    <w:rsid w:val="000478D0"/>
    <w:rsid w:val="000512F5"/>
    <w:rsid w:val="00056986"/>
    <w:rsid w:val="00056EC5"/>
    <w:rsid w:val="00057DA7"/>
    <w:rsid w:val="00066CFD"/>
    <w:rsid w:val="00085893"/>
    <w:rsid w:val="0008633E"/>
    <w:rsid w:val="00086DD8"/>
    <w:rsid w:val="000870E8"/>
    <w:rsid w:val="000904C1"/>
    <w:rsid w:val="00097413"/>
    <w:rsid w:val="000979CC"/>
    <w:rsid w:val="000A067E"/>
    <w:rsid w:val="000A2E22"/>
    <w:rsid w:val="000A36F4"/>
    <w:rsid w:val="000A741B"/>
    <w:rsid w:val="000A7EA3"/>
    <w:rsid w:val="000B2C3F"/>
    <w:rsid w:val="000B5A39"/>
    <w:rsid w:val="000D7F97"/>
    <w:rsid w:val="000E146C"/>
    <w:rsid w:val="000E202D"/>
    <w:rsid w:val="000F200B"/>
    <w:rsid w:val="000F3CD1"/>
    <w:rsid w:val="000F506E"/>
    <w:rsid w:val="000F6B1C"/>
    <w:rsid w:val="0011083F"/>
    <w:rsid w:val="001146EB"/>
    <w:rsid w:val="0011545C"/>
    <w:rsid w:val="00117089"/>
    <w:rsid w:val="00120C2F"/>
    <w:rsid w:val="00122B7E"/>
    <w:rsid w:val="0012329B"/>
    <w:rsid w:val="001336B6"/>
    <w:rsid w:val="00133F64"/>
    <w:rsid w:val="0013662A"/>
    <w:rsid w:val="00137287"/>
    <w:rsid w:val="00144D5A"/>
    <w:rsid w:val="00160DF4"/>
    <w:rsid w:val="001619A8"/>
    <w:rsid w:val="00165025"/>
    <w:rsid w:val="00167C97"/>
    <w:rsid w:val="00172DEC"/>
    <w:rsid w:val="00173B35"/>
    <w:rsid w:val="0017511D"/>
    <w:rsid w:val="001764D5"/>
    <w:rsid w:val="001770A4"/>
    <w:rsid w:val="00177AD4"/>
    <w:rsid w:val="001852B8"/>
    <w:rsid w:val="00185BDF"/>
    <w:rsid w:val="00186B02"/>
    <w:rsid w:val="0019394F"/>
    <w:rsid w:val="0019570D"/>
    <w:rsid w:val="00195F0E"/>
    <w:rsid w:val="00196CD0"/>
    <w:rsid w:val="001A4F53"/>
    <w:rsid w:val="001A5489"/>
    <w:rsid w:val="001B0F02"/>
    <w:rsid w:val="001B2E44"/>
    <w:rsid w:val="001C2135"/>
    <w:rsid w:val="001C51EF"/>
    <w:rsid w:val="001C5B3E"/>
    <w:rsid w:val="001D0FAE"/>
    <w:rsid w:val="001D395C"/>
    <w:rsid w:val="001E282B"/>
    <w:rsid w:val="001E2E85"/>
    <w:rsid w:val="001E3259"/>
    <w:rsid w:val="001E4AF1"/>
    <w:rsid w:val="001F0357"/>
    <w:rsid w:val="001F585F"/>
    <w:rsid w:val="001F5E7C"/>
    <w:rsid w:val="001F6FF6"/>
    <w:rsid w:val="0020044E"/>
    <w:rsid w:val="002010FE"/>
    <w:rsid w:val="00201D51"/>
    <w:rsid w:val="002055EA"/>
    <w:rsid w:val="002059A9"/>
    <w:rsid w:val="00210135"/>
    <w:rsid w:val="002144EE"/>
    <w:rsid w:val="002238D5"/>
    <w:rsid w:val="002245A2"/>
    <w:rsid w:val="00226A37"/>
    <w:rsid w:val="00237A1A"/>
    <w:rsid w:val="00240BA1"/>
    <w:rsid w:val="00247C99"/>
    <w:rsid w:val="00250F51"/>
    <w:rsid w:val="00253323"/>
    <w:rsid w:val="00256B92"/>
    <w:rsid w:val="00260B39"/>
    <w:rsid w:val="00265A53"/>
    <w:rsid w:val="002669BA"/>
    <w:rsid w:val="002673F2"/>
    <w:rsid w:val="00272692"/>
    <w:rsid w:val="002746DA"/>
    <w:rsid w:val="002749E1"/>
    <w:rsid w:val="00275285"/>
    <w:rsid w:val="00280BF2"/>
    <w:rsid w:val="00281B3D"/>
    <w:rsid w:val="002823CA"/>
    <w:rsid w:val="0028262C"/>
    <w:rsid w:val="00284B04"/>
    <w:rsid w:val="00287B1E"/>
    <w:rsid w:val="0029636C"/>
    <w:rsid w:val="002A112E"/>
    <w:rsid w:val="002A2102"/>
    <w:rsid w:val="002A4222"/>
    <w:rsid w:val="002A4BF7"/>
    <w:rsid w:val="002A5A76"/>
    <w:rsid w:val="002A5F42"/>
    <w:rsid w:val="002A6C97"/>
    <w:rsid w:val="002A7335"/>
    <w:rsid w:val="002B568A"/>
    <w:rsid w:val="002B79C7"/>
    <w:rsid w:val="002C59AF"/>
    <w:rsid w:val="002D0291"/>
    <w:rsid w:val="002D158E"/>
    <w:rsid w:val="002D378A"/>
    <w:rsid w:val="002D3EAC"/>
    <w:rsid w:val="002D455C"/>
    <w:rsid w:val="002D7692"/>
    <w:rsid w:val="002E3276"/>
    <w:rsid w:val="002E33A4"/>
    <w:rsid w:val="002E478E"/>
    <w:rsid w:val="002E5506"/>
    <w:rsid w:val="002E7D8B"/>
    <w:rsid w:val="002F1A23"/>
    <w:rsid w:val="002F3C55"/>
    <w:rsid w:val="002F5670"/>
    <w:rsid w:val="002F6EA2"/>
    <w:rsid w:val="002F776B"/>
    <w:rsid w:val="003050AF"/>
    <w:rsid w:val="00310E0A"/>
    <w:rsid w:val="00312D3D"/>
    <w:rsid w:val="00312E81"/>
    <w:rsid w:val="00315F7E"/>
    <w:rsid w:val="003232B4"/>
    <w:rsid w:val="00330684"/>
    <w:rsid w:val="0033676C"/>
    <w:rsid w:val="003451C9"/>
    <w:rsid w:val="00345831"/>
    <w:rsid w:val="00345BE3"/>
    <w:rsid w:val="003470C3"/>
    <w:rsid w:val="00351C75"/>
    <w:rsid w:val="00355DB6"/>
    <w:rsid w:val="003600CB"/>
    <w:rsid w:val="00361E9D"/>
    <w:rsid w:val="003627DD"/>
    <w:rsid w:val="003639D9"/>
    <w:rsid w:val="00371332"/>
    <w:rsid w:val="00371F66"/>
    <w:rsid w:val="00374AAD"/>
    <w:rsid w:val="00374E21"/>
    <w:rsid w:val="00377E28"/>
    <w:rsid w:val="00382467"/>
    <w:rsid w:val="003849DD"/>
    <w:rsid w:val="0038586A"/>
    <w:rsid w:val="00385F65"/>
    <w:rsid w:val="003878B8"/>
    <w:rsid w:val="00390B6D"/>
    <w:rsid w:val="003939D2"/>
    <w:rsid w:val="003A16A8"/>
    <w:rsid w:val="003A52C7"/>
    <w:rsid w:val="003B4F63"/>
    <w:rsid w:val="003B69E7"/>
    <w:rsid w:val="003C19B5"/>
    <w:rsid w:val="003C4602"/>
    <w:rsid w:val="003C4629"/>
    <w:rsid w:val="003C5341"/>
    <w:rsid w:val="003C5649"/>
    <w:rsid w:val="003D0BC0"/>
    <w:rsid w:val="003E46DA"/>
    <w:rsid w:val="003E6205"/>
    <w:rsid w:val="003F0862"/>
    <w:rsid w:val="00401A77"/>
    <w:rsid w:val="004026A7"/>
    <w:rsid w:val="00403F95"/>
    <w:rsid w:val="00406C03"/>
    <w:rsid w:val="00407042"/>
    <w:rsid w:val="00407198"/>
    <w:rsid w:val="00410163"/>
    <w:rsid w:val="00411806"/>
    <w:rsid w:val="00411F8E"/>
    <w:rsid w:val="00412717"/>
    <w:rsid w:val="00413A5E"/>
    <w:rsid w:val="00415255"/>
    <w:rsid w:val="00415FCC"/>
    <w:rsid w:val="0041640B"/>
    <w:rsid w:val="004259EE"/>
    <w:rsid w:val="00434993"/>
    <w:rsid w:val="00437D8E"/>
    <w:rsid w:val="00444BEF"/>
    <w:rsid w:val="00447AF0"/>
    <w:rsid w:val="00447EDE"/>
    <w:rsid w:val="0045223E"/>
    <w:rsid w:val="004554DD"/>
    <w:rsid w:val="00470845"/>
    <w:rsid w:val="004751D4"/>
    <w:rsid w:val="00482E33"/>
    <w:rsid w:val="00484BA8"/>
    <w:rsid w:val="0048625A"/>
    <w:rsid w:val="00491646"/>
    <w:rsid w:val="00491D59"/>
    <w:rsid w:val="00492FFE"/>
    <w:rsid w:val="004A7017"/>
    <w:rsid w:val="004B345C"/>
    <w:rsid w:val="004B3CD7"/>
    <w:rsid w:val="004C0AD3"/>
    <w:rsid w:val="004C1611"/>
    <w:rsid w:val="004C29C2"/>
    <w:rsid w:val="004C69E6"/>
    <w:rsid w:val="004C6D92"/>
    <w:rsid w:val="004C7669"/>
    <w:rsid w:val="004D6741"/>
    <w:rsid w:val="004E3FCE"/>
    <w:rsid w:val="004E596B"/>
    <w:rsid w:val="004F3FF3"/>
    <w:rsid w:val="0050106C"/>
    <w:rsid w:val="00501884"/>
    <w:rsid w:val="005056B7"/>
    <w:rsid w:val="00510465"/>
    <w:rsid w:val="005122EC"/>
    <w:rsid w:val="00513598"/>
    <w:rsid w:val="00530784"/>
    <w:rsid w:val="00534489"/>
    <w:rsid w:val="00535DC8"/>
    <w:rsid w:val="00540C77"/>
    <w:rsid w:val="00541D22"/>
    <w:rsid w:val="0054567D"/>
    <w:rsid w:val="00560619"/>
    <w:rsid w:val="0056214B"/>
    <w:rsid w:val="005732D1"/>
    <w:rsid w:val="005732D8"/>
    <w:rsid w:val="00574390"/>
    <w:rsid w:val="00585124"/>
    <w:rsid w:val="0058596B"/>
    <w:rsid w:val="005907FF"/>
    <w:rsid w:val="00591251"/>
    <w:rsid w:val="005924A0"/>
    <w:rsid w:val="005951AC"/>
    <w:rsid w:val="00597AB8"/>
    <w:rsid w:val="005A1688"/>
    <w:rsid w:val="005A1DA4"/>
    <w:rsid w:val="005A21EF"/>
    <w:rsid w:val="005A5186"/>
    <w:rsid w:val="005B06A0"/>
    <w:rsid w:val="005B3930"/>
    <w:rsid w:val="005B4BE4"/>
    <w:rsid w:val="005B6D02"/>
    <w:rsid w:val="005B7204"/>
    <w:rsid w:val="005C0169"/>
    <w:rsid w:val="005C07C2"/>
    <w:rsid w:val="005C3CE6"/>
    <w:rsid w:val="005C4919"/>
    <w:rsid w:val="005C4D17"/>
    <w:rsid w:val="005C55E2"/>
    <w:rsid w:val="005C7F69"/>
    <w:rsid w:val="005D1A67"/>
    <w:rsid w:val="005D1AB9"/>
    <w:rsid w:val="005E224D"/>
    <w:rsid w:val="005E3D56"/>
    <w:rsid w:val="005E781D"/>
    <w:rsid w:val="005F15A0"/>
    <w:rsid w:val="005F514D"/>
    <w:rsid w:val="005F6720"/>
    <w:rsid w:val="00600DB9"/>
    <w:rsid w:val="0060360A"/>
    <w:rsid w:val="006052C9"/>
    <w:rsid w:val="00607275"/>
    <w:rsid w:val="00610191"/>
    <w:rsid w:val="00612349"/>
    <w:rsid w:val="00613029"/>
    <w:rsid w:val="00615958"/>
    <w:rsid w:val="00616156"/>
    <w:rsid w:val="006201E1"/>
    <w:rsid w:val="00634291"/>
    <w:rsid w:val="006355C1"/>
    <w:rsid w:val="00650655"/>
    <w:rsid w:val="00654AE1"/>
    <w:rsid w:val="00661BAE"/>
    <w:rsid w:val="0067010A"/>
    <w:rsid w:val="00671C8C"/>
    <w:rsid w:val="006736AD"/>
    <w:rsid w:val="00673A1A"/>
    <w:rsid w:val="006778EE"/>
    <w:rsid w:val="00680C14"/>
    <w:rsid w:val="006818DB"/>
    <w:rsid w:val="00684C77"/>
    <w:rsid w:val="00687190"/>
    <w:rsid w:val="00694882"/>
    <w:rsid w:val="006A4CAB"/>
    <w:rsid w:val="006A5EDE"/>
    <w:rsid w:val="006A73EE"/>
    <w:rsid w:val="006B02C5"/>
    <w:rsid w:val="006B130C"/>
    <w:rsid w:val="006B3AF0"/>
    <w:rsid w:val="006B3B86"/>
    <w:rsid w:val="006C359C"/>
    <w:rsid w:val="006D13DF"/>
    <w:rsid w:val="006D64A1"/>
    <w:rsid w:val="006E39D2"/>
    <w:rsid w:val="006E4546"/>
    <w:rsid w:val="006E484A"/>
    <w:rsid w:val="006E54E7"/>
    <w:rsid w:val="006E61F2"/>
    <w:rsid w:val="006E7C47"/>
    <w:rsid w:val="006F51F7"/>
    <w:rsid w:val="006F53E9"/>
    <w:rsid w:val="006F7FDA"/>
    <w:rsid w:val="00703111"/>
    <w:rsid w:val="00706672"/>
    <w:rsid w:val="00713E79"/>
    <w:rsid w:val="00714C0D"/>
    <w:rsid w:val="00714EA0"/>
    <w:rsid w:val="00717FAD"/>
    <w:rsid w:val="00723808"/>
    <w:rsid w:val="00725982"/>
    <w:rsid w:val="0073276A"/>
    <w:rsid w:val="00733A90"/>
    <w:rsid w:val="00736FA6"/>
    <w:rsid w:val="007424A7"/>
    <w:rsid w:val="0074366E"/>
    <w:rsid w:val="0074593C"/>
    <w:rsid w:val="00750601"/>
    <w:rsid w:val="00750FF7"/>
    <w:rsid w:val="007531DB"/>
    <w:rsid w:val="007565E0"/>
    <w:rsid w:val="00756D51"/>
    <w:rsid w:val="0076659E"/>
    <w:rsid w:val="00766B1A"/>
    <w:rsid w:val="00770FC4"/>
    <w:rsid w:val="0078508D"/>
    <w:rsid w:val="00794FEB"/>
    <w:rsid w:val="0079531E"/>
    <w:rsid w:val="00796A0B"/>
    <w:rsid w:val="007A1376"/>
    <w:rsid w:val="007A1CD0"/>
    <w:rsid w:val="007A230B"/>
    <w:rsid w:val="007A5FCD"/>
    <w:rsid w:val="007C1144"/>
    <w:rsid w:val="007C1B2F"/>
    <w:rsid w:val="007C3107"/>
    <w:rsid w:val="007D269A"/>
    <w:rsid w:val="007D2CD4"/>
    <w:rsid w:val="007D2CDC"/>
    <w:rsid w:val="007D4B17"/>
    <w:rsid w:val="007D5F4A"/>
    <w:rsid w:val="007D7074"/>
    <w:rsid w:val="007D72FE"/>
    <w:rsid w:val="007F1581"/>
    <w:rsid w:val="007F70B9"/>
    <w:rsid w:val="008001A8"/>
    <w:rsid w:val="008050FC"/>
    <w:rsid w:val="008052A8"/>
    <w:rsid w:val="0080669F"/>
    <w:rsid w:val="00810A62"/>
    <w:rsid w:val="008111EC"/>
    <w:rsid w:val="00816428"/>
    <w:rsid w:val="008233AD"/>
    <w:rsid w:val="0082607F"/>
    <w:rsid w:val="00831A3B"/>
    <w:rsid w:val="00840CF8"/>
    <w:rsid w:val="00841C26"/>
    <w:rsid w:val="00841C86"/>
    <w:rsid w:val="00845534"/>
    <w:rsid w:val="008458CC"/>
    <w:rsid w:val="008471DF"/>
    <w:rsid w:val="00851409"/>
    <w:rsid w:val="008528CE"/>
    <w:rsid w:val="00855E20"/>
    <w:rsid w:val="00857A3A"/>
    <w:rsid w:val="00862A29"/>
    <w:rsid w:val="00865D7C"/>
    <w:rsid w:val="00871847"/>
    <w:rsid w:val="00871911"/>
    <w:rsid w:val="00871D45"/>
    <w:rsid w:val="008821FC"/>
    <w:rsid w:val="0088408C"/>
    <w:rsid w:val="00885596"/>
    <w:rsid w:val="008913C6"/>
    <w:rsid w:val="00892A39"/>
    <w:rsid w:val="00893E72"/>
    <w:rsid w:val="008956D5"/>
    <w:rsid w:val="00897C8B"/>
    <w:rsid w:val="008A0A91"/>
    <w:rsid w:val="008B17D5"/>
    <w:rsid w:val="008B2050"/>
    <w:rsid w:val="008B2991"/>
    <w:rsid w:val="008B41B4"/>
    <w:rsid w:val="008B7A57"/>
    <w:rsid w:val="008C062A"/>
    <w:rsid w:val="008C1D63"/>
    <w:rsid w:val="008C3115"/>
    <w:rsid w:val="008D0A9D"/>
    <w:rsid w:val="008D1860"/>
    <w:rsid w:val="008D30D4"/>
    <w:rsid w:val="008D31FC"/>
    <w:rsid w:val="008D3A23"/>
    <w:rsid w:val="008D4485"/>
    <w:rsid w:val="008D6DE2"/>
    <w:rsid w:val="008D7044"/>
    <w:rsid w:val="008E7A6C"/>
    <w:rsid w:val="008F203F"/>
    <w:rsid w:val="008F3BC4"/>
    <w:rsid w:val="008F4B07"/>
    <w:rsid w:val="008F7AF1"/>
    <w:rsid w:val="0090028F"/>
    <w:rsid w:val="0090126A"/>
    <w:rsid w:val="009035DF"/>
    <w:rsid w:val="0090711A"/>
    <w:rsid w:val="00907513"/>
    <w:rsid w:val="00907F66"/>
    <w:rsid w:val="00910530"/>
    <w:rsid w:val="00910BB7"/>
    <w:rsid w:val="00913B40"/>
    <w:rsid w:val="0091526A"/>
    <w:rsid w:val="00915F5E"/>
    <w:rsid w:val="00916600"/>
    <w:rsid w:val="00926111"/>
    <w:rsid w:val="009354B5"/>
    <w:rsid w:val="00935A1E"/>
    <w:rsid w:val="009363CE"/>
    <w:rsid w:val="00936F7C"/>
    <w:rsid w:val="00946ED0"/>
    <w:rsid w:val="00947B06"/>
    <w:rsid w:val="00947B3B"/>
    <w:rsid w:val="00954497"/>
    <w:rsid w:val="0095686B"/>
    <w:rsid w:val="00956904"/>
    <w:rsid w:val="00956B2B"/>
    <w:rsid w:val="00957F82"/>
    <w:rsid w:val="00965554"/>
    <w:rsid w:val="0096722B"/>
    <w:rsid w:val="00967D29"/>
    <w:rsid w:val="00974A19"/>
    <w:rsid w:val="00984CF8"/>
    <w:rsid w:val="0099179D"/>
    <w:rsid w:val="009929DE"/>
    <w:rsid w:val="009A00E1"/>
    <w:rsid w:val="009A0C90"/>
    <w:rsid w:val="009A2B26"/>
    <w:rsid w:val="009A54CB"/>
    <w:rsid w:val="009B0E08"/>
    <w:rsid w:val="009B170F"/>
    <w:rsid w:val="009B2215"/>
    <w:rsid w:val="009B2D3A"/>
    <w:rsid w:val="009B3B55"/>
    <w:rsid w:val="009B695C"/>
    <w:rsid w:val="009B706D"/>
    <w:rsid w:val="009D27AE"/>
    <w:rsid w:val="009D30B4"/>
    <w:rsid w:val="009D421B"/>
    <w:rsid w:val="009D4D66"/>
    <w:rsid w:val="009D70B3"/>
    <w:rsid w:val="009D70FC"/>
    <w:rsid w:val="009E1944"/>
    <w:rsid w:val="009F0FBD"/>
    <w:rsid w:val="009F18D6"/>
    <w:rsid w:val="009F28C9"/>
    <w:rsid w:val="009F4A98"/>
    <w:rsid w:val="009F52B0"/>
    <w:rsid w:val="009F694C"/>
    <w:rsid w:val="00A0129C"/>
    <w:rsid w:val="00A023D0"/>
    <w:rsid w:val="00A06445"/>
    <w:rsid w:val="00A071F8"/>
    <w:rsid w:val="00A12B28"/>
    <w:rsid w:val="00A12C75"/>
    <w:rsid w:val="00A1488E"/>
    <w:rsid w:val="00A149E1"/>
    <w:rsid w:val="00A21E74"/>
    <w:rsid w:val="00A226D9"/>
    <w:rsid w:val="00A22A7F"/>
    <w:rsid w:val="00A23971"/>
    <w:rsid w:val="00A25FC6"/>
    <w:rsid w:val="00A26C8F"/>
    <w:rsid w:val="00A30446"/>
    <w:rsid w:val="00A30FE1"/>
    <w:rsid w:val="00A3567B"/>
    <w:rsid w:val="00A3690B"/>
    <w:rsid w:val="00A40FB7"/>
    <w:rsid w:val="00A44FB2"/>
    <w:rsid w:val="00A45992"/>
    <w:rsid w:val="00A46636"/>
    <w:rsid w:val="00A50270"/>
    <w:rsid w:val="00A5421A"/>
    <w:rsid w:val="00A55998"/>
    <w:rsid w:val="00A61D65"/>
    <w:rsid w:val="00A65B54"/>
    <w:rsid w:val="00A6726D"/>
    <w:rsid w:val="00A70D9F"/>
    <w:rsid w:val="00A86655"/>
    <w:rsid w:val="00A904F9"/>
    <w:rsid w:val="00A92E8A"/>
    <w:rsid w:val="00A96378"/>
    <w:rsid w:val="00AA39D7"/>
    <w:rsid w:val="00AA435A"/>
    <w:rsid w:val="00AB4BFE"/>
    <w:rsid w:val="00AC2041"/>
    <w:rsid w:val="00AC3730"/>
    <w:rsid w:val="00AC4FFA"/>
    <w:rsid w:val="00AC7A60"/>
    <w:rsid w:val="00AD41B6"/>
    <w:rsid w:val="00AE4C81"/>
    <w:rsid w:val="00AE68D5"/>
    <w:rsid w:val="00AE7F20"/>
    <w:rsid w:val="00AF2B3B"/>
    <w:rsid w:val="00AF368D"/>
    <w:rsid w:val="00AF488D"/>
    <w:rsid w:val="00AF58CD"/>
    <w:rsid w:val="00AF73F5"/>
    <w:rsid w:val="00B02045"/>
    <w:rsid w:val="00B03159"/>
    <w:rsid w:val="00B04DED"/>
    <w:rsid w:val="00B1041C"/>
    <w:rsid w:val="00B1753D"/>
    <w:rsid w:val="00B22FF0"/>
    <w:rsid w:val="00B30E17"/>
    <w:rsid w:val="00B357DB"/>
    <w:rsid w:val="00B415C0"/>
    <w:rsid w:val="00B5027F"/>
    <w:rsid w:val="00B52B7A"/>
    <w:rsid w:val="00B5410C"/>
    <w:rsid w:val="00B5488B"/>
    <w:rsid w:val="00B5553F"/>
    <w:rsid w:val="00B63FA8"/>
    <w:rsid w:val="00B66905"/>
    <w:rsid w:val="00B720DD"/>
    <w:rsid w:val="00B75ECE"/>
    <w:rsid w:val="00B765B9"/>
    <w:rsid w:val="00B80A58"/>
    <w:rsid w:val="00B92D12"/>
    <w:rsid w:val="00BA0750"/>
    <w:rsid w:val="00BA1A89"/>
    <w:rsid w:val="00BA345D"/>
    <w:rsid w:val="00BA5B7B"/>
    <w:rsid w:val="00BA7BED"/>
    <w:rsid w:val="00BB0DD8"/>
    <w:rsid w:val="00BB2AD4"/>
    <w:rsid w:val="00BB3A30"/>
    <w:rsid w:val="00BB4282"/>
    <w:rsid w:val="00BB5849"/>
    <w:rsid w:val="00BC3FAD"/>
    <w:rsid w:val="00BD5650"/>
    <w:rsid w:val="00BE26FD"/>
    <w:rsid w:val="00BE2ACA"/>
    <w:rsid w:val="00BE38C3"/>
    <w:rsid w:val="00BE6746"/>
    <w:rsid w:val="00BE7400"/>
    <w:rsid w:val="00C00C40"/>
    <w:rsid w:val="00C01825"/>
    <w:rsid w:val="00C03372"/>
    <w:rsid w:val="00C036AE"/>
    <w:rsid w:val="00C03DB8"/>
    <w:rsid w:val="00C061D1"/>
    <w:rsid w:val="00C101E2"/>
    <w:rsid w:val="00C114D1"/>
    <w:rsid w:val="00C1235B"/>
    <w:rsid w:val="00C1681E"/>
    <w:rsid w:val="00C172AA"/>
    <w:rsid w:val="00C172B7"/>
    <w:rsid w:val="00C174EC"/>
    <w:rsid w:val="00C1772B"/>
    <w:rsid w:val="00C21F6E"/>
    <w:rsid w:val="00C24639"/>
    <w:rsid w:val="00C313CF"/>
    <w:rsid w:val="00C31801"/>
    <w:rsid w:val="00C31DEF"/>
    <w:rsid w:val="00C34459"/>
    <w:rsid w:val="00C40EE8"/>
    <w:rsid w:val="00C42BF0"/>
    <w:rsid w:val="00C436D1"/>
    <w:rsid w:val="00C55D29"/>
    <w:rsid w:val="00C62A51"/>
    <w:rsid w:val="00C62CD9"/>
    <w:rsid w:val="00C6492F"/>
    <w:rsid w:val="00C6727E"/>
    <w:rsid w:val="00C715AB"/>
    <w:rsid w:val="00C721E4"/>
    <w:rsid w:val="00C74950"/>
    <w:rsid w:val="00C74C9B"/>
    <w:rsid w:val="00C84D85"/>
    <w:rsid w:val="00C86591"/>
    <w:rsid w:val="00C86FE5"/>
    <w:rsid w:val="00CA1C0A"/>
    <w:rsid w:val="00CA54E8"/>
    <w:rsid w:val="00CA75CA"/>
    <w:rsid w:val="00CB07FC"/>
    <w:rsid w:val="00CB44BC"/>
    <w:rsid w:val="00CB5A59"/>
    <w:rsid w:val="00CB6CD9"/>
    <w:rsid w:val="00CB7AB5"/>
    <w:rsid w:val="00CC1CD2"/>
    <w:rsid w:val="00CC4F5F"/>
    <w:rsid w:val="00CD4FB2"/>
    <w:rsid w:val="00CD7CC8"/>
    <w:rsid w:val="00CE02C6"/>
    <w:rsid w:val="00CE12EA"/>
    <w:rsid w:val="00CE275C"/>
    <w:rsid w:val="00CE417B"/>
    <w:rsid w:val="00CF2F03"/>
    <w:rsid w:val="00D02BF5"/>
    <w:rsid w:val="00D0797B"/>
    <w:rsid w:val="00D10F69"/>
    <w:rsid w:val="00D1102E"/>
    <w:rsid w:val="00D131BC"/>
    <w:rsid w:val="00D21000"/>
    <w:rsid w:val="00D23C89"/>
    <w:rsid w:val="00D240B9"/>
    <w:rsid w:val="00D26A53"/>
    <w:rsid w:val="00D32F20"/>
    <w:rsid w:val="00D407E2"/>
    <w:rsid w:val="00D429D7"/>
    <w:rsid w:val="00D43FB8"/>
    <w:rsid w:val="00D50A05"/>
    <w:rsid w:val="00D51336"/>
    <w:rsid w:val="00D51A12"/>
    <w:rsid w:val="00D523EA"/>
    <w:rsid w:val="00D53B20"/>
    <w:rsid w:val="00D55C8C"/>
    <w:rsid w:val="00D55D2F"/>
    <w:rsid w:val="00D6164C"/>
    <w:rsid w:val="00D679B3"/>
    <w:rsid w:val="00D72FAA"/>
    <w:rsid w:val="00D75420"/>
    <w:rsid w:val="00D7678C"/>
    <w:rsid w:val="00D820A2"/>
    <w:rsid w:val="00D83423"/>
    <w:rsid w:val="00D83E10"/>
    <w:rsid w:val="00D86C21"/>
    <w:rsid w:val="00D946C7"/>
    <w:rsid w:val="00DA2F44"/>
    <w:rsid w:val="00DA582B"/>
    <w:rsid w:val="00DA73B2"/>
    <w:rsid w:val="00DB0122"/>
    <w:rsid w:val="00DB145B"/>
    <w:rsid w:val="00DB1DA5"/>
    <w:rsid w:val="00DB668A"/>
    <w:rsid w:val="00DC22D2"/>
    <w:rsid w:val="00DC309B"/>
    <w:rsid w:val="00DD32BE"/>
    <w:rsid w:val="00DD346C"/>
    <w:rsid w:val="00DD49A5"/>
    <w:rsid w:val="00DE1D4E"/>
    <w:rsid w:val="00DE26F8"/>
    <w:rsid w:val="00DE426C"/>
    <w:rsid w:val="00DF0298"/>
    <w:rsid w:val="00DF02D7"/>
    <w:rsid w:val="00DF0657"/>
    <w:rsid w:val="00DF07AF"/>
    <w:rsid w:val="00DF0B8A"/>
    <w:rsid w:val="00DF13A2"/>
    <w:rsid w:val="00DF48B9"/>
    <w:rsid w:val="00E018E4"/>
    <w:rsid w:val="00E0343E"/>
    <w:rsid w:val="00E068B3"/>
    <w:rsid w:val="00E11496"/>
    <w:rsid w:val="00E13B59"/>
    <w:rsid w:val="00E147D9"/>
    <w:rsid w:val="00E20507"/>
    <w:rsid w:val="00E228CC"/>
    <w:rsid w:val="00E229FB"/>
    <w:rsid w:val="00E25546"/>
    <w:rsid w:val="00E25E33"/>
    <w:rsid w:val="00E26CC7"/>
    <w:rsid w:val="00E3115D"/>
    <w:rsid w:val="00E31B30"/>
    <w:rsid w:val="00E320D5"/>
    <w:rsid w:val="00E36727"/>
    <w:rsid w:val="00E36F18"/>
    <w:rsid w:val="00E37170"/>
    <w:rsid w:val="00E47101"/>
    <w:rsid w:val="00E52D33"/>
    <w:rsid w:val="00E5586E"/>
    <w:rsid w:val="00E62FE8"/>
    <w:rsid w:val="00E72E98"/>
    <w:rsid w:val="00E737C0"/>
    <w:rsid w:val="00E74157"/>
    <w:rsid w:val="00E76397"/>
    <w:rsid w:val="00E82253"/>
    <w:rsid w:val="00E83080"/>
    <w:rsid w:val="00E849E9"/>
    <w:rsid w:val="00E84F93"/>
    <w:rsid w:val="00E901B5"/>
    <w:rsid w:val="00E9289D"/>
    <w:rsid w:val="00E92EC7"/>
    <w:rsid w:val="00EA0E28"/>
    <w:rsid w:val="00EA3932"/>
    <w:rsid w:val="00EA5950"/>
    <w:rsid w:val="00EB3729"/>
    <w:rsid w:val="00EB539D"/>
    <w:rsid w:val="00EB764F"/>
    <w:rsid w:val="00EC1DE8"/>
    <w:rsid w:val="00EC5840"/>
    <w:rsid w:val="00ED0064"/>
    <w:rsid w:val="00ED0242"/>
    <w:rsid w:val="00ED2E0A"/>
    <w:rsid w:val="00ED3597"/>
    <w:rsid w:val="00EE299F"/>
    <w:rsid w:val="00EE403A"/>
    <w:rsid w:val="00EE5D45"/>
    <w:rsid w:val="00EF7DCF"/>
    <w:rsid w:val="00EF7EDD"/>
    <w:rsid w:val="00F00BCB"/>
    <w:rsid w:val="00F04B3D"/>
    <w:rsid w:val="00F07963"/>
    <w:rsid w:val="00F10E23"/>
    <w:rsid w:val="00F12502"/>
    <w:rsid w:val="00F1284C"/>
    <w:rsid w:val="00F14410"/>
    <w:rsid w:val="00F145DA"/>
    <w:rsid w:val="00F15332"/>
    <w:rsid w:val="00F16486"/>
    <w:rsid w:val="00F16582"/>
    <w:rsid w:val="00F176BA"/>
    <w:rsid w:val="00F20111"/>
    <w:rsid w:val="00F223FE"/>
    <w:rsid w:val="00F236E8"/>
    <w:rsid w:val="00F30337"/>
    <w:rsid w:val="00F33C72"/>
    <w:rsid w:val="00F42091"/>
    <w:rsid w:val="00F42221"/>
    <w:rsid w:val="00F42962"/>
    <w:rsid w:val="00F43AA3"/>
    <w:rsid w:val="00F571D9"/>
    <w:rsid w:val="00F730AD"/>
    <w:rsid w:val="00F74B49"/>
    <w:rsid w:val="00F76E93"/>
    <w:rsid w:val="00F77DBF"/>
    <w:rsid w:val="00F82BF6"/>
    <w:rsid w:val="00F8306E"/>
    <w:rsid w:val="00F9230E"/>
    <w:rsid w:val="00F9342B"/>
    <w:rsid w:val="00F979F9"/>
    <w:rsid w:val="00FA278B"/>
    <w:rsid w:val="00FA55F8"/>
    <w:rsid w:val="00FB0ECD"/>
    <w:rsid w:val="00FB612B"/>
    <w:rsid w:val="00FB62BA"/>
    <w:rsid w:val="00FB7A66"/>
    <w:rsid w:val="00FC14F9"/>
    <w:rsid w:val="00FD5BF7"/>
    <w:rsid w:val="00FD6518"/>
    <w:rsid w:val="00FD6F16"/>
    <w:rsid w:val="00FE06B2"/>
    <w:rsid w:val="00FE3B9B"/>
    <w:rsid w:val="00FE626C"/>
    <w:rsid w:val="00FE7B6F"/>
    <w:rsid w:val="00FF0A8E"/>
    <w:rsid w:val="00FF14C4"/>
    <w:rsid w:val="00FF4003"/>
    <w:rsid w:val="00FF46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A70A81-B40C-4EAE-B766-253271459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92E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7074"/>
    <w:pPr>
      <w:ind w:left="720"/>
      <w:contextualSpacing/>
    </w:pPr>
  </w:style>
  <w:style w:type="paragraph" w:styleId="a4">
    <w:name w:val="Normal (Web)"/>
    <w:basedOn w:val="a"/>
    <w:uiPriority w:val="99"/>
    <w:unhideWhenUsed/>
    <w:rsid w:val="001E4AF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Emphasis"/>
    <w:basedOn w:val="a0"/>
    <w:uiPriority w:val="20"/>
    <w:qFormat/>
    <w:rsid w:val="001E4AF1"/>
    <w:rPr>
      <w:i/>
      <w:iCs/>
    </w:rPr>
  </w:style>
  <w:style w:type="character" w:customStyle="1" w:styleId="breakword">
    <w:name w:val="breakword"/>
    <w:basedOn w:val="a0"/>
    <w:rsid w:val="000A2E22"/>
  </w:style>
  <w:style w:type="paragraph" w:customStyle="1" w:styleId="11">
    <w:name w:val="Знак Знак1 Знак Знак"/>
    <w:basedOn w:val="a"/>
    <w:rsid w:val="000F6B1C"/>
    <w:pPr>
      <w:spacing w:after="0" w:line="240" w:lineRule="auto"/>
    </w:pPr>
    <w:rPr>
      <w:rFonts w:ascii="Verdana" w:eastAsia="Times New Roman" w:hAnsi="Verdana" w:cs="Verdana"/>
      <w:sz w:val="20"/>
      <w:szCs w:val="20"/>
      <w:lang w:val="en-US"/>
    </w:rPr>
  </w:style>
  <w:style w:type="character" w:customStyle="1" w:styleId="10">
    <w:name w:val="Заголовок 1 Знак"/>
    <w:basedOn w:val="a0"/>
    <w:link w:val="1"/>
    <w:uiPriority w:val="9"/>
    <w:rsid w:val="00A92E8A"/>
    <w:rPr>
      <w:rFonts w:ascii="Times New Roman" w:eastAsia="Times New Roman" w:hAnsi="Times New Roman" w:cs="Times New Roman"/>
      <w:b/>
      <w:bCs/>
      <w:kern w:val="36"/>
      <w:sz w:val="48"/>
      <w:szCs w:val="48"/>
      <w:lang w:eastAsia="uk-UA"/>
    </w:rPr>
  </w:style>
  <w:style w:type="table" w:styleId="a6">
    <w:name w:val="Table Grid"/>
    <w:basedOn w:val="a1"/>
    <w:uiPriority w:val="39"/>
    <w:rsid w:val="005018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501884"/>
    <w:rPr>
      <w:color w:val="0000FF"/>
      <w:u w:val="single"/>
    </w:rPr>
  </w:style>
  <w:style w:type="paragraph" w:customStyle="1" w:styleId="21">
    <w:name w:val="Основной текст с отступом 21"/>
    <w:basedOn w:val="a"/>
    <w:rsid w:val="00A30FE1"/>
    <w:pPr>
      <w:widowControl w:val="0"/>
      <w:suppressAutoHyphens/>
      <w:spacing w:after="0" w:line="240" w:lineRule="auto"/>
    </w:pPr>
    <w:rPr>
      <w:rFonts w:ascii="Times New Roman" w:eastAsia="SimSun" w:hAnsi="Times New Roman" w:cs="Tahoma"/>
      <w:kern w:val="1"/>
      <w:sz w:val="24"/>
      <w:szCs w:val="24"/>
      <w:lang w:val="ru-RU" w:eastAsia="hi-IN" w:bidi="hi-IN"/>
    </w:rPr>
  </w:style>
  <w:style w:type="paragraph" w:styleId="a8">
    <w:name w:val="Body Text"/>
    <w:basedOn w:val="a"/>
    <w:link w:val="a9"/>
    <w:rsid w:val="006E54E7"/>
    <w:pPr>
      <w:spacing w:after="120" w:line="276" w:lineRule="auto"/>
    </w:pPr>
    <w:rPr>
      <w:rFonts w:ascii="Calibri" w:eastAsia="Times New Roman" w:hAnsi="Calibri" w:cs="Calibri"/>
      <w:lang w:val="ru-RU" w:eastAsia="ar-SA"/>
    </w:rPr>
  </w:style>
  <w:style w:type="character" w:customStyle="1" w:styleId="a9">
    <w:name w:val="Основной текст Знак"/>
    <w:basedOn w:val="a0"/>
    <w:link w:val="a8"/>
    <w:rsid w:val="006E54E7"/>
    <w:rPr>
      <w:rFonts w:ascii="Calibri" w:eastAsia="Times New Roman" w:hAnsi="Calibri" w:cs="Calibri"/>
      <w:lang w:val="ru-RU" w:eastAsia="ar-SA"/>
    </w:rPr>
  </w:style>
  <w:style w:type="character" w:styleId="aa">
    <w:name w:val="FollowedHyperlink"/>
    <w:basedOn w:val="a0"/>
    <w:uiPriority w:val="99"/>
    <w:semiHidden/>
    <w:unhideWhenUsed/>
    <w:rsid w:val="0029636C"/>
    <w:rPr>
      <w:color w:val="954F72" w:themeColor="followedHyperlink"/>
      <w:u w:val="single"/>
    </w:rPr>
  </w:style>
  <w:style w:type="character" w:customStyle="1" w:styleId="authors">
    <w:name w:val="authors"/>
    <w:basedOn w:val="a0"/>
    <w:rsid w:val="001764D5"/>
  </w:style>
  <w:style w:type="character" w:customStyle="1" w:styleId="12">
    <w:name w:val="Дата1"/>
    <w:basedOn w:val="a0"/>
    <w:rsid w:val="001764D5"/>
  </w:style>
  <w:style w:type="character" w:customStyle="1" w:styleId="arttitle">
    <w:name w:val="art_title"/>
    <w:basedOn w:val="a0"/>
    <w:rsid w:val="001764D5"/>
  </w:style>
  <w:style w:type="character" w:customStyle="1" w:styleId="serialtitle">
    <w:name w:val="serial_title"/>
    <w:basedOn w:val="a0"/>
    <w:rsid w:val="001764D5"/>
  </w:style>
  <w:style w:type="character" w:customStyle="1" w:styleId="volumeissue">
    <w:name w:val="volume_issue"/>
    <w:basedOn w:val="a0"/>
    <w:rsid w:val="001764D5"/>
  </w:style>
  <w:style w:type="character" w:customStyle="1" w:styleId="doilink">
    <w:name w:val="doi_link"/>
    <w:basedOn w:val="a0"/>
    <w:rsid w:val="001764D5"/>
  </w:style>
  <w:style w:type="character" w:customStyle="1" w:styleId="WW-Absatz-Standardschriftart1">
    <w:name w:val="WW-Absatz-Standardschriftart1"/>
    <w:rsid w:val="005C4919"/>
  </w:style>
  <w:style w:type="character" w:customStyle="1" w:styleId="react-xocs-alternative-link">
    <w:name w:val="react-xocs-alternative-link"/>
    <w:basedOn w:val="a0"/>
    <w:rsid w:val="00C31801"/>
  </w:style>
  <w:style w:type="character" w:customStyle="1" w:styleId="given-name">
    <w:name w:val="given-name"/>
    <w:basedOn w:val="a0"/>
    <w:rsid w:val="00C31801"/>
  </w:style>
  <w:style w:type="character" w:customStyle="1" w:styleId="text">
    <w:name w:val="text"/>
    <w:basedOn w:val="a0"/>
    <w:rsid w:val="00C31801"/>
  </w:style>
  <w:style w:type="character" w:customStyle="1" w:styleId="author-ref">
    <w:name w:val="author-ref"/>
    <w:basedOn w:val="a0"/>
    <w:rsid w:val="00C31801"/>
  </w:style>
  <w:style w:type="character" w:styleId="HTML">
    <w:name w:val="HTML Code"/>
    <w:basedOn w:val="a0"/>
    <w:uiPriority w:val="99"/>
    <w:semiHidden/>
    <w:unhideWhenUsed/>
    <w:rsid w:val="00491646"/>
    <w:rPr>
      <w:rFonts w:ascii="Courier New" w:eastAsia="Times New Roman" w:hAnsi="Courier New" w:cs="Courier New"/>
      <w:sz w:val="20"/>
      <w:szCs w:val="20"/>
    </w:rPr>
  </w:style>
  <w:style w:type="character" w:customStyle="1" w:styleId="identifier">
    <w:name w:val="identifier"/>
    <w:basedOn w:val="a0"/>
    <w:rsid w:val="00DF0657"/>
  </w:style>
  <w:style w:type="character" w:customStyle="1" w:styleId="id-label">
    <w:name w:val="id-label"/>
    <w:basedOn w:val="a0"/>
    <w:rsid w:val="00DF0657"/>
  </w:style>
  <w:style w:type="character" w:customStyle="1" w:styleId="anchor-text">
    <w:name w:val="anchor-text"/>
    <w:basedOn w:val="a0"/>
    <w:rsid w:val="00DF0657"/>
  </w:style>
  <w:style w:type="character" w:customStyle="1" w:styleId="hlfld-title">
    <w:name w:val="hlfld-title"/>
    <w:basedOn w:val="a0"/>
    <w:rsid w:val="00F979F9"/>
  </w:style>
  <w:style w:type="character" w:customStyle="1" w:styleId="hlfld-contribauthor">
    <w:name w:val="hlfld-contribauthor"/>
    <w:basedOn w:val="a0"/>
    <w:rsid w:val="00F979F9"/>
  </w:style>
  <w:style w:type="character" w:customStyle="1" w:styleId="context-helper-word">
    <w:name w:val="context-helper-word"/>
    <w:rsid w:val="002673F2"/>
  </w:style>
  <w:style w:type="paragraph" w:styleId="ab">
    <w:name w:val="Balloon Text"/>
    <w:basedOn w:val="a"/>
    <w:link w:val="ac"/>
    <w:uiPriority w:val="99"/>
    <w:semiHidden/>
    <w:unhideWhenUsed/>
    <w:rsid w:val="007D269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D26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0124">
      <w:bodyDiv w:val="1"/>
      <w:marLeft w:val="0"/>
      <w:marRight w:val="0"/>
      <w:marTop w:val="0"/>
      <w:marBottom w:val="0"/>
      <w:divBdr>
        <w:top w:val="none" w:sz="0" w:space="0" w:color="auto"/>
        <w:left w:val="none" w:sz="0" w:space="0" w:color="auto"/>
        <w:bottom w:val="none" w:sz="0" w:space="0" w:color="auto"/>
        <w:right w:val="none" w:sz="0" w:space="0" w:color="auto"/>
      </w:divBdr>
    </w:div>
    <w:div w:id="146090254">
      <w:bodyDiv w:val="1"/>
      <w:marLeft w:val="0"/>
      <w:marRight w:val="0"/>
      <w:marTop w:val="0"/>
      <w:marBottom w:val="0"/>
      <w:divBdr>
        <w:top w:val="none" w:sz="0" w:space="0" w:color="auto"/>
        <w:left w:val="none" w:sz="0" w:space="0" w:color="auto"/>
        <w:bottom w:val="none" w:sz="0" w:space="0" w:color="auto"/>
        <w:right w:val="none" w:sz="0" w:space="0" w:color="auto"/>
      </w:divBdr>
    </w:div>
    <w:div w:id="171116061">
      <w:bodyDiv w:val="1"/>
      <w:marLeft w:val="0"/>
      <w:marRight w:val="0"/>
      <w:marTop w:val="0"/>
      <w:marBottom w:val="0"/>
      <w:divBdr>
        <w:top w:val="none" w:sz="0" w:space="0" w:color="auto"/>
        <w:left w:val="none" w:sz="0" w:space="0" w:color="auto"/>
        <w:bottom w:val="none" w:sz="0" w:space="0" w:color="auto"/>
        <w:right w:val="none" w:sz="0" w:space="0" w:color="auto"/>
      </w:divBdr>
      <w:divsChild>
        <w:div w:id="750395710">
          <w:marLeft w:val="0"/>
          <w:marRight w:val="0"/>
          <w:marTop w:val="0"/>
          <w:marBottom w:val="0"/>
          <w:divBdr>
            <w:top w:val="none" w:sz="0" w:space="0" w:color="auto"/>
            <w:left w:val="none" w:sz="0" w:space="0" w:color="auto"/>
            <w:bottom w:val="none" w:sz="0" w:space="0" w:color="auto"/>
            <w:right w:val="none" w:sz="0" w:space="0" w:color="auto"/>
          </w:divBdr>
        </w:div>
        <w:div w:id="1092046185">
          <w:marLeft w:val="0"/>
          <w:marRight w:val="0"/>
          <w:marTop w:val="0"/>
          <w:marBottom w:val="0"/>
          <w:divBdr>
            <w:top w:val="none" w:sz="0" w:space="0" w:color="auto"/>
            <w:left w:val="none" w:sz="0" w:space="0" w:color="auto"/>
            <w:bottom w:val="none" w:sz="0" w:space="0" w:color="auto"/>
            <w:right w:val="none" w:sz="0" w:space="0" w:color="auto"/>
          </w:divBdr>
        </w:div>
        <w:div w:id="1243490107">
          <w:marLeft w:val="0"/>
          <w:marRight w:val="0"/>
          <w:marTop w:val="0"/>
          <w:marBottom w:val="0"/>
          <w:divBdr>
            <w:top w:val="none" w:sz="0" w:space="0" w:color="auto"/>
            <w:left w:val="none" w:sz="0" w:space="0" w:color="auto"/>
            <w:bottom w:val="none" w:sz="0" w:space="0" w:color="auto"/>
            <w:right w:val="none" w:sz="0" w:space="0" w:color="auto"/>
          </w:divBdr>
        </w:div>
        <w:div w:id="1501576511">
          <w:marLeft w:val="0"/>
          <w:marRight w:val="0"/>
          <w:marTop w:val="0"/>
          <w:marBottom w:val="0"/>
          <w:divBdr>
            <w:top w:val="none" w:sz="0" w:space="0" w:color="auto"/>
            <w:left w:val="none" w:sz="0" w:space="0" w:color="auto"/>
            <w:bottom w:val="none" w:sz="0" w:space="0" w:color="auto"/>
            <w:right w:val="none" w:sz="0" w:space="0" w:color="auto"/>
          </w:divBdr>
        </w:div>
        <w:div w:id="1779255886">
          <w:marLeft w:val="0"/>
          <w:marRight w:val="0"/>
          <w:marTop w:val="0"/>
          <w:marBottom w:val="0"/>
          <w:divBdr>
            <w:top w:val="none" w:sz="0" w:space="0" w:color="auto"/>
            <w:left w:val="none" w:sz="0" w:space="0" w:color="auto"/>
            <w:bottom w:val="none" w:sz="0" w:space="0" w:color="auto"/>
            <w:right w:val="none" w:sz="0" w:space="0" w:color="auto"/>
          </w:divBdr>
        </w:div>
      </w:divsChild>
    </w:div>
    <w:div w:id="820317238">
      <w:bodyDiv w:val="1"/>
      <w:marLeft w:val="0"/>
      <w:marRight w:val="0"/>
      <w:marTop w:val="0"/>
      <w:marBottom w:val="0"/>
      <w:divBdr>
        <w:top w:val="none" w:sz="0" w:space="0" w:color="auto"/>
        <w:left w:val="none" w:sz="0" w:space="0" w:color="auto"/>
        <w:bottom w:val="none" w:sz="0" w:space="0" w:color="auto"/>
        <w:right w:val="none" w:sz="0" w:space="0" w:color="auto"/>
      </w:divBdr>
    </w:div>
    <w:div w:id="1142652565">
      <w:bodyDiv w:val="1"/>
      <w:marLeft w:val="0"/>
      <w:marRight w:val="0"/>
      <w:marTop w:val="0"/>
      <w:marBottom w:val="0"/>
      <w:divBdr>
        <w:top w:val="none" w:sz="0" w:space="0" w:color="auto"/>
        <w:left w:val="none" w:sz="0" w:space="0" w:color="auto"/>
        <w:bottom w:val="none" w:sz="0" w:space="0" w:color="auto"/>
        <w:right w:val="none" w:sz="0" w:space="0" w:color="auto"/>
      </w:divBdr>
    </w:div>
    <w:div w:id="1185900214">
      <w:bodyDiv w:val="1"/>
      <w:marLeft w:val="0"/>
      <w:marRight w:val="0"/>
      <w:marTop w:val="0"/>
      <w:marBottom w:val="0"/>
      <w:divBdr>
        <w:top w:val="none" w:sz="0" w:space="0" w:color="auto"/>
        <w:left w:val="none" w:sz="0" w:space="0" w:color="auto"/>
        <w:bottom w:val="none" w:sz="0" w:space="0" w:color="auto"/>
        <w:right w:val="none" w:sz="0" w:space="0" w:color="auto"/>
      </w:divBdr>
    </w:div>
    <w:div w:id="1293632131">
      <w:bodyDiv w:val="1"/>
      <w:marLeft w:val="0"/>
      <w:marRight w:val="0"/>
      <w:marTop w:val="0"/>
      <w:marBottom w:val="0"/>
      <w:divBdr>
        <w:top w:val="none" w:sz="0" w:space="0" w:color="auto"/>
        <w:left w:val="none" w:sz="0" w:space="0" w:color="auto"/>
        <w:bottom w:val="none" w:sz="0" w:space="0" w:color="auto"/>
        <w:right w:val="none" w:sz="0" w:space="0" w:color="auto"/>
      </w:divBdr>
    </w:div>
    <w:div w:id="1359114895">
      <w:bodyDiv w:val="1"/>
      <w:marLeft w:val="0"/>
      <w:marRight w:val="0"/>
      <w:marTop w:val="0"/>
      <w:marBottom w:val="0"/>
      <w:divBdr>
        <w:top w:val="none" w:sz="0" w:space="0" w:color="auto"/>
        <w:left w:val="none" w:sz="0" w:space="0" w:color="auto"/>
        <w:bottom w:val="none" w:sz="0" w:space="0" w:color="auto"/>
        <w:right w:val="none" w:sz="0" w:space="0" w:color="auto"/>
      </w:divBdr>
      <w:divsChild>
        <w:div w:id="1881087083">
          <w:marLeft w:val="0"/>
          <w:marRight w:val="0"/>
          <w:marTop w:val="0"/>
          <w:marBottom w:val="225"/>
          <w:divBdr>
            <w:top w:val="none" w:sz="0" w:space="0" w:color="auto"/>
            <w:left w:val="none" w:sz="0" w:space="0" w:color="auto"/>
            <w:bottom w:val="none" w:sz="0" w:space="0" w:color="auto"/>
            <w:right w:val="none" w:sz="0" w:space="0" w:color="auto"/>
          </w:divBdr>
          <w:divsChild>
            <w:div w:id="1374580700">
              <w:marLeft w:val="0"/>
              <w:marRight w:val="0"/>
              <w:marTop w:val="0"/>
              <w:marBottom w:val="0"/>
              <w:divBdr>
                <w:top w:val="none" w:sz="0" w:space="0" w:color="auto"/>
                <w:left w:val="none" w:sz="0" w:space="0" w:color="auto"/>
                <w:bottom w:val="none" w:sz="0" w:space="0" w:color="auto"/>
                <w:right w:val="none" w:sz="0" w:space="0" w:color="auto"/>
              </w:divBdr>
              <w:divsChild>
                <w:div w:id="5612546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136176730">
          <w:marLeft w:val="0"/>
          <w:marRight w:val="0"/>
          <w:marTop w:val="0"/>
          <w:marBottom w:val="150"/>
          <w:divBdr>
            <w:top w:val="none" w:sz="0" w:space="0" w:color="auto"/>
            <w:left w:val="none" w:sz="0" w:space="0" w:color="auto"/>
            <w:bottom w:val="none" w:sz="0" w:space="0" w:color="auto"/>
            <w:right w:val="none" w:sz="0" w:space="0" w:color="auto"/>
          </w:divBdr>
        </w:div>
      </w:divsChild>
    </w:div>
    <w:div w:id="1589195935">
      <w:bodyDiv w:val="1"/>
      <w:marLeft w:val="0"/>
      <w:marRight w:val="0"/>
      <w:marTop w:val="0"/>
      <w:marBottom w:val="0"/>
      <w:divBdr>
        <w:top w:val="none" w:sz="0" w:space="0" w:color="auto"/>
        <w:left w:val="none" w:sz="0" w:space="0" w:color="auto"/>
        <w:bottom w:val="none" w:sz="0" w:space="0" w:color="auto"/>
        <w:right w:val="none" w:sz="0" w:space="0" w:color="auto"/>
      </w:divBdr>
    </w:div>
    <w:div w:id="1757090116">
      <w:bodyDiv w:val="1"/>
      <w:marLeft w:val="0"/>
      <w:marRight w:val="0"/>
      <w:marTop w:val="0"/>
      <w:marBottom w:val="0"/>
      <w:divBdr>
        <w:top w:val="none" w:sz="0" w:space="0" w:color="auto"/>
        <w:left w:val="none" w:sz="0" w:space="0" w:color="auto"/>
        <w:bottom w:val="none" w:sz="0" w:space="0" w:color="auto"/>
        <w:right w:val="none" w:sz="0" w:space="0" w:color="auto"/>
      </w:divBdr>
    </w:div>
    <w:div w:id="201028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0A91F-47D2-4331-886B-725719C3E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7564</Words>
  <Characters>4313</Characters>
  <Application>Microsoft Office Word</Application>
  <DocSecurity>0</DocSecurity>
  <Lines>35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Дмитро</dc:creator>
  <cp:keywords/>
  <dc:description/>
  <cp:lastModifiedBy>Дмитро</cp:lastModifiedBy>
  <cp:revision>2</cp:revision>
  <cp:lastPrinted>2024-03-03T18:01:00Z</cp:lastPrinted>
  <dcterms:created xsi:type="dcterms:W3CDTF">2024-12-21T08:10:00Z</dcterms:created>
  <dcterms:modified xsi:type="dcterms:W3CDTF">2024-12-21T08:10:00Z</dcterms:modified>
</cp:coreProperties>
</file>