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8F" w:rsidRDefault="00701B92" w:rsidP="00701B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1B92">
        <w:rPr>
          <w:rFonts w:ascii="Arial" w:hAnsi="Arial" w:cs="Arial"/>
          <w:b/>
          <w:sz w:val="28"/>
          <w:szCs w:val="28"/>
        </w:rPr>
        <w:t>MODERNISATION OF THE ROLLING ELEMENT OF THE HIGH-VOLTAGE CELL KRU-2-10</w:t>
      </w:r>
    </w:p>
    <w:p w:rsidR="00181F8F" w:rsidRDefault="00181F8F" w:rsidP="00701B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0F7C" w:rsidRDefault="00701B92" w:rsidP="00701B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1B92">
        <w:rPr>
          <w:rFonts w:ascii="Arial" w:hAnsi="Arial" w:cs="Arial"/>
          <w:b/>
          <w:sz w:val="28"/>
          <w:szCs w:val="28"/>
        </w:rPr>
        <w:t>МОДЕРНІЗАЦІЯ ВИК</w:t>
      </w:r>
      <w:r w:rsidR="00B95D50">
        <w:rPr>
          <w:rFonts w:ascii="Arial" w:hAnsi="Arial" w:cs="Arial"/>
          <w:b/>
          <w:sz w:val="28"/>
          <w:szCs w:val="28"/>
        </w:rPr>
        <w:t>А</w:t>
      </w:r>
      <w:r w:rsidRPr="00701B92">
        <w:rPr>
          <w:rFonts w:ascii="Arial" w:hAnsi="Arial" w:cs="Arial"/>
          <w:b/>
          <w:sz w:val="28"/>
          <w:szCs w:val="28"/>
        </w:rPr>
        <w:t>ТНОГО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701B92">
        <w:rPr>
          <w:rFonts w:ascii="Arial" w:hAnsi="Arial" w:cs="Arial"/>
          <w:b/>
          <w:sz w:val="28"/>
          <w:szCs w:val="28"/>
        </w:rPr>
        <w:t>ЕЛЕМЕНТУ ВИСОКОВОЛЬТНОЇ КОМІРКИ КРУ-2-10</w:t>
      </w:r>
    </w:p>
    <w:p w:rsidR="00F30743" w:rsidRDefault="00F30743" w:rsidP="00701B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30743" w:rsidRPr="00210A43" w:rsidRDefault="00F30743" w:rsidP="00701B92">
      <w:pPr>
        <w:shd w:val="clear" w:color="auto" w:fill="FEFEFE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</w:pPr>
      <w:proofErr w:type="spellStart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Tsymbal</w:t>
      </w:r>
      <w:proofErr w:type="spellEnd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 xml:space="preserve"> B.M. </w:t>
      </w:r>
      <w:proofErr w:type="spellStart"/>
      <w:r w:rsidR="007608E3" w:rsidRPr="007608E3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DSc</w:t>
      </w:r>
      <w:proofErr w:type="spellEnd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, Associate Professor</w:t>
      </w:r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LLC “TECHNICAL UNIVERSITY “METINVEST POLYTECHNIC”, </w:t>
      </w:r>
      <w:proofErr w:type="spellStart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Zaporizhzhia</w:t>
      </w:r>
      <w:proofErr w:type="spellEnd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</w:t>
      </w:r>
      <w:proofErr w:type="spellStart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Ukraine</w:t>
      </w:r>
      <w:proofErr w:type="spellEnd"/>
      <w:r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 xml:space="preserve"> and</w:t>
      </w:r>
      <w:r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 </w:t>
      </w:r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National University of Civil Protection of Ukraine</w:t>
      </w:r>
      <w:r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</w:t>
      </w:r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94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Chernyshevska</w:t>
      </w:r>
      <w:proofErr w:type="spellEnd"/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Str</w:t>
      </w:r>
      <w:proofErr w:type="spellEnd"/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.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Kharkiv</w:t>
      </w:r>
      <w:proofErr w:type="spellEnd"/>
      <w:r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</w:t>
      </w:r>
      <w:proofErr w:type="spellStart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Ukraine</w:t>
      </w:r>
      <w:proofErr w:type="spellEnd"/>
    </w:p>
    <w:p w:rsidR="00F30743" w:rsidRDefault="00701B92" w:rsidP="00701B92">
      <w:pPr>
        <w:shd w:val="clear" w:color="auto" w:fill="FEFEFE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</w:pPr>
      <w:proofErr w:type="spellStart"/>
      <w:r w:rsidRPr="00701B92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Moiseiev</w:t>
      </w:r>
      <w:proofErr w:type="spellEnd"/>
      <w:r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 </w:t>
      </w:r>
      <w:r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V.</w:t>
      </w:r>
      <w:r w:rsidR="00D64CA6" w:rsidRPr="00D64CA6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І., student (group 1</w:t>
      </w:r>
      <w:r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3</w:t>
      </w:r>
      <w:r w:rsidR="00D64CA6" w:rsidRPr="00D64CA6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3-2</w:t>
      </w:r>
      <w:r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3</w:t>
      </w:r>
      <w:r w:rsidR="00D64CA6" w:rsidRPr="00D64CA6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-</w:t>
      </w:r>
      <w:r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1</w:t>
      </w:r>
      <w:r w:rsidR="00D64CA6" w:rsidRPr="00D64CA6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m)</w:t>
      </w:r>
      <w:r w:rsidR="00F30743"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LLC “TECHNICAL UNIVERSITY “METINVEST POLYTECHNIC”, </w:t>
      </w:r>
      <w:proofErr w:type="spellStart"/>
      <w:r w:rsidR="00F30743"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Zaporizhzhia</w:t>
      </w:r>
      <w:proofErr w:type="spellEnd"/>
      <w:r w:rsidR="00F30743"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</w:t>
      </w:r>
      <w:proofErr w:type="spellStart"/>
      <w:r w:rsidR="00F30743"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Ukraine</w:t>
      </w:r>
      <w:proofErr w:type="spellEnd"/>
    </w:p>
    <w:p w:rsidR="00F30743" w:rsidRPr="00210A43" w:rsidRDefault="00F30743" w:rsidP="00701B92">
      <w:pPr>
        <w:shd w:val="clear" w:color="auto" w:fill="FEFEFE"/>
        <w:spacing w:after="0" w:line="240" w:lineRule="auto"/>
        <w:jc w:val="both"/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</w:pPr>
    </w:p>
    <w:p w:rsidR="00F30743" w:rsidRPr="00210A43" w:rsidRDefault="00F30743" w:rsidP="00701B92">
      <w:pPr>
        <w:shd w:val="clear" w:color="auto" w:fill="FEFEFE"/>
        <w:spacing w:after="0" w:line="240" w:lineRule="auto"/>
        <w:ind w:firstLine="709"/>
        <w:jc w:val="both"/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</w:pPr>
      <w:r w:rsidRPr="00210A43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 xml:space="preserve">Цимбал Б.М., </w:t>
      </w:r>
      <w:proofErr w:type="spellStart"/>
      <w:r w:rsidR="00D64CA6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д</w:t>
      </w:r>
      <w:r w:rsidRPr="00210A43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.</w:t>
      </w:r>
      <w:r w:rsidR="00D64CA6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держ.упр</w:t>
      </w:r>
      <w:proofErr w:type="spellEnd"/>
      <w:r w:rsidR="00D64CA6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.</w:t>
      </w:r>
      <w:r w:rsidRPr="00210A43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 xml:space="preserve">, доцент, ТОВ «ТЕХНІЧНИЙ УНІВЕРСИТЕТ «МЕТІНВЕСТ ПОЛІТЕХНІКА», м. Запоріжжя, </w:t>
      </w:r>
      <w:r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Україна та Національний університет цивільного захисту України, м. Харків, Україна</w:t>
      </w:r>
    </w:p>
    <w:p w:rsidR="00F30743" w:rsidRPr="008B7349" w:rsidRDefault="00701B92" w:rsidP="00701B92">
      <w:pPr>
        <w:shd w:val="clear" w:color="auto" w:fill="FEFEFE"/>
        <w:spacing w:after="0" w:line="240" w:lineRule="auto"/>
        <w:ind w:firstLine="709"/>
        <w:jc w:val="both"/>
        <w:rPr>
          <w:rFonts w:ascii="Arial" w:hAnsi="Arial" w:cs="Arial"/>
          <w:i/>
          <w:iCs/>
          <w:color w:val="0A0A0A"/>
          <w:sz w:val="24"/>
          <w:szCs w:val="24"/>
          <w:shd w:val="clear" w:color="auto" w:fill="FEFEFE"/>
        </w:rPr>
      </w:pPr>
      <w:proofErr w:type="spellStart"/>
      <w:r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Моісеєв</w:t>
      </w:r>
      <w:proofErr w:type="spellEnd"/>
      <w:r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 xml:space="preserve"> В.</w:t>
      </w:r>
      <w:r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  <w:lang w:val="en-US"/>
        </w:rPr>
        <w:t>I</w:t>
      </w:r>
      <w:r w:rsidR="00D64CA6" w:rsidRPr="00D64CA6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. студент (гр. 133-23-1м)</w:t>
      </w:r>
      <w:r w:rsidR="00F30743" w:rsidRPr="00210A43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, ТОВ «ТЕХНІЧНИЙ УНІВЕРСИТЕТ МЕТІНВЕСТ ПОЛІТЕХІНКА», м. Запоріжжя, Україна</w:t>
      </w:r>
    </w:p>
    <w:p w:rsidR="003E166B" w:rsidRPr="00D85CF9" w:rsidRDefault="003E166B" w:rsidP="00D85CF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F1C36" w:rsidRPr="00511FED" w:rsidRDefault="00E874CA" w:rsidP="00511FED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58609D">
        <w:rPr>
          <w:rFonts w:ascii="Arial" w:hAnsi="Arial" w:cs="Arial"/>
          <w:sz w:val="28"/>
          <w:szCs w:val="28"/>
        </w:rPr>
        <w:t xml:space="preserve">Зовнішній вигляд комірки КРУ-2-10 (модифікація КВ-02-10) можна побачити на рисунку 1. Призначена для роботи в електричних установках трифазного змінного струму частотою 50 Гц напругою 6-10 кВ для систем з ізольованою </w:t>
      </w:r>
      <w:proofErr w:type="spellStart"/>
      <w:r w:rsidRPr="0058609D">
        <w:rPr>
          <w:rFonts w:ascii="Arial" w:hAnsi="Arial" w:cs="Arial"/>
          <w:sz w:val="28"/>
          <w:szCs w:val="28"/>
        </w:rPr>
        <w:t>нейтраллю</w:t>
      </w:r>
      <w:proofErr w:type="spellEnd"/>
      <w:r w:rsidRPr="0058609D">
        <w:rPr>
          <w:rFonts w:ascii="Arial" w:hAnsi="Arial" w:cs="Arial"/>
          <w:sz w:val="28"/>
          <w:szCs w:val="28"/>
        </w:rPr>
        <w:t xml:space="preserve"> та заземленою через</w:t>
      </w:r>
      <w:r w:rsidRPr="00C927E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927ED">
        <w:rPr>
          <w:rFonts w:ascii="Arial" w:hAnsi="Arial" w:cs="Arial"/>
          <w:sz w:val="28"/>
          <w:szCs w:val="28"/>
        </w:rPr>
        <w:t>струмообмежуючий</w:t>
      </w:r>
      <w:proofErr w:type="spellEnd"/>
      <w:r w:rsidRPr="00C927ED">
        <w:rPr>
          <w:rFonts w:ascii="Arial" w:hAnsi="Arial" w:cs="Arial"/>
          <w:sz w:val="28"/>
          <w:szCs w:val="28"/>
        </w:rPr>
        <w:t xml:space="preserve"> реактор</w:t>
      </w:r>
      <w:r w:rsidR="004A3AAE">
        <w:rPr>
          <w:rFonts w:ascii="Arial" w:hAnsi="Arial" w:cs="Arial"/>
          <w:sz w:val="28"/>
          <w:szCs w:val="28"/>
        </w:rPr>
        <w:t xml:space="preserve"> </w:t>
      </w:r>
      <w:r w:rsidR="004A3AAE">
        <w:rPr>
          <w:rFonts w:ascii="Arial" w:hAnsi="Arial" w:cs="Arial"/>
          <w:sz w:val="28"/>
          <w:szCs w:val="28"/>
          <w:lang w:val="en-US"/>
        </w:rPr>
        <w:t>[1]</w:t>
      </w:r>
      <w:r w:rsidRPr="00C927ED">
        <w:rPr>
          <w:rFonts w:ascii="Arial" w:hAnsi="Arial" w:cs="Arial"/>
          <w:sz w:val="28"/>
          <w:szCs w:val="28"/>
        </w:rPr>
        <w:t>.</w:t>
      </w:r>
    </w:p>
    <w:p w:rsidR="00E874CA" w:rsidRPr="00C927ED" w:rsidRDefault="00E874CA" w:rsidP="00701B92">
      <w:pPr>
        <w:spacing w:after="0"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 w:rsidRPr="00C927ED">
        <w:rPr>
          <w:rFonts w:ascii="Arial" w:hAnsi="Arial" w:cs="Arial"/>
          <w:noProof/>
          <w:sz w:val="28"/>
          <w:szCs w:val="28"/>
          <w:lang w:eastAsia="uk-UA"/>
        </w:rPr>
        <w:drawing>
          <wp:inline distT="0" distB="0" distL="0" distR="0">
            <wp:extent cx="1467134" cy="1467134"/>
            <wp:effectExtent l="19050" t="0" r="0" b="0"/>
            <wp:docPr id="1" name="Рисунок 4" descr="Изображение выглядит как в помещении, машина, пол, холодильн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68000" name="Рисунок 4" descr="Изображение выглядит как в помещении, машина, пол, холодильник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13" cy="146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4CA" w:rsidRPr="0058609D" w:rsidRDefault="00E874CA" w:rsidP="00701B92">
      <w:pPr>
        <w:pStyle w:val="a4"/>
        <w:widowControl w:val="0"/>
        <w:autoSpaceDE w:val="0"/>
        <w:autoSpaceDN w:val="0"/>
        <w:spacing w:line="240" w:lineRule="auto"/>
        <w:ind w:left="851"/>
        <w:jc w:val="center"/>
        <w:outlineLvl w:val="1"/>
        <w:rPr>
          <w:rFonts w:ascii="Arial" w:eastAsia="Times New Roman" w:hAnsi="Arial" w:cs="Arial"/>
          <w:sz w:val="28"/>
          <w:szCs w:val="28"/>
        </w:rPr>
      </w:pPr>
      <w:r w:rsidRPr="00C927ED">
        <w:rPr>
          <w:rFonts w:ascii="Arial" w:eastAsia="Times New Roman" w:hAnsi="Arial" w:cs="Arial"/>
          <w:sz w:val="28"/>
          <w:szCs w:val="28"/>
        </w:rPr>
        <w:t xml:space="preserve">Рис. 1. Комірка високовольтна КРУ-2-10 з </w:t>
      </w:r>
      <w:proofErr w:type="spellStart"/>
      <w:r w:rsidRPr="00C927ED">
        <w:rPr>
          <w:rFonts w:ascii="Arial" w:eastAsia="Times New Roman" w:hAnsi="Arial" w:cs="Arial"/>
          <w:sz w:val="28"/>
          <w:szCs w:val="28"/>
        </w:rPr>
        <w:t>викотним</w:t>
      </w:r>
      <w:proofErr w:type="spellEnd"/>
      <w:r w:rsidRPr="00C927ED">
        <w:rPr>
          <w:rFonts w:ascii="Arial" w:eastAsia="Times New Roman" w:hAnsi="Arial" w:cs="Arial"/>
          <w:sz w:val="28"/>
          <w:szCs w:val="28"/>
        </w:rPr>
        <w:t xml:space="preserve"> елементом – високовольтним вимикачем в складі діючої електроустановки</w:t>
      </w:r>
    </w:p>
    <w:p w:rsidR="00701B92" w:rsidRPr="00701B92" w:rsidRDefault="00701B92" w:rsidP="00701B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01B92">
        <w:rPr>
          <w:rFonts w:ascii="Arial" w:hAnsi="Arial" w:cs="Arial"/>
          <w:sz w:val="28"/>
          <w:szCs w:val="28"/>
        </w:rPr>
        <w:t xml:space="preserve">Електрообладнання, яке знаходиться в підзвіті ЦМП </w:t>
      </w:r>
      <w:proofErr w:type="spellStart"/>
      <w:r w:rsidRPr="00701B92">
        <w:rPr>
          <w:rFonts w:ascii="Arial" w:hAnsi="Arial" w:cs="Arial"/>
          <w:sz w:val="28"/>
          <w:szCs w:val="28"/>
        </w:rPr>
        <w:t>ПРАТ</w:t>
      </w:r>
      <w:proofErr w:type="spellEnd"/>
      <w:r w:rsidR="003F1C36" w:rsidRPr="00701B92">
        <w:rPr>
          <w:rFonts w:ascii="Arial" w:hAnsi="Arial" w:cs="Arial"/>
          <w:sz w:val="28"/>
          <w:szCs w:val="28"/>
        </w:rPr>
        <w:t xml:space="preserve"> </w:t>
      </w:r>
      <w:r w:rsidRPr="00701B92">
        <w:rPr>
          <w:rFonts w:ascii="Arial" w:hAnsi="Arial" w:cs="Arial"/>
          <w:sz w:val="28"/>
          <w:szCs w:val="28"/>
        </w:rPr>
        <w:t xml:space="preserve">«ПІВНГЗК», в </w:t>
      </w:r>
      <w:proofErr w:type="spellStart"/>
      <w:r w:rsidRPr="00701B92">
        <w:rPr>
          <w:rFonts w:ascii="Arial" w:hAnsi="Arial" w:cs="Arial"/>
          <w:sz w:val="28"/>
          <w:szCs w:val="28"/>
        </w:rPr>
        <w:t>переважнійбільшості</w:t>
      </w:r>
      <w:proofErr w:type="spellEnd"/>
      <w:r w:rsidRPr="00701B92">
        <w:rPr>
          <w:rFonts w:ascii="Arial" w:hAnsi="Arial" w:cs="Arial"/>
          <w:sz w:val="28"/>
          <w:szCs w:val="28"/>
        </w:rPr>
        <w:t xml:space="preserve">, виробництвом з радянських часів – технічно та морально застаріле. Використання </w:t>
      </w:r>
      <w:proofErr w:type="spellStart"/>
      <w:r w:rsidRPr="00701B92">
        <w:rPr>
          <w:rFonts w:ascii="Arial" w:hAnsi="Arial" w:cs="Arial"/>
          <w:sz w:val="28"/>
          <w:szCs w:val="28"/>
        </w:rPr>
        <w:t>маслонаповненого</w:t>
      </w:r>
      <w:proofErr w:type="spellEnd"/>
      <w:r w:rsidRPr="00701B92">
        <w:rPr>
          <w:rFonts w:ascii="Arial" w:hAnsi="Arial" w:cs="Arial"/>
          <w:sz w:val="28"/>
          <w:szCs w:val="28"/>
        </w:rPr>
        <w:t xml:space="preserve"> електрообладнання веде за собою ряд недоліків та наслідків:</w:t>
      </w:r>
    </w:p>
    <w:p w:rsidR="00701B92" w:rsidRPr="00701B92" w:rsidRDefault="00701B92" w:rsidP="00701B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01B92">
        <w:rPr>
          <w:rFonts w:ascii="Arial" w:hAnsi="Arial" w:cs="Arial"/>
          <w:sz w:val="28"/>
          <w:szCs w:val="28"/>
        </w:rPr>
        <w:t>1.</w:t>
      </w:r>
      <w:r w:rsidRPr="00701B92">
        <w:rPr>
          <w:rFonts w:ascii="Arial" w:hAnsi="Arial" w:cs="Arial"/>
          <w:sz w:val="28"/>
          <w:szCs w:val="28"/>
        </w:rPr>
        <w:tab/>
        <w:t xml:space="preserve">Проблема екології. </w:t>
      </w:r>
      <w:proofErr w:type="spellStart"/>
      <w:r w:rsidRPr="00701B92">
        <w:rPr>
          <w:rFonts w:ascii="Arial" w:hAnsi="Arial" w:cs="Arial"/>
          <w:sz w:val="28"/>
          <w:szCs w:val="28"/>
        </w:rPr>
        <w:t>Маслонаповнене</w:t>
      </w:r>
      <w:proofErr w:type="spellEnd"/>
      <w:r w:rsidRPr="00701B92">
        <w:rPr>
          <w:rFonts w:ascii="Arial" w:hAnsi="Arial" w:cs="Arial"/>
          <w:sz w:val="28"/>
          <w:szCs w:val="28"/>
        </w:rPr>
        <w:t xml:space="preserve"> електрообл</w:t>
      </w:r>
      <w:r w:rsidR="003F1C36">
        <w:rPr>
          <w:rFonts w:ascii="Arial" w:hAnsi="Arial" w:cs="Arial"/>
          <w:sz w:val="28"/>
          <w:szCs w:val="28"/>
        </w:rPr>
        <w:t>а</w:t>
      </w:r>
      <w:r w:rsidRPr="00701B92">
        <w:rPr>
          <w:rFonts w:ascii="Arial" w:hAnsi="Arial" w:cs="Arial"/>
          <w:sz w:val="28"/>
          <w:szCs w:val="28"/>
        </w:rPr>
        <w:t>днан</w:t>
      </w:r>
      <w:r w:rsidR="003F1C36">
        <w:rPr>
          <w:rFonts w:ascii="Arial" w:hAnsi="Arial" w:cs="Arial"/>
          <w:sz w:val="28"/>
          <w:szCs w:val="28"/>
        </w:rPr>
        <w:t>н</w:t>
      </w:r>
      <w:r w:rsidRPr="00701B92">
        <w:rPr>
          <w:rFonts w:ascii="Arial" w:hAnsi="Arial" w:cs="Arial"/>
          <w:sz w:val="28"/>
          <w:szCs w:val="28"/>
        </w:rPr>
        <w:t xml:space="preserve">я в складі має масло трансформаторне, в переважній більшості марки Т-1500. Ця марка  сірчанокислотної виробляється з </w:t>
      </w:r>
      <w:proofErr w:type="spellStart"/>
      <w:r w:rsidRPr="00701B92">
        <w:rPr>
          <w:rFonts w:ascii="Arial" w:hAnsi="Arial" w:cs="Arial"/>
          <w:sz w:val="28"/>
          <w:szCs w:val="28"/>
        </w:rPr>
        <w:t>малосірч</w:t>
      </w:r>
      <w:r w:rsidR="003F1C36">
        <w:rPr>
          <w:rFonts w:ascii="Arial" w:hAnsi="Arial" w:cs="Arial"/>
          <w:sz w:val="28"/>
          <w:szCs w:val="28"/>
        </w:rPr>
        <w:t>аної</w:t>
      </w:r>
      <w:proofErr w:type="spellEnd"/>
      <w:r w:rsidRPr="00701B92">
        <w:rPr>
          <w:rFonts w:ascii="Arial" w:hAnsi="Arial" w:cs="Arial"/>
          <w:sz w:val="28"/>
          <w:szCs w:val="28"/>
        </w:rPr>
        <w:t xml:space="preserve"> нафт</w:t>
      </w:r>
      <w:r w:rsidR="003F1C36">
        <w:rPr>
          <w:rFonts w:ascii="Arial" w:hAnsi="Arial" w:cs="Arial"/>
          <w:sz w:val="28"/>
          <w:szCs w:val="28"/>
        </w:rPr>
        <w:t>и</w:t>
      </w:r>
      <w:r w:rsidRPr="00701B92">
        <w:rPr>
          <w:rFonts w:ascii="Arial" w:hAnsi="Arial" w:cs="Arial"/>
          <w:sz w:val="28"/>
          <w:szCs w:val="28"/>
        </w:rPr>
        <w:t xml:space="preserve">. Застосовуються для масляних вимикачів та іншої високовольтної апаратури (напругою до 500 кВ) як основний електроізоляційний матеріал. Має низьке кислотне число, з нього видалена волога та домішки. Під час обслуговування електрообладнання найважливішим параметром є контроль стану масла. Періодично беруться зразки на аналізи </w:t>
      </w:r>
      <w:r w:rsidRPr="00701B92">
        <w:rPr>
          <w:rFonts w:ascii="Arial" w:hAnsi="Arial" w:cs="Arial"/>
          <w:sz w:val="28"/>
          <w:szCs w:val="28"/>
        </w:rPr>
        <w:lastRenderedPageBreak/>
        <w:t xml:space="preserve">високовольтних випробувань та </w:t>
      </w:r>
      <w:proofErr w:type="spellStart"/>
      <w:r w:rsidRPr="00701B92">
        <w:rPr>
          <w:rFonts w:ascii="Arial" w:hAnsi="Arial" w:cs="Arial"/>
          <w:sz w:val="28"/>
          <w:szCs w:val="28"/>
        </w:rPr>
        <w:t>хімікофізичних</w:t>
      </w:r>
      <w:proofErr w:type="spellEnd"/>
      <w:r w:rsidRPr="00701B92">
        <w:rPr>
          <w:rFonts w:ascii="Arial" w:hAnsi="Arial" w:cs="Arial"/>
          <w:sz w:val="28"/>
          <w:szCs w:val="28"/>
        </w:rPr>
        <w:t xml:space="preserve"> властивостей. Відпрацьоване масло необхідно правильно утилізувати.</w:t>
      </w:r>
    </w:p>
    <w:p w:rsidR="00701B92" w:rsidRPr="00701B92" w:rsidRDefault="00701B92" w:rsidP="00701B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01B92">
        <w:rPr>
          <w:rFonts w:ascii="Arial" w:hAnsi="Arial" w:cs="Arial"/>
          <w:sz w:val="28"/>
          <w:szCs w:val="28"/>
        </w:rPr>
        <w:t>2.</w:t>
      </w:r>
      <w:r w:rsidRPr="00701B92">
        <w:rPr>
          <w:rFonts w:ascii="Arial" w:hAnsi="Arial" w:cs="Arial"/>
          <w:sz w:val="28"/>
          <w:szCs w:val="28"/>
        </w:rPr>
        <w:tab/>
        <w:t>Після розпаду СРСР запчастини до електрообладнання постачались із країни агресора. Наразі постачання зупинилось, існують ризики виходу з ладу без можливості відновлення.</w:t>
      </w:r>
    </w:p>
    <w:p w:rsidR="00701B92" w:rsidRPr="00701B92" w:rsidRDefault="00701B92" w:rsidP="00701B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01B92">
        <w:rPr>
          <w:rFonts w:ascii="Arial" w:hAnsi="Arial" w:cs="Arial"/>
          <w:sz w:val="28"/>
          <w:szCs w:val="28"/>
        </w:rPr>
        <w:t>3.</w:t>
      </w:r>
      <w:r w:rsidRPr="00701B92">
        <w:rPr>
          <w:rFonts w:ascii="Arial" w:hAnsi="Arial" w:cs="Arial"/>
          <w:sz w:val="28"/>
          <w:szCs w:val="28"/>
        </w:rPr>
        <w:tab/>
        <w:t>Вага масляного вимикача ВМПЕ-10 номінального струму 1600 А сягає 220 кг. В порівнянні, якщо візок вимикача ВМПЕ-10 модернізувати та встановити вакуумний модуль замість масляних полюсів, то вага зменшується до 110 кг. Враховуючи обслуговуючий черговий персонал на підстанціях (95% персоналу це жінки), а також зміщений центр тяжіння візка масляного вимикача, розмір кол</w:t>
      </w:r>
      <w:r w:rsidR="003F1C36">
        <w:rPr>
          <w:rFonts w:ascii="Arial" w:hAnsi="Arial" w:cs="Arial"/>
          <w:sz w:val="28"/>
          <w:szCs w:val="28"/>
        </w:rPr>
        <w:t>і</w:t>
      </w:r>
      <w:r w:rsidRPr="00701B92">
        <w:rPr>
          <w:rFonts w:ascii="Arial" w:hAnsi="Arial" w:cs="Arial"/>
          <w:sz w:val="28"/>
          <w:szCs w:val="28"/>
        </w:rPr>
        <w:t>с, на яких перекочують візок – існує велика ймовірність травмування на робочому місці працівників.</w:t>
      </w:r>
    </w:p>
    <w:p w:rsidR="003E166B" w:rsidRDefault="00701B92" w:rsidP="00701B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01B92">
        <w:rPr>
          <w:rFonts w:ascii="Arial" w:hAnsi="Arial" w:cs="Arial"/>
          <w:sz w:val="28"/>
          <w:szCs w:val="28"/>
        </w:rPr>
        <w:t>4.</w:t>
      </w:r>
      <w:r w:rsidRPr="00701B92">
        <w:rPr>
          <w:rFonts w:ascii="Arial" w:hAnsi="Arial" w:cs="Arial"/>
          <w:sz w:val="28"/>
          <w:szCs w:val="28"/>
        </w:rPr>
        <w:tab/>
        <w:t>Застарілий тип конструкції, вага комутаційного електрообладнання, а також моральне та технічне старіння призводять до втрати часу на оперативні перемикання. Для виконання заявки на введення в роботу, або виведення в ремонт, за всіма правилами, з веденням оперативної документації та виконанням всіх заходів ПТЕЕС, ПБЕЕС, та діючих положень на комбінаті, чергова підстанції витрачає в середньому 20-25 хвилин, а враховуючи кількість приєднань на підстанціях, об’єми ремонтів та їх необхідність, це прямо впливає на виробничі потужності та об’єми виробництва підприємства.</w:t>
      </w:r>
    </w:p>
    <w:p w:rsidR="00B95D50" w:rsidRPr="00701B92" w:rsidRDefault="00B95D50" w:rsidP="00B95D50">
      <w:pPr>
        <w:shd w:val="clear" w:color="auto" w:fill="FEFEFE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95D50">
        <w:rPr>
          <w:rFonts w:ascii="Arial" w:hAnsi="Arial" w:cs="Arial"/>
          <w:sz w:val="28"/>
          <w:szCs w:val="28"/>
        </w:rPr>
        <w:t xml:space="preserve">На більшості підприємств часто виникає питання модернізації окремих частин комплектних розподільчих пристроїв </w:t>
      </w:r>
      <w:r>
        <w:rPr>
          <w:rFonts w:ascii="Arial" w:hAnsi="Arial" w:cs="Arial"/>
          <w:sz w:val="28"/>
          <w:szCs w:val="28"/>
        </w:rPr>
        <w:t>–</w:t>
      </w:r>
      <w:r w:rsidRPr="00B95D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5D50">
        <w:rPr>
          <w:rFonts w:ascii="Arial" w:hAnsi="Arial" w:cs="Arial"/>
          <w:sz w:val="28"/>
          <w:szCs w:val="28"/>
        </w:rPr>
        <w:t>дооснащення</w:t>
      </w:r>
      <w:proofErr w:type="spellEnd"/>
      <w:r w:rsidRPr="00B95D50">
        <w:rPr>
          <w:rFonts w:ascii="Arial" w:hAnsi="Arial" w:cs="Arial"/>
          <w:sz w:val="28"/>
          <w:szCs w:val="28"/>
        </w:rPr>
        <w:t xml:space="preserve"> комірок (шаф). </w:t>
      </w:r>
      <w:r>
        <w:rPr>
          <w:rFonts w:ascii="Arial" w:hAnsi="Arial" w:cs="Arial"/>
          <w:sz w:val="28"/>
          <w:szCs w:val="28"/>
        </w:rPr>
        <w:t>М</w:t>
      </w:r>
      <w:r w:rsidRPr="00B95D50">
        <w:rPr>
          <w:rFonts w:ascii="Arial" w:hAnsi="Arial" w:cs="Arial"/>
          <w:sz w:val="28"/>
          <w:szCs w:val="28"/>
        </w:rPr>
        <w:t>одернізаці</w:t>
      </w:r>
      <w:r>
        <w:rPr>
          <w:rFonts w:ascii="Arial" w:hAnsi="Arial" w:cs="Arial"/>
          <w:sz w:val="28"/>
          <w:szCs w:val="28"/>
        </w:rPr>
        <w:t>я</w:t>
      </w:r>
      <w:r w:rsidRPr="00B95D50">
        <w:rPr>
          <w:rFonts w:ascii="Arial" w:hAnsi="Arial" w:cs="Arial"/>
          <w:sz w:val="28"/>
          <w:szCs w:val="28"/>
        </w:rPr>
        <w:t xml:space="preserve"> розподільчих пристроїв </w:t>
      </w:r>
      <w:r w:rsidR="00147454">
        <w:rPr>
          <w:rFonts w:ascii="Arial" w:hAnsi="Arial" w:cs="Arial"/>
          <w:sz w:val="28"/>
          <w:szCs w:val="28"/>
        </w:rPr>
        <w:t>полягає в</w:t>
      </w:r>
      <w:r w:rsidRPr="00B95D50">
        <w:rPr>
          <w:rFonts w:ascii="Arial" w:hAnsi="Arial" w:cs="Arial"/>
          <w:sz w:val="28"/>
          <w:szCs w:val="28"/>
        </w:rPr>
        <w:t xml:space="preserve"> замін</w:t>
      </w:r>
      <w:r w:rsidR="00147454">
        <w:rPr>
          <w:rFonts w:ascii="Arial" w:hAnsi="Arial" w:cs="Arial"/>
          <w:sz w:val="28"/>
          <w:szCs w:val="28"/>
        </w:rPr>
        <w:t>і</w:t>
      </w:r>
      <w:r w:rsidRPr="00B95D50">
        <w:rPr>
          <w:rFonts w:ascii="Arial" w:hAnsi="Arial" w:cs="Arial"/>
          <w:sz w:val="28"/>
          <w:szCs w:val="28"/>
        </w:rPr>
        <w:t xml:space="preserve"> масляних високовольтних вимикачів на вакуумні високовольтні вимикачі (ВВВ-12) </w:t>
      </w:r>
      <w:r w:rsidR="00147454">
        <w:rPr>
          <w:rFonts w:ascii="Arial" w:hAnsi="Arial" w:cs="Arial"/>
          <w:sz w:val="28"/>
          <w:szCs w:val="28"/>
        </w:rPr>
        <w:t>та</w:t>
      </w:r>
      <w:r w:rsidRPr="00B95D50">
        <w:rPr>
          <w:rFonts w:ascii="Arial" w:hAnsi="Arial" w:cs="Arial"/>
          <w:sz w:val="28"/>
          <w:szCs w:val="28"/>
        </w:rPr>
        <w:t xml:space="preserve"> заміну старого релейного захисту на нові блоки захисту </w:t>
      </w:r>
      <w:r w:rsidR="00147454">
        <w:rPr>
          <w:rFonts w:ascii="Arial" w:hAnsi="Arial" w:cs="Arial"/>
          <w:sz w:val="28"/>
          <w:szCs w:val="28"/>
        </w:rPr>
        <w:t>та</w:t>
      </w:r>
      <w:r w:rsidRPr="00B95D50">
        <w:rPr>
          <w:rFonts w:ascii="Arial" w:hAnsi="Arial" w:cs="Arial"/>
          <w:sz w:val="28"/>
          <w:szCs w:val="28"/>
        </w:rPr>
        <w:t xml:space="preserve"> управління (БЗУ-2-11).</w:t>
      </w:r>
    </w:p>
    <w:p w:rsidR="0065228C" w:rsidRPr="0065228C" w:rsidRDefault="003E166B" w:rsidP="0065228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3E166B">
        <w:rPr>
          <w:rFonts w:ascii="Arial" w:hAnsi="Arial" w:cs="Arial"/>
          <w:sz w:val="28"/>
          <w:szCs w:val="28"/>
        </w:rPr>
        <w:t>Р</w:t>
      </w:r>
      <w:r w:rsidR="003F1C36" w:rsidRPr="003E166B">
        <w:rPr>
          <w:rFonts w:ascii="Arial" w:hAnsi="Arial" w:cs="Arial"/>
          <w:sz w:val="28"/>
          <w:szCs w:val="28"/>
        </w:rPr>
        <w:t>етрофіт</w:t>
      </w:r>
      <w:proofErr w:type="spellEnd"/>
      <w:r w:rsidRPr="003E166B">
        <w:rPr>
          <w:rFonts w:ascii="Arial" w:hAnsi="Arial" w:cs="Arial"/>
          <w:sz w:val="28"/>
          <w:szCs w:val="28"/>
        </w:rPr>
        <w:t xml:space="preserve"> </w:t>
      </w:r>
      <w:r w:rsidR="003F1C36">
        <w:rPr>
          <w:rFonts w:ascii="Arial" w:hAnsi="Arial" w:cs="Arial"/>
          <w:sz w:val="28"/>
          <w:szCs w:val="28"/>
        </w:rPr>
        <w:t>–</w:t>
      </w:r>
      <w:r w:rsidR="0065228C">
        <w:rPr>
          <w:rFonts w:ascii="Arial" w:hAnsi="Arial" w:cs="Arial"/>
          <w:sz w:val="28"/>
          <w:szCs w:val="28"/>
          <w:lang w:val="en-US"/>
        </w:rPr>
        <w:t xml:space="preserve"> </w:t>
      </w:r>
      <w:r w:rsidR="0065228C" w:rsidRPr="0065228C">
        <w:rPr>
          <w:rFonts w:ascii="Arial" w:hAnsi="Arial" w:cs="Arial"/>
          <w:sz w:val="28"/>
          <w:szCs w:val="28"/>
        </w:rPr>
        <w:t>це модернізація або часткове переоснащення комплектних розподільчих пристроїв та розподільчих шаф (КРП) шляхом заміни старого обладнання, що відпрацювало свій термін експлуатації, на сучасне.</w:t>
      </w:r>
    </w:p>
    <w:p w:rsidR="0065228C" w:rsidRPr="0065228C" w:rsidRDefault="0065228C" w:rsidP="0065228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5228C">
        <w:rPr>
          <w:rFonts w:ascii="Arial" w:hAnsi="Arial" w:cs="Arial"/>
          <w:sz w:val="28"/>
          <w:szCs w:val="28"/>
        </w:rPr>
        <w:t>Першим кроком у процесі модернізації є заміна найбільш зношеного та критичного елемента такого обладнання - масляного вимикача. В основі нового розподільчого пристрою лежать сучасні типи вимикачів - вакуумні або газові, пружинні або електромагнітні. На відміну від масляних вимикачів, вони не потребують постійного обслуговування і мають тривалий термін служби. Також можлива більш повна (комплексна) модернізація КРП: блокова заміна шафи, яка включає заміну кочення, механізму шторок, приводу заземлювача, дверей, релейної шафи і т.д.</w:t>
      </w:r>
    </w:p>
    <w:p w:rsidR="0065228C" w:rsidRPr="0065228C" w:rsidRDefault="0065228C" w:rsidP="0065228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5228C">
        <w:rPr>
          <w:rFonts w:ascii="Arial" w:hAnsi="Arial" w:cs="Arial"/>
          <w:sz w:val="28"/>
          <w:szCs w:val="28"/>
        </w:rPr>
        <w:t>Надійність роботи розподільчого пристрою або щита безпосередньо залежить від надійності комутаційного обладнання. Така модернізація є простим і економічно ефективним рішенням проблеми зносу вимикачів у старих розподільчих пристроях.</w:t>
      </w:r>
    </w:p>
    <w:p w:rsidR="003E166B" w:rsidRPr="003E166B" w:rsidRDefault="0065228C" w:rsidP="0065228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5228C">
        <w:rPr>
          <w:rFonts w:ascii="Arial" w:hAnsi="Arial" w:cs="Arial"/>
          <w:sz w:val="28"/>
          <w:szCs w:val="28"/>
        </w:rPr>
        <w:lastRenderedPageBreak/>
        <w:t xml:space="preserve">Модернізація існуючого електрообладнання є більш економічно вигідною, ніж придбання нового обладнання, проведення проектних та будівельних робіт для його встановлення, а також компенсація втрат через відключення електроенергії під час заміни. А періодичний ремонт і обслуговування вимикачів, що відпрацювали свій ресурс, не гарантують надійності електропостачання споживачів. </w:t>
      </w:r>
      <w:r w:rsidR="003E166B" w:rsidRPr="003E166B">
        <w:rPr>
          <w:rFonts w:ascii="Arial" w:hAnsi="Arial" w:cs="Arial"/>
          <w:sz w:val="28"/>
          <w:szCs w:val="28"/>
        </w:rPr>
        <w:t>При цьому інші елементи комірки не завжди потребують оновлення.</w:t>
      </w:r>
    </w:p>
    <w:p w:rsidR="0065228C" w:rsidRPr="0065228C" w:rsidRDefault="0065228C" w:rsidP="0065228C">
      <w:pPr>
        <w:shd w:val="clear" w:color="auto" w:fill="FEFEFE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5228C">
        <w:rPr>
          <w:rFonts w:ascii="Arial" w:hAnsi="Arial" w:cs="Arial"/>
          <w:sz w:val="28"/>
          <w:szCs w:val="28"/>
        </w:rPr>
        <w:t>Типові варіанти заміни обладнання:</w:t>
      </w:r>
    </w:p>
    <w:p w:rsidR="0065228C" w:rsidRPr="0065228C" w:rsidRDefault="0065228C" w:rsidP="0065228C">
      <w:pPr>
        <w:shd w:val="clear" w:color="auto" w:fill="FEFEFE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5228C">
        <w:rPr>
          <w:rFonts w:ascii="Arial" w:hAnsi="Arial" w:cs="Arial"/>
          <w:sz w:val="28"/>
          <w:szCs w:val="28"/>
        </w:rPr>
        <w:t>1. Заміна старого вимикача, що відпрацював свій ресурс на рухомому елементі КРП або в КСО, на новий з використанням адаптаційного комплекту з модернізацією або заміною системи блокування та адаптацією вторинного приєднання вимикача. Цей варіант є найбільш економічним, але тривалим та трудомістким.</w:t>
      </w:r>
    </w:p>
    <w:p w:rsidR="0065228C" w:rsidRPr="0065228C" w:rsidRDefault="0065228C" w:rsidP="0065228C">
      <w:pPr>
        <w:shd w:val="clear" w:color="auto" w:fill="FEFEFE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5228C">
        <w:rPr>
          <w:rFonts w:ascii="Arial" w:hAnsi="Arial" w:cs="Arial"/>
          <w:sz w:val="28"/>
          <w:szCs w:val="28"/>
        </w:rPr>
        <w:t xml:space="preserve">2. Заміна всього </w:t>
      </w:r>
      <w:proofErr w:type="spellStart"/>
      <w:r w:rsidRPr="0065228C">
        <w:rPr>
          <w:rFonts w:ascii="Arial" w:hAnsi="Arial" w:cs="Arial"/>
          <w:sz w:val="28"/>
          <w:szCs w:val="28"/>
        </w:rPr>
        <w:t>викатного</w:t>
      </w:r>
      <w:proofErr w:type="spellEnd"/>
      <w:r w:rsidRPr="0065228C">
        <w:rPr>
          <w:rFonts w:ascii="Arial" w:hAnsi="Arial" w:cs="Arial"/>
          <w:sz w:val="28"/>
          <w:szCs w:val="28"/>
        </w:rPr>
        <w:t xml:space="preserve"> елемента на новий. У цьому випадку новий блок матиме ті ж самі розміри і з'єднання, що і той, який він замінює. Весь комплект замків також буде відповідати існуючому. Цей варіант набагато швидший і практично не вимагає трудовитрат. Ще однією перевагою цього варіанту модернізації є можливість використання старого розсувного елемента з масляним (</w:t>
      </w:r>
      <w:proofErr w:type="spellStart"/>
      <w:r w:rsidRPr="0065228C">
        <w:rPr>
          <w:rFonts w:ascii="Arial" w:hAnsi="Arial" w:cs="Arial"/>
          <w:sz w:val="28"/>
          <w:szCs w:val="28"/>
        </w:rPr>
        <w:t>маломасляним</w:t>
      </w:r>
      <w:proofErr w:type="spellEnd"/>
      <w:r w:rsidRPr="0065228C">
        <w:rPr>
          <w:rFonts w:ascii="Arial" w:hAnsi="Arial" w:cs="Arial"/>
          <w:sz w:val="28"/>
          <w:szCs w:val="28"/>
        </w:rPr>
        <w:t>) вимикачем в якості резервного.</w:t>
      </w:r>
    </w:p>
    <w:p w:rsidR="003E166B" w:rsidRPr="003E166B" w:rsidRDefault="0065228C" w:rsidP="0065228C">
      <w:pPr>
        <w:shd w:val="clear" w:color="auto" w:fill="FEFEFE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5228C">
        <w:rPr>
          <w:rFonts w:ascii="Arial" w:hAnsi="Arial" w:cs="Arial"/>
          <w:sz w:val="28"/>
          <w:szCs w:val="28"/>
        </w:rPr>
        <w:t>3. Заміна на готовий модуль під назвою «</w:t>
      </w:r>
      <w:proofErr w:type="spellStart"/>
      <w:r w:rsidRPr="0065228C">
        <w:rPr>
          <w:rFonts w:ascii="Arial" w:hAnsi="Arial" w:cs="Arial"/>
          <w:sz w:val="28"/>
          <w:szCs w:val="28"/>
        </w:rPr>
        <w:t>OneFit</w:t>
      </w:r>
      <w:proofErr w:type="spellEnd"/>
      <w:r w:rsidRPr="0065228C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  <w:lang w:val="en-US"/>
        </w:rPr>
        <w:t>–</w:t>
      </w:r>
      <w:r w:rsidRPr="0065228C">
        <w:rPr>
          <w:rFonts w:ascii="Arial" w:hAnsi="Arial" w:cs="Arial"/>
          <w:sz w:val="28"/>
          <w:szCs w:val="28"/>
        </w:rPr>
        <w:t xml:space="preserve"> готовий модуль з вимикачем, механічними та електричними блокуваннями, захисними шторками та системою адаптації стандартних штепсельних силових контактів до наявних відповідних деталей. Це рішення є найдорожчим, але має низку переваг над попередніми: покращені діелектричні властивості, стандартизоване тестування згідно з IEC 62271-1 та підвищен</w:t>
      </w:r>
      <w:r>
        <w:rPr>
          <w:rFonts w:ascii="Arial" w:hAnsi="Arial" w:cs="Arial"/>
          <w:sz w:val="28"/>
          <w:szCs w:val="28"/>
        </w:rPr>
        <w:t>а надійність механізмів модуля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D136ED">
        <w:rPr>
          <w:rFonts w:ascii="Arial" w:hAnsi="Arial" w:cs="Arial"/>
          <w:sz w:val="28"/>
          <w:szCs w:val="28"/>
          <w:lang w:val="en-US"/>
        </w:rPr>
        <w:t>[2]</w:t>
      </w:r>
      <w:r w:rsidR="003E166B" w:rsidRPr="003E166B">
        <w:rPr>
          <w:rFonts w:ascii="Arial" w:hAnsi="Arial" w:cs="Arial"/>
          <w:sz w:val="28"/>
          <w:szCs w:val="28"/>
        </w:rPr>
        <w:t>.</w:t>
      </w:r>
    </w:p>
    <w:p w:rsidR="00B95D50" w:rsidRPr="00B95D50" w:rsidRDefault="00B95D50" w:rsidP="00147454">
      <w:pPr>
        <w:shd w:val="clear" w:color="auto" w:fill="FEFEFE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B95D50">
        <w:rPr>
          <w:rFonts w:ascii="Arial" w:hAnsi="Arial" w:cs="Arial"/>
          <w:sz w:val="28"/>
          <w:szCs w:val="28"/>
        </w:rPr>
        <w:t>Викатний</w:t>
      </w:r>
      <w:proofErr w:type="spellEnd"/>
      <w:r w:rsidRPr="00B95D50">
        <w:rPr>
          <w:rFonts w:ascii="Arial" w:hAnsi="Arial" w:cs="Arial"/>
          <w:sz w:val="28"/>
          <w:szCs w:val="28"/>
        </w:rPr>
        <w:t xml:space="preserve"> елемент являє собою збірну конструкцію з окремих деталей </w:t>
      </w:r>
      <w:r w:rsidR="00511FED">
        <w:rPr>
          <w:rFonts w:ascii="Arial" w:hAnsi="Arial" w:cs="Arial"/>
          <w:sz w:val="28"/>
          <w:szCs w:val="28"/>
        </w:rPr>
        <w:t>та</w:t>
      </w:r>
      <w:r w:rsidRPr="00B95D50">
        <w:rPr>
          <w:rFonts w:ascii="Arial" w:hAnsi="Arial" w:cs="Arial"/>
          <w:sz w:val="28"/>
          <w:szCs w:val="28"/>
        </w:rPr>
        <w:t xml:space="preserve"> вузлів, скріплених між собою зварними з'єднаннями, на яку встановлюється вимикач, і є невід'ємним, ексклюзивним компонентом для роботи вимикача.</w:t>
      </w:r>
    </w:p>
    <w:p w:rsidR="003E166B" w:rsidRPr="0065228C" w:rsidRDefault="00B95D50" w:rsidP="00147454">
      <w:pPr>
        <w:shd w:val="clear" w:color="auto" w:fill="FEFEFE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B95D50">
        <w:rPr>
          <w:rFonts w:ascii="Arial" w:hAnsi="Arial" w:cs="Arial"/>
          <w:sz w:val="28"/>
          <w:szCs w:val="28"/>
        </w:rPr>
        <w:t>Для виключення помилкових дій персоналу в конструкції розкочування передбачені наступні блокування</w:t>
      </w:r>
      <w:r w:rsidR="00147454">
        <w:rPr>
          <w:rFonts w:ascii="Arial" w:hAnsi="Arial" w:cs="Arial"/>
          <w:sz w:val="28"/>
          <w:szCs w:val="28"/>
        </w:rPr>
        <w:t xml:space="preserve">: </w:t>
      </w:r>
      <w:r w:rsidRPr="00B95D50">
        <w:rPr>
          <w:rFonts w:ascii="Arial" w:hAnsi="Arial" w:cs="Arial"/>
          <w:sz w:val="28"/>
          <w:szCs w:val="28"/>
        </w:rPr>
        <w:t>механічне блокування можливості вкочування/викочуванн</w:t>
      </w:r>
      <w:r w:rsidR="00147454">
        <w:rPr>
          <w:rFonts w:ascii="Arial" w:hAnsi="Arial" w:cs="Arial"/>
          <w:sz w:val="28"/>
          <w:szCs w:val="28"/>
        </w:rPr>
        <w:t xml:space="preserve">я візка при включеному вимикачі та </w:t>
      </w:r>
      <w:r w:rsidRPr="00B95D50">
        <w:rPr>
          <w:rFonts w:ascii="Arial" w:hAnsi="Arial" w:cs="Arial"/>
          <w:sz w:val="28"/>
          <w:szCs w:val="28"/>
        </w:rPr>
        <w:t>механічне блокування можливості включення автоматичного вимикача</w:t>
      </w:r>
      <w:r w:rsidR="0065228C">
        <w:rPr>
          <w:rFonts w:ascii="Arial" w:hAnsi="Arial" w:cs="Arial"/>
          <w:sz w:val="28"/>
          <w:szCs w:val="28"/>
          <w:lang w:val="en-US"/>
        </w:rPr>
        <w:t>.</w:t>
      </w:r>
    </w:p>
    <w:p w:rsidR="00D64CA6" w:rsidRPr="00D7196F" w:rsidRDefault="00D64CA6" w:rsidP="00701B92">
      <w:pPr>
        <w:shd w:val="clear" w:color="auto" w:fill="FEFEFE"/>
        <w:spacing w:after="0" w:line="240" w:lineRule="auto"/>
        <w:ind w:firstLine="709"/>
        <w:jc w:val="both"/>
        <w:rPr>
          <w:rFonts w:ascii="Arial" w:eastAsia="Times New Roman" w:hAnsi="Arial" w:cs="Arial"/>
          <w:color w:val="0A0A0A"/>
          <w:sz w:val="28"/>
          <w:szCs w:val="28"/>
          <w:lang w:eastAsia="uk-UA"/>
        </w:rPr>
      </w:pPr>
      <w:r w:rsidRPr="00D7196F">
        <w:rPr>
          <w:rFonts w:ascii="Arial" w:eastAsia="Times New Roman" w:hAnsi="Arial" w:cs="Arial"/>
          <w:color w:val="0A0A0A"/>
          <w:sz w:val="28"/>
          <w:szCs w:val="28"/>
          <w:lang w:eastAsia="uk-UA"/>
        </w:rPr>
        <w:t>Перелік використаних джерел</w:t>
      </w:r>
    </w:p>
    <w:p w:rsidR="003F2E70" w:rsidRPr="00D136ED" w:rsidRDefault="00511FED" w:rsidP="00511FE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11FED">
        <w:rPr>
          <w:rFonts w:ascii="Arial" w:hAnsi="Arial" w:cs="Arial"/>
          <w:sz w:val="28"/>
          <w:szCs w:val="28"/>
        </w:rPr>
        <w:t>К-ХІІ, КРУ-2-10-20У3 | Об</w:t>
      </w:r>
      <w:r>
        <w:rPr>
          <w:rFonts w:ascii="Arial" w:hAnsi="Arial" w:cs="Arial"/>
          <w:sz w:val="28"/>
          <w:szCs w:val="28"/>
        </w:rPr>
        <w:t>ладнання</w:t>
      </w:r>
      <w:r w:rsidRPr="00511FED">
        <w:rPr>
          <w:rFonts w:ascii="Arial" w:hAnsi="Arial" w:cs="Arial"/>
          <w:sz w:val="28"/>
          <w:szCs w:val="28"/>
        </w:rPr>
        <w:t>. електроенергетика. URL: https://forca.com.ua/info/oborudovanie/k-hii-kru-2-10-20u3.html (дата звернення: 20.10.2024).</w:t>
      </w:r>
    </w:p>
    <w:p w:rsidR="00D136ED" w:rsidRPr="004A3AAE" w:rsidRDefault="00D136ED" w:rsidP="00511FE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136ED">
        <w:rPr>
          <w:rFonts w:ascii="Arial" w:hAnsi="Arial" w:cs="Arial"/>
          <w:sz w:val="28"/>
          <w:szCs w:val="28"/>
        </w:rPr>
        <w:t>КРП K-6 (K-VI) РЕТРОФІТ - ПРОЕКТ-EНЕРГО. ПРОЕКТ-ЭНЕРГО - ПРОЕКТ-EНЕРГО. URL: https://proekt-energo.com/uk/kru-k-6-retrofit (дата звернення: 20.10.2024).</w:t>
      </w:r>
    </w:p>
    <w:sectPr w:rsidR="00D136ED" w:rsidRPr="004A3AAE" w:rsidSect="00670F7C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71AE"/>
    <w:multiLevelType w:val="hybridMultilevel"/>
    <w:tmpl w:val="22186128"/>
    <w:lvl w:ilvl="0" w:tplc="31E0B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70F7C"/>
    <w:rsid w:val="00147454"/>
    <w:rsid w:val="00181F8F"/>
    <w:rsid w:val="00183E82"/>
    <w:rsid w:val="00374771"/>
    <w:rsid w:val="003D4ED9"/>
    <w:rsid w:val="003E166B"/>
    <w:rsid w:val="003E4FBC"/>
    <w:rsid w:val="003F1C36"/>
    <w:rsid w:val="003F2E70"/>
    <w:rsid w:val="004A3AAE"/>
    <w:rsid w:val="00511FED"/>
    <w:rsid w:val="00534A60"/>
    <w:rsid w:val="0065228C"/>
    <w:rsid w:val="00670F7C"/>
    <w:rsid w:val="006C0092"/>
    <w:rsid w:val="00701B92"/>
    <w:rsid w:val="007118C6"/>
    <w:rsid w:val="007608E3"/>
    <w:rsid w:val="00852679"/>
    <w:rsid w:val="009A6B96"/>
    <w:rsid w:val="009F2FAA"/>
    <w:rsid w:val="00A55FFF"/>
    <w:rsid w:val="00A714B9"/>
    <w:rsid w:val="00B1231B"/>
    <w:rsid w:val="00B95D50"/>
    <w:rsid w:val="00C506D9"/>
    <w:rsid w:val="00C64F6A"/>
    <w:rsid w:val="00CC55A9"/>
    <w:rsid w:val="00CF39A2"/>
    <w:rsid w:val="00D136ED"/>
    <w:rsid w:val="00D64CA6"/>
    <w:rsid w:val="00D85CF9"/>
    <w:rsid w:val="00DA4441"/>
    <w:rsid w:val="00E7570F"/>
    <w:rsid w:val="00E874CA"/>
    <w:rsid w:val="00F1034E"/>
    <w:rsid w:val="00F3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0743"/>
    <w:rPr>
      <w:i/>
      <w:iCs/>
    </w:rPr>
  </w:style>
  <w:style w:type="paragraph" w:styleId="a4">
    <w:name w:val="List Paragraph"/>
    <w:basedOn w:val="a"/>
    <w:uiPriority w:val="34"/>
    <w:qFormat/>
    <w:rsid w:val="003F2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66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A3A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4455</Words>
  <Characters>2540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2024-10-20T12:02:00Z</dcterms:created>
  <dcterms:modified xsi:type="dcterms:W3CDTF">2024-10-20T20:34:00Z</dcterms:modified>
</cp:coreProperties>
</file>