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07" w:rsidRPr="00BF41FC" w:rsidRDefault="00653776" w:rsidP="00BF41FC">
      <w:pPr>
        <w:spacing w:after="0" w:line="240" w:lineRule="auto"/>
        <w:jc w:val="center"/>
        <w:rPr>
          <w:bCs/>
          <w:sz w:val="24"/>
          <w:szCs w:val="24"/>
          <w:lang w:val="uk-UA"/>
        </w:rPr>
      </w:pPr>
      <w:r w:rsidRPr="00653776">
        <w:rPr>
          <w:b/>
          <w:bCs/>
          <w:sz w:val="24"/>
          <w:szCs w:val="24"/>
          <w:lang w:val="uk-UA"/>
        </w:rPr>
        <w:t xml:space="preserve">ПОШУК </w:t>
      </w:r>
      <w:r>
        <w:rPr>
          <w:b/>
          <w:bCs/>
          <w:sz w:val="24"/>
          <w:szCs w:val="24"/>
          <w:lang w:val="uk-UA"/>
        </w:rPr>
        <w:t>ШЛЯХІВ</w:t>
      </w:r>
      <w:r w:rsidRPr="00653776">
        <w:rPr>
          <w:b/>
          <w:bCs/>
          <w:sz w:val="24"/>
          <w:szCs w:val="24"/>
          <w:lang w:val="uk-UA"/>
        </w:rPr>
        <w:t xml:space="preserve"> ВИРІШЕННЯ СУСПІЛЬНИХ ПРОБЛЕМ НА ОСНОВІ «ІДЕЇ СПРАВЕДЛИВОСТІ»</w:t>
      </w:r>
    </w:p>
    <w:p w:rsidR="00BF41FC" w:rsidRDefault="00BF41FC" w:rsidP="00BF41FC">
      <w:pPr>
        <w:spacing w:after="0" w:line="240" w:lineRule="auto"/>
        <w:jc w:val="both"/>
        <w:rPr>
          <w:rFonts w:eastAsia="Calibri"/>
          <w:i/>
          <w:sz w:val="24"/>
          <w:szCs w:val="24"/>
          <w:lang w:val="uk-UA"/>
        </w:rPr>
      </w:pPr>
    </w:p>
    <w:p w:rsidR="00BF41FC" w:rsidRPr="00BF41FC" w:rsidRDefault="00BF41FC" w:rsidP="00BF41FC">
      <w:pPr>
        <w:spacing w:after="0" w:line="240" w:lineRule="auto"/>
        <w:jc w:val="both"/>
        <w:rPr>
          <w:rFonts w:eastAsia="Calibri"/>
          <w:i/>
          <w:sz w:val="24"/>
          <w:szCs w:val="24"/>
          <w:lang w:val="uk-UA"/>
        </w:rPr>
      </w:pPr>
      <w:r w:rsidRPr="00BF41FC">
        <w:rPr>
          <w:rFonts w:eastAsia="Calibri"/>
          <w:i/>
          <w:sz w:val="24"/>
          <w:szCs w:val="24"/>
          <w:lang w:val="uk-UA"/>
        </w:rPr>
        <w:t>Н</w:t>
      </w:r>
      <w:r w:rsidR="00990DE2">
        <w:rPr>
          <w:rFonts w:eastAsia="Calibri"/>
          <w:i/>
          <w:sz w:val="24"/>
          <w:szCs w:val="24"/>
          <w:lang w:val="uk-UA"/>
        </w:rPr>
        <w:t>іна</w:t>
      </w:r>
      <w:r w:rsidRPr="00BF41FC">
        <w:rPr>
          <w:rFonts w:eastAsia="Calibri"/>
          <w:i/>
          <w:sz w:val="24"/>
          <w:szCs w:val="24"/>
          <w:lang w:val="uk-UA"/>
        </w:rPr>
        <w:t> КОВАЛЬЧУК</w:t>
      </w:r>
    </w:p>
    <w:p w:rsidR="00BF41FC" w:rsidRPr="00BF41FC" w:rsidRDefault="00BF41FC" w:rsidP="00BF41FC">
      <w:pPr>
        <w:spacing w:after="0" w:line="240" w:lineRule="auto"/>
        <w:jc w:val="both"/>
        <w:rPr>
          <w:bCs/>
          <w:sz w:val="24"/>
          <w:szCs w:val="24"/>
          <w:lang w:val="uk-UA"/>
        </w:rPr>
      </w:pPr>
      <w:r w:rsidRPr="00BF41FC">
        <w:rPr>
          <w:rFonts w:eastAsia="Calibri"/>
          <w:i/>
          <w:sz w:val="24"/>
          <w:szCs w:val="24"/>
          <w:lang w:val="uk-UA"/>
        </w:rPr>
        <w:t>Черкаський інститут пожежної безпеки імені Героїв Чорнобиля НУЦЗ України</w:t>
      </w:r>
    </w:p>
    <w:p w:rsidR="00653776" w:rsidRPr="00BF41FC" w:rsidRDefault="00653776" w:rsidP="00653776">
      <w:pPr>
        <w:spacing w:after="0" w:line="240" w:lineRule="auto"/>
        <w:jc w:val="both"/>
        <w:rPr>
          <w:rFonts w:eastAsia="Calibri"/>
          <w:i/>
          <w:sz w:val="24"/>
          <w:szCs w:val="24"/>
          <w:lang w:val="uk-UA"/>
        </w:rPr>
      </w:pPr>
      <w:r>
        <w:rPr>
          <w:rFonts w:eastAsia="Calibri"/>
          <w:i/>
          <w:sz w:val="24"/>
          <w:szCs w:val="24"/>
          <w:lang w:val="uk-UA"/>
        </w:rPr>
        <w:t>Марія</w:t>
      </w:r>
      <w:r w:rsidRPr="00BF41FC">
        <w:rPr>
          <w:rFonts w:eastAsia="Calibri"/>
          <w:i/>
          <w:sz w:val="24"/>
          <w:szCs w:val="24"/>
          <w:lang w:val="uk-UA"/>
        </w:rPr>
        <w:t> КОВАЛЬЧУК</w:t>
      </w:r>
    </w:p>
    <w:p w:rsidR="00653776" w:rsidRPr="00BF41FC" w:rsidRDefault="00653776" w:rsidP="00653776">
      <w:pPr>
        <w:spacing w:after="0" w:line="240" w:lineRule="auto"/>
        <w:jc w:val="both"/>
        <w:rPr>
          <w:bCs/>
          <w:sz w:val="24"/>
          <w:szCs w:val="24"/>
          <w:lang w:val="uk-UA"/>
        </w:rPr>
      </w:pPr>
      <w:r w:rsidRPr="00BF41FC">
        <w:rPr>
          <w:rFonts w:eastAsia="Calibri"/>
          <w:i/>
          <w:sz w:val="24"/>
          <w:szCs w:val="24"/>
          <w:lang w:val="uk-UA"/>
        </w:rPr>
        <w:t xml:space="preserve">Черкаський </w:t>
      </w:r>
      <w:r>
        <w:rPr>
          <w:rFonts w:eastAsia="Calibri"/>
          <w:i/>
          <w:sz w:val="24"/>
          <w:szCs w:val="24"/>
          <w:lang w:val="uk-UA"/>
        </w:rPr>
        <w:t>гуманітарно-правовий ліцей</w:t>
      </w:r>
    </w:p>
    <w:p w:rsidR="00BF41FC" w:rsidRPr="00BF41FC" w:rsidRDefault="00DA16AD" w:rsidP="00BF41FC">
      <w:pPr>
        <w:spacing w:after="0" w:line="240" w:lineRule="auto"/>
        <w:jc w:val="both"/>
        <w:rPr>
          <w:rFonts w:eastAsia="Calibri"/>
          <w:i/>
          <w:sz w:val="24"/>
          <w:szCs w:val="24"/>
          <w:lang w:val="uk-UA"/>
        </w:rPr>
      </w:pPr>
      <w:r w:rsidRPr="00BF41FC">
        <w:rPr>
          <w:bCs/>
          <w:i/>
          <w:sz w:val="24"/>
          <w:szCs w:val="24"/>
          <w:lang w:val="uk-UA"/>
        </w:rPr>
        <w:t xml:space="preserve">НК </w:t>
      </w:r>
      <w:r w:rsidRPr="00BF41FC">
        <w:rPr>
          <w:bCs/>
          <w:sz w:val="24"/>
          <w:szCs w:val="24"/>
          <w:lang w:val="uk-UA"/>
        </w:rPr>
        <w:t xml:space="preserve">– </w:t>
      </w:r>
      <w:r w:rsidR="00BF41FC" w:rsidRPr="00BF41FC">
        <w:rPr>
          <w:rFonts w:eastAsia="Calibri"/>
          <w:i/>
          <w:sz w:val="24"/>
          <w:szCs w:val="24"/>
          <w:lang w:val="uk-UA"/>
        </w:rPr>
        <w:t xml:space="preserve">Дмитро </w:t>
      </w:r>
      <w:r w:rsidR="00BF41FC" w:rsidRPr="00BF41FC">
        <w:rPr>
          <w:rFonts w:eastAsia="Calibri"/>
          <w:i/>
          <w:caps/>
          <w:sz w:val="24"/>
          <w:szCs w:val="24"/>
          <w:lang w:val="uk-UA"/>
        </w:rPr>
        <w:t>Усов</w:t>
      </w:r>
      <w:r w:rsidR="00BF41FC" w:rsidRPr="00BF41FC">
        <w:rPr>
          <w:rFonts w:eastAsia="Calibri"/>
          <w:i/>
          <w:sz w:val="24"/>
          <w:szCs w:val="24"/>
          <w:lang w:val="uk-UA"/>
        </w:rPr>
        <w:t xml:space="preserve">, д-р філос. наук, професор, </w:t>
      </w:r>
    </w:p>
    <w:p w:rsidR="00741C07" w:rsidRPr="00BF41FC" w:rsidRDefault="00BF41FC" w:rsidP="00BF41FC">
      <w:pPr>
        <w:spacing w:after="0" w:line="240" w:lineRule="auto"/>
        <w:jc w:val="both"/>
        <w:rPr>
          <w:bCs/>
          <w:sz w:val="24"/>
          <w:szCs w:val="24"/>
          <w:lang w:val="uk-UA"/>
        </w:rPr>
      </w:pPr>
      <w:r w:rsidRPr="00BF41FC">
        <w:rPr>
          <w:rFonts w:eastAsia="Calibri"/>
          <w:i/>
          <w:sz w:val="24"/>
          <w:szCs w:val="24"/>
          <w:lang w:val="uk-UA"/>
        </w:rPr>
        <w:t>Черкаський інститут пожежної безпеки імені Героїв Чорнобиля НУЦЗ України</w:t>
      </w:r>
    </w:p>
    <w:p w:rsidR="00741C07" w:rsidRPr="00BF41FC" w:rsidRDefault="00741C07" w:rsidP="00BF41FC">
      <w:pPr>
        <w:spacing w:after="0" w:line="240" w:lineRule="auto"/>
        <w:jc w:val="both"/>
        <w:rPr>
          <w:bCs/>
          <w:sz w:val="24"/>
          <w:szCs w:val="24"/>
          <w:lang w:val="uk-UA"/>
        </w:rPr>
      </w:pPr>
    </w:p>
    <w:p w:rsidR="00653776" w:rsidRPr="00653776" w:rsidRDefault="00653776" w:rsidP="00653776">
      <w:pPr>
        <w:spacing w:after="0" w:line="240" w:lineRule="auto"/>
        <w:ind w:firstLine="567"/>
        <w:jc w:val="both"/>
        <w:rPr>
          <w:bCs/>
          <w:sz w:val="24"/>
          <w:szCs w:val="24"/>
          <w:lang w:val="uk-UA"/>
        </w:rPr>
      </w:pPr>
      <w:r w:rsidRPr="00653776">
        <w:rPr>
          <w:bCs/>
          <w:sz w:val="24"/>
          <w:szCs w:val="24"/>
          <w:lang w:val="uk-UA"/>
        </w:rPr>
        <w:t xml:space="preserve">Осмислення принципів та умов досягнення справжньої справедливої угоди не спотвореної прямим чи опосередкованим насильством відбулося у творчості всесвітньо відомого американського ліберального філософа Джона </w:t>
      </w:r>
      <w:proofErr w:type="spellStart"/>
      <w:r w:rsidRPr="00653776">
        <w:rPr>
          <w:bCs/>
          <w:sz w:val="24"/>
          <w:szCs w:val="24"/>
          <w:lang w:val="uk-UA"/>
        </w:rPr>
        <w:t>Ролза</w:t>
      </w:r>
      <w:proofErr w:type="spellEnd"/>
      <w:r w:rsidRPr="00653776">
        <w:rPr>
          <w:bCs/>
          <w:sz w:val="24"/>
          <w:szCs w:val="24"/>
          <w:lang w:val="uk-UA"/>
        </w:rPr>
        <w:t>, який продовжив пошуки модерних філософів, передусім Канта і Руссо, щодо легітимних засад побудови дійсно справедливого суспільства. «Я спробував узагальнити та досягти найабстрактнішого викладу традиційної теорії суспільного договору Локка, Руссо та Канта» [</w:t>
      </w:r>
      <w:r w:rsidR="00222ECB">
        <w:rPr>
          <w:bCs/>
          <w:sz w:val="24"/>
          <w:szCs w:val="24"/>
          <w:lang w:val="uk-UA"/>
        </w:rPr>
        <w:t>2</w:t>
      </w:r>
      <w:r w:rsidRPr="00653776">
        <w:rPr>
          <w:bCs/>
          <w:sz w:val="24"/>
          <w:szCs w:val="24"/>
          <w:lang w:val="uk-UA"/>
        </w:rPr>
        <w:t xml:space="preserve">, с. 22]. </w:t>
      </w:r>
      <w:proofErr w:type="spellStart"/>
      <w:r w:rsidRPr="00653776">
        <w:rPr>
          <w:bCs/>
          <w:sz w:val="24"/>
          <w:szCs w:val="24"/>
          <w:lang w:val="uk-UA"/>
        </w:rPr>
        <w:t>Ролз</w:t>
      </w:r>
      <w:proofErr w:type="spellEnd"/>
      <w:r w:rsidRPr="00653776">
        <w:rPr>
          <w:bCs/>
          <w:sz w:val="24"/>
          <w:szCs w:val="24"/>
          <w:lang w:val="uk-UA"/>
        </w:rPr>
        <w:t xml:space="preserve"> розробив універсальну концепцію, яку назвав «Теорія справедливості» («А </w:t>
      </w:r>
      <w:r w:rsidRPr="00653776">
        <w:rPr>
          <w:bCs/>
          <w:sz w:val="24"/>
          <w:szCs w:val="24"/>
          <w:lang w:val="en-US"/>
        </w:rPr>
        <w:t>Theory</w:t>
      </w:r>
      <w:r w:rsidRPr="00653776">
        <w:rPr>
          <w:bCs/>
          <w:sz w:val="24"/>
          <w:szCs w:val="24"/>
          <w:lang w:val="uk-UA"/>
        </w:rPr>
        <w:t xml:space="preserve"> </w:t>
      </w:r>
      <w:r w:rsidRPr="00653776">
        <w:rPr>
          <w:bCs/>
          <w:sz w:val="24"/>
          <w:szCs w:val="24"/>
          <w:lang w:val="en-US"/>
        </w:rPr>
        <w:t>of</w:t>
      </w:r>
      <w:r w:rsidRPr="00653776">
        <w:rPr>
          <w:bCs/>
          <w:sz w:val="24"/>
          <w:szCs w:val="24"/>
          <w:lang w:val="uk-UA"/>
        </w:rPr>
        <w:t xml:space="preserve"> </w:t>
      </w:r>
      <w:r w:rsidRPr="00653776">
        <w:rPr>
          <w:bCs/>
          <w:sz w:val="24"/>
          <w:szCs w:val="24"/>
          <w:lang w:val="en-US"/>
        </w:rPr>
        <w:t>Justice</w:t>
      </w:r>
      <w:r w:rsidRPr="00653776">
        <w:rPr>
          <w:bCs/>
          <w:sz w:val="24"/>
          <w:szCs w:val="24"/>
          <w:lang w:val="uk-UA"/>
        </w:rPr>
        <w:t>»), опубліковану у 1971 р. В подальшому він розвинув цю ідею до рівня міжнародного права, яка отримала назву «Закон народів» («</w:t>
      </w:r>
      <w:r w:rsidRPr="00653776">
        <w:rPr>
          <w:bCs/>
          <w:sz w:val="24"/>
          <w:szCs w:val="24"/>
          <w:lang w:val="en-US"/>
        </w:rPr>
        <w:t>The</w:t>
      </w:r>
      <w:r w:rsidRPr="00653776">
        <w:rPr>
          <w:bCs/>
          <w:sz w:val="24"/>
          <w:szCs w:val="24"/>
          <w:lang w:val="uk-UA"/>
        </w:rPr>
        <w:t xml:space="preserve"> </w:t>
      </w:r>
      <w:r w:rsidRPr="00653776">
        <w:rPr>
          <w:bCs/>
          <w:sz w:val="24"/>
          <w:szCs w:val="24"/>
          <w:lang w:val="en-US"/>
        </w:rPr>
        <w:t>Law</w:t>
      </w:r>
      <w:r w:rsidRPr="00653776">
        <w:rPr>
          <w:bCs/>
          <w:sz w:val="24"/>
          <w:szCs w:val="24"/>
          <w:lang w:val="uk-UA"/>
        </w:rPr>
        <w:t xml:space="preserve"> </w:t>
      </w:r>
      <w:r w:rsidRPr="00653776">
        <w:rPr>
          <w:bCs/>
          <w:sz w:val="24"/>
          <w:szCs w:val="24"/>
          <w:lang w:val="en-US"/>
        </w:rPr>
        <w:t>of</w:t>
      </w:r>
      <w:r w:rsidRPr="00653776">
        <w:rPr>
          <w:bCs/>
          <w:sz w:val="24"/>
          <w:szCs w:val="24"/>
          <w:lang w:val="uk-UA"/>
        </w:rPr>
        <w:t xml:space="preserve"> </w:t>
      </w:r>
      <w:r w:rsidRPr="00653776">
        <w:rPr>
          <w:bCs/>
          <w:sz w:val="24"/>
          <w:szCs w:val="24"/>
          <w:lang w:val="en-US"/>
        </w:rPr>
        <w:t>Peoples</w:t>
      </w:r>
      <w:r w:rsidRPr="00653776">
        <w:rPr>
          <w:bCs/>
          <w:sz w:val="24"/>
          <w:szCs w:val="24"/>
          <w:lang w:val="uk-UA"/>
        </w:rPr>
        <w:t>» 1999 р.).</w:t>
      </w:r>
    </w:p>
    <w:p w:rsidR="00653776" w:rsidRPr="00653776" w:rsidRDefault="00653776" w:rsidP="00653776">
      <w:pPr>
        <w:spacing w:after="0" w:line="240" w:lineRule="auto"/>
        <w:ind w:firstLine="567"/>
        <w:jc w:val="both"/>
        <w:rPr>
          <w:bCs/>
          <w:sz w:val="24"/>
          <w:szCs w:val="24"/>
          <w:lang w:val="uk-UA"/>
        </w:rPr>
      </w:pPr>
      <w:proofErr w:type="spellStart"/>
      <w:r w:rsidRPr="00653776">
        <w:rPr>
          <w:bCs/>
          <w:sz w:val="24"/>
          <w:szCs w:val="24"/>
          <w:lang w:val="uk-UA"/>
        </w:rPr>
        <w:t>Ролз</w:t>
      </w:r>
      <w:proofErr w:type="spellEnd"/>
      <w:r w:rsidRPr="00653776">
        <w:rPr>
          <w:bCs/>
          <w:sz w:val="24"/>
          <w:szCs w:val="24"/>
          <w:lang w:val="uk-UA"/>
        </w:rPr>
        <w:t xml:space="preserve"> розуміє суспільну угоду як раціональний договір індивідів щодо ідеалу розбудови справедливої держави, вважаючи, що «справедливість є найпершою чеснотою суспільних інституцій, достоту як істина для філософських систем. Хоч би яка доладна тай ощадлива була ця чи та теорія, але, якщо вона виявляється неістинною, її слід відкинути або ж переглянути, переробити; подібним же чином і закони й інституції мають бути реформовані чи скасовані, коли вони виявляються несправедливими» [11, с. 26-27].</w:t>
      </w:r>
    </w:p>
    <w:p w:rsidR="00653776" w:rsidRPr="00653776" w:rsidRDefault="00653776" w:rsidP="00653776">
      <w:pPr>
        <w:spacing w:after="0" w:line="240" w:lineRule="auto"/>
        <w:ind w:firstLine="567"/>
        <w:jc w:val="both"/>
        <w:rPr>
          <w:bCs/>
          <w:sz w:val="24"/>
          <w:szCs w:val="24"/>
          <w:lang w:val="uk-UA"/>
        </w:rPr>
      </w:pPr>
      <w:r w:rsidRPr="00653776">
        <w:rPr>
          <w:bCs/>
          <w:sz w:val="24"/>
          <w:szCs w:val="24"/>
          <w:lang w:val="uk-UA"/>
        </w:rPr>
        <w:t xml:space="preserve">Засновком діяльності інститутів суспільства, а також взаємовідносин державних установ із звичайними громадянами, </w:t>
      </w:r>
      <w:proofErr w:type="spellStart"/>
      <w:r w:rsidRPr="00653776">
        <w:rPr>
          <w:bCs/>
          <w:sz w:val="24"/>
          <w:szCs w:val="24"/>
          <w:lang w:val="uk-UA"/>
        </w:rPr>
        <w:t>Ролз</w:t>
      </w:r>
      <w:proofErr w:type="spellEnd"/>
      <w:r w:rsidRPr="00653776">
        <w:rPr>
          <w:bCs/>
          <w:sz w:val="24"/>
          <w:szCs w:val="24"/>
          <w:lang w:val="uk-UA"/>
        </w:rPr>
        <w:t xml:space="preserve"> називає «вихідне положення» (</w:t>
      </w:r>
      <w:r w:rsidRPr="00653776">
        <w:rPr>
          <w:bCs/>
          <w:sz w:val="24"/>
          <w:szCs w:val="24"/>
          <w:lang w:val="en-US"/>
        </w:rPr>
        <w:t>original</w:t>
      </w:r>
      <w:r w:rsidRPr="00653776">
        <w:rPr>
          <w:bCs/>
          <w:sz w:val="24"/>
          <w:szCs w:val="24"/>
          <w:lang w:val="uk-UA"/>
        </w:rPr>
        <w:t xml:space="preserve"> </w:t>
      </w:r>
      <w:r w:rsidRPr="00653776">
        <w:rPr>
          <w:bCs/>
          <w:sz w:val="24"/>
          <w:szCs w:val="24"/>
          <w:lang w:val="en-US"/>
        </w:rPr>
        <w:t>position</w:t>
      </w:r>
      <w:r w:rsidRPr="00653776">
        <w:rPr>
          <w:bCs/>
          <w:sz w:val="24"/>
          <w:szCs w:val="24"/>
          <w:lang w:val="uk-UA"/>
        </w:rPr>
        <w:t>), як початкову форму будь-яких соціальних стосунків. Він продовжує ідею тлумачення Кантом суспільної угоди як політичного ладу, що може «визнаним гідним людської боротьби та співчуття» [</w:t>
      </w:r>
      <w:r w:rsidR="00222ECB">
        <w:rPr>
          <w:bCs/>
          <w:sz w:val="24"/>
          <w:szCs w:val="24"/>
          <w:lang w:val="uk-UA"/>
        </w:rPr>
        <w:t>1</w:t>
      </w:r>
      <w:r w:rsidRPr="00653776">
        <w:rPr>
          <w:bCs/>
          <w:sz w:val="24"/>
          <w:szCs w:val="24"/>
          <w:lang w:val="uk-UA"/>
        </w:rPr>
        <w:t>] відносно автономії індивіда та категоричного імперативу в ідеальній правовій державі.</w:t>
      </w:r>
    </w:p>
    <w:p w:rsidR="00653776" w:rsidRPr="00653776" w:rsidRDefault="00653776" w:rsidP="00653776">
      <w:pPr>
        <w:spacing w:after="0" w:line="240" w:lineRule="auto"/>
        <w:ind w:firstLine="567"/>
        <w:jc w:val="both"/>
        <w:rPr>
          <w:bCs/>
          <w:sz w:val="24"/>
          <w:szCs w:val="24"/>
          <w:lang w:val="uk-UA"/>
        </w:rPr>
      </w:pPr>
      <w:r w:rsidRPr="00653776">
        <w:rPr>
          <w:bCs/>
          <w:sz w:val="24"/>
          <w:szCs w:val="24"/>
          <w:lang w:val="uk-UA"/>
        </w:rPr>
        <w:t xml:space="preserve">Теорія справедливості </w:t>
      </w:r>
      <w:proofErr w:type="spellStart"/>
      <w:r w:rsidRPr="00653776">
        <w:rPr>
          <w:bCs/>
          <w:sz w:val="24"/>
          <w:szCs w:val="24"/>
          <w:lang w:val="uk-UA"/>
        </w:rPr>
        <w:t>Ролза</w:t>
      </w:r>
      <w:proofErr w:type="spellEnd"/>
      <w:r w:rsidRPr="00653776">
        <w:rPr>
          <w:bCs/>
          <w:sz w:val="24"/>
          <w:szCs w:val="24"/>
          <w:lang w:val="uk-UA"/>
        </w:rPr>
        <w:t xml:space="preserve"> складається з двох фундаментальних положень – перше проголошує безумовну рівність учасників угоди, які обов’язково повинні мати рівний ступінь свободи. Друге положення ґрунтується на принципі диференціації, наголошуючи, що можлива нерівність повинна максимізувати сподівання найменш вдалого з учасників угоди і може бути введена лише за умови максимального покращення становища такого учасника. Підпунктом другого принципу є поєднання його з першим принципом – позиція найвдалішого учасника повинна бути відкритою для кожного. «1. Кожна особа повинна мати рівне право на щонайширший план рівних основних свобод, і цей план має бути сумісним із подібною схемою свобод для інших. 2. Соціальні та економічні нерівності слід залагоджувати таким чином, щоб (а) можна було розважливо сподіватись на їхню корисність для кожного й (б) вони пов’язувалися з відкритими для всіх посадами й постами» [</w:t>
      </w:r>
      <w:r w:rsidR="00222ECB">
        <w:rPr>
          <w:bCs/>
          <w:sz w:val="24"/>
          <w:szCs w:val="24"/>
          <w:lang w:val="uk-UA"/>
        </w:rPr>
        <w:t>2</w:t>
      </w:r>
      <w:r w:rsidRPr="00653776">
        <w:rPr>
          <w:bCs/>
          <w:sz w:val="24"/>
          <w:szCs w:val="24"/>
          <w:lang w:val="uk-UA"/>
        </w:rPr>
        <w:t>,</w:t>
      </w:r>
      <w:r w:rsidRPr="00653776">
        <w:rPr>
          <w:bCs/>
          <w:sz w:val="24"/>
          <w:szCs w:val="24"/>
          <w:lang w:val="en-US"/>
        </w:rPr>
        <w:t> </w:t>
      </w:r>
      <w:r w:rsidRPr="00653776">
        <w:rPr>
          <w:bCs/>
          <w:sz w:val="24"/>
          <w:szCs w:val="24"/>
          <w:lang w:val="uk-UA"/>
        </w:rPr>
        <w:t>с. 102].</w:t>
      </w:r>
    </w:p>
    <w:p w:rsidR="00653776" w:rsidRPr="00653776" w:rsidRDefault="00653776" w:rsidP="00653776">
      <w:pPr>
        <w:spacing w:after="0" w:line="240" w:lineRule="auto"/>
        <w:ind w:firstLine="567"/>
        <w:jc w:val="both"/>
        <w:rPr>
          <w:bCs/>
          <w:sz w:val="24"/>
          <w:szCs w:val="24"/>
          <w:lang w:val="uk-UA"/>
        </w:rPr>
      </w:pPr>
      <w:proofErr w:type="spellStart"/>
      <w:r w:rsidRPr="00653776">
        <w:rPr>
          <w:bCs/>
          <w:sz w:val="24"/>
          <w:szCs w:val="24"/>
          <w:lang w:val="uk-UA"/>
        </w:rPr>
        <w:t>Ролз</w:t>
      </w:r>
      <w:proofErr w:type="spellEnd"/>
      <w:r w:rsidRPr="00653776">
        <w:rPr>
          <w:bCs/>
          <w:sz w:val="24"/>
          <w:szCs w:val="24"/>
          <w:lang w:val="uk-UA"/>
        </w:rPr>
        <w:t xml:space="preserve"> наголошує, «це ті принципи, що вільні й розумові особи, зацікавлені в плеканні своїх власних інтересів, приймають у такій собі початковій позиції рівності як такі, що визначають фундаментальні умови їхнього </w:t>
      </w:r>
      <w:proofErr w:type="spellStart"/>
      <w:r w:rsidRPr="00653776">
        <w:rPr>
          <w:bCs/>
          <w:sz w:val="24"/>
          <w:szCs w:val="24"/>
          <w:lang w:val="uk-UA"/>
        </w:rPr>
        <w:t>осоціальнення</w:t>
      </w:r>
      <w:proofErr w:type="spellEnd"/>
      <w:r w:rsidRPr="00653776">
        <w:rPr>
          <w:bCs/>
          <w:sz w:val="24"/>
          <w:szCs w:val="24"/>
          <w:lang w:val="uk-UA"/>
        </w:rPr>
        <w:t>. Ці принципи мають регулювати всі подальші домовленості. Ось цей спосіб розглядання принципів справедливості я й називатиму справедливістю як чесністю» [</w:t>
      </w:r>
      <w:r w:rsidR="00222ECB">
        <w:rPr>
          <w:bCs/>
          <w:sz w:val="24"/>
          <w:szCs w:val="24"/>
          <w:lang w:val="uk-UA"/>
        </w:rPr>
        <w:t>2</w:t>
      </w:r>
      <w:r w:rsidRPr="00653776">
        <w:rPr>
          <w:bCs/>
          <w:sz w:val="24"/>
          <w:szCs w:val="24"/>
          <w:lang w:val="uk-UA"/>
        </w:rPr>
        <w:t>, с. 36-37].</w:t>
      </w:r>
    </w:p>
    <w:p w:rsidR="00653776" w:rsidRPr="00653776" w:rsidRDefault="00653776" w:rsidP="00653776">
      <w:pPr>
        <w:spacing w:after="0" w:line="240" w:lineRule="auto"/>
        <w:ind w:firstLine="567"/>
        <w:jc w:val="both"/>
        <w:rPr>
          <w:bCs/>
          <w:sz w:val="24"/>
          <w:szCs w:val="24"/>
          <w:lang w:val="uk-UA"/>
        </w:rPr>
      </w:pPr>
      <w:proofErr w:type="spellStart"/>
      <w:r w:rsidRPr="00653776">
        <w:rPr>
          <w:bCs/>
          <w:sz w:val="24"/>
          <w:szCs w:val="24"/>
          <w:lang w:val="uk-UA"/>
        </w:rPr>
        <w:t>Ролз</w:t>
      </w:r>
      <w:proofErr w:type="spellEnd"/>
      <w:r w:rsidRPr="00653776">
        <w:rPr>
          <w:bCs/>
          <w:sz w:val="24"/>
          <w:szCs w:val="24"/>
          <w:lang w:val="uk-UA"/>
        </w:rPr>
        <w:t xml:space="preserve"> визначає власну концепцію «справедливість як чесність» («</w:t>
      </w:r>
      <w:r w:rsidRPr="00653776">
        <w:rPr>
          <w:bCs/>
          <w:sz w:val="24"/>
          <w:szCs w:val="24"/>
          <w:lang w:val="en-US"/>
        </w:rPr>
        <w:t>Justice</w:t>
      </w:r>
      <w:r w:rsidRPr="00653776">
        <w:rPr>
          <w:bCs/>
          <w:sz w:val="24"/>
          <w:szCs w:val="24"/>
          <w:lang w:val="uk-UA"/>
        </w:rPr>
        <w:t xml:space="preserve"> </w:t>
      </w:r>
      <w:r w:rsidRPr="00653776">
        <w:rPr>
          <w:bCs/>
          <w:sz w:val="24"/>
          <w:szCs w:val="24"/>
          <w:lang w:val="en-US"/>
        </w:rPr>
        <w:t>as</w:t>
      </w:r>
      <w:r w:rsidRPr="00653776">
        <w:rPr>
          <w:bCs/>
          <w:sz w:val="24"/>
          <w:szCs w:val="24"/>
          <w:lang w:val="uk-UA"/>
        </w:rPr>
        <w:t xml:space="preserve"> </w:t>
      </w:r>
      <w:r w:rsidRPr="00653776">
        <w:rPr>
          <w:bCs/>
          <w:sz w:val="24"/>
          <w:szCs w:val="24"/>
          <w:lang w:val="en-US"/>
        </w:rPr>
        <w:t>Fairness</w:t>
      </w:r>
      <w:r w:rsidRPr="00653776">
        <w:rPr>
          <w:bCs/>
          <w:sz w:val="24"/>
          <w:szCs w:val="24"/>
          <w:lang w:val="uk-UA"/>
        </w:rPr>
        <w:t xml:space="preserve">»), яка не зважатиме на конкретні форми врядування. Я сподіваюся, зазначає він, «що ця теорія може бути розвинута так, що уникне тих серйозних та часто фатальних для неї заперечень. Більше того, моя теорія – це систематичний розгляд справедливості та </w:t>
      </w:r>
      <w:r w:rsidRPr="00653776">
        <w:rPr>
          <w:bCs/>
          <w:sz w:val="24"/>
          <w:szCs w:val="24"/>
          <w:lang w:val="uk-UA"/>
        </w:rPr>
        <w:lastRenderedPageBreak/>
        <w:t>альтернатива традиційно домінуючому утилітаризмові, яка до того ж значно переважає його за багатьма параметрами» [</w:t>
      </w:r>
      <w:r w:rsidR="00222ECB">
        <w:rPr>
          <w:bCs/>
          <w:sz w:val="24"/>
          <w:szCs w:val="24"/>
          <w:lang w:val="uk-UA"/>
        </w:rPr>
        <w:t>2</w:t>
      </w:r>
      <w:r w:rsidRPr="00653776">
        <w:rPr>
          <w:bCs/>
          <w:sz w:val="24"/>
          <w:szCs w:val="24"/>
          <w:lang w:val="uk-UA"/>
        </w:rPr>
        <w:t>, с. 22].</w:t>
      </w:r>
    </w:p>
    <w:p w:rsidR="00653776" w:rsidRPr="00653776" w:rsidRDefault="00653776" w:rsidP="00653776">
      <w:pPr>
        <w:spacing w:after="0" w:line="240" w:lineRule="auto"/>
        <w:ind w:firstLine="567"/>
        <w:jc w:val="both"/>
        <w:rPr>
          <w:bCs/>
          <w:sz w:val="24"/>
          <w:szCs w:val="24"/>
          <w:lang w:val="uk-UA"/>
        </w:rPr>
      </w:pPr>
      <w:r w:rsidRPr="00653776">
        <w:rPr>
          <w:bCs/>
          <w:sz w:val="24"/>
          <w:szCs w:val="24"/>
          <w:lang w:val="uk-UA"/>
        </w:rPr>
        <w:t xml:space="preserve">Концепцію справедливості як чесності </w:t>
      </w:r>
      <w:proofErr w:type="spellStart"/>
      <w:r w:rsidRPr="00653776">
        <w:rPr>
          <w:bCs/>
          <w:sz w:val="24"/>
          <w:szCs w:val="24"/>
          <w:lang w:val="uk-UA"/>
        </w:rPr>
        <w:t>Ролз</w:t>
      </w:r>
      <w:proofErr w:type="spellEnd"/>
      <w:r w:rsidRPr="00653776">
        <w:rPr>
          <w:bCs/>
          <w:sz w:val="24"/>
          <w:szCs w:val="24"/>
          <w:lang w:val="uk-UA"/>
        </w:rPr>
        <w:t xml:space="preserve"> репрезентує як особливу гру за певними, передусім економічними, правилами, уведення яких повинно відбуватися як до початку гри, так і у будь-який інший момент цієї гри, і вони будуть визначені в якості «вихідного положення» («первісної позиції рівності»). Вони постануть як фундамент усіх </w:t>
      </w:r>
      <w:proofErr w:type="spellStart"/>
      <w:r w:rsidRPr="00653776">
        <w:rPr>
          <w:bCs/>
          <w:sz w:val="24"/>
          <w:szCs w:val="24"/>
          <w:lang w:val="uk-UA"/>
        </w:rPr>
        <w:t>міжособистих</w:t>
      </w:r>
      <w:proofErr w:type="spellEnd"/>
      <w:r w:rsidRPr="00653776">
        <w:rPr>
          <w:bCs/>
          <w:sz w:val="24"/>
          <w:szCs w:val="24"/>
          <w:lang w:val="uk-UA"/>
        </w:rPr>
        <w:t xml:space="preserve"> та </w:t>
      </w:r>
      <w:proofErr w:type="spellStart"/>
      <w:r w:rsidRPr="00653776">
        <w:rPr>
          <w:bCs/>
          <w:sz w:val="24"/>
          <w:szCs w:val="24"/>
          <w:lang w:val="uk-UA"/>
        </w:rPr>
        <w:t>міжсоціальних</w:t>
      </w:r>
      <w:proofErr w:type="spellEnd"/>
      <w:r w:rsidRPr="00653776">
        <w:rPr>
          <w:bCs/>
          <w:sz w:val="24"/>
          <w:szCs w:val="24"/>
          <w:lang w:val="uk-UA"/>
        </w:rPr>
        <w:t xml:space="preserve"> відносин, які формуються як система добровільної кооперації рівних та вільних персон, умови якої слід розглядати як такі, що є наслідком згоди між тими, хто вступає в кооперацію – тобто між вільними та рівними особами як громадянами, які народилися в певному суспільстві, де й живуть» [</w:t>
      </w:r>
      <w:r w:rsidR="00222ECB">
        <w:rPr>
          <w:bCs/>
          <w:sz w:val="24"/>
          <w:szCs w:val="24"/>
          <w:lang w:val="uk-UA"/>
        </w:rPr>
        <w:t>3</w:t>
      </w:r>
      <w:r w:rsidRPr="00653776">
        <w:rPr>
          <w:bCs/>
          <w:sz w:val="24"/>
          <w:szCs w:val="24"/>
          <w:lang w:val="uk-UA"/>
        </w:rPr>
        <w:t>,</w:t>
      </w:r>
      <w:r w:rsidRPr="00653776">
        <w:rPr>
          <w:bCs/>
          <w:sz w:val="24"/>
          <w:szCs w:val="24"/>
          <w:lang w:val="en-US"/>
        </w:rPr>
        <w:t> </w:t>
      </w:r>
      <w:r w:rsidRPr="00653776">
        <w:rPr>
          <w:bCs/>
          <w:sz w:val="24"/>
          <w:szCs w:val="24"/>
          <w:lang w:val="uk-UA"/>
        </w:rPr>
        <w:t>с. 788].</w:t>
      </w:r>
    </w:p>
    <w:p w:rsidR="00653776" w:rsidRPr="00653776" w:rsidRDefault="00653776" w:rsidP="00653776">
      <w:pPr>
        <w:spacing w:after="0" w:line="240" w:lineRule="auto"/>
        <w:ind w:firstLine="567"/>
        <w:jc w:val="both"/>
        <w:rPr>
          <w:bCs/>
          <w:sz w:val="24"/>
          <w:szCs w:val="24"/>
          <w:lang w:val="uk-UA"/>
        </w:rPr>
      </w:pPr>
      <w:r w:rsidRPr="00653776">
        <w:rPr>
          <w:bCs/>
          <w:sz w:val="24"/>
          <w:szCs w:val="24"/>
          <w:lang w:val="uk-UA"/>
        </w:rPr>
        <w:t xml:space="preserve">Суспільна угода для </w:t>
      </w:r>
      <w:proofErr w:type="spellStart"/>
      <w:r w:rsidRPr="00653776">
        <w:rPr>
          <w:bCs/>
          <w:sz w:val="24"/>
          <w:szCs w:val="24"/>
          <w:lang w:val="uk-UA"/>
        </w:rPr>
        <w:t>Ролза</w:t>
      </w:r>
      <w:proofErr w:type="spellEnd"/>
      <w:r w:rsidRPr="00653776">
        <w:rPr>
          <w:bCs/>
          <w:sz w:val="24"/>
          <w:szCs w:val="24"/>
          <w:lang w:val="uk-UA"/>
        </w:rPr>
        <w:t xml:space="preserve"> – це свідома взаємодія розумних суспільних істот, які не прагнуть задоволення власних егоїстичних цілей – їхня мета соціальне благо, саме суспільство, в якому панує можливість вільної та справедливої співпраці на засадах рівності та свободи. Така розумна взаємодія відбувається як спільна розробка таких засад, які б вважалися справедливими, тобто «вибираються за такою собі запоною (завісою) незнання. Чим забезпечується те, що ніхто не знає ні своїх переваг, ні недоліків у вибиранні принципів із допомогою результату природного шансу чи випадковості соціальних обставин. Оскільки всі перебувають у подібному становищі й ніхто не здатен придумувати принципи на користь своєї конкретної ситуації, принципи справедливості стають наслідком чесної угоди чи домовленості» </w:t>
      </w:r>
      <w:r w:rsidRPr="00653776">
        <w:rPr>
          <w:bCs/>
          <w:sz w:val="24"/>
          <w:szCs w:val="24"/>
        </w:rPr>
        <w:t>[</w:t>
      </w:r>
      <w:r w:rsidR="00222ECB">
        <w:rPr>
          <w:bCs/>
          <w:sz w:val="24"/>
          <w:szCs w:val="24"/>
          <w:lang w:val="uk-UA"/>
        </w:rPr>
        <w:t>2</w:t>
      </w:r>
      <w:r w:rsidRPr="00653776">
        <w:rPr>
          <w:bCs/>
          <w:sz w:val="24"/>
          <w:szCs w:val="24"/>
          <w:lang w:val="uk-UA"/>
        </w:rPr>
        <w:t>,</w:t>
      </w:r>
      <w:r w:rsidRPr="00653776">
        <w:rPr>
          <w:bCs/>
          <w:sz w:val="24"/>
          <w:szCs w:val="24"/>
          <w:lang w:val="en-US"/>
        </w:rPr>
        <w:t> </w:t>
      </w:r>
      <w:r w:rsidRPr="00653776">
        <w:rPr>
          <w:bCs/>
          <w:sz w:val="24"/>
          <w:szCs w:val="24"/>
          <w:lang w:val="uk-UA"/>
        </w:rPr>
        <w:t>с. 38</w:t>
      </w:r>
      <w:r w:rsidRPr="00653776">
        <w:rPr>
          <w:bCs/>
          <w:sz w:val="24"/>
          <w:szCs w:val="24"/>
        </w:rPr>
        <w:t>]</w:t>
      </w:r>
      <w:r w:rsidRPr="00653776">
        <w:rPr>
          <w:bCs/>
          <w:sz w:val="24"/>
          <w:szCs w:val="24"/>
          <w:lang w:val="uk-UA"/>
        </w:rPr>
        <w:t>.</w:t>
      </w:r>
    </w:p>
    <w:p w:rsidR="00653776" w:rsidRPr="00653776" w:rsidRDefault="00653776" w:rsidP="00653776">
      <w:pPr>
        <w:spacing w:after="0" w:line="240" w:lineRule="auto"/>
        <w:ind w:firstLine="567"/>
        <w:jc w:val="both"/>
        <w:rPr>
          <w:bCs/>
          <w:sz w:val="24"/>
          <w:szCs w:val="24"/>
          <w:lang w:val="uk-UA"/>
        </w:rPr>
      </w:pPr>
      <w:r w:rsidRPr="00653776">
        <w:rPr>
          <w:bCs/>
          <w:sz w:val="24"/>
          <w:szCs w:val="24"/>
          <w:lang w:val="uk-UA"/>
        </w:rPr>
        <w:t xml:space="preserve">Така угода, за </w:t>
      </w:r>
      <w:proofErr w:type="spellStart"/>
      <w:r w:rsidRPr="00653776">
        <w:rPr>
          <w:bCs/>
          <w:sz w:val="24"/>
          <w:szCs w:val="24"/>
          <w:lang w:val="uk-UA"/>
        </w:rPr>
        <w:t>Ролзом</w:t>
      </w:r>
      <w:proofErr w:type="spellEnd"/>
      <w:r w:rsidRPr="00653776">
        <w:rPr>
          <w:bCs/>
          <w:sz w:val="24"/>
          <w:szCs w:val="24"/>
          <w:lang w:val="uk-UA"/>
        </w:rPr>
        <w:t xml:space="preserve">, передбачає множинність суперечливих позицій, що в результаті чесної соціальної співпраці перетворюється на раціональну домовленість, яка буде прийнятною для всіх учасників контракту. Важливою рисою цієї домовленості </w:t>
      </w:r>
      <w:proofErr w:type="spellStart"/>
      <w:r w:rsidRPr="00653776">
        <w:rPr>
          <w:bCs/>
          <w:sz w:val="24"/>
          <w:szCs w:val="24"/>
          <w:lang w:val="uk-UA"/>
        </w:rPr>
        <w:t>Ролз</w:t>
      </w:r>
      <w:proofErr w:type="spellEnd"/>
      <w:r w:rsidRPr="00653776">
        <w:rPr>
          <w:bCs/>
          <w:sz w:val="24"/>
          <w:szCs w:val="24"/>
          <w:lang w:val="uk-UA"/>
        </w:rPr>
        <w:t xml:space="preserve"> вважає відкритість інформації про правила гри – «якщо ці принципи стали наслідком певної угоди, то громадяни володіють знанням про принципи, якими керуються інші. Наголошування на громадській природі політичних принципів характерне для «</w:t>
      </w:r>
      <w:proofErr w:type="spellStart"/>
      <w:r w:rsidRPr="00653776">
        <w:rPr>
          <w:bCs/>
          <w:sz w:val="24"/>
          <w:szCs w:val="24"/>
          <w:lang w:val="uk-UA"/>
        </w:rPr>
        <w:t>суспільно-договорівських</w:t>
      </w:r>
      <w:proofErr w:type="spellEnd"/>
      <w:r w:rsidRPr="00653776">
        <w:rPr>
          <w:bCs/>
          <w:sz w:val="24"/>
          <w:szCs w:val="24"/>
          <w:lang w:val="uk-UA"/>
        </w:rPr>
        <w:t>» теорій» [</w:t>
      </w:r>
      <w:r w:rsidR="00222ECB">
        <w:rPr>
          <w:bCs/>
          <w:sz w:val="24"/>
          <w:szCs w:val="24"/>
          <w:lang w:val="uk-UA"/>
        </w:rPr>
        <w:t>2</w:t>
      </w:r>
      <w:r w:rsidRPr="00653776">
        <w:rPr>
          <w:bCs/>
          <w:sz w:val="24"/>
          <w:szCs w:val="24"/>
          <w:lang w:val="uk-UA"/>
        </w:rPr>
        <w:t>,</w:t>
      </w:r>
      <w:r w:rsidRPr="00653776">
        <w:rPr>
          <w:bCs/>
          <w:sz w:val="24"/>
          <w:szCs w:val="24"/>
          <w:lang w:val="en-US"/>
        </w:rPr>
        <w:t> </w:t>
      </w:r>
      <w:r w:rsidRPr="00653776">
        <w:rPr>
          <w:bCs/>
          <w:sz w:val="24"/>
          <w:szCs w:val="24"/>
          <w:lang w:val="uk-UA"/>
        </w:rPr>
        <w:t>с. 44]. Як наслідок такої відкритості суспільна угода повинна встановлюватись шляхом вільного дискурсивного обговорення за «завісою незнання» саме тих суперечних моментів, які б могли завадити чесності.</w:t>
      </w:r>
    </w:p>
    <w:p w:rsidR="00653776" w:rsidRPr="00653776" w:rsidRDefault="00653776" w:rsidP="00653776">
      <w:pPr>
        <w:spacing w:after="0" w:line="240" w:lineRule="auto"/>
        <w:ind w:firstLine="567"/>
        <w:jc w:val="both"/>
        <w:rPr>
          <w:bCs/>
          <w:sz w:val="24"/>
          <w:szCs w:val="24"/>
          <w:lang w:val="uk-UA"/>
        </w:rPr>
      </w:pPr>
      <w:r w:rsidRPr="00653776">
        <w:rPr>
          <w:bCs/>
          <w:sz w:val="24"/>
          <w:szCs w:val="24"/>
          <w:lang w:val="uk-UA"/>
        </w:rPr>
        <w:t xml:space="preserve">Тому, витлумачуючи справедливість як чесність, </w:t>
      </w:r>
      <w:proofErr w:type="spellStart"/>
      <w:r w:rsidRPr="00653776">
        <w:rPr>
          <w:bCs/>
          <w:sz w:val="24"/>
          <w:szCs w:val="24"/>
          <w:lang w:val="uk-UA"/>
        </w:rPr>
        <w:t>Ролз</w:t>
      </w:r>
      <w:proofErr w:type="spellEnd"/>
      <w:r w:rsidRPr="00653776">
        <w:rPr>
          <w:bCs/>
          <w:sz w:val="24"/>
          <w:szCs w:val="24"/>
          <w:lang w:val="uk-UA"/>
        </w:rPr>
        <w:t xml:space="preserve"> вважає принципи справедливості взаємоузгодженими серед громадян суспільства в початковій чесній позиції рівності та добровільності прийняття цих принципів. Отже, щоб досягти чесної справедливості, необхідно розумно слідувати спільно визначеним суспільним як моральним, так і правовим нормам та сумлінно виконувати добровільно взяті на себе обов’язки. Нерозумними </w:t>
      </w:r>
      <w:proofErr w:type="spellStart"/>
      <w:r w:rsidRPr="00653776">
        <w:rPr>
          <w:bCs/>
          <w:sz w:val="24"/>
          <w:szCs w:val="24"/>
          <w:lang w:val="uk-UA"/>
        </w:rPr>
        <w:t>Ролз</w:t>
      </w:r>
      <w:proofErr w:type="spellEnd"/>
      <w:r w:rsidRPr="00653776">
        <w:rPr>
          <w:bCs/>
          <w:sz w:val="24"/>
          <w:szCs w:val="24"/>
          <w:lang w:val="uk-UA"/>
        </w:rPr>
        <w:t xml:space="preserve"> вважає таких людей, які готові цілеспрямовано порушувати суспільну угоду за для досягнення власних корисливих уподобань. На думку </w:t>
      </w:r>
      <w:proofErr w:type="spellStart"/>
      <w:r w:rsidRPr="00653776">
        <w:rPr>
          <w:bCs/>
          <w:sz w:val="24"/>
          <w:szCs w:val="24"/>
          <w:lang w:val="uk-UA"/>
        </w:rPr>
        <w:t>Ролза</w:t>
      </w:r>
      <w:proofErr w:type="spellEnd"/>
      <w:r w:rsidRPr="00653776">
        <w:rPr>
          <w:bCs/>
          <w:sz w:val="24"/>
          <w:szCs w:val="24"/>
          <w:lang w:val="uk-UA"/>
        </w:rPr>
        <w:t xml:space="preserve">, тільки вільні, розумні та рівні персони можуть за спільною угодою встановлювати для себе визначені моральні норми, які в подальшому перетворяться на норми правові. Таке чесне співробітництво зможе утворити справедливе суспільство, яке буде стабільним за будь-яких </w:t>
      </w:r>
      <w:proofErr w:type="spellStart"/>
      <w:r w:rsidRPr="00653776">
        <w:rPr>
          <w:bCs/>
          <w:sz w:val="24"/>
          <w:szCs w:val="24"/>
          <w:lang w:val="uk-UA"/>
        </w:rPr>
        <w:t>пертурбацій</w:t>
      </w:r>
      <w:proofErr w:type="spellEnd"/>
      <w:r w:rsidRPr="00653776">
        <w:rPr>
          <w:bCs/>
          <w:sz w:val="24"/>
          <w:szCs w:val="24"/>
          <w:lang w:val="uk-UA"/>
        </w:rPr>
        <w:t>.</w:t>
      </w:r>
    </w:p>
    <w:p w:rsidR="00653776" w:rsidRPr="00653776" w:rsidRDefault="00653776" w:rsidP="00653776">
      <w:pPr>
        <w:spacing w:after="0" w:line="240" w:lineRule="auto"/>
        <w:ind w:firstLine="567"/>
        <w:jc w:val="both"/>
        <w:rPr>
          <w:bCs/>
          <w:sz w:val="24"/>
          <w:szCs w:val="24"/>
          <w:lang w:val="uk-UA"/>
        </w:rPr>
      </w:pPr>
      <w:r w:rsidRPr="00653776">
        <w:rPr>
          <w:bCs/>
          <w:sz w:val="24"/>
          <w:szCs w:val="24"/>
          <w:lang w:val="uk-UA"/>
        </w:rPr>
        <w:t xml:space="preserve">Якщо суспільство досягне принципів справедливості у внутрішньому контексті, тоді </w:t>
      </w:r>
      <w:proofErr w:type="spellStart"/>
      <w:r w:rsidRPr="00653776">
        <w:rPr>
          <w:bCs/>
          <w:sz w:val="24"/>
          <w:szCs w:val="24"/>
          <w:lang w:val="uk-UA"/>
        </w:rPr>
        <w:t>Ролз</w:t>
      </w:r>
      <w:proofErr w:type="spellEnd"/>
      <w:r w:rsidRPr="00653776">
        <w:rPr>
          <w:bCs/>
          <w:sz w:val="24"/>
          <w:szCs w:val="24"/>
          <w:lang w:val="uk-UA"/>
        </w:rPr>
        <w:t xml:space="preserve"> переносить «вихідне положення» (</w:t>
      </w:r>
      <w:r w:rsidRPr="00653776">
        <w:rPr>
          <w:bCs/>
          <w:sz w:val="24"/>
          <w:szCs w:val="24"/>
          <w:lang w:val="en-US"/>
        </w:rPr>
        <w:t>original</w:t>
      </w:r>
      <w:r w:rsidRPr="00653776">
        <w:rPr>
          <w:bCs/>
          <w:sz w:val="24"/>
          <w:szCs w:val="24"/>
          <w:lang w:val="uk-UA"/>
        </w:rPr>
        <w:t xml:space="preserve"> </w:t>
      </w:r>
      <w:r w:rsidRPr="00653776">
        <w:rPr>
          <w:bCs/>
          <w:sz w:val="24"/>
          <w:szCs w:val="24"/>
          <w:lang w:val="en-US"/>
        </w:rPr>
        <w:t>position</w:t>
      </w:r>
      <w:r w:rsidRPr="00653776">
        <w:rPr>
          <w:bCs/>
          <w:sz w:val="24"/>
          <w:szCs w:val="24"/>
          <w:lang w:val="uk-UA"/>
        </w:rPr>
        <w:t>) на зовнішній трек, коли необхідно домовлятися представникам різних націй щодо обирання фундаментальних принципів вирішення міждержавних конфліктів. В такій угоді сторони знають, що виступають від імені нації, але нічого не знають про особливості її «могутності та сили порівняно з іншими націями» [</w:t>
      </w:r>
      <w:r w:rsidR="00222ECB">
        <w:rPr>
          <w:bCs/>
          <w:sz w:val="24"/>
          <w:szCs w:val="24"/>
          <w:lang w:val="uk-UA"/>
        </w:rPr>
        <w:t>2</w:t>
      </w:r>
      <w:r w:rsidRPr="00653776">
        <w:rPr>
          <w:bCs/>
          <w:sz w:val="24"/>
          <w:szCs w:val="24"/>
          <w:lang w:val="uk-UA"/>
        </w:rPr>
        <w:t xml:space="preserve">, с. 378]. </w:t>
      </w:r>
      <w:proofErr w:type="spellStart"/>
      <w:r w:rsidRPr="00653776">
        <w:rPr>
          <w:bCs/>
          <w:sz w:val="24"/>
          <w:szCs w:val="24"/>
          <w:lang w:val="uk-UA"/>
        </w:rPr>
        <w:t>Ролз</w:t>
      </w:r>
      <w:proofErr w:type="spellEnd"/>
      <w:r w:rsidRPr="00653776">
        <w:rPr>
          <w:bCs/>
          <w:sz w:val="24"/>
          <w:szCs w:val="24"/>
          <w:lang w:val="uk-UA"/>
        </w:rPr>
        <w:t xml:space="preserve"> передбачає, що в якості головної умови міждержавних угод, сторони будуть у певній мірі дотримуватися основних принципів справедливості.</w:t>
      </w:r>
    </w:p>
    <w:p w:rsidR="00653776" w:rsidRPr="00653776" w:rsidRDefault="00653776" w:rsidP="00653776">
      <w:pPr>
        <w:spacing w:after="0" w:line="240" w:lineRule="auto"/>
        <w:ind w:firstLine="567"/>
        <w:jc w:val="both"/>
        <w:rPr>
          <w:bCs/>
          <w:sz w:val="24"/>
          <w:szCs w:val="24"/>
          <w:lang w:val="uk-UA"/>
        </w:rPr>
      </w:pPr>
      <w:r w:rsidRPr="00653776">
        <w:rPr>
          <w:bCs/>
          <w:sz w:val="24"/>
          <w:szCs w:val="24"/>
          <w:lang w:val="uk-UA"/>
        </w:rPr>
        <w:t xml:space="preserve">Необхідно зазначити, що інтерпретація ідеї суспільної угоди у трактуванні </w:t>
      </w:r>
      <w:proofErr w:type="spellStart"/>
      <w:r w:rsidRPr="00653776">
        <w:rPr>
          <w:bCs/>
          <w:sz w:val="24"/>
          <w:szCs w:val="24"/>
          <w:lang w:val="uk-UA"/>
        </w:rPr>
        <w:t>Дж. Р</w:t>
      </w:r>
      <w:proofErr w:type="spellEnd"/>
      <w:r w:rsidRPr="00653776">
        <w:rPr>
          <w:bCs/>
          <w:sz w:val="24"/>
          <w:szCs w:val="24"/>
          <w:lang w:val="uk-UA"/>
        </w:rPr>
        <w:t>олза накреслила шляхи подолання егоїстичної поведінки індивідів у пошуку свободи дій та вчинків заради колективної творчої співпраці за для врахування інтересів інших співгромадян. «</w:t>
      </w:r>
      <w:proofErr w:type="spellStart"/>
      <w:r w:rsidRPr="00653776">
        <w:rPr>
          <w:bCs/>
          <w:sz w:val="24"/>
          <w:szCs w:val="24"/>
          <w:lang w:val="uk-UA"/>
        </w:rPr>
        <w:t>Ролз</w:t>
      </w:r>
      <w:proofErr w:type="spellEnd"/>
      <w:r w:rsidRPr="00653776">
        <w:rPr>
          <w:bCs/>
          <w:sz w:val="24"/>
          <w:szCs w:val="24"/>
          <w:lang w:val="uk-UA"/>
        </w:rPr>
        <w:t xml:space="preserve"> розглядає суспільну угоду як домовленість, але досить широку, тобто </w:t>
      </w:r>
      <w:r w:rsidRPr="00653776">
        <w:rPr>
          <w:bCs/>
          <w:sz w:val="24"/>
          <w:szCs w:val="24"/>
          <w:lang w:val="uk-UA"/>
        </w:rPr>
        <w:lastRenderedPageBreak/>
        <w:t>таку, що є витоком політичних прав та обов’язків громадян, механізмом справедливого захисту їхніх інтересів та основою принципів справедливості»</w:t>
      </w:r>
      <w:r w:rsidRPr="00653776">
        <w:rPr>
          <w:bCs/>
          <w:sz w:val="24"/>
          <w:szCs w:val="24"/>
          <w:lang w:val="en-US"/>
        </w:rPr>
        <w:t> </w:t>
      </w:r>
      <w:r w:rsidRPr="00653776">
        <w:rPr>
          <w:bCs/>
          <w:sz w:val="24"/>
          <w:szCs w:val="24"/>
          <w:lang w:val="uk-UA"/>
        </w:rPr>
        <w:t>[</w:t>
      </w:r>
      <w:r w:rsidR="00222ECB">
        <w:rPr>
          <w:bCs/>
          <w:sz w:val="24"/>
          <w:szCs w:val="24"/>
          <w:lang w:val="uk-UA"/>
        </w:rPr>
        <w:t>4</w:t>
      </w:r>
      <w:r w:rsidRPr="00653776">
        <w:rPr>
          <w:bCs/>
          <w:sz w:val="24"/>
          <w:szCs w:val="24"/>
          <w:lang w:val="uk-UA"/>
        </w:rPr>
        <w:t>,</w:t>
      </w:r>
      <w:r w:rsidRPr="00653776">
        <w:rPr>
          <w:bCs/>
          <w:sz w:val="24"/>
          <w:szCs w:val="24"/>
          <w:lang w:val="en-US"/>
        </w:rPr>
        <w:t> c</w:t>
      </w:r>
      <w:r w:rsidRPr="00653776">
        <w:rPr>
          <w:bCs/>
          <w:sz w:val="24"/>
          <w:szCs w:val="24"/>
          <w:lang w:val="uk-UA"/>
        </w:rPr>
        <w:t>.</w:t>
      </w:r>
      <w:r w:rsidRPr="00653776">
        <w:rPr>
          <w:bCs/>
          <w:sz w:val="24"/>
          <w:szCs w:val="24"/>
          <w:lang w:val="en-US"/>
        </w:rPr>
        <w:t> </w:t>
      </w:r>
      <w:r w:rsidRPr="00653776">
        <w:rPr>
          <w:bCs/>
          <w:sz w:val="24"/>
          <w:szCs w:val="24"/>
          <w:lang w:val="uk-UA"/>
        </w:rPr>
        <w:t>178].</w:t>
      </w:r>
    </w:p>
    <w:p w:rsidR="00741C07" w:rsidRPr="00BF41FC" w:rsidRDefault="00653776" w:rsidP="00653776">
      <w:pPr>
        <w:spacing w:after="0" w:line="240" w:lineRule="auto"/>
        <w:ind w:firstLine="567"/>
        <w:jc w:val="both"/>
        <w:rPr>
          <w:bCs/>
          <w:sz w:val="24"/>
          <w:szCs w:val="24"/>
          <w:lang w:val="uk-UA"/>
        </w:rPr>
      </w:pPr>
      <w:r w:rsidRPr="00653776">
        <w:rPr>
          <w:bCs/>
          <w:sz w:val="24"/>
          <w:szCs w:val="24"/>
          <w:lang w:val="uk-UA"/>
        </w:rPr>
        <w:t xml:space="preserve">На переконання </w:t>
      </w:r>
      <w:proofErr w:type="spellStart"/>
      <w:r w:rsidRPr="00653776">
        <w:rPr>
          <w:bCs/>
          <w:sz w:val="24"/>
          <w:szCs w:val="24"/>
          <w:lang w:val="uk-UA"/>
        </w:rPr>
        <w:t>Ролза</w:t>
      </w:r>
      <w:proofErr w:type="spellEnd"/>
      <w:r w:rsidRPr="00653776">
        <w:rPr>
          <w:bCs/>
          <w:sz w:val="24"/>
          <w:szCs w:val="24"/>
          <w:lang w:val="uk-UA"/>
        </w:rPr>
        <w:t xml:space="preserve"> саме ідея суспільної угоди дозволить віднайти компроміс, допоможе індивідам об’єднати навіть кардинально відмінні цінності та інтереси за для пошуку мирних процедур вирішення суспільних проблем на основі «ідеї справедливості» – свідомої відмови справді моральної особистості від будь-яких форм насильства.</w:t>
      </w:r>
      <w:r w:rsidR="00222ECB" w:rsidRPr="00222ECB">
        <w:rPr>
          <w:sz w:val="28"/>
          <w:szCs w:val="28"/>
          <w:lang w:val="uk-UA"/>
        </w:rPr>
        <w:t xml:space="preserve"> </w:t>
      </w:r>
      <w:r w:rsidR="00222ECB" w:rsidRPr="00222ECB">
        <w:rPr>
          <w:bCs/>
          <w:sz w:val="24"/>
          <w:szCs w:val="24"/>
          <w:lang w:val="uk-UA"/>
        </w:rPr>
        <w:t xml:space="preserve">Завдяки розробці Джоном </w:t>
      </w:r>
      <w:proofErr w:type="spellStart"/>
      <w:r w:rsidR="00222ECB" w:rsidRPr="00222ECB">
        <w:rPr>
          <w:bCs/>
          <w:sz w:val="24"/>
          <w:szCs w:val="24"/>
          <w:lang w:val="uk-UA"/>
        </w:rPr>
        <w:t>Ролзом</w:t>
      </w:r>
      <w:proofErr w:type="spellEnd"/>
      <w:r w:rsidR="00222ECB" w:rsidRPr="00222ECB">
        <w:rPr>
          <w:bCs/>
          <w:sz w:val="24"/>
          <w:szCs w:val="24"/>
          <w:lang w:val="uk-UA"/>
        </w:rPr>
        <w:t xml:space="preserve"> концепції справедливості в сучасному суспільстві, ідея пошуку нових принципів суспільної угоди була реалізована в якості практичного засобу подолання соціальних конфліктів. Головна мета </w:t>
      </w:r>
      <w:proofErr w:type="spellStart"/>
      <w:r w:rsidR="00222ECB" w:rsidRPr="00222ECB">
        <w:rPr>
          <w:bCs/>
          <w:sz w:val="24"/>
          <w:szCs w:val="24"/>
          <w:lang w:val="uk-UA"/>
        </w:rPr>
        <w:t>контрактуалізму</w:t>
      </w:r>
      <w:proofErr w:type="spellEnd"/>
      <w:r w:rsidR="00222ECB" w:rsidRPr="00222ECB">
        <w:rPr>
          <w:bCs/>
          <w:sz w:val="24"/>
          <w:szCs w:val="24"/>
          <w:lang w:val="uk-UA"/>
        </w:rPr>
        <w:t xml:space="preserve"> </w:t>
      </w:r>
      <w:proofErr w:type="spellStart"/>
      <w:r w:rsidR="00222ECB" w:rsidRPr="00222ECB">
        <w:rPr>
          <w:bCs/>
          <w:sz w:val="24"/>
          <w:szCs w:val="24"/>
          <w:lang w:val="uk-UA"/>
        </w:rPr>
        <w:t>Ролза</w:t>
      </w:r>
      <w:proofErr w:type="spellEnd"/>
      <w:r w:rsidR="00222ECB" w:rsidRPr="00222ECB">
        <w:rPr>
          <w:bCs/>
          <w:sz w:val="24"/>
          <w:szCs w:val="24"/>
          <w:lang w:val="uk-UA"/>
        </w:rPr>
        <w:t xml:space="preserve"> – досягнення чесної угоди на основі рівності, свободи, поваги до людської гідності.</w:t>
      </w:r>
      <w:bookmarkStart w:id="0" w:name="_GoBack"/>
      <w:bookmarkEnd w:id="0"/>
    </w:p>
    <w:p w:rsidR="00BF41FC" w:rsidRDefault="00BF41FC" w:rsidP="00BF41FC">
      <w:pPr>
        <w:spacing w:after="0" w:line="240" w:lineRule="auto"/>
        <w:jc w:val="both"/>
        <w:rPr>
          <w:b/>
          <w:bCs/>
          <w:sz w:val="24"/>
          <w:szCs w:val="24"/>
          <w:lang w:val="uk-UA"/>
        </w:rPr>
      </w:pPr>
    </w:p>
    <w:p w:rsidR="00741C07" w:rsidRPr="00BF41FC" w:rsidRDefault="008D4F53" w:rsidP="00BF41FC">
      <w:pPr>
        <w:spacing w:after="0" w:line="240" w:lineRule="auto"/>
        <w:jc w:val="center"/>
        <w:rPr>
          <w:b/>
          <w:bCs/>
          <w:sz w:val="24"/>
          <w:szCs w:val="24"/>
          <w:lang w:val="uk-UA"/>
        </w:rPr>
      </w:pPr>
      <w:r w:rsidRPr="00BF41FC">
        <w:rPr>
          <w:b/>
          <w:bCs/>
          <w:sz w:val="24"/>
          <w:szCs w:val="24"/>
        </w:rPr>
        <w:t>СПИСОК ЛІТЕРАТУРИ</w:t>
      </w:r>
    </w:p>
    <w:p w:rsidR="009F0195" w:rsidRPr="009F0195" w:rsidRDefault="008D4F53" w:rsidP="009F0195">
      <w:pPr>
        <w:spacing w:after="0" w:line="240" w:lineRule="auto"/>
        <w:jc w:val="both"/>
        <w:rPr>
          <w:bCs/>
          <w:iCs/>
          <w:sz w:val="24"/>
          <w:szCs w:val="24"/>
          <w:lang w:val="uk-UA"/>
        </w:rPr>
      </w:pPr>
      <w:r w:rsidRPr="00BF41FC">
        <w:rPr>
          <w:bCs/>
          <w:iCs/>
          <w:sz w:val="24"/>
          <w:szCs w:val="24"/>
          <w:lang w:val="uk-UA"/>
        </w:rPr>
        <w:t>1. </w:t>
      </w:r>
      <w:r w:rsidR="00653776">
        <w:rPr>
          <w:bCs/>
          <w:iCs/>
          <w:sz w:val="24"/>
          <w:szCs w:val="24"/>
          <w:lang w:val="uk-UA"/>
        </w:rPr>
        <w:t>Кант І. </w:t>
      </w:r>
      <w:r w:rsidR="00653776" w:rsidRPr="00653776">
        <w:rPr>
          <w:bCs/>
          <w:iCs/>
          <w:sz w:val="24"/>
          <w:szCs w:val="24"/>
          <w:lang w:val="uk-UA"/>
        </w:rPr>
        <w:t>//</w:t>
      </w:r>
      <w:r w:rsidR="00653776">
        <w:rPr>
          <w:bCs/>
          <w:iCs/>
          <w:sz w:val="24"/>
          <w:szCs w:val="24"/>
          <w:lang w:val="uk-UA"/>
        </w:rPr>
        <w:t> </w:t>
      </w:r>
      <w:r w:rsidR="00653776" w:rsidRPr="00653776">
        <w:rPr>
          <w:bCs/>
          <w:iCs/>
          <w:sz w:val="24"/>
          <w:szCs w:val="24"/>
          <w:lang w:val="uk-UA"/>
        </w:rPr>
        <w:t xml:space="preserve">Класики політичної думки. Від Платона до Макса Вебера. К.: ВК ТОВ «Тандем», 2002. </w:t>
      </w:r>
      <w:r w:rsidR="00653776">
        <w:rPr>
          <w:bCs/>
          <w:iCs/>
          <w:sz w:val="24"/>
          <w:szCs w:val="24"/>
          <w:lang w:val="uk-UA"/>
        </w:rPr>
        <w:t>С</w:t>
      </w:r>
      <w:r w:rsidR="00653776" w:rsidRPr="00653776">
        <w:rPr>
          <w:bCs/>
          <w:iCs/>
          <w:sz w:val="24"/>
          <w:szCs w:val="24"/>
          <w:lang w:val="uk-UA"/>
        </w:rPr>
        <w:t>.</w:t>
      </w:r>
      <w:r w:rsidR="00653776">
        <w:rPr>
          <w:bCs/>
          <w:iCs/>
          <w:sz w:val="24"/>
          <w:szCs w:val="24"/>
          <w:lang w:val="uk-UA"/>
        </w:rPr>
        <w:t> </w:t>
      </w:r>
      <w:r w:rsidR="00653776" w:rsidRPr="00653776">
        <w:rPr>
          <w:bCs/>
          <w:iCs/>
          <w:sz w:val="24"/>
          <w:szCs w:val="24"/>
          <w:lang w:val="uk-UA"/>
        </w:rPr>
        <w:t>329-347.</w:t>
      </w:r>
    </w:p>
    <w:p w:rsidR="00741C07" w:rsidRDefault="009F0195" w:rsidP="009F0195">
      <w:pPr>
        <w:spacing w:after="0" w:line="240" w:lineRule="auto"/>
        <w:jc w:val="both"/>
        <w:rPr>
          <w:bCs/>
          <w:iCs/>
          <w:sz w:val="24"/>
          <w:szCs w:val="24"/>
          <w:lang w:val="uk-UA"/>
        </w:rPr>
      </w:pPr>
      <w:r>
        <w:rPr>
          <w:bCs/>
          <w:iCs/>
          <w:sz w:val="24"/>
          <w:szCs w:val="24"/>
          <w:lang w:val="uk-UA"/>
        </w:rPr>
        <w:t>2</w:t>
      </w:r>
      <w:r w:rsidRPr="009F0195">
        <w:rPr>
          <w:bCs/>
          <w:iCs/>
          <w:sz w:val="24"/>
          <w:szCs w:val="24"/>
          <w:lang w:val="uk-UA"/>
        </w:rPr>
        <w:t>.</w:t>
      </w:r>
      <w:r>
        <w:rPr>
          <w:bCs/>
          <w:iCs/>
          <w:sz w:val="24"/>
          <w:szCs w:val="24"/>
          <w:lang w:val="uk-UA"/>
        </w:rPr>
        <w:t> </w:t>
      </w:r>
      <w:proofErr w:type="spellStart"/>
      <w:r w:rsidRPr="009F0195">
        <w:rPr>
          <w:bCs/>
          <w:iCs/>
          <w:sz w:val="24"/>
          <w:szCs w:val="24"/>
          <w:lang w:val="uk-UA"/>
        </w:rPr>
        <w:t>Ролз</w:t>
      </w:r>
      <w:r>
        <w:rPr>
          <w:bCs/>
          <w:iCs/>
          <w:sz w:val="24"/>
          <w:szCs w:val="24"/>
          <w:lang w:val="uk-UA"/>
        </w:rPr>
        <w:t> </w:t>
      </w:r>
      <w:r w:rsidRPr="009F0195">
        <w:rPr>
          <w:bCs/>
          <w:iCs/>
          <w:sz w:val="24"/>
          <w:szCs w:val="24"/>
          <w:lang w:val="uk-UA"/>
        </w:rPr>
        <w:t>Дж.</w:t>
      </w:r>
      <w:r>
        <w:rPr>
          <w:bCs/>
          <w:iCs/>
          <w:sz w:val="24"/>
          <w:szCs w:val="24"/>
          <w:lang w:val="uk-UA"/>
        </w:rPr>
        <w:t> </w:t>
      </w:r>
      <w:r w:rsidRPr="009F0195">
        <w:rPr>
          <w:bCs/>
          <w:iCs/>
          <w:sz w:val="24"/>
          <w:szCs w:val="24"/>
          <w:lang w:val="uk-UA"/>
        </w:rPr>
        <w:t>Т</w:t>
      </w:r>
      <w:proofErr w:type="spellEnd"/>
      <w:r w:rsidRPr="009F0195">
        <w:rPr>
          <w:bCs/>
          <w:iCs/>
          <w:sz w:val="24"/>
          <w:szCs w:val="24"/>
          <w:lang w:val="uk-UA"/>
        </w:rPr>
        <w:t>еорія справедливості</w:t>
      </w:r>
      <w:r>
        <w:rPr>
          <w:bCs/>
          <w:iCs/>
          <w:sz w:val="24"/>
          <w:szCs w:val="24"/>
          <w:lang w:val="uk-UA"/>
        </w:rPr>
        <w:t>. П</w:t>
      </w:r>
      <w:r w:rsidRPr="009F0195">
        <w:rPr>
          <w:bCs/>
          <w:iCs/>
          <w:sz w:val="24"/>
          <w:szCs w:val="24"/>
          <w:lang w:val="uk-UA"/>
        </w:rPr>
        <w:t xml:space="preserve">ер. з англ. О. </w:t>
      </w:r>
      <w:proofErr w:type="spellStart"/>
      <w:r w:rsidRPr="009F0195">
        <w:rPr>
          <w:bCs/>
          <w:iCs/>
          <w:sz w:val="24"/>
          <w:szCs w:val="24"/>
          <w:lang w:val="uk-UA"/>
        </w:rPr>
        <w:t>Мокровольський</w:t>
      </w:r>
      <w:proofErr w:type="spellEnd"/>
      <w:r w:rsidRPr="009F0195">
        <w:rPr>
          <w:bCs/>
          <w:iCs/>
          <w:sz w:val="24"/>
          <w:szCs w:val="24"/>
          <w:lang w:val="uk-UA"/>
        </w:rPr>
        <w:t>. К.:</w:t>
      </w:r>
      <w:r>
        <w:rPr>
          <w:bCs/>
          <w:iCs/>
          <w:sz w:val="24"/>
          <w:szCs w:val="24"/>
          <w:lang w:val="uk-UA"/>
        </w:rPr>
        <w:t> </w:t>
      </w:r>
      <w:r w:rsidRPr="009F0195">
        <w:rPr>
          <w:bCs/>
          <w:iCs/>
          <w:sz w:val="24"/>
          <w:szCs w:val="24"/>
          <w:lang w:val="uk-UA"/>
        </w:rPr>
        <w:t>Основи, 2001. 822</w:t>
      </w:r>
      <w:r>
        <w:rPr>
          <w:bCs/>
          <w:iCs/>
          <w:sz w:val="24"/>
          <w:szCs w:val="24"/>
          <w:lang w:val="uk-UA"/>
        </w:rPr>
        <w:t> </w:t>
      </w:r>
      <w:r w:rsidRPr="009F0195">
        <w:rPr>
          <w:bCs/>
          <w:iCs/>
          <w:sz w:val="24"/>
          <w:szCs w:val="24"/>
          <w:lang w:val="uk-UA"/>
        </w:rPr>
        <w:t>с.</w:t>
      </w:r>
    </w:p>
    <w:p w:rsidR="00653776" w:rsidRDefault="00653776" w:rsidP="009F0195">
      <w:pPr>
        <w:spacing w:after="0" w:line="240" w:lineRule="auto"/>
        <w:jc w:val="both"/>
        <w:rPr>
          <w:bCs/>
          <w:iCs/>
          <w:sz w:val="24"/>
          <w:szCs w:val="24"/>
          <w:lang w:val="uk-UA"/>
        </w:rPr>
      </w:pPr>
      <w:r>
        <w:rPr>
          <w:bCs/>
          <w:iCs/>
          <w:sz w:val="24"/>
          <w:szCs w:val="24"/>
          <w:lang w:val="uk-UA"/>
        </w:rPr>
        <w:t>3. </w:t>
      </w:r>
      <w:proofErr w:type="spellStart"/>
      <w:r w:rsidR="00222ECB">
        <w:rPr>
          <w:bCs/>
          <w:iCs/>
          <w:sz w:val="24"/>
          <w:szCs w:val="24"/>
          <w:lang w:val="uk-UA"/>
        </w:rPr>
        <w:t>Ролз Дж. </w:t>
      </w:r>
      <w:proofErr w:type="spellEnd"/>
      <w:r w:rsidRPr="00653776">
        <w:rPr>
          <w:bCs/>
          <w:iCs/>
          <w:sz w:val="24"/>
          <w:szCs w:val="24"/>
          <w:lang w:val="uk-UA"/>
        </w:rPr>
        <w:t>Справедливість як чесність: політична, а не метафізична. // Лібералізм, антологія</w:t>
      </w:r>
      <w:r w:rsidR="00222ECB">
        <w:rPr>
          <w:bCs/>
          <w:iCs/>
          <w:sz w:val="24"/>
          <w:szCs w:val="24"/>
          <w:lang w:val="uk-UA"/>
        </w:rPr>
        <w:t>.</w:t>
      </w:r>
      <w:r w:rsidRPr="00653776">
        <w:rPr>
          <w:bCs/>
          <w:iCs/>
          <w:sz w:val="24"/>
          <w:szCs w:val="24"/>
          <w:lang w:val="uk-UA"/>
        </w:rPr>
        <w:t xml:space="preserve"> К., 2002. С.779-802.</w:t>
      </w:r>
    </w:p>
    <w:p w:rsidR="00653776" w:rsidRPr="00BF41FC" w:rsidRDefault="00222ECB" w:rsidP="009F0195">
      <w:pPr>
        <w:spacing w:after="0" w:line="240" w:lineRule="auto"/>
        <w:jc w:val="both"/>
        <w:rPr>
          <w:bCs/>
          <w:sz w:val="24"/>
          <w:szCs w:val="24"/>
          <w:lang w:val="uk-UA"/>
        </w:rPr>
      </w:pPr>
      <w:r>
        <w:rPr>
          <w:bCs/>
          <w:iCs/>
          <w:sz w:val="24"/>
          <w:szCs w:val="24"/>
          <w:lang w:val="uk-UA"/>
        </w:rPr>
        <w:t>4</w:t>
      </w:r>
      <w:r w:rsidR="00653776">
        <w:rPr>
          <w:bCs/>
          <w:iCs/>
          <w:sz w:val="24"/>
          <w:szCs w:val="24"/>
          <w:lang w:val="uk-UA"/>
        </w:rPr>
        <w:t>. </w:t>
      </w:r>
      <w:r w:rsidR="00653776" w:rsidRPr="00653776">
        <w:rPr>
          <w:bCs/>
          <w:iCs/>
          <w:sz w:val="24"/>
          <w:szCs w:val="24"/>
          <w:lang w:val="uk-UA"/>
        </w:rPr>
        <w:t>Усов Д. Ідея суспільної угоди в сучасних філософських дискурсах. Черкаси, 2015. 320 с.</w:t>
      </w:r>
    </w:p>
    <w:sectPr w:rsidR="00653776" w:rsidRPr="00BF4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07"/>
    <w:rsid w:val="00222ECB"/>
    <w:rsid w:val="00653776"/>
    <w:rsid w:val="00741C07"/>
    <w:rsid w:val="00746736"/>
    <w:rsid w:val="008B4EF3"/>
    <w:rsid w:val="008D4F53"/>
    <w:rsid w:val="00990DE2"/>
    <w:rsid w:val="009D10DC"/>
    <w:rsid w:val="009F0195"/>
    <w:rsid w:val="00BF41FC"/>
    <w:rsid w:val="00DA16AD"/>
    <w:rsid w:val="00DD3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ourier New"/>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ourier New"/>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5710</Words>
  <Characters>3255</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Dima</cp:lastModifiedBy>
  <cp:revision>3</cp:revision>
  <dcterms:created xsi:type="dcterms:W3CDTF">2024-02-28T17:13:00Z</dcterms:created>
  <dcterms:modified xsi:type="dcterms:W3CDTF">2024-02-28T17:26:00Z</dcterms:modified>
</cp:coreProperties>
</file>