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69" w:rsidRPr="009B6DCE" w:rsidRDefault="009B6DCE" w:rsidP="002C6DF3">
      <w:pPr>
        <w:spacing w:after="0" w:line="360" w:lineRule="auto"/>
        <w:rPr>
          <w:szCs w:val="28"/>
          <w:lang w:val="ru-RU"/>
        </w:rPr>
      </w:pPr>
      <w:r w:rsidRPr="009B6DCE">
        <w:rPr>
          <w:b/>
          <w:szCs w:val="28"/>
        </w:rPr>
        <w:t>УДК</w:t>
      </w:r>
      <w:r w:rsidRPr="009B6DCE">
        <w:rPr>
          <w:b/>
          <w:szCs w:val="28"/>
          <w:lang w:val="ru-RU"/>
        </w:rPr>
        <w:t xml:space="preserve"> 615.8</w:t>
      </w:r>
    </w:p>
    <w:p w:rsidR="00514DDE" w:rsidRDefault="00514DDE" w:rsidP="00514DDE">
      <w:pPr>
        <w:spacing w:after="0" w:line="360" w:lineRule="auto"/>
        <w:ind w:firstLine="709"/>
        <w:jc w:val="right"/>
        <w:rPr>
          <w:b/>
          <w:szCs w:val="28"/>
          <w:lang w:val="ru-RU"/>
        </w:rPr>
      </w:pPr>
      <w:proofErr w:type="spellStart"/>
      <w:r w:rsidRPr="00514DDE">
        <w:rPr>
          <w:b/>
          <w:szCs w:val="28"/>
          <w:lang w:val="ru-RU"/>
        </w:rPr>
        <w:t>Любов</w:t>
      </w:r>
      <w:proofErr w:type="spellEnd"/>
      <w:r w:rsidRPr="00514DDE">
        <w:rPr>
          <w:b/>
          <w:szCs w:val="28"/>
          <w:lang w:val="ru-RU"/>
        </w:rPr>
        <w:t xml:space="preserve"> </w:t>
      </w:r>
      <w:proofErr w:type="spellStart"/>
      <w:r w:rsidRPr="00514DDE">
        <w:rPr>
          <w:b/>
          <w:szCs w:val="28"/>
          <w:lang w:val="ru-RU"/>
        </w:rPr>
        <w:t>Іванівна</w:t>
      </w:r>
      <w:proofErr w:type="spellEnd"/>
      <w:r w:rsidRPr="00514DDE">
        <w:rPr>
          <w:b/>
          <w:szCs w:val="28"/>
          <w:lang w:val="ru-RU"/>
        </w:rPr>
        <w:t xml:space="preserve"> Юрченко</w:t>
      </w:r>
    </w:p>
    <w:p w:rsidR="00514DDE" w:rsidRDefault="00514DDE" w:rsidP="00514DDE">
      <w:pPr>
        <w:spacing w:after="0" w:line="360" w:lineRule="auto"/>
        <w:ind w:firstLine="709"/>
        <w:jc w:val="right"/>
        <w:rPr>
          <w:szCs w:val="28"/>
          <w:lang w:val="ru-RU"/>
        </w:rPr>
      </w:pPr>
      <w:r>
        <w:rPr>
          <w:szCs w:val="28"/>
          <w:lang w:val="ru-RU"/>
        </w:rPr>
        <w:t>д</w:t>
      </w:r>
      <w:r w:rsidRPr="00514DDE">
        <w:rPr>
          <w:szCs w:val="28"/>
          <w:lang w:val="ru-RU"/>
        </w:rPr>
        <w:t xml:space="preserve">октор </w:t>
      </w:r>
      <w:proofErr w:type="spellStart"/>
      <w:r w:rsidRPr="00514DDE">
        <w:rPr>
          <w:szCs w:val="28"/>
          <w:lang w:val="ru-RU"/>
        </w:rPr>
        <w:t>філософських</w:t>
      </w:r>
      <w:proofErr w:type="spellEnd"/>
      <w:r w:rsidRPr="00514DDE">
        <w:rPr>
          <w:szCs w:val="28"/>
          <w:lang w:val="ru-RU"/>
        </w:rPr>
        <w:t xml:space="preserve"> наук, </w:t>
      </w:r>
      <w:proofErr w:type="spellStart"/>
      <w:r w:rsidRPr="00514DDE">
        <w:rPr>
          <w:szCs w:val="28"/>
          <w:lang w:val="ru-RU"/>
        </w:rPr>
        <w:t>професр</w:t>
      </w:r>
      <w:proofErr w:type="spellEnd"/>
    </w:p>
    <w:p w:rsidR="00514DDE" w:rsidRDefault="00514DDE" w:rsidP="00514DDE">
      <w:pPr>
        <w:spacing w:after="0" w:line="360" w:lineRule="auto"/>
        <w:ind w:firstLine="709"/>
        <w:jc w:val="right"/>
        <w:rPr>
          <w:szCs w:val="28"/>
          <w:lang w:val="ru-RU"/>
        </w:rPr>
      </w:pPr>
      <w:r w:rsidRPr="00514DDE">
        <w:rPr>
          <w:szCs w:val="28"/>
          <w:lang w:val="ru-RU"/>
        </w:rPr>
        <w:t xml:space="preserve"> </w:t>
      </w:r>
      <w:proofErr w:type="spellStart"/>
      <w:r w:rsidRPr="00514DDE">
        <w:rPr>
          <w:szCs w:val="28"/>
          <w:lang w:val="ru-RU"/>
        </w:rPr>
        <w:t>кафудри</w:t>
      </w:r>
      <w:proofErr w:type="spellEnd"/>
      <w:r w:rsidRPr="00514DDE">
        <w:rPr>
          <w:szCs w:val="28"/>
          <w:lang w:val="ru-RU"/>
        </w:rPr>
        <w:t xml:space="preserve"> </w:t>
      </w:r>
      <w:proofErr w:type="spellStart"/>
      <w:proofErr w:type="gramStart"/>
      <w:r w:rsidRPr="00514DDE">
        <w:rPr>
          <w:szCs w:val="28"/>
          <w:lang w:val="ru-RU"/>
        </w:rPr>
        <w:t>соц</w:t>
      </w:r>
      <w:proofErr w:type="gramEnd"/>
      <w:r w:rsidRPr="00514DDE">
        <w:rPr>
          <w:szCs w:val="28"/>
          <w:lang w:val="ru-RU"/>
        </w:rPr>
        <w:t>іальних</w:t>
      </w:r>
      <w:proofErr w:type="spellEnd"/>
      <w:r w:rsidRPr="00514DDE">
        <w:rPr>
          <w:szCs w:val="28"/>
          <w:lang w:val="ru-RU"/>
        </w:rPr>
        <w:t xml:space="preserve"> </w:t>
      </w:r>
      <w:proofErr w:type="spellStart"/>
      <w:r w:rsidRPr="00514DDE">
        <w:rPr>
          <w:szCs w:val="28"/>
          <w:lang w:val="ru-RU"/>
        </w:rPr>
        <w:t>і</w:t>
      </w:r>
      <w:proofErr w:type="spellEnd"/>
      <w:r w:rsidRPr="00514DDE">
        <w:rPr>
          <w:szCs w:val="28"/>
          <w:lang w:val="ru-RU"/>
        </w:rPr>
        <w:t xml:space="preserve"> </w:t>
      </w:r>
      <w:proofErr w:type="spellStart"/>
      <w:r w:rsidRPr="00514DDE">
        <w:rPr>
          <w:szCs w:val="28"/>
          <w:lang w:val="ru-RU"/>
        </w:rPr>
        <w:t>гуманітарних</w:t>
      </w:r>
      <w:proofErr w:type="spellEnd"/>
      <w:r w:rsidRPr="00514DDE">
        <w:rPr>
          <w:szCs w:val="28"/>
          <w:lang w:val="ru-RU"/>
        </w:rPr>
        <w:t xml:space="preserve"> </w:t>
      </w:r>
      <w:proofErr w:type="spellStart"/>
      <w:r w:rsidRPr="00514DDE">
        <w:rPr>
          <w:szCs w:val="28"/>
          <w:lang w:val="ru-RU"/>
        </w:rPr>
        <w:t>дисциплін</w:t>
      </w:r>
      <w:proofErr w:type="spellEnd"/>
    </w:p>
    <w:p w:rsidR="00514DDE" w:rsidRDefault="00514DDE" w:rsidP="00514DDE">
      <w:pPr>
        <w:spacing w:after="0" w:line="360" w:lineRule="auto"/>
        <w:ind w:firstLine="709"/>
        <w:jc w:val="right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Національний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університет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цивільного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захисту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України</w:t>
      </w:r>
      <w:proofErr w:type="spellEnd"/>
    </w:p>
    <w:p w:rsidR="009B6DCE" w:rsidRPr="009B6DCE" w:rsidRDefault="00E815B4" w:rsidP="00877DD0">
      <w:pPr>
        <w:pStyle w:val="a3"/>
        <w:spacing w:after="0" w:line="360" w:lineRule="auto"/>
        <w:ind w:left="0"/>
        <w:jc w:val="right"/>
        <w:rPr>
          <w:szCs w:val="28"/>
        </w:rPr>
      </w:pPr>
      <w:r>
        <w:rPr>
          <w:rFonts w:eastAsia="Times New Roman"/>
          <w:lang w:val="en-US" w:eastAsia="uk-UA"/>
        </w:rPr>
        <w:t>ORCID</w:t>
      </w:r>
      <w:r w:rsidRPr="009B6DCE">
        <w:rPr>
          <w:szCs w:val="28"/>
        </w:rPr>
        <w:t xml:space="preserve"> </w:t>
      </w:r>
      <w:r w:rsidR="009B6DCE" w:rsidRPr="009B6DCE">
        <w:rPr>
          <w:szCs w:val="28"/>
        </w:rPr>
        <w:t>0000-0003-4957-338Х</w:t>
      </w:r>
    </w:p>
    <w:p w:rsidR="00877DD0" w:rsidRPr="00514DDE" w:rsidRDefault="00877DD0" w:rsidP="00877DD0">
      <w:pPr>
        <w:spacing w:after="0" w:line="360" w:lineRule="auto"/>
        <w:ind w:firstLine="709"/>
        <w:jc w:val="center"/>
        <w:rPr>
          <w:b/>
          <w:bCs/>
        </w:rPr>
      </w:pPr>
      <w:r w:rsidRPr="00514DDE">
        <w:rPr>
          <w:b/>
          <w:szCs w:val="28"/>
          <w:lang w:val="ru-RU"/>
        </w:rPr>
        <w:t xml:space="preserve">ФОРМУВАННЯ ПСИХОЛОГІЧНОЇ </w:t>
      </w:r>
      <w:proofErr w:type="gramStart"/>
      <w:r w:rsidRPr="00514DDE">
        <w:rPr>
          <w:b/>
          <w:szCs w:val="28"/>
          <w:lang w:val="ru-RU"/>
        </w:rPr>
        <w:t>СТ</w:t>
      </w:r>
      <w:proofErr w:type="gramEnd"/>
      <w:r w:rsidRPr="00514DDE">
        <w:rPr>
          <w:b/>
          <w:szCs w:val="28"/>
          <w:lang w:val="ru-RU"/>
        </w:rPr>
        <w:t>ІЙКОСТІ ЛЮДЕЙ В УМОВАХ ВІЙНИ</w:t>
      </w:r>
    </w:p>
    <w:p w:rsidR="00E55687" w:rsidRPr="00291D83" w:rsidRDefault="00877DD0" w:rsidP="00291D83">
      <w:pPr>
        <w:spacing w:after="0" w:line="360" w:lineRule="auto"/>
        <w:ind w:left="30"/>
        <w:jc w:val="right"/>
        <w:rPr>
          <w:szCs w:val="28"/>
        </w:rPr>
      </w:pPr>
      <w:proofErr w:type="spellStart"/>
      <w:r w:rsidRPr="00291D83">
        <w:rPr>
          <w:szCs w:val="28"/>
        </w:rPr>
        <w:t>Lіybov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E55687" w:rsidRPr="00291D83">
        <w:rPr>
          <w:szCs w:val="28"/>
        </w:rPr>
        <w:t>Yurchenko</w:t>
      </w:r>
      <w:proofErr w:type="spellEnd"/>
      <w:r w:rsidR="00E55687" w:rsidRPr="00291D83">
        <w:rPr>
          <w:szCs w:val="28"/>
          <w:lang w:val="en-US"/>
        </w:rPr>
        <w:t xml:space="preserve"> </w:t>
      </w:r>
    </w:p>
    <w:p w:rsidR="00291D83" w:rsidRPr="00291D83" w:rsidRDefault="00291D83" w:rsidP="00291D83">
      <w:pPr>
        <w:spacing w:after="0" w:line="360" w:lineRule="auto"/>
        <w:jc w:val="right"/>
        <w:rPr>
          <w:rFonts w:eastAsia="Times New Roman"/>
          <w:szCs w:val="28"/>
          <w:lang w:eastAsia="uk-UA"/>
        </w:rPr>
      </w:pPr>
      <w:proofErr w:type="spellStart"/>
      <w:r w:rsidRPr="00291D83">
        <w:rPr>
          <w:rFonts w:eastAsia="Times New Roman"/>
          <w:szCs w:val="28"/>
          <w:lang w:eastAsia="uk-UA"/>
        </w:rPr>
        <w:t>Doctor</w:t>
      </w:r>
      <w:proofErr w:type="spellEnd"/>
      <w:r w:rsidRPr="00291D83">
        <w:rPr>
          <w:rFonts w:eastAsia="Times New Roman"/>
          <w:szCs w:val="28"/>
          <w:lang w:eastAsia="uk-UA"/>
        </w:rPr>
        <w:t xml:space="preserve"> </w:t>
      </w:r>
      <w:proofErr w:type="spellStart"/>
      <w:r w:rsidRPr="00291D83">
        <w:rPr>
          <w:rFonts w:eastAsia="Times New Roman"/>
          <w:szCs w:val="28"/>
          <w:lang w:eastAsia="uk-UA"/>
        </w:rPr>
        <w:t>of</w:t>
      </w:r>
      <w:proofErr w:type="spellEnd"/>
      <w:r w:rsidRPr="00291D83">
        <w:rPr>
          <w:rFonts w:eastAsia="Times New Roman"/>
          <w:szCs w:val="28"/>
          <w:lang w:eastAsia="uk-UA"/>
        </w:rPr>
        <w:t xml:space="preserve"> </w:t>
      </w:r>
      <w:proofErr w:type="spellStart"/>
      <w:r w:rsidRPr="00291D83">
        <w:rPr>
          <w:rFonts w:eastAsia="Times New Roman"/>
          <w:szCs w:val="28"/>
          <w:lang w:eastAsia="uk-UA"/>
        </w:rPr>
        <w:t>Рhіlosophіс</w:t>
      </w:r>
      <w:proofErr w:type="spellEnd"/>
      <w:r w:rsidRPr="00291D83">
        <w:rPr>
          <w:rFonts w:eastAsia="Times New Roman"/>
          <w:szCs w:val="28"/>
          <w:lang w:val="en-US" w:eastAsia="uk-UA"/>
        </w:rPr>
        <w:t>al Sciences</w:t>
      </w:r>
    </w:p>
    <w:p w:rsidR="00291D83" w:rsidRPr="00291D83" w:rsidRDefault="00291D83" w:rsidP="00291D83">
      <w:pPr>
        <w:pStyle w:val="a3"/>
        <w:spacing w:after="0" w:line="360" w:lineRule="auto"/>
        <w:ind w:left="0"/>
        <w:jc w:val="right"/>
        <w:rPr>
          <w:rFonts w:eastAsia="Times New Roman"/>
          <w:szCs w:val="28"/>
          <w:lang w:eastAsia="uk-UA"/>
        </w:rPr>
      </w:pPr>
      <w:proofErr w:type="spellStart"/>
      <w:r w:rsidRPr="00291D83">
        <w:rPr>
          <w:szCs w:val="28"/>
          <w:lang w:eastAsia="uk-UA"/>
        </w:rPr>
        <w:t>Рrofessor</w:t>
      </w:r>
      <w:proofErr w:type="spellEnd"/>
      <w:r w:rsidRPr="00291D83">
        <w:rPr>
          <w:szCs w:val="28"/>
          <w:lang w:eastAsia="uk-UA"/>
        </w:rPr>
        <w:t xml:space="preserve"> </w:t>
      </w:r>
      <w:r w:rsidRPr="00291D83">
        <w:rPr>
          <w:rFonts w:eastAsia="Times New Roman"/>
          <w:color w:val="202124"/>
          <w:szCs w:val="28"/>
          <w:lang w:eastAsia="uk-UA"/>
        </w:rPr>
        <w:t xml:space="preserve"> </w:t>
      </w:r>
      <w:proofErr w:type="spellStart"/>
      <w:r w:rsidRPr="00291D83">
        <w:rPr>
          <w:rFonts w:eastAsia="Times New Roman"/>
          <w:color w:val="202124"/>
          <w:szCs w:val="28"/>
          <w:lang w:eastAsia="uk-UA"/>
        </w:rPr>
        <w:t>of</w:t>
      </w:r>
      <w:proofErr w:type="spellEnd"/>
      <w:r w:rsidRPr="00291D83">
        <w:rPr>
          <w:rFonts w:eastAsia="Times New Roman"/>
          <w:color w:val="202124"/>
          <w:szCs w:val="28"/>
          <w:lang w:eastAsia="uk-UA"/>
        </w:rPr>
        <w:t xml:space="preserve"> </w:t>
      </w:r>
      <w:proofErr w:type="spellStart"/>
      <w:r w:rsidRPr="00291D83">
        <w:rPr>
          <w:rFonts w:eastAsia="Times New Roman"/>
          <w:color w:val="202124"/>
          <w:szCs w:val="28"/>
          <w:lang w:eastAsia="uk-UA"/>
        </w:rPr>
        <w:t>the</w:t>
      </w:r>
      <w:proofErr w:type="spellEnd"/>
      <w:r w:rsidRPr="00291D83">
        <w:rPr>
          <w:rFonts w:eastAsia="Times New Roman"/>
          <w:color w:val="202124"/>
          <w:szCs w:val="28"/>
          <w:lang w:eastAsia="uk-UA"/>
        </w:rPr>
        <w:t xml:space="preserve"> </w:t>
      </w:r>
      <w:proofErr w:type="spellStart"/>
      <w:r w:rsidRPr="00291D83">
        <w:rPr>
          <w:rFonts w:eastAsia="Times New Roman"/>
          <w:color w:val="202124"/>
          <w:szCs w:val="28"/>
          <w:lang w:eastAsia="uk-UA"/>
        </w:rPr>
        <w:t>department</w:t>
      </w:r>
      <w:proofErr w:type="spellEnd"/>
      <w:r w:rsidRPr="00291D83">
        <w:rPr>
          <w:rFonts w:eastAsia="Times New Roman"/>
          <w:color w:val="202124"/>
          <w:szCs w:val="28"/>
          <w:lang w:eastAsia="uk-UA"/>
        </w:rPr>
        <w:t xml:space="preserve"> </w:t>
      </w:r>
      <w:proofErr w:type="spellStart"/>
      <w:r w:rsidRPr="00291D83">
        <w:rPr>
          <w:rFonts w:eastAsia="Times New Roman"/>
          <w:color w:val="202124"/>
          <w:szCs w:val="28"/>
          <w:lang w:eastAsia="uk-UA"/>
        </w:rPr>
        <w:t>of</w:t>
      </w:r>
      <w:proofErr w:type="spellEnd"/>
      <w:r w:rsidRPr="00291D83">
        <w:rPr>
          <w:rFonts w:eastAsia="Times New Roman"/>
          <w:color w:val="202124"/>
          <w:szCs w:val="28"/>
          <w:lang w:eastAsia="uk-UA"/>
        </w:rPr>
        <w:t xml:space="preserve"> </w:t>
      </w:r>
      <w:proofErr w:type="spellStart"/>
      <w:r w:rsidRPr="00291D83">
        <w:rPr>
          <w:rFonts w:eastAsia="Times New Roman"/>
          <w:color w:val="202124"/>
          <w:szCs w:val="28"/>
          <w:lang w:eastAsia="uk-UA"/>
        </w:rPr>
        <w:t>social</w:t>
      </w:r>
      <w:proofErr w:type="spellEnd"/>
      <w:r w:rsidRPr="00291D83">
        <w:rPr>
          <w:rFonts w:eastAsia="Times New Roman"/>
          <w:color w:val="202124"/>
          <w:szCs w:val="28"/>
          <w:lang w:eastAsia="uk-UA"/>
        </w:rPr>
        <w:t xml:space="preserve"> </w:t>
      </w:r>
      <w:proofErr w:type="spellStart"/>
      <w:r w:rsidRPr="00291D83">
        <w:rPr>
          <w:rFonts w:eastAsia="Times New Roman"/>
          <w:color w:val="202124"/>
          <w:szCs w:val="28"/>
          <w:lang w:eastAsia="uk-UA"/>
        </w:rPr>
        <w:t>and</w:t>
      </w:r>
      <w:proofErr w:type="spellEnd"/>
      <w:r w:rsidRPr="00291D83">
        <w:rPr>
          <w:rFonts w:eastAsia="Times New Roman"/>
          <w:color w:val="202124"/>
          <w:szCs w:val="28"/>
          <w:lang w:eastAsia="uk-UA"/>
        </w:rPr>
        <w:t xml:space="preserve"> </w:t>
      </w:r>
      <w:proofErr w:type="spellStart"/>
      <w:r w:rsidRPr="00291D83">
        <w:rPr>
          <w:rFonts w:eastAsia="Times New Roman"/>
          <w:color w:val="202124"/>
          <w:szCs w:val="28"/>
          <w:lang w:eastAsia="uk-UA"/>
        </w:rPr>
        <w:t>humanitarian</w:t>
      </w:r>
      <w:proofErr w:type="spellEnd"/>
      <w:r w:rsidRPr="00291D83">
        <w:rPr>
          <w:rFonts w:eastAsia="Times New Roman"/>
          <w:color w:val="202124"/>
          <w:szCs w:val="28"/>
          <w:lang w:eastAsia="uk-UA"/>
        </w:rPr>
        <w:t xml:space="preserve"> </w:t>
      </w:r>
      <w:proofErr w:type="spellStart"/>
      <w:r w:rsidRPr="00291D83">
        <w:rPr>
          <w:rFonts w:eastAsia="Times New Roman"/>
          <w:color w:val="202124"/>
          <w:szCs w:val="28"/>
          <w:lang w:eastAsia="uk-UA"/>
        </w:rPr>
        <w:t>disciplines</w:t>
      </w:r>
      <w:proofErr w:type="spellEnd"/>
    </w:p>
    <w:p w:rsidR="00E815B4" w:rsidRPr="00291D83" w:rsidRDefault="00E815B4" w:rsidP="00291D83">
      <w:pPr>
        <w:spacing w:after="0" w:line="360" w:lineRule="auto"/>
        <w:ind w:left="30"/>
        <w:jc w:val="right"/>
        <w:rPr>
          <w:szCs w:val="28"/>
          <w:shd w:val="clear" w:color="auto" w:fill="FFFFFF"/>
        </w:rPr>
      </w:pPr>
      <w:proofErr w:type="spellStart"/>
      <w:r w:rsidRPr="00291D83">
        <w:rPr>
          <w:szCs w:val="28"/>
          <w:shd w:val="clear" w:color="auto" w:fill="FFFFFF"/>
        </w:rPr>
        <w:t>National</w:t>
      </w:r>
      <w:proofErr w:type="spellEnd"/>
      <w:r w:rsidRPr="00291D83">
        <w:rPr>
          <w:szCs w:val="28"/>
          <w:shd w:val="clear" w:color="auto" w:fill="FFFFFF"/>
        </w:rPr>
        <w:t xml:space="preserve"> </w:t>
      </w:r>
      <w:proofErr w:type="spellStart"/>
      <w:r w:rsidRPr="00291D83">
        <w:rPr>
          <w:szCs w:val="28"/>
          <w:shd w:val="clear" w:color="auto" w:fill="FFFFFF"/>
        </w:rPr>
        <w:t>University</w:t>
      </w:r>
      <w:proofErr w:type="spellEnd"/>
      <w:r w:rsidRPr="00291D83">
        <w:rPr>
          <w:szCs w:val="28"/>
          <w:shd w:val="clear" w:color="auto" w:fill="FFFFFF"/>
        </w:rPr>
        <w:t xml:space="preserve"> </w:t>
      </w:r>
      <w:proofErr w:type="spellStart"/>
      <w:r w:rsidRPr="00291D83">
        <w:rPr>
          <w:szCs w:val="28"/>
          <w:shd w:val="clear" w:color="auto" w:fill="FFFFFF"/>
        </w:rPr>
        <w:t>of</w:t>
      </w:r>
      <w:proofErr w:type="spellEnd"/>
      <w:r w:rsidRPr="00291D83">
        <w:rPr>
          <w:szCs w:val="28"/>
          <w:shd w:val="clear" w:color="auto" w:fill="FFFFFF"/>
        </w:rPr>
        <w:t xml:space="preserve"> </w:t>
      </w:r>
      <w:proofErr w:type="spellStart"/>
      <w:r w:rsidRPr="00291D83">
        <w:rPr>
          <w:szCs w:val="28"/>
          <w:shd w:val="clear" w:color="auto" w:fill="FFFFFF"/>
        </w:rPr>
        <w:t>Civil</w:t>
      </w:r>
      <w:proofErr w:type="spellEnd"/>
      <w:r w:rsidRPr="00291D83">
        <w:rPr>
          <w:szCs w:val="28"/>
          <w:shd w:val="clear" w:color="auto" w:fill="FFFFFF"/>
        </w:rPr>
        <w:t xml:space="preserve"> </w:t>
      </w:r>
      <w:proofErr w:type="spellStart"/>
      <w:r w:rsidRPr="00291D83">
        <w:rPr>
          <w:szCs w:val="28"/>
          <w:shd w:val="clear" w:color="auto" w:fill="FFFFFF"/>
        </w:rPr>
        <w:t>Defence</w:t>
      </w:r>
      <w:proofErr w:type="spellEnd"/>
      <w:r w:rsidRPr="00291D83">
        <w:rPr>
          <w:szCs w:val="28"/>
          <w:shd w:val="clear" w:color="auto" w:fill="FFFFFF"/>
        </w:rPr>
        <w:t xml:space="preserve"> </w:t>
      </w:r>
      <w:proofErr w:type="spellStart"/>
      <w:r w:rsidRPr="00291D83">
        <w:rPr>
          <w:szCs w:val="28"/>
          <w:shd w:val="clear" w:color="auto" w:fill="FFFFFF"/>
        </w:rPr>
        <w:t>of</w:t>
      </w:r>
      <w:proofErr w:type="spellEnd"/>
      <w:r w:rsidRPr="00291D83">
        <w:rPr>
          <w:szCs w:val="28"/>
          <w:shd w:val="clear" w:color="auto" w:fill="FFFFFF"/>
        </w:rPr>
        <w:t xml:space="preserve"> </w:t>
      </w:r>
      <w:proofErr w:type="spellStart"/>
      <w:r w:rsidRPr="00291D83">
        <w:rPr>
          <w:szCs w:val="28"/>
          <w:shd w:val="clear" w:color="auto" w:fill="FFFFFF"/>
        </w:rPr>
        <w:t>Ukraine</w:t>
      </w:r>
      <w:proofErr w:type="spellEnd"/>
    </w:p>
    <w:p w:rsidR="00E815B4" w:rsidRDefault="00E815B4" w:rsidP="00291D83">
      <w:pPr>
        <w:pStyle w:val="a3"/>
        <w:spacing w:after="0" w:line="360" w:lineRule="auto"/>
        <w:jc w:val="right"/>
        <w:rPr>
          <w:szCs w:val="28"/>
          <w:lang w:val="en-US"/>
        </w:rPr>
      </w:pPr>
      <w:r w:rsidRPr="00291D83">
        <w:rPr>
          <w:rFonts w:eastAsia="Times New Roman"/>
          <w:szCs w:val="28"/>
          <w:lang w:val="en-US" w:eastAsia="uk-UA"/>
        </w:rPr>
        <w:t>ORCID</w:t>
      </w:r>
      <w:r w:rsidRPr="00291D83">
        <w:rPr>
          <w:szCs w:val="28"/>
        </w:rPr>
        <w:t xml:space="preserve"> 0000-0003-4957-338Х</w:t>
      </w:r>
    </w:p>
    <w:p w:rsidR="00877DD0" w:rsidRPr="00877DD0" w:rsidRDefault="00877DD0" w:rsidP="00877DD0">
      <w:pPr>
        <w:pStyle w:val="a3"/>
        <w:spacing w:after="0" w:line="360" w:lineRule="auto"/>
        <w:jc w:val="center"/>
        <w:rPr>
          <w:b/>
          <w:szCs w:val="28"/>
          <w:lang w:val="en-US"/>
        </w:rPr>
      </w:pPr>
      <w:r w:rsidRPr="00877DD0">
        <w:rPr>
          <w:rFonts w:eastAsia="Times New Roman"/>
          <w:b/>
          <w:color w:val="202124"/>
          <w:szCs w:val="28"/>
          <w:lang w:val="en-US" w:eastAsia="ru-RU"/>
        </w:rPr>
        <w:t>F</w:t>
      </w:r>
      <w:r w:rsidRPr="00877DD0">
        <w:rPr>
          <w:rFonts w:eastAsia="Times New Roman"/>
          <w:b/>
          <w:color w:val="202124"/>
          <w:szCs w:val="28"/>
          <w:lang w:eastAsia="ru-RU"/>
        </w:rPr>
        <w:t>ORMATION OF PSYCHOLOGICAL RESISTANCE OF PEOPLE IN THE CONDITIONS OF WA</w:t>
      </w:r>
      <w:r w:rsidRPr="00877DD0">
        <w:rPr>
          <w:rFonts w:eastAsia="Times New Roman"/>
          <w:b/>
          <w:color w:val="202124"/>
          <w:szCs w:val="28"/>
          <w:lang w:val="en-US" w:eastAsia="ru-RU"/>
        </w:rPr>
        <w:t>R</w:t>
      </w:r>
    </w:p>
    <w:p w:rsidR="00E815B4" w:rsidRPr="00877DD0" w:rsidRDefault="00E815B4" w:rsidP="00E815B4">
      <w:pPr>
        <w:spacing w:after="0" w:line="240" w:lineRule="auto"/>
        <w:ind w:left="30"/>
        <w:jc w:val="right"/>
        <w:rPr>
          <w:rFonts w:eastAsia="Times New Roman"/>
          <w:szCs w:val="28"/>
          <w:lang w:val="en-US" w:eastAsia="uk-UA"/>
        </w:rPr>
      </w:pPr>
    </w:p>
    <w:p w:rsidR="00422DBD" w:rsidRDefault="00422DBD" w:rsidP="00422DBD">
      <w:pPr>
        <w:spacing w:after="0" w:line="360" w:lineRule="auto"/>
        <w:ind w:firstLine="709"/>
        <w:jc w:val="both"/>
      </w:pPr>
      <w:r w:rsidRPr="00422DBD">
        <w:rPr>
          <w:b/>
        </w:rPr>
        <w:t>Анотація</w:t>
      </w:r>
      <w:r>
        <w:t xml:space="preserve">. </w:t>
      </w:r>
      <w:r w:rsidRPr="00A42536">
        <w:t>В умовах військового конфлікту локального характеру</w:t>
      </w:r>
      <w:r>
        <w:t xml:space="preserve"> чи</w:t>
      </w:r>
      <w:r w:rsidRPr="00A42536">
        <w:t xml:space="preserve">  широкомасштабн</w:t>
      </w:r>
      <w:r>
        <w:t>ої</w:t>
      </w:r>
      <w:r w:rsidRPr="00A42536">
        <w:t xml:space="preserve"> війн</w:t>
      </w:r>
      <w:r>
        <w:t>и</w:t>
      </w:r>
      <w:r w:rsidRPr="00A42536">
        <w:t xml:space="preserve"> першочергово страждає психологічне благополуччя людей. Слід брати до уваги, що війна чи конфлікт військового характеру пронизує усі сфери життя людини</w:t>
      </w:r>
      <w:r>
        <w:t>.</w:t>
      </w:r>
      <w:r w:rsidRPr="00A42536">
        <w:t xml:space="preserve"> </w:t>
      </w:r>
      <w:r>
        <w:t>З</w:t>
      </w:r>
      <w:r w:rsidRPr="00A42536">
        <w:t>міна ціннісно-смислових одиниць життєдіяльності має свій вагомий вплив на психічний та емоційний стан особистості, що є складовими психологічного благополуччя людей.</w:t>
      </w:r>
    </w:p>
    <w:p w:rsidR="00422DBD" w:rsidRDefault="00422DBD" w:rsidP="00422DBD">
      <w:pPr>
        <w:spacing w:after="0" w:line="360" w:lineRule="auto"/>
        <w:ind w:firstLine="709"/>
        <w:jc w:val="both"/>
      </w:pPr>
      <w:r w:rsidRPr="00422DBD">
        <w:rPr>
          <w:b/>
        </w:rPr>
        <w:t>Ключові слова</w:t>
      </w:r>
      <w:r>
        <w:t>: психологічний стан, благополуччя, війна, конфлікт.</w:t>
      </w:r>
      <w:r w:rsidRPr="00A42536">
        <w:t xml:space="preserve"> </w:t>
      </w:r>
    </w:p>
    <w:p w:rsidR="00422DBD" w:rsidRDefault="00422DBD" w:rsidP="00422DBD">
      <w:pPr>
        <w:spacing w:after="0" w:line="360" w:lineRule="auto"/>
        <w:ind w:firstLine="709"/>
        <w:jc w:val="both"/>
      </w:pPr>
    </w:p>
    <w:p w:rsidR="00422DBD" w:rsidRPr="00422DBD" w:rsidRDefault="00422DBD" w:rsidP="00422DBD">
      <w:pPr>
        <w:spacing w:after="0" w:line="360" w:lineRule="auto"/>
        <w:ind w:firstLine="709"/>
        <w:jc w:val="both"/>
        <w:rPr>
          <w:rStyle w:val="y2iqfc"/>
          <w:color w:val="202124"/>
          <w:szCs w:val="28"/>
        </w:rPr>
      </w:pPr>
      <w:r w:rsidRPr="00422DBD">
        <w:rPr>
          <w:rStyle w:val="y2iqfc"/>
          <w:b/>
          <w:color w:val="202124"/>
          <w:szCs w:val="28"/>
        </w:rPr>
        <w:t>А</w:t>
      </w:r>
      <w:proofErr w:type="spellStart"/>
      <w:r w:rsidRPr="00422DBD">
        <w:rPr>
          <w:rStyle w:val="y2iqfc"/>
          <w:b/>
          <w:color w:val="202124"/>
          <w:szCs w:val="28"/>
          <w:lang/>
        </w:rPr>
        <w:t>bstract</w:t>
      </w:r>
      <w:proofErr w:type="spellEnd"/>
      <w:r w:rsidRPr="00422DBD">
        <w:rPr>
          <w:rStyle w:val="y2iqfc"/>
          <w:color w:val="202124"/>
          <w:szCs w:val="28"/>
          <w:lang/>
        </w:rPr>
        <w:t xml:space="preserve">. In the conditions of a military conflict of a local nature or a large-scale war, the psychological well-being of people suffers first and foremost. It should be taken into account that a war or conflict of a military nature permeates all spheres of human life. The change in the value-semantic units of life has a significant impact on the mental and emotional state of the individual, which are components of the psychological well-being of </w:t>
      </w:r>
      <w:proofErr w:type="spellStart"/>
      <w:r w:rsidRPr="00422DBD">
        <w:rPr>
          <w:rStyle w:val="y2iqfc"/>
          <w:color w:val="202124"/>
          <w:szCs w:val="28"/>
          <w:lang/>
        </w:rPr>
        <w:t>peopl</w:t>
      </w:r>
      <w:proofErr w:type="spellEnd"/>
      <w:r w:rsidRPr="00422DBD">
        <w:rPr>
          <w:rStyle w:val="y2iqfc"/>
          <w:color w:val="202124"/>
          <w:szCs w:val="28"/>
        </w:rPr>
        <w:t>е.</w:t>
      </w:r>
    </w:p>
    <w:p w:rsidR="00422DBD" w:rsidRPr="00422DBD" w:rsidRDefault="00422DBD" w:rsidP="00422DBD">
      <w:pPr>
        <w:spacing w:after="0" w:line="360" w:lineRule="auto"/>
        <w:ind w:firstLine="709"/>
        <w:jc w:val="both"/>
        <w:rPr>
          <w:rStyle w:val="y2iqfc"/>
          <w:color w:val="202124"/>
          <w:szCs w:val="28"/>
          <w:lang w:val="en-US"/>
        </w:rPr>
      </w:pPr>
      <w:r w:rsidRPr="00422DBD">
        <w:rPr>
          <w:rStyle w:val="y2iqfc"/>
          <w:b/>
          <w:color w:val="202124"/>
          <w:szCs w:val="28"/>
        </w:rPr>
        <w:lastRenderedPageBreak/>
        <w:t>К</w:t>
      </w:r>
      <w:proofErr w:type="spellStart"/>
      <w:r w:rsidRPr="00422DBD">
        <w:rPr>
          <w:rStyle w:val="y2iqfc"/>
          <w:b/>
          <w:color w:val="202124"/>
          <w:szCs w:val="28"/>
          <w:lang/>
        </w:rPr>
        <w:t>eywords</w:t>
      </w:r>
      <w:proofErr w:type="spellEnd"/>
      <w:r w:rsidRPr="00422DBD">
        <w:rPr>
          <w:rStyle w:val="y2iqfc"/>
          <w:color w:val="202124"/>
          <w:szCs w:val="28"/>
          <w:lang/>
        </w:rPr>
        <w:t xml:space="preserve">: psychological state, well-being, war, </w:t>
      </w:r>
      <w:proofErr w:type="spellStart"/>
      <w:r w:rsidRPr="00422DBD">
        <w:rPr>
          <w:rStyle w:val="y2iqfc"/>
          <w:color w:val="202124"/>
          <w:szCs w:val="28"/>
          <w:lang/>
        </w:rPr>
        <w:t>conflic</w:t>
      </w:r>
      <w:proofErr w:type="spellEnd"/>
      <w:r w:rsidRPr="00422DBD">
        <w:rPr>
          <w:rStyle w:val="y2iqfc"/>
          <w:color w:val="202124"/>
          <w:szCs w:val="28"/>
          <w:lang w:val="en-US"/>
        </w:rPr>
        <w:t>t.</w:t>
      </w:r>
    </w:p>
    <w:p w:rsidR="00422DBD" w:rsidRPr="00422DBD" w:rsidRDefault="00422DBD" w:rsidP="00422DBD">
      <w:pPr>
        <w:spacing w:after="0" w:line="360" w:lineRule="auto"/>
        <w:ind w:firstLine="709"/>
        <w:jc w:val="both"/>
        <w:rPr>
          <w:lang w:val="en-US"/>
        </w:rPr>
      </w:pPr>
    </w:p>
    <w:p w:rsidR="00DD6A16" w:rsidRPr="00A42536" w:rsidRDefault="00F42855" w:rsidP="002C6DF3">
      <w:pPr>
        <w:spacing w:after="0" w:line="360" w:lineRule="auto"/>
        <w:ind w:firstLine="709"/>
        <w:jc w:val="both"/>
      </w:pPr>
      <w:r w:rsidRPr="00A42536">
        <w:t>В умовах військового конфлікту локального характеру</w:t>
      </w:r>
      <w:r w:rsidR="00B82B6F">
        <w:t xml:space="preserve"> чи</w:t>
      </w:r>
      <w:r w:rsidRPr="00A42536">
        <w:t xml:space="preserve"> </w:t>
      </w:r>
      <w:r w:rsidR="00685A6B" w:rsidRPr="00A42536">
        <w:t xml:space="preserve"> широкомасштабн</w:t>
      </w:r>
      <w:r w:rsidR="00B82B6F">
        <w:t>ої</w:t>
      </w:r>
      <w:r w:rsidR="00685A6B" w:rsidRPr="00A42536">
        <w:t xml:space="preserve"> війн</w:t>
      </w:r>
      <w:r w:rsidR="00B82B6F">
        <w:t>и</w:t>
      </w:r>
      <w:r w:rsidR="00685A6B" w:rsidRPr="00A42536">
        <w:t xml:space="preserve"> першочергово страждає психологічне благополуччя людей. Слід брати до уваги, що війна чи конфлікт військового характеру пронизує усі сфери життя людини, бо першочергово людина втрачає відчуття безпеки, віру у те</w:t>
      </w:r>
      <w:r w:rsidR="00B82B6F">
        <w:t>,</w:t>
      </w:r>
      <w:r w:rsidR="00685A6B" w:rsidRPr="00A42536">
        <w:t xml:space="preserve"> що наступить завтрашній день, переживає відчуття втрати свого майна, пережива</w:t>
      </w:r>
      <w:r w:rsidR="00B82B6F">
        <w:t>є</w:t>
      </w:r>
      <w:r w:rsidR="00685A6B" w:rsidRPr="00A42536">
        <w:t xml:space="preserve"> гор</w:t>
      </w:r>
      <w:r w:rsidR="00B82B6F">
        <w:t>е</w:t>
      </w:r>
      <w:r w:rsidR="00685A6B" w:rsidRPr="00A42536">
        <w:t xml:space="preserve"> втрати близьких, </w:t>
      </w:r>
      <w:proofErr w:type="spellStart"/>
      <w:r w:rsidR="00685A6B" w:rsidRPr="00A42536">
        <w:t>надшвидк</w:t>
      </w:r>
      <w:r w:rsidR="00B82B6F">
        <w:t>у</w:t>
      </w:r>
      <w:proofErr w:type="spellEnd"/>
      <w:r w:rsidR="00685A6B" w:rsidRPr="00A42536">
        <w:t xml:space="preserve"> змін</w:t>
      </w:r>
      <w:r w:rsidR="00B82B6F">
        <w:t>у</w:t>
      </w:r>
      <w:r w:rsidR="00685A6B" w:rsidRPr="00A42536">
        <w:t xml:space="preserve"> соціальної ролі, </w:t>
      </w:r>
      <w:r w:rsidR="00B82B6F">
        <w:t xml:space="preserve">і навіть </w:t>
      </w:r>
      <w:r w:rsidR="00685A6B" w:rsidRPr="00A42536">
        <w:t>змін</w:t>
      </w:r>
      <w:r w:rsidR="00B82B6F">
        <w:t>у</w:t>
      </w:r>
      <w:r w:rsidR="00685A6B" w:rsidRPr="00A42536">
        <w:t xml:space="preserve"> </w:t>
      </w:r>
      <w:proofErr w:type="spellStart"/>
      <w:r w:rsidR="00DD6A16" w:rsidRPr="00A42536">
        <w:t>самоідентифікації</w:t>
      </w:r>
      <w:proofErr w:type="spellEnd"/>
      <w:r w:rsidR="00DD6A16" w:rsidRPr="00A42536">
        <w:t xml:space="preserve">. Така різка зміна ціннісно-смислових одиниць життєдіяльності має свій вагомий вплив на психіку людини, а в наступному </w:t>
      </w:r>
      <w:r w:rsidR="00B82B6F">
        <w:t xml:space="preserve">і </w:t>
      </w:r>
      <w:r w:rsidR="00242194" w:rsidRPr="00A42536">
        <w:t xml:space="preserve">на психічний </w:t>
      </w:r>
      <w:r w:rsidR="00DD6A16" w:rsidRPr="00A42536">
        <w:t>та</w:t>
      </w:r>
      <w:r w:rsidR="00242194" w:rsidRPr="00A42536">
        <w:t xml:space="preserve"> емоційний стан особистості</w:t>
      </w:r>
      <w:r w:rsidR="00DD6A16" w:rsidRPr="00A42536">
        <w:t xml:space="preserve">, що є складовими психологічного благополуччя людей. </w:t>
      </w:r>
    </w:p>
    <w:p w:rsidR="00AD6240" w:rsidRPr="00A42536" w:rsidRDefault="00D2742B" w:rsidP="002C6DF3">
      <w:pPr>
        <w:spacing w:after="0" w:line="360" w:lineRule="auto"/>
        <w:ind w:firstLine="709"/>
        <w:jc w:val="both"/>
      </w:pPr>
      <w:r w:rsidRPr="00A42536">
        <w:t>У науков</w:t>
      </w:r>
      <w:r w:rsidR="00B82B6F">
        <w:t>ому полі</w:t>
      </w:r>
      <w:r w:rsidRPr="00A42536">
        <w:t xml:space="preserve"> приводилися різні терміни та пояснення психологічного благополуччя</w:t>
      </w:r>
      <w:r w:rsidR="005D35B4" w:rsidRPr="00A42536">
        <w:t xml:space="preserve">. У зарубіжній психології поняття благополуччя визначається в самому широкому сенсі – </w:t>
      </w:r>
      <w:proofErr w:type="spellStart"/>
      <w:r w:rsidR="005D35B4" w:rsidRPr="00A42536">
        <w:t>wellbeing</w:t>
      </w:r>
      <w:proofErr w:type="spellEnd"/>
      <w:r w:rsidR="005D35B4" w:rsidRPr="00A42536">
        <w:t xml:space="preserve">, як багатофакторний конструкт, що </w:t>
      </w:r>
      <w:r w:rsidR="00B82B6F">
        <w:t>відображає</w:t>
      </w:r>
      <w:r w:rsidR="005D35B4" w:rsidRPr="00A42536">
        <w:t xml:space="preserve"> взаємозв’язок фізичних, соціальних, економічних та психологічних </w:t>
      </w:r>
      <w:r w:rsidR="00993E46" w:rsidRPr="00A42536">
        <w:t>чинників</w:t>
      </w:r>
      <w:r w:rsidR="005D35B4" w:rsidRPr="00A42536">
        <w:t xml:space="preserve">. </w:t>
      </w:r>
      <w:r w:rsidR="00B82B6F">
        <w:t>С</w:t>
      </w:r>
      <w:r w:rsidR="005D35B4" w:rsidRPr="00A42536">
        <w:t>учасна психологія не має загально</w:t>
      </w:r>
      <w:r w:rsidR="00B82B6F">
        <w:t>-</w:t>
      </w:r>
      <w:r w:rsidR="005D35B4" w:rsidRPr="00A42536">
        <w:t xml:space="preserve">визначеного поняття «психологічне благополуччя особистості», не існує </w:t>
      </w:r>
      <w:r w:rsidR="00B82B6F">
        <w:t xml:space="preserve">також </w:t>
      </w:r>
      <w:r w:rsidR="005D35B4" w:rsidRPr="00A42536">
        <w:t>єдино</w:t>
      </w:r>
      <w:r w:rsidR="00993E46" w:rsidRPr="00A42536">
        <w:t>го терміну</w:t>
      </w:r>
      <w:r w:rsidR="00E228FD">
        <w:t>,</w:t>
      </w:r>
      <w:r w:rsidR="00993E46" w:rsidRPr="00A42536">
        <w:t xml:space="preserve"> що уособлював</w:t>
      </w:r>
      <w:r w:rsidR="00B82B6F">
        <w:t xml:space="preserve"> би</w:t>
      </w:r>
      <w:r w:rsidR="00993E46" w:rsidRPr="00A42536">
        <w:t xml:space="preserve"> </w:t>
      </w:r>
      <w:r w:rsidR="00B82B6F">
        <w:t>у</w:t>
      </w:r>
      <w:r w:rsidR="00993E46" w:rsidRPr="00A42536">
        <w:t xml:space="preserve"> собі всю повноту ц</w:t>
      </w:r>
      <w:r w:rsidR="00B82B6F">
        <w:t>ієї дефініції</w:t>
      </w:r>
      <w:r w:rsidR="005D35B4" w:rsidRPr="00A42536">
        <w:t xml:space="preserve">. </w:t>
      </w:r>
      <w:r w:rsidR="00AD6240" w:rsidRPr="00A42536">
        <w:t xml:space="preserve">К. </w:t>
      </w:r>
      <w:proofErr w:type="spellStart"/>
      <w:r w:rsidR="00AD6240" w:rsidRPr="00A42536">
        <w:t>Ріфф</w:t>
      </w:r>
      <w:proofErr w:type="spellEnd"/>
      <w:r w:rsidR="00AD6240" w:rsidRPr="00A42536">
        <w:t xml:space="preserve"> запропонував узагальнену модель психологічного благополуччя</w:t>
      </w:r>
      <w:r w:rsidR="00422DBD">
        <w:t xml:space="preserve"> </w:t>
      </w:r>
      <w:r w:rsidR="00422DBD" w:rsidRPr="00422DBD">
        <w:rPr>
          <w:lang w:val="ru-RU"/>
        </w:rPr>
        <w:t xml:space="preserve">[1, </w:t>
      </w:r>
      <w:r w:rsidR="00422DBD">
        <w:rPr>
          <w:lang w:val="en-US"/>
        </w:rPr>
        <w:t>c</w:t>
      </w:r>
      <w:r w:rsidR="00422DBD" w:rsidRPr="00422DBD">
        <w:rPr>
          <w:lang w:val="ru-RU"/>
        </w:rPr>
        <w:t>.</w:t>
      </w:r>
      <w:r w:rsidR="00BB0F5A">
        <w:rPr>
          <w:lang w:val="ru-RU"/>
        </w:rPr>
        <w:t xml:space="preserve"> 35</w:t>
      </w:r>
      <w:proofErr w:type="gramStart"/>
      <w:r w:rsidR="00422DBD" w:rsidRPr="00422DBD">
        <w:rPr>
          <w:lang w:val="ru-RU"/>
        </w:rPr>
        <w:t xml:space="preserve"> ]</w:t>
      </w:r>
      <w:proofErr w:type="gramEnd"/>
      <w:r w:rsidR="00AD6240" w:rsidRPr="00A42536">
        <w:t>:</w:t>
      </w:r>
    </w:p>
    <w:p w:rsidR="00AD6240" w:rsidRPr="00A42536" w:rsidRDefault="00AD6240" w:rsidP="002C6DF3">
      <w:pPr>
        <w:spacing w:after="0" w:line="360" w:lineRule="auto"/>
        <w:ind w:firstLine="709"/>
        <w:jc w:val="both"/>
      </w:pPr>
      <w:r w:rsidRPr="00A42536">
        <w:t>– позитивне ставлення до себе і свого минулого життя (</w:t>
      </w:r>
      <w:proofErr w:type="spellStart"/>
      <w:r w:rsidRPr="00A42536">
        <w:t>само</w:t>
      </w:r>
      <w:r w:rsidR="004E0021">
        <w:t>с</w:t>
      </w:r>
      <w:r w:rsidRPr="00A42536">
        <w:t>прийняття</w:t>
      </w:r>
      <w:proofErr w:type="spellEnd"/>
      <w:r w:rsidRPr="00A42536">
        <w:t xml:space="preserve"> – Self-Acceptance), позитивна самооцінка себе та </w:t>
      </w:r>
      <w:r w:rsidR="004E0021">
        <w:t xml:space="preserve">свого </w:t>
      </w:r>
      <w:r w:rsidRPr="00A42536">
        <w:t xml:space="preserve">життя в цілому, </w:t>
      </w:r>
      <w:r w:rsidR="004E0021">
        <w:t>с</w:t>
      </w:r>
      <w:r w:rsidRPr="00A42536">
        <w:t xml:space="preserve">прийняття </w:t>
      </w:r>
      <w:r w:rsidR="004E0021">
        <w:t>свого</w:t>
      </w:r>
      <w:r w:rsidRPr="00A42536">
        <w:t xml:space="preserve"> життя, задоволеність собою і своїм досвідом, навіть негативним;</w:t>
      </w:r>
    </w:p>
    <w:p w:rsidR="00AD6240" w:rsidRPr="00A42536" w:rsidRDefault="00AD6240" w:rsidP="002C6DF3">
      <w:pPr>
        <w:spacing w:after="0" w:line="360" w:lineRule="auto"/>
        <w:ind w:firstLine="709"/>
        <w:jc w:val="both"/>
      </w:pPr>
      <w:r w:rsidRPr="00A42536">
        <w:t xml:space="preserve">– наявність цілей і завдань, що додають життю сенс (цілі в житті – </w:t>
      </w:r>
      <w:proofErr w:type="spellStart"/>
      <w:r w:rsidRPr="00A42536">
        <w:t>Purpose</w:t>
      </w:r>
      <w:proofErr w:type="spellEnd"/>
      <w:r w:rsidRPr="00A42536">
        <w:t xml:space="preserve"> </w:t>
      </w:r>
      <w:proofErr w:type="spellStart"/>
      <w:r w:rsidRPr="00A42536">
        <w:t>in</w:t>
      </w:r>
      <w:proofErr w:type="spellEnd"/>
      <w:r w:rsidRPr="00A42536">
        <w:t xml:space="preserve"> </w:t>
      </w:r>
      <w:proofErr w:type="spellStart"/>
      <w:r w:rsidRPr="00A42536">
        <w:t>Life</w:t>
      </w:r>
      <w:proofErr w:type="spellEnd"/>
      <w:r w:rsidRPr="00A42536">
        <w:t>)</w:t>
      </w:r>
      <w:r w:rsidR="004E0021">
        <w:t>;</w:t>
      </w:r>
      <w:r w:rsidRPr="00A42536">
        <w:t xml:space="preserve"> смислове існування, відчуття цінності того, що робить людина і того, що з нею відбувається, відбувалося в минулому і буде відбуватися надалі;</w:t>
      </w:r>
    </w:p>
    <w:p w:rsidR="00AD6240" w:rsidRPr="00A42536" w:rsidRDefault="00AD6240" w:rsidP="002C6DF3">
      <w:pPr>
        <w:spacing w:after="0" w:line="360" w:lineRule="auto"/>
        <w:ind w:firstLine="709"/>
        <w:jc w:val="both"/>
      </w:pPr>
      <w:r w:rsidRPr="00A42536">
        <w:t xml:space="preserve">– здатність виконувати вимоги повсякденного життя (компетентність – </w:t>
      </w:r>
      <w:proofErr w:type="spellStart"/>
      <w:r w:rsidRPr="00A42536">
        <w:t>Environmental</w:t>
      </w:r>
      <w:proofErr w:type="spellEnd"/>
      <w:r w:rsidRPr="00A42536">
        <w:t xml:space="preserve"> </w:t>
      </w:r>
      <w:proofErr w:type="spellStart"/>
      <w:r w:rsidRPr="00A42536">
        <w:t>Mastery</w:t>
      </w:r>
      <w:proofErr w:type="spellEnd"/>
      <w:r w:rsidRPr="00A42536">
        <w:t xml:space="preserve">), відчуття власної компетентності, контролю над </w:t>
      </w:r>
      <w:r w:rsidRPr="00A42536">
        <w:lastRenderedPageBreak/>
        <w:t>обставинами</w:t>
      </w:r>
      <w:r w:rsidR="004E0021">
        <w:t>,</w:t>
      </w:r>
      <w:r w:rsidRPr="00A42536">
        <w:t xml:space="preserve"> оволодіння різними видами діяльності, здатність домагатися бажаного і долати труднощі на шляху реалізації власних цілей;</w:t>
      </w:r>
    </w:p>
    <w:p w:rsidR="00AD6240" w:rsidRPr="00A42536" w:rsidRDefault="00AD6240" w:rsidP="002C6DF3">
      <w:pPr>
        <w:spacing w:after="0" w:line="360" w:lineRule="auto"/>
        <w:ind w:firstLine="709"/>
        <w:jc w:val="both"/>
      </w:pPr>
      <w:r w:rsidRPr="00A42536">
        <w:t xml:space="preserve">– відчуття безперервного розвитку і самореалізації (особистісне зростання – </w:t>
      </w:r>
      <w:proofErr w:type="spellStart"/>
      <w:r w:rsidRPr="00A42536">
        <w:t>Personal</w:t>
      </w:r>
      <w:proofErr w:type="spellEnd"/>
      <w:r w:rsidRPr="00A42536">
        <w:t xml:space="preserve"> </w:t>
      </w:r>
      <w:proofErr w:type="spellStart"/>
      <w:r w:rsidRPr="00A42536">
        <w:t>Growth</w:t>
      </w:r>
      <w:proofErr w:type="spellEnd"/>
      <w:r w:rsidRPr="00A42536">
        <w:t>)</w:t>
      </w:r>
      <w:r w:rsidR="004E0021">
        <w:t>;</w:t>
      </w:r>
      <w:r w:rsidRPr="00A42536">
        <w:t xml:space="preserve"> прагнення до розвитку і </w:t>
      </w:r>
      <w:proofErr w:type="spellStart"/>
      <w:r w:rsidRPr="00A42536">
        <w:t>самоактуалізації</w:t>
      </w:r>
      <w:proofErr w:type="spellEnd"/>
      <w:r w:rsidRPr="00A42536">
        <w:t>, відкритість новому досвіду, здатність вчитися</w:t>
      </w:r>
      <w:r w:rsidR="004E0021">
        <w:t xml:space="preserve"> і</w:t>
      </w:r>
      <w:r w:rsidRPr="00A42536">
        <w:t xml:space="preserve"> відчу</w:t>
      </w:r>
      <w:r w:rsidR="004E0021">
        <w:t>вати</w:t>
      </w:r>
      <w:r w:rsidRPr="00A42536">
        <w:t xml:space="preserve"> власної зміни у часовій перспективі на противагу почуттю нудьги, стагнації та відсутності віри в свої здібності;</w:t>
      </w:r>
    </w:p>
    <w:p w:rsidR="00AD6240" w:rsidRPr="00A42536" w:rsidRDefault="00AD6240" w:rsidP="002C6DF3">
      <w:pPr>
        <w:spacing w:after="0" w:line="360" w:lineRule="auto"/>
        <w:ind w:firstLine="709"/>
        <w:jc w:val="both"/>
      </w:pPr>
      <w:r w:rsidRPr="00A42536">
        <w:t xml:space="preserve">– взаємини з іншими, пронизані турботою і довірою (позитивні взаємини з іншими – </w:t>
      </w:r>
      <w:proofErr w:type="spellStart"/>
      <w:r w:rsidRPr="00A42536">
        <w:t>Positive</w:t>
      </w:r>
      <w:proofErr w:type="spellEnd"/>
      <w:r w:rsidRPr="00A42536">
        <w:t xml:space="preserve"> </w:t>
      </w:r>
      <w:proofErr w:type="spellStart"/>
      <w:r w:rsidRPr="00A42536">
        <w:t>Relations</w:t>
      </w:r>
      <w:proofErr w:type="spellEnd"/>
      <w:r w:rsidRPr="00A42536">
        <w:t xml:space="preserve"> </w:t>
      </w:r>
      <w:proofErr w:type="spellStart"/>
      <w:r w:rsidRPr="00A42536">
        <w:t>with</w:t>
      </w:r>
      <w:proofErr w:type="spellEnd"/>
      <w:r w:rsidRPr="00A42536">
        <w:t xml:space="preserve"> </w:t>
      </w:r>
      <w:proofErr w:type="spellStart"/>
      <w:r w:rsidRPr="00A42536">
        <w:t>Others</w:t>
      </w:r>
      <w:proofErr w:type="spellEnd"/>
      <w:r w:rsidRPr="00A42536">
        <w:t xml:space="preserve">), здатність встановлювати і підтримувати довірчі стосунки, </w:t>
      </w:r>
      <w:r w:rsidR="004E0021">
        <w:t xml:space="preserve">мати </w:t>
      </w:r>
      <w:r w:rsidRPr="00A42536">
        <w:t xml:space="preserve">відкритість </w:t>
      </w:r>
      <w:r w:rsidR="004E0021">
        <w:t xml:space="preserve">до </w:t>
      </w:r>
      <w:r w:rsidRPr="00A42536">
        <w:t>спілкуванн</w:t>
      </w:r>
      <w:r w:rsidR="004E0021">
        <w:t>я</w:t>
      </w:r>
      <w:r w:rsidRPr="00A42536">
        <w:t xml:space="preserve">, вміння співпереживати, </w:t>
      </w:r>
      <w:proofErr w:type="spellStart"/>
      <w:r w:rsidRPr="00A42536">
        <w:t>емпатія</w:t>
      </w:r>
      <w:proofErr w:type="spellEnd"/>
      <w:r w:rsidRPr="00A42536">
        <w:t>, вміння йти на компроміс заради підтримки взаємин;</w:t>
      </w:r>
    </w:p>
    <w:p w:rsidR="00263AE0" w:rsidRDefault="00AD6240" w:rsidP="002C6DF3">
      <w:pPr>
        <w:spacing w:after="0" w:line="360" w:lineRule="auto"/>
        <w:ind w:firstLine="709"/>
        <w:jc w:val="both"/>
      </w:pPr>
      <w:r w:rsidRPr="00A42536">
        <w:t xml:space="preserve">– здатність наслідувати власні переконання (автономність – </w:t>
      </w:r>
      <w:proofErr w:type="spellStart"/>
      <w:r w:rsidRPr="00A42536">
        <w:t>Autonomy</w:t>
      </w:r>
      <w:proofErr w:type="spellEnd"/>
      <w:r w:rsidRPr="00A42536">
        <w:t xml:space="preserve">), незалежність від оточення, нонконформізм, самооцінка, що виходить з власних уподобань, здатність до оригінальних суджень. </w:t>
      </w:r>
    </w:p>
    <w:p w:rsidR="001D3316" w:rsidRDefault="00AD6240" w:rsidP="0010755E">
      <w:pPr>
        <w:spacing w:after="0" w:line="360" w:lineRule="auto"/>
        <w:ind w:firstLine="709"/>
        <w:jc w:val="both"/>
      </w:pPr>
      <w:r w:rsidRPr="00A42536">
        <w:t xml:space="preserve">Психологічне благополуччя досліджують на основі розуміння, що </w:t>
      </w:r>
      <w:r w:rsidR="0010755E">
        <w:t xml:space="preserve">його визначає саме </w:t>
      </w:r>
      <w:r w:rsidRPr="00A42536">
        <w:t>позитивне психологічне функціонування особистості.</w:t>
      </w:r>
      <w:r w:rsidR="0010755E">
        <w:t xml:space="preserve"> </w:t>
      </w:r>
      <w:r w:rsidR="001B700F" w:rsidRPr="00A42536">
        <w:t>Окрім дослідження психологічного благополуччя як цілісного конструкту</w:t>
      </w:r>
      <w:r w:rsidR="00D14999">
        <w:t>,</w:t>
      </w:r>
      <w:r w:rsidR="00BE6348" w:rsidRPr="00A42536">
        <w:t xml:space="preserve"> </w:t>
      </w:r>
      <w:r w:rsidR="0010755E">
        <w:t>у</w:t>
      </w:r>
      <w:r w:rsidR="00BE6348" w:rsidRPr="00A42536">
        <w:t xml:space="preserve"> </w:t>
      </w:r>
      <w:r w:rsidR="001B700F" w:rsidRPr="00A42536">
        <w:t>який вход</w:t>
      </w:r>
      <w:r w:rsidR="00D14999">
        <w:t>и</w:t>
      </w:r>
      <w:r w:rsidR="00BE6348" w:rsidRPr="00A42536">
        <w:t>ть значна кількість чинників, що забезпечують життя</w:t>
      </w:r>
      <w:r w:rsidR="00D14999">
        <w:t>,</w:t>
      </w:r>
      <w:r w:rsidR="00BE6348" w:rsidRPr="00A42536">
        <w:t xml:space="preserve"> слід віднести цінності та сенс буття</w:t>
      </w:r>
      <w:r w:rsidR="00D14999">
        <w:t>.</w:t>
      </w:r>
      <w:r w:rsidR="00BE6348" w:rsidRPr="00A42536">
        <w:t xml:space="preserve"> </w:t>
      </w:r>
      <w:r w:rsidR="00D14999">
        <w:t>С</w:t>
      </w:r>
      <w:r w:rsidR="00BE6348" w:rsidRPr="00A42536">
        <w:t xml:space="preserve">аме в роботах Е. </w:t>
      </w:r>
      <w:proofErr w:type="spellStart"/>
      <w:r w:rsidR="00BE6348" w:rsidRPr="00A42536">
        <w:t>Фрома</w:t>
      </w:r>
      <w:proofErr w:type="spellEnd"/>
      <w:r w:rsidR="00BE6348" w:rsidRPr="00A42536">
        <w:t xml:space="preserve"> вказується на розуміння благополуччя через пошук сенсу буття</w:t>
      </w:r>
      <w:r w:rsidR="00D14999">
        <w:t>,</w:t>
      </w:r>
      <w:r w:rsidR="00BE6348" w:rsidRPr="00A42536">
        <w:t xml:space="preserve"> тобто сенсу рухатись вперед</w:t>
      </w:r>
      <w:r w:rsidR="00D14999">
        <w:t>,</w:t>
      </w:r>
      <w:r w:rsidR="00BE6348" w:rsidRPr="00A42536">
        <w:t xml:space="preserve"> зберігаючи свої цінності</w:t>
      </w:r>
      <w:r w:rsidR="00422DBD" w:rsidRPr="00422DBD">
        <w:rPr>
          <w:lang w:val="ru-RU"/>
        </w:rPr>
        <w:t xml:space="preserve"> [2, </w:t>
      </w:r>
      <w:r w:rsidR="00422DBD">
        <w:rPr>
          <w:lang w:val="en-US"/>
        </w:rPr>
        <w:t>c</w:t>
      </w:r>
      <w:r w:rsidR="00422DBD" w:rsidRPr="00422DBD">
        <w:rPr>
          <w:lang w:val="ru-RU"/>
        </w:rPr>
        <w:t>.</w:t>
      </w:r>
      <w:r w:rsidR="00BB0F5A">
        <w:rPr>
          <w:lang w:val="ru-RU"/>
        </w:rPr>
        <w:t>53</w:t>
      </w:r>
      <w:r w:rsidR="00422DBD" w:rsidRPr="00422DBD">
        <w:rPr>
          <w:lang w:val="ru-RU"/>
        </w:rPr>
        <w:t>]</w:t>
      </w:r>
      <w:r w:rsidR="00D14999">
        <w:t>.</w:t>
      </w:r>
      <w:r w:rsidR="00BE6348" w:rsidRPr="00A42536">
        <w:t xml:space="preserve"> </w:t>
      </w:r>
    </w:p>
    <w:p w:rsidR="001B700F" w:rsidRPr="00A42536" w:rsidRDefault="00D14999" w:rsidP="0010755E">
      <w:pPr>
        <w:spacing w:after="0" w:line="360" w:lineRule="auto"/>
        <w:ind w:firstLine="709"/>
        <w:jc w:val="both"/>
      </w:pPr>
      <w:r>
        <w:t xml:space="preserve">А як же </w:t>
      </w:r>
      <w:r w:rsidR="00BE6348" w:rsidRPr="00A42536">
        <w:t>бажання достатку, жага бути здоровим</w:t>
      </w:r>
      <w:r>
        <w:t xml:space="preserve">? </w:t>
      </w:r>
      <w:r w:rsidR="00ED06FB">
        <w:t xml:space="preserve">В такому випадку </w:t>
      </w:r>
      <w:r w:rsidR="00BE6348" w:rsidRPr="00A42536">
        <w:t>доцільн</w:t>
      </w:r>
      <w:r w:rsidR="00ED06FB">
        <w:t>ою</w:t>
      </w:r>
      <w:r w:rsidR="00BE6348" w:rsidRPr="00A42536">
        <w:t xml:space="preserve"> є іде</w:t>
      </w:r>
      <w:r w:rsidR="00ED06FB">
        <w:t>я аналізу</w:t>
      </w:r>
      <w:r w:rsidR="00BE6348" w:rsidRPr="00A42536">
        <w:t xml:space="preserve"> піраміди потреб А. </w:t>
      </w:r>
      <w:proofErr w:type="spellStart"/>
      <w:r w:rsidR="00BE6348" w:rsidRPr="00A42536">
        <w:t>Маслоу</w:t>
      </w:r>
      <w:proofErr w:type="spellEnd"/>
      <w:r w:rsidR="00BE6348" w:rsidRPr="00A42536">
        <w:t>, що те</w:t>
      </w:r>
      <w:r w:rsidR="001D3316">
        <w:t xml:space="preserve"> </w:t>
      </w:r>
      <w:r w:rsidR="00BE6348" w:rsidRPr="00A42536">
        <w:t>ж частково описує проблематику набут</w:t>
      </w:r>
      <w:r w:rsidR="001D3316">
        <w:t xml:space="preserve">тя психологічного благополуччя </w:t>
      </w:r>
      <w:r w:rsidR="00090134" w:rsidRPr="00422DBD">
        <w:t>[</w:t>
      </w:r>
      <w:r w:rsidR="00422DBD" w:rsidRPr="00422DBD">
        <w:rPr>
          <w:lang w:val="ru-RU"/>
        </w:rPr>
        <w:t xml:space="preserve">3, </w:t>
      </w:r>
      <w:r w:rsidR="00422DBD">
        <w:rPr>
          <w:lang w:val="en-US"/>
        </w:rPr>
        <w:t>c</w:t>
      </w:r>
      <w:r w:rsidR="00422DBD" w:rsidRPr="00422DBD">
        <w:rPr>
          <w:lang w:val="ru-RU"/>
        </w:rPr>
        <w:t>.</w:t>
      </w:r>
      <w:r w:rsidR="00BB0F5A">
        <w:rPr>
          <w:lang w:val="ru-RU"/>
        </w:rPr>
        <w:t>23</w:t>
      </w:r>
      <w:r w:rsidR="00090134" w:rsidRPr="00422DBD">
        <w:t>].</w:t>
      </w:r>
    </w:p>
    <w:p w:rsidR="00D2742B" w:rsidRPr="00A42536" w:rsidRDefault="00993E46" w:rsidP="002C6DF3">
      <w:pPr>
        <w:spacing w:after="0" w:line="360" w:lineRule="auto"/>
        <w:ind w:firstLine="709"/>
        <w:jc w:val="both"/>
      </w:pPr>
      <w:r w:rsidRPr="00A42536">
        <w:t xml:space="preserve">У сучасній </w:t>
      </w:r>
      <w:r w:rsidR="001D3316">
        <w:t>науково-п</w:t>
      </w:r>
      <w:r w:rsidRPr="00A42536">
        <w:t>сихологічній думці</w:t>
      </w:r>
      <w:r w:rsidR="00D2742B" w:rsidRPr="00A42536">
        <w:t xml:space="preserve"> Ю. </w:t>
      </w:r>
      <w:proofErr w:type="spellStart"/>
      <w:r w:rsidR="00D2742B" w:rsidRPr="00A42536">
        <w:t>Швалб</w:t>
      </w:r>
      <w:proofErr w:type="spellEnd"/>
      <w:r w:rsidR="00D2742B" w:rsidRPr="00A42536">
        <w:t xml:space="preserve"> визначає, що психологічне благополуччя підпорядковується інтегральним критеріям: цілеспрямованій орієнтації й актуалізації потреб, життєвій позиції, релаксованій оцінці життєвого середовища, соціальний впорядкованості і взаємодії. </w:t>
      </w:r>
      <w:r w:rsidR="001D3316">
        <w:t xml:space="preserve">Отже, </w:t>
      </w:r>
      <w:r w:rsidR="00D2742B" w:rsidRPr="00A42536">
        <w:t xml:space="preserve">психологічне благополуччя особистості в континуумі </w:t>
      </w:r>
      <w:r w:rsidR="00D2742B" w:rsidRPr="00A42536">
        <w:lastRenderedPageBreak/>
        <w:t>життєвого середовища має розглядатися в контексті виокремлення його зовнішніх та внутрішніх компонентів та чинників</w:t>
      </w:r>
      <w:r w:rsidR="00ED6DEC" w:rsidRPr="00A42536">
        <w:t xml:space="preserve"> [</w:t>
      </w:r>
      <w:r w:rsidR="00E228FD">
        <w:t>4</w:t>
      </w:r>
      <w:r w:rsidR="00ED6DEC" w:rsidRPr="00A42536">
        <w:t>, с. 13–14]</w:t>
      </w:r>
      <w:r w:rsidR="00D2742B" w:rsidRPr="00A42536">
        <w:t>.</w:t>
      </w:r>
    </w:p>
    <w:p w:rsidR="00A52A46" w:rsidRPr="00A42536" w:rsidRDefault="001D3316" w:rsidP="002C6DF3">
      <w:pPr>
        <w:spacing w:after="0" w:line="360" w:lineRule="auto"/>
        <w:ind w:firstLine="709"/>
        <w:jc w:val="both"/>
      </w:pPr>
      <w:r>
        <w:t xml:space="preserve">Ми </w:t>
      </w:r>
      <w:r w:rsidR="00240C0E" w:rsidRPr="00A42536">
        <w:t>визнача</w:t>
      </w:r>
      <w:r>
        <w:t>ємо, що</w:t>
      </w:r>
      <w:r w:rsidR="00240C0E" w:rsidRPr="00A42536">
        <w:t xml:space="preserve"> психологічне благополуччя як деяку системну якість людини, основою якої є психологічне, психосоматичне та психічне здоров’я</w:t>
      </w:r>
      <w:r w:rsidR="00A52A46" w:rsidRPr="00A42536">
        <w:t>.</w:t>
      </w:r>
      <w:r>
        <w:t xml:space="preserve"> </w:t>
      </w:r>
      <w:r w:rsidR="00A52A46" w:rsidRPr="00A42536">
        <w:t>Розглядаючи моде</w:t>
      </w:r>
      <w:r>
        <w:t xml:space="preserve">ль психологічного благополуччя </w:t>
      </w:r>
      <w:r w:rsidR="00A52A46" w:rsidRPr="00A42536">
        <w:t xml:space="preserve"> </w:t>
      </w:r>
      <w:r>
        <w:t>трактуємо даний феномен</w:t>
      </w:r>
      <w:r w:rsidR="00A52A46" w:rsidRPr="00A42536">
        <w:t xml:space="preserve"> як системн</w:t>
      </w:r>
      <w:r>
        <w:t>у</w:t>
      </w:r>
      <w:r w:rsidR="00A52A46" w:rsidRPr="00A42536">
        <w:t xml:space="preserve"> якість людини, що в процесі життєдіяльності пережива</w:t>
      </w:r>
      <w:r>
        <w:t>є</w:t>
      </w:r>
      <w:r w:rsidR="00A52A46" w:rsidRPr="00A42536">
        <w:t xml:space="preserve"> змістовн</w:t>
      </w:r>
      <w:r>
        <w:t>у</w:t>
      </w:r>
      <w:r w:rsidR="00A52A46" w:rsidRPr="00A42536">
        <w:t xml:space="preserve"> наповнен</w:t>
      </w:r>
      <w:r>
        <w:t>ість</w:t>
      </w:r>
      <w:r w:rsidR="00A52A46" w:rsidRPr="00A42536">
        <w:t xml:space="preserve"> і цінні</w:t>
      </w:r>
      <w:r>
        <w:t>сть</w:t>
      </w:r>
      <w:r w:rsidR="00A52A46" w:rsidRPr="00A42536">
        <w:t xml:space="preserve"> життя, в цілому як засобу досягнення внутрішньої, соціально орієнтованої мети і слугує умовою реалізації її потенційних можливостей і здібностей. </w:t>
      </w:r>
    </w:p>
    <w:p w:rsidR="00A52A46" w:rsidRDefault="001D3316" w:rsidP="002C6DF3">
      <w:pPr>
        <w:spacing w:after="0" w:line="360" w:lineRule="auto"/>
        <w:ind w:firstLine="709"/>
        <w:jc w:val="both"/>
      </w:pPr>
      <w:r>
        <w:t>П</w:t>
      </w:r>
      <w:r w:rsidR="00A52A46" w:rsidRPr="00A42536">
        <w:t xml:space="preserve">сихологічне благополуччя </w:t>
      </w:r>
      <w:r>
        <w:t xml:space="preserve">слід </w:t>
      </w:r>
      <w:r w:rsidR="00A52A46" w:rsidRPr="00A42536">
        <w:t>розгляда</w:t>
      </w:r>
      <w:r>
        <w:t>ти</w:t>
      </w:r>
      <w:r w:rsidR="00A52A46" w:rsidRPr="00A42536">
        <w:t xml:space="preserve">, як соціальну, духовну, фізичну (тілесну), матеріальну складові життя особистості. </w:t>
      </w:r>
      <w:r>
        <w:t>Тоді п</w:t>
      </w:r>
      <w:r w:rsidR="00A52A46" w:rsidRPr="00A42536">
        <w:t>ід психологічним благополуччям має</w:t>
      </w:r>
      <w:r>
        <w:t>мо</w:t>
      </w:r>
      <w:r w:rsidR="00A52A46" w:rsidRPr="00A42536">
        <w:t xml:space="preserve"> на увазі душевний комфорт, узгодженість психічних процесів і функцій, відчуття цілісності, внутрішньої рівноваги. До основних соціально-психологічних чинників психологічного благополуччя відн</w:t>
      </w:r>
      <w:r w:rsidR="00A42536" w:rsidRPr="00A42536">
        <w:t>оситься</w:t>
      </w:r>
      <w:r w:rsidR="00A52A46" w:rsidRPr="00A42536">
        <w:t xml:space="preserve"> безпек</w:t>
      </w:r>
      <w:r w:rsidR="00A42536" w:rsidRPr="00A42536">
        <w:t>а</w:t>
      </w:r>
      <w:r w:rsidR="004558E9">
        <w:t xml:space="preserve"> </w:t>
      </w:r>
      <w:r w:rsidR="00A42536" w:rsidRPr="00A42536">
        <w:t>та</w:t>
      </w:r>
      <w:r w:rsidR="00A52A46" w:rsidRPr="00A42536">
        <w:t xml:space="preserve"> комфорт оточуючого середовища; атмосферу любові; відкритість і довірливість міжособистісних взаємин; батьківський контроль і </w:t>
      </w:r>
      <w:proofErr w:type="spellStart"/>
      <w:r w:rsidR="00A52A46" w:rsidRPr="00A42536">
        <w:t>включеність</w:t>
      </w:r>
      <w:proofErr w:type="spellEnd"/>
      <w:r w:rsidR="00A52A46" w:rsidRPr="00A42536">
        <w:t xml:space="preserve"> у життя дітей; відчуття значущості в сім'ї; сімейну та соціальну підтримку</w:t>
      </w:r>
      <w:r w:rsidR="00A42536" w:rsidRPr="00A42536">
        <w:t>.</w:t>
      </w:r>
    </w:p>
    <w:p w:rsidR="004558E9" w:rsidRDefault="00954286" w:rsidP="002C6DF3">
      <w:pPr>
        <w:spacing w:after="0" w:line="360" w:lineRule="auto"/>
        <w:ind w:firstLine="709"/>
        <w:jc w:val="both"/>
      </w:pPr>
      <w:r>
        <w:t xml:space="preserve">Виходячи </w:t>
      </w:r>
      <w:r w:rsidR="004558E9">
        <w:t>і</w:t>
      </w:r>
      <w:r>
        <w:t xml:space="preserve">з вищенаведених </w:t>
      </w:r>
      <w:r w:rsidR="004558E9">
        <w:t xml:space="preserve">параметрів можна прийняти наступну загальну </w:t>
      </w:r>
      <w:proofErr w:type="spellStart"/>
      <w:r w:rsidR="004558E9">
        <w:t>дифеніцію</w:t>
      </w:r>
      <w:proofErr w:type="spellEnd"/>
      <w:r w:rsidR="004558E9">
        <w:t xml:space="preserve"> психологічного благополуччя</w:t>
      </w:r>
      <w:r>
        <w:t xml:space="preserve"> </w:t>
      </w:r>
      <w:r w:rsidR="004558E9">
        <w:t xml:space="preserve">як </w:t>
      </w:r>
      <w:r>
        <w:t xml:space="preserve">задовільний стан здоров’я, психологічну врівноваженість та внутрішню гармонію, відчуття особистісної безпеки. </w:t>
      </w:r>
    </w:p>
    <w:p w:rsidR="005A5DB7" w:rsidRPr="00954286" w:rsidRDefault="00954286" w:rsidP="002C6DF3">
      <w:pPr>
        <w:spacing w:after="0" w:line="360" w:lineRule="auto"/>
        <w:ind w:firstLine="709"/>
        <w:jc w:val="both"/>
      </w:pPr>
      <w:r>
        <w:t>На</w:t>
      </w:r>
      <w:r w:rsidR="004558E9">
        <w:t xml:space="preserve"> </w:t>
      </w:r>
      <w:r>
        <w:t xml:space="preserve">жаль з війною саме ці чинники психологічного благополуччя </w:t>
      </w:r>
      <w:proofErr w:type="spellStart"/>
      <w:r>
        <w:t>стражадють</w:t>
      </w:r>
      <w:proofErr w:type="spellEnd"/>
      <w:r>
        <w:t xml:space="preserve"> найбільше всього. Враховуючи, що війна</w:t>
      </w:r>
      <w:r w:rsidR="004558E9">
        <w:t xml:space="preserve"> – </w:t>
      </w:r>
      <w:r>
        <w:t xml:space="preserve">це кризовий момент </w:t>
      </w:r>
      <w:r w:rsidR="005A5DB7">
        <w:t xml:space="preserve">для людини, де відчуття психологічного благополуччя зникає, є певний момент </w:t>
      </w:r>
      <w:r w:rsidR="004558E9">
        <w:t xml:space="preserve">трансцендентного підняття </w:t>
      </w:r>
      <w:r w:rsidR="005A5DB7">
        <w:t xml:space="preserve"> особистості</w:t>
      </w:r>
      <w:r w:rsidR="004558E9">
        <w:t xml:space="preserve"> над своїми проблемами</w:t>
      </w:r>
      <w:r w:rsidR="005A5DB7">
        <w:t xml:space="preserve"> або пристосування до ситуації, що і рятує людину. </w:t>
      </w:r>
    </w:p>
    <w:p w:rsidR="00242194" w:rsidRPr="005A5DB7" w:rsidRDefault="005A5DB7" w:rsidP="002C6DF3">
      <w:pPr>
        <w:spacing w:after="0" w:line="360" w:lineRule="auto"/>
        <w:ind w:firstLine="709"/>
        <w:jc w:val="both"/>
      </w:pPr>
      <w:r w:rsidRPr="005A5DB7">
        <w:t>Будуч</w:t>
      </w:r>
      <w:r w:rsidR="00164406">
        <w:t>и</w:t>
      </w:r>
      <w:r w:rsidRPr="005A5DB7">
        <w:t xml:space="preserve"> свідком активних військових дій, перебування в постійному інформаційному просторі</w:t>
      </w:r>
      <w:r w:rsidR="00164406">
        <w:t xml:space="preserve"> втрат, смертей і жорстокості</w:t>
      </w:r>
      <w:r w:rsidRPr="005A5DB7">
        <w:t>, людина як індивід</w:t>
      </w:r>
      <w:r w:rsidR="00242194" w:rsidRPr="005A5DB7">
        <w:t xml:space="preserve"> стика</w:t>
      </w:r>
      <w:r w:rsidRPr="005A5DB7">
        <w:t>ється</w:t>
      </w:r>
      <w:r w:rsidR="00242194" w:rsidRPr="005A5DB7">
        <w:t xml:space="preserve"> з постійним стресом, тривогою, страхом та травмами, що мож</w:t>
      </w:r>
      <w:r w:rsidR="00164406">
        <w:t>уть</w:t>
      </w:r>
      <w:r w:rsidR="00242194" w:rsidRPr="005A5DB7">
        <w:t xml:space="preserve"> </w:t>
      </w:r>
      <w:r w:rsidR="00242194" w:rsidRPr="005A5DB7">
        <w:lastRenderedPageBreak/>
        <w:t xml:space="preserve">призвести до розвитку різноманітних психологічних проблем, включаючи посттравматичний стресовий розлад та інші психічні </w:t>
      </w:r>
      <w:r w:rsidR="00164406">
        <w:t>порушення.</w:t>
      </w:r>
      <w:r w:rsidR="00242194" w:rsidRPr="005A5DB7">
        <w:t xml:space="preserve"> Більшість з них може мати серйозні наслідки для </w:t>
      </w:r>
      <w:r w:rsidR="00164406">
        <w:t xml:space="preserve">подальшого </w:t>
      </w:r>
      <w:r w:rsidR="00242194" w:rsidRPr="005A5DB7">
        <w:t>здоров'я та благополуччя особистості.</w:t>
      </w:r>
    </w:p>
    <w:p w:rsidR="00242194" w:rsidRPr="005A5DB7" w:rsidRDefault="00242194" w:rsidP="002C6DF3">
      <w:pPr>
        <w:spacing w:after="0" w:line="360" w:lineRule="auto"/>
        <w:ind w:firstLine="709"/>
        <w:jc w:val="both"/>
      </w:pPr>
      <w:r w:rsidRPr="005A5DB7">
        <w:t xml:space="preserve">Одним із ключових факторів, що впливає на </w:t>
      </w:r>
      <w:r w:rsidR="005A5DB7" w:rsidRPr="005A5DB7">
        <w:t xml:space="preserve">збереження </w:t>
      </w:r>
      <w:r w:rsidRPr="005A5DB7">
        <w:t>психологічн</w:t>
      </w:r>
      <w:r w:rsidR="005A5DB7" w:rsidRPr="005A5DB7">
        <w:t>ого</w:t>
      </w:r>
      <w:r w:rsidRPr="005A5DB7">
        <w:t xml:space="preserve"> благополуччя, є наявність ефективних систем психологічної підтримки, які включають консультування, психотерапію, групову підтримку та інші методи психологічної реабілітації. Забезпечення доступу до цих послуг може допомогти </w:t>
      </w:r>
      <w:r w:rsidR="00164406">
        <w:t xml:space="preserve">особі </w:t>
      </w:r>
      <w:r w:rsidRPr="005A5DB7">
        <w:t>зменшити негативний вплив військових конфліктів на психологічний стан та сприяти її поверненню до нормального життя.</w:t>
      </w:r>
    </w:p>
    <w:p w:rsidR="00242194" w:rsidRDefault="00242194" w:rsidP="002C6DF3">
      <w:pPr>
        <w:spacing w:after="0" w:line="360" w:lineRule="auto"/>
        <w:ind w:firstLine="709"/>
        <w:jc w:val="both"/>
      </w:pPr>
      <w:r w:rsidRPr="005A5DB7">
        <w:t>Помітними є також соціальні аспекти психологічного благополуччя, такі як підтримка від родини, друзів, співробітників</w:t>
      </w:r>
      <w:r w:rsidR="005A5DB7" w:rsidRPr="005A5DB7">
        <w:t>, громади, волонтерів та військових</w:t>
      </w:r>
      <w:r w:rsidRPr="005A5DB7">
        <w:t xml:space="preserve">. Сприяння формуванню спільнот, які надають </w:t>
      </w:r>
      <w:proofErr w:type="spellStart"/>
      <w:r w:rsidR="005A5DB7" w:rsidRPr="005A5DB7">
        <w:t>взаємопідтримку</w:t>
      </w:r>
      <w:proofErr w:type="spellEnd"/>
      <w:r w:rsidRPr="005A5DB7">
        <w:t xml:space="preserve"> та розуміння, може створити важливі умови для психологічного відновлення та адаптації особистості</w:t>
      </w:r>
      <w:r w:rsidR="00164406">
        <w:t xml:space="preserve"> </w:t>
      </w:r>
      <w:r w:rsidRPr="005A5DB7">
        <w:t>після пережитих стресових ситуацій.</w:t>
      </w:r>
      <w:r w:rsidR="005A5DB7" w:rsidRPr="005A5DB7">
        <w:t xml:space="preserve"> </w:t>
      </w:r>
      <w:r w:rsidR="00164406">
        <w:t>Активно цьому сприяло б н</w:t>
      </w:r>
      <w:r w:rsidR="005A5DB7" w:rsidRPr="005A5DB7">
        <w:t xml:space="preserve">авчання навичкам </w:t>
      </w:r>
      <w:proofErr w:type="spellStart"/>
      <w:r w:rsidR="005A5DB7" w:rsidRPr="005A5DB7">
        <w:t>резиль</w:t>
      </w:r>
      <w:r w:rsidR="00C95208">
        <w:t>є</w:t>
      </w:r>
      <w:r w:rsidR="005A5DB7" w:rsidRPr="005A5DB7">
        <w:t>нтності</w:t>
      </w:r>
      <w:proofErr w:type="spellEnd"/>
      <w:r w:rsidR="005A5DB7" w:rsidRPr="005A5DB7">
        <w:t xml:space="preserve"> для можливості впоратися зі стресовими ситуаціями і запобігти вторинним </w:t>
      </w:r>
      <w:proofErr w:type="spellStart"/>
      <w:r w:rsidR="005A5DB7" w:rsidRPr="005A5DB7">
        <w:t>травмуючим</w:t>
      </w:r>
      <w:proofErr w:type="spellEnd"/>
      <w:r w:rsidR="005A5DB7" w:rsidRPr="005A5DB7">
        <w:t xml:space="preserve"> переживанням</w:t>
      </w:r>
      <w:r w:rsidR="00C95208">
        <w:t>,</w:t>
      </w:r>
      <w:r w:rsidR="005A5DB7" w:rsidRPr="005A5DB7">
        <w:t xml:space="preserve"> які виникають вже після </w:t>
      </w:r>
      <w:proofErr w:type="spellStart"/>
      <w:r w:rsidR="005A5DB7" w:rsidRPr="005A5DB7">
        <w:t>травмуючого</w:t>
      </w:r>
      <w:proofErr w:type="spellEnd"/>
      <w:r w:rsidR="005A5DB7" w:rsidRPr="005A5DB7">
        <w:t xml:space="preserve"> стресу.</w:t>
      </w:r>
    </w:p>
    <w:p w:rsidR="00242194" w:rsidRDefault="005A5DB7" w:rsidP="002C6DF3">
      <w:pPr>
        <w:spacing w:after="0" w:line="360" w:lineRule="auto"/>
        <w:ind w:firstLine="709"/>
        <w:jc w:val="both"/>
      </w:pPr>
      <w:r>
        <w:t>Отже, д</w:t>
      </w:r>
      <w:r w:rsidRPr="005A5DB7">
        <w:t xml:space="preserve">осягнення психологічного благополуччя </w:t>
      </w:r>
      <w:r w:rsidR="00A71847" w:rsidRPr="007D3A19">
        <w:t xml:space="preserve">в </w:t>
      </w:r>
      <w:r w:rsidR="00A71847">
        <w:t xml:space="preserve">умовах війни </w:t>
      </w:r>
      <w:r w:rsidRPr="005A5DB7">
        <w:t xml:space="preserve">залежить від </w:t>
      </w:r>
      <w:r w:rsidR="00A71847">
        <w:t>застосування</w:t>
      </w:r>
      <w:r w:rsidRPr="005A5DB7">
        <w:t xml:space="preserve"> власних внутрішніх ресурсів, щ</w:t>
      </w:r>
      <w:r w:rsidR="00A50E9F" w:rsidRPr="007D3A19">
        <w:t>о</w:t>
      </w:r>
      <w:r w:rsidRPr="005A5DB7">
        <w:t xml:space="preserve"> залежить ві</w:t>
      </w:r>
      <w:r w:rsidR="000B67F7">
        <w:t>д</w:t>
      </w:r>
      <w:r w:rsidRPr="005A5DB7">
        <w:t xml:space="preserve"> їх усвідомлення та </w:t>
      </w:r>
      <w:r w:rsidR="000B67F7">
        <w:t>можливості</w:t>
      </w:r>
      <w:r w:rsidRPr="005A5DB7">
        <w:t xml:space="preserve"> реалізації </w:t>
      </w:r>
      <w:r w:rsidR="00B878C8">
        <w:t xml:space="preserve">заходів, що забезпечить відчуття безпеки </w:t>
      </w:r>
      <w:r w:rsidRPr="005A5DB7">
        <w:t xml:space="preserve">в </w:t>
      </w:r>
      <w:r w:rsidR="000B67F7">
        <w:t xml:space="preserve">сьогоденні. </w:t>
      </w:r>
      <w:r w:rsidR="00301AD6">
        <w:t>Окрім таких заходів слід включити соціально-політичні та економічні чинники</w:t>
      </w:r>
      <w:r w:rsidR="00C95208">
        <w:t>. Ц</w:t>
      </w:r>
      <w:r w:rsidR="00301AD6">
        <w:t>е соціальний захист та соціальна допомога, економічна складова у вигляді грошових виплат та доплат</w:t>
      </w:r>
      <w:r w:rsidR="00C95208">
        <w:t>,</w:t>
      </w:r>
      <w:r w:rsidR="00301AD6">
        <w:t xml:space="preserve"> списання боргів, субсидіювання виплат</w:t>
      </w:r>
      <w:r w:rsidR="00C95208">
        <w:t>.</w:t>
      </w:r>
      <w:r w:rsidR="00301AD6">
        <w:t xml:space="preserve"> </w:t>
      </w:r>
      <w:r w:rsidR="00C95208">
        <w:t>Т</w:t>
      </w:r>
      <w:r w:rsidR="00301AD6">
        <w:t xml:space="preserve">акі фактори також мають </w:t>
      </w:r>
      <w:r w:rsidR="00C95208">
        <w:t>потуж</w:t>
      </w:r>
      <w:r w:rsidR="00301AD6">
        <w:t xml:space="preserve">ний вплив на психологічне благополуччя, враховуючи, що в умовах війни люди могли втратити майно та гроші на проживання. </w:t>
      </w:r>
      <w:r w:rsidR="003B7F58">
        <w:t xml:space="preserve">У всіх випадках </w:t>
      </w:r>
      <w:r w:rsidR="00301AD6">
        <w:t xml:space="preserve">найголовнішими чинниками психологічного благополуччя є </w:t>
      </w:r>
      <w:r w:rsidR="00AA1C8F">
        <w:t xml:space="preserve">особистісний ресурс, що дозволяє впоратися </w:t>
      </w:r>
      <w:r w:rsidR="003B7F58">
        <w:t>і</w:t>
      </w:r>
      <w:r w:rsidR="00AA1C8F">
        <w:t>з кризовими ситуаціями, оволодіти своїм психоемоційним станом.</w:t>
      </w:r>
      <w:r w:rsidR="00C95208">
        <w:t xml:space="preserve"> </w:t>
      </w:r>
      <w:r w:rsidR="0052715B">
        <w:lastRenderedPageBreak/>
        <w:t>Згідно і</w:t>
      </w:r>
      <w:r w:rsidR="0052715B" w:rsidRPr="0052715B">
        <w:t>нтегральн</w:t>
      </w:r>
      <w:r w:rsidR="0052715B">
        <w:t>их</w:t>
      </w:r>
      <w:r w:rsidR="0052715B" w:rsidRPr="0052715B">
        <w:t xml:space="preserve"> </w:t>
      </w:r>
      <w:r w:rsidR="003B7F58">
        <w:t>показник</w:t>
      </w:r>
      <w:r w:rsidR="0052715B">
        <w:t>ів</w:t>
      </w:r>
      <w:r w:rsidR="0052715B" w:rsidRPr="0052715B">
        <w:t xml:space="preserve"> оцінки благополуччя людини та чинник</w:t>
      </w:r>
      <w:r w:rsidR="0052715B">
        <w:t>ів</w:t>
      </w:r>
      <w:r w:rsidR="0052715B" w:rsidRPr="0052715B">
        <w:t>, що їх складають</w:t>
      </w:r>
      <w:r w:rsidR="0052715B">
        <w:t xml:space="preserve">, це значна різноманітність як зовнішніх так і внутрішніх факторів які сприяють задоволенню потреб людини. </w:t>
      </w:r>
      <w:r w:rsidR="0052715B" w:rsidRPr="0052715B">
        <w:t>Р</w:t>
      </w:r>
      <w:r w:rsidR="00242194" w:rsidRPr="0052715B">
        <w:t xml:space="preserve">озуміння цих </w:t>
      </w:r>
      <w:r w:rsidR="0052715B" w:rsidRPr="0052715B">
        <w:t>чинників</w:t>
      </w:r>
      <w:r w:rsidR="00242194" w:rsidRPr="0052715B">
        <w:t xml:space="preserve"> є ключовим для розробки ефективних стратегій психологічної підтримки та сприяння психологічному благополуччю людей, які пережи</w:t>
      </w:r>
      <w:r w:rsidR="003B7F58">
        <w:t>вають</w:t>
      </w:r>
      <w:r w:rsidR="00242194" w:rsidRPr="0052715B">
        <w:t xml:space="preserve"> вій</w:t>
      </w:r>
      <w:r w:rsidR="005D007B">
        <w:t>ну та пов</w:t>
      </w:r>
      <w:r w:rsidR="005D007B" w:rsidRPr="005D007B">
        <w:t>’</w:t>
      </w:r>
      <w:r w:rsidR="005D007B">
        <w:t>язані із нею нестатки і поневіряння</w:t>
      </w:r>
      <w:r w:rsidR="00242194" w:rsidRPr="0052715B">
        <w:t>.</w:t>
      </w:r>
    </w:p>
    <w:p w:rsidR="00F42855" w:rsidRDefault="0052715B" w:rsidP="002C6DF3">
      <w:pPr>
        <w:spacing w:after="0" w:line="360" w:lineRule="auto"/>
        <w:ind w:firstLine="709"/>
        <w:jc w:val="both"/>
      </w:pPr>
      <w:r w:rsidRPr="002F7B23">
        <w:t xml:space="preserve">Таким чином, розуміння благополуччя в </w:t>
      </w:r>
      <w:r w:rsidR="002F7B23">
        <w:t xml:space="preserve">психологічному полі </w:t>
      </w:r>
      <w:r w:rsidRPr="002F7B23">
        <w:t xml:space="preserve">має споріднений опис тих чинників, </w:t>
      </w:r>
      <w:r w:rsidR="002F7B23">
        <w:t>які</w:t>
      </w:r>
      <w:r w:rsidRPr="002F7B23">
        <w:t xml:space="preserve"> забезпечують його</w:t>
      </w:r>
      <w:r>
        <w:t>. До таких чинників слід в</w:t>
      </w:r>
      <w:r w:rsidR="002F7B23">
        <w:t>іднести</w:t>
      </w:r>
      <w:r>
        <w:t xml:space="preserve"> як зовнішні</w:t>
      </w:r>
      <w:r w:rsidR="002F7B23">
        <w:t>:</w:t>
      </w:r>
      <w:r>
        <w:t xml:space="preserve"> соціально-політичні, економічні, </w:t>
      </w:r>
      <w:proofErr w:type="spellStart"/>
      <w:r>
        <w:t>безпекові</w:t>
      </w:r>
      <w:proofErr w:type="spellEnd"/>
      <w:r>
        <w:t>, та</w:t>
      </w:r>
      <w:r w:rsidR="002F7B23">
        <w:t>к і</w:t>
      </w:r>
      <w:r>
        <w:t xml:space="preserve"> внутрішні </w:t>
      </w:r>
      <w:r w:rsidR="002F7B23">
        <w:t xml:space="preserve">– </w:t>
      </w:r>
      <w:r>
        <w:t>це особистісні ресурси та індивідуально-психологічні особливості людини, вміння до побудови комунікації та пристосовува</w:t>
      </w:r>
      <w:r w:rsidR="002F7B23">
        <w:t>ння</w:t>
      </w:r>
      <w:r>
        <w:t xml:space="preserve"> до загально-групових процесів. Перебуваючи у в</w:t>
      </w:r>
      <w:r w:rsidR="002F7B23">
        <w:t xml:space="preserve">оєнних </w:t>
      </w:r>
      <w:r>
        <w:t xml:space="preserve">реаліях сьогодення одна із головних цілей держави </w:t>
      </w:r>
      <w:r w:rsidR="002F7B23">
        <w:t xml:space="preserve">є </w:t>
      </w:r>
      <w:r>
        <w:t>забезпечити громадянина соціально, та підтримати економічно тих</w:t>
      </w:r>
      <w:r w:rsidR="002F7B23">
        <w:t>,</w:t>
      </w:r>
      <w:r>
        <w:t xml:space="preserve"> хто потребує цієї підтримки задля забезпечення психологічного благополуччя у вигляді задоволення потреб</w:t>
      </w:r>
      <w:r w:rsidR="002F7B23">
        <w:t>,</w:t>
      </w:r>
      <w:r>
        <w:t xml:space="preserve"> </w:t>
      </w:r>
      <w:r w:rsidR="002F7B23">
        <w:t xml:space="preserve">у </w:t>
      </w:r>
      <w:r>
        <w:t xml:space="preserve">захисті та </w:t>
      </w:r>
      <w:r w:rsidR="002F7B23">
        <w:t xml:space="preserve">у наданні </w:t>
      </w:r>
      <w:r>
        <w:t xml:space="preserve">економічних свобод. </w:t>
      </w:r>
      <w:r w:rsidR="00090134">
        <w:t xml:space="preserve">Зі сторони конкретного індивіду забезпечити психологічне благополуччя можливо через реалізацію особистісних ресурсів та використовування </w:t>
      </w:r>
      <w:r w:rsidR="002F7B23">
        <w:t>у</w:t>
      </w:r>
      <w:r w:rsidR="00090134">
        <w:t>сіх навичок самодопомоги для збереження своєї психічної цілісності.</w:t>
      </w:r>
    </w:p>
    <w:p w:rsidR="00090134" w:rsidRDefault="00090134" w:rsidP="002C6DF3">
      <w:pPr>
        <w:spacing w:after="0" w:line="360" w:lineRule="auto"/>
        <w:ind w:firstLine="709"/>
        <w:jc w:val="both"/>
      </w:pPr>
    </w:p>
    <w:p w:rsidR="00F42855" w:rsidRDefault="00BB0F5A" w:rsidP="002C6DF3">
      <w:pPr>
        <w:spacing w:after="0" w:line="360" w:lineRule="auto"/>
        <w:ind w:firstLine="709"/>
        <w:jc w:val="center"/>
        <w:rPr>
          <w:lang w:val="ru-RU"/>
        </w:rPr>
      </w:pPr>
      <w:proofErr w:type="spellStart"/>
      <w:r>
        <w:rPr>
          <w:lang w:val="ru-RU"/>
        </w:rPr>
        <w:t>Література</w:t>
      </w:r>
      <w:proofErr w:type="spellEnd"/>
      <w:r>
        <w:rPr>
          <w:lang w:val="ru-RU"/>
        </w:rPr>
        <w:t>:</w:t>
      </w:r>
    </w:p>
    <w:p w:rsidR="00AD6240" w:rsidRPr="00E228FD" w:rsidRDefault="00AD6240" w:rsidP="00B5440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ru-RU"/>
        </w:rPr>
      </w:pPr>
      <w:r>
        <w:t>Березовська Л. І.</w:t>
      </w:r>
      <w:r w:rsidR="00263AE0">
        <w:t xml:space="preserve"> </w:t>
      </w:r>
      <w:r w:rsidR="00BB0F5A">
        <w:t xml:space="preserve">(2020). </w:t>
      </w:r>
      <w:r>
        <w:t>Ціннісно-мотиваційна сфера як складова психологічного благополуччя</w:t>
      </w:r>
      <w:r w:rsidRPr="007D3A19">
        <w:rPr>
          <w:lang w:val="ru-RU"/>
        </w:rPr>
        <w:t xml:space="preserve">. </w:t>
      </w:r>
      <w:proofErr w:type="spellStart"/>
      <w:r w:rsidRPr="007D3A19">
        <w:rPr>
          <w:lang w:val="ru-RU"/>
        </w:rPr>
        <w:t>Психологічні</w:t>
      </w:r>
      <w:proofErr w:type="spellEnd"/>
      <w:r w:rsidRPr="007D3A19">
        <w:rPr>
          <w:lang w:val="ru-RU"/>
        </w:rPr>
        <w:t xml:space="preserve"> </w:t>
      </w:r>
      <w:proofErr w:type="spellStart"/>
      <w:r w:rsidRPr="007D3A19">
        <w:rPr>
          <w:lang w:val="ru-RU"/>
        </w:rPr>
        <w:t>умови</w:t>
      </w:r>
      <w:proofErr w:type="spellEnd"/>
      <w:r w:rsidRPr="007D3A19">
        <w:rPr>
          <w:lang w:val="ru-RU"/>
        </w:rPr>
        <w:t xml:space="preserve"> </w:t>
      </w:r>
      <w:proofErr w:type="spellStart"/>
      <w:r w:rsidRPr="007D3A19">
        <w:rPr>
          <w:lang w:val="ru-RU"/>
        </w:rPr>
        <w:t>благополуччя</w:t>
      </w:r>
      <w:proofErr w:type="spellEnd"/>
      <w:r w:rsidRPr="007D3A19">
        <w:rPr>
          <w:lang w:val="ru-RU"/>
        </w:rPr>
        <w:t xml:space="preserve"> персоналу </w:t>
      </w:r>
      <w:proofErr w:type="spellStart"/>
      <w:r w:rsidRPr="007D3A19">
        <w:rPr>
          <w:lang w:val="ru-RU"/>
        </w:rPr>
        <w:t>організацій</w:t>
      </w:r>
      <w:proofErr w:type="spellEnd"/>
      <w:r w:rsidRPr="007D3A19">
        <w:rPr>
          <w:lang w:val="ru-RU"/>
        </w:rPr>
        <w:t xml:space="preserve">: </w:t>
      </w:r>
      <w:proofErr w:type="spellStart"/>
      <w:r w:rsidRPr="007D3A19">
        <w:rPr>
          <w:lang w:val="ru-RU"/>
        </w:rPr>
        <w:t>тези</w:t>
      </w:r>
      <w:proofErr w:type="spellEnd"/>
      <w:r w:rsidR="00E228FD">
        <w:rPr>
          <w:lang w:val="ru-RU"/>
        </w:rPr>
        <w:t xml:space="preserve"> </w:t>
      </w:r>
      <w:r w:rsidRPr="00AD6240">
        <w:rPr>
          <w:lang w:val="en-US"/>
        </w:rPr>
        <w:t>I</w:t>
      </w:r>
      <w:r w:rsidRPr="007D3A19">
        <w:rPr>
          <w:lang w:val="ru-RU"/>
        </w:rPr>
        <w:t xml:space="preserve"> </w:t>
      </w:r>
      <w:proofErr w:type="spellStart"/>
      <w:r w:rsidRPr="007D3A19">
        <w:rPr>
          <w:lang w:val="ru-RU"/>
        </w:rPr>
        <w:t>Міжнародної</w:t>
      </w:r>
      <w:proofErr w:type="spellEnd"/>
      <w:r w:rsidRPr="007D3A19">
        <w:rPr>
          <w:lang w:val="ru-RU"/>
        </w:rPr>
        <w:t xml:space="preserve"> </w:t>
      </w:r>
      <w:proofErr w:type="spellStart"/>
      <w:r w:rsidRPr="007D3A19">
        <w:rPr>
          <w:lang w:val="ru-RU"/>
        </w:rPr>
        <w:t>науково-практичної</w:t>
      </w:r>
      <w:proofErr w:type="spellEnd"/>
      <w:r w:rsidRPr="007D3A19">
        <w:rPr>
          <w:lang w:val="ru-RU"/>
        </w:rPr>
        <w:t xml:space="preserve"> </w:t>
      </w:r>
      <w:proofErr w:type="spellStart"/>
      <w:r w:rsidRPr="007D3A19">
        <w:rPr>
          <w:lang w:val="ru-RU"/>
        </w:rPr>
        <w:t>онлайн-конференції</w:t>
      </w:r>
      <w:proofErr w:type="spellEnd"/>
      <w:r w:rsidRPr="007D3A19">
        <w:rPr>
          <w:lang w:val="ru-RU"/>
        </w:rPr>
        <w:t xml:space="preserve">, 15–17 </w:t>
      </w:r>
      <w:proofErr w:type="spellStart"/>
      <w:r w:rsidRPr="007D3A19">
        <w:rPr>
          <w:lang w:val="ru-RU"/>
        </w:rPr>
        <w:t>жовтня</w:t>
      </w:r>
      <w:proofErr w:type="spellEnd"/>
      <w:r w:rsidR="00E228FD">
        <w:rPr>
          <w:lang w:val="ru-RU"/>
        </w:rPr>
        <w:t xml:space="preserve"> </w:t>
      </w:r>
      <w:r w:rsidRPr="007D3A19">
        <w:rPr>
          <w:lang w:val="ru-RU"/>
        </w:rPr>
        <w:t xml:space="preserve">2020 р. </w:t>
      </w:r>
      <w:proofErr w:type="spellStart"/>
      <w:r w:rsidRPr="007D3A19">
        <w:rPr>
          <w:lang w:val="ru-RU"/>
        </w:rPr>
        <w:t>Львів</w:t>
      </w:r>
      <w:proofErr w:type="spellEnd"/>
      <w:proofErr w:type="gramStart"/>
      <w:r w:rsidRPr="007D3A19">
        <w:rPr>
          <w:lang w:val="ru-RU"/>
        </w:rPr>
        <w:t xml:space="preserve"> :</w:t>
      </w:r>
      <w:proofErr w:type="gramEnd"/>
      <w:r w:rsidRPr="007D3A19">
        <w:rPr>
          <w:lang w:val="ru-RU"/>
        </w:rPr>
        <w:t xml:space="preserve"> </w:t>
      </w:r>
      <w:proofErr w:type="spellStart"/>
      <w:r w:rsidRPr="007D3A19">
        <w:rPr>
          <w:lang w:val="ru-RU"/>
        </w:rPr>
        <w:t>Національний</w:t>
      </w:r>
      <w:proofErr w:type="spellEnd"/>
      <w:r w:rsidRPr="007D3A19">
        <w:rPr>
          <w:lang w:val="ru-RU"/>
        </w:rPr>
        <w:t xml:space="preserve"> </w:t>
      </w:r>
      <w:proofErr w:type="spellStart"/>
      <w:r w:rsidRPr="007D3A19">
        <w:rPr>
          <w:lang w:val="ru-RU"/>
        </w:rPr>
        <w:t>університет</w:t>
      </w:r>
      <w:proofErr w:type="spellEnd"/>
      <w:r w:rsidRPr="007D3A19">
        <w:rPr>
          <w:lang w:val="ru-RU"/>
        </w:rPr>
        <w:t xml:space="preserve"> «</w:t>
      </w:r>
      <w:proofErr w:type="spellStart"/>
      <w:r w:rsidRPr="007D3A19">
        <w:rPr>
          <w:lang w:val="ru-RU"/>
        </w:rPr>
        <w:t>Львівська</w:t>
      </w:r>
      <w:proofErr w:type="spellEnd"/>
      <w:r w:rsidRPr="007D3A19">
        <w:rPr>
          <w:lang w:val="ru-RU"/>
        </w:rPr>
        <w:t xml:space="preserve"> </w:t>
      </w:r>
      <w:proofErr w:type="spellStart"/>
      <w:r w:rsidRPr="007D3A19">
        <w:rPr>
          <w:lang w:val="ru-RU"/>
        </w:rPr>
        <w:t>політехніка</w:t>
      </w:r>
      <w:proofErr w:type="spellEnd"/>
      <w:r w:rsidRPr="007D3A19">
        <w:rPr>
          <w:lang w:val="ru-RU"/>
        </w:rPr>
        <w:t>»,</w:t>
      </w:r>
      <w:r w:rsidR="00E228FD">
        <w:rPr>
          <w:lang w:val="ru-RU"/>
        </w:rPr>
        <w:t xml:space="preserve"> </w:t>
      </w:r>
      <w:r>
        <w:t>С. 35 – 36.</w:t>
      </w:r>
    </w:p>
    <w:p w:rsidR="00DE41E0" w:rsidRDefault="00DE41E0" w:rsidP="00B5440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r>
        <w:t xml:space="preserve">Волинець Н.В. </w:t>
      </w:r>
      <w:r w:rsidR="00BB0F5A">
        <w:t xml:space="preserve">(2018). </w:t>
      </w:r>
      <w:r>
        <w:t>Теоретична модель психологічного благополуччя особистості: параметри, критерії, показники та функції. Науковий вісник Херсонського державного університету. Серія Психологічні науки. Том 1. С 50 – 62.</w:t>
      </w:r>
    </w:p>
    <w:p w:rsidR="00BB588A" w:rsidRDefault="00BB588A" w:rsidP="00B5440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proofErr w:type="spellStart"/>
      <w:r w:rsidRPr="00BB588A">
        <w:lastRenderedPageBreak/>
        <w:t>Нікітчук</w:t>
      </w:r>
      <w:proofErr w:type="spellEnd"/>
      <w:r w:rsidRPr="00BB588A">
        <w:t xml:space="preserve">, У. І., </w:t>
      </w:r>
      <w:proofErr w:type="spellStart"/>
      <w:r w:rsidRPr="00BB588A">
        <w:t>Федун</w:t>
      </w:r>
      <w:proofErr w:type="spellEnd"/>
      <w:r w:rsidRPr="00BB588A">
        <w:t xml:space="preserve">, В. П. </w:t>
      </w:r>
      <w:r w:rsidR="00BB0F5A">
        <w:t xml:space="preserve">(2022). </w:t>
      </w:r>
      <w:proofErr w:type="spellStart"/>
      <w:r>
        <w:t>О</w:t>
      </w:r>
      <w:r w:rsidRPr="00BB588A">
        <w:t>пераціоналізація</w:t>
      </w:r>
      <w:proofErr w:type="spellEnd"/>
      <w:r w:rsidRPr="00BB588A">
        <w:t xml:space="preserve"> поняття «психоемоційне благополуччя особистості». Науковий вісник Ужгородського національного уніве</w:t>
      </w:r>
      <w:r w:rsidR="00BB0F5A">
        <w:t>рситету. Серія: Психологія, (3)</w:t>
      </w:r>
      <w:r w:rsidRPr="00BB588A">
        <w:t>.</w:t>
      </w:r>
      <w:r>
        <w:t xml:space="preserve"> С.</w:t>
      </w:r>
      <w:r w:rsidRPr="00BB588A">
        <w:t xml:space="preserve"> 20-25.</w:t>
      </w:r>
    </w:p>
    <w:p w:rsidR="00BE6348" w:rsidRDefault="00DE41E0" w:rsidP="00B5440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r w:rsidRPr="005E2567">
        <w:t>Соціально-психологічн</w:t>
      </w:r>
      <w:r>
        <w:t>і</w:t>
      </w:r>
      <w:r w:rsidRPr="005E2567">
        <w:t xml:space="preserve"> засади становлення екологічно орієнтовного способу життя особистості: монографія / Ю. </w:t>
      </w:r>
      <w:proofErr w:type="spellStart"/>
      <w:r w:rsidRPr="005E2567">
        <w:t>Швалб</w:t>
      </w:r>
      <w:proofErr w:type="spellEnd"/>
      <w:r w:rsidRPr="005E2567">
        <w:t xml:space="preserve">, О. </w:t>
      </w:r>
      <w:proofErr w:type="spellStart"/>
      <w:r w:rsidRPr="005E2567">
        <w:t>Вернік</w:t>
      </w:r>
      <w:proofErr w:type="spellEnd"/>
      <w:r w:rsidRPr="005E2567">
        <w:t xml:space="preserve">, О. Вовчик-Блакитна, О. </w:t>
      </w:r>
      <w:proofErr w:type="spellStart"/>
      <w:r w:rsidRPr="005E2567">
        <w:t>Рудоміно-Дусятська</w:t>
      </w:r>
      <w:proofErr w:type="spellEnd"/>
      <w:r w:rsidRPr="005E2567">
        <w:t xml:space="preserve"> та ін.; за ред. Ю. </w:t>
      </w:r>
      <w:proofErr w:type="spellStart"/>
      <w:r w:rsidRPr="005E2567">
        <w:t>Швалба</w:t>
      </w:r>
      <w:proofErr w:type="spellEnd"/>
      <w:r w:rsidR="00E228FD">
        <w:t xml:space="preserve">. </w:t>
      </w:r>
      <w:r w:rsidRPr="005E2567">
        <w:t>Київ: Педагогічна думка, 2015. 216 с.</w:t>
      </w:r>
    </w:p>
    <w:p w:rsidR="00BB0F5A" w:rsidRPr="00BB0F5A" w:rsidRDefault="00BB0F5A" w:rsidP="00BB0F5A">
      <w:pPr>
        <w:pStyle w:val="a3"/>
        <w:shd w:val="clear" w:color="auto" w:fill="FFFFFF"/>
        <w:spacing w:line="360" w:lineRule="auto"/>
        <w:ind w:left="927"/>
        <w:jc w:val="center"/>
        <w:rPr>
          <w:rFonts w:eastAsia="Times New Roman"/>
          <w:szCs w:val="28"/>
          <w:highlight w:val="white"/>
        </w:rPr>
      </w:pPr>
      <w:proofErr w:type="spellStart"/>
      <w:r w:rsidRPr="00BB0F5A">
        <w:rPr>
          <w:rFonts w:eastAsia="Times New Roman"/>
          <w:szCs w:val="28"/>
          <w:highlight w:val="white"/>
        </w:rPr>
        <w:t>References</w:t>
      </w:r>
      <w:proofErr w:type="spellEnd"/>
      <w:r w:rsidRPr="00BB0F5A">
        <w:rPr>
          <w:rFonts w:eastAsia="Times New Roman"/>
          <w:szCs w:val="28"/>
          <w:highlight w:val="white"/>
        </w:rPr>
        <w:t>:</w:t>
      </w:r>
    </w:p>
    <w:p w:rsidR="00B54409" w:rsidRDefault="00B54409" w:rsidP="00B54409">
      <w:pPr>
        <w:pStyle w:val="a3"/>
        <w:spacing w:after="0" w:line="360" w:lineRule="auto"/>
        <w:ind w:left="0"/>
        <w:jc w:val="both"/>
      </w:pPr>
      <w:r>
        <w:t>1.</w:t>
      </w:r>
      <w:r>
        <w:tab/>
      </w:r>
      <w:proofErr w:type="spellStart"/>
      <w:r>
        <w:t>Berezovska</w:t>
      </w:r>
      <w:proofErr w:type="spellEnd"/>
      <w:r>
        <w:t xml:space="preserve"> L. I. (2020). Tsinnisno-motyvatsiina </w:t>
      </w:r>
      <w:proofErr w:type="spellStart"/>
      <w:r>
        <w:t>sfera</w:t>
      </w:r>
      <w:proofErr w:type="spellEnd"/>
      <w:r>
        <w:t xml:space="preserve"> </w:t>
      </w:r>
      <w:proofErr w:type="spellStart"/>
      <w:r>
        <w:t>yak</w:t>
      </w:r>
      <w:proofErr w:type="spellEnd"/>
      <w:r>
        <w:t xml:space="preserve"> </w:t>
      </w:r>
      <w:proofErr w:type="spellStart"/>
      <w:r>
        <w:t>skladova</w:t>
      </w:r>
      <w:proofErr w:type="spellEnd"/>
      <w:r>
        <w:t xml:space="preserve"> </w:t>
      </w:r>
      <w:proofErr w:type="spellStart"/>
      <w:r>
        <w:t>psykholohichnoho</w:t>
      </w:r>
      <w:proofErr w:type="spellEnd"/>
      <w:r>
        <w:t xml:space="preserve"> </w:t>
      </w:r>
      <w:proofErr w:type="spellStart"/>
      <w:r>
        <w:t>blahopoluchchia</w:t>
      </w:r>
      <w:proofErr w:type="spellEnd"/>
      <w:r>
        <w:t xml:space="preserve">. </w:t>
      </w:r>
      <w:proofErr w:type="spellStart"/>
      <w:r>
        <w:t>Psykholohichni</w:t>
      </w:r>
      <w:proofErr w:type="spellEnd"/>
      <w:r>
        <w:t xml:space="preserve"> </w:t>
      </w:r>
      <w:proofErr w:type="spellStart"/>
      <w:r>
        <w:t>umovy</w:t>
      </w:r>
      <w:proofErr w:type="spellEnd"/>
      <w:r>
        <w:t xml:space="preserve"> </w:t>
      </w:r>
      <w:proofErr w:type="spellStart"/>
      <w:r>
        <w:t>blahopoluchchia</w:t>
      </w:r>
      <w:proofErr w:type="spellEnd"/>
      <w:r>
        <w:t xml:space="preserve"> </w:t>
      </w:r>
      <w:proofErr w:type="spellStart"/>
      <w:r>
        <w:t>personalu</w:t>
      </w:r>
      <w:proofErr w:type="spellEnd"/>
      <w:r>
        <w:t xml:space="preserve"> </w:t>
      </w:r>
      <w:proofErr w:type="spellStart"/>
      <w:r>
        <w:t>orhanizatsii</w:t>
      </w:r>
      <w:proofErr w:type="spellEnd"/>
      <w:r>
        <w:t xml:space="preserve">: </w:t>
      </w:r>
      <w:proofErr w:type="spellStart"/>
      <w:r>
        <w:t>tezy</w:t>
      </w:r>
      <w:proofErr w:type="spellEnd"/>
      <w:r>
        <w:t xml:space="preserve"> I </w:t>
      </w:r>
      <w:proofErr w:type="spellStart"/>
      <w:r>
        <w:t>Mizhnarodnoi</w:t>
      </w:r>
      <w:proofErr w:type="spellEnd"/>
      <w:r>
        <w:t xml:space="preserve"> naukovo-praktychnoi onlain-konferentsii, 15–17 </w:t>
      </w:r>
      <w:proofErr w:type="spellStart"/>
      <w:r>
        <w:t>zhovtnia</w:t>
      </w:r>
      <w:proofErr w:type="spellEnd"/>
      <w:r>
        <w:t xml:space="preserve"> 2020 r. </w:t>
      </w:r>
      <w:proofErr w:type="spellStart"/>
      <w:r>
        <w:t>Lviv</w:t>
      </w:r>
      <w:proofErr w:type="spellEnd"/>
      <w:r>
        <w:t xml:space="preserve"> : </w:t>
      </w:r>
      <w:proofErr w:type="spellStart"/>
      <w:r>
        <w:t>Natsionalnyi</w:t>
      </w:r>
      <w:proofErr w:type="spellEnd"/>
      <w:r>
        <w:t xml:space="preserve"> </w:t>
      </w:r>
      <w:proofErr w:type="spellStart"/>
      <w:r>
        <w:t>universytet</w:t>
      </w:r>
      <w:proofErr w:type="spellEnd"/>
      <w:r>
        <w:t xml:space="preserve"> «</w:t>
      </w:r>
      <w:proofErr w:type="spellStart"/>
      <w:r>
        <w:t>Lvivska</w:t>
      </w:r>
      <w:proofErr w:type="spellEnd"/>
      <w:r>
        <w:t xml:space="preserve"> </w:t>
      </w:r>
      <w:proofErr w:type="spellStart"/>
      <w:r>
        <w:t>politekhnika</w:t>
      </w:r>
      <w:proofErr w:type="spellEnd"/>
      <w:r>
        <w:t>», S. 35 – 36.</w:t>
      </w:r>
    </w:p>
    <w:p w:rsidR="00B54409" w:rsidRDefault="00B54409" w:rsidP="00B54409">
      <w:pPr>
        <w:pStyle w:val="a3"/>
        <w:spacing w:after="0" w:line="360" w:lineRule="auto"/>
        <w:ind w:left="0"/>
        <w:jc w:val="both"/>
      </w:pPr>
      <w:r>
        <w:t>2.</w:t>
      </w:r>
      <w:r>
        <w:tab/>
      </w:r>
      <w:proofErr w:type="spellStart"/>
      <w:r>
        <w:t>Volynets</w:t>
      </w:r>
      <w:proofErr w:type="spellEnd"/>
      <w:r>
        <w:t xml:space="preserve"> N.V. (2018). </w:t>
      </w:r>
      <w:proofErr w:type="spellStart"/>
      <w:r>
        <w:t>Teoretychna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psykholohichnoho</w:t>
      </w:r>
      <w:proofErr w:type="spellEnd"/>
      <w:r>
        <w:t xml:space="preserve"> </w:t>
      </w:r>
      <w:proofErr w:type="spellStart"/>
      <w:r>
        <w:t>blahopoluchchia</w:t>
      </w:r>
      <w:proofErr w:type="spellEnd"/>
      <w:r>
        <w:t xml:space="preserve"> </w:t>
      </w:r>
      <w:proofErr w:type="spellStart"/>
      <w:r>
        <w:t>osobystosti</w:t>
      </w:r>
      <w:proofErr w:type="spellEnd"/>
      <w:r>
        <w:t xml:space="preserve">: </w:t>
      </w:r>
      <w:proofErr w:type="spellStart"/>
      <w:r>
        <w:t>parametry</w:t>
      </w:r>
      <w:proofErr w:type="spellEnd"/>
      <w:r>
        <w:t xml:space="preserve">, </w:t>
      </w:r>
      <w:proofErr w:type="spellStart"/>
      <w:r>
        <w:t>kryterii</w:t>
      </w:r>
      <w:proofErr w:type="spellEnd"/>
      <w:r>
        <w:t xml:space="preserve">, </w:t>
      </w:r>
      <w:proofErr w:type="spellStart"/>
      <w:r>
        <w:t>pokaznyky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funktsii</w:t>
      </w:r>
      <w:proofErr w:type="spellEnd"/>
      <w:r>
        <w:t xml:space="preserve">. </w:t>
      </w:r>
      <w:proofErr w:type="spellStart"/>
      <w:r>
        <w:t>Naukovyi</w:t>
      </w:r>
      <w:proofErr w:type="spellEnd"/>
      <w:r>
        <w:t xml:space="preserve"> </w:t>
      </w:r>
      <w:proofErr w:type="spellStart"/>
      <w:r>
        <w:t>visnyk</w:t>
      </w:r>
      <w:proofErr w:type="spellEnd"/>
      <w:r>
        <w:t xml:space="preserve"> </w:t>
      </w:r>
      <w:proofErr w:type="spellStart"/>
      <w:r>
        <w:t>Khersonskoho</w:t>
      </w:r>
      <w:proofErr w:type="spellEnd"/>
      <w:r>
        <w:t xml:space="preserve"> </w:t>
      </w:r>
      <w:proofErr w:type="spellStart"/>
      <w:r>
        <w:t>derzhavnoho</w:t>
      </w:r>
      <w:proofErr w:type="spellEnd"/>
      <w:r>
        <w:t xml:space="preserve"> </w:t>
      </w:r>
      <w:proofErr w:type="spellStart"/>
      <w:r>
        <w:t>universytetu</w:t>
      </w:r>
      <w:proofErr w:type="spellEnd"/>
      <w:r>
        <w:t xml:space="preserve">. </w:t>
      </w:r>
      <w:proofErr w:type="spellStart"/>
      <w:r>
        <w:t>Seriia</w:t>
      </w:r>
      <w:proofErr w:type="spellEnd"/>
      <w:r>
        <w:t xml:space="preserve"> </w:t>
      </w:r>
      <w:proofErr w:type="spellStart"/>
      <w:r>
        <w:t>Psykholohichni</w:t>
      </w:r>
      <w:proofErr w:type="spellEnd"/>
      <w:r>
        <w:t xml:space="preserve"> </w:t>
      </w:r>
      <w:proofErr w:type="spellStart"/>
      <w:r>
        <w:t>nauky</w:t>
      </w:r>
      <w:proofErr w:type="spellEnd"/>
      <w:r>
        <w:t xml:space="preserve">. </w:t>
      </w:r>
      <w:proofErr w:type="spellStart"/>
      <w:r>
        <w:t>Tom</w:t>
      </w:r>
      <w:proofErr w:type="spellEnd"/>
      <w:r>
        <w:t xml:space="preserve"> 1. S 50 – 62.</w:t>
      </w:r>
    </w:p>
    <w:p w:rsidR="00B54409" w:rsidRDefault="00B54409" w:rsidP="00B54409">
      <w:pPr>
        <w:pStyle w:val="a3"/>
        <w:spacing w:after="0" w:line="360" w:lineRule="auto"/>
        <w:ind w:left="0"/>
        <w:jc w:val="both"/>
      </w:pPr>
      <w:r>
        <w:t>3.</w:t>
      </w:r>
      <w:r>
        <w:tab/>
      </w:r>
      <w:proofErr w:type="spellStart"/>
      <w:r>
        <w:t>Nikitchuk</w:t>
      </w:r>
      <w:proofErr w:type="spellEnd"/>
      <w:r>
        <w:t xml:space="preserve">, U. I., </w:t>
      </w:r>
      <w:proofErr w:type="spellStart"/>
      <w:r>
        <w:t>Fedun</w:t>
      </w:r>
      <w:proofErr w:type="spellEnd"/>
      <w:r>
        <w:t xml:space="preserve">, V. P. (2022). </w:t>
      </w:r>
      <w:proofErr w:type="spellStart"/>
      <w:r>
        <w:t>Operatsionalizatsiia</w:t>
      </w:r>
      <w:proofErr w:type="spellEnd"/>
      <w:r>
        <w:t xml:space="preserve"> </w:t>
      </w:r>
      <w:proofErr w:type="spellStart"/>
      <w:r>
        <w:t>poniattia</w:t>
      </w:r>
      <w:proofErr w:type="spellEnd"/>
      <w:r>
        <w:t xml:space="preserve"> «</w:t>
      </w:r>
      <w:proofErr w:type="spellStart"/>
      <w:r>
        <w:t>psykhoemotsiine</w:t>
      </w:r>
      <w:proofErr w:type="spellEnd"/>
      <w:r>
        <w:t xml:space="preserve"> </w:t>
      </w:r>
      <w:proofErr w:type="spellStart"/>
      <w:r>
        <w:t>blahopoluchchia</w:t>
      </w:r>
      <w:proofErr w:type="spellEnd"/>
      <w:r>
        <w:t xml:space="preserve"> </w:t>
      </w:r>
      <w:proofErr w:type="spellStart"/>
      <w:r>
        <w:t>osobystosti</w:t>
      </w:r>
      <w:proofErr w:type="spellEnd"/>
      <w:r>
        <w:t xml:space="preserve">». </w:t>
      </w:r>
      <w:proofErr w:type="spellStart"/>
      <w:r>
        <w:t>Naukovyi</w:t>
      </w:r>
      <w:proofErr w:type="spellEnd"/>
      <w:r>
        <w:t xml:space="preserve"> </w:t>
      </w:r>
      <w:proofErr w:type="spellStart"/>
      <w:r>
        <w:t>visnyk</w:t>
      </w:r>
      <w:proofErr w:type="spellEnd"/>
      <w:r>
        <w:t xml:space="preserve"> </w:t>
      </w:r>
      <w:proofErr w:type="spellStart"/>
      <w:r>
        <w:t>Uzhhorodskoho</w:t>
      </w:r>
      <w:proofErr w:type="spellEnd"/>
      <w:r>
        <w:t xml:space="preserve"> </w:t>
      </w:r>
      <w:proofErr w:type="spellStart"/>
      <w:r>
        <w:t>natsionalnoho</w:t>
      </w:r>
      <w:proofErr w:type="spellEnd"/>
      <w:r>
        <w:t xml:space="preserve"> </w:t>
      </w:r>
      <w:proofErr w:type="spellStart"/>
      <w:r>
        <w:t>universytetu</w:t>
      </w:r>
      <w:proofErr w:type="spellEnd"/>
      <w:r>
        <w:t xml:space="preserve">. </w:t>
      </w:r>
      <w:proofErr w:type="spellStart"/>
      <w:r>
        <w:t>Seriia</w:t>
      </w:r>
      <w:proofErr w:type="spellEnd"/>
      <w:r>
        <w:t xml:space="preserve">: </w:t>
      </w:r>
      <w:proofErr w:type="spellStart"/>
      <w:r>
        <w:t>Psykholohiia</w:t>
      </w:r>
      <w:proofErr w:type="spellEnd"/>
      <w:r>
        <w:t>, (3). S. 20-25.</w:t>
      </w:r>
    </w:p>
    <w:p w:rsidR="00BB0F5A" w:rsidRPr="005E2567" w:rsidRDefault="00B54409" w:rsidP="00B54409">
      <w:pPr>
        <w:pStyle w:val="a3"/>
        <w:spacing w:after="0" w:line="360" w:lineRule="auto"/>
        <w:ind w:left="0"/>
        <w:jc w:val="both"/>
      </w:pPr>
      <w:r>
        <w:t>4.</w:t>
      </w:r>
      <w:r>
        <w:tab/>
        <w:t xml:space="preserve">Sotsialno-psykholohichni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stanovlennia</w:t>
      </w:r>
      <w:proofErr w:type="spellEnd"/>
      <w:r>
        <w:t xml:space="preserve"> </w:t>
      </w:r>
      <w:proofErr w:type="spellStart"/>
      <w:r>
        <w:t>ekolohichno</w:t>
      </w:r>
      <w:proofErr w:type="spellEnd"/>
      <w:r>
        <w:t xml:space="preserve"> </w:t>
      </w:r>
      <w:proofErr w:type="spellStart"/>
      <w:r>
        <w:t>oriientovnoho</w:t>
      </w:r>
      <w:proofErr w:type="spellEnd"/>
      <w:r>
        <w:t xml:space="preserve"> </w:t>
      </w:r>
      <w:proofErr w:type="spellStart"/>
      <w:r>
        <w:t>sposobu</w:t>
      </w:r>
      <w:proofErr w:type="spellEnd"/>
      <w:r>
        <w:t xml:space="preserve"> </w:t>
      </w:r>
      <w:proofErr w:type="spellStart"/>
      <w:r>
        <w:t>zhyttia</w:t>
      </w:r>
      <w:proofErr w:type="spellEnd"/>
      <w:r>
        <w:t xml:space="preserve"> </w:t>
      </w:r>
      <w:proofErr w:type="spellStart"/>
      <w:r>
        <w:t>osobystosti</w:t>
      </w:r>
      <w:proofErr w:type="spellEnd"/>
      <w:r>
        <w:t xml:space="preserve">: </w:t>
      </w:r>
      <w:proofErr w:type="spellStart"/>
      <w:r>
        <w:t>monohrafiia</w:t>
      </w:r>
      <w:proofErr w:type="spellEnd"/>
      <w:r>
        <w:t xml:space="preserve"> / </w:t>
      </w:r>
      <w:proofErr w:type="spellStart"/>
      <w:r>
        <w:t>Yu</w:t>
      </w:r>
      <w:proofErr w:type="spellEnd"/>
      <w:r>
        <w:t xml:space="preserve">. </w:t>
      </w:r>
      <w:proofErr w:type="spellStart"/>
      <w:r>
        <w:t>Shvalb</w:t>
      </w:r>
      <w:proofErr w:type="spellEnd"/>
      <w:r>
        <w:t xml:space="preserve">, O. </w:t>
      </w:r>
      <w:proofErr w:type="spellStart"/>
      <w:r>
        <w:t>Vernik</w:t>
      </w:r>
      <w:proofErr w:type="spellEnd"/>
      <w:r>
        <w:t xml:space="preserve">, O. Vovchyk-Blakytna, O. Rudomino-Dusiatska </w:t>
      </w:r>
      <w:proofErr w:type="spellStart"/>
      <w:r>
        <w:t>ta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.;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. </w:t>
      </w:r>
      <w:proofErr w:type="spellStart"/>
      <w:r>
        <w:t>Yu</w:t>
      </w:r>
      <w:proofErr w:type="spellEnd"/>
      <w:r>
        <w:t xml:space="preserve">. </w:t>
      </w:r>
      <w:proofErr w:type="spellStart"/>
      <w:r>
        <w:t>Shvalba</w:t>
      </w:r>
      <w:proofErr w:type="spellEnd"/>
      <w:r>
        <w:t xml:space="preserve">. </w:t>
      </w:r>
      <w:proofErr w:type="spellStart"/>
      <w:r>
        <w:t>Kyiv</w:t>
      </w:r>
      <w:proofErr w:type="spellEnd"/>
      <w:r>
        <w:t xml:space="preserve">: </w:t>
      </w:r>
      <w:proofErr w:type="spellStart"/>
      <w:r>
        <w:t>Pedahohichna</w:t>
      </w:r>
      <w:proofErr w:type="spellEnd"/>
      <w:r>
        <w:t xml:space="preserve"> </w:t>
      </w:r>
      <w:proofErr w:type="spellStart"/>
      <w:r>
        <w:t>dumka</w:t>
      </w:r>
      <w:proofErr w:type="spellEnd"/>
      <w:r>
        <w:t>, 2015. 216 s.</w:t>
      </w:r>
    </w:p>
    <w:sectPr w:rsidR="00BB0F5A" w:rsidRPr="005E2567" w:rsidSect="002C6D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2D5D"/>
    <w:multiLevelType w:val="hybridMultilevel"/>
    <w:tmpl w:val="040EE742"/>
    <w:lvl w:ilvl="0" w:tplc="DEFCF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C84A22"/>
    <w:multiLevelType w:val="hybridMultilevel"/>
    <w:tmpl w:val="30D4ABCE"/>
    <w:lvl w:ilvl="0" w:tplc="10749F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02124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48C6"/>
    <w:multiLevelType w:val="hybridMultilevel"/>
    <w:tmpl w:val="93FA62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C52D7"/>
    <w:multiLevelType w:val="hybridMultilevel"/>
    <w:tmpl w:val="256E3166"/>
    <w:lvl w:ilvl="0" w:tplc="1160D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985FE8"/>
    <w:multiLevelType w:val="hybridMultilevel"/>
    <w:tmpl w:val="60A02F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166CD"/>
    <w:multiLevelType w:val="hybridMultilevel"/>
    <w:tmpl w:val="CD84BF98"/>
    <w:lvl w:ilvl="0" w:tplc="CBD893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2D7"/>
    <w:rsid w:val="00090134"/>
    <w:rsid w:val="000B67F7"/>
    <w:rsid w:val="000C3B54"/>
    <w:rsid w:val="0010755E"/>
    <w:rsid w:val="00146DC2"/>
    <w:rsid w:val="00164406"/>
    <w:rsid w:val="001B700F"/>
    <w:rsid w:val="001D3316"/>
    <w:rsid w:val="001F0E51"/>
    <w:rsid w:val="00240C0E"/>
    <w:rsid w:val="00242194"/>
    <w:rsid w:val="00263AE0"/>
    <w:rsid w:val="00291D83"/>
    <w:rsid w:val="002C6DF3"/>
    <w:rsid w:val="002F7B23"/>
    <w:rsid w:val="00301AD6"/>
    <w:rsid w:val="003768DC"/>
    <w:rsid w:val="003B7F58"/>
    <w:rsid w:val="00422DBD"/>
    <w:rsid w:val="004558E9"/>
    <w:rsid w:val="004E0021"/>
    <w:rsid w:val="004E02D7"/>
    <w:rsid w:val="00514DDE"/>
    <w:rsid w:val="0052715B"/>
    <w:rsid w:val="005A5DB7"/>
    <w:rsid w:val="005B30D6"/>
    <w:rsid w:val="005D007B"/>
    <w:rsid w:val="005D35B4"/>
    <w:rsid w:val="005E2567"/>
    <w:rsid w:val="0066684C"/>
    <w:rsid w:val="00685A6B"/>
    <w:rsid w:val="00692443"/>
    <w:rsid w:val="0079154A"/>
    <w:rsid w:val="007D3A19"/>
    <w:rsid w:val="00877DD0"/>
    <w:rsid w:val="00954286"/>
    <w:rsid w:val="00993E46"/>
    <w:rsid w:val="009B6DCE"/>
    <w:rsid w:val="00A26654"/>
    <w:rsid w:val="00A42536"/>
    <w:rsid w:val="00A50E9F"/>
    <w:rsid w:val="00A52A46"/>
    <w:rsid w:val="00A71847"/>
    <w:rsid w:val="00A81A4C"/>
    <w:rsid w:val="00AA1C8F"/>
    <w:rsid w:val="00AD6240"/>
    <w:rsid w:val="00B30C54"/>
    <w:rsid w:val="00B54409"/>
    <w:rsid w:val="00B82B6F"/>
    <w:rsid w:val="00B878C8"/>
    <w:rsid w:val="00BA0A74"/>
    <w:rsid w:val="00BB0F5A"/>
    <w:rsid w:val="00BB588A"/>
    <w:rsid w:val="00BE6348"/>
    <w:rsid w:val="00C24B24"/>
    <w:rsid w:val="00C95208"/>
    <w:rsid w:val="00CC1EC3"/>
    <w:rsid w:val="00D14999"/>
    <w:rsid w:val="00D2742B"/>
    <w:rsid w:val="00DB4E0D"/>
    <w:rsid w:val="00DD6A16"/>
    <w:rsid w:val="00DE029C"/>
    <w:rsid w:val="00DE41E0"/>
    <w:rsid w:val="00E01175"/>
    <w:rsid w:val="00E228FD"/>
    <w:rsid w:val="00E55687"/>
    <w:rsid w:val="00E815B4"/>
    <w:rsid w:val="00ED06FB"/>
    <w:rsid w:val="00ED6DEC"/>
    <w:rsid w:val="00F42855"/>
    <w:rsid w:val="00FF1369"/>
    <w:rsid w:val="00FF5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7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C3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3B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C3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8461-EA56-415F-A272-AD0B99ED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7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29</cp:revision>
  <dcterms:created xsi:type="dcterms:W3CDTF">2023-10-30T18:39:00Z</dcterms:created>
  <dcterms:modified xsi:type="dcterms:W3CDTF">2024-05-20T21:07:00Z</dcterms:modified>
</cp:coreProperties>
</file>