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440" w:rsidRDefault="007C4BBE">
      <w:pPr>
        <w:tabs>
          <w:tab w:val="left" w:pos="3005"/>
        </w:tabs>
        <w:spacing w:after="0"/>
        <w:rPr>
          <w:rFonts w:ascii="Times New Roman" w:hAnsi="Times New Roman" w:cs="Times New Roman"/>
          <w:b/>
          <w:sz w:val="24"/>
          <w:szCs w:val="28"/>
          <w:lang w:val="uk-UA"/>
        </w:rPr>
      </w:pPr>
      <w:r>
        <w:rPr>
          <w:rFonts w:ascii="Times New Roman" w:hAnsi="Times New Roman" w:cs="Times New Roman"/>
          <w:b/>
          <w:sz w:val="24"/>
          <w:szCs w:val="28"/>
          <w:lang w:val="uk-UA"/>
        </w:rPr>
        <w:t>УДК 614.841</w:t>
      </w:r>
    </w:p>
    <w:p w:rsidR="00785440" w:rsidRDefault="00785440">
      <w:pPr>
        <w:spacing w:after="0"/>
        <w:rPr>
          <w:rFonts w:ascii="Times New Roman" w:hAnsi="Times New Roman" w:cs="Times New Roman"/>
          <w:b/>
          <w:sz w:val="24"/>
          <w:szCs w:val="24"/>
          <w:lang w:val="uk-UA"/>
        </w:rPr>
      </w:pPr>
    </w:p>
    <w:p w:rsidR="00785440" w:rsidRDefault="00785440">
      <w:pPr>
        <w:spacing w:after="0"/>
        <w:jc w:val="center"/>
        <w:rPr>
          <w:rFonts w:ascii="Times New Roman" w:hAnsi="Times New Roman" w:cs="Times New Roman"/>
          <w:b/>
          <w:lang w:val="uk-UA"/>
        </w:rPr>
      </w:pPr>
    </w:p>
    <w:p w:rsidR="00785440" w:rsidRPr="00947F6B" w:rsidRDefault="001F5E4D" w:rsidP="00237B3E">
      <w:pPr>
        <w:spacing w:after="0"/>
        <w:jc w:val="center"/>
        <w:rPr>
          <w:rFonts w:ascii="Times New Roman" w:hAnsi="Times New Roman" w:cs="Times New Roman"/>
          <w:b/>
          <w:sz w:val="24"/>
          <w:szCs w:val="28"/>
          <w:lang w:val="uk-UA"/>
        </w:rPr>
      </w:pPr>
      <w:r>
        <w:rPr>
          <w:rFonts w:ascii="Times New Roman" w:hAnsi="Times New Roman" w:cs="Times New Roman"/>
          <w:b/>
          <w:sz w:val="24"/>
          <w:szCs w:val="28"/>
          <w:lang w:val="uk-UA"/>
        </w:rPr>
        <w:t>МЕТОДИКА ЕКСПЕРИМЕНТАЛЬНИХ ДОСЛІДЖЕНЬ ПОШИРЕННЯ ПОЛУМ</w:t>
      </w:r>
      <w:r w:rsidRPr="001F5E4D">
        <w:rPr>
          <w:rFonts w:ascii="Times New Roman" w:hAnsi="Times New Roman" w:cs="Times New Roman"/>
          <w:b/>
          <w:sz w:val="24"/>
          <w:szCs w:val="28"/>
        </w:rPr>
        <w:t>’</w:t>
      </w:r>
      <w:r>
        <w:rPr>
          <w:rFonts w:ascii="Times New Roman" w:hAnsi="Times New Roman" w:cs="Times New Roman"/>
          <w:b/>
          <w:sz w:val="24"/>
          <w:szCs w:val="28"/>
        </w:rPr>
        <w:t>Я</w:t>
      </w:r>
      <w:r w:rsidR="00947F6B">
        <w:rPr>
          <w:rFonts w:ascii="Times New Roman" w:hAnsi="Times New Roman" w:cs="Times New Roman"/>
          <w:b/>
          <w:sz w:val="24"/>
          <w:szCs w:val="28"/>
        </w:rPr>
        <w:t xml:space="preserve"> ТА ТЕМПЕРАТУРНОГО ВПЛИВУ ПОЖЕЖ</w:t>
      </w:r>
      <w:r w:rsidR="00947F6B">
        <w:rPr>
          <w:rFonts w:ascii="Times New Roman" w:hAnsi="Times New Roman" w:cs="Times New Roman"/>
          <w:b/>
          <w:sz w:val="24"/>
          <w:szCs w:val="28"/>
          <w:lang w:val="uk-UA"/>
        </w:rPr>
        <w:t xml:space="preserve">І </w:t>
      </w:r>
      <w:r w:rsidR="00E143C9">
        <w:rPr>
          <w:rFonts w:ascii="Times New Roman" w:hAnsi="Times New Roman" w:cs="Times New Roman"/>
          <w:b/>
          <w:sz w:val="24"/>
          <w:szCs w:val="28"/>
          <w:lang w:val="uk-UA"/>
        </w:rPr>
        <w:t xml:space="preserve">В </w:t>
      </w:r>
      <w:r w:rsidR="00947F6B">
        <w:rPr>
          <w:rFonts w:ascii="Times New Roman" w:hAnsi="Times New Roman" w:cs="Times New Roman"/>
          <w:b/>
          <w:sz w:val="24"/>
          <w:szCs w:val="28"/>
          <w:lang w:val="uk-UA"/>
        </w:rPr>
        <w:t>ПРИМІЩЕНН</w:t>
      </w:r>
      <w:r w:rsidR="00E143C9">
        <w:rPr>
          <w:rFonts w:ascii="Times New Roman" w:hAnsi="Times New Roman" w:cs="Times New Roman"/>
          <w:b/>
          <w:sz w:val="24"/>
          <w:szCs w:val="28"/>
          <w:lang w:val="uk-UA"/>
        </w:rPr>
        <w:t>І</w:t>
      </w:r>
      <w:r w:rsidR="00947F6B">
        <w:rPr>
          <w:rFonts w:ascii="Times New Roman" w:hAnsi="Times New Roman" w:cs="Times New Roman"/>
          <w:b/>
          <w:sz w:val="24"/>
          <w:szCs w:val="28"/>
          <w:lang w:val="uk-UA"/>
        </w:rPr>
        <w:t xml:space="preserve"> БАЗОВОЇ СТАНЦІЇ МОБІЛЬНОГО ЗВЯЗКУ </w:t>
      </w:r>
    </w:p>
    <w:p w:rsidR="00785440" w:rsidRDefault="00785440">
      <w:pPr>
        <w:spacing w:after="0"/>
        <w:jc w:val="center"/>
        <w:rPr>
          <w:rFonts w:ascii="Times New Roman" w:hAnsi="Times New Roman" w:cs="Times New Roman"/>
          <w:b/>
          <w:sz w:val="24"/>
          <w:szCs w:val="24"/>
          <w:lang w:val="uk-UA"/>
        </w:rPr>
      </w:pPr>
    </w:p>
    <w:p w:rsidR="00785440" w:rsidRDefault="00DE48DF" w:rsidP="002C4434">
      <w:pPr>
        <w:spacing w:after="0" w:line="240" w:lineRule="auto"/>
        <w:ind w:right="-2" w:firstLine="567"/>
        <w:jc w:val="both"/>
        <w:rPr>
          <w:rFonts w:ascii="Times New Roman" w:hAnsi="Times New Roman" w:cs="Times New Roman"/>
          <w:sz w:val="20"/>
          <w:szCs w:val="20"/>
          <w:lang w:val="uk-UA"/>
        </w:rPr>
      </w:pPr>
      <w:r>
        <w:rPr>
          <w:rFonts w:ascii="Times New Roman" w:hAnsi="Times New Roman" w:cs="Times New Roman"/>
          <w:sz w:val="20"/>
          <w:szCs w:val="20"/>
          <w:lang w:val="uk-UA"/>
        </w:rPr>
        <w:t>Виявлено проблему щодо</w:t>
      </w:r>
      <w:r w:rsidRPr="00DE48DF">
        <w:rPr>
          <w:rFonts w:ascii="Times New Roman" w:hAnsi="Times New Roman" w:cs="Times New Roman"/>
          <w:sz w:val="20"/>
          <w:szCs w:val="20"/>
          <w:lang w:val="uk-UA"/>
        </w:rPr>
        <w:t xml:space="preserve"> економічної </w:t>
      </w:r>
      <w:r w:rsidR="000A2E87">
        <w:rPr>
          <w:rFonts w:ascii="Times New Roman" w:hAnsi="Times New Roman" w:cs="Times New Roman"/>
          <w:sz w:val="20"/>
          <w:szCs w:val="20"/>
          <w:lang w:val="uk-UA"/>
        </w:rPr>
        <w:t>не</w:t>
      </w:r>
      <w:r w:rsidRPr="00DE48DF">
        <w:rPr>
          <w:rFonts w:ascii="Times New Roman" w:hAnsi="Times New Roman" w:cs="Times New Roman"/>
          <w:sz w:val="20"/>
          <w:szCs w:val="20"/>
          <w:lang w:val="uk-UA"/>
        </w:rPr>
        <w:t>доцільності оснащення приміщень базової станції мобільного зв’язку автоматичними системами пожежогасіння з точки зору захисту обладнання</w:t>
      </w:r>
      <w:r w:rsidR="002A5AD7">
        <w:rPr>
          <w:rFonts w:ascii="Times New Roman" w:hAnsi="Times New Roman" w:cs="Times New Roman"/>
          <w:sz w:val="20"/>
          <w:szCs w:val="20"/>
          <w:lang w:val="uk-UA"/>
        </w:rPr>
        <w:t xml:space="preserve">. </w:t>
      </w:r>
      <w:r w:rsidR="00317683">
        <w:rPr>
          <w:rFonts w:ascii="Times New Roman" w:hAnsi="Times New Roman" w:cs="Times New Roman"/>
          <w:sz w:val="20"/>
          <w:szCs w:val="20"/>
          <w:lang w:val="uk-UA"/>
        </w:rPr>
        <w:t xml:space="preserve">Встановлено </w:t>
      </w:r>
      <w:r w:rsidR="000A2E87">
        <w:rPr>
          <w:rFonts w:ascii="Times New Roman" w:hAnsi="Times New Roman" w:cs="Times New Roman"/>
          <w:sz w:val="20"/>
          <w:szCs w:val="20"/>
          <w:lang w:val="uk-UA"/>
        </w:rPr>
        <w:t>не</w:t>
      </w:r>
      <w:r w:rsidR="00317683" w:rsidRPr="00317683">
        <w:rPr>
          <w:rFonts w:ascii="Times New Roman" w:hAnsi="Times New Roman" w:cs="Times New Roman"/>
          <w:sz w:val="20"/>
          <w:szCs w:val="20"/>
          <w:lang w:val="uk-UA"/>
        </w:rPr>
        <w:t>узгоджен</w:t>
      </w:r>
      <w:r w:rsidR="000A2E87">
        <w:rPr>
          <w:rFonts w:ascii="Times New Roman" w:hAnsi="Times New Roman" w:cs="Times New Roman"/>
          <w:sz w:val="20"/>
          <w:szCs w:val="20"/>
          <w:lang w:val="uk-UA"/>
        </w:rPr>
        <w:t>о</w:t>
      </w:r>
      <w:r w:rsidR="00317683" w:rsidRPr="00317683">
        <w:rPr>
          <w:rFonts w:ascii="Times New Roman" w:hAnsi="Times New Roman" w:cs="Times New Roman"/>
          <w:sz w:val="20"/>
          <w:szCs w:val="20"/>
          <w:lang w:val="uk-UA"/>
        </w:rPr>
        <w:t>ст</w:t>
      </w:r>
      <w:r w:rsidR="000A2E87">
        <w:rPr>
          <w:rFonts w:ascii="Times New Roman" w:hAnsi="Times New Roman" w:cs="Times New Roman"/>
          <w:sz w:val="20"/>
          <w:szCs w:val="20"/>
          <w:lang w:val="uk-UA"/>
        </w:rPr>
        <w:t>і</w:t>
      </w:r>
      <w:r w:rsidR="00317683" w:rsidRPr="00317683">
        <w:rPr>
          <w:rFonts w:ascii="Times New Roman" w:hAnsi="Times New Roman" w:cs="Times New Roman"/>
          <w:sz w:val="20"/>
          <w:szCs w:val="20"/>
          <w:lang w:val="uk-UA"/>
        </w:rPr>
        <w:t xml:space="preserve"> між вимогами ДБН В.2.5-56:2014 та НАПБ В.01.053-2016/520</w:t>
      </w:r>
      <w:r w:rsidR="00317683">
        <w:rPr>
          <w:rFonts w:ascii="Times New Roman" w:hAnsi="Times New Roman" w:cs="Times New Roman"/>
          <w:sz w:val="20"/>
          <w:szCs w:val="20"/>
          <w:lang w:val="uk-UA"/>
        </w:rPr>
        <w:t>.</w:t>
      </w:r>
      <w:r w:rsidR="00956D41">
        <w:rPr>
          <w:rFonts w:ascii="Times New Roman" w:hAnsi="Times New Roman" w:cs="Times New Roman"/>
          <w:sz w:val="20"/>
          <w:szCs w:val="20"/>
          <w:lang w:val="uk-UA"/>
        </w:rPr>
        <w:t xml:space="preserve"> </w:t>
      </w:r>
      <w:r w:rsidR="00BE790D">
        <w:rPr>
          <w:rFonts w:ascii="Times New Roman" w:hAnsi="Times New Roman" w:cs="Times New Roman"/>
          <w:sz w:val="20"/>
          <w:szCs w:val="20"/>
          <w:lang w:val="uk-UA"/>
        </w:rPr>
        <w:t>Визначено</w:t>
      </w:r>
      <w:r w:rsidR="00956D41" w:rsidRPr="00956D41">
        <w:rPr>
          <w:rFonts w:ascii="Times New Roman" w:hAnsi="Times New Roman" w:cs="Times New Roman"/>
          <w:sz w:val="20"/>
          <w:szCs w:val="20"/>
          <w:lang w:val="uk-UA"/>
        </w:rPr>
        <w:t xml:space="preserve"> найбільш пожежонебезпечні елементи приміщення базової станції мобільного зв’язку</w:t>
      </w:r>
      <w:r w:rsidR="00BE790D">
        <w:rPr>
          <w:rFonts w:ascii="Times New Roman" w:hAnsi="Times New Roman" w:cs="Times New Roman"/>
          <w:sz w:val="20"/>
          <w:szCs w:val="20"/>
          <w:lang w:val="uk-UA"/>
        </w:rPr>
        <w:t>.</w:t>
      </w:r>
      <w:r w:rsidR="00956D41" w:rsidRPr="00956D41">
        <w:rPr>
          <w:rFonts w:ascii="Times New Roman" w:hAnsi="Times New Roman" w:cs="Times New Roman"/>
          <w:sz w:val="20"/>
          <w:szCs w:val="20"/>
          <w:lang w:val="uk-UA"/>
        </w:rPr>
        <w:t xml:space="preserve"> </w:t>
      </w:r>
      <w:r w:rsidR="00DD35EC">
        <w:rPr>
          <w:rFonts w:ascii="Times New Roman" w:hAnsi="Times New Roman" w:cs="Times New Roman"/>
          <w:sz w:val="20"/>
          <w:szCs w:val="20"/>
          <w:lang w:val="uk-UA"/>
        </w:rPr>
        <w:t>Розроблено</w:t>
      </w:r>
      <w:r w:rsidR="00956D41" w:rsidRPr="00956D41">
        <w:rPr>
          <w:rFonts w:ascii="Times New Roman" w:hAnsi="Times New Roman" w:cs="Times New Roman"/>
          <w:sz w:val="20"/>
          <w:szCs w:val="20"/>
          <w:lang w:val="uk-UA"/>
        </w:rPr>
        <w:t xml:space="preserve"> критерії оцінювання пожежної небезпеки базової станції мобільного зв’язку, а також </w:t>
      </w:r>
      <w:r w:rsidR="00DD35EC">
        <w:rPr>
          <w:rFonts w:ascii="Times New Roman" w:hAnsi="Times New Roman" w:cs="Times New Roman"/>
          <w:sz w:val="20"/>
          <w:szCs w:val="20"/>
          <w:lang w:val="uk-UA"/>
        </w:rPr>
        <w:t xml:space="preserve">сформовано </w:t>
      </w:r>
      <w:r w:rsidR="00956D41" w:rsidRPr="00956D41">
        <w:rPr>
          <w:rFonts w:ascii="Times New Roman" w:hAnsi="Times New Roman" w:cs="Times New Roman"/>
          <w:sz w:val="20"/>
          <w:szCs w:val="20"/>
          <w:lang w:val="uk-UA"/>
        </w:rPr>
        <w:t>п</w:t>
      </w:r>
      <w:r w:rsidR="000A2E87">
        <w:rPr>
          <w:rFonts w:ascii="Times New Roman" w:hAnsi="Times New Roman" w:cs="Times New Roman"/>
          <w:sz w:val="20"/>
          <w:szCs w:val="20"/>
          <w:lang w:val="uk-UA"/>
        </w:rPr>
        <w:t>ерелік обладнання, що необхідне</w:t>
      </w:r>
      <w:r w:rsidR="00956D41" w:rsidRPr="00956D41">
        <w:rPr>
          <w:rFonts w:ascii="Times New Roman" w:hAnsi="Times New Roman" w:cs="Times New Roman"/>
          <w:sz w:val="20"/>
          <w:szCs w:val="20"/>
          <w:lang w:val="uk-UA"/>
        </w:rPr>
        <w:t xml:space="preserve"> для проведення експериментальних досліджень</w:t>
      </w:r>
      <w:r w:rsidR="008B60C2">
        <w:rPr>
          <w:rFonts w:ascii="Times New Roman" w:hAnsi="Times New Roman" w:cs="Times New Roman"/>
          <w:sz w:val="20"/>
          <w:szCs w:val="20"/>
          <w:lang w:val="uk-UA"/>
        </w:rPr>
        <w:t xml:space="preserve">. </w:t>
      </w:r>
      <w:r w:rsidR="0006280F">
        <w:rPr>
          <w:rFonts w:ascii="Times New Roman" w:hAnsi="Times New Roman" w:cs="Times New Roman"/>
          <w:sz w:val="20"/>
          <w:szCs w:val="20"/>
          <w:lang w:val="uk-UA"/>
        </w:rPr>
        <w:t>Запропоновано схему роз</w:t>
      </w:r>
      <w:r w:rsidR="008B60C2" w:rsidRPr="008B60C2">
        <w:rPr>
          <w:rFonts w:ascii="Times New Roman" w:hAnsi="Times New Roman" w:cs="Times New Roman"/>
          <w:sz w:val="20"/>
          <w:szCs w:val="20"/>
          <w:lang w:val="uk-UA"/>
        </w:rPr>
        <w:t xml:space="preserve">ташування термопар, яка найбільш точно відображає знаходження </w:t>
      </w:r>
      <w:proofErr w:type="spellStart"/>
      <w:r w:rsidR="008B60C2" w:rsidRPr="008B60C2">
        <w:rPr>
          <w:rFonts w:ascii="Times New Roman" w:hAnsi="Times New Roman" w:cs="Times New Roman"/>
          <w:sz w:val="20"/>
          <w:szCs w:val="20"/>
          <w:lang w:val="uk-UA"/>
        </w:rPr>
        <w:t>пожежо</w:t>
      </w:r>
      <w:proofErr w:type="spellEnd"/>
      <w:r w:rsidR="008B60C2" w:rsidRPr="008B60C2">
        <w:rPr>
          <w:rFonts w:ascii="Times New Roman" w:hAnsi="Times New Roman" w:cs="Times New Roman"/>
          <w:sz w:val="20"/>
          <w:szCs w:val="20"/>
          <w:lang w:val="uk-UA"/>
        </w:rPr>
        <w:t>-небезпечних елементів, дає змогу здійснювати контроль температури в реальному часі та вияв</w:t>
      </w:r>
      <w:r w:rsidR="008B60C2">
        <w:rPr>
          <w:rFonts w:ascii="Times New Roman" w:hAnsi="Times New Roman" w:cs="Times New Roman"/>
          <w:sz w:val="20"/>
          <w:szCs w:val="20"/>
          <w:lang w:val="uk-UA"/>
        </w:rPr>
        <w:t>ляти</w:t>
      </w:r>
      <w:r w:rsidR="008B60C2" w:rsidRPr="008B60C2">
        <w:rPr>
          <w:rFonts w:ascii="Times New Roman" w:hAnsi="Times New Roman" w:cs="Times New Roman"/>
          <w:sz w:val="20"/>
          <w:szCs w:val="20"/>
          <w:lang w:val="uk-UA"/>
        </w:rPr>
        <w:t xml:space="preserve"> можливість займання одного елемента внаслідок горіння іншого, встанов</w:t>
      </w:r>
      <w:r w:rsidR="008B60C2">
        <w:rPr>
          <w:rFonts w:ascii="Times New Roman" w:hAnsi="Times New Roman" w:cs="Times New Roman"/>
          <w:sz w:val="20"/>
          <w:szCs w:val="20"/>
          <w:lang w:val="uk-UA"/>
        </w:rPr>
        <w:t>лювати</w:t>
      </w:r>
      <w:r w:rsidR="008B60C2" w:rsidRPr="008B60C2">
        <w:rPr>
          <w:rFonts w:ascii="Times New Roman" w:hAnsi="Times New Roman" w:cs="Times New Roman"/>
          <w:sz w:val="20"/>
          <w:szCs w:val="20"/>
          <w:lang w:val="uk-UA"/>
        </w:rPr>
        <w:t xml:space="preserve"> можливість розповсюдження пожежі за межі приміщення базової станції мобільного зв’язку</w:t>
      </w:r>
      <w:r w:rsidR="0084454D">
        <w:rPr>
          <w:rFonts w:ascii="Times New Roman" w:hAnsi="Times New Roman" w:cs="Times New Roman"/>
          <w:sz w:val="20"/>
          <w:szCs w:val="20"/>
          <w:lang w:val="uk-UA"/>
        </w:rPr>
        <w:t xml:space="preserve">. </w:t>
      </w:r>
      <w:r w:rsidR="0084454D" w:rsidRPr="0084454D">
        <w:rPr>
          <w:rFonts w:ascii="Times New Roman" w:hAnsi="Times New Roman" w:cs="Times New Roman"/>
          <w:sz w:val="20"/>
          <w:szCs w:val="20"/>
          <w:lang w:val="uk-UA"/>
        </w:rPr>
        <w:t>Представлен</w:t>
      </w:r>
      <w:r w:rsidR="0036650E">
        <w:rPr>
          <w:rFonts w:ascii="Times New Roman" w:hAnsi="Times New Roman" w:cs="Times New Roman"/>
          <w:sz w:val="20"/>
          <w:szCs w:val="20"/>
          <w:lang w:val="uk-UA"/>
        </w:rPr>
        <w:t>о</w:t>
      </w:r>
      <w:r w:rsidR="0084454D" w:rsidRPr="0084454D">
        <w:rPr>
          <w:rFonts w:ascii="Times New Roman" w:hAnsi="Times New Roman" w:cs="Times New Roman"/>
          <w:sz w:val="20"/>
          <w:szCs w:val="20"/>
          <w:lang w:val="uk-UA"/>
        </w:rPr>
        <w:t xml:space="preserve"> методик</w:t>
      </w:r>
      <w:r w:rsidR="0036650E">
        <w:rPr>
          <w:rFonts w:ascii="Times New Roman" w:hAnsi="Times New Roman" w:cs="Times New Roman"/>
          <w:sz w:val="20"/>
          <w:szCs w:val="20"/>
          <w:lang w:val="uk-UA"/>
        </w:rPr>
        <w:t>у, що</w:t>
      </w:r>
      <w:r w:rsidR="0084454D" w:rsidRPr="0084454D">
        <w:rPr>
          <w:rFonts w:ascii="Times New Roman" w:hAnsi="Times New Roman" w:cs="Times New Roman"/>
          <w:sz w:val="20"/>
          <w:szCs w:val="20"/>
          <w:lang w:val="uk-UA"/>
        </w:rPr>
        <w:t xml:space="preserve"> дає можливість виконати перевірку запропонованих критеріїв з метою дослідження поширення полум’я по телекомунікаційному, електротехнічному обладнанню базової станції мобільного зв’язку та температурного впливу пожежі в приміщенні базової станції на температуру її зовнішніх стін</w:t>
      </w:r>
      <w:r w:rsidR="0084454D">
        <w:rPr>
          <w:rFonts w:ascii="Times New Roman" w:hAnsi="Times New Roman" w:cs="Times New Roman"/>
          <w:sz w:val="20"/>
          <w:szCs w:val="20"/>
          <w:lang w:val="uk-UA"/>
        </w:rPr>
        <w:t>.</w:t>
      </w:r>
    </w:p>
    <w:p w:rsidR="006008F0" w:rsidRDefault="006008F0">
      <w:pPr>
        <w:spacing w:after="0" w:line="240" w:lineRule="auto"/>
        <w:ind w:right="-2" w:firstLine="567"/>
        <w:jc w:val="both"/>
        <w:rPr>
          <w:rFonts w:ascii="Times New Roman" w:hAnsi="Times New Roman" w:cs="Times New Roman"/>
          <w:sz w:val="20"/>
          <w:szCs w:val="20"/>
          <w:lang w:val="uk-UA"/>
        </w:rPr>
      </w:pPr>
    </w:p>
    <w:p w:rsidR="00785440" w:rsidRPr="006008F0" w:rsidRDefault="007C4BBE">
      <w:pPr>
        <w:spacing w:after="0" w:line="240" w:lineRule="auto"/>
        <w:ind w:right="-2" w:firstLine="567"/>
        <w:jc w:val="both"/>
        <w:rPr>
          <w:rFonts w:ascii="Times New Roman" w:hAnsi="Times New Roman" w:cs="Times New Roman"/>
          <w:sz w:val="24"/>
          <w:szCs w:val="20"/>
          <w:lang w:val="uk-UA"/>
        </w:rPr>
      </w:pPr>
      <w:r w:rsidRPr="006008F0">
        <w:rPr>
          <w:rFonts w:ascii="Times New Roman" w:hAnsi="Times New Roman" w:cs="Times New Roman"/>
          <w:b/>
          <w:sz w:val="24"/>
          <w:szCs w:val="20"/>
          <w:lang w:val="uk-UA"/>
        </w:rPr>
        <w:t>Ключові слова:</w:t>
      </w:r>
      <w:r w:rsidR="00D629CE" w:rsidRPr="006008F0">
        <w:rPr>
          <w:rFonts w:ascii="Times New Roman" w:hAnsi="Times New Roman" w:cs="Times New Roman"/>
          <w:sz w:val="24"/>
          <w:szCs w:val="20"/>
          <w:lang w:val="uk-UA"/>
        </w:rPr>
        <w:t xml:space="preserve"> </w:t>
      </w:r>
      <w:r w:rsidR="006008F0">
        <w:rPr>
          <w:rFonts w:ascii="Times New Roman" w:hAnsi="Times New Roman" w:cs="Times New Roman"/>
          <w:sz w:val="24"/>
          <w:szCs w:val="20"/>
          <w:lang w:val="uk-UA"/>
        </w:rPr>
        <w:t>базова станція мобільного зв’язку,</w:t>
      </w:r>
      <w:r w:rsidR="006008F0" w:rsidRPr="006008F0">
        <w:rPr>
          <w:rFonts w:ascii="Times New Roman" w:hAnsi="Times New Roman" w:cs="Times New Roman"/>
          <w:sz w:val="24"/>
          <w:szCs w:val="20"/>
          <w:lang w:val="uk-UA"/>
        </w:rPr>
        <w:t xml:space="preserve"> </w:t>
      </w:r>
      <w:r w:rsidR="00D629CE" w:rsidRPr="006008F0">
        <w:rPr>
          <w:rFonts w:ascii="Times New Roman" w:hAnsi="Times New Roman" w:cs="Times New Roman"/>
          <w:sz w:val="24"/>
          <w:szCs w:val="20"/>
          <w:lang w:val="uk-UA"/>
        </w:rPr>
        <w:t>поширення полум</w:t>
      </w:r>
      <w:r w:rsidR="00D629CE" w:rsidRPr="0023589E">
        <w:rPr>
          <w:rFonts w:ascii="Times New Roman" w:hAnsi="Times New Roman" w:cs="Times New Roman"/>
          <w:sz w:val="24"/>
          <w:szCs w:val="20"/>
          <w:lang w:val="uk-UA"/>
        </w:rPr>
        <w:t>’</w:t>
      </w:r>
      <w:r w:rsidR="00D629CE" w:rsidRPr="006008F0">
        <w:rPr>
          <w:rFonts w:ascii="Times New Roman" w:hAnsi="Times New Roman" w:cs="Times New Roman"/>
          <w:sz w:val="24"/>
          <w:szCs w:val="20"/>
          <w:lang w:val="uk-UA"/>
        </w:rPr>
        <w:t xml:space="preserve">я, температурний вплив пожежі, </w:t>
      </w:r>
      <w:r w:rsidR="0023589E" w:rsidRPr="0023589E">
        <w:rPr>
          <w:rFonts w:ascii="Times New Roman" w:hAnsi="Times New Roman" w:cs="Times New Roman"/>
          <w:sz w:val="24"/>
          <w:szCs w:val="20"/>
          <w:lang w:val="uk-UA"/>
        </w:rPr>
        <w:t>критерії оцінювання пожежної небезпеки</w:t>
      </w:r>
      <w:r w:rsidR="0023589E">
        <w:rPr>
          <w:rFonts w:ascii="Times New Roman" w:hAnsi="Times New Roman" w:cs="Times New Roman"/>
          <w:sz w:val="24"/>
          <w:szCs w:val="20"/>
          <w:lang w:val="uk-UA"/>
        </w:rPr>
        <w:t>, термопари.</w:t>
      </w:r>
    </w:p>
    <w:p w:rsidR="00785440" w:rsidRDefault="00785440">
      <w:pPr>
        <w:tabs>
          <w:tab w:val="left" w:pos="567"/>
        </w:tabs>
        <w:spacing w:after="0" w:line="240" w:lineRule="auto"/>
        <w:ind w:right="-2"/>
        <w:jc w:val="both"/>
        <w:rPr>
          <w:rFonts w:ascii="Times New Roman" w:hAnsi="Times New Roman" w:cs="Times New Roman"/>
          <w:sz w:val="24"/>
          <w:szCs w:val="24"/>
          <w:lang w:val="uk-UA"/>
        </w:rPr>
      </w:pPr>
    </w:p>
    <w:p w:rsidR="00024BFA" w:rsidRPr="002E66F1" w:rsidRDefault="007C4BBE">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b/>
          <w:sz w:val="28"/>
          <w:szCs w:val="28"/>
          <w:lang w:val="uk-UA"/>
        </w:rPr>
        <w:tab/>
      </w:r>
      <w:r>
        <w:rPr>
          <w:rFonts w:ascii="Times New Roman" w:hAnsi="Times New Roman" w:cs="Times New Roman"/>
          <w:b/>
          <w:sz w:val="24"/>
          <w:szCs w:val="24"/>
          <w:lang w:val="uk-UA"/>
        </w:rPr>
        <w:t xml:space="preserve">Постановка проблеми. </w:t>
      </w:r>
      <w:r w:rsidR="00032047">
        <w:rPr>
          <w:rFonts w:ascii="Times New Roman" w:hAnsi="Times New Roman" w:cs="Times New Roman"/>
          <w:sz w:val="24"/>
          <w:szCs w:val="24"/>
          <w:lang w:val="uk-UA"/>
        </w:rPr>
        <w:t xml:space="preserve">За останні 10 років на території України на базових станціях мобільного зв’язку </w:t>
      </w:r>
      <w:proofErr w:type="spellStart"/>
      <w:r w:rsidR="00032047">
        <w:rPr>
          <w:rFonts w:ascii="Times New Roman" w:hAnsi="Times New Roman" w:cs="Times New Roman"/>
          <w:sz w:val="24"/>
          <w:szCs w:val="24"/>
          <w:lang w:val="uk-UA"/>
        </w:rPr>
        <w:t>виникло</w:t>
      </w:r>
      <w:proofErr w:type="spellEnd"/>
      <w:r w:rsidR="00032047">
        <w:rPr>
          <w:rFonts w:ascii="Times New Roman" w:hAnsi="Times New Roman" w:cs="Times New Roman"/>
          <w:sz w:val="24"/>
          <w:szCs w:val="24"/>
          <w:lang w:val="uk-UA"/>
        </w:rPr>
        <w:t xml:space="preserve"> 27 пожеж. Щороку </w:t>
      </w:r>
      <w:r w:rsidR="00024BFA">
        <w:rPr>
          <w:rFonts w:ascii="Times New Roman" w:hAnsi="Times New Roman" w:cs="Times New Roman"/>
          <w:sz w:val="24"/>
          <w:szCs w:val="24"/>
          <w:lang w:val="uk-UA"/>
        </w:rPr>
        <w:t>лише на 0,03 % базових станці</w:t>
      </w:r>
      <w:r w:rsidR="00D137D1">
        <w:rPr>
          <w:rFonts w:ascii="Times New Roman" w:hAnsi="Times New Roman" w:cs="Times New Roman"/>
          <w:sz w:val="24"/>
          <w:szCs w:val="24"/>
          <w:lang w:val="uk-UA"/>
        </w:rPr>
        <w:t>й</w:t>
      </w:r>
      <w:r w:rsidR="00024BFA">
        <w:rPr>
          <w:rFonts w:ascii="Times New Roman" w:hAnsi="Times New Roman" w:cs="Times New Roman"/>
          <w:sz w:val="24"/>
          <w:szCs w:val="24"/>
          <w:lang w:val="uk-UA"/>
        </w:rPr>
        <w:t xml:space="preserve"> мобільного зв’язку від з</w:t>
      </w:r>
      <w:r w:rsidR="00ED78C9">
        <w:rPr>
          <w:rFonts w:ascii="Times New Roman" w:hAnsi="Times New Roman" w:cs="Times New Roman"/>
          <w:sz w:val="24"/>
          <w:szCs w:val="24"/>
          <w:lang w:val="uk-UA"/>
        </w:rPr>
        <w:t>агальної кількості виникають</w:t>
      </w:r>
      <w:r w:rsidR="00024BFA">
        <w:rPr>
          <w:rFonts w:ascii="Times New Roman" w:hAnsi="Times New Roman" w:cs="Times New Roman"/>
          <w:sz w:val="24"/>
          <w:szCs w:val="24"/>
          <w:lang w:val="uk-UA"/>
        </w:rPr>
        <w:t xml:space="preserve"> пожежі</w:t>
      </w:r>
      <w:r w:rsidR="00B04470">
        <w:rPr>
          <w:rFonts w:ascii="Times New Roman" w:hAnsi="Times New Roman" w:cs="Times New Roman"/>
          <w:sz w:val="24"/>
          <w:szCs w:val="24"/>
          <w:lang w:val="uk-UA"/>
        </w:rPr>
        <w:t>.</w:t>
      </w:r>
      <w:r w:rsidR="00F930DD">
        <w:rPr>
          <w:rFonts w:ascii="Times New Roman" w:hAnsi="Times New Roman" w:cs="Times New Roman"/>
          <w:sz w:val="24"/>
          <w:szCs w:val="24"/>
          <w:lang w:val="uk-UA"/>
        </w:rPr>
        <w:t xml:space="preserve"> </w:t>
      </w:r>
      <w:r w:rsidR="00F45186" w:rsidRPr="00F45186">
        <w:rPr>
          <w:rFonts w:ascii="Times New Roman" w:hAnsi="Times New Roman" w:cs="Times New Roman"/>
          <w:sz w:val="24"/>
          <w:szCs w:val="24"/>
          <w:lang w:val="uk-UA"/>
        </w:rPr>
        <w:t>Основними причинами яких є: коротке замикання у ввідному електрощиті, замикання кондиціонера, влучання блискавки</w:t>
      </w:r>
      <w:r w:rsidR="00B2095E">
        <w:rPr>
          <w:rFonts w:ascii="Times New Roman" w:hAnsi="Times New Roman" w:cs="Times New Roman"/>
          <w:sz w:val="24"/>
          <w:szCs w:val="24"/>
          <w:lang w:val="uk-UA"/>
        </w:rPr>
        <w:t>.</w:t>
      </w:r>
      <w:r w:rsidR="00F45186">
        <w:rPr>
          <w:rFonts w:ascii="Times New Roman" w:hAnsi="Times New Roman" w:cs="Times New Roman"/>
          <w:sz w:val="24"/>
          <w:szCs w:val="24"/>
          <w:lang w:val="uk-UA"/>
        </w:rPr>
        <w:t xml:space="preserve"> </w:t>
      </w:r>
      <w:r w:rsidR="00F930DD">
        <w:rPr>
          <w:rFonts w:ascii="Times New Roman" w:hAnsi="Times New Roman" w:cs="Times New Roman"/>
          <w:sz w:val="24"/>
          <w:szCs w:val="24"/>
          <w:lang w:val="uk-UA"/>
        </w:rPr>
        <w:t>При цьому хибне спрацювання автоматичної системи пожежогасіння</w:t>
      </w:r>
      <w:r w:rsidR="00300AB4">
        <w:rPr>
          <w:rFonts w:ascii="Times New Roman" w:hAnsi="Times New Roman" w:cs="Times New Roman"/>
          <w:sz w:val="24"/>
          <w:szCs w:val="24"/>
          <w:lang w:val="uk-UA"/>
        </w:rPr>
        <w:t xml:space="preserve">, </w:t>
      </w:r>
      <w:r w:rsidR="002704CA">
        <w:rPr>
          <w:rFonts w:ascii="Times New Roman" w:hAnsi="Times New Roman" w:cs="Times New Roman"/>
          <w:sz w:val="24"/>
          <w:szCs w:val="24"/>
          <w:lang w:val="uk-UA"/>
        </w:rPr>
        <w:t>відбулося на 0,43 %</w:t>
      </w:r>
      <w:r w:rsidR="00300AB4">
        <w:rPr>
          <w:rFonts w:ascii="Times New Roman" w:hAnsi="Times New Roman" w:cs="Times New Roman"/>
          <w:sz w:val="24"/>
          <w:szCs w:val="24"/>
          <w:lang w:val="uk-UA"/>
        </w:rPr>
        <w:t xml:space="preserve"> базов</w:t>
      </w:r>
      <w:r w:rsidR="002704CA">
        <w:rPr>
          <w:rFonts w:ascii="Times New Roman" w:hAnsi="Times New Roman" w:cs="Times New Roman"/>
          <w:sz w:val="24"/>
          <w:szCs w:val="24"/>
          <w:lang w:val="uk-UA"/>
        </w:rPr>
        <w:t>их</w:t>
      </w:r>
      <w:r w:rsidR="00300AB4">
        <w:rPr>
          <w:rFonts w:ascii="Times New Roman" w:hAnsi="Times New Roman" w:cs="Times New Roman"/>
          <w:sz w:val="24"/>
          <w:szCs w:val="24"/>
          <w:lang w:val="uk-UA"/>
        </w:rPr>
        <w:t xml:space="preserve"> станці</w:t>
      </w:r>
      <w:r w:rsidR="002704CA">
        <w:rPr>
          <w:rFonts w:ascii="Times New Roman" w:hAnsi="Times New Roman" w:cs="Times New Roman"/>
          <w:sz w:val="24"/>
          <w:szCs w:val="24"/>
          <w:lang w:val="uk-UA"/>
        </w:rPr>
        <w:t>й</w:t>
      </w:r>
      <w:r w:rsidR="00300AB4">
        <w:rPr>
          <w:rFonts w:ascii="Times New Roman" w:hAnsi="Times New Roman" w:cs="Times New Roman"/>
          <w:sz w:val="24"/>
          <w:szCs w:val="24"/>
          <w:lang w:val="uk-UA"/>
        </w:rPr>
        <w:t xml:space="preserve"> мобільного зв’язку</w:t>
      </w:r>
      <w:r w:rsidR="00F930DD">
        <w:rPr>
          <w:rFonts w:ascii="Times New Roman" w:hAnsi="Times New Roman" w:cs="Times New Roman"/>
          <w:sz w:val="24"/>
          <w:szCs w:val="24"/>
          <w:lang w:val="uk-UA"/>
        </w:rPr>
        <w:t xml:space="preserve"> </w:t>
      </w:r>
      <w:r w:rsidR="002704CA">
        <w:rPr>
          <w:rFonts w:ascii="Times New Roman" w:hAnsi="Times New Roman" w:cs="Times New Roman"/>
          <w:sz w:val="24"/>
          <w:szCs w:val="24"/>
          <w:lang w:val="uk-UA"/>
        </w:rPr>
        <w:t>від загальної кількості, що в понад 10 разів перевищує фактичну кількість пожеж</w:t>
      </w:r>
      <w:r w:rsidR="00D137D1">
        <w:rPr>
          <w:rFonts w:ascii="Times New Roman" w:hAnsi="Times New Roman" w:cs="Times New Roman"/>
          <w:sz w:val="24"/>
          <w:szCs w:val="24"/>
          <w:lang w:val="uk-UA"/>
        </w:rPr>
        <w:t xml:space="preserve">, які виникають на таких об’єктах. </w:t>
      </w:r>
      <w:r w:rsidR="002607B7">
        <w:rPr>
          <w:rFonts w:ascii="Times New Roman" w:hAnsi="Times New Roman" w:cs="Times New Roman"/>
          <w:sz w:val="24"/>
          <w:szCs w:val="24"/>
          <w:lang w:val="uk-UA"/>
        </w:rPr>
        <w:t xml:space="preserve">Це в свою чергу завдає колосальних збитків телекомунікаційному, електротехнічному обладнанню, що встановлено на </w:t>
      </w:r>
      <w:r w:rsidR="000A4B3D">
        <w:rPr>
          <w:rFonts w:ascii="Times New Roman" w:hAnsi="Times New Roman" w:cs="Times New Roman"/>
          <w:sz w:val="24"/>
          <w:szCs w:val="24"/>
          <w:lang w:val="uk-UA"/>
        </w:rPr>
        <w:t>даних</w:t>
      </w:r>
      <w:r w:rsidR="002607B7">
        <w:rPr>
          <w:rFonts w:ascii="Times New Roman" w:hAnsi="Times New Roman" w:cs="Times New Roman"/>
          <w:sz w:val="24"/>
          <w:szCs w:val="24"/>
          <w:lang w:val="uk-UA"/>
        </w:rPr>
        <w:t xml:space="preserve"> об</w:t>
      </w:r>
      <w:r w:rsidR="002607B7" w:rsidRPr="002607B7">
        <w:rPr>
          <w:rFonts w:ascii="Times New Roman" w:hAnsi="Times New Roman" w:cs="Times New Roman"/>
          <w:sz w:val="24"/>
          <w:szCs w:val="24"/>
        </w:rPr>
        <w:t>’</w:t>
      </w:r>
      <w:proofErr w:type="spellStart"/>
      <w:r w:rsidR="002607B7">
        <w:rPr>
          <w:rFonts w:ascii="Times New Roman" w:hAnsi="Times New Roman" w:cs="Times New Roman"/>
          <w:sz w:val="24"/>
          <w:szCs w:val="24"/>
          <w:lang w:val="uk-UA"/>
        </w:rPr>
        <w:t>єктах</w:t>
      </w:r>
      <w:proofErr w:type="spellEnd"/>
      <w:r w:rsidR="000D2D59">
        <w:rPr>
          <w:rFonts w:ascii="Times New Roman" w:hAnsi="Times New Roman" w:cs="Times New Roman"/>
          <w:sz w:val="24"/>
          <w:szCs w:val="24"/>
        </w:rPr>
        <w:t>.</w:t>
      </w:r>
      <w:r w:rsidR="002607B7">
        <w:rPr>
          <w:rFonts w:ascii="Times New Roman" w:hAnsi="Times New Roman" w:cs="Times New Roman"/>
          <w:sz w:val="24"/>
          <w:szCs w:val="24"/>
          <w:lang w:val="uk-UA"/>
        </w:rPr>
        <w:t xml:space="preserve"> </w:t>
      </w:r>
      <w:r w:rsidR="0071717D">
        <w:rPr>
          <w:rFonts w:ascii="Times New Roman" w:hAnsi="Times New Roman" w:cs="Times New Roman"/>
          <w:sz w:val="24"/>
          <w:szCs w:val="24"/>
          <w:lang w:val="uk-UA"/>
        </w:rPr>
        <w:t>В</w:t>
      </w:r>
      <w:r w:rsidR="0071457E">
        <w:rPr>
          <w:rFonts w:ascii="Times New Roman" w:hAnsi="Times New Roman" w:cs="Times New Roman"/>
          <w:sz w:val="24"/>
          <w:szCs w:val="24"/>
          <w:lang w:val="uk-UA"/>
        </w:rPr>
        <w:t xml:space="preserve"> будь-якому випадку при спрацюванні системи пожежогасіння чи хибному чи внаслідок виникнення пожежі, обладнання, що знаходиться в приміщенні базової станції стає непридатним до використання. </w:t>
      </w:r>
      <w:r w:rsidR="0012427A">
        <w:rPr>
          <w:rFonts w:ascii="Times New Roman" w:hAnsi="Times New Roman" w:cs="Times New Roman"/>
          <w:sz w:val="24"/>
          <w:szCs w:val="24"/>
          <w:lang w:val="uk-UA"/>
        </w:rPr>
        <w:t xml:space="preserve">У зв’язку з цим постає питання </w:t>
      </w:r>
      <w:r w:rsidR="00D20995">
        <w:rPr>
          <w:rFonts w:ascii="Times New Roman" w:hAnsi="Times New Roman" w:cs="Times New Roman"/>
          <w:sz w:val="24"/>
          <w:szCs w:val="24"/>
          <w:lang w:val="uk-UA"/>
        </w:rPr>
        <w:t xml:space="preserve">економічної доцільності </w:t>
      </w:r>
      <w:r w:rsidR="002E66F1" w:rsidRPr="002E66F1">
        <w:rPr>
          <w:rFonts w:ascii="Times New Roman" w:hAnsi="Times New Roman" w:cs="Times New Roman"/>
          <w:sz w:val="24"/>
          <w:szCs w:val="24"/>
          <w:lang w:val="uk-UA"/>
        </w:rPr>
        <w:t>оснащення прим</w:t>
      </w:r>
      <w:r w:rsidR="002E66F1">
        <w:rPr>
          <w:rFonts w:ascii="Times New Roman" w:hAnsi="Times New Roman" w:cs="Times New Roman"/>
          <w:sz w:val="24"/>
          <w:szCs w:val="24"/>
          <w:lang w:val="uk-UA"/>
        </w:rPr>
        <w:t>іщень базової станції мобільного зв’язку автоматичними системами пожежогасіння</w:t>
      </w:r>
      <w:r w:rsidR="0071457E">
        <w:rPr>
          <w:rFonts w:ascii="Times New Roman" w:hAnsi="Times New Roman" w:cs="Times New Roman"/>
          <w:sz w:val="24"/>
          <w:szCs w:val="24"/>
          <w:lang w:val="uk-UA"/>
        </w:rPr>
        <w:t xml:space="preserve"> з точки зору захисту обладнання. </w:t>
      </w:r>
      <w:r w:rsidR="001A54DE">
        <w:rPr>
          <w:rFonts w:ascii="Times New Roman" w:hAnsi="Times New Roman" w:cs="Times New Roman"/>
          <w:sz w:val="24"/>
          <w:szCs w:val="24"/>
          <w:lang w:val="uk-UA"/>
        </w:rPr>
        <w:t>Таким чином</w:t>
      </w:r>
      <w:r w:rsidR="0071457E">
        <w:rPr>
          <w:rFonts w:ascii="Times New Roman" w:hAnsi="Times New Roman" w:cs="Times New Roman"/>
          <w:sz w:val="24"/>
          <w:szCs w:val="24"/>
          <w:lang w:val="uk-UA"/>
        </w:rPr>
        <w:t xml:space="preserve"> виникає необхідність дослідження ос</w:t>
      </w:r>
      <w:r w:rsidR="007D7083">
        <w:rPr>
          <w:rFonts w:ascii="Times New Roman" w:hAnsi="Times New Roman" w:cs="Times New Roman"/>
          <w:sz w:val="24"/>
          <w:szCs w:val="24"/>
          <w:lang w:val="uk-UA"/>
        </w:rPr>
        <w:t xml:space="preserve">обливостей поширення полум’я </w:t>
      </w:r>
      <w:r w:rsidR="001A54DE" w:rsidRPr="001A54DE">
        <w:rPr>
          <w:rFonts w:ascii="Times New Roman" w:hAnsi="Times New Roman" w:cs="Times New Roman"/>
          <w:sz w:val="24"/>
          <w:szCs w:val="24"/>
          <w:lang w:val="uk-UA"/>
        </w:rPr>
        <w:t>по телекомунікаційному, електротехнічному обладнанню базової станції мобільного зв’язку</w:t>
      </w:r>
      <w:r w:rsidR="001A54DE">
        <w:rPr>
          <w:rFonts w:ascii="Times New Roman" w:hAnsi="Times New Roman" w:cs="Times New Roman"/>
          <w:sz w:val="24"/>
          <w:szCs w:val="24"/>
          <w:lang w:val="uk-UA"/>
        </w:rPr>
        <w:t xml:space="preserve">, а також температурного впливу пожежі </w:t>
      </w:r>
      <w:r w:rsidR="001A54DE" w:rsidRPr="001A54DE">
        <w:rPr>
          <w:rFonts w:ascii="Times New Roman" w:hAnsi="Times New Roman" w:cs="Times New Roman"/>
          <w:sz w:val="24"/>
          <w:szCs w:val="24"/>
          <w:lang w:val="uk-UA"/>
        </w:rPr>
        <w:t>в приміщенні базової станції на температуру її зовнішніх стін</w:t>
      </w:r>
      <w:r w:rsidR="0071717D">
        <w:rPr>
          <w:rFonts w:ascii="Times New Roman" w:hAnsi="Times New Roman" w:cs="Times New Roman"/>
          <w:sz w:val="24"/>
          <w:szCs w:val="24"/>
          <w:lang w:val="uk-UA"/>
        </w:rPr>
        <w:t xml:space="preserve"> з метою встановлення реальної пожежної небезпеки, </w:t>
      </w:r>
      <w:r w:rsidR="00165784">
        <w:rPr>
          <w:rFonts w:ascii="Times New Roman" w:hAnsi="Times New Roman" w:cs="Times New Roman"/>
          <w:sz w:val="24"/>
          <w:szCs w:val="24"/>
          <w:lang w:val="uk-UA"/>
        </w:rPr>
        <w:t>яку несе</w:t>
      </w:r>
      <w:r w:rsidR="0071717D">
        <w:rPr>
          <w:rFonts w:ascii="Times New Roman" w:hAnsi="Times New Roman" w:cs="Times New Roman"/>
          <w:sz w:val="24"/>
          <w:szCs w:val="24"/>
          <w:lang w:val="uk-UA"/>
        </w:rPr>
        <w:t xml:space="preserve"> обладн</w:t>
      </w:r>
      <w:r w:rsidR="00D03F6A">
        <w:rPr>
          <w:rFonts w:ascii="Times New Roman" w:hAnsi="Times New Roman" w:cs="Times New Roman"/>
          <w:sz w:val="24"/>
          <w:szCs w:val="24"/>
          <w:lang w:val="uk-UA"/>
        </w:rPr>
        <w:t xml:space="preserve">ання такого приміщення, </w:t>
      </w:r>
      <w:r w:rsidR="00165784">
        <w:rPr>
          <w:rFonts w:ascii="Times New Roman" w:hAnsi="Times New Roman" w:cs="Times New Roman"/>
          <w:sz w:val="24"/>
          <w:szCs w:val="24"/>
          <w:lang w:val="uk-UA"/>
        </w:rPr>
        <w:t>ймовірності розповсюдження</w:t>
      </w:r>
      <w:r w:rsidR="00D03F6A">
        <w:rPr>
          <w:rFonts w:ascii="Times New Roman" w:hAnsi="Times New Roman" w:cs="Times New Roman"/>
          <w:sz w:val="24"/>
          <w:szCs w:val="24"/>
          <w:lang w:val="uk-UA"/>
        </w:rPr>
        <w:t xml:space="preserve"> пожежі за межі такого приміщення</w:t>
      </w:r>
      <w:r w:rsidR="00D42D79">
        <w:rPr>
          <w:rFonts w:ascii="Times New Roman" w:hAnsi="Times New Roman" w:cs="Times New Roman"/>
          <w:sz w:val="24"/>
          <w:szCs w:val="24"/>
          <w:lang w:val="uk-UA"/>
        </w:rPr>
        <w:t xml:space="preserve">. </w:t>
      </w:r>
      <w:r w:rsidR="00165784">
        <w:rPr>
          <w:rFonts w:ascii="Times New Roman" w:hAnsi="Times New Roman" w:cs="Times New Roman"/>
          <w:sz w:val="24"/>
          <w:szCs w:val="24"/>
          <w:lang w:val="uk-UA"/>
        </w:rPr>
        <w:t>Зазначене,</w:t>
      </w:r>
      <w:r w:rsidR="00D42D79">
        <w:rPr>
          <w:rFonts w:ascii="Times New Roman" w:hAnsi="Times New Roman" w:cs="Times New Roman"/>
          <w:sz w:val="24"/>
          <w:szCs w:val="24"/>
          <w:lang w:val="uk-UA"/>
        </w:rPr>
        <w:t xml:space="preserve"> підтверджує актуальність проведення відповідних </w:t>
      </w:r>
      <w:r w:rsidR="00165784">
        <w:rPr>
          <w:rFonts w:ascii="Times New Roman" w:hAnsi="Times New Roman" w:cs="Times New Roman"/>
          <w:sz w:val="24"/>
          <w:szCs w:val="24"/>
          <w:lang w:val="uk-UA"/>
        </w:rPr>
        <w:t xml:space="preserve">наукових </w:t>
      </w:r>
      <w:r w:rsidR="00D42D79">
        <w:rPr>
          <w:rFonts w:ascii="Times New Roman" w:hAnsi="Times New Roman" w:cs="Times New Roman"/>
          <w:sz w:val="24"/>
          <w:szCs w:val="24"/>
          <w:lang w:val="uk-UA"/>
        </w:rPr>
        <w:t>досліджень.</w:t>
      </w:r>
    </w:p>
    <w:p w:rsidR="00024BFA" w:rsidRDefault="00024BFA">
      <w:pPr>
        <w:tabs>
          <w:tab w:val="left" w:pos="567"/>
        </w:tabs>
        <w:spacing w:after="0" w:line="240" w:lineRule="auto"/>
        <w:jc w:val="both"/>
        <w:rPr>
          <w:rFonts w:ascii="Times New Roman" w:hAnsi="Times New Roman" w:cs="Times New Roman"/>
          <w:sz w:val="24"/>
          <w:szCs w:val="24"/>
          <w:lang w:val="uk-UA"/>
        </w:rPr>
      </w:pPr>
    </w:p>
    <w:p w:rsidR="0065655E" w:rsidRDefault="007C4BBE">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b/>
          <w:sz w:val="24"/>
          <w:szCs w:val="24"/>
          <w:lang w:val="uk-UA"/>
        </w:rPr>
        <w:t>Аналіз останніх досліджень і публікацій.</w:t>
      </w:r>
      <w:r w:rsidRPr="0065655E">
        <w:rPr>
          <w:rFonts w:ascii="Times New Roman" w:hAnsi="Times New Roman" w:cs="Times New Roman"/>
          <w:sz w:val="24"/>
          <w:szCs w:val="24"/>
          <w:lang w:val="uk-UA"/>
        </w:rPr>
        <w:t xml:space="preserve"> </w:t>
      </w:r>
      <w:r w:rsidR="0065655E" w:rsidRPr="0065655E">
        <w:rPr>
          <w:rFonts w:ascii="Times New Roman" w:hAnsi="Times New Roman" w:cs="Times New Roman"/>
          <w:sz w:val="24"/>
          <w:szCs w:val="24"/>
          <w:lang w:val="uk-UA"/>
        </w:rPr>
        <w:t xml:space="preserve">На </w:t>
      </w:r>
      <w:r w:rsidR="0065655E">
        <w:rPr>
          <w:rFonts w:ascii="Times New Roman" w:hAnsi="Times New Roman" w:cs="Times New Roman"/>
          <w:sz w:val="24"/>
          <w:szCs w:val="24"/>
          <w:lang w:val="uk-UA"/>
        </w:rPr>
        <w:t>даний час у відкритому доступі наявно багато наукових праць, що присвячені</w:t>
      </w:r>
      <w:r w:rsidR="00F9550D">
        <w:rPr>
          <w:rFonts w:ascii="Times New Roman" w:hAnsi="Times New Roman" w:cs="Times New Roman"/>
          <w:sz w:val="24"/>
          <w:szCs w:val="24"/>
          <w:lang w:val="uk-UA"/>
        </w:rPr>
        <w:t xml:space="preserve"> </w:t>
      </w:r>
      <w:r w:rsidR="006E0C8A">
        <w:rPr>
          <w:rFonts w:ascii="Times New Roman" w:hAnsi="Times New Roman" w:cs="Times New Roman"/>
          <w:sz w:val="24"/>
          <w:szCs w:val="24"/>
          <w:lang w:val="uk-UA"/>
        </w:rPr>
        <w:t xml:space="preserve">пожежній </w:t>
      </w:r>
      <w:r w:rsidR="00F9550D">
        <w:rPr>
          <w:rFonts w:ascii="Times New Roman" w:hAnsi="Times New Roman" w:cs="Times New Roman"/>
          <w:sz w:val="24"/>
          <w:szCs w:val="24"/>
          <w:lang w:val="uk-UA"/>
        </w:rPr>
        <w:t xml:space="preserve">безпеці базових станцій мобільного зв’язку. </w:t>
      </w:r>
      <w:r w:rsidR="006E0C8A">
        <w:rPr>
          <w:rFonts w:ascii="Times New Roman" w:hAnsi="Times New Roman" w:cs="Times New Roman"/>
          <w:sz w:val="24"/>
          <w:szCs w:val="24"/>
          <w:lang w:val="uk-UA"/>
        </w:rPr>
        <w:t>Так, в роботі [1] розглядалося питання</w:t>
      </w:r>
      <w:r w:rsidR="00257C4F">
        <w:rPr>
          <w:rFonts w:ascii="Times New Roman" w:hAnsi="Times New Roman" w:cs="Times New Roman"/>
          <w:sz w:val="24"/>
          <w:szCs w:val="24"/>
          <w:lang w:val="uk-UA"/>
        </w:rPr>
        <w:t xml:space="preserve"> </w:t>
      </w:r>
      <w:r w:rsidR="00BE66CF">
        <w:rPr>
          <w:rFonts w:ascii="Times New Roman" w:hAnsi="Times New Roman" w:cs="Times New Roman"/>
          <w:sz w:val="24"/>
          <w:szCs w:val="24"/>
          <w:lang w:val="uk-UA"/>
        </w:rPr>
        <w:t>щодо обладнання приміщення базової станції мобільного зв’язку автомати</w:t>
      </w:r>
      <w:r w:rsidR="00DD0330">
        <w:rPr>
          <w:rFonts w:ascii="Times New Roman" w:hAnsi="Times New Roman" w:cs="Times New Roman"/>
          <w:sz w:val="24"/>
          <w:szCs w:val="24"/>
          <w:lang w:val="uk-UA"/>
        </w:rPr>
        <w:t xml:space="preserve">чною системою пожежогасіння, разом з цим не наведено </w:t>
      </w:r>
      <w:proofErr w:type="spellStart"/>
      <w:r w:rsidR="00DD0330">
        <w:rPr>
          <w:rFonts w:ascii="Times New Roman" w:hAnsi="Times New Roman" w:cs="Times New Roman"/>
          <w:sz w:val="24"/>
          <w:szCs w:val="24"/>
          <w:lang w:val="uk-UA"/>
        </w:rPr>
        <w:t>обгрунтованих</w:t>
      </w:r>
      <w:proofErr w:type="spellEnd"/>
      <w:r w:rsidR="00DD0330">
        <w:rPr>
          <w:rFonts w:ascii="Times New Roman" w:hAnsi="Times New Roman" w:cs="Times New Roman"/>
          <w:sz w:val="24"/>
          <w:szCs w:val="24"/>
          <w:lang w:val="uk-UA"/>
        </w:rPr>
        <w:t xml:space="preserve"> рішень </w:t>
      </w:r>
      <w:r w:rsidR="002A1700">
        <w:rPr>
          <w:rFonts w:ascii="Times New Roman" w:hAnsi="Times New Roman" w:cs="Times New Roman"/>
          <w:sz w:val="24"/>
          <w:szCs w:val="24"/>
          <w:lang w:val="uk-UA"/>
        </w:rPr>
        <w:t xml:space="preserve">стосовно </w:t>
      </w:r>
      <w:r w:rsidR="008D5012">
        <w:rPr>
          <w:rFonts w:ascii="Times New Roman" w:hAnsi="Times New Roman" w:cs="Times New Roman"/>
          <w:sz w:val="24"/>
          <w:szCs w:val="24"/>
          <w:lang w:val="uk-UA"/>
        </w:rPr>
        <w:t>доцільності протипожежного захисту таких приміщень.</w:t>
      </w:r>
      <w:r w:rsidR="002C5B5C">
        <w:rPr>
          <w:rFonts w:ascii="Times New Roman" w:hAnsi="Times New Roman" w:cs="Times New Roman"/>
          <w:sz w:val="24"/>
          <w:szCs w:val="24"/>
          <w:lang w:val="uk-UA"/>
        </w:rPr>
        <w:t xml:space="preserve"> Протипожежний захист базових станцій мобільного зв’язку </w:t>
      </w:r>
      <w:r w:rsidR="002A1700">
        <w:rPr>
          <w:rFonts w:ascii="Times New Roman" w:hAnsi="Times New Roman" w:cs="Times New Roman"/>
          <w:sz w:val="24"/>
          <w:szCs w:val="24"/>
          <w:lang w:val="uk-UA"/>
        </w:rPr>
        <w:t xml:space="preserve">у випадку виникнення пожежі ззовні такої станції внаслідок займання лісу розглянуто в </w:t>
      </w:r>
      <w:r w:rsidR="002A1700" w:rsidRPr="002A1700">
        <w:rPr>
          <w:rFonts w:ascii="Times New Roman" w:hAnsi="Times New Roman" w:cs="Times New Roman"/>
          <w:sz w:val="24"/>
          <w:szCs w:val="24"/>
          <w:lang w:val="uk-UA"/>
        </w:rPr>
        <w:t>[2]</w:t>
      </w:r>
      <w:r w:rsidR="002A1700">
        <w:rPr>
          <w:rFonts w:ascii="Times New Roman" w:hAnsi="Times New Roman" w:cs="Times New Roman"/>
          <w:sz w:val="24"/>
          <w:szCs w:val="24"/>
          <w:lang w:val="uk-UA"/>
        </w:rPr>
        <w:t>.</w:t>
      </w:r>
      <w:r w:rsidR="00292887">
        <w:rPr>
          <w:rFonts w:ascii="Times New Roman" w:hAnsi="Times New Roman" w:cs="Times New Roman"/>
          <w:sz w:val="24"/>
          <w:szCs w:val="24"/>
          <w:lang w:val="uk-UA"/>
        </w:rPr>
        <w:t xml:space="preserve"> Однак, не розглянуто можливе виникнення пожежі в середині приміщення базової станції мобільного зв’язку </w:t>
      </w:r>
      <w:r w:rsidR="00B12EAE">
        <w:rPr>
          <w:rFonts w:ascii="Times New Roman" w:hAnsi="Times New Roman" w:cs="Times New Roman"/>
          <w:sz w:val="24"/>
          <w:szCs w:val="24"/>
          <w:lang w:val="uk-UA"/>
        </w:rPr>
        <w:t xml:space="preserve">та її </w:t>
      </w:r>
      <w:r w:rsidR="00B12EAE" w:rsidRPr="00C361E6">
        <w:rPr>
          <w:rFonts w:ascii="Times New Roman" w:hAnsi="Times New Roman" w:cs="Times New Roman"/>
          <w:sz w:val="24"/>
          <w:szCs w:val="24"/>
          <w:lang w:val="uk-UA"/>
        </w:rPr>
        <w:t>подальший</w:t>
      </w:r>
      <w:r w:rsidR="00B12EAE">
        <w:rPr>
          <w:rFonts w:ascii="Times New Roman" w:hAnsi="Times New Roman" w:cs="Times New Roman"/>
          <w:sz w:val="24"/>
          <w:szCs w:val="24"/>
          <w:lang w:val="uk-UA"/>
        </w:rPr>
        <w:t xml:space="preserve"> можливий вплив на зовнішнє середовище.</w:t>
      </w:r>
      <w:r w:rsidR="00520104">
        <w:rPr>
          <w:rFonts w:ascii="Times New Roman" w:hAnsi="Times New Roman" w:cs="Times New Roman"/>
          <w:sz w:val="24"/>
          <w:szCs w:val="24"/>
          <w:lang w:val="uk-UA"/>
        </w:rPr>
        <w:t xml:space="preserve"> В статті </w:t>
      </w:r>
      <w:r w:rsidR="00520104" w:rsidRPr="002A1700">
        <w:rPr>
          <w:rFonts w:ascii="Times New Roman" w:hAnsi="Times New Roman" w:cs="Times New Roman"/>
          <w:sz w:val="24"/>
          <w:szCs w:val="24"/>
          <w:lang w:val="uk-UA"/>
        </w:rPr>
        <w:t>[</w:t>
      </w:r>
      <w:r w:rsidR="00520104">
        <w:rPr>
          <w:rFonts w:ascii="Times New Roman" w:hAnsi="Times New Roman" w:cs="Times New Roman"/>
          <w:sz w:val="24"/>
          <w:szCs w:val="24"/>
          <w:lang w:val="uk-UA"/>
        </w:rPr>
        <w:t>3</w:t>
      </w:r>
      <w:r w:rsidR="00520104" w:rsidRPr="002A1700">
        <w:rPr>
          <w:rFonts w:ascii="Times New Roman" w:hAnsi="Times New Roman" w:cs="Times New Roman"/>
          <w:sz w:val="24"/>
          <w:szCs w:val="24"/>
          <w:lang w:val="uk-UA"/>
        </w:rPr>
        <w:t>]</w:t>
      </w:r>
      <w:r w:rsidR="00520104">
        <w:rPr>
          <w:rFonts w:ascii="Times New Roman" w:hAnsi="Times New Roman" w:cs="Times New Roman"/>
          <w:sz w:val="24"/>
          <w:szCs w:val="24"/>
          <w:lang w:val="uk-UA"/>
        </w:rPr>
        <w:t xml:space="preserve"> </w:t>
      </w:r>
      <w:proofErr w:type="spellStart"/>
      <w:r w:rsidR="00225B5B" w:rsidRPr="00225B5B">
        <w:rPr>
          <w:rFonts w:ascii="Times New Roman" w:hAnsi="Times New Roman" w:cs="Times New Roman"/>
          <w:sz w:val="24"/>
          <w:szCs w:val="24"/>
        </w:rPr>
        <w:t>розглянуто</w:t>
      </w:r>
      <w:proofErr w:type="spellEnd"/>
      <w:r w:rsidR="00225B5B" w:rsidRPr="00225B5B">
        <w:rPr>
          <w:rFonts w:ascii="Times New Roman" w:hAnsi="Times New Roman" w:cs="Times New Roman"/>
          <w:sz w:val="24"/>
          <w:szCs w:val="24"/>
        </w:rPr>
        <w:t xml:space="preserve"> проблему автономного </w:t>
      </w:r>
      <w:r w:rsidR="00225B5B">
        <w:rPr>
          <w:rFonts w:ascii="Times New Roman" w:hAnsi="Times New Roman" w:cs="Times New Roman"/>
          <w:sz w:val="24"/>
          <w:szCs w:val="24"/>
          <w:lang w:val="uk-UA"/>
        </w:rPr>
        <w:t xml:space="preserve">оптимального розгортання базових станцій в складних протипожежних умовах висотних </w:t>
      </w:r>
      <w:r w:rsidR="008F687F">
        <w:rPr>
          <w:rFonts w:ascii="Times New Roman" w:hAnsi="Times New Roman" w:cs="Times New Roman"/>
          <w:sz w:val="24"/>
          <w:szCs w:val="24"/>
          <w:lang w:val="uk-UA"/>
        </w:rPr>
        <w:lastRenderedPageBreak/>
        <w:t>будівель</w:t>
      </w:r>
      <w:r w:rsidR="0053151C">
        <w:rPr>
          <w:rFonts w:ascii="Times New Roman" w:hAnsi="Times New Roman" w:cs="Times New Roman"/>
          <w:sz w:val="24"/>
          <w:szCs w:val="24"/>
          <w:lang w:val="uk-UA"/>
        </w:rPr>
        <w:t>. Разом з цим не досліджувалося питання особливостей пожежогасіння таких об’єктів.</w:t>
      </w:r>
      <w:r w:rsidR="00BC1CD7">
        <w:rPr>
          <w:rFonts w:ascii="Times New Roman" w:hAnsi="Times New Roman" w:cs="Times New Roman"/>
          <w:sz w:val="24"/>
          <w:szCs w:val="24"/>
          <w:lang w:val="uk-UA"/>
        </w:rPr>
        <w:t xml:space="preserve"> Розроблений комплекс заходів щодо попередження пожежі в приміщенні з електронно-обчислювальними машинами представлений в роботі </w:t>
      </w:r>
      <w:r w:rsidR="00BC1CD7" w:rsidRPr="002A1700">
        <w:rPr>
          <w:rFonts w:ascii="Times New Roman" w:hAnsi="Times New Roman" w:cs="Times New Roman"/>
          <w:sz w:val="24"/>
          <w:szCs w:val="24"/>
          <w:lang w:val="uk-UA"/>
        </w:rPr>
        <w:t>[</w:t>
      </w:r>
      <w:r w:rsidR="00BC1CD7">
        <w:rPr>
          <w:rFonts w:ascii="Times New Roman" w:hAnsi="Times New Roman" w:cs="Times New Roman"/>
          <w:sz w:val="24"/>
          <w:szCs w:val="24"/>
          <w:lang w:val="uk-UA"/>
        </w:rPr>
        <w:t>4</w:t>
      </w:r>
      <w:r w:rsidR="00BC1CD7" w:rsidRPr="002A1700">
        <w:rPr>
          <w:rFonts w:ascii="Times New Roman" w:hAnsi="Times New Roman" w:cs="Times New Roman"/>
          <w:sz w:val="24"/>
          <w:szCs w:val="24"/>
          <w:lang w:val="uk-UA"/>
        </w:rPr>
        <w:t>]</w:t>
      </w:r>
      <w:r w:rsidR="00BC1CD7">
        <w:rPr>
          <w:rFonts w:ascii="Times New Roman" w:hAnsi="Times New Roman" w:cs="Times New Roman"/>
          <w:sz w:val="24"/>
          <w:szCs w:val="24"/>
          <w:lang w:val="uk-UA"/>
        </w:rPr>
        <w:t>, проте особливості гасіння пожежі, її вплив на ззовні не розглядався.</w:t>
      </w:r>
    </w:p>
    <w:p w:rsidR="00A10096" w:rsidRPr="00225B5B" w:rsidRDefault="00A10096">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t xml:space="preserve">Варто зазначити, що в наявних наукових працях так чи інакше розглядалися особливості протипожежного захисту приміщень базових станцій мобільного </w:t>
      </w:r>
      <w:r w:rsidR="00BE7113">
        <w:rPr>
          <w:rFonts w:ascii="Times New Roman" w:hAnsi="Times New Roman" w:cs="Times New Roman"/>
          <w:sz w:val="24"/>
          <w:szCs w:val="24"/>
          <w:lang w:val="uk-UA"/>
        </w:rPr>
        <w:t>зв’язку</w:t>
      </w:r>
      <w:r>
        <w:rPr>
          <w:rFonts w:ascii="Times New Roman" w:hAnsi="Times New Roman" w:cs="Times New Roman"/>
          <w:sz w:val="24"/>
          <w:szCs w:val="24"/>
          <w:lang w:val="uk-UA"/>
        </w:rPr>
        <w:t>, при цьому не враховува</w:t>
      </w:r>
      <w:r w:rsidR="00BE7113">
        <w:rPr>
          <w:rFonts w:ascii="Times New Roman" w:hAnsi="Times New Roman" w:cs="Times New Roman"/>
          <w:sz w:val="24"/>
          <w:szCs w:val="24"/>
          <w:lang w:val="uk-UA"/>
        </w:rPr>
        <w:t xml:space="preserve">лась економічна доцільність встановлення систем протипожежного захисту та не досліджувався вплив ймовірної пожежі базової станції на зовнішні об’єкти. Таким чином, дослідження пожежної небезпеки приміщення базової станції </w:t>
      </w:r>
      <w:r w:rsidR="00DB7A30">
        <w:rPr>
          <w:rFonts w:ascii="Times New Roman" w:hAnsi="Times New Roman" w:cs="Times New Roman"/>
          <w:sz w:val="24"/>
          <w:szCs w:val="24"/>
          <w:lang w:val="uk-UA"/>
        </w:rPr>
        <w:t>мобільного зв’язку в складних економічних умов</w:t>
      </w:r>
      <w:r w:rsidR="008F687F">
        <w:rPr>
          <w:rFonts w:ascii="Times New Roman" w:hAnsi="Times New Roman" w:cs="Times New Roman"/>
          <w:sz w:val="24"/>
          <w:szCs w:val="24"/>
          <w:lang w:val="uk-UA"/>
        </w:rPr>
        <w:t>ах</w:t>
      </w:r>
      <w:r w:rsidR="00DB7A30">
        <w:rPr>
          <w:rFonts w:ascii="Times New Roman" w:hAnsi="Times New Roman" w:cs="Times New Roman"/>
          <w:sz w:val="24"/>
          <w:szCs w:val="24"/>
          <w:lang w:val="uk-UA"/>
        </w:rPr>
        <w:t xml:space="preserve"> є досить актуальними.</w:t>
      </w:r>
    </w:p>
    <w:p w:rsidR="004B04C2" w:rsidRDefault="007C4BBE">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b/>
          <w:sz w:val="24"/>
          <w:szCs w:val="24"/>
          <w:lang w:val="uk-UA"/>
        </w:rPr>
        <w:t xml:space="preserve">Формулювання цілей досліджень. </w:t>
      </w:r>
      <w:r w:rsidR="004B04C2" w:rsidRPr="004B04C2">
        <w:rPr>
          <w:rFonts w:ascii="Times New Roman" w:hAnsi="Times New Roman" w:cs="Times New Roman"/>
          <w:sz w:val="24"/>
          <w:szCs w:val="24"/>
          <w:lang w:val="uk-UA"/>
        </w:rPr>
        <w:t>Мето</w:t>
      </w:r>
      <w:r w:rsidR="004B04C2">
        <w:rPr>
          <w:rFonts w:ascii="Times New Roman" w:hAnsi="Times New Roman" w:cs="Times New Roman"/>
          <w:sz w:val="24"/>
          <w:szCs w:val="24"/>
          <w:lang w:val="uk-UA"/>
        </w:rPr>
        <w:t xml:space="preserve">ю даної </w:t>
      </w:r>
      <w:r w:rsidR="00E942EE">
        <w:rPr>
          <w:rFonts w:ascii="Times New Roman" w:hAnsi="Times New Roman" w:cs="Times New Roman"/>
          <w:sz w:val="24"/>
          <w:szCs w:val="24"/>
          <w:lang w:val="uk-UA"/>
        </w:rPr>
        <w:t>роботи</w:t>
      </w:r>
      <w:r w:rsidR="004B04C2">
        <w:rPr>
          <w:rFonts w:ascii="Times New Roman" w:hAnsi="Times New Roman" w:cs="Times New Roman"/>
          <w:sz w:val="24"/>
          <w:szCs w:val="24"/>
          <w:lang w:val="uk-UA"/>
        </w:rPr>
        <w:t xml:space="preserve"> є </w:t>
      </w:r>
      <w:proofErr w:type="spellStart"/>
      <w:r w:rsidR="004B04C2">
        <w:rPr>
          <w:rFonts w:ascii="Times New Roman" w:hAnsi="Times New Roman" w:cs="Times New Roman"/>
          <w:sz w:val="24"/>
          <w:szCs w:val="24"/>
          <w:lang w:val="uk-UA"/>
        </w:rPr>
        <w:t>обгрунтування</w:t>
      </w:r>
      <w:proofErr w:type="spellEnd"/>
      <w:r w:rsidR="004B04C2">
        <w:rPr>
          <w:rFonts w:ascii="Times New Roman" w:hAnsi="Times New Roman" w:cs="Times New Roman"/>
          <w:sz w:val="24"/>
          <w:szCs w:val="24"/>
          <w:lang w:val="uk-UA"/>
        </w:rPr>
        <w:t xml:space="preserve"> положень методики експериментальних досліджень </w:t>
      </w:r>
      <w:r w:rsidR="004B04C2" w:rsidRPr="004B04C2">
        <w:rPr>
          <w:rFonts w:ascii="Times New Roman" w:hAnsi="Times New Roman" w:cs="Times New Roman"/>
          <w:sz w:val="24"/>
          <w:szCs w:val="24"/>
          <w:lang w:val="uk-UA"/>
        </w:rPr>
        <w:t xml:space="preserve">поширення полум’я по телекомунікаційному, електротехнічному обладнанню базової станції мобільного зв’язку та </w:t>
      </w:r>
      <w:r w:rsidR="008F687F">
        <w:rPr>
          <w:rFonts w:ascii="Times New Roman" w:hAnsi="Times New Roman" w:cs="Times New Roman"/>
          <w:sz w:val="24"/>
          <w:szCs w:val="24"/>
          <w:lang w:val="uk-UA"/>
        </w:rPr>
        <w:t xml:space="preserve">визначення </w:t>
      </w:r>
      <w:r w:rsidR="004B04C2" w:rsidRPr="004B04C2">
        <w:rPr>
          <w:rFonts w:ascii="Times New Roman" w:hAnsi="Times New Roman" w:cs="Times New Roman"/>
          <w:sz w:val="24"/>
          <w:szCs w:val="24"/>
          <w:lang w:val="uk-UA"/>
        </w:rPr>
        <w:t>температурного впливу пожежі в приміщенні базової станції на температуру її зовнішніх стін</w:t>
      </w:r>
      <w:r w:rsidR="004B04C2">
        <w:rPr>
          <w:rFonts w:ascii="Times New Roman" w:hAnsi="Times New Roman" w:cs="Times New Roman"/>
          <w:sz w:val="24"/>
          <w:szCs w:val="24"/>
          <w:lang w:val="uk-UA"/>
        </w:rPr>
        <w:t>.</w:t>
      </w:r>
      <w:r w:rsidR="00F8016E">
        <w:rPr>
          <w:rFonts w:ascii="Times New Roman" w:hAnsi="Times New Roman" w:cs="Times New Roman"/>
          <w:sz w:val="24"/>
          <w:szCs w:val="24"/>
          <w:lang w:val="uk-UA"/>
        </w:rPr>
        <w:t xml:space="preserve"> Для досягнення поставленої мети необхідно вирішити наступні задачі:</w:t>
      </w:r>
    </w:p>
    <w:p w:rsidR="00F8016E" w:rsidRDefault="00F8016E">
      <w:pPr>
        <w:tabs>
          <w:tab w:val="left" w:pos="567"/>
        </w:tabs>
        <w:spacing w:after="0" w:line="240" w:lineRule="auto"/>
        <w:jc w:val="both"/>
        <w:rPr>
          <w:rFonts w:ascii="Times New Roman" w:hAnsi="Times New Roman" w:cs="Times New Roman"/>
          <w:b/>
          <w:sz w:val="24"/>
          <w:szCs w:val="24"/>
          <w:lang w:val="uk-UA"/>
        </w:rPr>
      </w:pPr>
      <w:r>
        <w:rPr>
          <w:rFonts w:ascii="Times New Roman" w:hAnsi="Times New Roman" w:cs="Times New Roman"/>
          <w:sz w:val="24"/>
          <w:szCs w:val="24"/>
          <w:lang w:val="uk-UA"/>
        </w:rPr>
        <w:tab/>
      </w:r>
      <w:r w:rsidRPr="008E08BB">
        <w:rPr>
          <w:rFonts w:ascii="Times New Roman" w:hAnsi="Times New Roman" w:cs="Times New Roman"/>
          <w:sz w:val="24"/>
          <w:szCs w:val="24"/>
          <w:lang w:val="uk-UA"/>
        </w:rPr>
        <w:t>- проаналізувати стан вітчизняної нормативної бази щодо необхідності обладнання приміщення базової станції мобільного зв’язку автоматично</w:t>
      </w:r>
      <w:r w:rsidR="0053030F" w:rsidRPr="008E08BB">
        <w:rPr>
          <w:rFonts w:ascii="Times New Roman" w:hAnsi="Times New Roman" w:cs="Times New Roman"/>
          <w:sz w:val="24"/>
          <w:szCs w:val="24"/>
          <w:lang w:val="uk-UA"/>
        </w:rPr>
        <w:t>ю</w:t>
      </w:r>
      <w:r w:rsidRPr="008E08BB">
        <w:rPr>
          <w:rFonts w:ascii="Times New Roman" w:hAnsi="Times New Roman" w:cs="Times New Roman"/>
          <w:sz w:val="24"/>
          <w:szCs w:val="24"/>
          <w:lang w:val="uk-UA"/>
        </w:rPr>
        <w:t xml:space="preserve"> (авт</w:t>
      </w:r>
      <w:r w:rsidR="0053030F" w:rsidRPr="008E08BB">
        <w:rPr>
          <w:rFonts w:ascii="Times New Roman" w:hAnsi="Times New Roman" w:cs="Times New Roman"/>
          <w:sz w:val="24"/>
          <w:szCs w:val="24"/>
          <w:lang w:val="uk-UA"/>
        </w:rPr>
        <w:t>о</w:t>
      </w:r>
      <w:r w:rsidRPr="008E08BB">
        <w:rPr>
          <w:rFonts w:ascii="Times New Roman" w:hAnsi="Times New Roman" w:cs="Times New Roman"/>
          <w:sz w:val="24"/>
          <w:szCs w:val="24"/>
          <w:lang w:val="uk-UA"/>
        </w:rPr>
        <w:t>номно</w:t>
      </w:r>
      <w:r w:rsidR="0053030F" w:rsidRPr="008E08BB">
        <w:rPr>
          <w:rFonts w:ascii="Times New Roman" w:hAnsi="Times New Roman" w:cs="Times New Roman"/>
          <w:sz w:val="24"/>
          <w:szCs w:val="24"/>
          <w:lang w:val="uk-UA"/>
        </w:rPr>
        <w:t>ю)</w:t>
      </w:r>
      <w:r w:rsidRPr="008E08BB">
        <w:rPr>
          <w:rFonts w:ascii="Times New Roman" w:hAnsi="Times New Roman" w:cs="Times New Roman"/>
          <w:sz w:val="24"/>
          <w:szCs w:val="24"/>
          <w:lang w:val="uk-UA"/>
        </w:rPr>
        <w:t xml:space="preserve"> системою пожежогасіння</w:t>
      </w:r>
      <w:r w:rsidR="0053030F" w:rsidRPr="008E08BB">
        <w:rPr>
          <w:rFonts w:ascii="Times New Roman" w:hAnsi="Times New Roman" w:cs="Times New Roman"/>
          <w:sz w:val="24"/>
          <w:szCs w:val="24"/>
          <w:lang w:val="uk-UA"/>
        </w:rPr>
        <w:t>;</w:t>
      </w:r>
    </w:p>
    <w:p w:rsidR="004B04C2" w:rsidRDefault="008A63EF">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ab/>
        <w:t xml:space="preserve">- </w:t>
      </w:r>
      <w:proofErr w:type="spellStart"/>
      <w:r w:rsidR="00212ADE" w:rsidRPr="00212ADE">
        <w:rPr>
          <w:rFonts w:ascii="Times New Roman" w:hAnsi="Times New Roman" w:cs="Times New Roman"/>
          <w:sz w:val="24"/>
          <w:szCs w:val="24"/>
        </w:rPr>
        <w:t>встановити</w:t>
      </w:r>
      <w:proofErr w:type="spellEnd"/>
      <w:r w:rsidR="00212ADE" w:rsidRPr="00212ADE">
        <w:rPr>
          <w:rFonts w:ascii="Times New Roman" w:hAnsi="Times New Roman" w:cs="Times New Roman"/>
          <w:sz w:val="24"/>
          <w:szCs w:val="24"/>
        </w:rPr>
        <w:t xml:space="preserve"> </w:t>
      </w:r>
      <w:proofErr w:type="spellStart"/>
      <w:r w:rsidR="00212ADE" w:rsidRPr="00212ADE">
        <w:rPr>
          <w:rFonts w:ascii="Times New Roman" w:hAnsi="Times New Roman" w:cs="Times New Roman"/>
          <w:sz w:val="24"/>
          <w:szCs w:val="24"/>
        </w:rPr>
        <w:t>пожежну</w:t>
      </w:r>
      <w:proofErr w:type="spellEnd"/>
      <w:r w:rsidR="00212ADE">
        <w:rPr>
          <w:rFonts w:ascii="Times New Roman" w:hAnsi="Times New Roman" w:cs="Times New Roman"/>
          <w:b/>
          <w:sz w:val="24"/>
          <w:szCs w:val="24"/>
        </w:rPr>
        <w:t xml:space="preserve"> </w:t>
      </w:r>
      <w:proofErr w:type="spellStart"/>
      <w:r w:rsidR="00212ADE" w:rsidRPr="00212ADE">
        <w:rPr>
          <w:rFonts w:ascii="Times New Roman" w:hAnsi="Times New Roman" w:cs="Times New Roman"/>
          <w:sz w:val="24"/>
          <w:szCs w:val="24"/>
        </w:rPr>
        <w:t>небезпеку</w:t>
      </w:r>
      <w:proofErr w:type="spellEnd"/>
      <w:r w:rsidR="00212ADE" w:rsidRPr="00212ADE">
        <w:rPr>
          <w:rFonts w:ascii="Times New Roman" w:hAnsi="Times New Roman" w:cs="Times New Roman"/>
          <w:sz w:val="24"/>
          <w:szCs w:val="24"/>
        </w:rPr>
        <w:t xml:space="preserve"> </w:t>
      </w:r>
      <w:r w:rsidR="00212ADE">
        <w:rPr>
          <w:rFonts w:ascii="Times New Roman" w:hAnsi="Times New Roman" w:cs="Times New Roman"/>
          <w:sz w:val="24"/>
          <w:szCs w:val="24"/>
        </w:rPr>
        <w:t>прим</w:t>
      </w:r>
      <w:proofErr w:type="spellStart"/>
      <w:r w:rsidR="00212ADE">
        <w:rPr>
          <w:rFonts w:ascii="Times New Roman" w:hAnsi="Times New Roman" w:cs="Times New Roman"/>
          <w:sz w:val="24"/>
          <w:szCs w:val="24"/>
          <w:lang w:val="uk-UA"/>
        </w:rPr>
        <w:t>іщення</w:t>
      </w:r>
      <w:proofErr w:type="spellEnd"/>
      <w:r w:rsidR="00212ADE">
        <w:rPr>
          <w:rFonts w:ascii="Times New Roman" w:hAnsi="Times New Roman" w:cs="Times New Roman"/>
          <w:sz w:val="24"/>
          <w:szCs w:val="24"/>
          <w:lang w:val="uk-UA"/>
        </w:rPr>
        <w:t xml:space="preserve"> базової станції мобільного зв’язку</w:t>
      </w:r>
      <w:r w:rsidR="007D3AA7">
        <w:rPr>
          <w:rFonts w:ascii="Times New Roman" w:hAnsi="Times New Roman" w:cs="Times New Roman"/>
          <w:sz w:val="24"/>
          <w:szCs w:val="24"/>
          <w:lang w:val="uk-UA"/>
        </w:rPr>
        <w:t>;</w:t>
      </w:r>
    </w:p>
    <w:p w:rsidR="00F6575B" w:rsidRPr="00F6575B" w:rsidRDefault="00F6575B">
      <w:pPr>
        <w:tabs>
          <w:tab w:val="left" w:pos="567"/>
        </w:tabs>
        <w:spacing w:after="0" w:line="240" w:lineRule="auto"/>
        <w:jc w:val="both"/>
        <w:rPr>
          <w:rFonts w:ascii="Times New Roman" w:hAnsi="Times New Roman" w:cs="Times New Roman"/>
          <w:sz w:val="24"/>
          <w:szCs w:val="24"/>
          <w:lang w:val="uk-UA"/>
        </w:rPr>
      </w:pPr>
      <w:r w:rsidRPr="00F6575B">
        <w:rPr>
          <w:rFonts w:ascii="Times New Roman" w:hAnsi="Times New Roman" w:cs="Times New Roman"/>
          <w:sz w:val="24"/>
          <w:szCs w:val="24"/>
          <w:lang w:val="uk-UA"/>
        </w:rPr>
        <w:tab/>
        <w:t xml:space="preserve">- </w:t>
      </w:r>
      <w:proofErr w:type="spellStart"/>
      <w:r>
        <w:rPr>
          <w:rFonts w:ascii="Times New Roman" w:hAnsi="Times New Roman" w:cs="Times New Roman"/>
          <w:sz w:val="24"/>
          <w:szCs w:val="24"/>
          <w:lang w:val="uk-UA"/>
        </w:rPr>
        <w:t>обгрунтувати</w:t>
      </w:r>
      <w:proofErr w:type="spellEnd"/>
      <w:r>
        <w:rPr>
          <w:rFonts w:ascii="Times New Roman" w:hAnsi="Times New Roman" w:cs="Times New Roman"/>
          <w:sz w:val="24"/>
          <w:szCs w:val="24"/>
          <w:lang w:val="uk-UA"/>
        </w:rPr>
        <w:t xml:space="preserve"> методику проведення експериментальних досліджень </w:t>
      </w:r>
      <w:r w:rsidR="00AA4198" w:rsidRPr="004B04C2">
        <w:rPr>
          <w:rFonts w:ascii="Times New Roman" w:hAnsi="Times New Roman" w:cs="Times New Roman"/>
          <w:sz w:val="24"/>
          <w:szCs w:val="24"/>
          <w:lang w:val="uk-UA"/>
        </w:rPr>
        <w:t>поширення полум’я по телекомунікаційному, електротехнічному обладнанню базової станції мобільного зв’язку та температурного впливу пожежі в приміщенні базової станції на температуру її зовнішніх стін</w:t>
      </w:r>
      <w:r w:rsidR="00AA4198">
        <w:rPr>
          <w:rFonts w:ascii="Times New Roman" w:hAnsi="Times New Roman" w:cs="Times New Roman"/>
          <w:sz w:val="24"/>
          <w:szCs w:val="24"/>
          <w:lang w:val="uk-UA"/>
        </w:rPr>
        <w:t>.</w:t>
      </w:r>
    </w:p>
    <w:p w:rsidR="009F0FCD" w:rsidRDefault="007C4BBE">
      <w:pPr>
        <w:tabs>
          <w:tab w:val="left" w:pos="567"/>
        </w:tabs>
        <w:spacing w:after="0" w:line="240" w:lineRule="auto"/>
        <w:jc w:val="both"/>
        <w:rPr>
          <w:rFonts w:ascii="Times New Roman" w:hAnsi="Times New Roman"/>
          <w:bCs/>
          <w:iCs/>
          <w:sz w:val="24"/>
          <w:szCs w:val="24"/>
          <w:lang w:val="uk-UA"/>
        </w:rPr>
      </w:pPr>
      <w:r>
        <w:rPr>
          <w:rFonts w:ascii="Times New Roman" w:hAnsi="Times New Roman"/>
          <w:b/>
          <w:bCs/>
          <w:iCs/>
          <w:sz w:val="24"/>
          <w:szCs w:val="24"/>
          <w:lang w:val="uk-UA"/>
        </w:rPr>
        <w:tab/>
        <w:t>Методи дослідження.</w:t>
      </w:r>
      <w:r>
        <w:rPr>
          <w:rFonts w:ascii="Times New Roman" w:hAnsi="Times New Roman"/>
          <w:bCs/>
          <w:iCs/>
          <w:sz w:val="24"/>
          <w:szCs w:val="24"/>
          <w:lang w:val="uk-UA"/>
        </w:rPr>
        <w:t xml:space="preserve"> </w:t>
      </w:r>
      <w:r w:rsidR="009F0FCD">
        <w:rPr>
          <w:rFonts w:ascii="Times New Roman" w:hAnsi="Times New Roman"/>
          <w:bCs/>
          <w:iCs/>
          <w:sz w:val="24"/>
          <w:szCs w:val="24"/>
          <w:lang w:val="uk-UA"/>
        </w:rPr>
        <w:t xml:space="preserve">В роботі застосований </w:t>
      </w:r>
      <w:r w:rsidR="007B01A8">
        <w:rPr>
          <w:rFonts w:ascii="Times New Roman" w:hAnsi="Times New Roman"/>
          <w:bCs/>
          <w:iCs/>
          <w:sz w:val="24"/>
          <w:szCs w:val="24"/>
          <w:lang w:val="uk-UA"/>
        </w:rPr>
        <w:t xml:space="preserve">аналітичний метод </w:t>
      </w:r>
      <w:r w:rsidR="00046826">
        <w:rPr>
          <w:rFonts w:ascii="Times New Roman" w:hAnsi="Times New Roman"/>
          <w:bCs/>
          <w:iCs/>
          <w:sz w:val="24"/>
          <w:szCs w:val="24"/>
          <w:lang w:val="uk-UA"/>
        </w:rPr>
        <w:t>досліджень для пошуку рішень забезпечення протипожежного з</w:t>
      </w:r>
      <w:r w:rsidR="006146C2">
        <w:rPr>
          <w:rFonts w:ascii="Times New Roman" w:hAnsi="Times New Roman"/>
          <w:bCs/>
          <w:iCs/>
          <w:sz w:val="24"/>
          <w:szCs w:val="24"/>
          <w:lang w:val="uk-UA"/>
        </w:rPr>
        <w:t>ахисту приміщень базових станцій мобільного зв’язку</w:t>
      </w:r>
      <w:r w:rsidR="005E19D9">
        <w:rPr>
          <w:rFonts w:ascii="Times New Roman" w:hAnsi="Times New Roman"/>
          <w:bCs/>
          <w:iCs/>
          <w:sz w:val="24"/>
          <w:szCs w:val="24"/>
          <w:lang w:val="uk-UA"/>
        </w:rPr>
        <w:t xml:space="preserve">. </w:t>
      </w:r>
      <w:r w:rsidR="00820573">
        <w:rPr>
          <w:rFonts w:ascii="Times New Roman" w:hAnsi="Times New Roman"/>
          <w:bCs/>
          <w:iCs/>
          <w:sz w:val="24"/>
          <w:szCs w:val="24"/>
          <w:lang w:val="uk-UA"/>
        </w:rPr>
        <w:t xml:space="preserve">Також застосований метод експертних оцінок з метою </w:t>
      </w:r>
      <w:r w:rsidR="00B76A66">
        <w:rPr>
          <w:rFonts w:ascii="Times New Roman" w:hAnsi="Times New Roman"/>
          <w:bCs/>
          <w:iCs/>
          <w:sz w:val="24"/>
          <w:szCs w:val="24"/>
          <w:lang w:val="uk-UA"/>
        </w:rPr>
        <w:t>розроблення основних положень методики проведення експериментальних досліджень.</w:t>
      </w:r>
    </w:p>
    <w:p w:rsidR="005D30FD" w:rsidRDefault="007C4BBE" w:rsidP="00F0317A">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b/>
          <w:sz w:val="24"/>
          <w:szCs w:val="24"/>
          <w:shd w:val="clear" w:color="auto" w:fill="FFFFFF"/>
          <w:lang w:val="uk-UA"/>
        </w:rPr>
        <w:tab/>
        <w:t>Виклад основного матеріалу дослідження.</w:t>
      </w:r>
      <w:r>
        <w:rPr>
          <w:rFonts w:ascii="Times New Roman" w:hAnsi="Times New Roman"/>
          <w:sz w:val="24"/>
          <w:szCs w:val="24"/>
          <w:shd w:val="clear" w:color="auto" w:fill="FFFFFF"/>
          <w:lang w:val="uk-UA"/>
        </w:rPr>
        <w:t xml:space="preserve"> </w:t>
      </w:r>
    </w:p>
    <w:p w:rsidR="005D30FD" w:rsidRPr="005D30FD" w:rsidRDefault="005D30FD" w:rsidP="005D30FD">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5D30FD">
        <w:rPr>
          <w:rFonts w:ascii="Times New Roman" w:hAnsi="Times New Roman"/>
          <w:sz w:val="24"/>
          <w:szCs w:val="24"/>
          <w:shd w:val="clear" w:color="auto" w:fill="FFFFFF"/>
          <w:lang w:val="uk-UA"/>
        </w:rPr>
        <w:t>За результатами аналізу вітчизн</w:t>
      </w:r>
      <w:r w:rsidR="008F687F">
        <w:rPr>
          <w:rFonts w:ascii="Times New Roman" w:hAnsi="Times New Roman"/>
          <w:sz w:val="24"/>
          <w:szCs w:val="24"/>
          <w:shd w:val="clear" w:color="auto" w:fill="FFFFFF"/>
          <w:lang w:val="uk-UA"/>
        </w:rPr>
        <w:t>ян</w:t>
      </w:r>
      <w:r w:rsidRPr="005D30FD">
        <w:rPr>
          <w:rFonts w:ascii="Times New Roman" w:hAnsi="Times New Roman"/>
          <w:sz w:val="24"/>
          <w:szCs w:val="24"/>
          <w:shd w:val="clear" w:color="auto" w:fill="FFFFFF"/>
          <w:lang w:val="uk-UA"/>
        </w:rPr>
        <w:t xml:space="preserve">ої нормативно-правової бази встановлено, що в чинних державних будівельних нормах </w:t>
      </w:r>
      <w:r w:rsidRPr="00D50673">
        <w:rPr>
          <w:rFonts w:ascii="Times New Roman" w:hAnsi="Times New Roman"/>
          <w:sz w:val="24"/>
          <w:szCs w:val="24"/>
          <w:shd w:val="clear" w:color="auto" w:fill="FFFFFF"/>
          <w:lang w:val="uk-UA"/>
        </w:rPr>
        <w:t>ДБН В.2.5-56:2014</w:t>
      </w:r>
      <w:r w:rsidRPr="005D30FD">
        <w:rPr>
          <w:rFonts w:ascii="Times New Roman" w:hAnsi="Times New Roman"/>
          <w:sz w:val="24"/>
          <w:szCs w:val="24"/>
          <w:shd w:val="clear" w:color="auto" w:fill="FFFFFF"/>
          <w:lang w:val="uk-UA"/>
        </w:rPr>
        <w:t xml:space="preserve"> </w:t>
      </w:r>
      <w:r w:rsidR="00BC6CF7" w:rsidRPr="00BC6CF7">
        <w:rPr>
          <w:rFonts w:ascii="Times New Roman" w:hAnsi="Times New Roman"/>
          <w:sz w:val="24"/>
          <w:szCs w:val="24"/>
          <w:shd w:val="clear" w:color="auto" w:fill="FFFFFF"/>
        </w:rPr>
        <w:t xml:space="preserve">[5] </w:t>
      </w:r>
      <w:r w:rsidRPr="005D30FD">
        <w:rPr>
          <w:rFonts w:ascii="Times New Roman" w:hAnsi="Times New Roman"/>
          <w:sz w:val="24"/>
          <w:szCs w:val="24"/>
          <w:shd w:val="clear" w:color="auto" w:fill="FFFFFF"/>
          <w:lang w:val="uk-UA"/>
        </w:rPr>
        <w:t>визначено, що приміщення базових станцій та ретрансляторів мобільного зв'язку, які розміщені у будинках іншого призначення обладнуються автоматичними системами пожежогасіння незалежно від площі, а в окремо розташованих спеціальних будинках та спорудах – автономними системами пожежогасіння локального застосування. При цьому в Правилах пожежної безпеки в галузі зв’язку (</w:t>
      </w:r>
      <w:r w:rsidRPr="00D50673">
        <w:rPr>
          <w:rFonts w:ascii="Times New Roman" w:hAnsi="Times New Roman"/>
          <w:sz w:val="24"/>
          <w:szCs w:val="24"/>
          <w:shd w:val="clear" w:color="auto" w:fill="FFFFFF"/>
          <w:lang w:val="uk-UA"/>
        </w:rPr>
        <w:t>НАПБ В.01.053-2016/520</w:t>
      </w:r>
      <w:r w:rsidRPr="005D30FD">
        <w:rPr>
          <w:rFonts w:ascii="Times New Roman" w:hAnsi="Times New Roman"/>
          <w:sz w:val="24"/>
          <w:szCs w:val="24"/>
          <w:shd w:val="clear" w:color="auto" w:fill="FFFFFF"/>
          <w:lang w:val="uk-UA"/>
        </w:rPr>
        <w:t>)</w:t>
      </w:r>
      <w:r w:rsidR="00BC6CF7" w:rsidRPr="00BC6CF7">
        <w:rPr>
          <w:rFonts w:ascii="Times New Roman" w:hAnsi="Times New Roman"/>
          <w:sz w:val="24"/>
          <w:szCs w:val="24"/>
          <w:shd w:val="clear" w:color="auto" w:fill="FFFFFF"/>
          <w:lang w:val="uk-UA"/>
        </w:rPr>
        <w:t xml:space="preserve"> [6]</w:t>
      </w:r>
      <w:r w:rsidRPr="005D30FD">
        <w:rPr>
          <w:rFonts w:ascii="Times New Roman" w:hAnsi="Times New Roman"/>
          <w:sz w:val="24"/>
          <w:szCs w:val="24"/>
          <w:shd w:val="clear" w:color="auto" w:fill="FFFFFF"/>
          <w:lang w:val="uk-UA"/>
        </w:rPr>
        <w:t xml:space="preserve"> визначено, що центри комутації мобільного зв'язку (BSC/MSC) повинні обладнуватися системами пожежної сигналізації, а при проектній потужності обладнання більше 12 кВт - автоматичними системами пожежогасіння. Інші об'єкти рухомого (мобільного) зв'язку (відповідно до цього НАПБ), що окремо розташовані, прибудовані, надбудовані та вбудовані, повинні обладнуватися системами пожежної сигналізації.</w:t>
      </w:r>
    </w:p>
    <w:p w:rsidR="005D30FD" w:rsidRDefault="005D30FD" w:rsidP="005D30FD">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5D30FD">
        <w:rPr>
          <w:rFonts w:ascii="Times New Roman" w:hAnsi="Times New Roman"/>
          <w:sz w:val="24"/>
          <w:szCs w:val="24"/>
          <w:shd w:val="clear" w:color="auto" w:fill="FFFFFF"/>
          <w:lang w:val="uk-UA"/>
        </w:rPr>
        <w:t xml:space="preserve">Таким чином, відсутня узгодженість між вимогами ДБН В.2.5-56:2014 та </w:t>
      </w:r>
      <w:r w:rsidR="002E4DE0">
        <w:rPr>
          <w:rFonts w:ascii="Times New Roman" w:hAnsi="Times New Roman"/>
          <w:sz w:val="24"/>
          <w:szCs w:val="24"/>
          <w:shd w:val="clear" w:color="auto" w:fill="FFFFFF"/>
          <w:lang w:val="uk-UA"/>
        </w:rPr>
        <w:t xml:space="preserve">                             </w:t>
      </w:r>
      <w:r w:rsidRPr="005D30FD">
        <w:rPr>
          <w:rFonts w:ascii="Times New Roman" w:hAnsi="Times New Roman"/>
          <w:sz w:val="24"/>
          <w:szCs w:val="24"/>
          <w:shd w:val="clear" w:color="auto" w:fill="FFFFFF"/>
          <w:lang w:val="uk-UA"/>
        </w:rPr>
        <w:t>НАПБ В.01.053-2016/520. Для уникнення суперечностей між цими нормативними актами потрібні додаткові дослідження.</w:t>
      </w:r>
    </w:p>
    <w:p w:rsidR="00F0317A" w:rsidRPr="00F0317A" w:rsidRDefault="005D30FD" w:rsidP="00F0317A">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006335F0">
        <w:rPr>
          <w:rFonts w:ascii="Times New Roman" w:hAnsi="Times New Roman"/>
          <w:sz w:val="24"/>
          <w:szCs w:val="24"/>
          <w:shd w:val="clear" w:color="auto" w:fill="FFFFFF"/>
          <w:lang w:val="uk-UA"/>
        </w:rPr>
        <w:t>Типове п</w:t>
      </w:r>
      <w:r w:rsidR="00F0317A" w:rsidRPr="00F0317A">
        <w:rPr>
          <w:rFonts w:ascii="Times New Roman" w:hAnsi="Times New Roman"/>
          <w:sz w:val="24"/>
          <w:szCs w:val="24"/>
          <w:shd w:val="clear" w:color="auto" w:fill="FFFFFF"/>
          <w:lang w:val="uk-UA"/>
        </w:rPr>
        <w:t>риміщення базової станції мобільного зв’язку обладнується:</w:t>
      </w:r>
    </w:p>
    <w:p w:rsidR="00F0317A" w:rsidRPr="00F0317A" w:rsidRDefault="00F0317A" w:rsidP="00F0317A">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F0317A">
        <w:rPr>
          <w:rFonts w:ascii="Times New Roman" w:hAnsi="Times New Roman"/>
          <w:sz w:val="24"/>
          <w:szCs w:val="24"/>
          <w:shd w:val="clear" w:color="auto" w:fill="FFFFFF"/>
          <w:lang w:val="uk-UA"/>
        </w:rPr>
        <w:t>- електричною мережею</w:t>
      </w:r>
      <w:r w:rsidR="001152A7">
        <w:rPr>
          <w:rFonts w:ascii="Times New Roman" w:hAnsi="Times New Roman"/>
          <w:sz w:val="24"/>
          <w:szCs w:val="24"/>
          <w:shd w:val="clear" w:color="auto" w:fill="FFFFFF"/>
          <w:lang w:val="uk-UA"/>
        </w:rPr>
        <w:t xml:space="preserve">, що має </w:t>
      </w:r>
      <w:r w:rsidRPr="00F0317A">
        <w:rPr>
          <w:rFonts w:ascii="Times New Roman" w:hAnsi="Times New Roman"/>
          <w:sz w:val="24"/>
          <w:szCs w:val="24"/>
          <w:shd w:val="clear" w:color="auto" w:fill="FFFFFF"/>
          <w:lang w:val="uk-UA"/>
        </w:rPr>
        <w:t xml:space="preserve">не менше </w:t>
      </w:r>
      <w:r w:rsidR="001152A7">
        <w:rPr>
          <w:rFonts w:ascii="Times New Roman" w:hAnsi="Times New Roman"/>
          <w:sz w:val="24"/>
          <w:szCs w:val="24"/>
          <w:shd w:val="clear" w:color="auto" w:fill="FFFFFF"/>
          <w:lang w:val="uk-UA"/>
        </w:rPr>
        <w:t>двох</w:t>
      </w:r>
      <w:r w:rsidRPr="00F0317A">
        <w:rPr>
          <w:rFonts w:ascii="Times New Roman" w:hAnsi="Times New Roman"/>
          <w:sz w:val="24"/>
          <w:szCs w:val="24"/>
          <w:shd w:val="clear" w:color="auto" w:fill="FFFFFF"/>
          <w:lang w:val="uk-UA"/>
        </w:rPr>
        <w:t xml:space="preserve"> </w:t>
      </w:r>
      <w:r w:rsidR="001152A7">
        <w:rPr>
          <w:rFonts w:ascii="Times New Roman" w:hAnsi="Times New Roman"/>
          <w:sz w:val="24"/>
          <w:szCs w:val="24"/>
          <w:shd w:val="clear" w:color="auto" w:fill="FFFFFF"/>
          <w:lang w:val="uk-UA"/>
        </w:rPr>
        <w:t>електро</w:t>
      </w:r>
      <w:r w:rsidRPr="00F0317A">
        <w:rPr>
          <w:rFonts w:ascii="Times New Roman" w:hAnsi="Times New Roman"/>
          <w:sz w:val="24"/>
          <w:szCs w:val="24"/>
          <w:shd w:val="clear" w:color="auto" w:fill="FFFFFF"/>
          <w:lang w:val="uk-UA"/>
        </w:rPr>
        <w:t xml:space="preserve">розеток; </w:t>
      </w:r>
    </w:p>
    <w:p w:rsidR="00F0317A" w:rsidRPr="00F0317A" w:rsidRDefault="00F0317A" w:rsidP="00F0317A">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F0317A">
        <w:rPr>
          <w:rFonts w:ascii="Times New Roman" w:hAnsi="Times New Roman"/>
          <w:sz w:val="24"/>
          <w:szCs w:val="24"/>
          <w:shd w:val="clear" w:color="auto" w:fill="FFFFFF"/>
          <w:lang w:val="uk-UA"/>
        </w:rPr>
        <w:t xml:space="preserve">- електроосвітленням (не менш двох освітлювальних приладів, що забезпечують нормальну роботу персоналу (освітленість не менше 200 </w:t>
      </w:r>
      <w:proofErr w:type="spellStart"/>
      <w:r w:rsidRPr="00F0317A">
        <w:rPr>
          <w:rFonts w:ascii="Times New Roman" w:hAnsi="Times New Roman"/>
          <w:sz w:val="24"/>
          <w:szCs w:val="24"/>
          <w:shd w:val="clear" w:color="auto" w:fill="FFFFFF"/>
          <w:lang w:val="uk-UA"/>
        </w:rPr>
        <w:t>Люксів</w:t>
      </w:r>
      <w:proofErr w:type="spellEnd"/>
      <w:r w:rsidRPr="00F0317A">
        <w:rPr>
          <w:rFonts w:ascii="Times New Roman" w:hAnsi="Times New Roman"/>
          <w:sz w:val="24"/>
          <w:szCs w:val="24"/>
          <w:shd w:val="clear" w:color="auto" w:fill="FFFFFF"/>
          <w:lang w:val="uk-UA"/>
        </w:rPr>
        <w:t xml:space="preserve">); </w:t>
      </w:r>
    </w:p>
    <w:p w:rsidR="00F0317A" w:rsidRPr="00F0317A" w:rsidRDefault="00F0317A" w:rsidP="00F0317A">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F0317A">
        <w:rPr>
          <w:rFonts w:ascii="Times New Roman" w:hAnsi="Times New Roman"/>
          <w:sz w:val="24"/>
          <w:szCs w:val="24"/>
          <w:shd w:val="clear" w:color="auto" w:fill="FFFFFF"/>
          <w:lang w:val="uk-UA"/>
        </w:rPr>
        <w:t>- обладнанням для забезпечення відповідних мікрокліматичних умов (кондиціонер та обігрівальн</w:t>
      </w:r>
      <w:r w:rsidR="009F4408">
        <w:rPr>
          <w:rFonts w:ascii="Times New Roman" w:hAnsi="Times New Roman"/>
          <w:sz w:val="24"/>
          <w:szCs w:val="24"/>
          <w:shd w:val="clear" w:color="auto" w:fill="FFFFFF"/>
          <w:lang w:val="uk-UA"/>
        </w:rPr>
        <w:t>а панель</w:t>
      </w:r>
      <w:r w:rsidRPr="00F0317A">
        <w:rPr>
          <w:rFonts w:ascii="Times New Roman" w:hAnsi="Times New Roman"/>
          <w:sz w:val="24"/>
          <w:szCs w:val="24"/>
          <w:shd w:val="clear" w:color="auto" w:fill="FFFFFF"/>
          <w:lang w:val="uk-UA"/>
        </w:rPr>
        <w:t xml:space="preserve">); </w:t>
      </w:r>
    </w:p>
    <w:p w:rsidR="00F0317A" w:rsidRPr="00F0317A" w:rsidRDefault="00F0317A" w:rsidP="00F0317A">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F0317A">
        <w:rPr>
          <w:rFonts w:ascii="Times New Roman" w:hAnsi="Times New Roman"/>
          <w:sz w:val="24"/>
          <w:szCs w:val="24"/>
          <w:shd w:val="clear" w:color="auto" w:fill="FFFFFF"/>
          <w:lang w:val="uk-UA"/>
        </w:rPr>
        <w:t xml:space="preserve">- охоронно-пожежною сигналізацією; </w:t>
      </w:r>
    </w:p>
    <w:p w:rsidR="00F0317A" w:rsidRPr="00F0317A" w:rsidRDefault="00F0317A" w:rsidP="00F0317A">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F0317A">
        <w:rPr>
          <w:rFonts w:ascii="Times New Roman" w:hAnsi="Times New Roman"/>
          <w:sz w:val="24"/>
          <w:szCs w:val="24"/>
          <w:shd w:val="clear" w:color="auto" w:fill="FFFFFF"/>
          <w:lang w:val="uk-UA"/>
        </w:rPr>
        <w:t xml:space="preserve">- </w:t>
      </w:r>
      <w:proofErr w:type="spellStart"/>
      <w:r w:rsidRPr="00F0317A">
        <w:rPr>
          <w:rFonts w:ascii="Times New Roman" w:hAnsi="Times New Roman"/>
          <w:sz w:val="24"/>
          <w:szCs w:val="24"/>
          <w:shd w:val="clear" w:color="auto" w:fill="FFFFFF"/>
          <w:lang w:val="uk-UA"/>
        </w:rPr>
        <w:t>кабельростами</w:t>
      </w:r>
      <w:proofErr w:type="spellEnd"/>
      <w:r w:rsidRPr="00F0317A">
        <w:rPr>
          <w:rFonts w:ascii="Times New Roman" w:hAnsi="Times New Roman"/>
          <w:sz w:val="24"/>
          <w:szCs w:val="24"/>
          <w:shd w:val="clear" w:color="auto" w:fill="FFFFFF"/>
          <w:lang w:val="uk-UA"/>
        </w:rPr>
        <w:t xml:space="preserve"> та вводами заземлення; </w:t>
      </w:r>
    </w:p>
    <w:p w:rsidR="006279D7" w:rsidRPr="00F47F2F" w:rsidRDefault="00F0317A" w:rsidP="00F0317A">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F0317A">
        <w:rPr>
          <w:rFonts w:ascii="Times New Roman" w:hAnsi="Times New Roman"/>
          <w:sz w:val="24"/>
          <w:szCs w:val="24"/>
          <w:shd w:val="clear" w:color="auto" w:fill="FFFFFF"/>
          <w:lang w:val="uk-UA"/>
        </w:rPr>
        <w:t>- електросиловим обладнанням.</w:t>
      </w:r>
    </w:p>
    <w:p w:rsidR="001152A7" w:rsidRDefault="001152A7">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lastRenderedPageBreak/>
        <w:tab/>
      </w:r>
      <w:r w:rsidR="006335F0">
        <w:rPr>
          <w:rFonts w:ascii="Times New Roman" w:hAnsi="Times New Roman"/>
          <w:sz w:val="24"/>
          <w:szCs w:val="24"/>
          <w:shd w:val="clear" w:color="auto" w:fill="FFFFFF"/>
          <w:lang w:val="uk-UA"/>
        </w:rPr>
        <w:t>Як правило п</w:t>
      </w:r>
      <w:r w:rsidR="009F4408">
        <w:rPr>
          <w:rFonts w:ascii="Times New Roman" w:hAnsi="Times New Roman"/>
          <w:sz w:val="24"/>
          <w:szCs w:val="24"/>
          <w:shd w:val="clear" w:color="auto" w:fill="FFFFFF"/>
          <w:lang w:val="uk-UA"/>
        </w:rPr>
        <w:t xml:space="preserve">риміщення базової станції мобільного зв’язку </w:t>
      </w:r>
      <w:r w:rsidR="00572200">
        <w:rPr>
          <w:rFonts w:ascii="Times New Roman" w:hAnsi="Times New Roman"/>
          <w:sz w:val="24"/>
          <w:szCs w:val="24"/>
          <w:shd w:val="clear" w:color="auto" w:fill="FFFFFF"/>
          <w:lang w:val="uk-UA"/>
        </w:rPr>
        <w:t>знаходиться в</w:t>
      </w:r>
      <w:r w:rsidR="009F4408">
        <w:rPr>
          <w:rFonts w:ascii="Times New Roman" w:hAnsi="Times New Roman"/>
          <w:sz w:val="24"/>
          <w:szCs w:val="24"/>
          <w:shd w:val="clear" w:color="auto" w:fill="FFFFFF"/>
          <w:lang w:val="uk-UA"/>
        </w:rPr>
        <w:t xml:space="preserve"> контейнер</w:t>
      </w:r>
      <w:r w:rsidR="00572200">
        <w:rPr>
          <w:rFonts w:ascii="Times New Roman" w:hAnsi="Times New Roman"/>
          <w:sz w:val="24"/>
          <w:szCs w:val="24"/>
          <w:shd w:val="clear" w:color="auto" w:fill="FFFFFF"/>
          <w:lang w:val="uk-UA"/>
        </w:rPr>
        <w:t xml:space="preserve">і. </w:t>
      </w:r>
      <w:r w:rsidR="00572200" w:rsidRPr="00572200">
        <w:rPr>
          <w:rFonts w:ascii="Times New Roman" w:hAnsi="Times New Roman"/>
          <w:sz w:val="24"/>
          <w:szCs w:val="24"/>
          <w:shd w:val="clear" w:color="auto" w:fill="FFFFFF"/>
          <w:lang w:val="uk-UA"/>
        </w:rPr>
        <w:t>Контейнер має тамбур та основне приміщення, в якому розміщується телекомунікаційне обладнання.</w:t>
      </w:r>
    </w:p>
    <w:p w:rsidR="009F4408" w:rsidRDefault="00E75CB5">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E75CB5">
        <w:rPr>
          <w:rFonts w:ascii="Times New Roman" w:hAnsi="Times New Roman"/>
          <w:sz w:val="24"/>
          <w:szCs w:val="24"/>
          <w:shd w:val="clear" w:color="auto" w:fill="FFFFFF"/>
          <w:lang w:val="uk-UA"/>
        </w:rPr>
        <w:t xml:space="preserve">Контейнер комплектується зовнішніми та внутрішніми </w:t>
      </w:r>
      <w:proofErr w:type="spellStart"/>
      <w:r w:rsidRPr="00E75CB5">
        <w:rPr>
          <w:rFonts w:ascii="Times New Roman" w:hAnsi="Times New Roman"/>
          <w:sz w:val="24"/>
          <w:szCs w:val="24"/>
          <w:shd w:val="clear" w:color="auto" w:fill="FFFFFF"/>
          <w:lang w:val="uk-UA"/>
        </w:rPr>
        <w:t>антивандальними</w:t>
      </w:r>
      <w:proofErr w:type="spellEnd"/>
      <w:r w:rsidRPr="00E75CB5">
        <w:rPr>
          <w:rFonts w:ascii="Times New Roman" w:hAnsi="Times New Roman"/>
          <w:sz w:val="24"/>
          <w:szCs w:val="24"/>
          <w:shd w:val="clear" w:color="auto" w:fill="FFFFFF"/>
          <w:lang w:val="uk-UA"/>
        </w:rPr>
        <w:t xml:space="preserve"> протипожежними металевими дверима, розміри яких 800×900×2100 мм, та ґратчастою решіткою з арматури А10</w:t>
      </w:r>
      <w:r w:rsidR="00BB281D">
        <w:rPr>
          <w:rFonts w:ascii="Times New Roman" w:hAnsi="Times New Roman"/>
          <w:sz w:val="24"/>
          <w:szCs w:val="24"/>
          <w:shd w:val="clear" w:color="auto" w:fill="FFFFFF"/>
          <w:lang w:val="uk-UA"/>
        </w:rPr>
        <w:t>.</w:t>
      </w:r>
    </w:p>
    <w:p w:rsidR="009F4408" w:rsidRDefault="00BB281D">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BB281D">
        <w:rPr>
          <w:rFonts w:ascii="Times New Roman" w:hAnsi="Times New Roman"/>
          <w:sz w:val="24"/>
          <w:szCs w:val="24"/>
          <w:shd w:val="clear" w:color="auto" w:fill="FFFFFF"/>
          <w:lang w:val="uk-UA"/>
        </w:rPr>
        <w:t>Всі дерев’яні елементи обробляються вогнезахисними засобами (</w:t>
      </w:r>
      <w:proofErr w:type="spellStart"/>
      <w:r w:rsidRPr="00BB281D">
        <w:rPr>
          <w:rFonts w:ascii="Times New Roman" w:hAnsi="Times New Roman"/>
          <w:sz w:val="24"/>
          <w:szCs w:val="24"/>
          <w:shd w:val="clear" w:color="auto" w:fill="FFFFFF"/>
          <w:lang w:val="uk-UA"/>
        </w:rPr>
        <w:t>антипіренами</w:t>
      </w:r>
      <w:proofErr w:type="spellEnd"/>
      <w:r w:rsidRPr="00BB281D">
        <w:rPr>
          <w:rFonts w:ascii="Times New Roman" w:hAnsi="Times New Roman"/>
          <w:sz w:val="24"/>
          <w:szCs w:val="24"/>
          <w:shd w:val="clear" w:color="auto" w:fill="FFFFFF"/>
          <w:lang w:val="uk-UA"/>
        </w:rPr>
        <w:t>)</w:t>
      </w:r>
      <w:r>
        <w:rPr>
          <w:rFonts w:ascii="Times New Roman" w:hAnsi="Times New Roman"/>
          <w:sz w:val="24"/>
          <w:szCs w:val="24"/>
          <w:shd w:val="clear" w:color="auto" w:fill="FFFFFF"/>
          <w:lang w:val="uk-UA"/>
        </w:rPr>
        <w:t>.</w:t>
      </w:r>
    </w:p>
    <w:p w:rsidR="009F4408" w:rsidRDefault="00BB281D">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BB281D">
        <w:rPr>
          <w:rFonts w:ascii="Times New Roman" w:hAnsi="Times New Roman"/>
          <w:sz w:val="24"/>
          <w:szCs w:val="24"/>
          <w:shd w:val="clear" w:color="auto" w:fill="FFFFFF"/>
          <w:lang w:val="uk-UA"/>
        </w:rPr>
        <w:t xml:space="preserve">Загальний вигляд типового контейнеру, виготовленого </w:t>
      </w:r>
      <w:r>
        <w:rPr>
          <w:rFonts w:ascii="Times New Roman" w:hAnsi="Times New Roman"/>
          <w:sz w:val="24"/>
          <w:szCs w:val="24"/>
          <w:shd w:val="clear" w:color="auto" w:fill="FFFFFF"/>
          <w:lang w:val="uk-UA"/>
        </w:rPr>
        <w:t xml:space="preserve">з </w:t>
      </w:r>
      <w:r w:rsidRPr="00BB281D">
        <w:rPr>
          <w:rFonts w:ascii="Times New Roman" w:hAnsi="Times New Roman"/>
          <w:sz w:val="24"/>
          <w:szCs w:val="24"/>
          <w:shd w:val="clear" w:color="auto" w:fill="FFFFFF"/>
          <w:lang w:val="uk-UA"/>
        </w:rPr>
        <w:t xml:space="preserve">сталевих листів </w:t>
      </w:r>
      <w:r w:rsidR="002F6203">
        <w:rPr>
          <w:rFonts w:ascii="Times New Roman" w:hAnsi="Times New Roman"/>
          <w:sz w:val="24"/>
          <w:szCs w:val="24"/>
          <w:shd w:val="clear" w:color="auto" w:fill="FFFFFF"/>
          <w:lang w:val="uk-UA"/>
        </w:rPr>
        <w:t xml:space="preserve">з його план-схемою </w:t>
      </w:r>
      <w:r w:rsidRPr="00BB281D">
        <w:rPr>
          <w:rFonts w:ascii="Times New Roman" w:hAnsi="Times New Roman"/>
          <w:sz w:val="24"/>
          <w:szCs w:val="24"/>
          <w:shd w:val="clear" w:color="auto" w:fill="FFFFFF"/>
          <w:lang w:val="uk-UA"/>
        </w:rPr>
        <w:t>подано на рисунку 1</w:t>
      </w:r>
      <w:r>
        <w:rPr>
          <w:rFonts w:ascii="Times New Roman" w:hAnsi="Times New Roman"/>
          <w:sz w:val="24"/>
          <w:szCs w:val="24"/>
          <w:shd w:val="clear" w:color="auto" w:fill="FFFFFF"/>
          <w:lang w:val="uk-UA"/>
        </w:rPr>
        <w:t>.</w:t>
      </w:r>
    </w:p>
    <w:p w:rsidR="00C361E6" w:rsidRDefault="00C361E6">
      <w:pPr>
        <w:tabs>
          <w:tab w:val="left" w:pos="567"/>
        </w:tabs>
        <w:spacing w:after="0" w:line="240" w:lineRule="auto"/>
        <w:jc w:val="both"/>
        <w:rPr>
          <w:rFonts w:ascii="Times New Roman" w:hAnsi="Times New Roman"/>
          <w:sz w:val="24"/>
          <w:szCs w:val="24"/>
          <w:shd w:val="clear" w:color="auto" w:fill="FFFFFF"/>
          <w:lang w:val="uk-UA"/>
        </w:rPr>
      </w:pPr>
    </w:p>
    <w:p w:rsidR="001152A7" w:rsidRDefault="006738B7" w:rsidP="002F6203">
      <w:pPr>
        <w:tabs>
          <w:tab w:val="left" w:pos="567"/>
        </w:tabs>
        <w:spacing w:after="0" w:line="240" w:lineRule="auto"/>
        <w:rPr>
          <w:rFonts w:ascii="Times New Roman" w:hAnsi="Times New Roman"/>
          <w:sz w:val="24"/>
          <w:szCs w:val="24"/>
          <w:shd w:val="clear" w:color="auto" w:fill="FFFFFF"/>
          <w:lang w:val="uk-UA"/>
        </w:rPr>
      </w:pPr>
      <w:r w:rsidRPr="00C506C3">
        <w:rPr>
          <w:rFonts w:ascii="Times New Roman" w:hAnsi="Times New Roman"/>
          <w:noProof/>
          <w:sz w:val="24"/>
          <w:szCs w:val="24"/>
          <w:shd w:val="clear" w:color="auto" w:fill="FFFFFF"/>
          <w:lang w:val="uk-UA" w:eastAsia="uk-UA"/>
        </w:rPr>
        <w:drawing>
          <wp:inline distT="0" distB="0" distL="0" distR="0" wp14:anchorId="7987C363" wp14:editId="685F9543">
            <wp:extent cx="2343971" cy="2660812"/>
            <wp:effectExtent l="0" t="6032" r="0" b="0"/>
            <wp:docPr id="2" name="Рисунок 2" descr="C:\Users\Admin\Downloads\IMG_6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6356.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166" t="5538" r="17348" b="19590"/>
                    <a:stretch/>
                  </pic:blipFill>
                  <pic:spPr bwMode="auto">
                    <a:xfrm rot="5400000">
                      <a:off x="0" y="0"/>
                      <a:ext cx="2346599" cy="2663795"/>
                    </a:xfrm>
                    <a:prstGeom prst="rect">
                      <a:avLst/>
                    </a:prstGeom>
                    <a:noFill/>
                    <a:ln>
                      <a:noFill/>
                    </a:ln>
                    <a:extLst>
                      <a:ext uri="{53640926-AAD7-44D8-BBD7-CCE9431645EC}">
                        <a14:shadowObscured xmlns:a14="http://schemas.microsoft.com/office/drawing/2010/main"/>
                      </a:ext>
                    </a:extLst>
                  </pic:spPr>
                </pic:pic>
              </a:graphicData>
            </a:graphic>
          </wp:inline>
        </w:drawing>
      </w:r>
      <w:r w:rsidR="00AE34C2">
        <w:rPr>
          <w:rFonts w:ascii="Times New Roman" w:hAnsi="Times New Roman"/>
          <w:sz w:val="24"/>
          <w:szCs w:val="24"/>
          <w:shd w:val="clear" w:color="auto" w:fill="FFFFFF"/>
          <w:lang w:val="uk-UA"/>
        </w:rPr>
        <w:t xml:space="preserve"> а</w:t>
      </w:r>
      <w:r w:rsidR="002F6203">
        <w:rPr>
          <w:rFonts w:ascii="Times New Roman" w:hAnsi="Times New Roman"/>
          <w:sz w:val="24"/>
          <w:szCs w:val="24"/>
          <w:shd w:val="clear" w:color="auto" w:fill="FFFFFF"/>
          <w:lang w:val="uk-UA"/>
        </w:rPr>
        <w:t xml:space="preserve"> </w:t>
      </w:r>
      <w:r w:rsidR="002F6203" w:rsidRPr="00244208">
        <w:rPr>
          <w:rFonts w:ascii="Times New Roman" w:hAnsi="Times New Roman"/>
          <w:noProof/>
          <w:sz w:val="24"/>
          <w:szCs w:val="24"/>
          <w:shd w:val="clear" w:color="auto" w:fill="FFFFFF"/>
          <w:lang w:val="uk-UA" w:eastAsia="uk-UA"/>
        </w:rPr>
        <w:drawing>
          <wp:inline distT="0" distB="0" distL="0" distR="0" wp14:anchorId="64E9DE2F" wp14:editId="7AFDA4FC">
            <wp:extent cx="2055389" cy="3180879"/>
            <wp:effectExtent l="8572" t="0" r="0" b="0"/>
            <wp:docPr id="5" name="Рисунок 5" descr="E:\НДЦ ПЗ\РАБОТА\Статьи\2025\Стаття Вісник\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ДЦ ПЗ\РАБОТА\Статьи\2025\Стаття Вісник\Безымянный-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523" t="15895" r="13845" b="15572"/>
                    <a:stretch/>
                  </pic:blipFill>
                  <pic:spPr bwMode="auto">
                    <a:xfrm rot="5400000">
                      <a:off x="0" y="0"/>
                      <a:ext cx="2090706" cy="3235535"/>
                    </a:xfrm>
                    <a:prstGeom prst="rect">
                      <a:avLst/>
                    </a:prstGeom>
                    <a:noFill/>
                    <a:ln>
                      <a:noFill/>
                    </a:ln>
                    <a:extLst>
                      <a:ext uri="{53640926-AAD7-44D8-BBD7-CCE9431645EC}">
                        <a14:shadowObscured xmlns:a14="http://schemas.microsoft.com/office/drawing/2010/main"/>
                      </a:ext>
                    </a:extLst>
                  </pic:spPr>
                </pic:pic>
              </a:graphicData>
            </a:graphic>
          </wp:inline>
        </w:drawing>
      </w:r>
      <w:r w:rsidR="00AE34C2">
        <w:rPr>
          <w:rFonts w:ascii="Times New Roman" w:hAnsi="Times New Roman"/>
          <w:sz w:val="24"/>
          <w:szCs w:val="24"/>
          <w:shd w:val="clear" w:color="auto" w:fill="FFFFFF"/>
          <w:lang w:val="uk-UA"/>
        </w:rPr>
        <w:t>б</w:t>
      </w:r>
    </w:p>
    <w:p w:rsidR="00BB281D" w:rsidRDefault="00BB281D">
      <w:pPr>
        <w:tabs>
          <w:tab w:val="left" w:pos="567"/>
        </w:tabs>
        <w:spacing w:after="0" w:line="240" w:lineRule="auto"/>
        <w:jc w:val="both"/>
        <w:rPr>
          <w:rFonts w:ascii="Times New Roman" w:hAnsi="Times New Roman"/>
          <w:sz w:val="24"/>
          <w:szCs w:val="24"/>
          <w:shd w:val="clear" w:color="auto" w:fill="FFFFFF"/>
          <w:lang w:val="uk-UA"/>
        </w:rPr>
      </w:pPr>
    </w:p>
    <w:p w:rsidR="00BB281D" w:rsidRPr="005D345A" w:rsidRDefault="005D345A">
      <w:pPr>
        <w:tabs>
          <w:tab w:val="left" w:pos="567"/>
        </w:tabs>
        <w:spacing w:after="0" w:line="240" w:lineRule="auto"/>
        <w:jc w:val="both"/>
        <w:rPr>
          <w:rFonts w:ascii="Times New Roman" w:hAnsi="Times New Roman"/>
          <w:sz w:val="24"/>
          <w:szCs w:val="24"/>
          <w:shd w:val="clear" w:color="auto" w:fill="FFFFFF"/>
          <w:lang w:val="uk-UA"/>
        </w:rPr>
      </w:pPr>
      <w:r w:rsidRPr="005D345A">
        <w:rPr>
          <w:rFonts w:ascii="Times New Roman" w:hAnsi="Times New Roman" w:cs="Times New Roman"/>
          <w:sz w:val="24"/>
          <w:szCs w:val="24"/>
          <w:lang w:val="uk-UA"/>
        </w:rPr>
        <w:tab/>
        <w:t>Рисунок 1 –</w:t>
      </w:r>
      <w:r w:rsidR="00472DAA">
        <w:rPr>
          <w:rFonts w:ascii="Times New Roman" w:hAnsi="Times New Roman" w:cs="Times New Roman"/>
          <w:sz w:val="24"/>
          <w:szCs w:val="24"/>
          <w:lang w:val="uk-UA"/>
        </w:rPr>
        <w:t xml:space="preserve"> Т</w:t>
      </w:r>
      <w:r w:rsidR="000733C8">
        <w:rPr>
          <w:rFonts w:ascii="Times New Roman" w:hAnsi="Times New Roman" w:cs="Times New Roman"/>
          <w:sz w:val="24"/>
          <w:szCs w:val="24"/>
          <w:lang w:val="uk-UA"/>
        </w:rPr>
        <w:t>иповий</w:t>
      </w:r>
      <w:r w:rsidRPr="005D345A">
        <w:rPr>
          <w:rFonts w:ascii="Times New Roman" w:hAnsi="Times New Roman" w:cs="Times New Roman"/>
          <w:sz w:val="24"/>
          <w:szCs w:val="24"/>
          <w:lang w:val="uk-UA"/>
        </w:rPr>
        <w:t xml:space="preserve"> </w:t>
      </w:r>
      <w:r w:rsidR="00472DAA">
        <w:rPr>
          <w:rFonts w:ascii="Times New Roman" w:hAnsi="Times New Roman" w:cs="Times New Roman"/>
          <w:sz w:val="24"/>
          <w:szCs w:val="24"/>
          <w:lang w:val="uk-UA"/>
        </w:rPr>
        <w:t>контейнер</w:t>
      </w:r>
      <w:r w:rsidRPr="005D345A">
        <w:rPr>
          <w:rFonts w:ascii="Times New Roman" w:hAnsi="Times New Roman" w:cs="Times New Roman"/>
          <w:sz w:val="24"/>
          <w:szCs w:val="24"/>
        </w:rPr>
        <w:t xml:space="preserve"> </w:t>
      </w:r>
      <w:r w:rsidRPr="005D345A">
        <w:rPr>
          <w:rFonts w:ascii="Times New Roman" w:hAnsi="Times New Roman" w:cs="Times New Roman"/>
          <w:sz w:val="24"/>
          <w:szCs w:val="24"/>
          <w:lang w:val="uk-UA"/>
        </w:rPr>
        <w:t>базової станції мобільного зв’язку</w:t>
      </w:r>
      <w:r w:rsidR="00472DAA">
        <w:rPr>
          <w:rFonts w:ascii="Times New Roman" w:hAnsi="Times New Roman" w:cs="Times New Roman"/>
          <w:sz w:val="24"/>
          <w:szCs w:val="24"/>
          <w:lang w:val="uk-UA"/>
        </w:rPr>
        <w:t>: а – загальний вигляд, б – план-схема</w:t>
      </w:r>
    </w:p>
    <w:p w:rsidR="00BB281D" w:rsidRPr="00F10003" w:rsidRDefault="00BB281D" w:rsidP="00F10003">
      <w:pPr>
        <w:tabs>
          <w:tab w:val="left" w:pos="567"/>
        </w:tabs>
        <w:spacing w:after="0" w:line="240" w:lineRule="auto"/>
        <w:jc w:val="both"/>
        <w:rPr>
          <w:rFonts w:ascii="Times New Roman" w:hAnsi="Times New Roman"/>
          <w:sz w:val="24"/>
          <w:szCs w:val="24"/>
          <w:shd w:val="clear" w:color="auto" w:fill="FFFFFF"/>
          <w:lang w:val="uk-UA"/>
        </w:rPr>
      </w:pPr>
    </w:p>
    <w:p w:rsidR="00F10003" w:rsidRPr="00F10003" w:rsidRDefault="00F10003" w:rsidP="00D3203A">
      <w:pPr>
        <w:spacing w:line="240" w:lineRule="auto"/>
        <w:ind w:firstLine="709"/>
        <w:jc w:val="both"/>
        <w:rPr>
          <w:rFonts w:ascii="Times New Roman" w:hAnsi="Times New Roman" w:cs="Times New Roman"/>
          <w:sz w:val="24"/>
          <w:szCs w:val="24"/>
          <w:lang w:val="uk-UA"/>
        </w:rPr>
      </w:pPr>
      <w:r w:rsidRPr="00F10003">
        <w:rPr>
          <w:rFonts w:ascii="Times New Roman" w:hAnsi="Times New Roman" w:cs="Times New Roman"/>
          <w:sz w:val="24"/>
          <w:szCs w:val="24"/>
          <w:lang w:val="uk-UA"/>
        </w:rPr>
        <w:t>Товщина теплоізоляційних матеріалів</w:t>
      </w:r>
      <w:r w:rsidR="00D3203A">
        <w:rPr>
          <w:rFonts w:ascii="Times New Roman" w:hAnsi="Times New Roman" w:cs="Times New Roman"/>
          <w:sz w:val="24"/>
          <w:szCs w:val="24"/>
          <w:lang w:val="uk-UA"/>
        </w:rPr>
        <w:t xml:space="preserve"> контейнеру</w:t>
      </w:r>
      <w:r w:rsidRPr="00F10003">
        <w:rPr>
          <w:rFonts w:ascii="Times New Roman" w:hAnsi="Times New Roman" w:cs="Times New Roman"/>
          <w:sz w:val="24"/>
          <w:szCs w:val="24"/>
          <w:lang w:val="uk-UA"/>
        </w:rPr>
        <w:t xml:space="preserve"> </w:t>
      </w:r>
      <w:r w:rsidR="00D3203A">
        <w:rPr>
          <w:rFonts w:ascii="Times New Roman" w:hAnsi="Times New Roman" w:cs="Times New Roman"/>
          <w:sz w:val="24"/>
          <w:szCs w:val="24"/>
          <w:lang w:val="uk-UA"/>
        </w:rPr>
        <w:t>має бути</w:t>
      </w:r>
      <w:r w:rsidRPr="00F10003">
        <w:rPr>
          <w:rFonts w:ascii="Times New Roman" w:hAnsi="Times New Roman" w:cs="Times New Roman"/>
          <w:sz w:val="24"/>
          <w:szCs w:val="24"/>
          <w:lang w:val="uk-UA"/>
        </w:rPr>
        <w:t xml:space="preserve"> не менше ніж 100 мм. Переріз стіни контейнера, що містить утеплювач зображено на рисунку 2</w:t>
      </w:r>
      <w:r w:rsidRPr="00F10003">
        <w:rPr>
          <w:rFonts w:ascii="Times New Roman" w:hAnsi="Times New Roman" w:cs="Times New Roman"/>
          <w:sz w:val="24"/>
          <w:szCs w:val="24"/>
        </w:rPr>
        <w:t xml:space="preserve"> [</w:t>
      </w:r>
      <w:r w:rsidR="00F627FF">
        <w:rPr>
          <w:rFonts w:ascii="Times New Roman" w:hAnsi="Times New Roman" w:cs="Times New Roman"/>
          <w:sz w:val="24"/>
          <w:szCs w:val="24"/>
          <w:lang w:val="en-US"/>
        </w:rPr>
        <w:t>7</w:t>
      </w:r>
      <w:r w:rsidRPr="00F10003">
        <w:rPr>
          <w:rFonts w:ascii="Times New Roman" w:hAnsi="Times New Roman" w:cs="Times New Roman"/>
          <w:sz w:val="24"/>
          <w:szCs w:val="24"/>
        </w:rPr>
        <w:t>]</w:t>
      </w:r>
      <w:r w:rsidRPr="00F10003">
        <w:rPr>
          <w:rFonts w:ascii="Times New Roman" w:hAnsi="Times New Roman" w:cs="Times New Roman"/>
          <w:sz w:val="24"/>
          <w:szCs w:val="24"/>
          <w:lang w:val="uk-UA"/>
        </w:rPr>
        <w:t>.</w:t>
      </w:r>
    </w:p>
    <w:p w:rsidR="00F10003" w:rsidRPr="00F10003" w:rsidRDefault="00F10003" w:rsidP="00F10003">
      <w:pPr>
        <w:spacing w:after="0" w:line="240" w:lineRule="auto"/>
        <w:ind w:firstLine="851"/>
        <w:rPr>
          <w:rFonts w:ascii="Times New Roman" w:hAnsi="Times New Roman" w:cs="Times New Roman"/>
          <w:sz w:val="24"/>
          <w:szCs w:val="24"/>
          <w:lang w:val="uk-UA"/>
        </w:rPr>
      </w:pPr>
    </w:p>
    <w:p w:rsidR="00F10003" w:rsidRPr="00F10003" w:rsidRDefault="00F10003" w:rsidP="00F10003">
      <w:pPr>
        <w:spacing w:line="240" w:lineRule="auto"/>
        <w:jc w:val="center"/>
        <w:rPr>
          <w:rFonts w:ascii="Times New Roman" w:hAnsi="Times New Roman" w:cs="Times New Roman"/>
          <w:sz w:val="24"/>
          <w:szCs w:val="24"/>
          <w:lang w:val="uk-UA"/>
        </w:rPr>
      </w:pPr>
      <w:r w:rsidRPr="00F10003">
        <w:rPr>
          <w:rFonts w:ascii="Times New Roman" w:hAnsi="Times New Roman" w:cs="Times New Roman"/>
          <w:noProof/>
          <w:sz w:val="24"/>
          <w:szCs w:val="24"/>
          <w:lang w:val="uk-UA" w:eastAsia="uk-UA"/>
        </w:rPr>
        <w:drawing>
          <wp:inline distT="0" distB="0" distL="0" distR="0" wp14:anchorId="3EC93A29" wp14:editId="48C91ED9">
            <wp:extent cx="3639592" cy="1288582"/>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8617" cy="1295318"/>
                    </a:xfrm>
                    <a:prstGeom prst="rect">
                      <a:avLst/>
                    </a:prstGeom>
                    <a:noFill/>
                    <a:ln>
                      <a:noFill/>
                    </a:ln>
                  </pic:spPr>
                </pic:pic>
              </a:graphicData>
            </a:graphic>
          </wp:inline>
        </w:drawing>
      </w:r>
    </w:p>
    <w:p w:rsidR="00F10003" w:rsidRPr="00F10003" w:rsidRDefault="00F10003" w:rsidP="00F10003">
      <w:pPr>
        <w:spacing w:line="240" w:lineRule="auto"/>
        <w:ind w:firstLine="709"/>
        <w:rPr>
          <w:rFonts w:ascii="Times New Roman" w:hAnsi="Times New Roman" w:cs="Times New Roman"/>
          <w:sz w:val="24"/>
          <w:szCs w:val="24"/>
        </w:rPr>
      </w:pPr>
      <w:r w:rsidRPr="00F10003">
        <w:rPr>
          <w:rFonts w:ascii="Times New Roman" w:hAnsi="Times New Roman" w:cs="Times New Roman"/>
          <w:sz w:val="24"/>
          <w:szCs w:val="24"/>
          <w:lang w:val="uk-UA"/>
        </w:rPr>
        <w:t>Рисунок 2 – Переріз стіни контейнера</w:t>
      </w:r>
      <w:r w:rsidRPr="00F10003">
        <w:rPr>
          <w:rFonts w:ascii="Times New Roman" w:hAnsi="Times New Roman" w:cs="Times New Roman"/>
          <w:sz w:val="24"/>
          <w:szCs w:val="24"/>
        </w:rPr>
        <w:t xml:space="preserve"> [</w:t>
      </w:r>
      <w:r w:rsidR="00F627FF" w:rsidRPr="00F627FF">
        <w:rPr>
          <w:rFonts w:ascii="Times New Roman" w:hAnsi="Times New Roman" w:cs="Times New Roman"/>
          <w:sz w:val="24"/>
          <w:szCs w:val="24"/>
        </w:rPr>
        <w:t>7</w:t>
      </w:r>
      <w:r w:rsidRPr="00F10003">
        <w:rPr>
          <w:rFonts w:ascii="Times New Roman" w:hAnsi="Times New Roman" w:cs="Times New Roman"/>
          <w:sz w:val="24"/>
          <w:szCs w:val="24"/>
        </w:rPr>
        <w:t>]</w:t>
      </w:r>
    </w:p>
    <w:p w:rsidR="00F10003" w:rsidRPr="00F10003" w:rsidRDefault="00F10003" w:rsidP="00F10003">
      <w:pPr>
        <w:spacing w:after="0" w:line="240" w:lineRule="auto"/>
        <w:ind w:firstLine="851"/>
        <w:rPr>
          <w:rFonts w:ascii="Times New Roman" w:hAnsi="Times New Roman" w:cs="Times New Roman"/>
          <w:sz w:val="24"/>
          <w:szCs w:val="24"/>
          <w:lang w:val="uk-UA"/>
        </w:rPr>
      </w:pPr>
    </w:p>
    <w:p w:rsidR="00F10003" w:rsidRPr="00F10003" w:rsidRDefault="00F10003" w:rsidP="00F10003">
      <w:pPr>
        <w:spacing w:line="240" w:lineRule="auto"/>
        <w:ind w:firstLine="851"/>
        <w:rPr>
          <w:rFonts w:ascii="Times New Roman" w:hAnsi="Times New Roman" w:cs="Times New Roman"/>
          <w:sz w:val="24"/>
          <w:szCs w:val="24"/>
          <w:lang w:val="uk-UA"/>
        </w:rPr>
      </w:pPr>
      <w:r w:rsidRPr="00F10003">
        <w:rPr>
          <w:rFonts w:ascii="Times New Roman" w:hAnsi="Times New Roman" w:cs="Times New Roman"/>
          <w:sz w:val="24"/>
          <w:szCs w:val="24"/>
          <w:lang w:val="uk-UA"/>
        </w:rPr>
        <w:t>Підлога контейнеру базової станції виконується з елементів позначених на рисунку</w:t>
      </w:r>
      <w:r w:rsidR="004642E6">
        <w:rPr>
          <w:rFonts w:ascii="Times New Roman" w:hAnsi="Times New Roman" w:cs="Times New Roman"/>
          <w:sz w:val="24"/>
          <w:szCs w:val="24"/>
          <w:lang w:val="uk-UA"/>
        </w:rPr>
        <w:t> </w:t>
      </w:r>
      <w:r w:rsidRPr="00F10003">
        <w:rPr>
          <w:rFonts w:ascii="Times New Roman" w:hAnsi="Times New Roman" w:cs="Times New Roman"/>
          <w:sz w:val="24"/>
          <w:szCs w:val="24"/>
          <w:lang w:val="uk-UA"/>
        </w:rPr>
        <w:t>3</w:t>
      </w:r>
      <w:r w:rsidR="004642E6">
        <w:rPr>
          <w:rFonts w:ascii="Times New Roman" w:hAnsi="Times New Roman" w:cs="Times New Roman"/>
          <w:sz w:val="24"/>
          <w:szCs w:val="24"/>
          <w:lang w:val="uk-UA"/>
        </w:rPr>
        <w:t> </w:t>
      </w:r>
      <w:r w:rsidRPr="00F10003">
        <w:rPr>
          <w:rFonts w:ascii="Times New Roman" w:hAnsi="Times New Roman" w:cs="Times New Roman"/>
          <w:sz w:val="24"/>
          <w:szCs w:val="24"/>
        </w:rPr>
        <w:t>[</w:t>
      </w:r>
      <w:r w:rsidR="00F627FF" w:rsidRPr="00F627FF">
        <w:rPr>
          <w:rFonts w:ascii="Times New Roman" w:hAnsi="Times New Roman" w:cs="Times New Roman"/>
          <w:sz w:val="24"/>
          <w:szCs w:val="24"/>
        </w:rPr>
        <w:t>7</w:t>
      </w:r>
      <w:r w:rsidRPr="00F10003">
        <w:rPr>
          <w:rFonts w:ascii="Times New Roman" w:hAnsi="Times New Roman" w:cs="Times New Roman"/>
          <w:sz w:val="24"/>
          <w:szCs w:val="24"/>
        </w:rPr>
        <w:t>]</w:t>
      </w:r>
      <w:r w:rsidRPr="00F10003">
        <w:rPr>
          <w:rFonts w:ascii="Times New Roman" w:hAnsi="Times New Roman" w:cs="Times New Roman"/>
          <w:sz w:val="24"/>
          <w:szCs w:val="24"/>
          <w:lang w:val="uk-UA"/>
        </w:rPr>
        <w:t>.</w:t>
      </w:r>
    </w:p>
    <w:p w:rsidR="00F10003" w:rsidRPr="00F10003" w:rsidRDefault="00F10003" w:rsidP="00F10003">
      <w:pPr>
        <w:spacing w:after="0" w:line="240" w:lineRule="auto"/>
        <w:ind w:firstLine="851"/>
        <w:rPr>
          <w:rFonts w:ascii="Times New Roman" w:hAnsi="Times New Roman" w:cs="Times New Roman"/>
          <w:sz w:val="24"/>
          <w:szCs w:val="24"/>
          <w:lang w:val="uk-UA"/>
        </w:rPr>
      </w:pPr>
    </w:p>
    <w:p w:rsidR="00F10003" w:rsidRPr="00F10003" w:rsidRDefault="00F10003" w:rsidP="00F10003">
      <w:pPr>
        <w:spacing w:line="240" w:lineRule="auto"/>
        <w:jc w:val="center"/>
        <w:rPr>
          <w:rFonts w:ascii="Times New Roman" w:hAnsi="Times New Roman" w:cs="Times New Roman"/>
          <w:sz w:val="24"/>
          <w:szCs w:val="24"/>
          <w:lang w:val="uk-UA"/>
        </w:rPr>
      </w:pPr>
      <w:r w:rsidRPr="00F10003">
        <w:rPr>
          <w:rFonts w:ascii="Times New Roman" w:hAnsi="Times New Roman" w:cs="Times New Roman"/>
          <w:noProof/>
          <w:sz w:val="24"/>
          <w:szCs w:val="24"/>
          <w:lang w:val="uk-UA" w:eastAsia="uk-UA"/>
        </w:rPr>
        <w:lastRenderedPageBreak/>
        <w:drawing>
          <wp:inline distT="0" distB="0" distL="0" distR="0" wp14:anchorId="66B1499D" wp14:editId="3A62039F">
            <wp:extent cx="3689405" cy="1696582"/>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225" cy="1713054"/>
                    </a:xfrm>
                    <a:prstGeom prst="rect">
                      <a:avLst/>
                    </a:prstGeom>
                    <a:noFill/>
                    <a:ln>
                      <a:noFill/>
                    </a:ln>
                  </pic:spPr>
                </pic:pic>
              </a:graphicData>
            </a:graphic>
          </wp:inline>
        </w:drawing>
      </w:r>
    </w:p>
    <w:p w:rsidR="00F10003" w:rsidRPr="00F10003" w:rsidRDefault="00F10003" w:rsidP="00F10003">
      <w:pPr>
        <w:spacing w:line="240" w:lineRule="auto"/>
        <w:ind w:firstLine="708"/>
        <w:rPr>
          <w:rFonts w:ascii="Times New Roman" w:hAnsi="Times New Roman" w:cs="Times New Roman"/>
          <w:sz w:val="24"/>
          <w:szCs w:val="24"/>
        </w:rPr>
      </w:pPr>
      <w:r w:rsidRPr="00F10003">
        <w:rPr>
          <w:rFonts w:ascii="Times New Roman" w:hAnsi="Times New Roman" w:cs="Times New Roman"/>
          <w:sz w:val="24"/>
          <w:szCs w:val="24"/>
          <w:lang w:val="uk-UA"/>
        </w:rPr>
        <w:t>Рисунок 3 – Переріз підлоги</w:t>
      </w:r>
      <w:r w:rsidRPr="00F10003">
        <w:rPr>
          <w:rFonts w:ascii="Times New Roman" w:hAnsi="Times New Roman" w:cs="Times New Roman"/>
          <w:sz w:val="24"/>
          <w:szCs w:val="24"/>
        </w:rPr>
        <w:t xml:space="preserve"> [</w:t>
      </w:r>
      <w:r w:rsidR="00F627FF" w:rsidRPr="00F627FF">
        <w:rPr>
          <w:rFonts w:ascii="Times New Roman" w:hAnsi="Times New Roman" w:cs="Times New Roman"/>
          <w:sz w:val="24"/>
          <w:szCs w:val="24"/>
        </w:rPr>
        <w:t>7</w:t>
      </w:r>
      <w:r w:rsidRPr="00F10003">
        <w:rPr>
          <w:rFonts w:ascii="Times New Roman" w:hAnsi="Times New Roman" w:cs="Times New Roman"/>
          <w:sz w:val="24"/>
          <w:szCs w:val="24"/>
        </w:rPr>
        <w:t>]</w:t>
      </w:r>
    </w:p>
    <w:p w:rsidR="00F10003" w:rsidRPr="00F10003" w:rsidRDefault="00F10003" w:rsidP="00F10003">
      <w:pPr>
        <w:spacing w:after="0" w:line="240" w:lineRule="auto"/>
        <w:jc w:val="center"/>
        <w:rPr>
          <w:rFonts w:ascii="Times New Roman" w:hAnsi="Times New Roman" w:cs="Times New Roman"/>
          <w:sz w:val="24"/>
          <w:szCs w:val="24"/>
          <w:lang w:val="uk-UA"/>
        </w:rPr>
      </w:pPr>
    </w:p>
    <w:p w:rsidR="00F10003" w:rsidRPr="00F10003" w:rsidRDefault="00F10003" w:rsidP="00122150">
      <w:pPr>
        <w:spacing w:after="0" w:line="240" w:lineRule="auto"/>
        <w:jc w:val="both"/>
        <w:rPr>
          <w:rFonts w:ascii="Times New Roman" w:hAnsi="Times New Roman" w:cs="Times New Roman"/>
          <w:sz w:val="24"/>
          <w:szCs w:val="24"/>
          <w:lang w:val="uk-UA"/>
        </w:rPr>
      </w:pPr>
      <w:r w:rsidRPr="00F10003">
        <w:rPr>
          <w:rFonts w:ascii="Times New Roman" w:hAnsi="Times New Roman" w:cs="Times New Roman"/>
          <w:sz w:val="24"/>
          <w:szCs w:val="24"/>
          <w:lang w:val="uk-UA"/>
        </w:rPr>
        <w:tab/>
        <w:t>Дерев’яні лаги, настил із дошок підлоги обробляються вогнезахисними матеріалами (</w:t>
      </w:r>
      <w:proofErr w:type="spellStart"/>
      <w:r w:rsidRPr="00F10003">
        <w:rPr>
          <w:rFonts w:ascii="Times New Roman" w:hAnsi="Times New Roman" w:cs="Times New Roman"/>
          <w:sz w:val="24"/>
          <w:szCs w:val="24"/>
          <w:lang w:val="uk-UA"/>
        </w:rPr>
        <w:t>антипірен</w:t>
      </w:r>
      <w:r w:rsidR="004642E6">
        <w:rPr>
          <w:rFonts w:ascii="Times New Roman" w:hAnsi="Times New Roman" w:cs="Times New Roman"/>
          <w:sz w:val="24"/>
          <w:szCs w:val="24"/>
          <w:lang w:val="uk-UA"/>
        </w:rPr>
        <w:t>ами</w:t>
      </w:r>
      <w:proofErr w:type="spellEnd"/>
      <w:r w:rsidRPr="00F10003">
        <w:rPr>
          <w:rFonts w:ascii="Times New Roman" w:hAnsi="Times New Roman" w:cs="Times New Roman"/>
          <w:sz w:val="24"/>
          <w:szCs w:val="24"/>
          <w:lang w:val="uk-UA"/>
        </w:rPr>
        <w:t>)</w:t>
      </w:r>
      <w:r w:rsidRPr="00F10003">
        <w:rPr>
          <w:rFonts w:ascii="Times New Roman" w:hAnsi="Times New Roman" w:cs="Times New Roman"/>
          <w:sz w:val="24"/>
          <w:szCs w:val="24"/>
        </w:rPr>
        <w:t xml:space="preserve"> [</w:t>
      </w:r>
      <w:r w:rsidR="00F627FF" w:rsidRPr="00F627FF">
        <w:rPr>
          <w:rFonts w:ascii="Times New Roman" w:hAnsi="Times New Roman" w:cs="Times New Roman"/>
          <w:sz w:val="24"/>
          <w:szCs w:val="24"/>
        </w:rPr>
        <w:t>7</w:t>
      </w:r>
      <w:r w:rsidRPr="00F10003">
        <w:rPr>
          <w:rFonts w:ascii="Times New Roman" w:hAnsi="Times New Roman" w:cs="Times New Roman"/>
          <w:sz w:val="24"/>
          <w:szCs w:val="24"/>
        </w:rPr>
        <w:t>]</w:t>
      </w:r>
      <w:r w:rsidRPr="00F10003">
        <w:rPr>
          <w:rFonts w:ascii="Times New Roman" w:hAnsi="Times New Roman" w:cs="Times New Roman"/>
          <w:sz w:val="24"/>
          <w:szCs w:val="24"/>
          <w:lang w:val="uk-UA"/>
        </w:rPr>
        <w:t>.</w:t>
      </w:r>
    </w:p>
    <w:p w:rsidR="00F10003" w:rsidRPr="00F10003" w:rsidRDefault="00F10003" w:rsidP="00747A61">
      <w:pPr>
        <w:spacing w:after="0" w:line="240" w:lineRule="auto"/>
        <w:jc w:val="both"/>
        <w:rPr>
          <w:rFonts w:ascii="Times New Roman" w:hAnsi="Times New Roman" w:cs="Times New Roman"/>
          <w:sz w:val="24"/>
          <w:szCs w:val="24"/>
          <w:lang w:val="uk-UA"/>
        </w:rPr>
      </w:pPr>
      <w:r w:rsidRPr="00F10003">
        <w:rPr>
          <w:rFonts w:ascii="Times New Roman" w:hAnsi="Times New Roman" w:cs="Times New Roman"/>
          <w:sz w:val="24"/>
          <w:szCs w:val="24"/>
          <w:lang w:val="uk-UA"/>
        </w:rPr>
        <w:tab/>
      </w:r>
      <w:r w:rsidR="00D41249">
        <w:rPr>
          <w:rFonts w:ascii="Times New Roman" w:hAnsi="Times New Roman" w:cs="Times New Roman"/>
          <w:sz w:val="24"/>
          <w:szCs w:val="24"/>
          <w:lang w:val="uk-UA"/>
        </w:rPr>
        <w:t>Д</w:t>
      </w:r>
      <w:r w:rsidRPr="00F10003">
        <w:rPr>
          <w:rFonts w:ascii="Times New Roman" w:hAnsi="Times New Roman" w:cs="Times New Roman"/>
          <w:sz w:val="24"/>
          <w:szCs w:val="24"/>
          <w:lang w:val="uk-UA"/>
        </w:rPr>
        <w:t>ощат</w:t>
      </w:r>
      <w:r w:rsidR="002E4DE0">
        <w:rPr>
          <w:rFonts w:ascii="Times New Roman" w:hAnsi="Times New Roman" w:cs="Times New Roman"/>
          <w:sz w:val="24"/>
          <w:szCs w:val="24"/>
          <w:lang w:val="uk-UA"/>
        </w:rPr>
        <w:t>а підлога</w:t>
      </w:r>
      <w:r w:rsidRPr="00F10003">
        <w:rPr>
          <w:rFonts w:ascii="Times New Roman" w:hAnsi="Times New Roman" w:cs="Times New Roman"/>
          <w:sz w:val="24"/>
          <w:szCs w:val="24"/>
          <w:lang w:val="uk-UA"/>
        </w:rPr>
        <w:t xml:space="preserve"> покри</w:t>
      </w:r>
      <w:r w:rsidR="005F522C">
        <w:rPr>
          <w:rFonts w:ascii="Times New Roman" w:hAnsi="Times New Roman" w:cs="Times New Roman"/>
          <w:sz w:val="24"/>
          <w:szCs w:val="24"/>
          <w:lang w:val="uk-UA"/>
        </w:rPr>
        <w:t xml:space="preserve">вається </w:t>
      </w:r>
      <w:r w:rsidR="00D41249">
        <w:rPr>
          <w:rFonts w:ascii="Times New Roman" w:hAnsi="Times New Roman" w:cs="Times New Roman"/>
          <w:sz w:val="24"/>
          <w:szCs w:val="24"/>
          <w:lang w:val="uk-UA"/>
        </w:rPr>
        <w:t>антистатичним лінолеумом</w:t>
      </w:r>
      <w:r w:rsidRPr="00F10003">
        <w:rPr>
          <w:rFonts w:ascii="Times New Roman" w:hAnsi="Times New Roman" w:cs="Times New Roman"/>
          <w:sz w:val="24"/>
          <w:szCs w:val="24"/>
          <w:lang w:val="uk-UA"/>
        </w:rPr>
        <w:t xml:space="preserve"> товщиною, не менше </w:t>
      </w:r>
      <w:r w:rsidR="002E4DE0">
        <w:rPr>
          <w:rFonts w:ascii="Times New Roman" w:hAnsi="Times New Roman" w:cs="Times New Roman"/>
          <w:sz w:val="24"/>
          <w:szCs w:val="24"/>
          <w:lang w:val="uk-UA"/>
        </w:rPr>
        <w:t xml:space="preserve">                  </w:t>
      </w:r>
      <w:r w:rsidRPr="00F10003">
        <w:rPr>
          <w:rFonts w:ascii="Times New Roman" w:hAnsi="Times New Roman" w:cs="Times New Roman"/>
          <w:sz w:val="24"/>
          <w:szCs w:val="24"/>
          <w:lang w:val="uk-UA"/>
        </w:rPr>
        <w:t>3 мм</w:t>
      </w:r>
      <w:r w:rsidR="00747A61">
        <w:rPr>
          <w:rFonts w:ascii="Times New Roman" w:hAnsi="Times New Roman" w:cs="Times New Roman"/>
          <w:sz w:val="24"/>
          <w:szCs w:val="24"/>
          <w:lang w:val="uk-UA"/>
        </w:rPr>
        <w:t xml:space="preserve"> </w:t>
      </w:r>
      <w:r w:rsidRPr="00F10003">
        <w:rPr>
          <w:rFonts w:ascii="Times New Roman" w:hAnsi="Times New Roman" w:cs="Times New Roman"/>
          <w:sz w:val="24"/>
          <w:szCs w:val="24"/>
        </w:rPr>
        <w:t>[</w:t>
      </w:r>
      <w:r w:rsidR="00F627FF" w:rsidRPr="00F627FF">
        <w:rPr>
          <w:rFonts w:ascii="Times New Roman" w:hAnsi="Times New Roman" w:cs="Times New Roman"/>
          <w:sz w:val="24"/>
          <w:szCs w:val="24"/>
        </w:rPr>
        <w:t>7</w:t>
      </w:r>
      <w:r w:rsidRPr="00F10003">
        <w:rPr>
          <w:rFonts w:ascii="Times New Roman" w:hAnsi="Times New Roman" w:cs="Times New Roman"/>
          <w:sz w:val="24"/>
          <w:szCs w:val="24"/>
        </w:rPr>
        <w:t>]</w:t>
      </w:r>
      <w:r w:rsidRPr="00F10003">
        <w:rPr>
          <w:rFonts w:ascii="Times New Roman" w:hAnsi="Times New Roman" w:cs="Times New Roman"/>
          <w:sz w:val="24"/>
          <w:szCs w:val="24"/>
          <w:lang w:val="uk-UA"/>
        </w:rPr>
        <w:t>.</w:t>
      </w:r>
    </w:p>
    <w:p w:rsidR="00F10003" w:rsidRPr="00F10003" w:rsidRDefault="00F10003" w:rsidP="00747A61">
      <w:pPr>
        <w:spacing w:line="240" w:lineRule="auto"/>
        <w:ind w:firstLine="708"/>
        <w:jc w:val="both"/>
        <w:rPr>
          <w:rFonts w:ascii="Times New Roman" w:hAnsi="Times New Roman" w:cs="Times New Roman"/>
          <w:sz w:val="24"/>
          <w:szCs w:val="24"/>
          <w:lang w:val="uk-UA"/>
        </w:rPr>
      </w:pPr>
      <w:r w:rsidRPr="00F10003">
        <w:rPr>
          <w:rFonts w:ascii="Times New Roman" w:hAnsi="Times New Roman" w:cs="Times New Roman"/>
          <w:sz w:val="24"/>
          <w:szCs w:val="24"/>
          <w:lang w:val="uk-UA"/>
        </w:rPr>
        <w:t>Стеля контейнеру базової станції виконується з елементів позначених на рисунку 4</w:t>
      </w:r>
      <w:r w:rsidRPr="00F10003">
        <w:rPr>
          <w:rFonts w:ascii="Times New Roman" w:hAnsi="Times New Roman" w:cs="Times New Roman"/>
          <w:sz w:val="24"/>
          <w:szCs w:val="24"/>
        </w:rPr>
        <w:t xml:space="preserve"> [</w:t>
      </w:r>
      <w:r w:rsidR="00F627FF" w:rsidRPr="00F627FF">
        <w:rPr>
          <w:rFonts w:ascii="Times New Roman" w:hAnsi="Times New Roman" w:cs="Times New Roman"/>
          <w:sz w:val="24"/>
          <w:szCs w:val="24"/>
        </w:rPr>
        <w:t>7</w:t>
      </w:r>
      <w:r w:rsidRPr="00F10003">
        <w:rPr>
          <w:rFonts w:ascii="Times New Roman" w:hAnsi="Times New Roman" w:cs="Times New Roman"/>
          <w:sz w:val="24"/>
          <w:szCs w:val="24"/>
        </w:rPr>
        <w:t>]</w:t>
      </w:r>
      <w:r w:rsidRPr="00F10003">
        <w:rPr>
          <w:rFonts w:ascii="Times New Roman" w:hAnsi="Times New Roman" w:cs="Times New Roman"/>
          <w:sz w:val="24"/>
          <w:szCs w:val="24"/>
          <w:lang w:val="uk-UA"/>
        </w:rPr>
        <w:t>.</w:t>
      </w:r>
    </w:p>
    <w:p w:rsidR="00F10003" w:rsidRPr="00F10003" w:rsidRDefault="00F10003" w:rsidP="00F10003">
      <w:pPr>
        <w:spacing w:line="240" w:lineRule="auto"/>
        <w:jc w:val="center"/>
        <w:rPr>
          <w:rFonts w:ascii="Times New Roman" w:hAnsi="Times New Roman" w:cs="Times New Roman"/>
          <w:sz w:val="24"/>
          <w:szCs w:val="24"/>
          <w:lang w:val="uk-UA"/>
        </w:rPr>
      </w:pPr>
      <w:r w:rsidRPr="00F10003">
        <w:rPr>
          <w:rFonts w:ascii="Times New Roman" w:hAnsi="Times New Roman" w:cs="Times New Roman"/>
          <w:noProof/>
          <w:sz w:val="24"/>
          <w:szCs w:val="24"/>
          <w:lang w:val="uk-UA" w:eastAsia="uk-UA"/>
        </w:rPr>
        <w:drawing>
          <wp:inline distT="0" distB="0" distL="0" distR="0" wp14:anchorId="5D31C0B4" wp14:editId="58BAA057">
            <wp:extent cx="3705308" cy="2037207"/>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8055" cy="2044215"/>
                    </a:xfrm>
                    <a:prstGeom prst="rect">
                      <a:avLst/>
                    </a:prstGeom>
                    <a:noFill/>
                    <a:ln>
                      <a:noFill/>
                    </a:ln>
                  </pic:spPr>
                </pic:pic>
              </a:graphicData>
            </a:graphic>
          </wp:inline>
        </w:drawing>
      </w:r>
    </w:p>
    <w:p w:rsidR="00F10003" w:rsidRDefault="00F10003" w:rsidP="00E1552C">
      <w:pPr>
        <w:spacing w:after="0" w:line="240" w:lineRule="auto"/>
        <w:rPr>
          <w:rFonts w:ascii="Times New Roman" w:hAnsi="Times New Roman" w:cs="Times New Roman"/>
          <w:sz w:val="24"/>
          <w:szCs w:val="24"/>
          <w:lang w:val="uk-UA"/>
        </w:rPr>
      </w:pPr>
      <w:r w:rsidRPr="00F10003">
        <w:rPr>
          <w:rFonts w:ascii="Times New Roman" w:hAnsi="Times New Roman" w:cs="Times New Roman"/>
          <w:sz w:val="24"/>
          <w:szCs w:val="24"/>
          <w:lang w:val="uk-UA"/>
        </w:rPr>
        <w:tab/>
        <w:t>Рисунок 4 – Переріз стелі [</w:t>
      </w:r>
      <w:r w:rsidR="00F627FF" w:rsidRPr="0006280F">
        <w:rPr>
          <w:rFonts w:ascii="Times New Roman" w:hAnsi="Times New Roman" w:cs="Times New Roman"/>
          <w:sz w:val="24"/>
          <w:szCs w:val="24"/>
        </w:rPr>
        <w:t>7</w:t>
      </w:r>
      <w:r w:rsidRPr="00F10003">
        <w:rPr>
          <w:rFonts w:ascii="Times New Roman" w:hAnsi="Times New Roman" w:cs="Times New Roman"/>
          <w:sz w:val="24"/>
          <w:szCs w:val="24"/>
          <w:lang w:val="uk-UA"/>
        </w:rPr>
        <w:t>]</w:t>
      </w:r>
    </w:p>
    <w:p w:rsidR="00E1552C" w:rsidRPr="00F10003" w:rsidRDefault="00E1552C" w:rsidP="00E1552C">
      <w:pPr>
        <w:spacing w:after="0" w:line="240" w:lineRule="auto"/>
        <w:rPr>
          <w:sz w:val="24"/>
          <w:szCs w:val="24"/>
          <w:lang w:val="uk-UA"/>
        </w:rPr>
      </w:pPr>
    </w:p>
    <w:p w:rsidR="00BB281D" w:rsidRDefault="007767FC">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t>Схем</w:t>
      </w:r>
      <w:r w:rsidR="0031746E">
        <w:rPr>
          <w:rFonts w:ascii="Times New Roman" w:hAnsi="Times New Roman"/>
          <w:sz w:val="24"/>
          <w:szCs w:val="24"/>
          <w:shd w:val="clear" w:color="auto" w:fill="FFFFFF"/>
          <w:lang w:val="uk-UA"/>
        </w:rPr>
        <w:t>у</w:t>
      </w:r>
      <w:r>
        <w:rPr>
          <w:rFonts w:ascii="Times New Roman" w:hAnsi="Times New Roman"/>
          <w:sz w:val="24"/>
          <w:szCs w:val="24"/>
          <w:shd w:val="clear" w:color="auto" w:fill="FFFFFF"/>
          <w:lang w:val="uk-UA"/>
        </w:rPr>
        <w:t xml:space="preserve"> розміщення обладнання в типовому приміщенні базової станції мобільного </w:t>
      </w:r>
      <w:r w:rsidR="00B72159">
        <w:rPr>
          <w:rFonts w:ascii="Times New Roman" w:hAnsi="Times New Roman"/>
          <w:sz w:val="24"/>
          <w:szCs w:val="24"/>
          <w:shd w:val="clear" w:color="auto" w:fill="FFFFFF"/>
          <w:lang w:val="uk-UA"/>
        </w:rPr>
        <w:t>зв’язку</w:t>
      </w:r>
      <w:r w:rsidR="0031746E">
        <w:rPr>
          <w:rFonts w:ascii="Times New Roman" w:hAnsi="Times New Roman"/>
          <w:sz w:val="24"/>
          <w:szCs w:val="24"/>
          <w:shd w:val="clear" w:color="auto" w:fill="FFFFFF"/>
          <w:lang w:val="uk-UA"/>
        </w:rPr>
        <w:t xml:space="preserve"> показано</w:t>
      </w:r>
      <w:r>
        <w:rPr>
          <w:rFonts w:ascii="Times New Roman" w:hAnsi="Times New Roman"/>
          <w:sz w:val="24"/>
          <w:szCs w:val="24"/>
          <w:shd w:val="clear" w:color="auto" w:fill="FFFFFF"/>
          <w:lang w:val="uk-UA"/>
        </w:rPr>
        <w:t xml:space="preserve"> на рисунку 5.</w:t>
      </w:r>
    </w:p>
    <w:p w:rsidR="006279D7" w:rsidRPr="00F47F2F" w:rsidRDefault="006279D7">
      <w:pPr>
        <w:tabs>
          <w:tab w:val="left" w:pos="567"/>
        </w:tabs>
        <w:spacing w:after="0" w:line="240" w:lineRule="auto"/>
        <w:jc w:val="both"/>
        <w:rPr>
          <w:rFonts w:ascii="Times New Roman" w:hAnsi="Times New Roman"/>
          <w:sz w:val="24"/>
          <w:szCs w:val="24"/>
          <w:shd w:val="clear" w:color="auto" w:fill="FFFFFF"/>
          <w:lang w:val="uk-UA"/>
        </w:rPr>
      </w:pPr>
    </w:p>
    <w:p w:rsidR="006279D7" w:rsidRPr="00F47F2F" w:rsidRDefault="00644EAF" w:rsidP="0031746E">
      <w:pPr>
        <w:tabs>
          <w:tab w:val="left" w:pos="567"/>
        </w:tabs>
        <w:spacing w:after="0" w:line="240" w:lineRule="auto"/>
        <w:jc w:val="center"/>
        <w:rPr>
          <w:rFonts w:ascii="Times New Roman" w:hAnsi="Times New Roman"/>
          <w:sz w:val="24"/>
          <w:szCs w:val="24"/>
          <w:shd w:val="clear" w:color="auto" w:fill="FFFFFF"/>
          <w:lang w:val="uk-UA"/>
        </w:rPr>
      </w:pPr>
      <w:r>
        <w:rPr>
          <w:rFonts w:ascii="Times New Roman" w:hAnsi="Times New Roman"/>
          <w:noProof/>
          <w:sz w:val="24"/>
          <w:szCs w:val="24"/>
          <w:shd w:val="clear" w:color="auto" w:fill="FFFFFF"/>
          <w:lang w:val="uk-UA" w:eastAsia="uk-UA"/>
        </w:rPr>
        <w:lastRenderedPageBreak/>
        <w:drawing>
          <wp:inline distT="0" distB="0" distL="0" distR="0">
            <wp:extent cx="4128206" cy="5614359"/>
            <wp:effectExtent l="0" t="0" r="571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142816" cy="5634228"/>
                    </a:xfrm>
                    <a:prstGeom prst="rect">
                      <a:avLst/>
                    </a:prstGeom>
                    <a:noFill/>
                    <a:ln>
                      <a:noFill/>
                    </a:ln>
                  </pic:spPr>
                </pic:pic>
              </a:graphicData>
            </a:graphic>
          </wp:inline>
        </w:drawing>
      </w:r>
    </w:p>
    <w:p w:rsidR="006279D7" w:rsidRPr="00F47F2F" w:rsidRDefault="00243F27">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cs="Times New Roman"/>
          <w:sz w:val="24"/>
          <w:szCs w:val="24"/>
          <w:lang w:val="uk-UA"/>
        </w:rPr>
        <w:tab/>
      </w:r>
      <w:r w:rsidRPr="00CA4258">
        <w:rPr>
          <w:rFonts w:ascii="Times New Roman" w:hAnsi="Times New Roman" w:cs="Times New Roman"/>
          <w:sz w:val="24"/>
          <w:szCs w:val="24"/>
          <w:lang w:val="uk-UA"/>
        </w:rPr>
        <w:t xml:space="preserve">Рисунок </w:t>
      </w:r>
      <w:r>
        <w:rPr>
          <w:rFonts w:ascii="Times New Roman" w:hAnsi="Times New Roman" w:cs="Times New Roman"/>
          <w:sz w:val="24"/>
          <w:szCs w:val="24"/>
          <w:lang w:val="uk-UA"/>
        </w:rPr>
        <w:t>5</w:t>
      </w:r>
      <w:r w:rsidRPr="00CA4258">
        <w:rPr>
          <w:rFonts w:ascii="Times New Roman" w:hAnsi="Times New Roman" w:cs="Times New Roman"/>
          <w:sz w:val="24"/>
          <w:szCs w:val="24"/>
          <w:lang w:val="uk-UA"/>
        </w:rPr>
        <w:t xml:space="preserve"> – Схема розміщення обладнання приміщення базової станції мобільного зв’язку контейнерного типу</w:t>
      </w:r>
      <w:r w:rsidRPr="0076724C">
        <w:rPr>
          <w:rFonts w:ascii="Times New Roman" w:hAnsi="Times New Roman" w:cs="Times New Roman"/>
          <w:sz w:val="24"/>
          <w:szCs w:val="24"/>
          <w:lang w:val="uk-UA"/>
        </w:rPr>
        <w:t>:</w:t>
      </w:r>
      <w:r>
        <w:rPr>
          <w:rFonts w:ascii="Times New Roman" w:hAnsi="Times New Roman" w:cs="Times New Roman"/>
          <w:sz w:val="24"/>
          <w:szCs w:val="24"/>
          <w:lang w:val="uk-UA"/>
        </w:rPr>
        <w:t xml:space="preserve"> 1 – СГЖ; 2 – акумуляторні батареї; 3 – щит обліку; 4 – щит розподільчий; 5 – стійка систем передач; 6 –</w:t>
      </w:r>
      <w:r w:rsidRPr="00DA72A7">
        <w:rPr>
          <w:rFonts w:ascii="Times New Roman" w:hAnsi="Times New Roman" w:cs="Times New Roman"/>
          <w:sz w:val="24"/>
          <w:szCs w:val="24"/>
          <w:lang w:val="uk-UA"/>
        </w:rPr>
        <w:t xml:space="preserve"> панель </w:t>
      </w:r>
      <w:r>
        <w:rPr>
          <w:rFonts w:ascii="Times New Roman" w:hAnsi="Times New Roman" w:cs="Times New Roman"/>
          <w:sz w:val="24"/>
          <w:szCs w:val="24"/>
          <w:lang w:val="en-US"/>
        </w:rPr>
        <w:t>Alarm</w:t>
      </w:r>
      <w:r w:rsidRPr="00DA72A7">
        <w:rPr>
          <w:rFonts w:ascii="Times New Roman" w:hAnsi="Times New Roman" w:cs="Times New Roman"/>
          <w:sz w:val="24"/>
          <w:szCs w:val="24"/>
          <w:lang w:val="uk-UA"/>
        </w:rPr>
        <w:t xml:space="preserve"> </w:t>
      </w:r>
      <w:r>
        <w:rPr>
          <w:rFonts w:ascii="Times New Roman" w:hAnsi="Times New Roman" w:cs="Times New Roman"/>
          <w:sz w:val="24"/>
          <w:szCs w:val="24"/>
          <w:lang w:val="en-US"/>
        </w:rPr>
        <w:t>Box</w:t>
      </w:r>
      <w:r>
        <w:rPr>
          <w:rFonts w:ascii="Times New Roman" w:hAnsi="Times New Roman" w:cs="Times New Roman"/>
          <w:sz w:val="24"/>
          <w:szCs w:val="24"/>
          <w:lang w:val="uk-UA"/>
        </w:rPr>
        <w:t xml:space="preserve">; 7 – щит </w:t>
      </w:r>
      <w:proofErr w:type="spellStart"/>
      <w:r>
        <w:rPr>
          <w:rFonts w:ascii="Times New Roman" w:hAnsi="Times New Roman" w:cs="Times New Roman"/>
          <w:sz w:val="24"/>
          <w:szCs w:val="24"/>
          <w:lang w:val="uk-UA"/>
        </w:rPr>
        <w:t>оповіщування</w:t>
      </w:r>
      <w:proofErr w:type="spellEnd"/>
      <w:r>
        <w:rPr>
          <w:rFonts w:ascii="Times New Roman" w:hAnsi="Times New Roman" w:cs="Times New Roman"/>
          <w:sz w:val="24"/>
          <w:szCs w:val="24"/>
          <w:lang w:val="uk-UA"/>
        </w:rPr>
        <w:t xml:space="preserve"> пожежної сигналізації; 8 – щит управління автономною системою пожежогасіння; 9 – колодка заземлення; 10 – кондиціонер; 11 – обігрівач; 12 – </w:t>
      </w:r>
      <w:proofErr w:type="spellStart"/>
      <w:r>
        <w:rPr>
          <w:rFonts w:ascii="Times New Roman" w:hAnsi="Times New Roman" w:cs="Times New Roman"/>
          <w:sz w:val="24"/>
          <w:szCs w:val="24"/>
          <w:lang w:val="uk-UA"/>
        </w:rPr>
        <w:t>кабельрост</w:t>
      </w:r>
      <w:proofErr w:type="spellEnd"/>
      <w:r>
        <w:rPr>
          <w:rFonts w:ascii="Times New Roman" w:hAnsi="Times New Roman" w:cs="Times New Roman"/>
          <w:sz w:val="24"/>
          <w:szCs w:val="24"/>
          <w:lang w:val="uk-UA"/>
        </w:rPr>
        <w:t xml:space="preserve">; 13 – стійка </w:t>
      </w:r>
      <w:r>
        <w:rPr>
          <w:rFonts w:ascii="Times New Roman" w:hAnsi="Times New Roman" w:cs="Times New Roman"/>
          <w:sz w:val="24"/>
          <w:szCs w:val="24"/>
          <w:lang w:val="en-US"/>
        </w:rPr>
        <w:t>RAN</w:t>
      </w:r>
      <w:r>
        <w:rPr>
          <w:rFonts w:ascii="Times New Roman" w:hAnsi="Times New Roman" w:cs="Times New Roman"/>
          <w:sz w:val="24"/>
          <w:szCs w:val="24"/>
          <w:lang w:val="uk-UA"/>
        </w:rPr>
        <w:t>19; 14 – системний модуль; 15, 16 – модуль живлення; 17, 18, 19, 20 – плата розширення</w:t>
      </w:r>
    </w:p>
    <w:p w:rsidR="006279D7" w:rsidRPr="00F47F2F" w:rsidRDefault="006279D7">
      <w:pPr>
        <w:tabs>
          <w:tab w:val="left" w:pos="567"/>
        </w:tabs>
        <w:spacing w:after="0" w:line="240" w:lineRule="auto"/>
        <w:jc w:val="both"/>
        <w:rPr>
          <w:rFonts w:ascii="Times New Roman" w:hAnsi="Times New Roman"/>
          <w:sz w:val="24"/>
          <w:szCs w:val="24"/>
          <w:shd w:val="clear" w:color="auto" w:fill="FFFFFF"/>
          <w:lang w:val="uk-UA"/>
        </w:rPr>
      </w:pPr>
    </w:p>
    <w:p w:rsidR="006279D7" w:rsidRPr="00F47F2F" w:rsidRDefault="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t>Під час вивчення пожежної небезпеки приміщення базової станції мобільного зв’язку встановлено, що д</w:t>
      </w:r>
      <w:r w:rsidRPr="004D6224">
        <w:rPr>
          <w:rFonts w:ascii="Times New Roman" w:hAnsi="Times New Roman"/>
          <w:sz w:val="24"/>
          <w:szCs w:val="24"/>
          <w:shd w:val="clear" w:color="auto" w:fill="FFFFFF"/>
          <w:lang w:val="uk-UA"/>
        </w:rPr>
        <w:t>ослідженню та аналізу відповідної дії на нього вогневого полум’я підляга</w:t>
      </w:r>
      <w:r w:rsidR="0045747A">
        <w:rPr>
          <w:rFonts w:ascii="Times New Roman" w:hAnsi="Times New Roman"/>
          <w:sz w:val="24"/>
          <w:szCs w:val="24"/>
          <w:shd w:val="clear" w:color="auto" w:fill="FFFFFF"/>
          <w:lang w:val="uk-UA"/>
        </w:rPr>
        <w:t>ють</w:t>
      </w:r>
      <w:r w:rsidRPr="004D6224">
        <w:rPr>
          <w:rFonts w:ascii="Times New Roman" w:hAnsi="Times New Roman"/>
          <w:sz w:val="24"/>
          <w:szCs w:val="24"/>
          <w:shd w:val="clear" w:color="auto" w:fill="FFFFFF"/>
          <w:lang w:val="uk-UA"/>
        </w:rPr>
        <w:t>:</w:t>
      </w:r>
    </w:p>
    <w:p w:rsidR="004D6224" w:rsidRPr="004D6224"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елементи блоку керування шафи електроживлення PSS СГЖ;</w:t>
      </w:r>
    </w:p>
    <w:p w:rsidR="004D6224" w:rsidRPr="004D6224"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акумуляторні батареї 12V 100 А шафи електроживлення PSS СГЖ;</w:t>
      </w:r>
    </w:p>
    <w:p w:rsidR="004D6224" w:rsidRPr="004D6224"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елементи системного модуля, модуля живлення, плати розширення шафи 19” RAN19;</w:t>
      </w:r>
    </w:p>
    <w:p w:rsidR="004D6224" w:rsidRPr="004D6224"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xml:space="preserve">- елементи </w:t>
      </w:r>
      <w:proofErr w:type="spellStart"/>
      <w:r w:rsidRPr="004D6224">
        <w:rPr>
          <w:rFonts w:ascii="Times New Roman" w:hAnsi="Times New Roman"/>
          <w:sz w:val="24"/>
          <w:szCs w:val="24"/>
          <w:shd w:val="clear" w:color="auto" w:fill="FFFFFF"/>
          <w:lang w:val="uk-UA"/>
        </w:rPr>
        <w:t>стійки</w:t>
      </w:r>
      <w:proofErr w:type="spellEnd"/>
      <w:r w:rsidRPr="004D6224">
        <w:rPr>
          <w:rFonts w:ascii="Times New Roman" w:hAnsi="Times New Roman"/>
          <w:sz w:val="24"/>
          <w:szCs w:val="24"/>
          <w:shd w:val="clear" w:color="auto" w:fill="FFFFFF"/>
          <w:lang w:val="uk-UA"/>
        </w:rPr>
        <w:t xml:space="preserve"> систем передач СПП;</w:t>
      </w:r>
    </w:p>
    <w:p w:rsidR="004D6224" w:rsidRPr="004D6224"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xml:space="preserve">- панель комутації </w:t>
      </w:r>
      <w:proofErr w:type="spellStart"/>
      <w:r w:rsidRPr="004D6224">
        <w:rPr>
          <w:rFonts w:ascii="Times New Roman" w:hAnsi="Times New Roman"/>
          <w:sz w:val="24"/>
          <w:szCs w:val="24"/>
          <w:shd w:val="clear" w:color="auto" w:fill="FFFFFF"/>
          <w:lang w:val="uk-UA"/>
        </w:rPr>
        <w:t>Alarm</w:t>
      </w:r>
      <w:proofErr w:type="spellEnd"/>
      <w:r w:rsidRPr="004D6224">
        <w:rPr>
          <w:rFonts w:ascii="Times New Roman" w:hAnsi="Times New Roman"/>
          <w:sz w:val="24"/>
          <w:szCs w:val="24"/>
          <w:shd w:val="clear" w:color="auto" w:fill="FFFFFF"/>
          <w:lang w:val="uk-UA"/>
        </w:rPr>
        <w:t xml:space="preserve"> </w:t>
      </w:r>
      <w:proofErr w:type="spellStart"/>
      <w:r w:rsidRPr="004D6224">
        <w:rPr>
          <w:rFonts w:ascii="Times New Roman" w:hAnsi="Times New Roman"/>
          <w:sz w:val="24"/>
          <w:szCs w:val="24"/>
          <w:shd w:val="clear" w:color="auto" w:fill="FFFFFF"/>
          <w:lang w:val="uk-UA"/>
        </w:rPr>
        <w:t>Box</w:t>
      </w:r>
      <w:proofErr w:type="spellEnd"/>
      <w:r w:rsidRPr="004D6224">
        <w:rPr>
          <w:rFonts w:ascii="Times New Roman" w:hAnsi="Times New Roman"/>
          <w:sz w:val="24"/>
          <w:szCs w:val="24"/>
          <w:shd w:val="clear" w:color="auto" w:fill="FFFFFF"/>
          <w:lang w:val="uk-UA"/>
        </w:rPr>
        <w:t>;</w:t>
      </w:r>
    </w:p>
    <w:p w:rsidR="004D6224" w:rsidRPr="004D6224"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обігрівач (600</w:t>
      </w:r>
      <w:r w:rsidR="00CE0506">
        <w:rPr>
          <w:rFonts w:ascii="Times New Roman" w:hAnsi="Times New Roman"/>
          <w:sz w:val="24"/>
          <w:szCs w:val="24"/>
          <w:shd w:val="clear" w:color="auto" w:fill="FFFFFF"/>
          <w:lang w:val="uk-UA"/>
        </w:rPr>
        <w:t xml:space="preserve"> </w:t>
      </w:r>
      <w:r w:rsidRPr="004D6224">
        <w:rPr>
          <w:rFonts w:ascii="Times New Roman" w:hAnsi="Times New Roman"/>
          <w:sz w:val="24"/>
          <w:szCs w:val="24"/>
          <w:shd w:val="clear" w:color="auto" w:fill="FFFFFF"/>
          <w:lang w:val="uk-UA"/>
        </w:rPr>
        <w:t>Вт);</w:t>
      </w:r>
    </w:p>
    <w:p w:rsidR="004D6224" w:rsidRPr="004D6224"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внутрішній блок кондиціонера;</w:t>
      </w:r>
    </w:p>
    <w:p w:rsidR="004D6224" w:rsidRPr="004D6224"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xml:space="preserve">- силовий кабель гарантованого безперебійного живлення базової станції мобільного зв’язку; </w:t>
      </w:r>
    </w:p>
    <w:p w:rsidR="006279D7" w:rsidRPr="00F47F2F" w:rsidRDefault="004D6224" w:rsidP="004D6224">
      <w:pPr>
        <w:tabs>
          <w:tab w:val="left" w:pos="567"/>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4D6224">
        <w:rPr>
          <w:rFonts w:ascii="Times New Roman" w:hAnsi="Times New Roman"/>
          <w:sz w:val="24"/>
          <w:szCs w:val="24"/>
          <w:shd w:val="clear" w:color="auto" w:fill="FFFFFF"/>
          <w:lang w:val="uk-UA"/>
        </w:rPr>
        <w:t xml:space="preserve">- щит </w:t>
      </w:r>
      <w:proofErr w:type="spellStart"/>
      <w:r w:rsidRPr="004D6224">
        <w:rPr>
          <w:rFonts w:ascii="Times New Roman" w:hAnsi="Times New Roman"/>
          <w:sz w:val="24"/>
          <w:szCs w:val="24"/>
          <w:shd w:val="clear" w:color="auto" w:fill="FFFFFF"/>
          <w:lang w:val="uk-UA"/>
        </w:rPr>
        <w:t>ввідно</w:t>
      </w:r>
      <w:proofErr w:type="spellEnd"/>
      <w:r w:rsidRPr="004D6224">
        <w:rPr>
          <w:rFonts w:ascii="Times New Roman" w:hAnsi="Times New Roman"/>
          <w:sz w:val="24"/>
          <w:szCs w:val="24"/>
          <w:shd w:val="clear" w:color="auto" w:fill="FFFFFF"/>
          <w:lang w:val="uk-UA"/>
        </w:rPr>
        <w:t>-розподільчий;</w:t>
      </w:r>
    </w:p>
    <w:p w:rsidR="006279D7" w:rsidRDefault="00C24F2E" w:rsidP="00230226">
      <w:pPr>
        <w:widowControl w:val="0"/>
        <w:autoSpaceDE w:val="0"/>
        <w:autoSpaceDN w:val="0"/>
        <w:adjustRightInd w:val="0"/>
        <w:spacing w:after="0"/>
        <w:ind w:firstLine="708"/>
        <w:jc w:val="both"/>
        <w:rPr>
          <w:rFonts w:ascii="Times New Roman" w:hAnsi="Times New Roman" w:cs="Times New Roman"/>
          <w:sz w:val="24"/>
          <w:szCs w:val="24"/>
          <w:lang w:val="uk-UA"/>
        </w:rPr>
      </w:pPr>
      <w:r>
        <w:rPr>
          <w:rFonts w:ascii="Times New Roman" w:hAnsi="Times New Roman" w:cs="Times New Roman"/>
          <w:sz w:val="24"/>
          <w:szCs w:val="24"/>
          <w:highlight w:val="white"/>
          <w:lang w:val="uk-UA"/>
        </w:rPr>
        <w:t xml:space="preserve">Аналіз нормативної бази створив передумови для визначення </w:t>
      </w:r>
      <w:r w:rsidR="001C12D8">
        <w:rPr>
          <w:rFonts w:ascii="Times New Roman" w:hAnsi="Times New Roman" w:cs="Times New Roman"/>
          <w:sz w:val="24"/>
          <w:szCs w:val="24"/>
          <w:highlight w:val="white"/>
          <w:lang w:val="uk-UA"/>
        </w:rPr>
        <w:t>п</w:t>
      </w:r>
      <w:r w:rsidR="00F572F4" w:rsidRPr="00F572F4">
        <w:rPr>
          <w:rFonts w:ascii="Times New Roman" w:hAnsi="Times New Roman" w:cs="Times New Roman"/>
          <w:sz w:val="24"/>
          <w:szCs w:val="24"/>
          <w:highlight w:val="white"/>
          <w:lang w:val="uk-UA"/>
        </w:rPr>
        <w:t>ерелік</w:t>
      </w:r>
      <w:r w:rsidR="001C12D8">
        <w:rPr>
          <w:rFonts w:ascii="Times New Roman" w:hAnsi="Times New Roman" w:cs="Times New Roman"/>
          <w:sz w:val="24"/>
          <w:szCs w:val="24"/>
          <w:highlight w:val="white"/>
          <w:lang w:val="uk-UA"/>
        </w:rPr>
        <w:t>у</w:t>
      </w:r>
      <w:r w:rsidR="00F572F4" w:rsidRPr="00F572F4">
        <w:rPr>
          <w:rFonts w:ascii="Times New Roman" w:hAnsi="Times New Roman" w:cs="Times New Roman"/>
          <w:sz w:val="24"/>
          <w:szCs w:val="24"/>
          <w:highlight w:val="white"/>
          <w:lang w:val="uk-UA"/>
        </w:rPr>
        <w:t xml:space="preserve"> обладнання, необхідного для проведення досліджень</w:t>
      </w:r>
      <w:r w:rsidR="001C12D8">
        <w:rPr>
          <w:rFonts w:ascii="Times New Roman" w:hAnsi="Times New Roman" w:cs="Times New Roman"/>
          <w:sz w:val="24"/>
          <w:szCs w:val="24"/>
          <w:highlight w:val="white"/>
          <w:lang w:val="uk-UA"/>
        </w:rPr>
        <w:t>. Даний перелік</w:t>
      </w:r>
      <w:r w:rsidR="00F572F4" w:rsidRPr="00F572F4">
        <w:rPr>
          <w:rFonts w:ascii="Times New Roman" w:hAnsi="Times New Roman" w:cs="Times New Roman"/>
          <w:sz w:val="24"/>
          <w:szCs w:val="24"/>
          <w:highlight w:val="white"/>
          <w:lang w:val="uk-UA"/>
        </w:rPr>
        <w:t xml:space="preserve"> з його технічними характеристиками приведено в таблиці </w:t>
      </w:r>
      <w:r w:rsidR="00F572F4">
        <w:rPr>
          <w:rFonts w:ascii="Times New Roman" w:hAnsi="Times New Roman" w:cs="Times New Roman"/>
          <w:sz w:val="24"/>
          <w:szCs w:val="24"/>
          <w:highlight w:val="white"/>
          <w:lang w:val="uk-UA"/>
        </w:rPr>
        <w:t>1</w:t>
      </w:r>
      <w:r w:rsidR="00F572F4" w:rsidRPr="00F572F4">
        <w:rPr>
          <w:rFonts w:ascii="Times New Roman" w:hAnsi="Times New Roman" w:cs="Times New Roman"/>
          <w:sz w:val="24"/>
          <w:szCs w:val="24"/>
          <w:highlight w:val="white"/>
          <w:lang w:val="uk-UA"/>
        </w:rPr>
        <w:t>.</w:t>
      </w:r>
    </w:p>
    <w:p w:rsidR="00F627FF" w:rsidRDefault="00B7359E" w:rsidP="00230226">
      <w:pPr>
        <w:widowControl w:val="0"/>
        <w:autoSpaceDE w:val="0"/>
        <w:autoSpaceDN w:val="0"/>
        <w:adjustRightInd w:val="0"/>
        <w:spacing w:after="0"/>
        <w:ind w:firstLine="708"/>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 xml:space="preserve">                                 </w:t>
      </w:r>
    </w:p>
    <w:p w:rsidR="00F627FF" w:rsidRDefault="00F627FF" w:rsidP="00230226">
      <w:pPr>
        <w:widowControl w:val="0"/>
        <w:autoSpaceDE w:val="0"/>
        <w:autoSpaceDN w:val="0"/>
        <w:adjustRightInd w:val="0"/>
        <w:spacing w:after="0"/>
        <w:ind w:firstLine="708"/>
        <w:jc w:val="both"/>
        <w:rPr>
          <w:rFonts w:ascii="Times New Roman" w:hAnsi="Times New Roman"/>
          <w:sz w:val="24"/>
          <w:szCs w:val="24"/>
          <w:shd w:val="clear" w:color="auto" w:fill="FFFFFF"/>
          <w:lang w:val="uk-UA"/>
        </w:rPr>
      </w:pPr>
    </w:p>
    <w:p w:rsidR="00F627FF" w:rsidRDefault="00F627FF" w:rsidP="00230226">
      <w:pPr>
        <w:widowControl w:val="0"/>
        <w:autoSpaceDE w:val="0"/>
        <w:autoSpaceDN w:val="0"/>
        <w:adjustRightInd w:val="0"/>
        <w:spacing w:after="0"/>
        <w:ind w:firstLine="708"/>
        <w:jc w:val="both"/>
        <w:rPr>
          <w:rFonts w:ascii="Times New Roman" w:hAnsi="Times New Roman"/>
          <w:sz w:val="24"/>
          <w:szCs w:val="24"/>
          <w:shd w:val="clear" w:color="auto" w:fill="FFFFFF"/>
          <w:lang w:val="uk-UA"/>
        </w:rPr>
      </w:pPr>
    </w:p>
    <w:p w:rsidR="00230226" w:rsidRDefault="00B7359E" w:rsidP="00230226">
      <w:pPr>
        <w:widowControl w:val="0"/>
        <w:autoSpaceDE w:val="0"/>
        <w:autoSpaceDN w:val="0"/>
        <w:adjustRightInd w:val="0"/>
        <w:spacing w:after="0"/>
        <w:ind w:firstLine="708"/>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 xml:space="preserve">                                                                                                                                                                                                                                                                                                                                                                                                                                                                                                                                                                                                                                                                                                                                                                                                                                                                                                                                                                                                                                                                                                                                                                                                                                                                                                                                                                                                                                                                                                                                                                                                                                                                                                                                                                                                                                                                                                                                                                                                                                                                                                                                                                                                                                                                                                                                                                                                                                                                                                                                                                                                                                                                                                                                                                                                                                                                                                                                                                                                                                                                                                                                                                                                                                                                                                                                                                                                                                                                                                                                                                                                                                                                                                                                                                                                                                                                                                                                                                                                                                                                                                                                                                                                                                                                                                                                                                                                                                                                                                                                                                                                                                                                                                                                                                                                                                                                                                                                                                                                                                                                                                                                                                                                                                                                                                                                                                                                                                                                                                                                                                                                                                                                                                                                                                                                                                                                                                                                                                                                                                                                                                                                                                                                                                                                                                                                                                                                                                                                                                                                                                                                                                                                                                                                                                                                                                                                                                                                                                                                                                                                                                                                                                                                                                                                                                                                                                                                                                                                                                                                                                                                                                                                                                                                                                                                                                                                                                                                                                                                                                                                                                                                                                                                                                                                                                                                                                                                                                                                                                                                                                                                                                                                                                                                                                                                                                                                                                                                                                                                                                                                                                                                                                                                                                                                                                                                                                                                                                                                                                                                                                                                                                                                                                                                                                                                                                                                                                                                                                                                                                                                                                                                                                                                                                                                                                                                                                                                                                                                                                                                                                                                                                                                                                                                                                                                                                                                                                                                                                                                                                                                                                                                                                                                                                                                                                                                                                                                                                                                                                                                                                                                                                                                                                                                                                                                                                                                                                                                                                          </w:t>
      </w:r>
    </w:p>
    <w:p w:rsidR="00230226" w:rsidRPr="00230226" w:rsidRDefault="00230226" w:rsidP="00230226">
      <w:pPr>
        <w:widowControl w:val="0"/>
        <w:autoSpaceDE w:val="0"/>
        <w:autoSpaceDN w:val="0"/>
        <w:adjustRightInd w:val="0"/>
        <w:spacing w:after="0"/>
        <w:ind w:firstLine="708"/>
        <w:rPr>
          <w:rFonts w:ascii="Times New Roman" w:hAnsi="Times New Roman" w:cs="Times New Roman"/>
          <w:sz w:val="24"/>
          <w:szCs w:val="24"/>
          <w:highlight w:val="white"/>
          <w:lang w:val="uk-UA"/>
        </w:rPr>
      </w:pPr>
      <w:r w:rsidRPr="00230226">
        <w:rPr>
          <w:rFonts w:ascii="Times New Roman" w:hAnsi="Times New Roman" w:cs="Times New Roman"/>
          <w:sz w:val="24"/>
          <w:szCs w:val="24"/>
          <w:highlight w:val="white"/>
          <w:lang w:val="uk-UA"/>
        </w:rPr>
        <w:lastRenderedPageBreak/>
        <w:t xml:space="preserve">Таблиця </w:t>
      </w:r>
      <w:r>
        <w:rPr>
          <w:rFonts w:ascii="Times New Roman" w:hAnsi="Times New Roman" w:cs="Times New Roman"/>
          <w:sz w:val="24"/>
          <w:szCs w:val="24"/>
          <w:highlight w:val="white"/>
          <w:lang w:val="uk-UA"/>
        </w:rPr>
        <w:t>1</w:t>
      </w:r>
      <w:r w:rsidRPr="00230226">
        <w:rPr>
          <w:rFonts w:ascii="Times New Roman" w:hAnsi="Times New Roman" w:cs="Times New Roman"/>
          <w:sz w:val="24"/>
          <w:szCs w:val="24"/>
          <w:highlight w:val="white"/>
          <w:lang w:val="uk-UA"/>
        </w:rPr>
        <w:t xml:space="preserve"> – Технічні характеристики обладнання для досліджень</w:t>
      </w:r>
    </w:p>
    <w:tbl>
      <w:tblPr>
        <w:tblW w:w="9644" w:type="dxa"/>
        <w:tblInd w:w="-10" w:type="dxa"/>
        <w:tblLayout w:type="fixed"/>
        <w:tblLook w:val="0000" w:firstRow="0" w:lastRow="0" w:firstColumn="0" w:lastColumn="0" w:noHBand="0" w:noVBand="0"/>
      </w:tblPr>
      <w:tblGrid>
        <w:gridCol w:w="544"/>
        <w:gridCol w:w="2693"/>
        <w:gridCol w:w="2297"/>
        <w:gridCol w:w="1417"/>
        <w:gridCol w:w="1134"/>
        <w:gridCol w:w="1559"/>
      </w:tblGrid>
      <w:tr w:rsidR="00643BD2" w:rsidRPr="00BB04D6" w:rsidTr="00543DCA">
        <w:trPr>
          <w:tblHeader/>
        </w:trPr>
        <w:tc>
          <w:tcPr>
            <w:tcW w:w="544" w:type="dxa"/>
            <w:tcBorders>
              <w:top w:val="single" w:sz="2" w:space="0" w:color="000000"/>
              <w:left w:val="single" w:sz="4" w:space="0" w:color="auto"/>
              <w:bottom w:val="single" w:sz="2" w:space="0" w:color="000000"/>
            </w:tcBorders>
            <w:shd w:val="clear" w:color="auto" w:fill="FFFFFF"/>
          </w:tcPr>
          <w:p w:rsidR="00643BD2" w:rsidRPr="00BB04D6" w:rsidRDefault="00643BD2" w:rsidP="00E942EE">
            <w:pPr>
              <w:suppressLineNumbers/>
              <w:tabs>
                <w:tab w:val="left" w:pos="708"/>
              </w:tabs>
              <w:spacing w:after="0" w:line="240" w:lineRule="auto"/>
              <w:ind w:left="709"/>
              <w:rPr>
                <w:rFonts w:ascii="Times New Roman" w:eastAsia="Times New Roman" w:hAnsi="Times New Roman" w:cs="Times New Roman"/>
                <w:kern w:val="1"/>
                <w:sz w:val="24"/>
                <w:szCs w:val="24"/>
              </w:rPr>
            </w:pPr>
            <w:r w:rsidRPr="00BB04D6">
              <w:rPr>
                <w:rFonts w:ascii="Times New Roman" w:eastAsia="Times New Roman" w:hAnsi="Times New Roman" w:cs="Times New Roman"/>
                <w:kern w:val="1"/>
                <w:sz w:val="24"/>
                <w:szCs w:val="24"/>
              </w:rPr>
              <w:t>№</w:t>
            </w:r>
          </w:p>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 з/п</w:t>
            </w:r>
          </w:p>
        </w:tc>
        <w:tc>
          <w:tcPr>
            <w:tcW w:w="2693"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spacing w:after="0" w:line="240" w:lineRule="auto"/>
              <w:jc w:val="center"/>
              <w:rPr>
                <w:rFonts w:ascii="Times New Roman" w:eastAsia="WenQuanYi Micro Hei" w:hAnsi="Times New Roman" w:cs="Times New Roman"/>
                <w:kern w:val="1"/>
                <w:sz w:val="24"/>
                <w:szCs w:val="24"/>
              </w:rPr>
            </w:pPr>
            <w:proofErr w:type="spellStart"/>
            <w:r w:rsidRPr="00BB04D6">
              <w:rPr>
                <w:rFonts w:ascii="Times New Roman" w:eastAsia="WenQuanYi Micro Hei" w:hAnsi="Times New Roman" w:cs="Times New Roman"/>
                <w:kern w:val="1"/>
                <w:sz w:val="24"/>
                <w:szCs w:val="24"/>
              </w:rPr>
              <w:t>Найменування</w:t>
            </w:r>
            <w:proofErr w:type="spellEnd"/>
            <w:r w:rsidRPr="00BB04D6">
              <w:rPr>
                <w:rFonts w:ascii="Times New Roman" w:eastAsia="WenQuanYi Micro Hei" w:hAnsi="Times New Roman" w:cs="Times New Roman"/>
                <w:kern w:val="1"/>
                <w:sz w:val="24"/>
                <w:szCs w:val="24"/>
              </w:rPr>
              <w:t xml:space="preserve"> </w:t>
            </w:r>
            <w:proofErr w:type="spellStart"/>
            <w:r w:rsidRPr="00BB04D6">
              <w:rPr>
                <w:rFonts w:ascii="Times New Roman" w:eastAsia="WenQuanYi Micro Hei" w:hAnsi="Times New Roman" w:cs="Times New Roman"/>
                <w:kern w:val="1"/>
                <w:sz w:val="24"/>
                <w:szCs w:val="24"/>
              </w:rPr>
              <w:t>обладнання</w:t>
            </w:r>
            <w:proofErr w:type="spellEnd"/>
            <w:r w:rsidRPr="00BB04D6">
              <w:rPr>
                <w:rFonts w:ascii="Times New Roman" w:eastAsia="WenQuanYi Micro Hei" w:hAnsi="Times New Roman" w:cs="Times New Roman"/>
                <w:kern w:val="1"/>
                <w:sz w:val="24"/>
                <w:szCs w:val="24"/>
              </w:rPr>
              <w:t xml:space="preserve"> для </w:t>
            </w:r>
            <w:proofErr w:type="spellStart"/>
            <w:r w:rsidRPr="00BB04D6">
              <w:rPr>
                <w:rFonts w:ascii="Times New Roman" w:eastAsia="WenQuanYi Micro Hei" w:hAnsi="Times New Roman" w:cs="Times New Roman"/>
                <w:kern w:val="1"/>
                <w:sz w:val="24"/>
                <w:szCs w:val="24"/>
              </w:rPr>
              <w:t>досліджень</w:t>
            </w:r>
            <w:proofErr w:type="spellEnd"/>
          </w:p>
        </w:tc>
        <w:tc>
          <w:tcPr>
            <w:tcW w:w="229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pacing w:after="0" w:line="240" w:lineRule="auto"/>
              <w:ind w:firstLine="34"/>
              <w:rPr>
                <w:rFonts w:ascii="Times New Roman" w:eastAsia="WenQuanYi Micro Hei" w:hAnsi="Times New Roman" w:cs="Times New Roman"/>
                <w:kern w:val="1"/>
                <w:sz w:val="24"/>
                <w:szCs w:val="24"/>
              </w:rPr>
            </w:pPr>
            <w:r w:rsidRPr="00BB04D6">
              <w:rPr>
                <w:rFonts w:ascii="Times New Roman" w:eastAsia="WenQuanYi Micro Hei" w:hAnsi="Times New Roman" w:cs="Times New Roman"/>
                <w:kern w:val="1"/>
                <w:sz w:val="24"/>
                <w:szCs w:val="24"/>
              </w:rPr>
              <w:t>Характеристика</w:t>
            </w:r>
          </w:p>
        </w:tc>
        <w:tc>
          <w:tcPr>
            <w:tcW w:w="141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0"/>
              </w:tabs>
              <w:spacing w:after="0" w:line="240" w:lineRule="auto"/>
              <w:rPr>
                <w:rFonts w:ascii="Times New Roman" w:eastAsia="WenQuanYi Micro Hei" w:hAnsi="Times New Roman" w:cs="Times New Roman"/>
                <w:kern w:val="1"/>
                <w:sz w:val="24"/>
                <w:szCs w:val="24"/>
              </w:rPr>
            </w:pPr>
            <w:proofErr w:type="spellStart"/>
            <w:r w:rsidRPr="00BB04D6">
              <w:rPr>
                <w:rFonts w:ascii="Times New Roman" w:eastAsia="WenQuanYi Micro Hei" w:hAnsi="Times New Roman" w:cs="Times New Roman"/>
                <w:kern w:val="1"/>
                <w:sz w:val="24"/>
                <w:szCs w:val="24"/>
              </w:rPr>
              <w:t>Значення</w:t>
            </w:r>
            <w:proofErr w:type="spellEnd"/>
            <w:r w:rsidRPr="00BB04D6">
              <w:rPr>
                <w:rFonts w:ascii="Times New Roman" w:eastAsia="WenQuanYi Micro Hei" w:hAnsi="Times New Roman" w:cs="Times New Roman"/>
                <w:kern w:val="1"/>
                <w:sz w:val="24"/>
                <w:szCs w:val="24"/>
              </w:rPr>
              <w:t xml:space="preserve"> </w:t>
            </w:r>
            <w:proofErr w:type="spellStart"/>
            <w:r w:rsidRPr="00BB04D6">
              <w:rPr>
                <w:rFonts w:ascii="Times New Roman" w:eastAsia="WenQuanYi Micro Hei" w:hAnsi="Times New Roman" w:cs="Times New Roman"/>
                <w:kern w:val="1"/>
                <w:sz w:val="24"/>
                <w:szCs w:val="24"/>
              </w:rPr>
              <w:t>характе-ристики</w:t>
            </w:r>
            <w:proofErr w:type="spellEnd"/>
          </w:p>
        </w:tc>
        <w:tc>
          <w:tcPr>
            <w:tcW w:w="1134"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pacing w:after="0" w:line="240" w:lineRule="auto"/>
              <w:ind w:hanging="18"/>
              <w:rPr>
                <w:rFonts w:ascii="Times New Roman" w:eastAsia="WenQuanYi Micro Hei" w:hAnsi="Times New Roman" w:cs="Times New Roman"/>
                <w:kern w:val="1"/>
                <w:sz w:val="24"/>
                <w:szCs w:val="24"/>
              </w:rPr>
            </w:pPr>
            <w:proofErr w:type="spellStart"/>
            <w:r w:rsidRPr="00BB04D6">
              <w:rPr>
                <w:rFonts w:ascii="Times New Roman" w:eastAsia="WenQuanYi Micro Hei" w:hAnsi="Times New Roman" w:cs="Times New Roman"/>
                <w:kern w:val="1"/>
                <w:sz w:val="24"/>
                <w:szCs w:val="24"/>
              </w:rPr>
              <w:t>Одиниці</w:t>
            </w:r>
            <w:proofErr w:type="spellEnd"/>
            <w:r w:rsidRPr="00BB04D6">
              <w:rPr>
                <w:rFonts w:ascii="Times New Roman" w:eastAsia="WenQuanYi Micro Hei" w:hAnsi="Times New Roman" w:cs="Times New Roman"/>
                <w:kern w:val="1"/>
                <w:sz w:val="24"/>
                <w:szCs w:val="24"/>
              </w:rPr>
              <w:t xml:space="preserve"> </w:t>
            </w:r>
            <w:proofErr w:type="spellStart"/>
            <w:r w:rsidRPr="00BB04D6">
              <w:rPr>
                <w:rFonts w:ascii="Times New Roman" w:eastAsia="WenQuanYi Micro Hei" w:hAnsi="Times New Roman" w:cs="Times New Roman"/>
                <w:kern w:val="1"/>
                <w:sz w:val="24"/>
                <w:szCs w:val="24"/>
              </w:rPr>
              <w:t>вимірю-вання</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643BD2" w:rsidRPr="00BB04D6" w:rsidRDefault="00643BD2" w:rsidP="00E942EE">
            <w:pPr>
              <w:suppressLineNumbers/>
              <w:tabs>
                <w:tab w:val="left" w:pos="708"/>
              </w:tabs>
              <w:spacing w:after="0" w:line="240" w:lineRule="auto"/>
              <w:rPr>
                <w:rFonts w:eastAsia="WenQuanYi Micro Hei"/>
                <w:kern w:val="1"/>
                <w:sz w:val="24"/>
                <w:szCs w:val="24"/>
              </w:rPr>
            </w:pPr>
            <w:proofErr w:type="spellStart"/>
            <w:r w:rsidRPr="00BB04D6">
              <w:rPr>
                <w:rFonts w:ascii="Times New Roman" w:eastAsia="WenQuanYi Micro Hei" w:hAnsi="Times New Roman" w:cs="Times New Roman"/>
                <w:kern w:val="1"/>
                <w:sz w:val="24"/>
                <w:szCs w:val="24"/>
              </w:rPr>
              <w:t>Похибка</w:t>
            </w:r>
            <w:proofErr w:type="spellEnd"/>
          </w:p>
          <w:p w:rsidR="00643BD2" w:rsidRPr="00BB04D6" w:rsidRDefault="00643BD2" w:rsidP="00E942EE">
            <w:pPr>
              <w:suppressLineNumbers/>
              <w:tabs>
                <w:tab w:val="left" w:pos="708"/>
              </w:tabs>
              <w:spacing w:after="0" w:line="240" w:lineRule="auto"/>
              <w:rPr>
                <w:rFonts w:eastAsia="WenQuanYi Micro Hei"/>
                <w:kern w:val="1"/>
                <w:sz w:val="24"/>
                <w:szCs w:val="24"/>
              </w:rPr>
            </w:pPr>
          </w:p>
          <w:p w:rsidR="00643BD2" w:rsidRPr="00BB04D6" w:rsidRDefault="00643BD2" w:rsidP="00E942EE">
            <w:pPr>
              <w:suppressLineNumbers/>
              <w:tabs>
                <w:tab w:val="left" w:pos="708"/>
              </w:tabs>
              <w:spacing w:after="0" w:line="240" w:lineRule="auto"/>
              <w:rPr>
                <w:rFonts w:eastAsia="WenQuanYi Micro Hei"/>
                <w:kern w:val="1"/>
                <w:sz w:val="24"/>
                <w:szCs w:val="24"/>
              </w:rPr>
            </w:pPr>
          </w:p>
        </w:tc>
      </w:tr>
      <w:tr w:rsidR="00643BD2" w:rsidRPr="00BB04D6" w:rsidTr="00543DCA">
        <w:tc>
          <w:tcPr>
            <w:tcW w:w="544" w:type="dxa"/>
            <w:tcBorders>
              <w:top w:val="single" w:sz="2" w:space="0" w:color="000000"/>
              <w:left w:val="single" w:sz="4" w:space="0" w:color="auto"/>
              <w:bottom w:val="single" w:sz="2" w:space="0" w:color="000000"/>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1.</w:t>
            </w:r>
          </w:p>
        </w:tc>
        <w:tc>
          <w:tcPr>
            <w:tcW w:w="2693"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rPr>
            </w:pPr>
            <w:proofErr w:type="spellStart"/>
            <w:r w:rsidRPr="00BB04D6">
              <w:rPr>
                <w:rFonts w:ascii="Times New Roman" w:eastAsia="WenQuanYi Micro Hei" w:hAnsi="Times New Roman" w:cs="Times New Roman"/>
                <w:kern w:val="1"/>
                <w:sz w:val="24"/>
                <w:szCs w:val="24"/>
              </w:rPr>
              <w:t>Вимірювально-обчислювальна</w:t>
            </w:r>
            <w:proofErr w:type="spellEnd"/>
            <w:r w:rsidRPr="00BB04D6">
              <w:rPr>
                <w:rFonts w:ascii="Times New Roman" w:eastAsia="WenQuanYi Micro Hei" w:hAnsi="Times New Roman" w:cs="Times New Roman"/>
                <w:kern w:val="1"/>
                <w:sz w:val="24"/>
                <w:szCs w:val="24"/>
              </w:rPr>
              <w:t xml:space="preserve"> система «</w:t>
            </w:r>
            <w:proofErr w:type="spellStart"/>
            <w:r w:rsidRPr="00BB04D6">
              <w:rPr>
                <w:rFonts w:ascii="Times New Roman" w:eastAsia="WenQuanYi Micro Hei" w:hAnsi="Times New Roman" w:cs="Times New Roman"/>
                <w:kern w:val="1"/>
                <w:sz w:val="24"/>
                <w:szCs w:val="24"/>
              </w:rPr>
              <w:t>Термоконт</w:t>
            </w:r>
            <w:proofErr w:type="spellEnd"/>
            <w:r w:rsidRPr="00BB04D6">
              <w:rPr>
                <w:rFonts w:ascii="Times New Roman" w:eastAsia="WenQuanYi Micro Hei" w:hAnsi="Times New Roman" w:cs="Times New Roman"/>
                <w:kern w:val="1"/>
                <w:sz w:val="24"/>
                <w:szCs w:val="24"/>
              </w:rPr>
              <w:t>»</w:t>
            </w:r>
          </w:p>
        </w:tc>
        <w:tc>
          <w:tcPr>
            <w:tcW w:w="229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widowControl w:val="0"/>
              <w:snapToGrid w:val="0"/>
              <w:spacing w:after="0" w:line="240" w:lineRule="auto"/>
              <w:ind w:firstLine="34"/>
              <w:rPr>
                <w:rFonts w:ascii="Times New Roman" w:hAnsi="Times New Roman" w:cs="Times New Roman"/>
                <w:sz w:val="24"/>
                <w:szCs w:val="24"/>
                <w:lang w:val="en-US"/>
              </w:rPr>
            </w:pPr>
            <w:proofErr w:type="spellStart"/>
            <w:r w:rsidRPr="00BB04D6">
              <w:rPr>
                <w:rFonts w:ascii="Times New Roman" w:hAnsi="Times New Roman" w:cs="Times New Roman"/>
                <w:sz w:val="24"/>
                <w:szCs w:val="24"/>
                <w:lang w:val="en-US"/>
              </w:rPr>
              <w:t>Температура</w:t>
            </w:r>
            <w:proofErr w:type="spellEnd"/>
          </w:p>
        </w:tc>
        <w:tc>
          <w:tcPr>
            <w:tcW w:w="141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ind w:hanging="65"/>
              <w:rPr>
                <w:rFonts w:ascii="Times New Roman" w:eastAsia="WenQuanYi Micro Hei" w:hAnsi="Times New Roman" w:cs="Times New Roman"/>
                <w:kern w:val="1"/>
                <w:sz w:val="24"/>
                <w:szCs w:val="24"/>
              </w:rPr>
            </w:pPr>
            <w:r w:rsidRPr="00BB04D6">
              <w:rPr>
                <w:rFonts w:ascii="Times New Roman" w:eastAsia="WenQuanYi Micro Hei" w:hAnsi="Times New Roman" w:cs="Times New Roman"/>
                <w:kern w:val="1"/>
                <w:sz w:val="24"/>
                <w:szCs w:val="24"/>
                <w:lang w:val="uk-UA"/>
              </w:rPr>
              <w:t xml:space="preserve">від </w:t>
            </w:r>
            <w:r w:rsidRPr="00BB04D6">
              <w:rPr>
                <w:rFonts w:ascii="Times New Roman" w:eastAsia="WenQuanYi Micro Hei" w:hAnsi="Times New Roman" w:cs="Times New Roman"/>
                <w:kern w:val="1"/>
                <w:sz w:val="24"/>
                <w:szCs w:val="24"/>
              </w:rPr>
              <w:t>0 до 1200</w:t>
            </w:r>
          </w:p>
        </w:tc>
        <w:tc>
          <w:tcPr>
            <w:tcW w:w="1134"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rPr>
            </w:pPr>
            <w:r w:rsidRPr="00BB04D6">
              <w:rPr>
                <w:rFonts w:ascii="Times New Roman" w:eastAsia="WenQuanYi Micro Hei" w:hAnsi="Times New Roman" w:cs="Times New Roman"/>
                <w:kern w:val="1"/>
                <w:sz w:val="24"/>
                <w:szCs w:val="24"/>
                <w:vertAlign w:val="superscript"/>
              </w:rPr>
              <w:t>0</w:t>
            </w:r>
            <w:r w:rsidRPr="00BB04D6">
              <w:rPr>
                <w:rFonts w:ascii="Times New Roman" w:eastAsia="WenQuanYi Micro Hei" w:hAnsi="Times New Roman" w:cs="Times New Roman"/>
                <w:kern w:val="1"/>
                <w:sz w:val="24"/>
                <w:szCs w:val="24"/>
              </w:rPr>
              <w:t>С</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rPr>
            </w:pPr>
            <w:r w:rsidRPr="00BB04D6">
              <w:rPr>
                <w:rFonts w:ascii="Times New Roman" w:hAnsi="Times New Roman" w:cs="Times New Roman"/>
                <w:sz w:val="24"/>
                <w:szCs w:val="24"/>
                <w:lang w:val="uk-UA"/>
              </w:rPr>
              <w:t xml:space="preserve">∆ = </w:t>
            </w:r>
            <w:r w:rsidRPr="00BB04D6">
              <w:rPr>
                <w:rFonts w:ascii="Times New Roman" w:eastAsia="WenQuanYi Micro Hei" w:hAnsi="Times New Roman" w:cs="Times New Roman"/>
                <w:kern w:val="1"/>
                <w:sz w:val="24"/>
                <w:szCs w:val="24"/>
              </w:rPr>
              <w:t>±0,6 %</w:t>
            </w:r>
          </w:p>
          <w:p w:rsidR="00643BD2" w:rsidRPr="00BB04D6" w:rsidRDefault="00643BD2" w:rsidP="00E942EE">
            <w:pPr>
              <w:suppressLineNumbers/>
              <w:tabs>
                <w:tab w:val="left" w:pos="708"/>
              </w:tabs>
              <w:snapToGrid w:val="0"/>
              <w:spacing w:after="0" w:line="240" w:lineRule="auto"/>
              <w:rPr>
                <w:rFonts w:eastAsia="WenQuanYi Micro Hei"/>
                <w:kern w:val="1"/>
                <w:sz w:val="24"/>
                <w:szCs w:val="24"/>
              </w:rPr>
            </w:pPr>
          </w:p>
        </w:tc>
      </w:tr>
      <w:tr w:rsidR="00643BD2" w:rsidRPr="00BB04D6" w:rsidTr="00543DCA">
        <w:tc>
          <w:tcPr>
            <w:tcW w:w="544" w:type="dxa"/>
            <w:tcBorders>
              <w:top w:val="single" w:sz="2" w:space="0" w:color="000000"/>
              <w:left w:val="single" w:sz="4" w:space="0" w:color="auto"/>
              <w:bottom w:val="single" w:sz="4" w:space="0" w:color="auto"/>
            </w:tcBorders>
            <w:shd w:val="clear" w:color="auto" w:fill="FFFFFF"/>
          </w:tcPr>
          <w:p w:rsidR="00643BD2" w:rsidRPr="00BB04D6" w:rsidRDefault="00643BD2" w:rsidP="00E942EE">
            <w:pPr>
              <w:suppressLineNumbers/>
              <w:spacing w:after="0" w:line="240" w:lineRule="auto"/>
              <w:ind w:left="10"/>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2.</w:t>
            </w:r>
          </w:p>
        </w:tc>
        <w:tc>
          <w:tcPr>
            <w:tcW w:w="2693" w:type="dxa"/>
            <w:tcBorders>
              <w:top w:val="single" w:sz="2" w:space="0" w:color="000000"/>
              <w:left w:val="single" w:sz="2" w:space="0" w:color="000000"/>
              <w:bottom w:val="single" w:sz="4" w:space="0" w:color="auto"/>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rPr>
            </w:pPr>
            <w:r w:rsidRPr="00BB04D6">
              <w:rPr>
                <w:rFonts w:ascii="Times New Roman" w:eastAsia="WenQuanYi Micro Hei" w:hAnsi="Times New Roman" w:cs="Times New Roman"/>
                <w:kern w:val="1"/>
                <w:sz w:val="24"/>
                <w:szCs w:val="24"/>
              </w:rPr>
              <w:t>Блок регулятор</w:t>
            </w:r>
          </w:p>
        </w:tc>
        <w:tc>
          <w:tcPr>
            <w:tcW w:w="229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widowControl w:val="0"/>
              <w:snapToGrid w:val="0"/>
              <w:spacing w:after="0" w:line="240" w:lineRule="auto"/>
              <w:ind w:firstLine="34"/>
              <w:rPr>
                <w:rFonts w:ascii="Arial" w:hAnsi="Arial" w:cs="Arial"/>
                <w:sz w:val="24"/>
                <w:szCs w:val="24"/>
                <w:lang w:val="en-US"/>
              </w:rPr>
            </w:pPr>
            <w:proofErr w:type="spellStart"/>
            <w:r w:rsidRPr="00BB04D6">
              <w:rPr>
                <w:rFonts w:ascii="Times New Roman" w:hAnsi="Times New Roman" w:cs="Times New Roman"/>
                <w:sz w:val="24"/>
                <w:szCs w:val="24"/>
                <w:lang w:val="en-US"/>
              </w:rPr>
              <w:t>Сила</w:t>
            </w:r>
            <w:proofErr w:type="spellEnd"/>
            <w:r w:rsidRPr="00BB04D6">
              <w:rPr>
                <w:rFonts w:ascii="Times New Roman" w:hAnsi="Times New Roman" w:cs="Times New Roman"/>
                <w:sz w:val="24"/>
                <w:szCs w:val="24"/>
                <w:lang w:val="en-US"/>
              </w:rPr>
              <w:t xml:space="preserve"> </w:t>
            </w:r>
            <w:proofErr w:type="spellStart"/>
            <w:r w:rsidRPr="00BB04D6">
              <w:rPr>
                <w:rFonts w:ascii="Times New Roman" w:hAnsi="Times New Roman" w:cs="Times New Roman"/>
                <w:sz w:val="24"/>
                <w:szCs w:val="24"/>
                <w:lang w:val="en-US"/>
              </w:rPr>
              <w:t>струму</w:t>
            </w:r>
            <w:proofErr w:type="spellEnd"/>
          </w:p>
        </w:tc>
        <w:tc>
          <w:tcPr>
            <w:tcW w:w="141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rPr>
            </w:pPr>
            <w:r w:rsidRPr="00BB04D6">
              <w:rPr>
                <w:rFonts w:ascii="Times New Roman" w:eastAsia="WenQuanYi Micro Hei" w:hAnsi="Times New Roman" w:cs="Times New Roman"/>
                <w:kern w:val="1"/>
                <w:sz w:val="24"/>
                <w:szCs w:val="24"/>
              </w:rPr>
              <w:t>30</w:t>
            </w:r>
          </w:p>
        </w:tc>
        <w:tc>
          <w:tcPr>
            <w:tcW w:w="1134"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ind w:hanging="18"/>
              <w:rPr>
                <w:rFonts w:ascii="Times New Roman" w:eastAsia="WenQuanYi Micro Hei" w:hAnsi="Times New Roman" w:cs="Times New Roman"/>
                <w:kern w:val="1"/>
                <w:sz w:val="24"/>
                <w:szCs w:val="24"/>
              </w:rPr>
            </w:pPr>
            <w:r w:rsidRPr="00BB04D6">
              <w:rPr>
                <w:rFonts w:ascii="Times New Roman" w:eastAsia="WenQuanYi Micro Hei" w:hAnsi="Times New Roman" w:cs="Times New Roman"/>
                <w:kern w:val="1"/>
                <w:sz w:val="24"/>
                <w:szCs w:val="24"/>
              </w:rPr>
              <w:t>А</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eastAsia="WenQuanYi Micro Hei"/>
                <w:kern w:val="1"/>
                <w:sz w:val="24"/>
                <w:szCs w:val="24"/>
              </w:rPr>
            </w:pPr>
          </w:p>
          <w:p w:rsidR="00643BD2" w:rsidRPr="00BB04D6" w:rsidRDefault="00643BD2" w:rsidP="00E942EE">
            <w:pPr>
              <w:suppressLineNumbers/>
              <w:tabs>
                <w:tab w:val="left" w:pos="708"/>
              </w:tabs>
              <w:snapToGrid w:val="0"/>
              <w:spacing w:after="0" w:line="240" w:lineRule="auto"/>
              <w:rPr>
                <w:rFonts w:eastAsia="WenQuanYi Micro Hei"/>
                <w:kern w:val="1"/>
                <w:sz w:val="24"/>
                <w:szCs w:val="24"/>
              </w:rPr>
            </w:pPr>
          </w:p>
        </w:tc>
      </w:tr>
      <w:tr w:rsidR="00643BD2" w:rsidRPr="00BB04D6" w:rsidTr="00543DCA">
        <w:tc>
          <w:tcPr>
            <w:tcW w:w="544" w:type="dxa"/>
            <w:vMerge w:val="restart"/>
            <w:tcBorders>
              <w:top w:val="single" w:sz="4" w:space="0" w:color="auto"/>
              <w:left w:val="single" w:sz="4" w:space="0" w:color="auto"/>
            </w:tcBorders>
            <w:shd w:val="clear" w:color="auto" w:fill="FFFFFF"/>
          </w:tcPr>
          <w:p w:rsidR="00643BD2" w:rsidRPr="00BB04D6" w:rsidRDefault="00643BD2" w:rsidP="00E942EE">
            <w:pPr>
              <w:suppressLineNumbers/>
              <w:spacing w:after="0" w:line="240" w:lineRule="auto"/>
              <w:ind w:left="10"/>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3.</w:t>
            </w:r>
          </w:p>
        </w:tc>
        <w:tc>
          <w:tcPr>
            <w:tcW w:w="2693"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 xml:space="preserve">Пальник: </w:t>
            </w:r>
          </w:p>
        </w:tc>
        <w:tc>
          <w:tcPr>
            <w:tcW w:w="229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widowControl w:val="0"/>
              <w:snapToGrid w:val="0"/>
              <w:spacing w:after="0" w:line="240" w:lineRule="auto"/>
              <w:rPr>
                <w:rFonts w:ascii="Times New Roman" w:hAnsi="Times New Roman" w:cs="Times New Roman"/>
                <w:sz w:val="24"/>
                <w:szCs w:val="24"/>
                <w:lang w:val="uk-UA"/>
              </w:rPr>
            </w:pPr>
            <w:r w:rsidRPr="00BB04D6">
              <w:rPr>
                <w:rFonts w:ascii="Times New Roman" w:hAnsi="Times New Roman" w:cs="Times New Roman"/>
                <w:sz w:val="24"/>
                <w:szCs w:val="24"/>
                <w:lang w:val="uk-UA"/>
              </w:rPr>
              <w:t xml:space="preserve">Потужність </w:t>
            </w:r>
          </w:p>
        </w:tc>
        <w:tc>
          <w:tcPr>
            <w:tcW w:w="141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1</w:t>
            </w:r>
          </w:p>
        </w:tc>
        <w:tc>
          <w:tcPr>
            <w:tcW w:w="1134"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кВт</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ind w:firstLine="14"/>
              <w:rPr>
                <w:rFonts w:ascii="Times New Roman" w:eastAsia="WenQuanYi Micro Hei" w:hAnsi="Times New Roman" w:cs="Times New Roman"/>
                <w:kern w:val="1"/>
                <w:sz w:val="24"/>
                <w:szCs w:val="24"/>
              </w:rPr>
            </w:pPr>
          </w:p>
        </w:tc>
      </w:tr>
      <w:tr w:rsidR="00643BD2" w:rsidRPr="00BB04D6" w:rsidTr="00543DCA">
        <w:tc>
          <w:tcPr>
            <w:tcW w:w="544" w:type="dxa"/>
            <w:vMerge/>
            <w:tcBorders>
              <w:left w:val="single" w:sz="4" w:space="0" w:color="auto"/>
            </w:tcBorders>
            <w:shd w:val="clear" w:color="auto" w:fill="FFFFFF"/>
          </w:tcPr>
          <w:p w:rsidR="00643BD2" w:rsidRPr="00BB04D6" w:rsidRDefault="00643BD2" w:rsidP="00E942EE">
            <w:pPr>
              <w:suppressLineNumbers/>
              <w:spacing w:after="0" w:line="240" w:lineRule="auto"/>
              <w:rPr>
                <w:rFonts w:ascii="Times New Roman" w:eastAsia="WenQuanYi Micro Hei" w:hAnsi="Times New Roman" w:cs="Times New Roman"/>
                <w:kern w:val="1"/>
                <w:sz w:val="24"/>
                <w:szCs w:val="24"/>
                <w:lang w:val="uk-UA"/>
              </w:rPr>
            </w:pPr>
          </w:p>
        </w:tc>
        <w:tc>
          <w:tcPr>
            <w:tcW w:w="2693"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Подавання пропану з вмістом не менше 95 %</w:t>
            </w:r>
          </w:p>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rPr>
            </w:pPr>
          </w:p>
        </w:tc>
        <w:tc>
          <w:tcPr>
            <w:tcW w:w="229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widowControl w:val="0"/>
              <w:snapToGrid w:val="0"/>
              <w:spacing w:after="0" w:line="240" w:lineRule="auto"/>
              <w:rPr>
                <w:rFonts w:ascii="Times New Roman" w:hAnsi="Times New Roman" w:cs="Times New Roman"/>
                <w:sz w:val="24"/>
                <w:szCs w:val="24"/>
                <w:lang w:val="uk-UA"/>
              </w:rPr>
            </w:pPr>
            <w:r w:rsidRPr="00BB04D6">
              <w:rPr>
                <w:rFonts w:ascii="Times New Roman" w:hAnsi="Times New Roman" w:cs="Times New Roman"/>
                <w:sz w:val="24"/>
                <w:szCs w:val="24"/>
                <w:lang w:val="uk-UA"/>
              </w:rPr>
              <w:t>Витрати за температури 23 °С, під тиском 0,1 МПа</w:t>
            </w:r>
          </w:p>
        </w:tc>
        <w:tc>
          <w:tcPr>
            <w:tcW w:w="141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650</w:t>
            </w:r>
          </w:p>
        </w:tc>
        <w:tc>
          <w:tcPr>
            <w:tcW w:w="1134"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ind w:hanging="18"/>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мл/хв</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eastAsia="WenQuanYi Micro Hei"/>
                <w:kern w:val="1"/>
                <w:sz w:val="24"/>
                <w:szCs w:val="24"/>
                <w:lang w:val="uk-UA"/>
              </w:rPr>
            </w:pPr>
            <w:r w:rsidRPr="00BB04D6">
              <w:rPr>
                <w:rFonts w:ascii="Times New Roman" w:hAnsi="Times New Roman" w:cs="Times New Roman"/>
                <w:sz w:val="24"/>
                <w:szCs w:val="24"/>
                <w:lang w:val="uk-UA"/>
              </w:rPr>
              <w:t xml:space="preserve">∆ = </w:t>
            </w:r>
            <w:r w:rsidRPr="00BB04D6">
              <w:rPr>
                <w:rFonts w:ascii="Times New Roman" w:eastAsia="WenQuanYi Micro Hei" w:hAnsi="Times New Roman" w:cs="Times New Roman"/>
                <w:kern w:val="1"/>
                <w:sz w:val="24"/>
                <w:szCs w:val="24"/>
              </w:rPr>
              <w:t>±</w:t>
            </w:r>
            <w:r w:rsidRPr="00BB04D6">
              <w:rPr>
                <w:rFonts w:ascii="Times New Roman" w:eastAsia="WenQuanYi Micro Hei" w:hAnsi="Times New Roman" w:cs="Times New Roman"/>
                <w:kern w:val="1"/>
                <w:sz w:val="24"/>
                <w:szCs w:val="24"/>
                <w:lang w:val="uk-UA"/>
              </w:rPr>
              <w:t>30</w:t>
            </w:r>
          </w:p>
        </w:tc>
      </w:tr>
      <w:tr w:rsidR="00643BD2" w:rsidRPr="00BB04D6" w:rsidTr="00543DCA">
        <w:tc>
          <w:tcPr>
            <w:tcW w:w="544" w:type="dxa"/>
            <w:vMerge/>
            <w:tcBorders>
              <w:left w:val="single" w:sz="4" w:space="0" w:color="auto"/>
            </w:tcBorders>
            <w:shd w:val="clear" w:color="auto" w:fill="FFFFFF"/>
          </w:tcPr>
          <w:p w:rsidR="00643BD2" w:rsidRPr="00BB04D6" w:rsidRDefault="00643BD2" w:rsidP="00E942EE">
            <w:pPr>
              <w:suppressLineNumbers/>
              <w:spacing w:after="0" w:line="240" w:lineRule="auto"/>
              <w:rPr>
                <w:rFonts w:ascii="Times New Roman" w:eastAsia="WenQuanYi Micro Hei" w:hAnsi="Times New Roman" w:cs="Times New Roman"/>
                <w:kern w:val="1"/>
                <w:sz w:val="24"/>
                <w:szCs w:val="24"/>
                <w:lang w:val="uk-UA"/>
              </w:rPr>
            </w:pPr>
          </w:p>
        </w:tc>
        <w:tc>
          <w:tcPr>
            <w:tcW w:w="2693"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Подавання повітря</w:t>
            </w:r>
          </w:p>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p>
        </w:tc>
        <w:tc>
          <w:tcPr>
            <w:tcW w:w="229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widowControl w:val="0"/>
              <w:snapToGrid w:val="0"/>
              <w:spacing w:after="0" w:line="240" w:lineRule="auto"/>
              <w:rPr>
                <w:rFonts w:ascii="Times New Roman" w:hAnsi="Times New Roman" w:cs="Times New Roman"/>
                <w:sz w:val="24"/>
                <w:szCs w:val="24"/>
                <w:lang w:val="uk-UA"/>
              </w:rPr>
            </w:pPr>
            <w:r w:rsidRPr="00BB04D6">
              <w:rPr>
                <w:rFonts w:ascii="Times New Roman" w:hAnsi="Times New Roman" w:cs="Times New Roman"/>
                <w:sz w:val="24"/>
                <w:szCs w:val="24"/>
                <w:lang w:val="uk-UA"/>
              </w:rPr>
              <w:t>Витрати за температури 23 °С, під тиском 0,1 МПа</w:t>
            </w:r>
          </w:p>
        </w:tc>
        <w:tc>
          <w:tcPr>
            <w:tcW w:w="141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10</w:t>
            </w:r>
          </w:p>
        </w:tc>
        <w:tc>
          <w:tcPr>
            <w:tcW w:w="1134"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ind w:hanging="18"/>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л/хв</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r w:rsidRPr="00BB04D6">
              <w:rPr>
                <w:rFonts w:ascii="Times New Roman" w:hAnsi="Times New Roman" w:cs="Times New Roman"/>
                <w:sz w:val="24"/>
                <w:szCs w:val="24"/>
                <w:lang w:val="uk-UA"/>
              </w:rPr>
              <w:t xml:space="preserve">∆ = </w:t>
            </w:r>
            <w:r w:rsidRPr="00BB04D6">
              <w:rPr>
                <w:rFonts w:ascii="Times New Roman" w:eastAsia="WenQuanYi Micro Hei" w:hAnsi="Times New Roman" w:cs="Times New Roman"/>
                <w:kern w:val="1"/>
                <w:sz w:val="24"/>
                <w:szCs w:val="24"/>
              </w:rPr>
              <w:t>±</w:t>
            </w:r>
            <w:r w:rsidRPr="00BB04D6">
              <w:rPr>
                <w:rFonts w:ascii="Times New Roman" w:eastAsia="WenQuanYi Micro Hei" w:hAnsi="Times New Roman" w:cs="Times New Roman"/>
                <w:kern w:val="1"/>
                <w:sz w:val="24"/>
                <w:szCs w:val="24"/>
                <w:lang w:val="uk-UA"/>
              </w:rPr>
              <w:t>0,5</w:t>
            </w:r>
          </w:p>
        </w:tc>
      </w:tr>
      <w:tr w:rsidR="00643BD2" w:rsidRPr="00BB04D6" w:rsidTr="00543DCA">
        <w:tc>
          <w:tcPr>
            <w:tcW w:w="544" w:type="dxa"/>
            <w:vMerge/>
            <w:tcBorders>
              <w:left w:val="single" w:sz="4" w:space="0" w:color="auto"/>
            </w:tcBorders>
            <w:shd w:val="clear" w:color="auto" w:fill="FFFFFF"/>
          </w:tcPr>
          <w:p w:rsidR="00643BD2" w:rsidRPr="00BB04D6" w:rsidRDefault="00643BD2" w:rsidP="00E942EE">
            <w:pPr>
              <w:suppressLineNumbers/>
              <w:spacing w:after="0" w:line="240" w:lineRule="auto"/>
              <w:rPr>
                <w:rFonts w:ascii="Times New Roman" w:eastAsia="WenQuanYi Micro Hei" w:hAnsi="Times New Roman" w:cs="Times New Roman"/>
                <w:kern w:val="1"/>
                <w:sz w:val="24"/>
                <w:szCs w:val="24"/>
                <w:lang w:val="uk-UA"/>
              </w:rPr>
            </w:pPr>
          </w:p>
        </w:tc>
        <w:tc>
          <w:tcPr>
            <w:tcW w:w="2693"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Висота блакитного конуса полум’я</w:t>
            </w:r>
          </w:p>
        </w:tc>
        <w:tc>
          <w:tcPr>
            <w:tcW w:w="229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widowControl w:val="0"/>
              <w:snapToGrid w:val="0"/>
              <w:spacing w:after="0" w:line="240" w:lineRule="auto"/>
              <w:rPr>
                <w:rFonts w:ascii="Times New Roman" w:hAnsi="Times New Roman" w:cs="Times New Roman"/>
                <w:sz w:val="24"/>
                <w:szCs w:val="24"/>
                <w:lang w:val="uk-UA"/>
              </w:rPr>
            </w:pPr>
            <w:r w:rsidRPr="00BB04D6">
              <w:rPr>
                <w:rFonts w:ascii="Times New Roman" w:hAnsi="Times New Roman" w:cs="Times New Roman"/>
                <w:sz w:val="24"/>
                <w:szCs w:val="24"/>
                <w:lang w:val="uk-UA"/>
              </w:rPr>
              <w:t>Довжина</w:t>
            </w:r>
          </w:p>
        </w:tc>
        <w:tc>
          <w:tcPr>
            <w:tcW w:w="141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від 46</w:t>
            </w:r>
            <w:r w:rsidRPr="00BB04D6">
              <w:rPr>
                <w:rFonts w:ascii="Times New Roman" w:eastAsia="WenQuanYi Micro Hei" w:hAnsi="Times New Roman" w:cs="Times New Roman"/>
                <w:kern w:val="1"/>
                <w:sz w:val="24"/>
                <w:szCs w:val="24"/>
              </w:rPr>
              <w:t xml:space="preserve"> до </w:t>
            </w:r>
            <w:r w:rsidRPr="00BB04D6">
              <w:rPr>
                <w:rFonts w:ascii="Times New Roman" w:eastAsia="WenQuanYi Micro Hei" w:hAnsi="Times New Roman" w:cs="Times New Roman"/>
                <w:kern w:val="1"/>
                <w:sz w:val="24"/>
                <w:szCs w:val="24"/>
                <w:lang w:val="uk-UA"/>
              </w:rPr>
              <w:t>78</w:t>
            </w:r>
          </w:p>
        </w:tc>
        <w:tc>
          <w:tcPr>
            <w:tcW w:w="1134"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ind w:hanging="18"/>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мм</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rPr>
            </w:pPr>
          </w:p>
        </w:tc>
      </w:tr>
      <w:tr w:rsidR="00643BD2" w:rsidRPr="00BB04D6" w:rsidTr="00543DCA">
        <w:tc>
          <w:tcPr>
            <w:tcW w:w="544" w:type="dxa"/>
            <w:vMerge/>
            <w:tcBorders>
              <w:left w:val="single" w:sz="4" w:space="0" w:color="auto"/>
              <w:bottom w:val="single" w:sz="4" w:space="0" w:color="auto"/>
            </w:tcBorders>
            <w:shd w:val="clear" w:color="auto" w:fill="FFFFFF"/>
          </w:tcPr>
          <w:p w:rsidR="00643BD2" w:rsidRPr="00BB04D6" w:rsidRDefault="00643BD2" w:rsidP="00E942EE">
            <w:pPr>
              <w:suppressLineNumbers/>
              <w:spacing w:after="0" w:line="240" w:lineRule="auto"/>
              <w:rPr>
                <w:rFonts w:ascii="Times New Roman" w:eastAsia="WenQuanYi Micro Hei" w:hAnsi="Times New Roman" w:cs="Times New Roman"/>
                <w:kern w:val="1"/>
                <w:sz w:val="24"/>
                <w:szCs w:val="24"/>
                <w:lang w:val="uk-UA"/>
              </w:rPr>
            </w:pPr>
          </w:p>
        </w:tc>
        <w:tc>
          <w:tcPr>
            <w:tcW w:w="2693"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Загальна висота полум’я</w:t>
            </w:r>
          </w:p>
        </w:tc>
        <w:tc>
          <w:tcPr>
            <w:tcW w:w="229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widowControl w:val="0"/>
              <w:snapToGrid w:val="0"/>
              <w:spacing w:after="0" w:line="240" w:lineRule="auto"/>
              <w:rPr>
                <w:rFonts w:ascii="Times New Roman" w:hAnsi="Times New Roman" w:cs="Times New Roman"/>
                <w:sz w:val="24"/>
                <w:szCs w:val="24"/>
                <w:lang w:val="uk-UA"/>
              </w:rPr>
            </w:pPr>
            <w:r w:rsidRPr="00BB04D6">
              <w:rPr>
                <w:rFonts w:ascii="Times New Roman" w:hAnsi="Times New Roman" w:cs="Times New Roman"/>
                <w:sz w:val="24"/>
                <w:szCs w:val="24"/>
                <w:lang w:val="uk-UA"/>
              </w:rPr>
              <w:t>Довжина</w:t>
            </w:r>
          </w:p>
        </w:tc>
        <w:tc>
          <w:tcPr>
            <w:tcW w:w="1417"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від 148</w:t>
            </w:r>
            <w:r w:rsidRPr="00BB04D6">
              <w:rPr>
                <w:rFonts w:ascii="Times New Roman" w:eastAsia="WenQuanYi Micro Hei" w:hAnsi="Times New Roman" w:cs="Times New Roman"/>
                <w:kern w:val="1"/>
                <w:sz w:val="24"/>
                <w:szCs w:val="24"/>
              </w:rPr>
              <w:t xml:space="preserve"> до </w:t>
            </w:r>
            <w:r w:rsidRPr="00BB04D6">
              <w:rPr>
                <w:rFonts w:ascii="Times New Roman" w:eastAsia="WenQuanYi Micro Hei" w:hAnsi="Times New Roman" w:cs="Times New Roman"/>
                <w:kern w:val="1"/>
                <w:sz w:val="24"/>
                <w:szCs w:val="24"/>
                <w:lang w:val="uk-UA"/>
              </w:rPr>
              <w:t>208</w:t>
            </w:r>
          </w:p>
        </w:tc>
        <w:tc>
          <w:tcPr>
            <w:tcW w:w="1134" w:type="dxa"/>
            <w:tcBorders>
              <w:top w:val="single" w:sz="2" w:space="0" w:color="000000"/>
              <w:left w:val="single" w:sz="2" w:space="0" w:color="000000"/>
              <w:bottom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ind w:hanging="18"/>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мм</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rPr>
            </w:pPr>
          </w:p>
        </w:tc>
      </w:tr>
      <w:tr w:rsidR="00643BD2" w:rsidRPr="00BB04D6" w:rsidTr="00543DCA">
        <w:trPr>
          <w:trHeight w:val="456"/>
        </w:trPr>
        <w:tc>
          <w:tcPr>
            <w:tcW w:w="544" w:type="dxa"/>
            <w:tcBorders>
              <w:top w:val="single" w:sz="4" w:space="0" w:color="auto"/>
              <w:left w:val="single" w:sz="4" w:space="0" w:color="auto"/>
              <w:bottom w:val="single" w:sz="4" w:space="0" w:color="auto"/>
            </w:tcBorders>
            <w:shd w:val="clear" w:color="auto" w:fill="FFFFFF"/>
          </w:tcPr>
          <w:p w:rsidR="00643BD2" w:rsidRPr="00BB04D6" w:rsidRDefault="00645E10" w:rsidP="00E942EE">
            <w:pPr>
              <w:suppressLineNumbers/>
              <w:spacing w:after="0" w:line="240" w:lineRule="auto"/>
              <w:rPr>
                <w:rFonts w:ascii="Times New Roman" w:eastAsia="WenQuanYi Micro Hei" w:hAnsi="Times New Roman" w:cs="Times New Roman"/>
                <w:kern w:val="1"/>
                <w:sz w:val="24"/>
                <w:szCs w:val="24"/>
                <w:lang w:val="uk-UA"/>
              </w:rPr>
            </w:pPr>
            <w:r>
              <w:rPr>
                <w:rFonts w:ascii="Times New Roman" w:eastAsia="WenQuanYi Micro Hei" w:hAnsi="Times New Roman" w:cs="Times New Roman"/>
                <w:kern w:val="1"/>
                <w:sz w:val="24"/>
                <w:szCs w:val="24"/>
                <w:lang w:val="uk-UA"/>
              </w:rPr>
              <w:t>4</w:t>
            </w:r>
            <w:r w:rsidR="00643BD2" w:rsidRPr="00BB04D6">
              <w:rPr>
                <w:rFonts w:ascii="Times New Roman" w:eastAsia="WenQuanYi Micro Hei" w:hAnsi="Times New Roman" w:cs="Times New Roman"/>
                <w:kern w:val="1"/>
                <w:sz w:val="24"/>
                <w:szCs w:val="24"/>
                <w:lang w:val="uk-UA"/>
              </w:rPr>
              <w:t>.</w:t>
            </w:r>
          </w:p>
        </w:tc>
        <w:tc>
          <w:tcPr>
            <w:tcW w:w="2693"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Фото-відеокамера</w:t>
            </w:r>
          </w:p>
        </w:tc>
        <w:tc>
          <w:tcPr>
            <w:tcW w:w="2297"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widowControl w:val="0"/>
              <w:snapToGrid w:val="0"/>
              <w:spacing w:after="0" w:line="240" w:lineRule="auto"/>
              <w:rPr>
                <w:rFonts w:ascii="Times New Roman" w:hAnsi="Times New Roman" w:cs="Times New Roman"/>
                <w:sz w:val="24"/>
                <w:szCs w:val="24"/>
                <w:lang w:val="uk-UA"/>
              </w:rPr>
            </w:pPr>
            <w:r w:rsidRPr="00BB04D6">
              <w:rPr>
                <w:rFonts w:ascii="Times New Roman" w:hAnsi="Times New Roman" w:cs="Times New Roman"/>
                <w:sz w:val="24"/>
                <w:szCs w:val="24"/>
                <w:lang w:val="uk-UA"/>
              </w:rPr>
              <w:t>Розширення</w:t>
            </w:r>
          </w:p>
        </w:tc>
        <w:tc>
          <w:tcPr>
            <w:tcW w:w="1417"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14,2</w:t>
            </w:r>
          </w:p>
        </w:tc>
        <w:tc>
          <w:tcPr>
            <w:tcW w:w="1134" w:type="dxa"/>
            <w:tcBorders>
              <w:top w:val="single" w:sz="4" w:space="0" w:color="auto"/>
              <w:left w:val="single" w:sz="2" w:space="0" w:color="000000"/>
              <w:bottom w:val="single" w:sz="4" w:space="0" w:color="auto"/>
            </w:tcBorders>
            <w:shd w:val="clear" w:color="auto" w:fill="FFFFFF"/>
          </w:tcPr>
          <w:p w:rsidR="00643BD2" w:rsidRPr="00BB04D6" w:rsidRDefault="00643BD2" w:rsidP="00E942EE">
            <w:pPr>
              <w:suppressLineNumbers/>
              <w:tabs>
                <w:tab w:val="left" w:pos="708"/>
              </w:tabs>
              <w:snapToGrid w:val="0"/>
              <w:spacing w:after="0" w:line="240" w:lineRule="auto"/>
              <w:ind w:hanging="18"/>
              <w:rPr>
                <w:rFonts w:ascii="Times New Roman" w:eastAsia="WenQuanYi Micro Hei" w:hAnsi="Times New Roman" w:cs="Times New Roman"/>
                <w:kern w:val="1"/>
                <w:sz w:val="24"/>
                <w:szCs w:val="24"/>
                <w:lang w:val="uk-UA"/>
              </w:rPr>
            </w:pPr>
            <w:r w:rsidRPr="00BB04D6">
              <w:rPr>
                <w:rFonts w:ascii="Times New Roman" w:eastAsia="WenQuanYi Micro Hei" w:hAnsi="Times New Roman" w:cs="Times New Roman"/>
                <w:kern w:val="1"/>
                <w:sz w:val="24"/>
                <w:szCs w:val="24"/>
                <w:lang w:val="uk-UA"/>
              </w:rPr>
              <w:t>піксель</w:t>
            </w:r>
          </w:p>
        </w:tc>
        <w:tc>
          <w:tcPr>
            <w:tcW w:w="1559" w:type="dxa"/>
            <w:tcBorders>
              <w:top w:val="single" w:sz="4" w:space="0" w:color="auto"/>
              <w:left w:val="single" w:sz="2" w:space="0" w:color="000000"/>
              <w:bottom w:val="single" w:sz="4" w:space="0" w:color="auto"/>
              <w:right w:val="single" w:sz="2" w:space="0" w:color="000000"/>
            </w:tcBorders>
            <w:shd w:val="clear" w:color="auto" w:fill="FFFFFF"/>
          </w:tcPr>
          <w:p w:rsidR="00643BD2" w:rsidRPr="00BB04D6" w:rsidRDefault="00643BD2" w:rsidP="00E942EE">
            <w:pPr>
              <w:suppressLineNumbers/>
              <w:tabs>
                <w:tab w:val="left" w:pos="708"/>
              </w:tabs>
              <w:snapToGrid w:val="0"/>
              <w:spacing w:after="0" w:line="240" w:lineRule="auto"/>
              <w:rPr>
                <w:rFonts w:ascii="Times New Roman" w:eastAsia="WenQuanYi Micro Hei" w:hAnsi="Times New Roman" w:cs="Times New Roman"/>
                <w:kern w:val="1"/>
                <w:sz w:val="24"/>
                <w:szCs w:val="24"/>
              </w:rPr>
            </w:pPr>
          </w:p>
        </w:tc>
      </w:tr>
      <w:tr w:rsidR="00645E10" w:rsidRPr="00BB04D6" w:rsidTr="00543DCA">
        <w:trPr>
          <w:trHeight w:val="456"/>
        </w:trPr>
        <w:tc>
          <w:tcPr>
            <w:tcW w:w="544" w:type="dxa"/>
            <w:tcBorders>
              <w:top w:val="single" w:sz="4" w:space="0" w:color="auto"/>
              <w:left w:val="single" w:sz="4" w:space="0" w:color="auto"/>
              <w:bottom w:val="single" w:sz="2" w:space="0" w:color="000000"/>
            </w:tcBorders>
            <w:shd w:val="clear" w:color="auto" w:fill="FFFFFF"/>
          </w:tcPr>
          <w:p w:rsidR="00645E10" w:rsidRDefault="00645E10" w:rsidP="00E942EE">
            <w:pPr>
              <w:suppressLineNumbers/>
              <w:spacing w:after="0" w:line="240" w:lineRule="auto"/>
              <w:rPr>
                <w:rFonts w:ascii="Times New Roman" w:eastAsia="WenQuanYi Micro Hei" w:hAnsi="Times New Roman" w:cs="Times New Roman"/>
                <w:kern w:val="1"/>
                <w:sz w:val="24"/>
                <w:szCs w:val="24"/>
                <w:lang w:val="uk-UA"/>
              </w:rPr>
            </w:pPr>
            <w:r>
              <w:rPr>
                <w:rFonts w:ascii="Times New Roman" w:eastAsia="WenQuanYi Micro Hei" w:hAnsi="Times New Roman" w:cs="Times New Roman"/>
                <w:kern w:val="1"/>
                <w:sz w:val="24"/>
                <w:szCs w:val="24"/>
                <w:lang w:val="uk-UA"/>
              </w:rPr>
              <w:t>5.</w:t>
            </w:r>
          </w:p>
        </w:tc>
        <w:tc>
          <w:tcPr>
            <w:tcW w:w="2693" w:type="dxa"/>
            <w:tcBorders>
              <w:top w:val="single" w:sz="4" w:space="0" w:color="auto"/>
              <w:left w:val="single" w:sz="2" w:space="0" w:color="000000"/>
              <w:bottom w:val="single" w:sz="4" w:space="0" w:color="auto"/>
            </w:tcBorders>
            <w:shd w:val="clear" w:color="auto" w:fill="FFFFFF"/>
          </w:tcPr>
          <w:p w:rsidR="00645E10" w:rsidRPr="00BB04D6" w:rsidRDefault="00645E10" w:rsidP="00E942EE">
            <w:pPr>
              <w:suppressLineNumbers/>
              <w:tabs>
                <w:tab w:val="left" w:pos="708"/>
              </w:tabs>
              <w:spacing w:after="0" w:line="240" w:lineRule="auto"/>
              <w:rPr>
                <w:rFonts w:ascii="Times New Roman" w:eastAsia="WenQuanYi Micro Hei" w:hAnsi="Times New Roman" w:cs="Times New Roman"/>
                <w:kern w:val="1"/>
                <w:sz w:val="24"/>
                <w:szCs w:val="24"/>
                <w:lang w:val="uk-UA"/>
              </w:rPr>
            </w:pPr>
            <w:proofErr w:type="spellStart"/>
            <w:r>
              <w:rPr>
                <w:rFonts w:ascii="Times New Roman" w:eastAsia="WenQuanYi Micro Hei" w:hAnsi="Times New Roman" w:cs="Times New Roman"/>
                <w:kern w:val="1"/>
                <w:sz w:val="24"/>
                <w:szCs w:val="24"/>
                <w:lang w:val="uk-UA"/>
              </w:rPr>
              <w:t>Тепловізор</w:t>
            </w:r>
            <w:proofErr w:type="spellEnd"/>
          </w:p>
        </w:tc>
        <w:tc>
          <w:tcPr>
            <w:tcW w:w="2297" w:type="dxa"/>
            <w:tcBorders>
              <w:top w:val="single" w:sz="4" w:space="0" w:color="auto"/>
              <w:left w:val="single" w:sz="2" w:space="0" w:color="000000"/>
              <w:bottom w:val="single" w:sz="2" w:space="0" w:color="000000"/>
            </w:tcBorders>
            <w:shd w:val="clear" w:color="auto" w:fill="FFFFFF"/>
          </w:tcPr>
          <w:p w:rsidR="00645E10" w:rsidRPr="00BB04D6" w:rsidRDefault="00645E10" w:rsidP="00E942EE">
            <w:pPr>
              <w:widowControl w:val="0"/>
              <w:snapToGrid w:val="0"/>
              <w:spacing w:after="0" w:line="240" w:lineRule="auto"/>
              <w:rPr>
                <w:rFonts w:ascii="Times New Roman" w:hAnsi="Times New Roman" w:cs="Times New Roman"/>
                <w:sz w:val="24"/>
                <w:szCs w:val="24"/>
                <w:lang w:val="uk-UA"/>
              </w:rPr>
            </w:pPr>
          </w:p>
        </w:tc>
        <w:tc>
          <w:tcPr>
            <w:tcW w:w="1417" w:type="dxa"/>
            <w:tcBorders>
              <w:top w:val="single" w:sz="4" w:space="0" w:color="auto"/>
              <w:left w:val="single" w:sz="2" w:space="0" w:color="000000"/>
              <w:bottom w:val="single" w:sz="2" w:space="0" w:color="000000"/>
            </w:tcBorders>
            <w:shd w:val="clear" w:color="auto" w:fill="FFFFFF"/>
          </w:tcPr>
          <w:p w:rsidR="00645E10" w:rsidRPr="00BB04D6" w:rsidRDefault="00645E10" w:rsidP="00E942EE">
            <w:pPr>
              <w:suppressLineNumbers/>
              <w:tabs>
                <w:tab w:val="left" w:pos="708"/>
              </w:tabs>
              <w:snapToGrid w:val="0"/>
              <w:spacing w:after="0" w:line="240" w:lineRule="auto"/>
              <w:rPr>
                <w:rFonts w:ascii="Times New Roman" w:eastAsia="WenQuanYi Micro Hei" w:hAnsi="Times New Roman" w:cs="Times New Roman"/>
                <w:kern w:val="1"/>
                <w:sz w:val="24"/>
                <w:szCs w:val="24"/>
                <w:lang w:val="uk-UA"/>
              </w:rPr>
            </w:pPr>
          </w:p>
        </w:tc>
        <w:tc>
          <w:tcPr>
            <w:tcW w:w="1134" w:type="dxa"/>
            <w:tcBorders>
              <w:top w:val="single" w:sz="4" w:space="0" w:color="auto"/>
              <w:left w:val="single" w:sz="2" w:space="0" w:color="000000"/>
              <w:bottom w:val="single" w:sz="2" w:space="0" w:color="000000"/>
            </w:tcBorders>
            <w:shd w:val="clear" w:color="auto" w:fill="FFFFFF"/>
          </w:tcPr>
          <w:p w:rsidR="00645E10" w:rsidRPr="00BB04D6" w:rsidRDefault="00645E10" w:rsidP="00E942EE">
            <w:pPr>
              <w:suppressLineNumbers/>
              <w:tabs>
                <w:tab w:val="left" w:pos="708"/>
              </w:tabs>
              <w:snapToGrid w:val="0"/>
              <w:spacing w:after="0" w:line="240" w:lineRule="auto"/>
              <w:ind w:hanging="18"/>
              <w:rPr>
                <w:rFonts w:ascii="Times New Roman" w:eastAsia="WenQuanYi Micro Hei" w:hAnsi="Times New Roman" w:cs="Times New Roman"/>
                <w:kern w:val="1"/>
                <w:sz w:val="24"/>
                <w:szCs w:val="24"/>
                <w:lang w:val="uk-UA"/>
              </w:rPr>
            </w:pPr>
          </w:p>
        </w:tc>
        <w:tc>
          <w:tcPr>
            <w:tcW w:w="1559" w:type="dxa"/>
            <w:tcBorders>
              <w:top w:val="single" w:sz="4" w:space="0" w:color="auto"/>
              <w:left w:val="single" w:sz="2" w:space="0" w:color="000000"/>
              <w:bottom w:val="single" w:sz="2" w:space="0" w:color="000000"/>
              <w:right w:val="single" w:sz="2" w:space="0" w:color="000000"/>
            </w:tcBorders>
            <w:shd w:val="clear" w:color="auto" w:fill="FFFFFF"/>
          </w:tcPr>
          <w:p w:rsidR="00645E10" w:rsidRPr="00BB04D6" w:rsidRDefault="00645E10" w:rsidP="00E942EE">
            <w:pPr>
              <w:suppressLineNumbers/>
              <w:tabs>
                <w:tab w:val="left" w:pos="708"/>
              </w:tabs>
              <w:snapToGrid w:val="0"/>
              <w:spacing w:after="0" w:line="240" w:lineRule="auto"/>
              <w:rPr>
                <w:rFonts w:ascii="Times New Roman" w:eastAsia="WenQuanYi Micro Hei" w:hAnsi="Times New Roman" w:cs="Times New Roman"/>
                <w:kern w:val="1"/>
                <w:sz w:val="24"/>
                <w:szCs w:val="24"/>
              </w:rPr>
            </w:pPr>
          </w:p>
        </w:tc>
      </w:tr>
    </w:tbl>
    <w:p w:rsidR="00F572F4" w:rsidRDefault="00F572F4">
      <w:pPr>
        <w:tabs>
          <w:tab w:val="left" w:pos="567"/>
        </w:tabs>
        <w:spacing w:after="0" w:line="240" w:lineRule="auto"/>
        <w:jc w:val="both"/>
        <w:rPr>
          <w:rFonts w:ascii="Times New Roman" w:hAnsi="Times New Roman"/>
          <w:sz w:val="24"/>
          <w:szCs w:val="24"/>
          <w:shd w:val="clear" w:color="auto" w:fill="FFFFFF"/>
          <w:lang w:val="uk-UA"/>
        </w:rPr>
      </w:pPr>
    </w:p>
    <w:p w:rsidR="00F572F4" w:rsidRDefault="00EB05AF" w:rsidP="00114BF2">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005A65E8">
        <w:rPr>
          <w:rFonts w:ascii="Times New Roman" w:hAnsi="Times New Roman"/>
          <w:sz w:val="24"/>
          <w:szCs w:val="24"/>
          <w:shd w:val="clear" w:color="auto" w:fill="FFFFFF"/>
          <w:lang w:val="uk-UA"/>
        </w:rPr>
        <w:t xml:space="preserve">В даному дослідженні науковий задум полягає у тому щоб на основі контролю температури у визначених місцях телекомунікаційного та електротехнічного обладнання, а також візуального огляду встановити можливість розповсюдження </w:t>
      </w:r>
      <w:proofErr w:type="spellStart"/>
      <w:r w:rsidR="005A65E8">
        <w:rPr>
          <w:rFonts w:ascii="Times New Roman" w:hAnsi="Times New Roman"/>
          <w:sz w:val="24"/>
          <w:szCs w:val="24"/>
          <w:shd w:val="clear" w:color="auto" w:fill="FFFFFF"/>
          <w:lang w:val="uk-UA"/>
        </w:rPr>
        <w:t>полум</w:t>
      </w:r>
      <w:proofErr w:type="spellEnd"/>
      <w:r w:rsidR="005A65E8" w:rsidRPr="005A65E8">
        <w:rPr>
          <w:rFonts w:ascii="Times New Roman" w:hAnsi="Times New Roman"/>
          <w:sz w:val="24"/>
          <w:szCs w:val="24"/>
          <w:shd w:val="clear" w:color="auto" w:fill="FFFFFF"/>
        </w:rPr>
        <w:t>’</w:t>
      </w:r>
      <w:r w:rsidR="00054D42">
        <w:rPr>
          <w:rFonts w:ascii="Times New Roman" w:hAnsi="Times New Roman"/>
          <w:sz w:val="24"/>
          <w:szCs w:val="24"/>
          <w:shd w:val="clear" w:color="auto" w:fill="FFFFFF"/>
        </w:rPr>
        <w:t>я</w:t>
      </w:r>
      <w:r w:rsidR="0078204B">
        <w:rPr>
          <w:rFonts w:ascii="Times New Roman" w:hAnsi="Times New Roman"/>
          <w:sz w:val="24"/>
          <w:szCs w:val="24"/>
          <w:shd w:val="clear" w:color="auto" w:fill="FFFFFF"/>
          <w:lang w:val="uk-UA"/>
        </w:rPr>
        <w:t>:</w:t>
      </w:r>
      <w:r w:rsidR="00054D42">
        <w:rPr>
          <w:rFonts w:ascii="Times New Roman" w:hAnsi="Times New Roman"/>
          <w:sz w:val="24"/>
          <w:szCs w:val="24"/>
          <w:shd w:val="clear" w:color="auto" w:fill="FFFFFF"/>
        </w:rPr>
        <w:t xml:space="preserve"> в</w:t>
      </w:r>
      <w:r w:rsidR="0087173D">
        <w:rPr>
          <w:rFonts w:ascii="Times New Roman" w:hAnsi="Times New Roman"/>
          <w:sz w:val="24"/>
          <w:szCs w:val="24"/>
          <w:shd w:val="clear" w:color="auto" w:fill="FFFFFF"/>
          <w:lang w:val="uk-UA"/>
        </w:rPr>
        <w:t>ід одного елементу на інший, по приміщенню в цілому, а також можливість його розповсюдження</w:t>
      </w:r>
      <w:r w:rsidR="006D03D1">
        <w:rPr>
          <w:rFonts w:ascii="Times New Roman" w:hAnsi="Times New Roman"/>
          <w:sz w:val="24"/>
          <w:szCs w:val="24"/>
          <w:shd w:val="clear" w:color="auto" w:fill="FFFFFF"/>
          <w:lang w:val="uk-UA"/>
        </w:rPr>
        <w:t xml:space="preserve"> за межі приміщення. </w:t>
      </w:r>
      <w:r w:rsidR="00D85CBB">
        <w:rPr>
          <w:rFonts w:ascii="Times New Roman" w:hAnsi="Times New Roman"/>
          <w:sz w:val="24"/>
          <w:szCs w:val="24"/>
          <w:shd w:val="clear" w:color="auto" w:fill="FFFFFF"/>
          <w:lang w:val="uk-UA"/>
        </w:rPr>
        <w:t>Для реалізації даного задуму необхідно розробити певні критерії.</w:t>
      </w:r>
      <w:r w:rsidR="0078204B">
        <w:rPr>
          <w:rFonts w:ascii="Times New Roman" w:hAnsi="Times New Roman"/>
          <w:sz w:val="24"/>
          <w:szCs w:val="24"/>
          <w:shd w:val="clear" w:color="auto" w:fill="FFFFFF"/>
          <w:lang w:val="uk-UA"/>
        </w:rPr>
        <w:t xml:space="preserve"> Таким чином, н</w:t>
      </w:r>
      <w:r w:rsidR="00D85CBB">
        <w:rPr>
          <w:rFonts w:ascii="Times New Roman" w:hAnsi="Times New Roman"/>
          <w:sz w:val="24"/>
          <w:szCs w:val="24"/>
          <w:shd w:val="clear" w:color="auto" w:fill="FFFFFF"/>
          <w:lang w:val="uk-UA"/>
        </w:rPr>
        <w:t xml:space="preserve">а </w:t>
      </w:r>
      <w:r w:rsidR="00D85CBB" w:rsidRPr="00D85CBB">
        <w:rPr>
          <w:rFonts w:ascii="Times New Roman" w:hAnsi="Times New Roman"/>
          <w:sz w:val="24"/>
          <w:szCs w:val="24"/>
          <w:shd w:val="clear" w:color="auto" w:fill="FFFFFF"/>
          <w:lang w:val="uk-UA"/>
        </w:rPr>
        <w:t>основі аналізу нормативних документів [</w:t>
      </w:r>
      <w:r w:rsidR="00CE0506">
        <w:rPr>
          <w:rFonts w:ascii="Times New Roman" w:hAnsi="Times New Roman"/>
          <w:sz w:val="24"/>
          <w:szCs w:val="24"/>
          <w:shd w:val="clear" w:color="auto" w:fill="FFFFFF"/>
        </w:rPr>
        <w:t>5, 8</w:t>
      </w:r>
      <w:r w:rsidR="00CE0506">
        <w:rPr>
          <w:rFonts w:ascii="Times New Roman" w:hAnsi="Times New Roman"/>
          <w:sz w:val="24"/>
          <w:szCs w:val="24"/>
          <w:shd w:val="clear" w:color="auto" w:fill="FFFFFF"/>
          <w:lang w:val="uk-UA"/>
        </w:rPr>
        <w:t>,</w:t>
      </w:r>
      <w:r w:rsidR="00D85CBB" w:rsidRPr="00D85CBB">
        <w:rPr>
          <w:rFonts w:ascii="Times New Roman" w:hAnsi="Times New Roman"/>
          <w:sz w:val="24"/>
          <w:szCs w:val="24"/>
          <w:shd w:val="clear" w:color="auto" w:fill="FFFFFF"/>
          <w:lang w:val="uk-UA"/>
        </w:rPr>
        <w:t xml:space="preserve"> </w:t>
      </w:r>
      <w:r w:rsidR="0078204B">
        <w:rPr>
          <w:rFonts w:ascii="Times New Roman" w:hAnsi="Times New Roman"/>
          <w:sz w:val="24"/>
          <w:szCs w:val="24"/>
          <w:shd w:val="clear" w:color="auto" w:fill="FFFFFF"/>
          <w:lang w:val="uk-UA"/>
        </w:rPr>
        <w:t>9</w:t>
      </w:r>
      <w:r w:rsidR="00D85CBB" w:rsidRPr="00D85CBB">
        <w:rPr>
          <w:rFonts w:ascii="Times New Roman" w:hAnsi="Times New Roman"/>
          <w:sz w:val="24"/>
          <w:szCs w:val="24"/>
          <w:shd w:val="clear" w:color="auto" w:fill="FFFFFF"/>
          <w:lang w:val="uk-UA"/>
        </w:rPr>
        <w:t>] запропоновано оцінювати пожежну небезпеку базової станції мобільного зв’язку на основі наступних критеріїв:</w:t>
      </w:r>
    </w:p>
    <w:p w:rsidR="00497FC3" w:rsidRPr="004E654E" w:rsidRDefault="00497FC3" w:rsidP="00114BF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E654E">
        <w:rPr>
          <w:rFonts w:ascii="Times New Roman" w:hAnsi="Times New Roman" w:cs="Times New Roman"/>
          <w:sz w:val="24"/>
          <w:szCs w:val="24"/>
        </w:rPr>
        <w:t>1)</w:t>
      </w:r>
      <w:r w:rsidRPr="004E654E">
        <w:rPr>
          <w:rFonts w:ascii="Times New Roman" w:hAnsi="Times New Roman" w:cs="Times New Roman"/>
          <w:sz w:val="24"/>
          <w:szCs w:val="24"/>
        </w:rPr>
        <w:tab/>
      </w:r>
      <w:proofErr w:type="spellStart"/>
      <w:r w:rsidRPr="004E654E">
        <w:rPr>
          <w:rFonts w:ascii="Times New Roman" w:hAnsi="Times New Roman" w:cs="Times New Roman"/>
          <w:sz w:val="24"/>
          <w:szCs w:val="24"/>
        </w:rPr>
        <w:t>тривалість</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самостійного</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горіння</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що</w:t>
      </w:r>
      <w:proofErr w:type="spellEnd"/>
      <w:r w:rsidRPr="004E654E">
        <w:rPr>
          <w:rFonts w:ascii="Times New Roman" w:hAnsi="Times New Roman" w:cs="Times New Roman"/>
          <w:sz w:val="24"/>
          <w:szCs w:val="24"/>
        </w:rPr>
        <w:t xml:space="preserve"> не </w:t>
      </w:r>
      <w:proofErr w:type="spellStart"/>
      <w:r w:rsidRPr="004E654E">
        <w:rPr>
          <w:rFonts w:ascii="Times New Roman" w:hAnsi="Times New Roman" w:cs="Times New Roman"/>
          <w:sz w:val="24"/>
          <w:szCs w:val="24"/>
        </w:rPr>
        <w:t>перевищує</w:t>
      </w:r>
      <w:proofErr w:type="spellEnd"/>
      <w:r w:rsidRPr="004E654E">
        <w:rPr>
          <w:rFonts w:ascii="Times New Roman" w:hAnsi="Times New Roman" w:cs="Times New Roman"/>
          <w:sz w:val="24"/>
          <w:szCs w:val="24"/>
        </w:rPr>
        <w:t xml:space="preserve"> 30 с;</w:t>
      </w:r>
    </w:p>
    <w:p w:rsidR="00497FC3" w:rsidRPr="004E654E" w:rsidRDefault="00497FC3" w:rsidP="00114BF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E654E">
        <w:rPr>
          <w:rFonts w:ascii="Times New Roman" w:hAnsi="Times New Roman" w:cs="Times New Roman"/>
          <w:sz w:val="24"/>
          <w:szCs w:val="24"/>
        </w:rPr>
        <w:t>2)</w:t>
      </w:r>
      <w:r w:rsidRPr="004E654E">
        <w:rPr>
          <w:rFonts w:ascii="Times New Roman" w:hAnsi="Times New Roman" w:cs="Times New Roman"/>
          <w:sz w:val="24"/>
          <w:szCs w:val="24"/>
        </w:rPr>
        <w:tab/>
        <w:t xml:space="preserve">температура </w:t>
      </w:r>
      <w:proofErr w:type="spellStart"/>
      <w:r w:rsidRPr="004E654E">
        <w:rPr>
          <w:rFonts w:ascii="Times New Roman" w:hAnsi="Times New Roman" w:cs="Times New Roman"/>
          <w:sz w:val="24"/>
          <w:szCs w:val="24"/>
        </w:rPr>
        <w:t>нагрівання</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елементів</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що</w:t>
      </w:r>
      <w:proofErr w:type="spellEnd"/>
      <w:r w:rsidRPr="004E654E">
        <w:rPr>
          <w:rFonts w:ascii="Times New Roman" w:hAnsi="Times New Roman" w:cs="Times New Roman"/>
          <w:sz w:val="24"/>
          <w:szCs w:val="24"/>
        </w:rPr>
        <w:t xml:space="preserve"> не </w:t>
      </w:r>
      <w:proofErr w:type="spellStart"/>
      <w:r w:rsidRPr="004E654E">
        <w:rPr>
          <w:rFonts w:ascii="Times New Roman" w:hAnsi="Times New Roman" w:cs="Times New Roman"/>
          <w:sz w:val="24"/>
          <w:szCs w:val="24"/>
        </w:rPr>
        <w:t>перевищує</w:t>
      </w:r>
      <w:proofErr w:type="spellEnd"/>
      <w:r w:rsidRPr="004E654E">
        <w:rPr>
          <w:rFonts w:ascii="Times New Roman" w:hAnsi="Times New Roman" w:cs="Times New Roman"/>
          <w:sz w:val="24"/>
          <w:szCs w:val="24"/>
        </w:rPr>
        <w:t xml:space="preserve"> 70 </w:t>
      </w:r>
      <w:r w:rsidRPr="004E654E">
        <w:rPr>
          <w:rFonts w:ascii="Times New Roman" w:hAnsi="Times New Roman" w:cs="Times New Roman"/>
          <w:sz w:val="24"/>
          <w:szCs w:val="24"/>
        </w:rPr>
        <w:sym w:font="Symbol" w:char="F0B0"/>
      </w:r>
      <w:r w:rsidRPr="004E654E">
        <w:rPr>
          <w:rFonts w:ascii="Times New Roman" w:hAnsi="Times New Roman" w:cs="Times New Roman"/>
          <w:sz w:val="24"/>
          <w:szCs w:val="24"/>
        </w:rPr>
        <w:t>С;</w:t>
      </w:r>
    </w:p>
    <w:p w:rsidR="00497FC3" w:rsidRPr="004E654E" w:rsidRDefault="00497FC3" w:rsidP="00114BF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E654E">
        <w:rPr>
          <w:rFonts w:ascii="Times New Roman" w:hAnsi="Times New Roman" w:cs="Times New Roman"/>
          <w:sz w:val="24"/>
          <w:szCs w:val="24"/>
        </w:rPr>
        <w:t>3)</w:t>
      </w:r>
      <w:r w:rsidRPr="004E654E">
        <w:rPr>
          <w:rFonts w:ascii="Times New Roman" w:hAnsi="Times New Roman" w:cs="Times New Roman"/>
          <w:sz w:val="24"/>
          <w:szCs w:val="24"/>
        </w:rPr>
        <w:tab/>
      </w:r>
      <w:proofErr w:type="spellStart"/>
      <w:r w:rsidRPr="004E654E">
        <w:rPr>
          <w:rFonts w:ascii="Times New Roman" w:hAnsi="Times New Roman" w:cs="Times New Roman"/>
          <w:sz w:val="24"/>
          <w:szCs w:val="24"/>
        </w:rPr>
        <w:t>відділення</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часток</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здатних</w:t>
      </w:r>
      <w:proofErr w:type="spellEnd"/>
      <w:r w:rsidRPr="004E654E">
        <w:rPr>
          <w:rFonts w:ascii="Times New Roman" w:hAnsi="Times New Roman" w:cs="Times New Roman"/>
          <w:sz w:val="24"/>
          <w:szCs w:val="24"/>
        </w:rPr>
        <w:t xml:space="preserve"> до </w:t>
      </w:r>
      <w:proofErr w:type="spellStart"/>
      <w:r w:rsidRPr="004E654E">
        <w:rPr>
          <w:rFonts w:ascii="Times New Roman" w:hAnsi="Times New Roman" w:cs="Times New Roman"/>
          <w:sz w:val="24"/>
          <w:szCs w:val="24"/>
        </w:rPr>
        <w:t>запалювання</w:t>
      </w:r>
      <w:proofErr w:type="spellEnd"/>
      <w:r w:rsidRPr="004E654E">
        <w:rPr>
          <w:rFonts w:ascii="Times New Roman" w:hAnsi="Times New Roman" w:cs="Times New Roman"/>
          <w:sz w:val="24"/>
          <w:szCs w:val="24"/>
        </w:rPr>
        <w:t>;</w:t>
      </w:r>
    </w:p>
    <w:p w:rsidR="00497FC3" w:rsidRPr="004E654E" w:rsidRDefault="00497FC3" w:rsidP="00114BF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E654E">
        <w:rPr>
          <w:rFonts w:ascii="Times New Roman" w:hAnsi="Times New Roman" w:cs="Times New Roman"/>
          <w:sz w:val="24"/>
          <w:szCs w:val="24"/>
        </w:rPr>
        <w:t>4)</w:t>
      </w:r>
      <w:r w:rsidRPr="004E654E">
        <w:rPr>
          <w:rFonts w:ascii="Times New Roman" w:hAnsi="Times New Roman" w:cs="Times New Roman"/>
          <w:sz w:val="24"/>
          <w:szCs w:val="24"/>
        </w:rPr>
        <w:tab/>
      </w:r>
      <w:proofErr w:type="spellStart"/>
      <w:r w:rsidRPr="004E654E">
        <w:rPr>
          <w:rFonts w:ascii="Times New Roman" w:hAnsi="Times New Roman" w:cs="Times New Roman"/>
          <w:sz w:val="24"/>
          <w:szCs w:val="24"/>
        </w:rPr>
        <w:t>поширення</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полум’я</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від</w:t>
      </w:r>
      <w:proofErr w:type="spellEnd"/>
      <w:r w:rsidRPr="004E654E">
        <w:rPr>
          <w:rFonts w:ascii="Times New Roman" w:hAnsi="Times New Roman" w:cs="Times New Roman"/>
          <w:sz w:val="24"/>
          <w:szCs w:val="24"/>
        </w:rPr>
        <w:t xml:space="preserve"> одного </w:t>
      </w:r>
      <w:proofErr w:type="spellStart"/>
      <w:r w:rsidRPr="004E654E">
        <w:rPr>
          <w:rFonts w:ascii="Times New Roman" w:hAnsi="Times New Roman" w:cs="Times New Roman"/>
          <w:sz w:val="24"/>
          <w:szCs w:val="24"/>
        </w:rPr>
        <w:t>елементу</w:t>
      </w:r>
      <w:proofErr w:type="spellEnd"/>
      <w:r w:rsidRPr="004E654E">
        <w:rPr>
          <w:rFonts w:ascii="Times New Roman" w:hAnsi="Times New Roman" w:cs="Times New Roman"/>
          <w:sz w:val="24"/>
          <w:szCs w:val="24"/>
        </w:rPr>
        <w:t xml:space="preserve"> на </w:t>
      </w:r>
      <w:proofErr w:type="spellStart"/>
      <w:r w:rsidRPr="004E654E">
        <w:rPr>
          <w:rFonts w:ascii="Times New Roman" w:hAnsi="Times New Roman" w:cs="Times New Roman"/>
          <w:sz w:val="24"/>
          <w:szCs w:val="24"/>
        </w:rPr>
        <w:t>інші</w:t>
      </w:r>
      <w:proofErr w:type="spellEnd"/>
      <w:r w:rsidRPr="004E654E">
        <w:rPr>
          <w:rFonts w:ascii="Times New Roman" w:hAnsi="Times New Roman" w:cs="Times New Roman"/>
          <w:sz w:val="24"/>
          <w:szCs w:val="24"/>
        </w:rPr>
        <w:t>;</w:t>
      </w:r>
    </w:p>
    <w:p w:rsidR="00497FC3" w:rsidRPr="004E654E" w:rsidRDefault="00497FC3" w:rsidP="00114BF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E654E">
        <w:rPr>
          <w:rFonts w:ascii="Times New Roman" w:hAnsi="Times New Roman" w:cs="Times New Roman"/>
          <w:sz w:val="24"/>
          <w:szCs w:val="24"/>
        </w:rPr>
        <w:t>5)</w:t>
      </w:r>
      <w:r w:rsidRPr="004E654E">
        <w:rPr>
          <w:rFonts w:ascii="Times New Roman" w:hAnsi="Times New Roman" w:cs="Times New Roman"/>
          <w:sz w:val="24"/>
          <w:szCs w:val="24"/>
        </w:rPr>
        <w:tab/>
      </w:r>
      <w:proofErr w:type="spellStart"/>
      <w:r w:rsidRPr="004E654E">
        <w:rPr>
          <w:rFonts w:ascii="Times New Roman" w:hAnsi="Times New Roman" w:cs="Times New Roman"/>
          <w:sz w:val="24"/>
          <w:szCs w:val="24"/>
        </w:rPr>
        <w:t>поширення</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полум’я</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або</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пожежі</w:t>
      </w:r>
      <w:proofErr w:type="spellEnd"/>
      <w:r w:rsidRPr="004E654E">
        <w:rPr>
          <w:rFonts w:ascii="Times New Roman" w:hAnsi="Times New Roman" w:cs="Times New Roman"/>
          <w:sz w:val="24"/>
          <w:szCs w:val="24"/>
        </w:rPr>
        <w:t xml:space="preserve"> за </w:t>
      </w:r>
      <w:proofErr w:type="spellStart"/>
      <w:r w:rsidRPr="004E654E">
        <w:rPr>
          <w:rFonts w:ascii="Times New Roman" w:hAnsi="Times New Roman" w:cs="Times New Roman"/>
          <w:sz w:val="24"/>
          <w:szCs w:val="24"/>
        </w:rPr>
        <w:t>межі</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споруди</w:t>
      </w:r>
      <w:proofErr w:type="spellEnd"/>
      <w:r w:rsidRPr="004E654E">
        <w:rPr>
          <w:rFonts w:ascii="Times New Roman" w:hAnsi="Times New Roman" w:cs="Times New Roman"/>
          <w:sz w:val="24"/>
          <w:szCs w:val="24"/>
        </w:rPr>
        <w:t xml:space="preserve"> контейнеру</w:t>
      </w:r>
      <w:r>
        <w:rPr>
          <w:rFonts w:ascii="Times New Roman" w:hAnsi="Times New Roman" w:cs="Times New Roman"/>
          <w:sz w:val="24"/>
          <w:szCs w:val="24"/>
        </w:rPr>
        <w:t xml:space="preserve"> (за </w:t>
      </w:r>
      <w:proofErr w:type="spellStart"/>
      <w:r>
        <w:rPr>
          <w:rFonts w:ascii="Times New Roman" w:hAnsi="Times New Roman" w:cs="Times New Roman"/>
          <w:sz w:val="24"/>
          <w:szCs w:val="24"/>
        </w:rPr>
        <w:t>критичну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прийнято</w:t>
      </w:r>
      <w:proofErr w:type="spellEnd"/>
      <w:r>
        <w:rPr>
          <w:rFonts w:ascii="Times New Roman" w:hAnsi="Times New Roman" w:cs="Times New Roman"/>
          <w:sz w:val="24"/>
          <w:szCs w:val="24"/>
        </w:rPr>
        <w:t xml:space="preserve"> температуру </w:t>
      </w:r>
      <w:proofErr w:type="spellStart"/>
      <w:r>
        <w:rPr>
          <w:rFonts w:ascii="Times New Roman" w:hAnsi="Times New Roman" w:cs="Times New Roman"/>
          <w:sz w:val="24"/>
          <w:szCs w:val="24"/>
        </w:rPr>
        <w:t>поверхн</w:t>
      </w:r>
      <w:proofErr w:type="spellEnd"/>
      <w:r>
        <w:rPr>
          <w:rFonts w:ascii="Times New Roman" w:hAnsi="Times New Roman" w:cs="Times New Roman"/>
          <w:sz w:val="24"/>
          <w:szCs w:val="24"/>
          <w:lang w:val="uk-UA"/>
        </w:rPr>
        <w:t>і</w:t>
      </w:r>
      <w:r>
        <w:rPr>
          <w:rFonts w:ascii="Times New Roman" w:hAnsi="Times New Roman" w:cs="Times New Roman"/>
          <w:sz w:val="24"/>
          <w:szCs w:val="24"/>
        </w:rPr>
        <w:t xml:space="preserve"> </w:t>
      </w:r>
      <w:proofErr w:type="spellStart"/>
      <w:r>
        <w:rPr>
          <w:rFonts w:ascii="Times New Roman" w:hAnsi="Times New Roman" w:cs="Times New Roman"/>
          <w:sz w:val="24"/>
          <w:szCs w:val="24"/>
        </w:rPr>
        <w:t>зовн</w:t>
      </w:r>
      <w:proofErr w:type="spellEnd"/>
      <w:r>
        <w:rPr>
          <w:rFonts w:ascii="Times New Roman" w:hAnsi="Times New Roman" w:cs="Times New Roman"/>
          <w:sz w:val="24"/>
          <w:szCs w:val="24"/>
          <w:lang w:val="uk-UA"/>
        </w:rPr>
        <w:t>і</w:t>
      </w:r>
      <w:proofErr w:type="spellStart"/>
      <w:r>
        <w:rPr>
          <w:rFonts w:ascii="Times New Roman" w:hAnsi="Times New Roman" w:cs="Times New Roman"/>
          <w:sz w:val="24"/>
          <w:szCs w:val="24"/>
        </w:rPr>
        <w:t>шньої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стіни</w:t>
      </w:r>
      <w:proofErr w:type="spellEnd"/>
      <w:r>
        <w:rPr>
          <w:rFonts w:ascii="Times New Roman" w:hAnsi="Times New Roman" w:cs="Times New Roman"/>
          <w:sz w:val="24"/>
          <w:szCs w:val="24"/>
        </w:rPr>
        <w:t xml:space="preserve"> 250 </w:t>
      </w:r>
      <w:r w:rsidRPr="004E654E">
        <w:rPr>
          <w:rFonts w:ascii="Times New Roman" w:hAnsi="Times New Roman" w:cs="Times New Roman"/>
          <w:sz w:val="24"/>
          <w:szCs w:val="24"/>
        </w:rPr>
        <w:sym w:font="Symbol" w:char="F0B0"/>
      </w:r>
      <w:r>
        <w:rPr>
          <w:rFonts w:ascii="Times New Roman" w:hAnsi="Times New Roman" w:cs="Times New Roman"/>
          <w:sz w:val="24"/>
          <w:szCs w:val="24"/>
          <w:lang w:val="uk-UA"/>
        </w:rPr>
        <w:t>С</w:t>
      </w:r>
      <w:r>
        <w:rPr>
          <w:rFonts w:ascii="Times New Roman" w:hAnsi="Times New Roman" w:cs="Times New Roman"/>
          <w:sz w:val="24"/>
          <w:szCs w:val="24"/>
        </w:rPr>
        <w:t>)</w:t>
      </w:r>
      <w:r w:rsidRPr="004E654E">
        <w:rPr>
          <w:rFonts w:ascii="Times New Roman" w:hAnsi="Times New Roman" w:cs="Times New Roman"/>
          <w:sz w:val="24"/>
          <w:szCs w:val="24"/>
        </w:rPr>
        <w:t>;</w:t>
      </w:r>
    </w:p>
    <w:p w:rsidR="00497FC3" w:rsidRPr="004E654E" w:rsidRDefault="00497FC3" w:rsidP="00114BF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E654E">
        <w:rPr>
          <w:rFonts w:ascii="Times New Roman" w:hAnsi="Times New Roman" w:cs="Times New Roman"/>
          <w:sz w:val="24"/>
          <w:szCs w:val="24"/>
        </w:rPr>
        <w:t>6)</w:t>
      </w:r>
      <w:r w:rsidRPr="004E654E">
        <w:rPr>
          <w:rFonts w:ascii="Times New Roman" w:hAnsi="Times New Roman" w:cs="Times New Roman"/>
          <w:sz w:val="24"/>
          <w:szCs w:val="24"/>
        </w:rPr>
        <w:tab/>
      </w:r>
      <w:proofErr w:type="spellStart"/>
      <w:r w:rsidRPr="004E654E">
        <w:rPr>
          <w:rFonts w:ascii="Times New Roman" w:hAnsi="Times New Roman" w:cs="Times New Roman"/>
          <w:sz w:val="24"/>
          <w:szCs w:val="24"/>
        </w:rPr>
        <w:t>наявність</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кіптяви</w:t>
      </w:r>
      <w:proofErr w:type="spellEnd"/>
      <w:r w:rsidRPr="004E654E">
        <w:rPr>
          <w:rFonts w:ascii="Times New Roman" w:hAnsi="Times New Roman" w:cs="Times New Roman"/>
          <w:sz w:val="24"/>
          <w:szCs w:val="24"/>
        </w:rPr>
        <w:t xml:space="preserve"> на </w:t>
      </w:r>
      <w:proofErr w:type="spellStart"/>
      <w:r w:rsidRPr="004E654E">
        <w:rPr>
          <w:rFonts w:ascii="Times New Roman" w:hAnsi="Times New Roman" w:cs="Times New Roman"/>
          <w:sz w:val="24"/>
          <w:szCs w:val="24"/>
        </w:rPr>
        <w:t>поверхнях</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електричного</w:t>
      </w:r>
      <w:proofErr w:type="spellEnd"/>
      <w:r w:rsidRPr="004E654E">
        <w:rPr>
          <w:rFonts w:ascii="Times New Roman" w:hAnsi="Times New Roman" w:cs="Times New Roman"/>
          <w:sz w:val="24"/>
          <w:szCs w:val="24"/>
        </w:rPr>
        <w:t xml:space="preserve"> </w:t>
      </w:r>
      <w:proofErr w:type="spellStart"/>
      <w:r w:rsidRPr="004E654E">
        <w:rPr>
          <w:rFonts w:ascii="Times New Roman" w:hAnsi="Times New Roman" w:cs="Times New Roman"/>
          <w:sz w:val="24"/>
          <w:szCs w:val="24"/>
        </w:rPr>
        <w:t>обладнання</w:t>
      </w:r>
      <w:proofErr w:type="spellEnd"/>
      <w:r w:rsidRPr="004E654E">
        <w:rPr>
          <w:rFonts w:ascii="Times New Roman" w:hAnsi="Times New Roman" w:cs="Times New Roman"/>
          <w:sz w:val="24"/>
          <w:szCs w:val="24"/>
        </w:rPr>
        <w:t>.</w:t>
      </w:r>
    </w:p>
    <w:p w:rsidR="00B148D3" w:rsidRDefault="00B148D3" w:rsidP="00114BF2">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rPr>
        <w:tab/>
      </w:r>
      <w:r>
        <w:rPr>
          <w:rFonts w:ascii="Times New Roman" w:hAnsi="Times New Roman"/>
          <w:sz w:val="24"/>
          <w:szCs w:val="24"/>
          <w:shd w:val="clear" w:color="auto" w:fill="FFFFFF"/>
          <w:lang w:val="uk-UA"/>
        </w:rPr>
        <w:t>Контроль температури запропоновано здійснювати на елементах приміщення базової станції мобільного зв’язку відповідно до схеми поданої на рисунку 6.</w:t>
      </w:r>
      <w:r w:rsidR="00114BF2">
        <w:rPr>
          <w:rFonts w:ascii="Times New Roman" w:hAnsi="Times New Roman"/>
          <w:sz w:val="24"/>
          <w:szCs w:val="24"/>
          <w:shd w:val="clear" w:color="auto" w:fill="FFFFFF"/>
          <w:lang w:val="uk-UA"/>
        </w:rPr>
        <w:t xml:space="preserve"> </w:t>
      </w:r>
      <w:r w:rsidR="008B63E3">
        <w:rPr>
          <w:rFonts w:ascii="Times New Roman" w:hAnsi="Times New Roman"/>
          <w:sz w:val="24"/>
          <w:szCs w:val="24"/>
          <w:shd w:val="clear" w:color="auto" w:fill="FFFFFF"/>
          <w:lang w:val="uk-UA"/>
        </w:rPr>
        <w:t>Запропоноване роз</w:t>
      </w:r>
      <w:r w:rsidR="00637472">
        <w:rPr>
          <w:rFonts w:ascii="Times New Roman" w:hAnsi="Times New Roman"/>
          <w:sz w:val="24"/>
          <w:szCs w:val="24"/>
          <w:shd w:val="clear" w:color="auto" w:fill="FFFFFF"/>
          <w:lang w:val="uk-UA"/>
        </w:rPr>
        <w:t xml:space="preserve">ташування термопар найбільш точно відображає знаходження </w:t>
      </w:r>
      <w:proofErr w:type="spellStart"/>
      <w:r w:rsidR="00637472">
        <w:rPr>
          <w:rFonts w:ascii="Times New Roman" w:hAnsi="Times New Roman"/>
          <w:sz w:val="24"/>
          <w:szCs w:val="24"/>
          <w:shd w:val="clear" w:color="auto" w:fill="FFFFFF"/>
          <w:lang w:val="uk-UA"/>
        </w:rPr>
        <w:t>пожежо</w:t>
      </w:r>
      <w:proofErr w:type="spellEnd"/>
      <w:r w:rsidR="00637472">
        <w:rPr>
          <w:rFonts w:ascii="Times New Roman" w:hAnsi="Times New Roman"/>
          <w:sz w:val="24"/>
          <w:szCs w:val="24"/>
          <w:shd w:val="clear" w:color="auto" w:fill="FFFFFF"/>
          <w:lang w:val="uk-UA"/>
        </w:rPr>
        <w:t xml:space="preserve">-небезпечних елементів та дає змогу </w:t>
      </w:r>
      <w:r w:rsidR="00D63DEA">
        <w:rPr>
          <w:rFonts w:ascii="Times New Roman" w:hAnsi="Times New Roman"/>
          <w:sz w:val="24"/>
          <w:szCs w:val="24"/>
          <w:shd w:val="clear" w:color="auto" w:fill="FFFFFF"/>
          <w:lang w:val="uk-UA"/>
        </w:rPr>
        <w:t>дослідити можливість займання одного елемента внаслідок горіння іншого.</w:t>
      </w:r>
    </w:p>
    <w:p w:rsidR="00114BF2" w:rsidRPr="00637472" w:rsidRDefault="00114BF2" w:rsidP="00114BF2">
      <w:pPr>
        <w:tabs>
          <w:tab w:val="left" w:pos="709"/>
        </w:tabs>
        <w:spacing w:after="0" w:line="240" w:lineRule="auto"/>
        <w:jc w:val="both"/>
        <w:rPr>
          <w:rFonts w:ascii="Times New Roman" w:hAnsi="Times New Roman"/>
          <w:sz w:val="24"/>
          <w:szCs w:val="24"/>
          <w:shd w:val="clear" w:color="auto" w:fill="FFFFFF"/>
          <w:lang w:val="uk-UA"/>
        </w:rPr>
      </w:pPr>
    </w:p>
    <w:p w:rsidR="00BF2E59" w:rsidRDefault="004740AC" w:rsidP="004740AC">
      <w:pPr>
        <w:tabs>
          <w:tab w:val="left" w:pos="567"/>
        </w:tabs>
        <w:spacing w:after="0" w:line="240" w:lineRule="auto"/>
        <w:jc w:val="center"/>
        <w:rPr>
          <w:rFonts w:ascii="Times New Roman" w:hAnsi="Times New Roman"/>
          <w:sz w:val="24"/>
          <w:szCs w:val="24"/>
          <w:shd w:val="clear" w:color="auto" w:fill="FFFFFF"/>
          <w:lang w:val="uk-UA"/>
        </w:rPr>
      </w:pPr>
      <w:r>
        <w:object w:dxaOrig="12480"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311.25pt" o:ole="">
            <v:imagedata r:id="rId11" o:title=""/>
          </v:shape>
          <o:OLEObject Type="Embed" ProgID="Visio.Drawing.15" ShapeID="_x0000_i1025" DrawAspect="Content" ObjectID="_1811165811" r:id="rId12"/>
        </w:object>
      </w:r>
    </w:p>
    <w:p w:rsidR="00EF5C35" w:rsidRPr="00EF5C35" w:rsidRDefault="00EF5C35" w:rsidP="00114BF2">
      <w:pPr>
        <w:spacing w:after="0"/>
        <w:ind w:firstLine="708"/>
        <w:jc w:val="both"/>
        <w:rPr>
          <w:rFonts w:ascii="Times New Roman" w:hAnsi="Times New Roman" w:cs="Times New Roman"/>
          <w:sz w:val="24"/>
          <w:szCs w:val="24"/>
          <w:lang w:val="uk-UA"/>
        </w:rPr>
      </w:pPr>
      <w:r w:rsidRPr="00EF5C35">
        <w:rPr>
          <w:rFonts w:ascii="Times New Roman" w:hAnsi="Times New Roman" w:cs="Times New Roman"/>
          <w:sz w:val="24"/>
          <w:szCs w:val="24"/>
          <w:lang w:val="uk-UA"/>
        </w:rPr>
        <w:t>Рисунок 6 – Розміщення термопар у контрольних точках базової станції мобільного зв’язку</w:t>
      </w:r>
      <w:r>
        <w:rPr>
          <w:rFonts w:ascii="Times New Roman" w:hAnsi="Times New Roman" w:cs="Times New Roman"/>
          <w:sz w:val="24"/>
          <w:szCs w:val="24"/>
          <w:lang w:val="uk-UA"/>
        </w:rPr>
        <w:t xml:space="preserve">: </w:t>
      </w:r>
      <w:r w:rsidR="0077200E" w:rsidRPr="0077200E">
        <w:rPr>
          <w:rFonts w:ascii="Times New Roman" w:hAnsi="Times New Roman" w:cs="Times New Roman"/>
          <w:sz w:val="24"/>
          <w:szCs w:val="24"/>
          <w:lang w:val="uk-UA"/>
        </w:rPr>
        <w:t>Т1 шафа електроживлення PSS СГЖ (верхній відсік)</w:t>
      </w:r>
      <w:r w:rsidR="0077200E">
        <w:rPr>
          <w:rFonts w:ascii="Times New Roman" w:hAnsi="Times New Roman" w:cs="Times New Roman"/>
          <w:sz w:val="24"/>
          <w:szCs w:val="24"/>
          <w:lang w:val="uk-UA"/>
        </w:rPr>
        <w:t xml:space="preserve">; </w:t>
      </w:r>
      <w:r w:rsidR="0077200E" w:rsidRPr="0077200E">
        <w:rPr>
          <w:rFonts w:ascii="Times New Roman" w:hAnsi="Times New Roman" w:cs="Times New Roman"/>
          <w:sz w:val="24"/>
          <w:szCs w:val="24"/>
          <w:lang w:val="uk-UA"/>
        </w:rPr>
        <w:t>Т2 акумуляторні батареї 12V 100 А шафи електроживлення PSS СГЖ (верхній відсік);</w:t>
      </w:r>
      <w:r w:rsidR="0077200E">
        <w:rPr>
          <w:rFonts w:ascii="Times New Roman" w:hAnsi="Times New Roman" w:cs="Times New Roman"/>
          <w:sz w:val="24"/>
          <w:szCs w:val="24"/>
          <w:lang w:val="uk-UA"/>
        </w:rPr>
        <w:t xml:space="preserve"> </w:t>
      </w:r>
      <w:r w:rsidR="0077200E" w:rsidRPr="0077200E">
        <w:rPr>
          <w:rFonts w:ascii="Times New Roman" w:hAnsi="Times New Roman" w:cs="Times New Roman"/>
          <w:sz w:val="24"/>
          <w:szCs w:val="24"/>
          <w:lang w:val="uk-UA"/>
        </w:rPr>
        <w:t>Т3 над елементами системного модуля, модуля живлення, плати розширення шафи 19” RAN19</w:t>
      </w:r>
      <w:r w:rsidR="002854B4">
        <w:rPr>
          <w:rFonts w:ascii="Times New Roman" w:hAnsi="Times New Roman" w:cs="Times New Roman"/>
          <w:sz w:val="24"/>
          <w:szCs w:val="24"/>
          <w:lang w:val="uk-UA"/>
        </w:rPr>
        <w:t xml:space="preserve">; </w:t>
      </w:r>
      <w:r w:rsidR="002854B4" w:rsidRPr="002854B4">
        <w:rPr>
          <w:rFonts w:ascii="Times New Roman" w:hAnsi="Times New Roman" w:cs="Times New Roman"/>
          <w:sz w:val="24"/>
          <w:szCs w:val="24"/>
          <w:lang w:val="uk-UA"/>
        </w:rPr>
        <w:t>Т4 на підлозі посередині між шафою 19” RAN19 та шафою електроживлення PSS СГЖ</w:t>
      </w:r>
      <w:r w:rsidR="002854B4">
        <w:rPr>
          <w:rFonts w:ascii="Times New Roman" w:hAnsi="Times New Roman" w:cs="Times New Roman"/>
          <w:sz w:val="24"/>
          <w:szCs w:val="24"/>
          <w:lang w:val="uk-UA"/>
        </w:rPr>
        <w:t xml:space="preserve">; </w:t>
      </w:r>
      <w:r w:rsidR="002854B4" w:rsidRPr="002854B4">
        <w:rPr>
          <w:rFonts w:ascii="Times New Roman" w:hAnsi="Times New Roman" w:cs="Times New Roman"/>
          <w:sz w:val="24"/>
          <w:szCs w:val="24"/>
          <w:lang w:val="uk-UA"/>
        </w:rPr>
        <w:t xml:space="preserve">Т5 над елементами </w:t>
      </w:r>
      <w:proofErr w:type="spellStart"/>
      <w:r w:rsidR="002854B4" w:rsidRPr="002854B4">
        <w:rPr>
          <w:rFonts w:ascii="Times New Roman" w:hAnsi="Times New Roman" w:cs="Times New Roman"/>
          <w:sz w:val="24"/>
          <w:szCs w:val="24"/>
          <w:lang w:val="uk-UA"/>
        </w:rPr>
        <w:t>стійки</w:t>
      </w:r>
      <w:proofErr w:type="spellEnd"/>
      <w:r w:rsidR="002854B4" w:rsidRPr="002854B4">
        <w:rPr>
          <w:rFonts w:ascii="Times New Roman" w:hAnsi="Times New Roman" w:cs="Times New Roman"/>
          <w:sz w:val="24"/>
          <w:szCs w:val="24"/>
          <w:lang w:val="uk-UA"/>
        </w:rPr>
        <w:t xml:space="preserve"> систем передач СПП</w:t>
      </w:r>
      <w:r w:rsidR="002854B4">
        <w:rPr>
          <w:rFonts w:ascii="Times New Roman" w:hAnsi="Times New Roman" w:cs="Times New Roman"/>
          <w:sz w:val="24"/>
          <w:szCs w:val="24"/>
          <w:lang w:val="uk-UA"/>
        </w:rPr>
        <w:t xml:space="preserve">; </w:t>
      </w:r>
      <w:r w:rsidR="002854B4" w:rsidRPr="002854B4">
        <w:rPr>
          <w:rFonts w:ascii="Times New Roman" w:hAnsi="Times New Roman" w:cs="Times New Roman"/>
          <w:sz w:val="24"/>
          <w:szCs w:val="24"/>
          <w:lang w:val="uk-UA"/>
        </w:rPr>
        <w:t xml:space="preserve">Т6 на панелі комутації </w:t>
      </w:r>
      <w:proofErr w:type="spellStart"/>
      <w:r w:rsidR="002854B4" w:rsidRPr="002854B4">
        <w:rPr>
          <w:rFonts w:ascii="Times New Roman" w:hAnsi="Times New Roman" w:cs="Times New Roman"/>
          <w:sz w:val="24"/>
          <w:szCs w:val="24"/>
          <w:lang w:val="uk-UA"/>
        </w:rPr>
        <w:t>Alarm</w:t>
      </w:r>
      <w:proofErr w:type="spellEnd"/>
      <w:r w:rsidR="002854B4" w:rsidRPr="002854B4">
        <w:rPr>
          <w:rFonts w:ascii="Times New Roman" w:hAnsi="Times New Roman" w:cs="Times New Roman"/>
          <w:sz w:val="24"/>
          <w:szCs w:val="24"/>
          <w:lang w:val="uk-UA"/>
        </w:rPr>
        <w:t xml:space="preserve"> </w:t>
      </w:r>
      <w:proofErr w:type="spellStart"/>
      <w:r w:rsidR="002854B4" w:rsidRPr="002854B4">
        <w:rPr>
          <w:rFonts w:ascii="Times New Roman" w:hAnsi="Times New Roman" w:cs="Times New Roman"/>
          <w:sz w:val="24"/>
          <w:szCs w:val="24"/>
          <w:lang w:val="uk-UA"/>
        </w:rPr>
        <w:t>Box</w:t>
      </w:r>
      <w:proofErr w:type="spellEnd"/>
      <w:r w:rsidR="002854B4">
        <w:rPr>
          <w:rFonts w:ascii="Times New Roman" w:hAnsi="Times New Roman" w:cs="Times New Roman"/>
          <w:sz w:val="24"/>
          <w:szCs w:val="24"/>
          <w:lang w:val="uk-UA"/>
        </w:rPr>
        <w:t xml:space="preserve">; </w:t>
      </w:r>
      <w:r w:rsidR="002854B4" w:rsidRPr="002854B4">
        <w:rPr>
          <w:rFonts w:ascii="Times New Roman" w:hAnsi="Times New Roman" w:cs="Times New Roman"/>
          <w:sz w:val="24"/>
          <w:szCs w:val="24"/>
          <w:lang w:val="uk-UA"/>
        </w:rPr>
        <w:t>Т7 над обігрівачем (600Вт)</w:t>
      </w:r>
      <w:r w:rsidR="002854B4">
        <w:rPr>
          <w:rFonts w:ascii="Times New Roman" w:hAnsi="Times New Roman" w:cs="Times New Roman"/>
          <w:sz w:val="24"/>
          <w:szCs w:val="24"/>
          <w:lang w:val="uk-UA"/>
        </w:rPr>
        <w:t xml:space="preserve">; </w:t>
      </w:r>
      <w:r w:rsidR="002854B4" w:rsidRPr="002854B4">
        <w:rPr>
          <w:rFonts w:ascii="Times New Roman" w:hAnsi="Times New Roman" w:cs="Times New Roman"/>
          <w:sz w:val="24"/>
          <w:szCs w:val="24"/>
          <w:lang w:val="uk-UA"/>
        </w:rPr>
        <w:t>Т8 над внутрішнім блоком кондиціонера</w:t>
      </w:r>
      <w:r w:rsidR="002854B4" w:rsidRPr="002854B4">
        <w:rPr>
          <w:lang w:val="uk-UA"/>
        </w:rPr>
        <w:t xml:space="preserve"> </w:t>
      </w:r>
      <w:r w:rsidR="002854B4" w:rsidRPr="002854B4">
        <w:rPr>
          <w:rFonts w:ascii="Times New Roman" w:hAnsi="Times New Roman" w:cs="Times New Roman"/>
          <w:sz w:val="24"/>
          <w:szCs w:val="24"/>
          <w:lang w:val="uk-UA"/>
        </w:rPr>
        <w:t>Т9 на коробі проходження кабелів</w:t>
      </w:r>
      <w:r w:rsidR="002854B4">
        <w:rPr>
          <w:rFonts w:ascii="Times New Roman" w:hAnsi="Times New Roman" w:cs="Times New Roman"/>
          <w:sz w:val="24"/>
          <w:szCs w:val="24"/>
          <w:lang w:val="uk-UA"/>
        </w:rPr>
        <w:t xml:space="preserve">; </w:t>
      </w:r>
      <w:r w:rsidR="002854B4" w:rsidRPr="002854B4">
        <w:rPr>
          <w:rFonts w:ascii="Times New Roman" w:hAnsi="Times New Roman" w:cs="Times New Roman"/>
          <w:sz w:val="24"/>
          <w:szCs w:val="24"/>
          <w:lang w:val="uk-UA"/>
        </w:rPr>
        <w:t xml:space="preserve">Т10 на щиті </w:t>
      </w:r>
      <w:proofErr w:type="spellStart"/>
      <w:r w:rsidR="002854B4" w:rsidRPr="002854B4">
        <w:rPr>
          <w:rFonts w:ascii="Times New Roman" w:hAnsi="Times New Roman" w:cs="Times New Roman"/>
          <w:sz w:val="24"/>
          <w:szCs w:val="24"/>
          <w:lang w:val="uk-UA"/>
        </w:rPr>
        <w:t>ввідно</w:t>
      </w:r>
      <w:proofErr w:type="spellEnd"/>
      <w:r w:rsidR="002854B4" w:rsidRPr="002854B4">
        <w:rPr>
          <w:rFonts w:ascii="Times New Roman" w:hAnsi="Times New Roman" w:cs="Times New Roman"/>
          <w:sz w:val="24"/>
          <w:szCs w:val="24"/>
          <w:lang w:val="uk-UA"/>
        </w:rPr>
        <w:t>-розподільчому</w:t>
      </w:r>
      <w:r w:rsidR="002854B4">
        <w:rPr>
          <w:rFonts w:ascii="Times New Roman" w:hAnsi="Times New Roman" w:cs="Times New Roman"/>
          <w:sz w:val="24"/>
          <w:szCs w:val="24"/>
          <w:lang w:val="uk-UA"/>
        </w:rPr>
        <w:t xml:space="preserve">; </w:t>
      </w:r>
      <w:r w:rsidR="002854B4" w:rsidRPr="002854B4">
        <w:rPr>
          <w:rFonts w:ascii="Times New Roman" w:hAnsi="Times New Roman" w:cs="Times New Roman"/>
          <w:sz w:val="24"/>
          <w:szCs w:val="24"/>
          <w:lang w:val="uk-UA"/>
        </w:rPr>
        <w:t>Т11 – Т14 по середині поверхні зовнішніх стін контейнеру базової станції мобільного зв’язку</w:t>
      </w:r>
    </w:p>
    <w:p w:rsidR="00BF2E59" w:rsidRPr="00114BF2" w:rsidRDefault="00BF2E59">
      <w:pPr>
        <w:tabs>
          <w:tab w:val="left" w:pos="567"/>
        </w:tabs>
        <w:spacing w:after="0" w:line="240" w:lineRule="auto"/>
        <w:jc w:val="both"/>
        <w:rPr>
          <w:rFonts w:ascii="Times New Roman" w:hAnsi="Times New Roman"/>
          <w:sz w:val="24"/>
          <w:szCs w:val="24"/>
          <w:shd w:val="clear" w:color="auto" w:fill="FFFFFF"/>
          <w:lang w:val="uk-UA"/>
        </w:rPr>
      </w:pPr>
    </w:p>
    <w:p w:rsidR="00114BF2" w:rsidRPr="00B148D3" w:rsidRDefault="00114BF2" w:rsidP="00114BF2">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t xml:space="preserve">З метою візуалізації температурних розподілів </w:t>
      </w:r>
      <w:r w:rsidR="00C31E58">
        <w:rPr>
          <w:rFonts w:ascii="Times New Roman" w:hAnsi="Times New Roman"/>
          <w:sz w:val="24"/>
          <w:szCs w:val="24"/>
          <w:shd w:val="clear" w:color="auto" w:fill="FFFFFF"/>
          <w:lang w:val="uk-UA"/>
        </w:rPr>
        <w:t>нагрівання телекомунікаційного та електротехнічного обладнання, що піддається вогневому впливу</w:t>
      </w:r>
      <w:r w:rsidR="009C58EE">
        <w:rPr>
          <w:rFonts w:ascii="Times New Roman" w:hAnsi="Times New Roman"/>
          <w:sz w:val="24"/>
          <w:szCs w:val="24"/>
          <w:shd w:val="clear" w:color="auto" w:fill="FFFFFF"/>
          <w:lang w:val="uk-UA"/>
        </w:rPr>
        <w:t xml:space="preserve"> </w:t>
      </w:r>
      <w:r w:rsidR="002C6373">
        <w:rPr>
          <w:rFonts w:ascii="Times New Roman" w:hAnsi="Times New Roman"/>
          <w:sz w:val="24"/>
          <w:szCs w:val="24"/>
          <w:shd w:val="clear" w:color="auto" w:fill="FFFFFF"/>
          <w:lang w:val="uk-UA"/>
        </w:rPr>
        <w:t xml:space="preserve">під час проведення досліджень </w:t>
      </w:r>
      <w:r w:rsidR="00A11231">
        <w:rPr>
          <w:rFonts w:ascii="Times New Roman" w:hAnsi="Times New Roman"/>
          <w:sz w:val="24"/>
          <w:szCs w:val="24"/>
          <w:shd w:val="clear" w:color="auto" w:fill="FFFFFF"/>
          <w:lang w:val="uk-UA"/>
        </w:rPr>
        <w:t xml:space="preserve">пропонується </w:t>
      </w:r>
      <w:r w:rsidR="007C04CD">
        <w:rPr>
          <w:rFonts w:ascii="Times New Roman" w:hAnsi="Times New Roman"/>
          <w:sz w:val="24"/>
          <w:szCs w:val="24"/>
          <w:shd w:val="clear" w:color="auto" w:fill="FFFFFF"/>
          <w:lang w:val="uk-UA"/>
        </w:rPr>
        <w:t>застосо</w:t>
      </w:r>
      <w:r w:rsidR="002C6373">
        <w:rPr>
          <w:rFonts w:ascii="Times New Roman" w:hAnsi="Times New Roman"/>
          <w:sz w:val="24"/>
          <w:szCs w:val="24"/>
          <w:shd w:val="clear" w:color="auto" w:fill="FFFFFF"/>
          <w:lang w:val="uk-UA"/>
        </w:rPr>
        <w:t xml:space="preserve">вувати </w:t>
      </w:r>
      <w:proofErr w:type="spellStart"/>
      <w:r w:rsidR="002C6373">
        <w:rPr>
          <w:rFonts w:ascii="Times New Roman" w:hAnsi="Times New Roman"/>
          <w:sz w:val="24"/>
          <w:szCs w:val="24"/>
          <w:shd w:val="clear" w:color="auto" w:fill="FFFFFF"/>
          <w:lang w:val="uk-UA"/>
        </w:rPr>
        <w:t>тепловізор</w:t>
      </w:r>
      <w:proofErr w:type="spellEnd"/>
      <w:r w:rsidR="00962BF7">
        <w:rPr>
          <w:rFonts w:ascii="Times New Roman" w:hAnsi="Times New Roman"/>
          <w:sz w:val="24"/>
          <w:szCs w:val="24"/>
          <w:shd w:val="clear" w:color="auto" w:fill="FFFFFF"/>
          <w:lang w:val="uk-UA"/>
        </w:rPr>
        <w:t>.</w:t>
      </w:r>
    </w:p>
    <w:p w:rsidR="00114BF2" w:rsidRDefault="00A67E41"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t>Експериментальні дослідження проводяться в наступній послідовності:</w:t>
      </w:r>
    </w:p>
    <w:p w:rsidR="00BF2E59" w:rsidRDefault="00A67E41"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A67E41">
        <w:rPr>
          <w:rFonts w:ascii="Times New Roman" w:hAnsi="Times New Roman"/>
          <w:sz w:val="24"/>
          <w:szCs w:val="24"/>
          <w:u w:val="single"/>
          <w:shd w:val="clear" w:color="auto" w:fill="FFFFFF"/>
          <w:lang w:val="uk-UA"/>
        </w:rPr>
        <w:t>1) Підготовчі процедури:</w:t>
      </w:r>
      <w:r w:rsidRPr="00A67E41">
        <w:rPr>
          <w:rFonts w:ascii="Times New Roman" w:hAnsi="Times New Roman"/>
          <w:sz w:val="24"/>
          <w:szCs w:val="24"/>
          <w:shd w:val="clear" w:color="auto" w:fill="FFFFFF"/>
          <w:lang w:val="uk-UA"/>
        </w:rPr>
        <w:t xml:space="preserve">  </w:t>
      </w:r>
      <w:r w:rsidR="00544576" w:rsidRPr="00544576">
        <w:rPr>
          <w:rFonts w:ascii="Times New Roman" w:hAnsi="Times New Roman"/>
          <w:sz w:val="24"/>
          <w:szCs w:val="24"/>
          <w:shd w:val="clear" w:color="auto" w:fill="FFFFFF"/>
          <w:lang w:val="uk-UA"/>
        </w:rPr>
        <w:t>встановлюються засоби вимірювальної техніки (термопари) згідно</w:t>
      </w:r>
      <w:r w:rsidR="00544576">
        <w:rPr>
          <w:rFonts w:ascii="Times New Roman" w:hAnsi="Times New Roman"/>
          <w:sz w:val="24"/>
          <w:szCs w:val="24"/>
          <w:shd w:val="clear" w:color="auto" w:fill="FFFFFF"/>
          <w:lang w:val="uk-UA"/>
        </w:rPr>
        <w:t xml:space="preserve"> з схемою, поданою на рисунку 6</w:t>
      </w:r>
      <w:r w:rsidR="00544576" w:rsidRPr="00544576">
        <w:rPr>
          <w:rFonts w:ascii="Times New Roman" w:hAnsi="Times New Roman"/>
          <w:sz w:val="24"/>
          <w:szCs w:val="24"/>
          <w:shd w:val="clear" w:color="auto" w:fill="FFFFFF"/>
          <w:lang w:val="uk-UA"/>
        </w:rPr>
        <w:t xml:space="preserve"> </w:t>
      </w:r>
      <w:r w:rsidR="00544576">
        <w:rPr>
          <w:rFonts w:ascii="Times New Roman" w:hAnsi="Times New Roman"/>
          <w:sz w:val="24"/>
          <w:szCs w:val="24"/>
          <w:shd w:val="clear" w:color="auto" w:fill="FFFFFF"/>
          <w:lang w:val="uk-UA"/>
        </w:rPr>
        <w:t>(т</w:t>
      </w:r>
      <w:r w:rsidR="00544576" w:rsidRPr="00544576">
        <w:rPr>
          <w:rFonts w:ascii="Times New Roman" w:hAnsi="Times New Roman"/>
          <w:sz w:val="24"/>
          <w:szCs w:val="24"/>
          <w:shd w:val="clear" w:color="auto" w:fill="FFFFFF"/>
          <w:lang w:val="uk-UA"/>
        </w:rPr>
        <w:t xml:space="preserve">ермопари закріплюються за допомогою термостійкого пластичного клею з достатньою адгезією до </w:t>
      </w:r>
      <w:proofErr w:type="spellStart"/>
      <w:r w:rsidR="00544576" w:rsidRPr="00544576">
        <w:rPr>
          <w:rFonts w:ascii="Times New Roman" w:hAnsi="Times New Roman"/>
          <w:sz w:val="24"/>
          <w:szCs w:val="24"/>
          <w:shd w:val="clear" w:color="auto" w:fill="FFFFFF"/>
          <w:lang w:val="uk-UA"/>
        </w:rPr>
        <w:t>склеюваних</w:t>
      </w:r>
      <w:proofErr w:type="spellEnd"/>
      <w:r w:rsidR="00544576" w:rsidRPr="00544576">
        <w:rPr>
          <w:rFonts w:ascii="Times New Roman" w:hAnsi="Times New Roman"/>
          <w:sz w:val="24"/>
          <w:szCs w:val="24"/>
          <w:shd w:val="clear" w:color="auto" w:fill="FFFFFF"/>
          <w:lang w:val="uk-UA"/>
        </w:rPr>
        <w:t xml:space="preserve"> матеріалів</w:t>
      </w:r>
      <w:r w:rsidR="00544576">
        <w:rPr>
          <w:rFonts w:ascii="Times New Roman" w:hAnsi="Times New Roman"/>
          <w:sz w:val="24"/>
          <w:szCs w:val="24"/>
          <w:shd w:val="clear" w:color="auto" w:fill="FFFFFF"/>
          <w:lang w:val="uk-UA"/>
        </w:rPr>
        <w:t>)</w:t>
      </w:r>
      <w:r w:rsidR="00544576" w:rsidRPr="00544576">
        <w:rPr>
          <w:rFonts w:ascii="Times New Roman" w:hAnsi="Times New Roman"/>
          <w:sz w:val="24"/>
          <w:szCs w:val="24"/>
          <w:shd w:val="clear" w:color="auto" w:fill="FFFFFF"/>
          <w:lang w:val="uk-UA"/>
        </w:rPr>
        <w:t>;</w:t>
      </w:r>
      <w:r w:rsidR="00544576">
        <w:rPr>
          <w:rFonts w:ascii="Times New Roman" w:hAnsi="Times New Roman"/>
          <w:sz w:val="24"/>
          <w:szCs w:val="24"/>
          <w:shd w:val="clear" w:color="auto" w:fill="FFFFFF"/>
          <w:lang w:val="uk-UA"/>
        </w:rPr>
        <w:t xml:space="preserve"> </w:t>
      </w:r>
      <w:r w:rsidR="00544576" w:rsidRPr="00544576">
        <w:rPr>
          <w:rFonts w:ascii="Times New Roman" w:hAnsi="Times New Roman"/>
          <w:sz w:val="24"/>
          <w:szCs w:val="24"/>
          <w:shd w:val="clear" w:color="auto" w:fill="FFFFFF"/>
          <w:lang w:val="uk-UA"/>
        </w:rPr>
        <w:t>з’єднуют</w:t>
      </w:r>
      <w:r w:rsidR="0091749A">
        <w:rPr>
          <w:rFonts w:ascii="Times New Roman" w:hAnsi="Times New Roman"/>
          <w:sz w:val="24"/>
          <w:szCs w:val="24"/>
          <w:shd w:val="clear" w:color="auto" w:fill="FFFFFF"/>
          <w:lang w:val="uk-UA"/>
        </w:rPr>
        <w:t>ься</w:t>
      </w:r>
      <w:r w:rsidR="00544576" w:rsidRPr="00544576">
        <w:rPr>
          <w:rFonts w:ascii="Times New Roman" w:hAnsi="Times New Roman"/>
          <w:sz w:val="24"/>
          <w:szCs w:val="24"/>
          <w:shd w:val="clear" w:color="auto" w:fill="FFFFFF"/>
          <w:lang w:val="uk-UA"/>
        </w:rPr>
        <w:t xml:space="preserve"> термопари із інформаційно-вимірювальною системою «</w:t>
      </w:r>
      <w:proofErr w:type="spellStart"/>
      <w:r w:rsidR="00544576" w:rsidRPr="00544576">
        <w:rPr>
          <w:rFonts w:ascii="Times New Roman" w:hAnsi="Times New Roman"/>
          <w:sz w:val="24"/>
          <w:szCs w:val="24"/>
          <w:shd w:val="clear" w:color="auto" w:fill="FFFFFF"/>
          <w:lang w:val="uk-UA"/>
        </w:rPr>
        <w:t>Термоконт</w:t>
      </w:r>
      <w:proofErr w:type="spellEnd"/>
      <w:r w:rsidR="00544576" w:rsidRPr="00544576">
        <w:rPr>
          <w:rFonts w:ascii="Times New Roman" w:hAnsi="Times New Roman"/>
          <w:sz w:val="24"/>
          <w:szCs w:val="24"/>
          <w:shd w:val="clear" w:color="auto" w:fill="FFFFFF"/>
          <w:lang w:val="uk-UA"/>
        </w:rPr>
        <w:t>» і перевіряють їх працездатність</w:t>
      </w:r>
      <w:r w:rsidR="00544576">
        <w:rPr>
          <w:rFonts w:ascii="Times New Roman" w:hAnsi="Times New Roman"/>
          <w:sz w:val="24"/>
          <w:szCs w:val="24"/>
          <w:shd w:val="clear" w:color="auto" w:fill="FFFFFF"/>
          <w:lang w:val="uk-UA"/>
        </w:rPr>
        <w:t xml:space="preserve">; </w:t>
      </w:r>
      <w:r w:rsidR="00544576" w:rsidRPr="00544576">
        <w:rPr>
          <w:rFonts w:ascii="Times New Roman" w:hAnsi="Times New Roman"/>
          <w:sz w:val="24"/>
          <w:szCs w:val="24"/>
          <w:shd w:val="clear" w:color="auto" w:fill="FFFFFF"/>
          <w:lang w:val="uk-UA"/>
        </w:rPr>
        <w:t>встановлю</w:t>
      </w:r>
      <w:r w:rsidR="0091749A">
        <w:rPr>
          <w:rFonts w:ascii="Times New Roman" w:hAnsi="Times New Roman"/>
          <w:sz w:val="24"/>
          <w:szCs w:val="24"/>
          <w:shd w:val="clear" w:color="auto" w:fill="FFFFFF"/>
          <w:lang w:val="uk-UA"/>
        </w:rPr>
        <w:t>ється</w:t>
      </w:r>
      <w:r w:rsidR="00544576" w:rsidRPr="00544576">
        <w:rPr>
          <w:rFonts w:ascii="Times New Roman" w:hAnsi="Times New Roman"/>
          <w:sz w:val="24"/>
          <w:szCs w:val="24"/>
          <w:shd w:val="clear" w:color="auto" w:fill="FFFFFF"/>
          <w:lang w:val="uk-UA"/>
        </w:rPr>
        <w:t xml:space="preserve"> обладнання для проведення фото- та відео зйомок</w:t>
      </w:r>
      <w:r w:rsidR="00BF7806">
        <w:rPr>
          <w:rFonts w:ascii="Times New Roman" w:hAnsi="Times New Roman"/>
          <w:sz w:val="24"/>
          <w:szCs w:val="24"/>
          <w:shd w:val="clear" w:color="auto" w:fill="FFFFFF"/>
          <w:lang w:val="uk-UA"/>
        </w:rPr>
        <w:t xml:space="preserve">; </w:t>
      </w:r>
      <w:r w:rsidR="00BF7806" w:rsidRPr="00BF7806">
        <w:rPr>
          <w:rFonts w:ascii="Times New Roman" w:hAnsi="Times New Roman"/>
          <w:sz w:val="24"/>
          <w:szCs w:val="24"/>
          <w:shd w:val="clear" w:color="auto" w:fill="FFFFFF"/>
          <w:lang w:val="uk-UA"/>
        </w:rPr>
        <w:t>встановлю</w:t>
      </w:r>
      <w:r w:rsidR="0091749A">
        <w:rPr>
          <w:rFonts w:ascii="Times New Roman" w:hAnsi="Times New Roman"/>
          <w:sz w:val="24"/>
          <w:szCs w:val="24"/>
          <w:shd w:val="clear" w:color="auto" w:fill="FFFFFF"/>
          <w:lang w:val="uk-UA"/>
        </w:rPr>
        <w:t>ється</w:t>
      </w:r>
      <w:r w:rsidR="00BF7806" w:rsidRPr="00BF7806">
        <w:rPr>
          <w:rFonts w:ascii="Times New Roman" w:hAnsi="Times New Roman"/>
          <w:sz w:val="24"/>
          <w:szCs w:val="24"/>
          <w:shd w:val="clear" w:color="auto" w:fill="FFFFFF"/>
          <w:lang w:val="uk-UA"/>
        </w:rPr>
        <w:t xml:space="preserve"> </w:t>
      </w:r>
      <w:proofErr w:type="spellStart"/>
      <w:r w:rsidR="00BF7806" w:rsidRPr="00BF7806">
        <w:rPr>
          <w:rFonts w:ascii="Times New Roman" w:hAnsi="Times New Roman"/>
          <w:sz w:val="24"/>
          <w:szCs w:val="24"/>
          <w:shd w:val="clear" w:color="auto" w:fill="FFFFFF"/>
          <w:lang w:val="uk-UA"/>
        </w:rPr>
        <w:t>тепловізор</w:t>
      </w:r>
      <w:proofErr w:type="spellEnd"/>
      <w:r w:rsidR="00BF7806">
        <w:rPr>
          <w:rFonts w:ascii="Times New Roman" w:hAnsi="Times New Roman"/>
          <w:sz w:val="24"/>
          <w:szCs w:val="24"/>
          <w:shd w:val="clear" w:color="auto" w:fill="FFFFFF"/>
          <w:lang w:val="uk-UA"/>
        </w:rPr>
        <w:t xml:space="preserve">; </w:t>
      </w:r>
      <w:r w:rsidR="00BF7806" w:rsidRPr="00BF7806">
        <w:rPr>
          <w:rFonts w:ascii="Times New Roman" w:hAnsi="Times New Roman"/>
          <w:sz w:val="24"/>
          <w:szCs w:val="24"/>
          <w:shd w:val="clear" w:color="auto" w:fill="FFFFFF"/>
          <w:lang w:val="uk-UA"/>
        </w:rPr>
        <w:t>готують</w:t>
      </w:r>
      <w:r w:rsidR="0091749A">
        <w:rPr>
          <w:rFonts w:ascii="Times New Roman" w:hAnsi="Times New Roman"/>
          <w:sz w:val="24"/>
          <w:szCs w:val="24"/>
          <w:shd w:val="clear" w:color="auto" w:fill="FFFFFF"/>
          <w:lang w:val="uk-UA"/>
        </w:rPr>
        <w:t>ся</w:t>
      </w:r>
      <w:r w:rsidR="00BF7806" w:rsidRPr="00BF7806">
        <w:rPr>
          <w:rFonts w:ascii="Times New Roman" w:hAnsi="Times New Roman"/>
          <w:sz w:val="24"/>
          <w:szCs w:val="24"/>
          <w:shd w:val="clear" w:color="auto" w:fill="FFFFFF"/>
          <w:lang w:val="uk-UA"/>
        </w:rPr>
        <w:t xml:space="preserve"> первинні засоби пожежогасіння</w:t>
      </w:r>
      <w:r w:rsidR="00BF7806">
        <w:rPr>
          <w:rFonts w:ascii="Times New Roman" w:hAnsi="Times New Roman"/>
          <w:sz w:val="24"/>
          <w:szCs w:val="24"/>
          <w:shd w:val="clear" w:color="auto" w:fill="FFFFFF"/>
          <w:lang w:val="uk-UA"/>
        </w:rPr>
        <w:t xml:space="preserve">; </w:t>
      </w:r>
      <w:r w:rsidR="00BF7806" w:rsidRPr="00BF7806">
        <w:rPr>
          <w:rFonts w:ascii="Times New Roman" w:hAnsi="Times New Roman"/>
          <w:sz w:val="24"/>
          <w:szCs w:val="24"/>
          <w:shd w:val="clear" w:color="auto" w:fill="FFFFFF"/>
          <w:lang w:val="uk-UA"/>
        </w:rPr>
        <w:t>вимірюють</w:t>
      </w:r>
      <w:r w:rsidR="0091749A">
        <w:rPr>
          <w:rFonts w:ascii="Times New Roman" w:hAnsi="Times New Roman"/>
          <w:sz w:val="24"/>
          <w:szCs w:val="24"/>
          <w:shd w:val="clear" w:color="auto" w:fill="FFFFFF"/>
          <w:lang w:val="uk-UA"/>
        </w:rPr>
        <w:t>ся</w:t>
      </w:r>
      <w:r w:rsidR="00BF7806" w:rsidRPr="00BF7806">
        <w:rPr>
          <w:rFonts w:ascii="Times New Roman" w:hAnsi="Times New Roman"/>
          <w:sz w:val="24"/>
          <w:szCs w:val="24"/>
          <w:shd w:val="clear" w:color="auto" w:fill="FFFFFF"/>
          <w:lang w:val="uk-UA"/>
        </w:rPr>
        <w:t xml:space="preserve"> і реєструють</w:t>
      </w:r>
      <w:r w:rsidR="0091749A">
        <w:rPr>
          <w:rFonts w:ascii="Times New Roman" w:hAnsi="Times New Roman"/>
          <w:sz w:val="24"/>
          <w:szCs w:val="24"/>
          <w:shd w:val="clear" w:color="auto" w:fill="FFFFFF"/>
          <w:lang w:val="uk-UA"/>
        </w:rPr>
        <w:t>ся</w:t>
      </w:r>
      <w:r w:rsidR="00BF7806" w:rsidRPr="00BF7806">
        <w:rPr>
          <w:rFonts w:ascii="Times New Roman" w:hAnsi="Times New Roman"/>
          <w:sz w:val="24"/>
          <w:szCs w:val="24"/>
          <w:shd w:val="clear" w:color="auto" w:fill="FFFFFF"/>
          <w:lang w:val="uk-UA"/>
        </w:rPr>
        <w:t xml:space="preserve"> параметри зовнішнього середовища</w:t>
      </w:r>
      <w:r w:rsidR="00BF7806">
        <w:rPr>
          <w:rFonts w:ascii="Times New Roman" w:hAnsi="Times New Roman"/>
          <w:sz w:val="24"/>
          <w:szCs w:val="24"/>
          <w:shd w:val="clear" w:color="auto" w:fill="FFFFFF"/>
          <w:lang w:val="uk-UA"/>
        </w:rPr>
        <w:t xml:space="preserve"> (температура повітря, атмосферний тиск, відносна вологість повітря, швидкість вітру)</w:t>
      </w:r>
      <w:r w:rsidR="00714533">
        <w:rPr>
          <w:rFonts w:ascii="Times New Roman" w:hAnsi="Times New Roman"/>
          <w:sz w:val="24"/>
          <w:szCs w:val="24"/>
          <w:shd w:val="clear" w:color="auto" w:fill="FFFFFF"/>
          <w:lang w:val="uk-UA"/>
        </w:rPr>
        <w:t xml:space="preserve">; </w:t>
      </w:r>
      <w:r w:rsidR="00714533" w:rsidRPr="00714533">
        <w:rPr>
          <w:rFonts w:ascii="Times New Roman" w:hAnsi="Times New Roman"/>
          <w:sz w:val="24"/>
          <w:szCs w:val="24"/>
          <w:shd w:val="clear" w:color="auto" w:fill="FFFFFF"/>
          <w:lang w:val="uk-UA"/>
        </w:rPr>
        <w:t>вимірюють</w:t>
      </w:r>
      <w:r w:rsidR="0091749A">
        <w:rPr>
          <w:rFonts w:ascii="Times New Roman" w:hAnsi="Times New Roman"/>
          <w:sz w:val="24"/>
          <w:szCs w:val="24"/>
          <w:shd w:val="clear" w:color="auto" w:fill="FFFFFF"/>
          <w:lang w:val="uk-UA"/>
        </w:rPr>
        <w:t>ся</w:t>
      </w:r>
      <w:r w:rsidR="00714533" w:rsidRPr="00714533">
        <w:rPr>
          <w:rFonts w:ascii="Times New Roman" w:hAnsi="Times New Roman"/>
          <w:sz w:val="24"/>
          <w:szCs w:val="24"/>
          <w:shd w:val="clear" w:color="auto" w:fill="FFFFFF"/>
          <w:lang w:val="uk-UA"/>
        </w:rPr>
        <w:t xml:space="preserve"> і реєструють</w:t>
      </w:r>
      <w:r w:rsidR="0091749A">
        <w:rPr>
          <w:rFonts w:ascii="Times New Roman" w:hAnsi="Times New Roman"/>
          <w:sz w:val="24"/>
          <w:szCs w:val="24"/>
          <w:shd w:val="clear" w:color="auto" w:fill="FFFFFF"/>
          <w:lang w:val="uk-UA"/>
        </w:rPr>
        <w:t>ся</w:t>
      </w:r>
      <w:r w:rsidR="00714533" w:rsidRPr="00714533">
        <w:rPr>
          <w:rFonts w:ascii="Times New Roman" w:hAnsi="Times New Roman"/>
          <w:sz w:val="24"/>
          <w:szCs w:val="24"/>
          <w:shd w:val="clear" w:color="auto" w:fill="FFFFFF"/>
          <w:lang w:val="uk-UA"/>
        </w:rPr>
        <w:t xml:space="preserve"> початкові значення температур за показниками усіх термопар та </w:t>
      </w:r>
      <w:proofErr w:type="spellStart"/>
      <w:r w:rsidR="00714533" w:rsidRPr="00714533">
        <w:rPr>
          <w:rFonts w:ascii="Times New Roman" w:hAnsi="Times New Roman"/>
          <w:sz w:val="24"/>
          <w:szCs w:val="24"/>
          <w:shd w:val="clear" w:color="auto" w:fill="FFFFFF"/>
          <w:lang w:val="uk-UA"/>
        </w:rPr>
        <w:t>тепловізора</w:t>
      </w:r>
      <w:proofErr w:type="spellEnd"/>
      <w:r w:rsidR="0091749A">
        <w:rPr>
          <w:rFonts w:ascii="Times New Roman" w:hAnsi="Times New Roman"/>
          <w:sz w:val="24"/>
          <w:szCs w:val="24"/>
          <w:shd w:val="clear" w:color="auto" w:fill="FFFFFF"/>
          <w:lang w:val="uk-UA"/>
        </w:rPr>
        <w:t xml:space="preserve">; налаштовується </w:t>
      </w:r>
      <w:r w:rsidR="0091749A" w:rsidRPr="0091749A">
        <w:rPr>
          <w:rFonts w:ascii="Times New Roman" w:hAnsi="Times New Roman"/>
          <w:sz w:val="24"/>
          <w:szCs w:val="24"/>
          <w:shd w:val="clear" w:color="auto" w:fill="FFFFFF"/>
          <w:lang w:val="uk-UA"/>
        </w:rPr>
        <w:t>газовий пальник за процедурою визначеною в [8]</w:t>
      </w:r>
      <w:r w:rsidR="00EC03B8">
        <w:rPr>
          <w:rFonts w:ascii="Times New Roman" w:hAnsi="Times New Roman"/>
          <w:sz w:val="24"/>
          <w:szCs w:val="24"/>
          <w:shd w:val="clear" w:color="auto" w:fill="FFFFFF"/>
          <w:lang w:val="uk-UA"/>
        </w:rPr>
        <w:t xml:space="preserve"> (</w:t>
      </w:r>
      <w:r w:rsidR="00FC51F2" w:rsidRPr="00FC51F2">
        <w:rPr>
          <w:rFonts w:ascii="Times New Roman" w:hAnsi="Times New Roman"/>
          <w:sz w:val="24"/>
          <w:szCs w:val="24"/>
          <w:shd w:val="clear" w:color="auto" w:fill="FFFFFF"/>
          <w:lang w:val="uk-UA"/>
        </w:rPr>
        <w:t xml:space="preserve">випробувальне полум’я прикладають до частини обладнання, </w:t>
      </w:r>
      <w:r w:rsidR="00FC51F2">
        <w:rPr>
          <w:rFonts w:ascii="Times New Roman" w:hAnsi="Times New Roman"/>
          <w:sz w:val="24"/>
          <w:szCs w:val="24"/>
          <w:shd w:val="clear" w:color="auto" w:fill="FFFFFF"/>
          <w:lang w:val="uk-UA"/>
        </w:rPr>
        <w:t>яке</w:t>
      </w:r>
      <w:r w:rsidR="00FC51F2" w:rsidRPr="00FC51F2">
        <w:rPr>
          <w:rFonts w:ascii="Times New Roman" w:hAnsi="Times New Roman"/>
          <w:sz w:val="24"/>
          <w:szCs w:val="24"/>
          <w:shd w:val="clear" w:color="auto" w:fill="FFFFFF"/>
          <w:lang w:val="uk-UA"/>
        </w:rPr>
        <w:t xml:space="preserve"> мож</w:t>
      </w:r>
      <w:r w:rsidR="00FC51F2">
        <w:rPr>
          <w:rFonts w:ascii="Times New Roman" w:hAnsi="Times New Roman"/>
          <w:sz w:val="24"/>
          <w:szCs w:val="24"/>
          <w:shd w:val="clear" w:color="auto" w:fill="FFFFFF"/>
          <w:lang w:val="uk-UA"/>
        </w:rPr>
        <w:t>е</w:t>
      </w:r>
      <w:r w:rsidR="00FC51F2" w:rsidRPr="00FC51F2">
        <w:rPr>
          <w:rFonts w:ascii="Times New Roman" w:hAnsi="Times New Roman"/>
          <w:sz w:val="24"/>
          <w:szCs w:val="24"/>
          <w:shd w:val="clear" w:color="auto" w:fill="FFFFFF"/>
          <w:lang w:val="uk-UA"/>
        </w:rPr>
        <w:t xml:space="preserve"> бути піддан</w:t>
      </w:r>
      <w:r w:rsidR="00FC51F2">
        <w:rPr>
          <w:rFonts w:ascii="Times New Roman" w:hAnsi="Times New Roman"/>
          <w:sz w:val="24"/>
          <w:szCs w:val="24"/>
          <w:shd w:val="clear" w:color="auto" w:fill="FFFFFF"/>
          <w:lang w:val="uk-UA"/>
        </w:rPr>
        <w:t>е</w:t>
      </w:r>
      <w:r w:rsidR="00FC51F2" w:rsidRPr="00FC51F2">
        <w:rPr>
          <w:rFonts w:ascii="Times New Roman" w:hAnsi="Times New Roman"/>
          <w:sz w:val="24"/>
          <w:szCs w:val="24"/>
          <w:shd w:val="clear" w:color="auto" w:fill="FFFFFF"/>
          <w:lang w:val="uk-UA"/>
        </w:rPr>
        <w:t xml:space="preserve"> дії полум’я за умов нормальної експлуатації або внаслідок несправності</w:t>
      </w:r>
      <w:r w:rsidR="00EC03B8">
        <w:rPr>
          <w:rFonts w:ascii="Times New Roman" w:hAnsi="Times New Roman"/>
          <w:sz w:val="24"/>
          <w:szCs w:val="24"/>
          <w:shd w:val="clear" w:color="auto" w:fill="FFFFFF"/>
          <w:lang w:val="uk-UA"/>
        </w:rPr>
        <w:t>)</w:t>
      </w:r>
      <w:r w:rsidR="00420A0F">
        <w:rPr>
          <w:rFonts w:ascii="Times New Roman" w:hAnsi="Times New Roman"/>
          <w:sz w:val="24"/>
          <w:szCs w:val="24"/>
          <w:shd w:val="clear" w:color="auto" w:fill="FFFFFF"/>
          <w:lang w:val="uk-UA"/>
        </w:rPr>
        <w:t xml:space="preserve">. </w:t>
      </w:r>
      <w:r w:rsidR="008B63E3">
        <w:rPr>
          <w:rFonts w:ascii="Times New Roman" w:hAnsi="Times New Roman"/>
          <w:sz w:val="24"/>
          <w:szCs w:val="24"/>
          <w:shd w:val="clear" w:color="auto" w:fill="FFFFFF"/>
          <w:lang w:val="uk-UA"/>
        </w:rPr>
        <w:t>Варіанти</w:t>
      </w:r>
      <w:r w:rsidR="00420A0F" w:rsidRPr="00420A0F">
        <w:rPr>
          <w:rFonts w:ascii="Times New Roman" w:hAnsi="Times New Roman"/>
          <w:sz w:val="24"/>
          <w:szCs w:val="24"/>
          <w:shd w:val="clear" w:color="auto" w:fill="FFFFFF"/>
          <w:lang w:val="uk-UA"/>
        </w:rPr>
        <w:t xml:space="preserve"> прикладання випробувального полум’я наведено на рисунку 7</w:t>
      </w:r>
      <w:r w:rsidR="00BF322C">
        <w:rPr>
          <w:rFonts w:ascii="Times New Roman" w:hAnsi="Times New Roman"/>
          <w:sz w:val="24"/>
          <w:szCs w:val="24"/>
          <w:shd w:val="clear" w:color="auto" w:fill="FFFFFF"/>
          <w:lang w:val="uk-UA"/>
        </w:rPr>
        <w:t>. П</w:t>
      </w:r>
      <w:r w:rsidR="00420A0F">
        <w:rPr>
          <w:rFonts w:ascii="Times New Roman" w:hAnsi="Times New Roman"/>
          <w:sz w:val="24"/>
          <w:szCs w:val="24"/>
          <w:shd w:val="clear" w:color="auto" w:fill="FFFFFF"/>
          <w:lang w:val="uk-UA"/>
        </w:rPr>
        <w:t>альник встановлюють</w:t>
      </w:r>
      <w:r w:rsidR="00420A0F" w:rsidRPr="00420A0F">
        <w:rPr>
          <w:rFonts w:ascii="Times New Roman" w:hAnsi="Times New Roman"/>
          <w:sz w:val="24"/>
          <w:szCs w:val="24"/>
          <w:shd w:val="clear" w:color="auto" w:fill="FFFFFF"/>
          <w:lang w:val="uk-UA"/>
        </w:rPr>
        <w:t xml:space="preserve"> на штатив та закріплюють за допомогою спеціальних </w:t>
      </w:r>
      <w:proofErr w:type="spellStart"/>
      <w:r w:rsidR="00420A0F" w:rsidRPr="00420A0F">
        <w:rPr>
          <w:rFonts w:ascii="Times New Roman" w:hAnsi="Times New Roman"/>
          <w:sz w:val="24"/>
          <w:szCs w:val="24"/>
          <w:shd w:val="clear" w:color="auto" w:fill="FFFFFF"/>
          <w:lang w:val="uk-UA"/>
        </w:rPr>
        <w:t>зажимів</w:t>
      </w:r>
      <w:proofErr w:type="spellEnd"/>
      <w:r w:rsidR="00420A0F" w:rsidRPr="00420A0F">
        <w:rPr>
          <w:rFonts w:ascii="Times New Roman" w:hAnsi="Times New Roman"/>
          <w:sz w:val="24"/>
          <w:szCs w:val="24"/>
          <w:shd w:val="clear" w:color="auto" w:fill="FFFFFF"/>
          <w:lang w:val="uk-UA"/>
        </w:rPr>
        <w:t>.</w:t>
      </w:r>
    </w:p>
    <w:p w:rsidR="00BF2E59" w:rsidRDefault="00BF2E59" w:rsidP="00A67E41">
      <w:pPr>
        <w:tabs>
          <w:tab w:val="left" w:pos="709"/>
        </w:tabs>
        <w:spacing w:after="0" w:line="240" w:lineRule="auto"/>
        <w:jc w:val="both"/>
        <w:rPr>
          <w:rFonts w:ascii="Times New Roman" w:hAnsi="Times New Roman"/>
          <w:sz w:val="24"/>
          <w:szCs w:val="24"/>
          <w:shd w:val="clear" w:color="auto" w:fill="FFFFFF"/>
          <w:lang w:val="uk-UA"/>
        </w:rPr>
      </w:pPr>
    </w:p>
    <w:p w:rsidR="00BF2E59" w:rsidRDefault="00445E32" w:rsidP="00445E32">
      <w:pPr>
        <w:tabs>
          <w:tab w:val="left" w:pos="709"/>
        </w:tabs>
        <w:spacing w:after="0" w:line="240" w:lineRule="auto"/>
        <w:jc w:val="center"/>
        <w:rPr>
          <w:rFonts w:ascii="Times New Roman" w:hAnsi="Times New Roman"/>
          <w:sz w:val="24"/>
          <w:szCs w:val="24"/>
          <w:shd w:val="clear" w:color="auto" w:fill="FFFFFF"/>
          <w:lang w:val="uk-UA"/>
        </w:rPr>
      </w:pPr>
      <w:r w:rsidRPr="00BB04D6">
        <w:rPr>
          <w:rFonts w:ascii="Times New Roman" w:hAnsi="Times New Roman" w:cs="Times New Roman"/>
          <w:noProof/>
          <w:sz w:val="28"/>
          <w:szCs w:val="28"/>
          <w:shd w:val="clear" w:color="auto" w:fill="FFFFFF"/>
          <w:lang w:val="uk-UA" w:eastAsia="uk-UA"/>
        </w:rPr>
        <w:lastRenderedPageBreak/>
        <w:drawing>
          <wp:inline distT="0" distB="0" distL="0" distR="0" wp14:anchorId="47BCA6AC" wp14:editId="2B52F19F">
            <wp:extent cx="4378615" cy="234638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0676" cy="2374283"/>
                    </a:xfrm>
                    <a:prstGeom prst="rect">
                      <a:avLst/>
                    </a:prstGeom>
                    <a:noFill/>
                    <a:ln>
                      <a:noFill/>
                    </a:ln>
                  </pic:spPr>
                </pic:pic>
              </a:graphicData>
            </a:graphic>
          </wp:inline>
        </w:drawing>
      </w:r>
    </w:p>
    <w:p w:rsidR="00BF2E59" w:rsidRDefault="000B76EB"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0B76EB">
        <w:rPr>
          <w:rFonts w:ascii="Times New Roman" w:hAnsi="Times New Roman"/>
          <w:sz w:val="24"/>
          <w:szCs w:val="24"/>
          <w:shd w:val="clear" w:color="auto" w:fill="FFFFFF"/>
          <w:lang w:val="uk-UA"/>
        </w:rPr>
        <w:t>Рисунок 7 – Встановлення газового пальника відносно елементів телекомунікаційного або електротехнічного обладнання базової станції мобільного зв’язку</w:t>
      </w:r>
    </w:p>
    <w:p w:rsidR="004D7D86" w:rsidRDefault="004D7D86" w:rsidP="00A67E41">
      <w:pPr>
        <w:tabs>
          <w:tab w:val="left" w:pos="709"/>
        </w:tabs>
        <w:spacing w:after="0" w:line="240" w:lineRule="auto"/>
        <w:jc w:val="both"/>
        <w:rPr>
          <w:rFonts w:ascii="Times New Roman" w:hAnsi="Times New Roman"/>
          <w:sz w:val="24"/>
          <w:szCs w:val="24"/>
          <w:shd w:val="clear" w:color="auto" w:fill="FFFFFF"/>
          <w:lang w:val="uk-UA"/>
        </w:rPr>
      </w:pPr>
    </w:p>
    <w:p w:rsidR="003B50F2" w:rsidRDefault="00ED59BC"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Pr="00ED59BC">
        <w:rPr>
          <w:rFonts w:ascii="Times New Roman" w:hAnsi="Times New Roman"/>
          <w:sz w:val="24"/>
          <w:szCs w:val="24"/>
          <w:u w:val="single"/>
          <w:shd w:val="clear" w:color="auto" w:fill="FFFFFF"/>
          <w:lang w:val="uk-UA"/>
        </w:rPr>
        <w:t>2) Проведення експериментальних досліджень</w:t>
      </w:r>
      <w:r>
        <w:rPr>
          <w:rFonts w:ascii="Times New Roman" w:hAnsi="Times New Roman"/>
          <w:sz w:val="24"/>
          <w:szCs w:val="24"/>
          <w:u w:val="single"/>
          <w:shd w:val="clear" w:color="auto" w:fill="FFFFFF"/>
          <w:lang w:val="uk-UA"/>
        </w:rPr>
        <w:t>:</w:t>
      </w:r>
      <w:r w:rsidRPr="000311ED">
        <w:rPr>
          <w:rFonts w:ascii="Times New Roman" w:hAnsi="Times New Roman"/>
          <w:sz w:val="24"/>
          <w:szCs w:val="24"/>
          <w:shd w:val="clear" w:color="auto" w:fill="FFFFFF"/>
          <w:lang w:val="uk-UA"/>
        </w:rPr>
        <w:t xml:space="preserve"> </w:t>
      </w:r>
    </w:p>
    <w:p w:rsidR="00BF2E59" w:rsidRDefault="003B50F2"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t xml:space="preserve">- </w:t>
      </w:r>
      <w:r w:rsidR="000311ED" w:rsidRPr="000311ED">
        <w:rPr>
          <w:rFonts w:ascii="Times New Roman" w:hAnsi="Times New Roman"/>
          <w:sz w:val="24"/>
          <w:szCs w:val="24"/>
          <w:shd w:val="clear" w:color="auto" w:fill="FFFFFF"/>
          <w:lang w:val="uk-UA"/>
        </w:rPr>
        <w:t xml:space="preserve">за допомогою пальника здійснюється прикладання випробувального полум’я </w:t>
      </w:r>
      <w:r w:rsidR="007A4BB2">
        <w:rPr>
          <w:rFonts w:ascii="Times New Roman" w:hAnsi="Times New Roman"/>
          <w:sz w:val="24"/>
          <w:szCs w:val="24"/>
          <w:shd w:val="clear" w:color="auto" w:fill="FFFFFF"/>
          <w:lang w:val="uk-UA"/>
        </w:rPr>
        <w:t xml:space="preserve">(почергово) </w:t>
      </w:r>
      <w:r w:rsidR="000311ED" w:rsidRPr="000311ED">
        <w:rPr>
          <w:rFonts w:ascii="Times New Roman" w:hAnsi="Times New Roman"/>
          <w:sz w:val="24"/>
          <w:szCs w:val="24"/>
          <w:shd w:val="clear" w:color="auto" w:fill="FFFFFF"/>
          <w:lang w:val="uk-UA"/>
        </w:rPr>
        <w:t>до</w:t>
      </w:r>
      <w:r w:rsidR="00AE3A94">
        <w:rPr>
          <w:rFonts w:ascii="Times New Roman" w:hAnsi="Times New Roman"/>
          <w:sz w:val="24"/>
          <w:szCs w:val="24"/>
          <w:shd w:val="clear" w:color="auto" w:fill="FFFFFF"/>
          <w:lang w:val="uk-UA"/>
        </w:rPr>
        <w:t>:</w:t>
      </w:r>
      <w:r w:rsidR="000311ED">
        <w:rPr>
          <w:rFonts w:ascii="Times New Roman" w:hAnsi="Times New Roman"/>
          <w:sz w:val="24"/>
          <w:szCs w:val="24"/>
          <w:shd w:val="clear" w:color="auto" w:fill="FFFFFF"/>
          <w:lang w:val="uk-UA"/>
        </w:rPr>
        <w:t xml:space="preserve"> </w:t>
      </w:r>
      <w:r w:rsidR="00AE3A94" w:rsidRPr="00AE3A94">
        <w:rPr>
          <w:rFonts w:ascii="Times New Roman" w:hAnsi="Times New Roman"/>
          <w:sz w:val="24"/>
          <w:szCs w:val="24"/>
          <w:shd w:val="clear" w:color="auto" w:fill="FFFFFF"/>
          <w:lang w:val="uk-UA"/>
        </w:rPr>
        <w:t>елементів блоку керування шафи електроживлення PSS СГЖ</w:t>
      </w:r>
      <w:r w:rsidR="00AE3A94">
        <w:rPr>
          <w:rFonts w:ascii="Times New Roman" w:hAnsi="Times New Roman"/>
          <w:sz w:val="24"/>
          <w:szCs w:val="24"/>
          <w:shd w:val="clear" w:color="auto" w:fill="FFFFFF"/>
          <w:lang w:val="uk-UA"/>
        </w:rPr>
        <w:t xml:space="preserve"> (експеримент №1); </w:t>
      </w:r>
      <w:r w:rsidR="00AE3A94" w:rsidRPr="00AE3A94">
        <w:rPr>
          <w:rFonts w:ascii="Times New Roman" w:hAnsi="Times New Roman"/>
          <w:sz w:val="24"/>
          <w:szCs w:val="24"/>
          <w:shd w:val="clear" w:color="auto" w:fill="FFFFFF"/>
          <w:lang w:val="uk-UA"/>
        </w:rPr>
        <w:t>елементів системного модуля, модуля живлення, плати розширення шафи 19” RAN19</w:t>
      </w:r>
      <w:r w:rsidR="00AE3A94">
        <w:rPr>
          <w:rFonts w:ascii="Times New Roman" w:hAnsi="Times New Roman"/>
          <w:sz w:val="24"/>
          <w:szCs w:val="24"/>
          <w:shd w:val="clear" w:color="auto" w:fill="FFFFFF"/>
          <w:lang w:val="uk-UA"/>
        </w:rPr>
        <w:t xml:space="preserve"> (експеримент №2); </w:t>
      </w:r>
      <w:r w:rsidR="00AE3A94" w:rsidRPr="00AE3A94">
        <w:rPr>
          <w:rFonts w:ascii="Times New Roman" w:hAnsi="Times New Roman"/>
          <w:sz w:val="24"/>
          <w:szCs w:val="24"/>
          <w:shd w:val="clear" w:color="auto" w:fill="FFFFFF"/>
          <w:lang w:val="uk-UA"/>
        </w:rPr>
        <w:t xml:space="preserve">елементів </w:t>
      </w:r>
      <w:proofErr w:type="spellStart"/>
      <w:r w:rsidR="00AE3A94" w:rsidRPr="00AE3A94">
        <w:rPr>
          <w:rFonts w:ascii="Times New Roman" w:hAnsi="Times New Roman"/>
          <w:sz w:val="24"/>
          <w:szCs w:val="24"/>
          <w:shd w:val="clear" w:color="auto" w:fill="FFFFFF"/>
          <w:lang w:val="uk-UA"/>
        </w:rPr>
        <w:t>стійки</w:t>
      </w:r>
      <w:proofErr w:type="spellEnd"/>
      <w:r w:rsidR="00AE3A94" w:rsidRPr="00AE3A94">
        <w:rPr>
          <w:rFonts w:ascii="Times New Roman" w:hAnsi="Times New Roman"/>
          <w:sz w:val="24"/>
          <w:szCs w:val="24"/>
          <w:shd w:val="clear" w:color="auto" w:fill="FFFFFF"/>
          <w:lang w:val="uk-UA"/>
        </w:rPr>
        <w:t xml:space="preserve"> систем передач СПП</w:t>
      </w:r>
      <w:r w:rsidR="003732DB">
        <w:rPr>
          <w:rFonts w:ascii="Times New Roman" w:hAnsi="Times New Roman"/>
          <w:sz w:val="24"/>
          <w:szCs w:val="24"/>
          <w:shd w:val="clear" w:color="auto" w:fill="FFFFFF"/>
          <w:lang w:val="uk-UA"/>
        </w:rPr>
        <w:t xml:space="preserve"> (експеримент №3)</w:t>
      </w:r>
      <w:r w:rsidR="00AE3A94">
        <w:rPr>
          <w:rFonts w:ascii="Times New Roman" w:hAnsi="Times New Roman"/>
          <w:sz w:val="24"/>
          <w:szCs w:val="24"/>
          <w:shd w:val="clear" w:color="auto" w:fill="FFFFFF"/>
          <w:lang w:val="uk-UA"/>
        </w:rPr>
        <w:t xml:space="preserve">; </w:t>
      </w:r>
      <w:r w:rsidR="00AE3A94" w:rsidRPr="00AE3A94">
        <w:rPr>
          <w:rFonts w:ascii="Times New Roman" w:hAnsi="Times New Roman"/>
          <w:sz w:val="24"/>
          <w:szCs w:val="24"/>
          <w:shd w:val="clear" w:color="auto" w:fill="FFFFFF"/>
          <w:lang w:val="uk-UA"/>
        </w:rPr>
        <w:t xml:space="preserve">панелі комутації </w:t>
      </w:r>
      <w:proofErr w:type="spellStart"/>
      <w:r w:rsidR="00AE3A94" w:rsidRPr="00AE3A94">
        <w:rPr>
          <w:rFonts w:ascii="Times New Roman" w:hAnsi="Times New Roman"/>
          <w:sz w:val="24"/>
          <w:szCs w:val="24"/>
          <w:shd w:val="clear" w:color="auto" w:fill="FFFFFF"/>
          <w:lang w:val="uk-UA"/>
        </w:rPr>
        <w:t>Alarm</w:t>
      </w:r>
      <w:proofErr w:type="spellEnd"/>
      <w:r w:rsidR="00AE3A94" w:rsidRPr="00AE3A94">
        <w:rPr>
          <w:rFonts w:ascii="Times New Roman" w:hAnsi="Times New Roman"/>
          <w:sz w:val="24"/>
          <w:szCs w:val="24"/>
          <w:shd w:val="clear" w:color="auto" w:fill="FFFFFF"/>
          <w:lang w:val="uk-UA"/>
        </w:rPr>
        <w:t xml:space="preserve"> </w:t>
      </w:r>
      <w:proofErr w:type="spellStart"/>
      <w:r w:rsidR="00AE3A94" w:rsidRPr="00AE3A94">
        <w:rPr>
          <w:rFonts w:ascii="Times New Roman" w:hAnsi="Times New Roman"/>
          <w:sz w:val="24"/>
          <w:szCs w:val="24"/>
          <w:shd w:val="clear" w:color="auto" w:fill="FFFFFF"/>
          <w:lang w:val="uk-UA"/>
        </w:rPr>
        <w:t>Box</w:t>
      </w:r>
      <w:proofErr w:type="spellEnd"/>
      <w:r w:rsidR="003732DB">
        <w:rPr>
          <w:rFonts w:ascii="Times New Roman" w:hAnsi="Times New Roman"/>
          <w:sz w:val="24"/>
          <w:szCs w:val="24"/>
          <w:shd w:val="clear" w:color="auto" w:fill="FFFFFF"/>
          <w:lang w:val="uk-UA"/>
        </w:rPr>
        <w:t xml:space="preserve"> (експеримент №4); </w:t>
      </w:r>
      <w:r w:rsidR="003732DB" w:rsidRPr="003732DB">
        <w:rPr>
          <w:rFonts w:ascii="Times New Roman" w:hAnsi="Times New Roman"/>
          <w:sz w:val="24"/>
          <w:szCs w:val="24"/>
          <w:shd w:val="clear" w:color="auto" w:fill="FFFFFF"/>
          <w:lang w:val="uk-UA"/>
        </w:rPr>
        <w:t>обігрівача (600 Вт)</w:t>
      </w:r>
      <w:r w:rsidR="003732DB">
        <w:rPr>
          <w:rFonts w:ascii="Times New Roman" w:hAnsi="Times New Roman"/>
          <w:sz w:val="24"/>
          <w:szCs w:val="24"/>
          <w:shd w:val="clear" w:color="auto" w:fill="FFFFFF"/>
          <w:lang w:val="uk-UA"/>
        </w:rPr>
        <w:t xml:space="preserve"> (експеримент №5)</w:t>
      </w:r>
      <w:r w:rsidR="008105C9">
        <w:rPr>
          <w:rFonts w:ascii="Times New Roman" w:hAnsi="Times New Roman"/>
          <w:sz w:val="24"/>
          <w:szCs w:val="24"/>
          <w:shd w:val="clear" w:color="auto" w:fill="FFFFFF"/>
          <w:lang w:val="uk-UA"/>
        </w:rPr>
        <w:t xml:space="preserve">; </w:t>
      </w:r>
      <w:r w:rsidR="008105C9" w:rsidRPr="008105C9">
        <w:rPr>
          <w:rFonts w:ascii="Times New Roman" w:hAnsi="Times New Roman"/>
          <w:sz w:val="24"/>
          <w:szCs w:val="24"/>
          <w:shd w:val="clear" w:color="auto" w:fill="FFFFFF"/>
          <w:lang w:val="uk-UA"/>
        </w:rPr>
        <w:t>силового кабелю гарантованого безперебійного живлення</w:t>
      </w:r>
      <w:r w:rsidR="008105C9">
        <w:rPr>
          <w:rFonts w:ascii="Times New Roman" w:hAnsi="Times New Roman"/>
          <w:sz w:val="24"/>
          <w:szCs w:val="24"/>
          <w:shd w:val="clear" w:color="auto" w:fill="FFFFFF"/>
          <w:lang w:val="uk-UA"/>
        </w:rPr>
        <w:t xml:space="preserve"> (експеримент №6); </w:t>
      </w:r>
      <w:r w:rsidR="005C2671" w:rsidRPr="005C2671">
        <w:rPr>
          <w:rFonts w:ascii="Times New Roman" w:hAnsi="Times New Roman"/>
          <w:sz w:val="24"/>
          <w:szCs w:val="24"/>
          <w:shd w:val="clear" w:color="auto" w:fill="FFFFFF"/>
          <w:lang w:val="uk-UA"/>
        </w:rPr>
        <w:t>щита ввідного-розподільчого</w:t>
      </w:r>
      <w:r w:rsidR="005C2671">
        <w:rPr>
          <w:rFonts w:ascii="Times New Roman" w:hAnsi="Times New Roman"/>
          <w:sz w:val="24"/>
          <w:szCs w:val="24"/>
          <w:shd w:val="clear" w:color="auto" w:fill="FFFFFF"/>
          <w:lang w:val="uk-UA"/>
        </w:rPr>
        <w:t xml:space="preserve"> (експеримент №7); </w:t>
      </w:r>
      <w:r w:rsidR="005C2671" w:rsidRPr="005C2671">
        <w:rPr>
          <w:rFonts w:ascii="Times New Roman" w:hAnsi="Times New Roman"/>
          <w:sz w:val="24"/>
          <w:szCs w:val="24"/>
          <w:shd w:val="clear" w:color="auto" w:fill="FFFFFF"/>
          <w:lang w:val="uk-UA"/>
        </w:rPr>
        <w:t>внутрішнього блоку кондиціонера</w:t>
      </w:r>
      <w:r w:rsidR="005C2671">
        <w:rPr>
          <w:rFonts w:ascii="Times New Roman" w:hAnsi="Times New Roman"/>
          <w:sz w:val="24"/>
          <w:szCs w:val="24"/>
          <w:shd w:val="clear" w:color="auto" w:fill="FFFFFF"/>
          <w:lang w:val="uk-UA"/>
        </w:rPr>
        <w:t xml:space="preserve"> (експеримент №8); </w:t>
      </w:r>
      <w:r w:rsidR="005C2671" w:rsidRPr="005C2671">
        <w:rPr>
          <w:rFonts w:ascii="Times New Roman" w:hAnsi="Times New Roman"/>
          <w:sz w:val="24"/>
          <w:szCs w:val="24"/>
          <w:shd w:val="clear" w:color="auto" w:fill="FFFFFF"/>
          <w:lang w:val="uk-UA"/>
        </w:rPr>
        <w:t xml:space="preserve">акумуляторних </w:t>
      </w:r>
      <w:proofErr w:type="spellStart"/>
      <w:r w:rsidR="005C2671" w:rsidRPr="005C2671">
        <w:rPr>
          <w:rFonts w:ascii="Times New Roman" w:hAnsi="Times New Roman"/>
          <w:sz w:val="24"/>
          <w:szCs w:val="24"/>
          <w:shd w:val="clear" w:color="auto" w:fill="FFFFFF"/>
          <w:lang w:val="uk-UA"/>
        </w:rPr>
        <w:t>батарей</w:t>
      </w:r>
      <w:proofErr w:type="spellEnd"/>
      <w:r w:rsidR="005C2671" w:rsidRPr="005C2671">
        <w:rPr>
          <w:rFonts w:ascii="Times New Roman" w:hAnsi="Times New Roman"/>
          <w:sz w:val="24"/>
          <w:szCs w:val="24"/>
          <w:shd w:val="clear" w:color="auto" w:fill="FFFFFF"/>
          <w:lang w:val="uk-UA"/>
        </w:rPr>
        <w:t xml:space="preserve"> 12V 100 А</w:t>
      </w:r>
      <w:r w:rsidR="005C2671">
        <w:rPr>
          <w:rFonts w:ascii="Times New Roman" w:hAnsi="Times New Roman"/>
          <w:sz w:val="24"/>
          <w:szCs w:val="24"/>
          <w:shd w:val="clear" w:color="auto" w:fill="FFFFFF"/>
          <w:lang w:val="uk-UA"/>
        </w:rPr>
        <w:t xml:space="preserve"> (експеримент № 9)</w:t>
      </w:r>
      <w:r>
        <w:rPr>
          <w:rFonts w:ascii="Times New Roman" w:hAnsi="Times New Roman"/>
          <w:sz w:val="24"/>
          <w:szCs w:val="24"/>
          <w:shd w:val="clear" w:color="auto" w:fill="FFFFFF"/>
          <w:lang w:val="uk-UA"/>
        </w:rPr>
        <w:t xml:space="preserve"> протягом 30 с </w:t>
      </w:r>
      <w:r w:rsidRPr="003B50F2">
        <w:rPr>
          <w:rFonts w:ascii="Times New Roman" w:hAnsi="Times New Roman"/>
          <w:sz w:val="24"/>
          <w:szCs w:val="24"/>
          <w:shd w:val="clear" w:color="auto" w:fill="FFFFFF"/>
          <w:lang w:val="uk-UA"/>
        </w:rPr>
        <w:t>за процедурою передбаченою [</w:t>
      </w:r>
      <w:r>
        <w:rPr>
          <w:rFonts w:ascii="Times New Roman" w:hAnsi="Times New Roman"/>
          <w:sz w:val="24"/>
          <w:szCs w:val="24"/>
          <w:shd w:val="clear" w:color="auto" w:fill="FFFFFF"/>
          <w:lang w:val="uk-UA"/>
        </w:rPr>
        <w:t>8];</w:t>
      </w:r>
    </w:p>
    <w:p w:rsidR="003B50F2" w:rsidRDefault="003B50F2"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t xml:space="preserve">- </w:t>
      </w:r>
      <w:r w:rsidRPr="003B50F2">
        <w:rPr>
          <w:rFonts w:ascii="Times New Roman" w:hAnsi="Times New Roman"/>
          <w:sz w:val="24"/>
          <w:szCs w:val="24"/>
          <w:shd w:val="clear" w:color="auto" w:fill="FFFFFF"/>
          <w:lang w:val="uk-UA"/>
        </w:rPr>
        <w:t>ві</w:t>
      </w:r>
      <w:r w:rsidR="00A93868">
        <w:rPr>
          <w:rFonts w:ascii="Times New Roman" w:hAnsi="Times New Roman"/>
          <w:sz w:val="24"/>
          <w:szCs w:val="24"/>
          <w:shd w:val="clear" w:color="auto" w:fill="FFFFFF"/>
          <w:lang w:val="uk-UA"/>
        </w:rPr>
        <w:t>дведення пальника від елементів (почергово), що передбачені в експериментах № 1 – 9</w:t>
      </w:r>
      <w:r w:rsidRPr="003B50F2">
        <w:rPr>
          <w:rFonts w:ascii="Times New Roman" w:hAnsi="Times New Roman"/>
          <w:sz w:val="24"/>
          <w:szCs w:val="24"/>
          <w:shd w:val="clear" w:color="auto" w:fill="FFFFFF"/>
          <w:lang w:val="uk-UA"/>
        </w:rPr>
        <w:t>, візуальне спостереження щодо особливостей розповсюдження полум’я, фіксація часу самостійного горіння</w:t>
      </w:r>
      <w:r w:rsidR="003D2E28">
        <w:rPr>
          <w:rFonts w:ascii="Times New Roman" w:hAnsi="Times New Roman"/>
          <w:sz w:val="24"/>
          <w:szCs w:val="24"/>
          <w:shd w:val="clear" w:color="auto" w:fill="FFFFFF"/>
          <w:lang w:val="uk-UA"/>
        </w:rPr>
        <w:t>;</w:t>
      </w:r>
    </w:p>
    <w:p w:rsidR="00B5251E" w:rsidRPr="00ED59BC" w:rsidRDefault="00B5251E"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t xml:space="preserve">- </w:t>
      </w:r>
      <w:r w:rsidRPr="00B5251E">
        <w:rPr>
          <w:rFonts w:ascii="Times New Roman" w:hAnsi="Times New Roman"/>
          <w:sz w:val="24"/>
          <w:szCs w:val="24"/>
          <w:shd w:val="clear" w:color="auto" w:fill="FFFFFF"/>
          <w:lang w:val="uk-UA"/>
        </w:rPr>
        <w:t>фіксація значення температур в контрольних точках вимірювання базової станції мобільного зв’язку за допомогою термопар та інформаційно-вимірювальної системи «</w:t>
      </w:r>
      <w:proofErr w:type="spellStart"/>
      <w:r w:rsidRPr="00B5251E">
        <w:rPr>
          <w:rFonts w:ascii="Times New Roman" w:hAnsi="Times New Roman"/>
          <w:sz w:val="24"/>
          <w:szCs w:val="24"/>
          <w:shd w:val="clear" w:color="auto" w:fill="FFFFFF"/>
          <w:lang w:val="uk-UA"/>
        </w:rPr>
        <w:t>Термоконт</w:t>
      </w:r>
      <w:proofErr w:type="spellEnd"/>
      <w:r w:rsidRPr="00B5251E">
        <w:rPr>
          <w:rFonts w:ascii="Times New Roman" w:hAnsi="Times New Roman"/>
          <w:sz w:val="24"/>
          <w:szCs w:val="24"/>
          <w:shd w:val="clear" w:color="auto" w:fill="FFFFFF"/>
          <w:lang w:val="uk-UA"/>
        </w:rPr>
        <w:t>»</w:t>
      </w:r>
      <w:r w:rsidR="003D2E28">
        <w:rPr>
          <w:rFonts w:ascii="Times New Roman" w:hAnsi="Times New Roman"/>
          <w:sz w:val="24"/>
          <w:szCs w:val="24"/>
          <w:shd w:val="clear" w:color="auto" w:fill="FFFFFF"/>
          <w:lang w:val="uk-UA"/>
        </w:rPr>
        <w:t xml:space="preserve">, а також фіксація </w:t>
      </w:r>
      <w:r w:rsidR="003D2E28" w:rsidRPr="003D2E28">
        <w:rPr>
          <w:rFonts w:ascii="Times New Roman" w:hAnsi="Times New Roman"/>
          <w:sz w:val="24"/>
          <w:szCs w:val="24"/>
          <w:shd w:val="clear" w:color="auto" w:fill="FFFFFF"/>
          <w:lang w:val="uk-UA"/>
        </w:rPr>
        <w:t xml:space="preserve">температури безпосередньо на обладнанні, що піддається вогневій дії полум’я пальника за допомогою </w:t>
      </w:r>
      <w:proofErr w:type="spellStart"/>
      <w:r w:rsidR="003D2E28" w:rsidRPr="003D2E28">
        <w:rPr>
          <w:rFonts w:ascii="Times New Roman" w:hAnsi="Times New Roman"/>
          <w:sz w:val="24"/>
          <w:szCs w:val="24"/>
          <w:shd w:val="clear" w:color="auto" w:fill="FFFFFF"/>
          <w:lang w:val="uk-UA"/>
        </w:rPr>
        <w:t>тепловізора</w:t>
      </w:r>
      <w:proofErr w:type="spellEnd"/>
      <w:r w:rsidR="003D2E28">
        <w:rPr>
          <w:rFonts w:ascii="Times New Roman" w:hAnsi="Times New Roman"/>
          <w:sz w:val="24"/>
          <w:szCs w:val="24"/>
          <w:shd w:val="clear" w:color="auto" w:fill="FFFFFF"/>
          <w:lang w:val="uk-UA"/>
        </w:rPr>
        <w:t>.</w:t>
      </w:r>
    </w:p>
    <w:p w:rsidR="00BF2E59" w:rsidRPr="001827B3" w:rsidRDefault="001827B3" w:rsidP="00A67E41">
      <w:pPr>
        <w:tabs>
          <w:tab w:val="left" w:pos="709"/>
        </w:tabs>
        <w:spacing w:after="0" w:line="240" w:lineRule="auto"/>
        <w:jc w:val="both"/>
        <w:rPr>
          <w:rFonts w:ascii="Times New Roman" w:hAnsi="Times New Roman"/>
          <w:sz w:val="24"/>
          <w:szCs w:val="24"/>
          <w:u w:val="single"/>
          <w:shd w:val="clear" w:color="auto" w:fill="FFFFFF"/>
          <w:lang w:val="uk-UA"/>
        </w:rPr>
      </w:pPr>
      <w:r>
        <w:rPr>
          <w:rFonts w:ascii="Times New Roman" w:hAnsi="Times New Roman"/>
          <w:sz w:val="24"/>
          <w:szCs w:val="24"/>
          <w:shd w:val="clear" w:color="auto" w:fill="FFFFFF"/>
          <w:lang w:val="uk-UA"/>
        </w:rPr>
        <w:tab/>
      </w:r>
      <w:r w:rsidRPr="001827B3">
        <w:rPr>
          <w:rFonts w:ascii="Times New Roman" w:hAnsi="Times New Roman"/>
          <w:sz w:val="24"/>
          <w:szCs w:val="24"/>
          <w:u w:val="single"/>
          <w:shd w:val="clear" w:color="auto" w:fill="FFFFFF"/>
          <w:lang w:val="uk-UA"/>
        </w:rPr>
        <w:t>3) Оцінювання результатів дослідження:</w:t>
      </w:r>
    </w:p>
    <w:p w:rsidR="00D85CBB" w:rsidRDefault="001827B3"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00137C78" w:rsidRPr="00137C78">
        <w:rPr>
          <w:rFonts w:ascii="Times New Roman" w:hAnsi="Times New Roman"/>
          <w:sz w:val="24"/>
          <w:szCs w:val="24"/>
          <w:shd w:val="clear" w:color="auto" w:fill="FFFFFF"/>
          <w:lang w:val="uk-UA"/>
        </w:rPr>
        <w:t>За отриманими даними визначається похибка вимірювань за формулою 1.</w:t>
      </w:r>
    </w:p>
    <w:p w:rsidR="00137C78" w:rsidRDefault="00137C78" w:rsidP="00A67E41">
      <w:pPr>
        <w:tabs>
          <w:tab w:val="left" w:pos="709"/>
        </w:tabs>
        <w:spacing w:after="0" w:line="240" w:lineRule="auto"/>
        <w:jc w:val="both"/>
        <w:rPr>
          <w:rFonts w:ascii="Times New Roman" w:hAnsi="Times New Roman"/>
          <w:sz w:val="24"/>
          <w:szCs w:val="24"/>
          <w:shd w:val="clear" w:color="auto" w:fill="FFFFFF"/>
          <w:lang w:val="uk-UA"/>
        </w:rPr>
      </w:pPr>
    </w:p>
    <w:p w:rsidR="00137C78" w:rsidRPr="00137C78" w:rsidRDefault="00137C78" w:rsidP="00137C78">
      <w:pPr>
        <w:widowControl w:val="0"/>
        <w:snapToGrid w:val="0"/>
        <w:spacing w:line="240" w:lineRule="auto"/>
        <w:ind w:firstLine="2127"/>
        <w:jc w:val="center"/>
        <w:rPr>
          <w:rFonts w:ascii="Times New Roman" w:hAnsi="Times New Roman" w:cs="Times New Roman"/>
          <w:sz w:val="24"/>
          <w:szCs w:val="24"/>
          <w:lang w:val="uk-UA"/>
        </w:rPr>
      </w:pPr>
      <w:r>
        <w:rPr>
          <w:rFonts w:ascii="Times New Roman" w:hAnsi="Times New Roman"/>
          <w:sz w:val="24"/>
          <w:szCs w:val="24"/>
          <w:lang w:val="uk-UA"/>
        </w:rPr>
        <w:t xml:space="preserve">               </w:t>
      </w:r>
      <m:oMath>
        <m:r>
          <w:rPr>
            <w:rFonts w:ascii="Cambria Math" w:hAnsi="Cambria Math"/>
            <w:sz w:val="24"/>
            <w:szCs w:val="24"/>
          </w:rPr>
          <m:t>∆А=</m:t>
        </m:r>
        <m:r>
          <w:rPr>
            <w:rFonts w:ascii="Cambria Math" w:hAnsi="Cambria Math"/>
            <w:sz w:val="24"/>
            <w:szCs w:val="24"/>
            <w:lang w:val="uk-UA"/>
          </w:rPr>
          <m:t>±к</m:t>
        </m:r>
        <m:rad>
          <m:radPr>
            <m:degHide m:val="1"/>
            <m:ctrlPr>
              <w:rPr>
                <w:rFonts w:ascii="Cambria Math" w:hAnsi="Cambria Math" w:cs="Times New Roman"/>
                <w:i/>
                <w:sz w:val="24"/>
                <w:szCs w:val="24"/>
                <w:lang w:val="uk-UA"/>
              </w:rPr>
            </m:ctrlPr>
          </m:radPr>
          <m:deg/>
          <m:e>
            <m:sSup>
              <m:sSupPr>
                <m:ctrlPr>
                  <w:rPr>
                    <w:rFonts w:ascii="Cambria Math" w:hAnsi="Cambria Math" w:cs="Times New Roman"/>
                    <w:i/>
                    <w:sz w:val="24"/>
                    <w:szCs w:val="24"/>
                    <w:lang w:val="uk-UA"/>
                  </w:rPr>
                </m:ctrlPr>
              </m:sSupPr>
              <m:e>
                <m:r>
                  <w:rPr>
                    <w:rFonts w:ascii="Cambria Math" w:hAnsi="Cambria Math"/>
                    <w:sz w:val="24"/>
                    <w:szCs w:val="24"/>
                    <w:lang w:val="uk-UA"/>
                  </w:rPr>
                  <m:t>(∆</m:t>
                </m:r>
                <m:sSub>
                  <m:sSubPr>
                    <m:ctrlPr>
                      <w:rPr>
                        <w:rFonts w:ascii="Cambria Math" w:hAnsi="Cambria Math" w:cs="Times New Roman"/>
                        <w:i/>
                        <w:sz w:val="24"/>
                        <w:szCs w:val="24"/>
                        <w:lang w:val="uk-UA"/>
                      </w:rPr>
                    </m:ctrlPr>
                  </m:sSubPr>
                  <m:e>
                    <m:r>
                      <w:rPr>
                        <w:rFonts w:ascii="Cambria Math" w:hAnsi="Cambria Math"/>
                        <w:sz w:val="24"/>
                        <w:szCs w:val="24"/>
                        <w:lang w:val="uk-UA"/>
                      </w:rPr>
                      <m:t>А</m:t>
                    </m:r>
                  </m:e>
                  <m:sub>
                    <m:r>
                      <w:rPr>
                        <w:rFonts w:ascii="Cambria Math" w:hAnsi="Cambria Math"/>
                        <w:sz w:val="24"/>
                        <w:szCs w:val="24"/>
                        <w:lang w:val="uk-UA"/>
                      </w:rPr>
                      <m:t>1</m:t>
                    </m:r>
                  </m:sub>
                </m:sSub>
                <m:r>
                  <w:rPr>
                    <w:rFonts w:ascii="Cambria Math" w:hAnsi="Cambria Math"/>
                    <w:sz w:val="24"/>
                    <w:szCs w:val="24"/>
                    <w:lang w:val="uk-UA"/>
                  </w:rPr>
                  <m:t>)</m:t>
                </m:r>
              </m:e>
              <m:sup>
                <m:r>
                  <w:rPr>
                    <w:rFonts w:ascii="Cambria Math" w:hAnsi="Cambria Math"/>
                    <w:sz w:val="24"/>
                    <w:szCs w:val="24"/>
                    <w:lang w:val="uk-UA"/>
                  </w:rPr>
                  <m:t>2</m:t>
                </m:r>
              </m:sup>
            </m:sSup>
            <m:r>
              <w:rPr>
                <w:rFonts w:ascii="Cambria Math" w:hAnsi="Cambria Math"/>
                <w:sz w:val="24"/>
                <w:szCs w:val="24"/>
                <w:lang w:val="uk-UA"/>
              </w:rPr>
              <m:t>+</m:t>
            </m:r>
            <m:sSup>
              <m:sSupPr>
                <m:ctrlPr>
                  <w:rPr>
                    <w:rFonts w:ascii="Cambria Math" w:hAnsi="Cambria Math" w:cs="Times New Roman"/>
                    <w:i/>
                    <w:sz w:val="24"/>
                    <w:szCs w:val="24"/>
                    <w:lang w:val="uk-UA"/>
                  </w:rPr>
                </m:ctrlPr>
              </m:sSupPr>
              <m:e>
                <m:r>
                  <w:rPr>
                    <w:rFonts w:ascii="Cambria Math" w:hAnsi="Cambria Math"/>
                    <w:sz w:val="24"/>
                    <w:szCs w:val="24"/>
                    <w:lang w:val="uk-UA"/>
                  </w:rPr>
                  <m:t>(∆</m:t>
                </m:r>
                <m:sSub>
                  <m:sSubPr>
                    <m:ctrlPr>
                      <w:rPr>
                        <w:rFonts w:ascii="Cambria Math" w:hAnsi="Cambria Math" w:cs="Times New Roman"/>
                        <w:i/>
                        <w:sz w:val="24"/>
                        <w:szCs w:val="24"/>
                        <w:lang w:val="uk-UA"/>
                      </w:rPr>
                    </m:ctrlPr>
                  </m:sSubPr>
                  <m:e>
                    <m:r>
                      <w:rPr>
                        <w:rFonts w:ascii="Cambria Math" w:hAnsi="Cambria Math"/>
                        <w:sz w:val="24"/>
                        <w:szCs w:val="24"/>
                        <w:lang w:val="uk-UA"/>
                      </w:rPr>
                      <m:t>А</m:t>
                    </m:r>
                  </m:e>
                  <m:sub>
                    <m:r>
                      <w:rPr>
                        <w:rFonts w:ascii="Cambria Math" w:hAnsi="Cambria Math"/>
                        <w:sz w:val="24"/>
                        <w:szCs w:val="24"/>
                        <w:lang w:val="uk-UA"/>
                      </w:rPr>
                      <m:t>2</m:t>
                    </m:r>
                  </m:sub>
                </m:sSub>
                <m:r>
                  <w:rPr>
                    <w:rFonts w:ascii="Cambria Math" w:hAnsi="Cambria Math"/>
                    <w:sz w:val="24"/>
                    <w:szCs w:val="24"/>
                    <w:lang w:val="uk-UA"/>
                  </w:rPr>
                  <m:t>)</m:t>
                </m:r>
              </m:e>
              <m:sup>
                <m:r>
                  <w:rPr>
                    <w:rFonts w:ascii="Cambria Math" w:hAnsi="Cambria Math"/>
                    <w:sz w:val="24"/>
                    <w:szCs w:val="24"/>
                    <w:lang w:val="uk-UA"/>
                  </w:rPr>
                  <m:t>2</m:t>
                </m:r>
              </m:sup>
            </m:sSup>
          </m:e>
        </m:rad>
      </m:oMath>
      <w:r w:rsidRPr="00137C78">
        <w:rPr>
          <w:rFonts w:ascii="Arial" w:hAnsi="Arial" w:cs="Arial"/>
          <w:sz w:val="24"/>
          <w:szCs w:val="24"/>
          <w:lang w:val="uk-UA"/>
        </w:rPr>
        <w:tab/>
      </w:r>
      <w:r w:rsidRPr="00137C78">
        <w:rPr>
          <w:rFonts w:ascii="Arial" w:hAnsi="Arial" w:cs="Arial"/>
          <w:sz w:val="24"/>
          <w:szCs w:val="24"/>
          <w:lang w:val="uk-UA"/>
        </w:rPr>
        <w:tab/>
      </w:r>
      <w:r w:rsidRPr="00137C78">
        <w:rPr>
          <w:rFonts w:ascii="Arial" w:hAnsi="Arial" w:cs="Arial"/>
          <w:sz w:val="24"/>
          <w:szCs w:val="24"/>
          <w:lang w:val="uk-UA"/>
        </w:rPr>
        <w:tab/>
      </w:r>
      <w:r w:rsidRPr="00137C78">
        <w:rPr>
          <w:rFonts w:ascii="Arial" w:hAnsi="Arial" w:cs="Arial"/>
          <w:sz w:val="24"/>
          <w:szCs w:val="24"/>
          <w:lang w:val="uk-UA"/>
        </w:rPr>
        <w:tab/>
      </w:r>
      <w:r>
        <w:rPr>
          <w:rFonts w:ascii="Arial" w:hAnsi="Arial" w:cs="Arial"/>
          <w:sz w:val="24"/>
          <w:szCs w:val="24"/>
          <w:lang w:val="uk-UA"/>
        </w:rPr>
        <w:t xml:space="preserve">            </w:t>
      </w:r>
      <w:r w:rsidRPr="00137C78">
        <w:rPr>
          <w:rFonts w:ascii="Times New Roman" w:hAnsi="Times New Roman" w:cs="Times New Roman"/>
          <w:sz w:val="24"/>
          <w:szCs w:val="24"/>
          <w:lang w:val="uk-UA"/>
        </w:rPr>
        <w:t>(1)</w:t>
      </w:r>
    </w:p>
    <w:p w:rsidR="00AD0E8A" w:rsidRPr="00AD0E8A" w:rsidRDefault="00AD0E8A" w:rsidP="00AD0E8A">
      <w:pPr>
        <w:widowControl w:val="0"/>
        <w:snapToGrid w:val="0"/>
        <w:spacing w:after="0"/>
        <w:ind w:right="-1" w:firstLine="708"/>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 xml:space="preserve">де </w:t>
      </w:r>
      <w:r w:rsidRPr="00AD0E8A">
        <w:rPr>
          <w:rFonts w:ascii="Times New Roman" w:hAnsi="Times New Roman" w:cs="Times New Roman"/>
          <w:sz w:val="24"/>
          <w:szCs w:val="24"/>
          <w:shd w:val="clear" w:color="auto" w:fill="FFFFFF"/>
          <w:lang w:val="uk-UA"/>
        </w:rPr>
        <w:t>∆А – абсолютна похибка;</w:t>
      </w:r>
    </w:p>
    <w:p w:rsidR="00AD0E8A" w:rsidRPr="00AD0E8A" w:rsidRDefault="00AD0E8A" w:rsidP="00AD0E8A">
      <w:pPr>
        <w:widowControl w:val="0"/>
        <w:snapToGrid w:val="0"/>
        <w:spacing w:after="0"/>
        <w:ind w:right="-1" w:firstLine="708"/>
        <w:jc w:val="both"/>
        <w:rPr>
          <w:rFonts w:ascii="Times New Roman" w:hAnsi="Times New Roman" w:cs="Times New Roman"/>
          <w:sz w:val="24"/>
          <w:szCs w:val="24"/>
          <w:shd w:val="clear" w:color="auto" w:fill="FFFFFF"/>
          <w:lang w:val="uk-UA"/>
        </w:rPr>
      </w:pPr>
      <w:r w:rsidRPr="00AD0E8A">
        <w:rPr>
          <w:rFonts w:ascii="Times New Roman" w:hAnsi="Times New Roman" w:cs="Times New Roman"/>
          <w:sz w:val="24"/>
          <w:szCs w:val="24"/>
          <w:shd w:val="clear" w:color="auto" w:fill="FFFFFF"/>
          <w:lang w:val="uk-UA"/>
        </w:rPr>
        <w:t>∆А</w:t>
      </w:r>
      <w:r w:rsidRPr="00AD0E8A">
        <w:rPr>
          <w:rFonts w:ascii="Times New Roman" w:hAnsi="Times New Roman" w:cs="Times New Roman"/>
          <w:sz w:val="24"/>
          <w:szCs w:val="24"/>
          <w:shd w:val="clear" w:color="auto" w:fill="FFFFFF"/>
          <w:vertAlign w:val="subscript"/>
          <w:lang w:val="uk-UA"/>
        </w:rPr>
        <w:t>1</w:t>
      </w:r>
      <w:r w:rsidRPr="00AD0E8A">
        <w:rPr>
          <w:rFonts w:ascii="Times New Roman" w:hAnsi="Times New Roman" w:cs="Times New Roman"/>
          <w:sz w:val="24"/>
          <w:szCs w:val="24"/>
          <w:shd w:val="clear" w:color="auto" w:fill="FFFFFF"/>
          <w:lang w:val="uk-UA"/>
        </w:rPr>
        <w:t xml:space="preserve"> – похибка засобів вимірювання (термопар, приймача теплового потоку, інструментальна);</w:t>
      </w:r>
    </w:p>
    <w:p w:rsidR="00AD0E8A" w:rsidRPr="00AD0E8A" w:rsidRDefault="00AD0E8A" w:rsidP="00AD0E8A">
      <w:pPr>
        <w:widowControl w:val="0"/>
        <w:snapToGrid w:val="0"/>
        <w:spacing w:after="0"/>
        <w:ind w:right="-1" w:firstLine="708"/>
        <w:jc w:val="both"/>
        <w:rPr>
          <w:rFonts w:ascii="Times New Roman" w:hAnsi="Times New Roman" w:cs="Times New Roman"/>
          <w:sz w:val="24"/>
          <w:szCs w:val="24"/>
          <w:shd w:val="clear" w:color="auto" w:fill="FFFFFF"/>
          <w:lang w:val="uk-UA"/>
        </w:rPr>
      </w:pPr>
      <w:r w:rsidRPr="00AD0E8A">
        <w:rPr>
          <w:rFonts w:ascii="Times New Roman" w:hAnsi="Times New Roman" w:cs="Times New Roman"/>
          <w:sz w:val="24"/>
          <w:szCs w:val="24"/>
          <w:shd w:val="clear" w:color="auto" w:fill="FFFFFF"/>
          <w:lang w:val="uk-UA"/>
        </w:rPr>
        <w:t>∆А</w:t>
      </w:r>
      <w:r w:rsidRPr="00AD0E8A">
        <w:rPr>
          <w:rFonts w:ascii="Times New Roman" w:hAnsi="Times New Roman" w:cs="Times New Roman"/>
          <w:sz w:val="24"/>
          <w:szCs w:val="24"/>
          <w:shd w:val="clear" w:color="auto" w:fill="FFFFFF"/>
          <w:vertAlign w:val="subscript"/>
          <w:lang w:val="uk-UA"/>
        </w:rPr>
        <w:t>2</w:t>
      </w:r>
      <w:r w:rsidRPr="00AD0E8A">
        <w:rPr>
          <w:rFonts w:ascii="Times New Roman" w:hAnsi="Times New Roman" w:cs="Times New Roman"/>
          <w:sz w:val="24"/>
          <w:szCs w:val="24"/>
          <w:shd w:val="clear" w:color="auto" w:fill="FFFFFF"/>
          <w:lang w:val="uk-UA"/>
        </w:rPr>
        <w:t xml:space="preserve"> – похибка вимірювальних пристроїв (вимірювально-обчислювальна система «</w:t>
      </w:r>
      <w:proofErr w:type="spellStart"/>
      <w:r w:rsidRPr="00AD0E8A">
        <w:rPr>
          <w:rFonts w:ascii="Times New Roman" w:hAnsi="Times New Roman" w:cs="Times New Roman"/>
          <w:sz w:val="24"/>
          <w:szCs w:val="24"/>
          <w:shd w:val="clear" w:color="auto" w:fill="FFFFFF"/>
          <w:lang w:val="uk-UA"/>
        </w:rPr>
        <w:t>Термоконт</w:t>
      </w:r>
      <w:proofErr w:type="spellEnd"/>
      <w:r w:rsidRPr="00AD0E8A">
        <w:rPr>
          <w:rFonts w:ascii="Times New Roman" w:hAnsi="Times New Roman" w:cs="Times New Roman"/>
          <w:sz w:val="24"/>
          <w:szCs w:val="24"/>
          <w:shd w:val="clear" w:color="auto" w:fill="FFFFFF"/>
          <w:lang w:val="uk-UA"/>
        </w:rPr>
        <w:t xml:space="preserve">», </w:t>
      </w:r>
      <w:r w:rsidRPr="00AD0E8A">
        <w:rPr>
          <w:rFonts w:ascii="Times New Roman" w:hAnsi="Times New Roman" w:cs="Times New Roman"/>
          <w:sz w:val="24"/>
          <w:szCs w:val="24"/>
          <w:lang w:val="uk-UA"/>
        </w:rPr>
        <w:t>похибка зняття результатів для вимірювання розмірів (зазвичай дорівнює половині ціни поділки засобів вимірювань)</w:t>
      </w:r>
      <w:r w:rsidRPr="00AD0E8A">
        <w:rPr>
          <w:rFonts w:ascii="Times New Roman" w:hAnsi="Times New Roman" w:cs="Times New Roman"/>
          <w:sz w:val="24"/>
          <w:szCs w:val="24"/>
          <w:shd w:val="clear" w:color="auto" w:fill="FFFFFF"/>
          <w:lang w:val="uk-UA"/>
        </w:rPr>
        <w:t>);</w:t>
      </w:r>
    </w:p>
    <w:p w:rsidR="00AD0E8A" w:rsidRPr="00AD0E8A" w:rsidRDefault="00AD0E8A" w:rsidP="00AD0E8A">
      <w:pPr>
        <w:spacing w:after="0" w:line="312" w:lineRule="auto"/>
        <w:ind w:firstLine="708"/>
        <w:jc w:val="both"/>
        <w:rPr>
          <w:rFonts w:ascii="Times New Roman" w:hAnsi="Times New Roman" w:cs="Times New Roman"/>
          <w:sz w:val="24"/>
          <w:szCs w:val="24"/>
          <w:lang w:val="uk-UA"/>
        </w:rPr>
      </w:pPr>
      <w:r w:rsidRPr="00AD0E8A">
        <w:rPr>
          <w:rFonts w:ascii="Times New Roman" w:hAnsi="Times New Roman" w:cs="Times New Roman"/>
          <w:sz w:val="24"/>
          <w:szCs w:val="24"/>
          <w:shd w:val="clear" w:color="auto" w:fill="FFFFFF"/>
          <w:lang w:val="uk-UA"/>
        </w:rPr>
        <w:t xml:space="preserve">к – коефіцієнт, який залежить від імовірності (к=1,1 </w:t>
      </w:r>
      <w:proofErr w:type="spellStart"/>
      <w:r w:rsidRPr="00AD0E8A">
        <w:rPr>
          <w:rFonts w:ascii="Times New Roman" w:hAnsi="Times New Roman" w:cs="Times New Roman"/>
          <w:sz w:val="24"/>
          <w:szCs w:val="24"/>
          <w:shd w:val="clear" w:color="auto" w:fill="FFFFFF"/>
          <w:lang w:val="uk-UA"/>
        </w:rPr>
        <w:t>пр</w:t>
      </w:r>
      <w:proofErr w:type="spellEnd"/>
      <w:r w:rsidRPr="00AD0E8A">
        <w:rPr>
          <w:rFonts w:ascii="Times New Roman" w:hAnsi="Times New Roman" w:cs="Times New Roman"/>
          <w:sz w:val="24"/>
          <w:szCs w:val="24"/>
          <w:shd w:val="clear" w:color="auto" w:fill="FFFFFF"/>
          <w:lang w:val="uk-UA"/>
        </w:rPr>
        <w:t xml:space="preserve"> Р=0,95).</w:t>
      </w:r>
    </w:p>
    <w:p w:rsidR="00D85CBB" w:rsidRDefault="00066E35" w:rsidP="00A67E41">
      <w:pPr>
        <w:tabs>
          <w:tab w:val="left" w:pos="709"/>
        </w:tabs>
        <w:spacing w:after="0" w:line="240" w:lineRule="auto"/>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r>
      <w:r w:rsidR="00A3476A">
        <w:rPr>
          <w:rFonts w:ascii="Times New Roman" w:hAnsi="Times New Roman"/>
          <w:sz w:val="24"/>
          <w:szCs w:val="24"/>
          <w:shd w:val="clear" w:color="auto" w:fill="FFFFFF"/>
          <w:lang w:val="uk-UA"/>
        </w:rPr>
        <w:t>Після завершення експериментальних досліджень відбувається фото</w:t>
      </w:r>
      <w:r w:rsidR="003A540D">
        <w:rPr>
          <w:rFonts w:ascii="Times New Roman" w:hAnsi="Times New Roman"/>
          <w:sz w:val="24"/>
          <w:szCs w:val="24"/>
          <w:shd w:val="clear" w:color="auto" w:fill="FFFFFF"/>
          <w:lang w:val="uk-UA"/>
        </w:rPr>
        <w:t>фіксація пошкодження обладнання, опрацьовуються отримані да</w:t>
      </w:r>
      <w:r w:rsidR="00351F74">
        <w:rPr>
          <w:rFonts w:ascii="Times New Roman" w:hAnsi="Times New Roman"/>
          <w:sz w:val="24"/>
          <w:szCs w:val="24"/>
          <w:shd w:val="clear" w:color="auto" w:fill="FFFFFF"/>
          <w:lang w:val="uk-UA"/>
        </w:rPr>
        <w:t>ні за допомогою відповідних про</w:t>
      </w:r>
      <w:r w:rsidR="003A540D">
        <w:rPr>
          <w:rFonts w:ascii="Times New Roman" w:hAnsi="Times New Roman"/>
          <w:sz w:val="24"/>
          <w:szCs w:val="24"/>
          <w:shd w:val="clear" w:color="auto" w:fill="FFFFFF"/>
          <w:lang w:val="uk-UA"/>
        </w:rPr>
        <w:t>грамних продуктів оформлюється протокол експериментальних досліджень</w:t>
      </w:r>
      <w:r w:rsidR="00351F74">
        <w:rPr>
          <w:rFonts w:ascii="Times New Roman" w:hAnsi="Times New Roman"/>
          <w:sz w:val="24"/>
          <w:szCs w:val="24"/>
          <w:shd w:val="clear" w:color="auto" w:fill="FFFFFF"/>
          <w:lang w:val="uk-UA"/>
        </w:rPr>
        <w:t xml:space="preserve">.  </w:t>
      </w:r>
    </w:p>
    <w:p w:rsidR="00785440" w:rsidRDefault="007C4BBE">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Висновки. </w:t>
      </w:r>
    </w:p>
    <w:p w:rsidR="002F699A" w:rsidRDefault="002F699A">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2F699A">
        <w:rPr>
          <w:rFonts w:ascii="Times New Roman" w:hAnsi="Times New Roman" w:cs="Times New Roman"/>
          <w:sz w:val="24"/>
          <w:szCs w:val="24"/>
          <w:lang w:val="uk-UA"/>
        </w:rPr>
        <w:t xml:space="preserve">Виявлено проблему щодо економічної доцільності оснащення приміщень базової станції мобільного зв’язку автоматичними системами пожежогасіння з точки зору захисту </w:t>
      </w:r>
      <w:r w:rsidRPr="002F699A">
        <w:rPr>
          <w:rFonts w:ascii="Times New Roman" w:hAnsi="Times New Roman" w:cs="Times New Roman"/>
          <w:sz w:val="24"/>
          <w:szCs w:val="24"/>
          <w:lang w:val="uk-UA"/>
        </w:rPr>
        <w:lastRenderedPageBreak/>
        <w:t xml:space="preserve">обладнання. </w:t>
      </w:r>
      <w:r w:rsidR="00964AE9" w:rsidRPr="00964AE9">
        <w:rPr>
          <w:rFonts w:ascii="Times New Roman" w:hAnsi="Times New Roman" w:cs="Times New Roman"/>
          <w:sz w:val="24"/>
          <w:szCs w:val="24"/>
          <w:lang w:val="uk-UA"/>
        </w:rPr>
        <w:t>За результатами аналізу вітчизн</w:t>
      </w:r>
      <w:r w:rsidR="008B63E3">
        <w:rPr>
          <w:rFonts w:ascii="Times New Roman" w:hAnsi="Times New Roman" w:cs="Times New Roman"/>
          <w:sz w:val="24"/>
          <w:szCs w:val="24"/>
          <w:lang w:val="uk-UA"/>
        </w:rPr>
        <w:t>ян</w:t>
      </w:r>
      <w:r w:rsidR="00964AE9" w:rsidRPr="00964AE9">
        <w:rPr>
          <w:rFonts w:ascii="Times New Roman" w:hAnsi="Times New Roman" w:cs="Times New Roman"/>
          <w:sz w:val="24"/>
          <w:szCs w:val="24"/>
          <w:lang w:val="uk-UA"/>
        </w:rPr>
        <w:t>ої нормативно-правової бази встановлено</w:t>
      </w:r>
      <w:r w:rsidR="00E33398">
        <w:rPr>
          <w:rFonts w:ascii="Times New Roman" w:hAnsi="Times New Roman" w:cs="Times New Roman"/>
          <w:sz w:val="24"/>
          <w:szCs w:val="24"/>
          <w:lang w:val="uk-UA"/>
        </w:rPr>
        <w:t>, що</w:t>
      </w:r>
      <w:r w:rsidR="00964AE9" w:rsidRPr="00964AE9">
        <w:rPr>
          <w:rFonts w:ascii="Times New Roman" w:hAnsi="Times New Roman" w:cs="Times New Roman"/>
          <w:sz w:val="24"/>
          <w:szCs w:val="24"/>
          <w:lang w:val="uk-UA"/>
        </w:rPr>
        <w:t xml:space="preserve"> </w:t>
      </w:r>
      <w:r w:rsidRPr="002F699A">
        <w:rPr>
          <w:rFonts w:ascii="Times New Roman" w:hAnsi="Times New Roman" w:cs="Times New Roman"/>
          <w:sz w:val="24"/>
          <w:szCs w:val="24"/>
          <w:lang w:val="uk-UA"/>
        </w:rPr>
        <w:t>відсутн</w:t>
      </w:r>
      <w:r w:rsidR="00E33398">
        <w:rPr>
          <w:rFonts w:ascii="Times New Roman" w:hAnsi="Times New Roman" w:cs="Times New Roman"/>
          <w:sz w:val="24"/>
          <w:szCs w:val="24"/>
          <w:lang w:val="uk-UA"/>
        </w:rPr>
        <w:t>я</w:t>
      </w:r>
      <w:r w:rsidRPr="002F699A">
        <w:rPr>
          <w:rFonts w:ascii="Times New Roman" w:hAnsi="Times New Roman" w:cs="Times New Roman"/>
          <w:sz w:val="24"/>
          <w:szCs w:val="24"/>
          <w:lang w:val="uk-UA"/>
        </w:rPr>
        <w:t xml:space="preserve"> узгодженість між вимогами ДБН В.2.5-56:2014 та НАПБ В.01.053-2016/520.</w:t>
      </w:r>
    </w:p>
    <w:p w:rsidR="00E942EE" w:rsidRPr="00E942EE" w:rsidRDefault="002F2E24">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00E942EE">
        <w:rPr>
          <w:rFonts w:ascii="Times New Roman" w:hAnsi="Times New Roman" w:cs="Times New Roman"/>
          <w:sz w:val="24"/>
          <w:szCs w:val="24"/>
          <w:lang w:val="uk-UA"/>
        </w:rPr>
        <w:t xml:space="preserve">. </w:t>
      </w:r>
      <w:r w:rsidR="00C04D00">
        <w:rPr>
          <w:rFonts w:ascii="Times New Roman" w:hAnsi="Times New Roman" w:cs="Times New Roman"/>
          <w:sz w:val="24"/>
          <w:szCs w:val="24"/>
          <w:lang w:val="uk-UA"/>
        </w:rPr>
        <w:t>В</w:t>
      </w:r>
      <w:r w:rsidR="009D5BCD">
        <w:rPr>
          <w:rFonts w:ascii="Times New Roman" w:hAnsi="Times New Roman" w:cs="Times New Roman"/>
          <w:sz w:val="24"/>
          <w:szCs w:val="24"/>
          <w:lang w:val="uk-UA"/>
        </w:rPr>
        <w:t>становлено найбільш пожежонебезпечні елементи примі</w:t>
      </w:r>
      <w:r w:rsidR="001500E7">
        <w:rPr>
          <w:rFonts w:ascii="Times New Roman" w:hAnsi="Times New Roman" w:cs="Times New Roman"/>
          <w:sz w:val="24"/>
          <w:szCs w:val="24"/>
          <w:lang w:val="uk-UA"/>
        </w:rPr>
        <w:t>щ</w:t>
      </w:r>
      <w:r w:rsidR="009D5BCD">
        <w:rPr>
          <w:rFonts w:ascii="Times New Roman" w:hAnsi="Times New Roman" w:cs="Times New Roman"/>
          <w:sz w:val="24"/>
          <w:szCs w:val="24"/>
          <w:lang w:val="uk-UA"/>
        </w:rPr>
        <w:t xml:space="preserve">ення базової станції мобільного </w:t>
      </w:r>
      <w:r w:rsidR="001500E7">
        <w:rPr>
          <w:rFonts w:ascii="Times New Roman" w:hAnsi="Times New Roman" w:cs="Times New Roman"/>
          <w:sz w:val="24"/>
          <w:szCs w:val="24"/>
          <w:lang w:val="uk-UA"/>
        </w:rPr>
        <w:t>зв’язку.</w:t>
      </w:r>
      <w:r w:rsidR="009D5BCD">
        <w:rPr>
          <w:rFonts w:ascii="Times New Roman" w:hAnsi="Times New Roman" w:cs="Times New Roman"/>
          <w:sz w:val="24"/>
          <w:szCs w:val="24"/>
          <w:lang w:val="uk-UA"/>
        </w:rPr>
        <w:t xml:space="preserve"> </w:t>
      </w:r>
    </w:p>
    <w:p w:rsidR="00F04A61" w:rsidRDefault="002F2E24">
      <w:pPr>
        <w:spacing w:after="0" w:line="240" w:lineRule="auto"/>
        <w:ind w:firstLine="567"/>
        <w:jc w:val="both"/>
        <w:rPr>
          <w:rFonts w:ascii="Times New Roman" w:hAnsi="Times New Roman"/>
          <w:sz w:val="24"/>
          <w:szCs w:val="24"/>
          <w:shd w:val="clear" w:color="auto" w:fill="FFFFFF"/>
          <w:lang w:val="uk-UA"/>
        </w:rPr>
      </w:pPr>
      <w:r>
        <w:rPr>
          <w:rFonts w:ascii="Times New Roman" w:hAnsi="Times New Roman" w:cs="Times New Roman"/>
          <w:sz w:val="24"/>
          <w:szCs w:val="24"/>
          <w:lang w:val="uk-UA"/>
        </w:rPr>
        <w:t>3</w:t>
      </w:r>
      <w:r w:rsidR="00C04D00">
        <w:rPr>
          <w:rFonts w:ascii="Times New Roman" w:hAnsi="Times New Roman" w:cs="Times New Roman"/>
          <w:sz w:val="24"/>
          <w:szCs w:val="24"/>
          <w:lang w:val="uk-UA"/>
        </w:rPr>
        <w:t xml:space="preserve">. </w:t>
      </w:r>
      <w:r w:rsidR="00C543A1">
        <w:rPr>
          <w:rFonts w:ascii="Times New Roman" w:hAnsi="Times New Roman" w:cs="Times New Roman"/>
          <w:sz w:val="24"/>
          <w:szCs w:val="24"/>
          <w:lang w:val="uk-UA"/>
        </w:rPr>
        <w:t xml:space="preserve">На основі аналізу нормативної бази </w:t>
      </w:r>
      <w:r w:rsidR="00C543A1" w:rsidRPr="00D85CBB">
        <w:rPr>
          <w:rFonts w:ascii="Times New Roman" w:hAnsi="Times New Roman"/>
          <w:sz w:val="24"/>
          <w:szCs w:val="24"/>
          <w:shd w:val="clear" w:color="auto" w:fill="FFFFFF"/>
          <w:lang w:val="uk-UA"/>
        </w:rPr>
        <w:t xml:space="preserve">запропоновано </w:t>
      </w:r>
      <w:r w:rsidR="00F04A61">
        <w:rPr>
          <w:rFonts w:ascii="Times New Roman" w:hAnsi="Times New Roman"/>
          <w:sz w:val="24"/>
          <w:szCs w:val="24"/>
          <w:shd w:val="clear" w:color="auto" w:fill="FFFFFF"/>
          <w:lang w:val="uk-UA"/>
        </w:rPr>
        <w:t xml:space="preserve">критерії оцінювання пожежної небезпеки </w:t>
      </w:r>
      <w:r w:rsidR="00F04A61" w:rsidRPr="00D85CBB">
        <w:rPr>
          <w:rFonts w:ascii="Times New Roman" w:hAnsi="Times New Roman"/>
          <w:sz w:val="24"/>
          <w:szCs w:val="24"/>
          <w:shd w:val="clear" w:color="auto" w:fill="FFFFFF"/>
          <w:lang w:val="uk-UA"/>
        </w:rPr>
        <w:t>базової станції мобільного зв’язку</w:t>
      </w:r>
      <w:r w:rsidR="0007376D">
        <w:rPr>
          <w:rFonts w:ascii="Times New Roman" w:hAnsi="Times New Roman"/>
          <w:sz w:val="24"/>
          <w:szCs w:val="24"/>
          <w:shd w:val="clear" w:color="auto" w:fill="FFFFFF"/>
          <w:lang w:val="uk-UA"/>
        </w:rPr>
        <w:t>, а також перелік обладнання, що необхідний для проведення експериментальних досліджень;</w:t>
      </w:r>
    </w:p>
    <w:p w:rsidR="00E942EE" w:rsidRDefault="002F2E24">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00F04A61">
        <w:rPr>
          <w:rFonts w:ascii="Times New Roman" w:hAnsi="Times New Roman" w:cs="Times New Roman"/>
          <w:sz w:val="24"/>
          <w:szCs w:val="24"/>
          <w:lang w:val="uk-UA"/>
        </w:rPr>
        <w:t xml:space="preserve">. </w:t>
      </w:r>
      <w:r w:rsidR="00C04D00">
        <w:rPr>
          <w:rFonts w:ascii="Times New Roman" w:hAnsi="Times New Roman" w:cs="Times New Roman"/>
          <w:sz w:val="24"/>
          <w:szCs w:val="24"/>
          <w:lang w:val="uk-UA"/>
        </w:rPr>
        <w:t>В</w:t>
      </w:r>
      <w:r w:rsidR="00A45178">
        <w:rPr>
          <w:rFonts w:ascii="Times New Roman" w:hAnsi="Times New Roman" w:cs="Times New Roman"/>
          <w:sz w:val="24"/>
          <w:szCs w:val="24"/>
          <w:lang w:val="uk-UA"/>
        </w:rPr>
        <w:t xml:space="preserve"> роботі запропоновано схему роз</w:t>
      </w:r>
      <w:r w:rsidR="00C04D00">
        <w:rPr>
          <w:rFonts w:ascii="Times New Roman" w:hAnsi="Times New Roman" w:cs="Times New Roman"/>
          <w:sz w:val="24"/>
          <w:szCs w:val="24"/>
          <w:lang w:val="uk-UA"/>
        </w:rPr>
        <w:t>ташування термопар</w:t>
      </w:r>
      <w:r w:rsidR="0007376D">
        <w:rPr>
          <w:rFonts w:ascii="Times New Roman" w:hAnsi="Times New Roman" w:cs="Times New Roman"/>
          <w:sz w:val="24"/>
          <w:szCs w:val="24"/>
          <w:lang w:val="uk-UA"/>
        </w:rPr>
        <w:t>, яка</w:t>
      </w:r>
      <w:r w:rsidR="00C04D00">
        <w:rPr>
          <w:rFonts w:ascii="Times New Roman" w:hAnsi="Times New Roman" w:cs="Times New Roman"/>
          <w:sz w:val="24"/>
          <w:szCs w:val="24"/>
          <w:lang w:val="uk-UA"/>
        </w:rPr>
        <w:t xml:space="preserve"> </w:t>
      </w:r>
      <w:r w:rsidR="0007376D" w:rsidRPr="0007376D">
        <w:rPr>
          <w:rFonts w:ascii="Times New Roman" w:hAnsi="Times New Roman" w:cs="Times New Roman"/>
          <w:sz w:val="24"/>
          <w:szCs w:val="24"/>
          <w:lang w:val="uk-UA"/>
        </w:rPr>
        <w:t>найбільш точно відображає знаходжен</w:t>
      </w:r>
      <w:r w:rsidR="000268D2">
        <w:rPr>
          <w:rFonts w:ascii="Times New Roman" w:hAnsi="Times New Roman" w:cs="Times New Roman"/>
          <w:sz w:val="24"/>
          <w:szCs w:val="24"/>
          <w:lang w:val="uk-UA"/>
        </w:rPr>
        <w:t xml:space="preserve">ня </w:t>
      </w:r>
      <w:proofErr w:type="spellStart"/>
      <w:r w:rsidR="000268D2">
        <w:rPr>
          <w:rFonts w:ascii="Times New Roman" w:hAnsi="Times New Roman" w:cs="Times New Roman"/>
          <w:sz w:val="24"/>
          <w:szCs w:val="24"/>
          <w:lang w:val="uk-UA"/>
        </w:rPr>
        <w:t>пожежо</w:t>
      </w:r>
      <w:proofErr w:type="spellEnd"/>
      <w:r w:rsidR="000268D2">
        <w:rPr>
          <w:rFonts w:ascii="Times New Roman" w:hAnsi="Times New Roman" w:cs="Times New Roman"/>
          <w:sz w:val="24"/>
          <w:szCs w:val="24"/>
          <w:lang w:val="uk-UA"/>
        </w:rPr>
        <w:t xml:space="preserve">-небезпечних елементів, </w:t>
      </w:r>
      <w:r w:rsidR="0007376D" w:rsidRPr="0007376D">
        <w:rPr>
          <w:rFonts w:ascii="Times New Roman" w:hAnsi="Times New Roman" w:cs="Times New Roman"/>
          <w:sz w:val="24"/>
          <w:szCs w:val="24"/>
          <w:lang w:val="uk-UA"/>
        </w:rPr>
        <w:t xml:space="preserve">дає змогу </w:t>
      </w:r>
      <w:r w:rsidR="0007376D">
        <w:rPr>
          <w:rFonts w:ascii="Times New Roman" w:hAnsi="Times New Roman" w:cs="Times New Roman"/>
          <w:sz w:val="24"/>
          <w:szCs w:val="24"/>
          <w:lang w:val="uk-UA"/>
        </w:rPr>
        <w:t>здійснювати контроль температури</w:t>
      </w:r>
      <w:r w:rsidR="000268D2">
        <w:rPr>
          <w:rFonts w:ascii="Times New Roman" w:hAnsi="Times New Roman" w:cs="Times New Roman"/>
          <w:sz w:val="24"/>
          <w:szCs w:val="24"/>
          <w:lang w:val="uk-UA"/>
        </w:rPr>
        <w:t xml:space="preserve"> в реальному часі та виявити</w:t>
      </w:r>
      <w:r w:rsidR="0007376D" w:rsidRPr="0007376D">
        <w:rPr>
          <w:rFonts w:ascii="Times New Roman" w:hAnsi="Times New Roman" w:cs="Times New Roman"/>
          <w:sz w:val="24"/>
          <w:szCs w:val="24"/>
          <w:lang w:val="uk-UA"/>
        </w:rPr>
        <w:t xml:space="preserve"> можливість займання одного елемента внаслідок горіння іншого</w:t>
      </w:r>
      <w:r w:rsidR="000268D2">
        <w:rPr>
          <w:rFonts w:ascii="Times New Roman" w:hAnsi="Times New Roman" w:cs="Times New Roman"/>
          <w:sz w:val="24"/>
          <w:szCs w:val="24"/>
          <w:lang w:val="uk-UA"/>
        </w:rPr>
        <w:t xml:space="preserve">, встановити можливість розповсюдження пожежі за межі </w:t>
      </w:r>
      <w:r w:rsidR="00B62945">
        <w:rPr>
          <w:rFonts w:ascii="Times New Roman" w:hAnsi="Times New Roman" w:cs="Times New Roman"/>
          <w:sz w:val="24"/>
          <w:szCs w:val="24"/>
          <w:lang w:val="uk-UA"/>
        </w:rPr>
        <w:t>приміщення ба</w:t>
      </w:r>
      <w:r w:rsidR="00A07B11">
        <w:rPr>
          <w:rFonts w:ascii="Times New Roman" w:hAnsi="Times New Roman" w:cs="Times New Roman"/>
          <w:sz w:val="24"/>
          <w:szCs w:val="24"/>
          <w:lang w:val="uk-UA"/>
        </w:rPr>
        <w:t>з</w:t>
      </w:r>
      <w:r w:rsidR="00B62945">
        <w:rPr>
          <w:rFonts w:ascii="Times New Roman" w:hAnsi="Times New Roman" w:cs="Times New Roman"/>
          <w:sz w:val="24"/>
          <w:szCs w:val="24"/>
          <w:lang w:val="uk-UA"/>
        </w:rPr>
        <w:t>ової станції мобільного зв’язку</w:t>
      </w:r>
      <w:r w:rsidR="00A07B11">
        <w:rPr>
          <w:rFonts w:ascii="Times New Roman" w:hAnsi="Times New Roman" w:cs="Times New Roman"/>
          <w:sz w:val="24"/>
          <w:szCs w:val="24"/>
          <w:lang w:val="uk-UA"/>
        </w:rPr>
        <w:t>;</w:t>
      </w:r>
    </w:p>
    <w:p w:rsidR="00C04D00" w:rsidRDefault="002F2E24">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002054A1">
        <w:rPr>
          <w:rFonts w:ascii="Times New Roman" w:hAnsi="Times New Roman" w:cs="Times New Roman"/>
          <w:sz w:val="24"/>
          <w:szCs w:val="24"/>
          <w:lang w:val="uk-UA"/>
        </w:rPr>
        <w:t>. Представлена в роботі методика дає можливість виконати перевірку запропоновани</w:t>
      </w:r>
      <w:r w:rsidR="002F6C90">
        <w:rPr>
          <w:rFonts w:ascii="Times New Roman" w:hAnsi="Times New Roman" w:cs="Times New Roman"/>
          <w:sz w:val="24"/>
          <w:szCs w:val="24"/>
          <w:lang w:val="uk-UA"/>
        </w:rPr>
        <w:t>х критеріїв з метою дослідження</w:t>
      </w:r>
      <w:r w:rsidR="002054A1">
        <w:rPr>
          <w:rFonts w:ascii="Times New Roman" w:hAnsi="Times New Roman" w:cs="Times New Roman"/>
          <w:sz w:val="24"/>
          <w:szCs w:val="24"/>
          <w:lang w:val="uk-UA"/>
        </w:rPr>
        <w:t xml:space="preserve"> </w:t>
      </w:r>
      <w:r w:rsidR="004E0AEC" w:rsidRPr="004E0AEC">
        <w:rPr>
          <w:rFonts w:ascii="Times New Roman" w:hAnsi="Times New Roman" w:cs="Times New Roman"/>
          <w:sz w:val="24"/>
          <w:szCs w:val="24"/>
          <w:lang w:val="uk-UA"/>
        </w:rPr>
        <w:t>поширення полум’я по телекомунікаційному, електротехнічному обладнанню базової станції мобільного зв’язку та температурного впливу пожежі в приміщенні базової станції на температуру її зовнішніх стін</w:t>
      </w:r>
      <w:r w:rsidR="002F6C90">
        <w:rPr>
          <w:rFonts w:ascii="Times New Roman" w:hAnsi="Times New Roman" w:cs="Times New Roman"/>
          <w:sz w:val="24"/>
          <w:szCs w:val="24"/>
          <w:lang w:val="uk-UA"/>
        </w:rPr>
        <w:t>.</w:t>
      </w:r>
    </w:p>
    <w:p w:rsidR="002749B1" w:rsidRDefault="002F6C90" w:rsidP="002749B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Отримані</w:t>
      </w:r>
      <w:r w:rsidR="00293EAF">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EC3125">
        <w:rPr>
          <w:rFonts w:ascii="Times New Roman" w:hAnsi="Times New Roman" w:cs="Times New Roman"/>
          <w:sz w:val="24"/>
          <w:szCs w:val="24"/>
          <w:lang w:val="uk-UA"/>
        </w:rPr>
        <w:t>за розробленою методикою</w:t>
      </w:r>
      <w:r w:rsidR="00293EAF">
        <w:rPr>
          <w:rFonts w:ascii="Times New Roman" w:hAnsi="Times New Roman" w:cs="Times New Roman"/>
          <w:sz w:val="24"/>
          <w:szCs w:val="24"/>
          <w:lang w:val="uk-UA"/>
        </w:rPr>
        <w:t>,</w:t>
      </w:r>
      <w:r w:rsidR="00EC3125">
        <w:rPr>
          <w:rFonts w:ascii="Times New Roman" w:hAnsi="Times New Roman" w:cs="Times New Roman"/>
          <w:sz w:val="24"/>
          <w:szCs w:val="24"/>
          <w:lang w:val="uk-UA"/>
        </w:rPr>
        <w:t xml:space="preserve"> </w:t>
      </w:r>
      <w:r w:rsidR="00293EAF">
        <w:rPr>
          <w:rFonts w:ascii="Times New Roman" w:hAnsi="Times New Roman" w:cs="Times New Roman"/>
          <w:sz w:val="24"/>
          <w:szCs w:val="24"/>
          <w:lang w:val="uk-UA"/>
        </w:rPr>
        <w:t xml:space="preserve">дані </w:t>
      </w:r>
      <w:r>
        <w:rPr>
          <w:rFonts w:ascii="Times New Roman" w:hAnsi="Times New Roman" w:cs="Times New Roman"/>
          <w:sz w:val="24"/>
          <w:szCs w:val="24"/>
          <w:lang w:val="uk-UA"/>
        </w:rPr>
        <w:t>будуть використані для</w:t>
      </w:r>
      <w:r w:rsidR="00F879B5">
        <w:rPr>
          <w:rFonts w:ascii="Times New Roman" w:hAnsi="Times New Roman" w:cs="Times New Roman"/>
          <w:sz w:val="24"/>
          <w:szCs w:val="24"/>
          <w:lang w:val="uk-UA"/>
        </w:rPr>
        <w:t xml:space="preserve"> </w:t>
      </w:r>
      <w:proofErr w:type="spellStart"/>
      <w:r w:rsidR="00F879B5">
        <w:rPr>
          <w:rFonts w:ascii="Times New Roman" w:hAnsi="Times New Roman" w:cs="Times New Roman"/>
          <w:sz w:val="24"/>
          <w:szCs w:val="24"/>
          <w:lang w:val="uk-UA"/>
        </w:rPr>
        <w:t>обгрунтування</w:t>
      </w:r>
      <w:proofErr w:type="spellEnd"/>
      <w:r w:rsidR="00F879B5">
        <w:rPr>
          <w:rFonts w:ascii="Times New Roman" w:hAnsi="Times New Roman" w:cs="Times New Roman"/>
          <w:sz w:val="24"/>
          <w:szCs w:val="24"/>
          <w:lang w:val="uk-UA"/>
        </w:rPr>
        <w:t xml:space="preserve"> доцільності обладнання приміщення базової станції мобільного зв’язку </w:t>
      </w:r>
      <w:r w:rsidR="00CB5855">
        <w:rPr>
          <w:rFonts w:ascii="Times New Roman" w:hAnsi="Times New Roman" w:cs="Times New Roman"/>
          <w:sz w:val="24"/>
          <w:szCs w:val="24"/>
          <w:lang w:val="uk-UA"/>
        </w:rPr>
        <w:t>автоматичною (автономною) системою пожежогасіння</w:t>
      </w:r>
      <w:r w:rsidR="00D96F1A">
        <w:rPr>
          <w:rFonts w:ascii="Times New Roman" w:hAnsi="Times New Roman" w:cs="Times New Roman"/>
          <w:sz w:val="24"/>
          <w:szCs w:val="24"/>
          <w:lang w:val="uk-UA"/>
        </w:rPr>
        <w:t>, зокрема з метою не допущення</w:t>
      </w:r>
      <w:r w:rsidR="002749B1">
        <w:rPr>
          <w:rFonts w:ascii="Times New Roman" w:hAnsi="Times New Roman" w:cs="Times New Roman"/>
          <w:sz w:val="24"/>
          <w:szCs w:val="24"/>
          <w:lang w:val="uk-UA"/>
        </w:rPr>
        <w:t xml:space="preserve"> розповсюдження</w:t>
      </w:r>
      <w:r w:rsidR="00D96F1A">
        <w:rPr>
          <w:rFonts w:ascii="Times New Roman" w:hAnsi="Times New Roman" w:cs="Times New Roman"/>
          <w:sz w:val="24"/>
          <w:szCs w:val="24"/>
          <w:lang w:val="uk-UA"/>
        </w:rPr>
        <w:t xml:space="preserve"> пожежі за межі такого приміщення.</w:t>
      </w:r>
    </w:p>
    <w:p w:rsidR="00785440" w:rsidRDefault="007C4BBE">
      <w:pPr>
        <w:tabs>
          <w:tab w:val="left" w:pos="4209"/>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p>
    <w:p w:rsidR="00785440" w:rsidRDefault="007C4BBE">
      <w:pPr>
        <w:spacing w:line="240" w:lineRule="auto"/>
        <w:contextualSpacing/>
        <w:jc w:val="center"/>
        <w:rPr>
          <w:rFonts w:ascii="Times New Roman" w:hAnsi="Times New Roman"/>
          <w:b/>
          <w:sz w:val="24"/>
          <w:szCs w:val="24"/>
          <w:lang w:val="uk-UA"/>
        </w:rPr>
      </w:pPr>
      <w:r>
        <w:rPr>
          <w:rFonts w:ascii="Times New Roman" w:hAnsi="Times New Roman"/>
          <w:b/>
          <w:sz w:val="24"/>
          <w:szCs w:val="24"/>
          <w:lang w:val="uk-UA"/>
        </w:rPr>
        <w:t>СПИСОК ВИКОРИСТАНИХ ДЖЕРЕЛ</w:t>
      </w:r>
    </w:p>
    <w:p w:rsidR="00785440" w:rsidRDefault="00785440">
      <w:pPr>
        <w:spacing w:line="240" w:lineRule="auto"/>
        <w:contextualSpacing/>
        <w:jc w:val="center"/>
        <w:rPr>
          <w:rFonts w:ascii="Times New Roman" w:hAnsi="Times New Roman"/>
          <w:b/>
          <w:sz w:val="24"/>
          <w:szCs w:val="24"/>
          <w:lang w:val="uk-UA"/>
        </w:rPr>
      </w:pPr>
    </w:p>
    <w:p w:rsidR="00785440" w:rsidRPr="00C926B6" w:rsidRDefault="007C4BBE">
      <w:pPr>
        <w:spacing w:after="0" w:line="240" w:lineRule="auto"/>
        <w:ind w:firstLine="567"/>
        <w:jc w:val="both"/>
        <w:rPr>
          <w:rFonts w:ascii="Times New Roman" w:hAnsi="Times New Roman" w:cs="Times New Roman"/>
          <w:sz w:val="24"/>
          <w:szCs w:val="24"/>
          <w:lang w:val="uk-UA"/>
        </w:rPr>
      </w:pPr>
      <w:r w:rsidRPr="00C926B6">
        <w:rPr>
          <w:rFonts w:ascii="Times New Roman" w:hAnsi="Times New Roman" w:cs="Times New Roman"/>
          <w:sz w:val="24"/>
          <w:szCs w:val="24"/>
          <w:lang w:val="uk-UA"/>
        </w:rPr>
        <w:t xml:space="preserve">1. </w:t>
      </w:r>
      <w:proofErr w:type="spellStart"/>
      <w:r w:rsidR="00E178C1">
        <w:rPr>
          <w:rFonts w:ascii="Times New Roman" w:hAnsi="Times New Roman" w:cs="Times New Roman"/>
          <w:sz w:val="24"/>
          <w:szCs w:val="24"/>
          <w:lang w:val="uk-UA"/>
        </w:rPr>
        <w:t>Ніжник</w:t>
      </w:r>
      <w:proofErr w:type="spellEnd"/>
      <w:r w:rsidR="00E178C1">
        <w:rPr>
          <w:rFonts w:ascii="Times New Roman" w:hAnsi="Times New Roman" w:cs="Times New Roman"/>
          <w:sz w:val="24"/>
          <w:szCs w:val="24"/>
          <w:lang w:val="uk-UA"/>
        </w:rPr>
        <w:t xml:space="preserve"> В.В.</w:t>
      </w:r>
      <w:r w:rsidR="00C926B6" w:rsidRPr="00C926B6">
        <w:rPr>
          <w:rFonts w:ascii="Times New Roman" w:hAnsi="Times New Roman" w:cs="Times New Roman"/>
          <w:sz w:val="24"/>
          <w:szCs w:val="24"/>
          <w:lang w:val="uk-UA"/>
        </w:rPr>
        <w:t xml:space="preserve">, </w:t>
      </w:r>
      <w:r w:rsidR="00E178C1">
        <w:rPr>
          <w:rFonts w:ascii="Times New Roman" w:hAnsi="Times New Roman" w:cs="Times New Roman"/>
          <w:sz w:val="24"/>
          <w:szCs w:val="24"/>
          <w:lang w:val="uk-UA"/>
        </w:rPr>
        <w:t>Михайлов В.М.</w:t>
      </w:r>
      <w:r w:rsidR="00C926B6" w:rsidRPr="00C926B6">
        <w:rPr>
          <w:rFonts w:ascii="Times New Roman" w:hAnsi="Times New Roman" w:cs="Times New Roman"/>
          <w:sz w:val="24"/>
          <w:szCs w:val="24"/>
          <w:lang w:val="uk-UA"/>
        </w:rPr>
        <w:t xml:space="preserve">, </w:t>
      </w:r>
      <w:r w:rsidR="00E178C1">
        <w:rPr>
          <w:rFonts w:ascii="Times New Roman" w:hAnsi="Times New Roman" w:cs="Times New Roman"/>
          <w:sz w:val="24"/>
          <w:szCs w:val="24"/>
          <w:lang w:val="uk-UA"/>
        </w:rPr>
        <w:t>Фещук Ю.Л.</w:t>
      </w:r>
      <w:r w:rsidR="00C926B6" w:rsidRPr="00C926B6">
        <w:rPr>
          <w:rFonts w:ascii="Times New Roman" w:hAnsi="Times New Roman" w:cs="Times New Roman"/>
          <w:sz w:val="24"/>
          <w:szCs w:val="24"/>
          <w:lang w:val="uk-UA"/>
        </w:rPr>
        <w:t xml:space="preserve">, </w:t>
      </w:r>
      <w:proofErr w:type="spellStart"/>
      <w:r w:rsidR="00E178C1">
        <w:rPr>
          <w:rFonts w:ascii="Times New Roman" w:hAnsi="Times New Roman" w:cs="Times New Roman"/>
          <w:sz w:val="24"/>
          <w:szCs w:val="24"/>
          <w:lang w:val="uk-UA"/>
        </w:rPr>
        <w:t>Циганков</w:t>
      </w:r>
      <w:proofErr w:type="spellEnd"/>
      <w:r w:rsidR="00E178C1">
        <w:rPr>
          <w:rFonts w:ascii="Times New Roman" w:hAnsi="Times New Roman" w:cs="Times New Roman"/>
          <w:sz w:val="24"/>
          <w:szCs w:val="24"/>
          <w:lang w:val="uk-UA"/>
        </w:rPr>
        <w:t xml:space="preserve"> А.О.</w:t>
      </w:r>
      <w:r w:rsidR="00C926B6" w:rsidRPr="00C926B6">
        <w:rPr>
          <w:rFonts w:ascii="Times New Roman" w:hAnsi="Times New Roman" w:cs="Times New Roman"/>
          <w:sz w:val="24"/>
          <w:szCs w:val="24"/>
          <w:lang w:val="uk-UA"/>
        </w:rPr>
        <w:t xml:space="preserve">, </w:t>
      </w:r>
      <w:proofErr w:type="spellStart"/>
      <w:r w:rsidR="00E178C1">
        <w:rPr>
          <w:rFonts w:ascii="Times New Roman" w:hAnsi="Times New Roman" w:cs="Times New Roman"/>
          <w:sz w:val="24"/>
          <w:szCs w:val="24"/>
          <w:lang w:val="uk-UA"/>
        </w:rPr>
        <w:t>Несенюк</w:t>
      </w:r>
      <w:proofErr w:type="spellEnd"/>
      <w:r w:rsidR="00E178C1">
        <w:rPr>
          <w:rFonts w:ascii="Times New Roman" w:hAnsi="Times New Roman" w:cs="Times New Roman"/>
          <w:sz w:val="24"/>
          <w:szCs w:val="24"/>
          <w:lang w:val="uk-UA"/>
        </w:rPr>
        <w:t xml:space="preserve"> Л.П</w:t>
      </w:r>
      <w:r w:rsidR="00C926B6" w:rsidRPr="00C926B6">
        <w:rPr>
          <w:rFonts w:ascii="Times New Roman" w:hAnsi="Times New Roman" w:cs="Times New Roman"/>
          <w:sz w:val="24"/>
          <w:szCs w:val="24"/>
          <w:lang w:val="uk-UA"/>
        </w:rPr>
        <w:t>. Особливості та перспективи обладнання приміщень базових станцій мобільного зв’язку автоматичними і авто</w:t>
      </w:r>
      <w:r w:rsidR="00F920F3">
        <w:rPr>
          <w:rFonts w:ascii="Times New Roman" w:hAnsi="Times New Roman" w:cs="Times New Roman"/>
          <w:sz w:val="24"/>
          <w:szCs w:val="24"/>
          <w:lang w:val="uk-UA"/>
        </w:rPr>
        <w:t>номними системами пожежогасіння.</w:t>
      </w:r>
      <w:r w:rsidR="00C926B6" w:rsidRPr="00C926B6">
        <w:rPr>
          <w:rFonts w:ascii="Times New Roman" w:hAnsi="Times New Roman" w:cs="Times New Roman"/>
          <w:sz w:val="24"/>
          <w:szCs w:val="24"/>
          <w:lang w:val="uk-UA"/>
        </w:rPr>
        <w:t xml:space="preserve"> </w:t>
      </w:r>
      <w:r w:rsidR="00C926B6" w:rsidRPr="00F920F3">
        <w:rPr>
          <w:rFonts w:ascii="Times New Roman" w:hAnsi="Times New Roman" w:cs="Times New Roman"/>
          <w:i/>
          <w:sz w:val="24"/>
          <w:szCs w:val="24"/>
          <w:lang w:val="uk-UA"/>
        </w:rPr>
        <w:t>Науковий вісник: Цивільний захист та пожежна безпека</w:t>
      </w:r>
      <w:r w:rsidR="00C926B6" w:rsidRPr="00C926B6">
        <w:rPr>
          <w:rFonts w:ascii="Times New Roman" w:hAnsi="Times New Roman" w:cs="Times New Roman"/>
          <w:sz w:val="24"/>
          <w:szCs w:val="24"/>
          <w:lang w:val="uk-UA"/>
        </w:rPr>
        <w:t>.</w:t>
      </w:r>
      <w:r w:rsidR="00F920F3">
        <w:rPr>
          <w:rFonts w:ascii="Times New Roman" w:hAnsi="Times New Roman" w:cs="Times New Roman"/>
          <w:sz w:val="24"/>
          <w:szCs w:val="24"/>
          <w:lang w:val="uk-UA"/>
        </w:rPr>
        <w:t xml:space="preserve"> 2024. № 2 (18).</w:t>
      </w:r>
      <w:r w:rsidR="00C926B6">
        <w:rPr>
          <w:rFonts w:ascii="Times New Roman" w:hAnsi="Times New Roman" w:cs="Times New Roman"/>
          <w:sz w:val="24"/>
          <w:szCs w:val="24"/>
          <w:lang w:val="uk-UA"/>
        </w:rPr>
        <w:t xml:space="preserve"> С. 13 – 24</w:t>
      </w:r>
      <w:r>
        <w:rPr>
          <w:rFonts w:ascii="Times New Roman" w:hAnsi="Times New Roman" w:cs="Times New Roman"/>
          <w:sz w:val="24"/>
          <w:szCs w:val="24"/>
          <w:lang w:val="uk-UA"/>
        </w:rPr>
        <w:t>.</w:t>
      </w:r>
      <w:r w:rsidRPr="00C926B6">
        <w:rPr>
          <w:rFonts w:ascii="Times New Roman" w:hAnsi="Times New Roman" w:cs="Times New Roman"/>
          <w:sz w:val="24"/>
          <w:szCs w:val="24"/>
          <w:lang w:val="uk-UA"/>
        </w:rPr>
        <w:t xml:space="preserve"> </w:t>
      </w:r>
    </w:p>
    <w:p w:rsidR="00785440" w:rsidRPr="003D220F" w:rsidRDefault="007C4BBE" w:rsidP="003D220F">
      <w:pPr>
        <w:spacing w:after="0" w:line="240" w:lineRule="auto"/>
        <w:ind w:firstLine="567"/>
        <w:jc w:val="both"/>
        <w:rPr>
          <w:rFonts w:ascii="Times New Roman" w:hAnsi="Times New Roman" w:cs="Times New Roman"/>
          <w:sz w:val="24"/>
          <w:szCs w:val="24"/>
          <w:lang w:val="en-US"/>
        </w:rPr>
      </w:pPr>
      <w:r w:rsidRPr="00C926B6">
        <w:rPr>
          <w:rFonts w:ascii="Times New Roman" w:hAnsi="Times New Roman" w:cs="Times New Roman"/>
          <w:sz w:val="24"/>
          <w:szCs w:val="24"/>
          <w:lang w:val="en-US"/>
        </w:rPr>
        <w:t xml:space="preserve">2. </w:t>
      </w:r>
      <w:proofErr w:type="spellStart"/>
      <w:r w:rsidR="00C926B6" w:rsidRPr="00C926B6">
        <w:rPr>
          <w:rFonts w:ascii="Times New Roman" w:hAnsi="Times New Roman" w:cs="Times New Roman"/>
          <w:sz w:val="24"/>
          <w:szCs w:val="24"/>
          <w:lang w:val="en-US"/>
        </w:rPr>
        <w:t>Góis</w:t>
      </w:r>
      <w:proofErr w:type="spellEnd"/>
      <w:r w:rsidR="00C926B6" w:rsidRPr="00C926B6">
        <w:rPr>
          <w:rFonts w:ascii="Times New Roman" w:hAnsi="Times New Roman" w:cs="Times New Roman"/>
          <w:sz w:val="24"/>
          <w:szCs w:val="24"/>
          <w:lang w:val="en-US"/>
        </w:rPr>
        <w:t>, J. G. G. Autonomous Protection of Infrastructure Against Forest Fires (Master's thesis).</w:t>
      </w:r>
      <w:r w:rsidR="003D220F" w:rsidRPr="003D220F">
        <w:rPr>
          <w:lang w:val="en-US"/>
        </w:rPr>
        <w:t xml:space="preserve"> </w:t>
      </w:r>
      <w:r w:rsidR="003D220F">
        <w:rPr>
          <w:rFonts w:ascii="Times New Roman" w:hAnsi="Times New Roman" w:cs="Times New Roman"/>
          <w:sz w:val="24"/>
          <w:szCs w:val="24"/>
          <w:lang w:val="en-US"/>
        </w:rPr>
        <w:t>2022</w:t>
      </w:r>
      <w:r w:rsidR="003D220F" w:rsidRPr="003D220F">
        <w:rPr>
          <w:rFonts w:ascii="Times New Roman" w:hAnsi="Times New Roman" w:cs="Times New Roman"/>
          <w:sz w:val="24"/>
          <w:szCs w:val="24"/>
          <w:lang w:val="en-US"/>
        </w:rPr>
        <w:t>.</w:t>
      </w:r>
    </w:p>
    <w:p w:rsidR="00785440" w:rsidRPr="00A55D56" w:rsidRDefault="007C4BBE" w:rsidP="00520104">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en-US"/>
        </w:rPr>
        <w:t xml:space="preserve">3. </w:t>
      </w:r>
      <w:proofErr w:type="spellStart"/>
      <w:r w:rsidR="00BD72E0">
        <w:rPr>
          <w:rFonts w:ascii="Times New Roman" w:hAnsi="Times New Roman" w:cs="Times New Roman"/>
          <w:sz w:val="24"/>
          <w:szCs w:val="24"/>
          <w:lang w:val="en-US"/>
        </w:rPr>
        <w:t>Ke</w:t>
      </w:r>
      <w:proofErr w:type="spellEnd"/>
      <w:r w:rsidR="00BD72E0">
        <w:rPr>
          <w:rFonts w:ascii="Times New Roman" w:hAnsi="Times New Roman" w:cs="Times New Roman"/>
          <w:sz w:val="24"/>
          <w:szCs w:val="24"/>
          <w:lang w:val="en-US"/>
        </w:rPr>
        <w:t xml:space="preserve"> </w:t>
      </w:r>
      <w:proofErr w:type="gramStart"/>
      <w:r w:rsidR="00BD72E0">
        <w:rPr>
          <w:rFonts w:ascii="Times New Roman" w:hAnsi="Times New Roman" w:cs="Times New Roman"/>
          <w:sz w:val="24"/>
          <w:szCs w:val="24"/>
          <w:lang w:val="en-US"/>
        </w:rPr>
        <w:t>Li ,</w:t>
      </w:r>
      <w:proofErr w:type="gramEnd"/>
      <w:r w:rsidR="00BD72E0">
        <w:rPr>
          <w:rFonts w:ascii="Times New Roman" w:hAnsi="Times New Roman" w:cs="Times New Roman"/>
          <w:sz w:val="24"/>
          <w:szCs w:val="24"/>
          <w:lang w:val="en-US"/>
        </w:rPr>
        <w:t xml:space="preserve"> Chen Huang, </w:t>
      </w:r>
      <w:proofErr w:type="spellStart"/>
      <w:r w:rsidR="00BD72E0">
        <w:rPr>
          <w:rFonts w:ascii="Times New Roman" w:hAnsi="Times New Roman" w:cs="Times New Roman"/>
          <w:sz w:val="24"/>
          <w:szCs w:val="24"/>
          <w:lang w:val="en-US"/>
        </w:rPr>
        <w:t>Jiaping</w:t>
      </w:r>
      <w:proofErr w:type="spellEnd"/>
      <w:r w:rsidR="00BD72E0">
        <w:rPr>
          <w:rFonts w:ascii="Times New Roman" w:hAnsi="Times New Roman" w:cs="Times New Roman"/>
          <w:sz w:val="24"/>
          <w:szCs w:val="24"/>
          <w:lang w:val="en-US"/>
        </w:rPr>
        <w:t xml:space="preserve"> Liang and other. </w:t>
      </w:r>
      <w:r w:rsidR="00520104" w:rsidRPr="00520104">
        <w:rPr>
          <w:rFonts w:ascii="Times New Roman" w:hAnsi="Times New Roman" w:cs="Times New Roman"/>
          <w:sz w:val="24"/>
          <w:szCs w:val="24"/>
          <w:lang w:val="en-US"/>
        </w:rPr>
        <w:t>Research on Autonomous and Collaborative</w:t>
      </w:r>
      <w:r w:rsidR="00520104">
        <w:rPr>
          <w:rFonts w:ascii="Times New Roman" w:hAnsi="Times New Roman" w:cs="Times New Roman"/>
          <w:sz w:val="24"/>
          <w:szCs w:val="24"/>
          <w:lang w:val="uk-UA"/>
        </w:rPr>
        <w:t xml:space="preserve"> </w:t>
      </w:r>
      <w:r w:rsidR="00520104" w:rsidRPr="00520104">
        <w:rPr>
          <w:rFonts w:ascii="Times New Roman" w:hAnsi="Times New Roman" w:cs="Times New Roman"/>
          <w:sz w:val="24"/>
          <w:szCs w:val="24"/>
          <w:lang w:val="en-US"/>
        </w:rPr>
        <w:t>Deployment of Massive Mobile Base Stations in</w:t>
      </w:r>
      <w:r w:rsidR="00520104">
        <w:rPr>
          <w:rFonts w:ascii="Times New Roman" w:hAnsi="Times New Roman" w:cs="Times New Roman"/>
          <w:sz w:val="24"/>
          <w:szCs w:val="24"/>
          <w:lang w:val="uk-UA"/>
        </w:rPr>
        <w:t xml:space="preserve"> </w:t>
      </w:r>
      <w:r w:rsidR="00520104" w:rsidRPr="00520104">
        <w:rPr>
          <w:rFonts w:ascii="Times New Roman" w:hAnsi="Times New Roman" w:cs="Times New Roman"/>
          <w:sz w:val="24"/>
          <w:szCs w:val="24"/>
          <w:lang w:val="en-US"/>
        </w:rPr>
        <w:t>High-Rise Building Fire Field</w:t>
      </w:r>
      <w:r>
        <w:rPr>
          <w:rFonts w:ascii="Times New Roman" w:hAnsi="Times New Roman" w:cs="Times New Roman"/>
          <w:sz w:val="24"/>
          <w:szCs w:val="24"/>
          <w:lang w:val="en-US"/>
        </w:rPr>
        <w:t>.</w:t>
      </w:r>
      <w:r w:rsidR="00D20A6D">
        <w:rPr>
          <w:rFonts w:ascii="Times New Roman" w:hAnsi="Times New Roman" w:cs="Times New Roman"/>
          <w:sz w:val="24"/>
          <w:szCs w:val="24"/>
          <w:lang w:val="en-US"/>
        </w:rPr>
        <w:t xml:space="preserve"> 2023. </w:t>
      </w:r>
      <w:r w:rsidR="00D20A6D" w:rsidRPr="00D20A6D">
        <w:rPr>
          <w:rFonts w:ascii="Times New Roman" w:hAnsi="Times New Roman" w:cs="Times New Roman"/>
          <w:sz w:val="24"/>
          <w:szCs w:val="24"/>
          <w:lang w:val="en-US"/>
        </w:rPr>
        <w:t>DOI:10.20944/preprints202307.1962.v1</w:t>
      </w:r>
      <w:r w:rsidR="00A55D56">
        <w:rPr>
          <w:rFonts w:ascii="Times New Roman" w:hAnsi="Times New Roman" w:cs="Times New Roman"/>
          <w:sz w:val="24"/>
          <w:szCs w:val="24"/>
          <w:lang w:val="uk-UA"/>
        </w:rPr>
        <w:t>.</w:t>
      </w:r>
    </w:p>
    <w:p w:rsidR="00520104" w:rsidRDefault="00A55D56">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proofErr w:type="spellStart"/>
      <w:r w:rsidRPr="00A55D56">
        <w:rPr>
          <w:rFonts w:ascii="Times New Roman" w:hAnsi="Times New Roman" w:cs="Times New Roman"/>
          <w:sz w:val="24"/>
          <w:szCs w:val="24"/>
          <w:lang w:val="uk-UA"/>
        </w:rPr>
        <w:t>Hamidovic</w:t>
      </w:r>
      <w:proofErr w:type="spellEnd"/>
      <w:r w:rsidR="00C948E6">
        <w:rPr>
          <w:rFonts w:ascii="Times New Roman" w:hAnsi="Times New Roman" w:cs="Times New Roman"/>
          <w:sz w:val="24"/>
          <w:szCs w:val="24"/>
          <w:lang w:val="uk-UA"/>
        </w:rPr>
        <w:t xml:space="preserve">, H., &amp; CIA, I. </w:t>
      </w:r>
      <w:proofErr w:type="spellStart"/>
      <w:r w:rsidRPr="00A55D56">
        <w:rPr>
          <w:rFonts w:ascii="Times New Roman" w:hAnsi="Times New Roman" w:cs="Times New Roman"/>
          <w:sz w:val="24"/>
          <w:szCs w:val="24"/>
          <w:lang w:val="uk-UA"/>
        </w:rPr>
        <w:t>Fire</w:t>
      </w:r>
      <w:proofErr w:type="spellEnd"/>
      <w:r w:rsidRPr="00A55D56">
        <w:rPr>
          <w:rFonts w:ascii="Times New Roman" w:hAnsi="Times New Roman" w:cs="Times New Roman"/>
          <w:sz w:val="24"/>
          <w:szCs w:val="24"/>
          <w:lang w:val="uk-UA"/>
        </w:rPr>
        <w:t xml:space="preserve"> </w:t>
      </w:r>
      <w:proofErr w:type="spellStart"/>
      <w:r w:rsidRPr="00A55D56">
        <w:rPr>
          <w:rFonts w:ascii="Times New Roman" w:hAnsi="Times New Roman" w:cs="Times New Roman"/>
          <w:sz w:val="24"/>
          <w:szCs w:val="24"/>
          <w:lang w:val="uk-UA"/>
        </w:rPr>
        <w:t>protection</w:t>
      </w:r>
      <w:proofErr w:type="spellEnd"/>
      <w:r w:rsidRPr="00A55D56">
        <w:rPr>
          <w:rFonts w:ascii="Times New Roman" w:hAnsi="Times New Roman" w:cs="Times New Roman"/>
          <w:sz w:val="24"/>
          <w:szCs w:val="24"/>
          <w:lang w:val="uk-UA"/>
        </w:rPr>
        <w:t xml:space="preserve"> </w:t>
      </w:r>
      <w:proofErr w:type="spellStart"/>
      <w:r w:rsidRPr="00A55D56">
        <w:rPr>
          <w:rFonts w:ascii="Times New Roman" w:hAnsi="Times New Roman" w:cs="Times New Roman"/>
          <w:sz w:val="24"/>
          <w:szCs w:val="24"/>
          <w:lang w:val="uk-UA"/>
        </w:rPr>
        <w:t>of</w:t>
      </w:r>
      <w:proofErr w:type="spellEnd"/>
      <w:r w:rsidRPr="00A55D56">
        <w:rPr>
          <w:rFonts w:ascii="Times New Roman" w:hAnsi="Times New Roman" w:cs="Times New Roman"/>
          <w:sz w:val="24"/>
          <w:szCs w:val="24"/>
          <w:lang w:val="uk-UA"/>
        </w:rPr>
        <w:t xml:space="preserve"> </w:t>
      </w:r>
      <w:proofErr w:type="spellStart"/>
      <w:r w:rsidRPr="00A55D56">
        <w:rPr>
          <w:rFonts w:ascii="Times New Roman" w:hAnsi="Times New Roman" w:cs="Times New Roman"/>
          <w:sz w:val="24"/>
          <w:szCs w:val="24"/>
          <w:lang w:val="uk-UA"/>
        </w:rPr>
        <w:t>computer</w:t>
      </w:r>
      <w:proofErr w:type="spellEnd"/>
      <w:r w:rsidRPr="00A55D56">
        <w:rPr>
          <w:rFonts w:ascii="Times New Roman" w:hAnsi="Times New Roman" w:cs="Times New Roman"/>
          <w:sz w:val="24"/>
          <w:szCs w:val="24"/>
          <w:lang w:val="uk-UA"/>
        </w:rPr>
        <w:t xml:space="preserve"> </w:t>
      </w:r>
      <w:proofErr w:type="spellStart"/>
      <w:r w:rsidRPr="00A55D56">
        <w:rPr>
          <w:rFonts w:ascii="Times New Roman" w:hAnsi="Times New Roman" w:cs="Times New Roman"/>
          <w:sz w:val="24"/>
          <w:szCs w:val="24"/>
          <w:lang w:val="uk-UA"/>
        </w:rPr>
        <w:t>rooms-legal</w:t>
      </w:r>
      <w:proofErr w:type="spellEnd"/>
      <w:r w:rsidRPr="00A55D56">
        <w:rPr>
          <w:rFonts w:ascii="Times New Roman" w:hAnsi="Times New Roman" w:cs="Times New Roman"/>
          <w:sz w:val="24"/>
          <w:szCs w:val="24"/>
          <w:lang w:val="uk-UA"/>
        </w:rPr>
        <w:t xml:space="preserve"> </w:t>
      </w:r>
      <w:proofErr w:type="spellStart"/>
      <w:r w:rsidRPr="00A55D56">
        <w:rPr>
          <w:rFonts w:ascii="Times New Roman" w:hAnsi="Times New Roman" w:cs="Times New Roman"/>
          <w:sz w:val="24"/>
          <w:szCs w:val="24"/>
          <w:lang w:val="uk-UA"/>
        </w:rPr>
        <w:t>obligations</w:t>
      </w:r>
      <w:proofErr w:type="spellEnd"/>
      <w:r w:rsidRPr="00A55D56">
        <w:rPr>
          <w:rFonts w:ascii="Times New Roman" w:hAnsi="Times New Roman" w:cs="Times New Roman"/>
          <w:sz w:val="24"/>
          <w:szCs w:val="24"/>
          <w:lang w:val="uk-UA"/>
        </w:rPr>
        <w:t xml:space="preserve"> </w:t>
      </w:r>
      <w:proofErr w:type="spellStart"/>
      <w:r w:rsidRPr="00A55D56">
        <w:rPr>
          <w:rFonts w:ascii="Times New Roman" w:hAnsi="Times New Roman" w:cs="Times New Roman"/>
          <w:sz w:val="24"/>
          <w:szCs w:val="24"/>
          <w:lang w:val="uk-UA"/>
        </w:rPr>
        <w:t>an</w:t>
      </w:r>
      <w:r w:rsidR="00C948E6">
        <w:rPr>
          <w:rFonts w:ascii="Times New Roman" w:hAnsi="Times New Roman" w:cs="Times New Roman"/>
          <w:sz w:val="24"/>
          <w:szCs w:val="24"/>
          <w:lang w:val="uk-UA"/>
        </w:rPr>
        <w:t>d</w:t>
      </w:r>
      <w:proofErr w:type="spellEnd"/>
      <w:r w:rsidR="00C948E6">
        <w:rPr>
          <w:rFonts w:ascii="Times New Roman" w:hAnsi="Times New Roman" w:cs="Times New Roman"/>
          <w:sz w:val="24"/>
          <w:szCs w:val="24"/>
          <w:lang w:val="uk-UA"/>
        </w:rPr>
        <w:t xml:space="preserve"> </w:t>
      </w:r>
      <w:proofErr w:type="spellStart"/>
      <w:r w:rsidR="00C948E6">
        <w:rPr>
          <w:rFonts w:ascii="Times New Roman" w:hAnsi="Times New Roman" w:cs="Times New Roman"/>
          <w:sz w:val="24"/>
          <w:szCs w:val="24"/>
          <w:lang w:val="uk-UA"/>
        </w:rPr>
        <w:t>best</w:t>
      </w:r>
      <w:proofErr w:type="spellEnd"/>
      <w:r w:rsidR="00C948E6">
        <w:rPr>
          <w:rFonts w:ascii="Times New Roman" w:hAnsi="Times New Roman" w:cs="Times New Roman"/>
          <w:sz w:val="24"/>
          <w:szCs w:val="24"/>
          <w:lang w:val="uk-UA"/>
        </w:rPr>
        <w:t xml:space="preserve"> </w:t>
      </w:r>
      <w:proofErr w:type="spellStart"/>
      <w:r w:rsidR="00C948E6">
        <w:rPr>
          <w:rFonts w:ascii="Times New Roman" w:hAnsi="Times New Roman" w:cs="Times New Roman"/>
          <w:sz w:val="24"/>
          <w:szCs w:val="24"/>
          <w:lang w:val="uk-UA"/>
        </w:rPr>
        <w:t>practices</w:t>
      </w:r>
      <w:proofErr w:type="spellEnd"/>
      <w:r w:rsidR="00C948E6">
        <w:rPr>
          <w:rFonts w:ascii="Times New Roman" w:hAnsi="Times New Roman" w:cs="Times New Roman"/>
          <w:sz w:val="24"/>
          <w:szCs w:val="24"/>
          <w:lang w:val="uk-UA"/>
        </w:rPr>
        <w:t xml:space="preserve">. </w:t>
      </w:r>
      <w:r w:rsidR="00C948E6" w:rsidRPr="00C948E6">
        <w:rPr>
          <w:rFonts w:ascii="Times New Roman" w:hAnsi="Times New Roman" w:cs="Times New Roman"/>
          <w:i/>
          <w:sz w:val="24"/>
          <w:szCs w:val="24"/>
          <w:lang w:val="uk-UA"/>
        </w:rPr>
        <w:t xml:space="preserve">ISACA </w:t>
      </w:r>
      <w:proofErr w:type="spellStart"/>
      <w:r w:rsidR="00C948E6" w:rsidRPr="00C948E6">
        <w:rPr>
          <w:rFonts w:ascii="Times New Roman" w:hAnsi="Times New Roman" w:cs="Times New Roman"/>
          <w:i/>
          <w:sz w:val="24"/>
          <w:szCs w:val="24"/>
          <w:lang w:val="uk-UA"/>
        </w:rPr>
        <w:t>Journal</w:t>
      </w:r>
      <w:proofErr w:type="spellEnd"/>
      <w:r w:rsidR="00C948E6">
        <w:rPr>
          <w:rFonts w:ascii="Times New Roman" w:hAnsi="Times New Roman" w:cs="Times New Roman"/>
          <w:sz w:val="24"/>
          <w:szCs w:val="24"/>
          <w:lang w:val="uk-UA"/>
        </w:rPr>
        <w:t>. 2014.</w:t>
      </w:r>
      <w:r w:rsidRPr="00A55D56">
        <w:rPr>
          <w:rFonts w:ascii="Times New Roman" w:hAnsi="Times New Roman" w:cs="Times New Roman"/>
          <w:sz w:val="24"/>
          <w:szCs w:val="24"/>
          <w:lang w:val="uk-UA"/>
        </w:rPr>
        <w:t xml:space="preserve"> </w:t>
      </w:r>
      <w:r w:rsidR="00C948E6">
        <w:rPr>
          <w:rFonts w:ascii="Times New Roman" w:hAnsi="Times New Roman" w:cs="Times New Roman"/>
          <w:sz w:val="24"/>
          <w:szCs w:val="24"/>
          <w:lang w:val="uk-UA"/>
        </w:rPr>
        <w:t>№ 4. Р.</w:t>
      </w:r>
      <w:r w:rsidRPr="00A55D56">
        <w:rPr>
          <w:rFonts w:ascii="Times New Roman" w:hAnsi="Times New Roman" w:cs="Times New Roman"/>
          <w:sz w:val="24"/>
          <w:szCs w:val="24"/>
          <w:lang w:val="uk-UA"/>
        </w:rPr>
        <w:t xml:space="preserve"> 1-3.</w:t>
      </w:r>
    </w:p>
    <w:p w:rsidR="00BC6CF7" w:rsidRPr="00C948E6" w:rsidRDefault="00BC6CF7" w:rsidP="00BC6CF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w:t>
      </w:r>
      <w:r w:rsidR="00C948E6">
        <w:rPr>
          <w:rFonts w:ascii="Times New Roman" w:hAnsi="Times New Roman" w:cs="Times New Roman"/>
          <w:sz w:val="24"/>
          <w:szCs w:val="24"/>
          <w:lang w:val="uk-UA"/>
        </w:rPr>
        <w:t>ДБН В.2.5-56:2014. Системи протипожежного захисту</w:t>
      </w:r>
      <w:r w:rsidRPr="00C54644">
        <w:rPr>
          <w:rFonts w:ascii="Times New Roman" w:hAnsi="Times New Roman" w:cs="Times New Roman"/>
          <w:sz w:val="24"/>
          <w:szCs w:val="24"/>
          <w:lang w:val="uk-UA"/>
        </w:rPr>
        <w:t>.</w:t>
      </w:r>
      <w:r w:rsidR="00C948E6">
        <w:rPr>
          <w:rFonts w:ascii="Times New Roman" w:hAnsi="Times New Roman" w:cs="Times New Roman"/>
          <w:sz w:val="24"/>
          <w:szCs w:val="24"/>
          <w:lang w:val="uk-UA"/>
        </w:rPr>
        <w:t xml:space="preserve"> </w:t>
      </w:r>
      <w:r w:rsidR="00C948E6" w:rsidRPr="00C948E6">
        <w:rPr>
          <w:rFonts w:ascii="Times New Roman" w:hAnsi="Times New Roman" w:cs="Times New Roman"/>
          <w:sz w:val="24"/>
          <w:szCs w:val="24"/>
          <w:lang w:val="uk-UA"/>
        </w:rPr>
        <w:t>[</w:t>
      </w:r>
      <w:r w:rsidR="00C948E6">
        <w:rPr>
          <w:rFonts w:ascii="Times New Roman" w:hAnsi="Times New Roman" w:cs="Times New Roman"/>
          <w:sz w:val="24"/>
          <w:szCs w:val="24"/>
          <w:lang w:val="uk-UA"/>
        </w:rPr>
        <w:t xml:space="preserve">Чинний від </w:t>
      </w:r>
      <w:r w:rsidR="00C948E6" w:rsidRPr="00C948E6">
        <w:rPr>
          <w:rFonts w:asciiTheme="majorHAnsi" w:hAnsiTheme="majorHAnsi" w:cstheme="majorHAnsi"/>
          <w:color w:val="333333"/>
          <w:sz w:val="24"/>
          <w:szCs w:val="24"/>
          <w:shd w:val="clear" w:color="auto" w:fill="FFFFFF"/>
          <w:lang w:val="uk-UA"/>
        </w:rPr>
        <w:t>2019</w:t>
      </w:r>
      <w:r w:rsidR="00C948E6">
        <w:rPr>
          <w:rFonts w:asciiTheme="majorHAnsi" w:hAnsiTheme="majorHAnsi" w:cstheme="majorHAnsi"/>
          <w:color w:val="333333"/>
          <w:sz w:val="24"/>
          <w:szCs w:val="24"/>
          <w:shd w:val="clear" w:color="auto" w:fill="FFFFFF"/>
          <w:lang w:val="uk-UA"/>
        </w:rPr>
        <w:t>-11-01</w:t>
      </w:r>
      <w:r w:rsidR="00C948E6" w:rsidRPr="00C948E6">
        <w:rPr>
          <w:rFonts w:ascii="Times New Roman" w:hAnsi="Times New Roman" w:cs="Times New Roman"/>
          <w:sz w:val="24"/>
          <w:szCs w:val="24"/>
          <w:lang w:val="uk-UA"/>
        </w:rPr>
        <w:t>]</w:t>
      </w:r>
      <w:r w:rsidR="00C948E6">
        <w:rPr>
          <w:rFonts w:ascii="Times New Roman" w:hAnsi="Times New Roman" w:cs="Times New Roman"/>
          <w:sz w:val="24"/>
          <w:szCs w:val="24"/>
          <w:lang w:val="uk-UA"/>
        </w:rPr>
        <w:t xml:space="preserve">. Вид. </w:t>
      </w:r>
      <w:proofErr w:type="spellStart"/>
      <w:r w:rsidR="00C948E6">
        <w:rPr>
          <w:rFonts w:ascii="Times New Roman" w:hAnsi="Times New Roman" w:cs="Times New Roman"/>
          <w:sz w:val="24"/>
          <w:szCs w:val="24"/>
          <w:lang w:val="uk-UA"/>
        </w:rPr>
        <w:t>офіц</w:t>
      </w:r>
      <w:proofErr w:type="spellEnd"/>
      <w:r w:rsidR="00C948E6">
        <w:rPr>
          <w:rFonts w:ascii="Times New Roman" w:hAnsi="Times New Roman" w:cs="Times New Roman"/>
          <w:sz w:val="24"/>
          <w:szCs w:val="24"/>
          <w:lang w:val="uk-UA"/>
        </w:rPr>
        <w:t xml:space="preserve">. Київ : </w:t>
      </w:r>
      <w:proofErr w:type="spellStart"/>
      <w:r w:rsidR="00C948E6">
        <w:rPr>
          <w:rFonts w:ascii="Times New Roman" w:hAnsi="Times New Roman"/>
          <w:sz w:val="24"/>
          <w:szCs w:val="24"/>
          <w:lang w:val="uk-UA"/>
        </w:rPr>
        <w:t>Мінрегіон</w:t>
      </w:r>
      <w:proofErr w:type="spellEnd"/>
      <w:r w:rsidR="00C948E6">
        <w:rPr>
          <w:rFonts w:ascii="Times New Roman" w:hAnsi="Times New Roman"/>
          <w:sz w:val="24"/>
          <w:szCs w:val="24"/>
          <w:lang w:val="uk-UA"/>
        </w:rPr>
        <w:t xml:space="preserve"> України, 2019. 102 с.</w:t>
      </w:r>
    </w:p>
    <w:p w:rsidR="00BC6CF7" w:rsidRDefault="00BC6CF7" w:rsidP="00BC6CF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00C948E6" w:rsidRPr="00C54644">
        <w:rPr>
          <w:rFonts w:ascii="Times New Roman" w:hAnsi="Times New Roman" w:cs="Times New Roman"/>
          <w:sz w:val="24"/>
          <w:szCs w:val="24"/>
          <w:lang w:val="uk-UA"/>
        </w:rPr>
        <w:t>НАПБ В.01.053-2016/520</w:t>
      </w:r>
      <w:r w:rsidR="00C948E6">
        <w:rPr>
          <w:rFonts w:ascii="Times New Roman" w:hAnsi="Times New Roman" w:cs="Times New Roman"/>
          <w:sz w:val="24"/>
          <w:szCs w:val="24"/>
          <w:lang w:val="uk-UA"/>
        </w:rPr>
        <w:t xml:space="preserve">. </w:t>
      </w:r>
      <w:r w:rsidRPr="00C54644">
        <w:rPr>
          <w:rFonts w:ascii="Times New Roman" w:hAnsi="Times New Roman" w:cs="Times New Roman"/>
          <w:sz w:val="24"/>
          <w:szCs w:val="24"/>
          <w:lang w:val="uk-UA"/>
        </w:rPr>
        <w:t>Правила пож</w:t>
      </w:r>
      <w:r w:rsidR="00C948E6">
        <w:rPr>
          <w:rFonts w:ascii="Times New Roman" w:hAnsi="Times New Roman" w:cs="Times New Roman"/>
          <w:sz w:val="24"/>
          <w:szCs w:val="24"/>
          <w:lang w:val="uk-UA"/>
        </w:rPr>
        <w:t>ежної безпеки в галузі зв’язку</w:t>
      </w:r>
      <w:r>
        <w:rPr>
          <w:rFonts w:ascii="Times New Roman" w:hAnsi="Times New Roman" w:cs="Times New Roman"/>
          <w:sz w:val="24"/>
          <w:szCs w:val="24"/>
          <w:lang w:val="uk-UA"/>
        </w:rPr>
        <w:t>.</w:t>
      </w:r>
      <w:r w:rsidR="00C948E6">
        <w:rPr>
          <w:rFonts w:ascii="Times New Roman" w:hAnsi="Times New Roman" w:cs="Times New Roman"/>
          <w:sz w:val="24"/>
          <w:szCs w:val="24"/>
          <w:lang w:val="uk-UA"/>
        </w:rPr>
        <w:t xml:space="preserve"> </w:t>
      </w:r>
      <w:r w:rsidR="00C948E6" w:rsidRPr="00C948E6">
        <w:rPr>
          <w:rFonts w:ascii="Times New Roman" w:hAnsi="Times New Roman" w:cs="Times New Roman"/>
          <w:sz w:val="24"/>
          <w:szCs w:val="24"/>
          <w:lang w:val="uk-UA"/>
        </w:rPr>
        <w:t>[</w:t>
      </w:r>
      <w:r w:rsidR="00C948E6">
        <w:rPr>
          <w:rFonts w:ascii="Times New Roman" w:hAnsi="Times New Roman" w:cs="Times New Roman"/>
          <w:sz w:val="24"/>
          <w:szCs w:val="24"/>
          <w:lang w:val="uk-UA"/>
        </w:rPr>
        <w:t xml:space="preserve">Чинний від </w:t>
      </w:r>
      <w:r w:rsidR="00C948E6" w:rsidRPr="00820E44">
        <w:rPr>
          <w:rFonts w:ascii="Times New Roman" w:hAnsi="Times New Roman" w:cs="Times New Roman"/>
          <w:color w:val="333333"/>
          <w:sz w:val="24"/>
          <w:szCs w:val="24"/>
          <w:shd w:val="clear" w:color="auto" w:fill="FFFFFF"/>
        </w:rPr>
        <w:t>2016</w:t>
      </w:r>
      <w:r w:rsidR="00820E44" w:rsidRPr="00820E44">
        <w:rPr>
          <w:rFonts w:ascii="Times New Roman" w:hAnsi="Times New Roman" w:cs="Times New Roman"/>
          <w:color w:val="333333"/>
          <w:sz w:val="24"/>
          <w:szCs w:val="24"/>
          <w:shd w:val="clear" w:color="auto" w:fill="FFFFFF"/>
          <w:lang w:val="uk-UA"/>
        </w:rPr>
        <w:t>-05-31</w:t>
      </w:r>
      <w:r w:rsidR="00C948E6" w:rsidRPr="00C948E6">
        <w:rPr>
          <w:rFonts w:ascii="Times New Roman" w:hAnsi="Times New Roman" w:cs="Times New Roman"/>
          <w:sz w:val="24"/>
          <w:szCs w:val="24"/>
          <w:lang w:val="uk-UA"/>
        </w:rPr>
        <w:t>]</w:t>
      </w:r>
      <w:r w:rsidR="00C948E6">
        <w:rPr>
          <w:rFonts w:ascii="Times New Roman" w:hAnsi="Times New Roman" w:cs="Times New Roman"/>
          <w:sz w:val="24"/>
          <w:szCs w:val="24"/>
          <w:lang w:val="uk-UA"/>
        </w:rPr>
        <w:t xml:space="preserve">. Вид. </w:t>
      </w:r>
      <w:proofErr w:type="spellStart"/>
      <w:r w:rsidR="00C948E6">
        <w:rPr>
          <w:rFonts w:ascii="Times New Roman" w:hAnsi="Times New Roman" w:cs="Times New Roman"/>
          <w:sz w:val="24"/>
          <w:szCs w:val="24"/>
          <w:lang w:val="uk-UA"/>
        </w:rPr>
        <w:t>офіц</w:t>
      </w:r>
      <w:proofErr w:type="spellEnd"/>
      <w:r w:rsidR="00C948E6">
        <w:rPr>
          <w:rFonts w:ascii="Times New Roman" w:hAnsi="Times New Roman" w:cs="Times New Roman"/>
          <w:sz w:val="24"/>
          <w:szCs w:val="24"/>
          <w:lang w:val="uk-UA"/>
        </w:rPr>
        <w:t xml:space="preserve">. Київ : </w:t>
      </w:r>
      <w:proofErr w:type="spellStart"/>
      <w:r w:rsidR="00820E44">
        <w:rPr>
          <w:rFonts w:ascii="Times New Roman" w:hAnsi="Times New Roman" w:cs="Times New Roman"/>
          <w:color w:val="333333"/>
          <w:sz w:val="24"/>
          <w:szCs w:val="24"/>
          <w:shd w:val="clear" w:color="auto" w:fill="FFFFFF"/>
        </w:rPr>
        <w:t>Міністерство</w:t>
      </w:r>
      <w:proofErr w:type="spellEnd"/>
      <w:r w:rsidR="00820E44" w:rsidRPr="00820E44">
        <w:rPr>
          <w:rFonts w:ascii="Times New Roman" w:hAnsi="Times New Roman" w:cs="Times New Roman"/>
          <w:color w:val="333333"/>
          <w:sz w:val="24"/>
          <w:szCs w:val="24"/>
          <w:shd w:val="clear" w:color="auto" w:fill="FFFFFF"/>
        </w:rPr>
        <w:t xml:space="preserve"> </w:t>
      </w:r>
      <w:proofErr w:type="spellStart"/>
      <w:r w:rsidR="00820E44" w:rsidRPr="00820E44">
        <w:rPr>
          <w:rFonts w:ascii="Times New Roman" w:hAnsi="Times New Roman" w:cs="Times New Roman"/>
          <w:color w:val="333333"/>
          <w:sz w:val="24"/>
          <w:szCs w:val="24"/>
          <w:shd w:val="clear" w:color="auto" w:fill="FFFFFF"/>
        </w:rPr>
        <w:t>внутрішніх</w:t>
      </w:r>
      <w:proofErr w:type="spellEnd"/>
      <w:r w:rsidR="00820E44" w:rsidRPr="00820E44">
        <w:rPr>
          <w:rFonts w:ascii="Times New Roman" w:hAnsi="Times New Roman" w:cs="Times New Roman"/>
          <w:color w:val="333333"/>
          <w:sz w:val="24"/>
          <w:szCs w:val="24"/>
          <w:shd w:val="clear" w:color="auto" w:fill="FFFFFF"/>
        </w:rPr>
        <w:t xml:space="preserve"> справ </w:t>
      </w:r>
      <w:proofErr w:type="spellStart"/>
      <w:r w:rsidR="00820E44" w:rsidRPr="00820E44">
        <w:rPr>
          <w:rFonts w:ascii="Times New Roman" w:hAnsi="Times New Roman" w:cs="Times New Roman"/>
          <w:color w:val="333333"/>
          <w:sz w:val="24"/>
          <w:szCs w:val="24"/>
          <w:shd w:val="clear" w:color="auto" w:fill="FFFFFF"/>
        </w:rPr>
        <w:t>України</w:t>
      </w:r>
      <w:proofErr w:type="spellEnd"/>
      <w:r w:rsidR="00C948E6">
        <w:rPr>
          <w:rFonts w:ascii="Times New Roman" w:hAnsi="Times New Roman"/>
          <w:sz w:val="24"/>
          <w:szCs w:val="24"/>
          <w:lang w:val="uk-UA"/>
        </w:rPr>
        <w:t>, 201</w:t>
      </w:r>
      <w:r w:rsidR="00820E44">
        <w:rPr>
          <w:rFonts w:ascii="Times New Roman" w:hAnsi="Times New Roman"/>
          <w:sz w:val="24"/>
          <w:szCs w:val="24"/>
          <w:lang w:val="uk-UA"/>
        </w:rPr>
        <w:t>6. 57</w:t>
      </w:r>
      <w:r w:rsidR="00C948E6">
        <w:rPr>
          <w:rFonts w:ascii="Times New Roman" w:hAnsi="Times New Roman"/>
          <w:sz w:val="24"/>
          <w:szCs w:val="24"/>
          <w:lang w:val="uk-UA"/>
        </w:rPr>
        <w:t xml:space="preserve"> с.</w:t>
      </w:r>
    </w:p>
    <w:p w:rsidR="00F627FF" w:rsidRPr="00747A61" w:rsidRDefault="00F627FF" w:rsidP="00F627FF">
      <w:pPr>
        <w:spacing w:after="0" w:line="240" w:lineRule="auto"/>
        <w:ind w:firstLine="567"/>
        <w:jc w:val="both"/>
        <w:rPr>
          <w:rFonts w:ascii="Times New Roman" w:hAnsi="Times New Roman" w:cs="Times New Roman"/>
          <w:sz w:val="24"/>
          <w:szCs w:val="24"/>
          <w:lang w:val="uk-UA"/>
        </w:rPr>
      </w:pPr>
      <w:r w:rsidRPr="00F627FF">
        <w:rPr>
          <w:rFonts w:ascii="Times New Roman" w:hAnsi="Times New Roman" w:cs="Times New Roman"/>
          <w:sz w:val="24"/>
          <w:szCs w:val="24"/>
          <w:lang w:val="uk-UA"/>
        </w:rPr>
        <w:t>7</w:t>
      </w:r>
      <w:r>
        <w:rPr>
          <w:rFonts w:ascii="Times New Roman" w:hAnsi="Times New Roman" w:cs="Times New Roman"/>
          <w:sz w:val="24"/>
          <w:szCs w:val="24"/>
          <w:lang w:val="uk-UA"/>
        </w:rPr>
        <w:t xml:space="preserve">. </w:t>
      </w:r>
      <w:r w:rsidRPr="0053361A">
        <w:rPr>
          <w:rFonts w:ascii="Times New Roman" w:hAnsi="Times New Roman" w:cs="Times New Roman"/>
          <w:sz w:val="24"/>
          <w:szCs w:val="24"/>
          <w:lang w:val="uk-UA"/>
        </w:rPr>
        <w:t>СОУ.</w:t>
      </w:r>
      <w:r w:rsidRPr="0053361A">
        <w:rPr>
          <w:rFonts w:ascii="Times New Roman" w:hAnsi="Times New Roman" w:cs="Times New Roman"/>
          <w:sz w:val="24"/>
          <w:szCs w:val="24"/>
          <w:lang w:val="en-US"/>
        </w:rPr>
        <w:t>K</w:t>
      </w:r>
      <w:r w:rsidRPr="0053361A">
        <w:rPr>
          <w:rFonts w:ascii="Times New Roman" w:hAnsi="Times New Roman" w:cs="Times New Roman"/>
          <w:sz w:val="24"/>
          <w:szCs w:val="24"/>
          <w:lang w:val="uk-UA"/>
        </w:rPr>
        <w:t>С-ПР.Б.РД</w:t>
      </w:r>
      <w:r w:rsidR="00380612">
        <w:rPr>
          <w:rFonts w:ascii="Times New Roman" w:hAnsi="Times New Roman" w:cs="Times New Roman"/>
          <w:sz w:val="24"/>
          <w:szCs w:val="24"/>
          <w:lang w:val="uk-UA"/>
        </w:rPr>
        <w:t>-02:2014. Стандарт організації У</w:t>
      </w:r>
      <w:r w:rsidR="00820E44">
        <w:rPr>
          <w:rFonts w:ascii="Times New Roman" w:hAnsi="Times New Roman" w:cs="Times New Roman"/>
          <w:sz w:val="24"/>
          <w:szCs w:val="24"/>
          <w:lang w:val="uk-UA"/>
        </w:rPr>
        <w:t>країни</w:t>
      </w:r>
      <w:r w:rsidRPr="0053361A">
        <w:rPr>
          <w:rFonts w:ascii="Times New Roman" w:hAnsi="Times New Roman" w:cs="Times New Roman"/>
          <w:sz w:val="24"/>
          <w:szCs w:val="24"/>
          <w:lang w:val="uk-UA"/>
        </w:rPr>
        <w:t xml:space="preserve"> </w:t>
      </w:r>
      <w:proofErr w:type="spellStart"/>
      <w:r w:rsidRPr="0053361A">
        <w:rPr>
          <w:rFonts w:ascii="Times New Roman" w:hAnsi="Times New Roman" w:cs="Times New Roman"/>
          <w:sz w:val="24"/>
          <w:szCs w:val="24"/>
          <w:lang w:val="uk-UA"/>
        </w:rPr>
        <w:t>ПРаТ</w:t>
      </w:r>
      <w:proofErr w:type="spellEnd"/>
      <w:r w:rsidRPr="0053361A">
        <w:rPr>
          <w:rFonts w:ascii="Times New Roman" w:hAnsi="Times New Roman" w:cs="Times New Roman"/>
          <w:sz w:val="24"/>
          <w:szCs w:val="24"/>
          <w:lang w:val="uk-UA"/>
        </w:rPr>
        <w:t xml:space="preserve"> «Київстар». </w:t>
      </w:r>
      <w:r w:rsidRPr="00C948E6">
        <w:rPr>
          <w:rFonts w:ascii="Times New Roman" w:hAnsi="Times New Roman" w:cs="Times New Roman"/>
          <w:sz w:val="24"/>
          <w:szCs w:val="24"/>
          <w:lang w:val="uk-UA"/>
        </w:rPr>
        <w:t>Опис п</w:t>
      </w:r>
      <w:r w:rsidRPr="00820E44">
        <w:rPr>
          <w:rFonts w:ascii="Times New Roman" w:hAnsi="Times New Roman" w:cs="Times New Roman"/>
          <w:sz w:val="24"/>
          <w:szCs w:val="24"/>
          <w:lang w:val="uk-UA"/>
        </w:rPr>
        <w:t>роцесів. Будівництво базових станцій мобільного стільникового зв’язку. 2014. 29 с</w:t>
      </w:r>
      <w:r>
        <w:rPr>
          <w:rFonts w:ascii="Times New Roman" w:hAnsi="Times New Roman" w:cs="Times New Roman"/>
          <w:sz w:val="24"/>
          <w:szCs w:val="24"/>
          <w:lang w:val="uk-UA"/>
        </w:rPr>
        <w:t>.</w:t>
      </w:r>
    </w:p>
    <w:p w:rsidR="00051F57" w:rsidRPr="00C54644" w:rsidRDefault="00051F5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w:t>
      </w:r>
      <w:r w:rsidRPr="00051F57">
        <w:rPr>
          <w:rFonts w:ascii="Times New Roman" w:hAnsi="Times New Roman" w:cs="Times New Roman"/>
          <w:sz w:val="24"/>
          <w:szCs w:val="24"/>
          <w:lang w:val="uk-UA"/>
        </w:rPr>
        <w:t>ДСТУ 3987-2000</w:t>
      </w:r>
      <w:r w:rsidR="00820E44">
        <w:rPr>
          <w:rFonts w:ascii="Times New Roman" w:hAnsi="Times New Roman" w:cs="Times New Roman"/>
          <w:sz w:val="24"/>
          <w:szCs w:val="24"/>
          <w:lang w:val="uk-UA"/>
        </w:rPr>
        <w:t>.</w:t>
      </w:r>
      <w:r w:rsidRPr="00051F57">
        <w:rPr>
          <w:rFonts w:ascii="Times New Roman" w:hAnsi="Times New Roman" w:cs="Times New Roman"/>
          <w:sz w:val="24"/>
          <w:szCs w:val="24"/>
          <w:lang w:val="uk-UA"/>
        </w:rPr>
        <w:t xml:space="preserve"> Випробування на пожежну небезпеку електротехнічних виробів. Частина 2. Методи випробувань. Розділ 4/0. Методи випробувань полум`ям дифузійного та попередньо змішаного типів (IEC 60695-2-4/0:1991</w:t>
      </w:r>
      <w:r w:rsidRPr="00820E44">
        <w:rPr>
          <w:rFonts w:ascii="Times New Roman" w:hAnsi="Times New Roman" w:cs="Times New Roman"/>
          <w:sz w:val="24"/>
          <w:szCs w:val="24"/>
          <w:lang w:val="uk-UA"/>
        </w:rPr>
        <w:t>)</w:t>
      </w:r>
      <w:r w:rsidR="00820E44" w:rsidRPr="00820E44">
        <w:rPr>
          <w:rFonts w:ascii="Times New Roman" w:hAnsi="Times New Roman" w:cs="Times New Roman"/>
          <w:sz w:val="24"/>
          <w:szCs w:val="24"/>
          <w:lang w:val="uk-UA"/>
        </w:rPr>
        <w:t xml:space="preserve">. [Чинний від </w:t>
      </w:r>
      <w:r w:rsidR="00820E44" w:rsidRPr="00820E44">
        <w:rPr>
          <w:rFonts w:asciiTheme="majorHAnsi" w:hAnsiTheme="majorHAnsi" w:cstheme="majorHAnsi"/>
          <w:color w:val="333333"/>
          <w:sz w:val="24"/>
          <w:szCs w:val="24"/>
          <w:shd w:val="clear" w:color="auto" w:fill="FFFFFF"/>
          <w:lang w:val="uk-UA"/>
        </w:rPr>
        <w:t>2001-07-01</w:t>
      </w:r>
      <w:r w:rsidR="00820E44" w:rsidRPr="00820E44">
        <w:rPr>
          <w:rFonts w:ascii="Times New Roman" w:hAnsi="Times New Roman" w:cs="Times New Roman"/>
          <w:sz w:val="24"/>
          <w:szCs w:val="24"/>
          <w:lang w:val="uk-UA"/>
        </w:rPr>
        <w:t xml:space="preserve">]. Вид. </w:t>
      </w:r>
      <w:proofErr w:type="spellStart"/>
      <w:r w:rsidR="00820E44" w:rsidRPr="00820E44">
        <w:rPr>
          <w:rFonts w:ascii="Times New Roman" w:hAnsi="Times New Roman" w:cs="Times New Roman"/>
          <w:sz w:val="24"/>
          <w:szCs w:val="24"/>
          <w:lang w:val="uk-UA"/>
        </w:rPr>
        <w:t>офіц</w:t>
      </w:r>
      <w:proofErr w:type="spellEnd"/>
      <w:r w:rsidR="00820E44" w:rsidRPr="00820E44">
        <w:rPr>
          <w:rFonts w:ascii="Times New Roman" w:hAnsi="Times New Roman" w:cs="Times New Roman"/>
          <w:sz w:val="24"/>
          <w:szCs w:val="24"/>
          <w:lang w:val="uk-UA"/>
        </w:rPr>
        <w:t xml:space="preserve">. </w:t>
      </w:r>
      <w:r w:rsidR="002156DB">
        <w:rPr>
          <w:rFonts w:ascii="Times New Roman" w:hAnsi="Times New Roman" w:cs="Times New Roman"/>
          <w:sz w:val="24"/>
          <w:szCs w:val="24"/>
          <w:lang w:val="uk-UA"/>
        </w:rPr>
        <w:t xml:space="preserve">   </w:t>
      </w:r>
      <w:r w:rsidR="00820E44" w:rsidRPr="00820E44">
        <w:rPr>
          <w:rFonts w:ascii="Times New Roman" w:hAnsi="Times New Roman" w:cs="Times New Roman"/>
          <w:sz w:val="24"/>
          <w:szCs w:val="24"/>
          <w:lang w:val="uk-UA"/>
        </w:rPr>
        <w:t xml:space="preserve">Київ : </w:t>
      </w:r>
      <w:proofErr w:type="spellStart"/>
      <w:r w:rsidR="00820E44" w:rsidRPr="00820E44">
        <w:rPr>
          <w:rFonts w:ascii="Times New Roman" w:hAnsi="Times New Roman"/>
          <w:sz w:val="24"/>
          <w:szCs w:val="24"/>
          <w:lang w:val="uk-UA"/>
        </w:rPr>
        <w:t>Мінрегіон</w:t>
      </w:r>
      <w:proofErr w:type="spellEnd"/>
      <w:r w:rsidR="00820E44" w:rsidRPr="00820E44">
        <w:rPr>
          <w:rFonts w:ascii="Times New Roman" w:hAnsi="Times New Roman"/>
          <w:sz w:val="24"/>
          <w:szCs w:val="24"/>
          <w:lang w:val="uk-UA"/>
        </w:rPr>
        <w:t xml:space="preserve"> України, 2000. 10 с.</w:t>
      </w:r>
    </w:p>
    <w:p w:rsidR="002156DB" w:rsidRPr="00C54644" w:rsidRDefault="00051F57" w:rsidP="002156D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002716B9">
        <w:rPr>
          <w:rFonts w:ascii="Times New Roman" w:hAnsi="Times New Roman" w:cs="Times New Roman"/>
          <w:sz w:val="24"/>
          <w:szCs w:val="24"/>
          <w:lang w:val="uk-UA"/>
        </w:rPr>
        <w:t xml:space="preserve">. </w:t>
      </w:r>
      <w:r w:rsidR="002716B9" w:rsidRPr="002716B9">
        <w:rPr>
          <w:rFonts w:ascii="Times New Roman" w:hAnsi="Times New Roman" w:cs="Times New Roman"/>
          <w:sz w:val="24"/>
          <w:szCs w:val="24"/>
          <w:lang w:val="uk-UA"/>
        </w:rPr>
        <w:t>ДСТУ EN 60695-1-10:2018</w:t>
      </w:r>
      <w:r w:rsidR="002156DB">
        <w:rPr>
          <w:rFonts w:ascii="Times New Roman" w:hAnsi="Times New Roman" w:cs="Times New Roman"/>
          <w:sz w:val="24"/>
          <w:szCs w:val="24"/>
          <w:lang w:val="uk-UA"/>
        </w:rPr>
        <w:t xml:space="preserve">. </w:t>
      </w:r>
      <w:r w:rsidR="002716B9" w:rsidRPr="002716B9">
        <w:rPr>
          <w:rFonts w:ascii="Times New Roman" w:hAnsi="Times New Roman" w:cs="Times New Roman"/>
          <w:sz w:val="24"/>
          <w:szCs w:val="24"/>
          <w:lang w:val="uk-UA"/>
        </w:rPr>
        <w:t>Випробування на пожежну небезпеку. Частина 1-10. Настанова щодо оцінювання пожежної небезпеки електротехнічних виробів. Загальні методичні рекомендації (EN 60695-1-10:2017,</w:t>
      </w:r>
      <w:r w:rsidR="002156DB">
        <w:rPr>
          <w:rFonts w:ascii="Times New Roman" w:hAnsi="Times New Roman" w:cs="Times New Roman"/>
          <w:sz w:val="24"/>
          <w:szCs w:val="24"/>
          <w:lang w:val="uk-UA"/>
        </w:rPr>
        <w:t xml:space="preserve"> IDT; IEC 60695-1-10:2016, IDT)</w:t>
      </w:r>
      <w:r w:rsidR="002716B9">
        <w:rPr>
          <w:rFonts w:ascii="Times New Roman" w:hAnsi="Times New Roman" w:cs="Times New Roman"/>
          <w:sz w:val="24"/>
          <w:szCs w:val="24"/>
          <w:lang w:val="uk-UA"/>
        </w:rPr>
        <w:t>.</w:t>
      </w:r>
      <w:r w:rsidR="002156DB" w:rsidRPr="002156DB">
        <w:rPr>
          <w:rFonts w:ascii="Times New Roman" w:hAnsi="Times New Roman" w:cs="Times New Roman"/>
          <w:sz w:val="24"/>
          <w:szCs w:val="24"/>
          <w:lang w:val="uk-UA"/>
        </w:rPr>
        <w:t xml:space="preserve"> </w:t>
      </w:r>
      <w:r w:rsidR="002156DB" w:rsidRPr="007460A7">
        <w:rPr>
          <w:rFonts w:ascii="Times New Roman" w:hAnsi="Times New Roman" w:cs="Times New Roman"/>
          <w:sz w:val="24"/>
          <w:szCs w:val="24"/>
          <w:lang w:val="uk-UA"/>
        </w:rPr>
        <w:t xml:space="preserve">[Чинний від </w:t>
      </w:r>
      <w:r w:rsidR="007460A7" w:rsidRPr="007460A7">
        <w:rPr>
          <w:rFonts w:asciiTheme="majorHAnsi" w:hAnsiTheme="majorHAnsi" w:cstheme="majorHAnsi"/>
          <w:color w:val="333333"/>
          <w:sz w:val="24"/>
          <w:szCs w:val="24"/>
          <w:shd w:val="clear" w:color="auto" w:fill="FFFFFF"/>
          <w:lang w:val="uk-UA"/>
        </w:rPr>
        <w:t>2018-12-10</w:t>
      </w:r>
      <w:r w:rsidR="002156DB" w:rsidRPr="007460A7">
        <w:rPr>
          <w:rFonts w:ascii="Times New Roman" w:hAnsi="Times New Roman" w:cs="Times New Roman"/>
          <w:sz w:val="24"/>
          <w:szCs w:val="24"/>
          <w:lang w:val="uk-UA"/>
        </w:rPr>
        <w:t xml:space="preserve">]. Вид. </w:t>
      </w:r>
      <w:proofErr w:type="spellStart"/>
      <w:r w:rsidR="002156DB" w:rsidRPr="007460A7">
        <w:rPr>
          <w:rFonts w:ascii="Times New Roman" w:hAnsi="Times New Roman" w:cs="Times New Roman"/>
          <w:sz w:val="24"/>
          <w:szCs w:val="24"/>
          <w:lang w:val="uk-UA"/>
        </w:rPr>
        <w:t>офіц</w:t>
      </w:r>
      <w:proofErr w:type="spellEnd"/>
      <w:r w:rsidR="002156DB" w:rsidRPr="007460A7">
        <w:rPr>
          <w:rFonts w:ascii="Times New Roman" w:hAnsi="Times New Roman" w:cs="Times New Roman"/>
          <w:sz w:val="24"/>
          <w:szCs w:val="24"/>
          <w:lang w:val="uk-UA"/>
        </w:rPr>
        <w:t xml:space="preserve">. Київ : </w:t>
      </w:r>
      <w:proofErr w:type="spellStart"/>
      <w:r w:rsidR="007460A7" w:rsidRPr="007460A7">
        <w:rPr>
          <w:rFonts w:ascii="Times New Roman" w:hAnsi="Times New Roman"/>
          <w:sz w:val="24"/>
          <w:szCs w:val="24"/>
          <w:lang w:val="uk-UA"/>
        </w:rPr>
        <w:t>Мінрегіон</w:t>
      </w:r>
      <w:proofErr w:type="spellEnd"/>
      <w:r w:rsidR="007460A7" w:rsidRPr="007460A7">
        <w:rPr>
          <w:rFonts w:ascii="Times New Roman" w:hAnsi="Times New Roman"/>
          <w:sz w:val="24"/>
          <w:szCs w:val="24"/>
          <w:lang w:val="uk-UA"/>
        </w:rPr>
        <w:t xml:space="preserve"> України, 2018. 28</w:t>
      </w:r>
      <w:r w:rsidR="002156DB" w:rsidRPr="007460A7">
        <w:rPr>
          <w:rFonts w:ascii="Times New Roman" w:hAnsi="Times New Roman"/>
          <w:sz w:val="24"/>
          <w:szCs w:val="24"/>
          <w:lang w:val="uk-UA"/>
        </w:rPr>
        <w:t xml:space="preserve"> с.</w:t>
      </w:r>
    </w:p>
    <w:p w:rsidR="00520104" w:rsidRDefault="00520104">
      <w:pPr>
        <w:spacing w:after="0" w:line="240" w:lineRule="auto"/>
        <w:ind w:firstLine="567"/>
        <w:jc w:val="both"/>
        <w:rPr>
          <w:rFonts w:ascii="Times New Roman" w:hAnsi="Times New Roman" w:cs="Times New Roman"/>
          <w:sz w:val="24"/>
          <w:szCs w:val="24"/>
          <w:lang w:val="uk-UA"/>
        </w:rPr>
      </w:pPr>
    </w:p>
    <w:p w:rsidR="00520104" w:rsidRDefault="00520104">
      <w:pPr>
        <w:spacing w:after="0" w:line="240" w:lineRule="auto"/>
        <w:ind w:firstLine="567"/>
        <w:jc w:val="both"/>
        <w:rPr>
          <w:rFonts w:ascii="Times New Roman" w:hAnsi="Times New Roman" w:cs="Times New Roman"/>
          <w:sz w:val="24"/>
          <w:szCs w:val="24"/>
          <w:lang w:val="uk-UA"/>
        </w:rPr>
      </w:pPr>
    </w:p>
    <w:p w:rsidR="002156DB" w:rsidRDefault="002156DB">
      <w:pPr>
        <w:spacing w:after="0" w:line="240" w:lineRule="auto"/>
        <w:ind w:firstLine="567"/>
        <w:jc w:val="both"/>
        <w:rPr>
          <w:rFonts w:ascii="Times New Roman" w:hAnsi="Times New Roman" w:cs="Times New Roman"/>
          <w:sz w:val="24"/>
          <w:szCs w:val="24"/>
          <w:lang w:val="uk-UA"/>
        </w:rPr>
      </w:pPr>
    </w:p>
    <w:p w:rsidR="002156DB" w:rsidRPr="002716B9" w:rsidRDefault="002156DB">
      <w:pPr>
        <w:spacing w:after="0" w:line="240" w:lineRule="auto"/>
        <w:ind w:firstLine="567"/>
        <w:jc w:val="both"/>
        <w:rPr>
          <w:rFonts w:ascii="Times New Roman" w:hAnsi="Times New Roman" w:cs="Times New Roman"/>
          <w:sz w:val="24"/>
          <w:szCs w:val="24"/>
          <w:lang w:val="uk-UA"/>
        </w:rPr>
      </w:pPr>
    </w:p>
    <w:p w:rsidR="00785440" w:rsidRPr="00272688" w:rsidRDefault="00272688">
      <w:pPr>
        <w:spacing w:line="240" w:lineRule="auto"/>
        <w:ind w:right="-144"/>
        <w:contextualSpacing/>
        <w:jc w:val="center"/>
        <w:rPr>
          <w:rFonts w:ascii="Times New Roman" w:hAnsi="Times New Roman"/>
          <w:b/>
          <w:sz w:val="24"/>
          <w:szCs w:val="24"/>
          <w:highlight w:val="yellow"/>
          <w:lang w:val="uk-UA"/>
        </w:rPr>
      </w:pPr>
      <w:r w:rsidRPr="00272688">
        <w:rPr>
          <w:rFonts w:ascii="Times New Roman" w:hAnsi="Times New Roman" w:cs="Times New Roman"/>
          <w:b/>
          <w:sz w:val="24"/>
          <w:szCs w:val="24"/>
          <w:lang w:val="uk-UA"/>
        </w:rPr>
        <w:lastRenderedPageBreak/>
        <w:t>METH</w:t>
      </w:r>
      <w:bookmarkStart w:id="0" w:name="_GoBack"/>
      <w:bookmarkEnd w:id="0"/>
      <w:r w:rsidRPr="00272688">
        <w:rPr>
          <w:rFonts w:ascii="Times New Roman" w:hAnsi="Times New Roman" w:cs="Times New Roman"/>
          <w:b/>
          <w:sz w:val="24"/>
          <w:szCs w:val="24"/>
          <w:lang w:val="uk-UA"/>
        </w:rPr>
        <w:t>OD OF EXPERIMENTAL STUDIES OF FLAME SPREAD AND THE TEMPERATURE INFLUENCE OF FIRE IN THE ROOM OF A MOBILE COMMUNICATION BASE STATION</w:t>
      </w:r>
    </w:p>
    <w:p w:rsidR="00785440" w:rsidRPr="00975CBC" w:rsidRDefault="00785440">
      <w:pPr>
        <w:tabs>
          <w:tab w:val="left" w:pos="709"/>
        </w:tabs>
        <w:spacing w:after="0"/>
        <w:ind w:firstLine="709"/>
        <w:rPr>
          <w:rFonts w:ascii="Times New Roman" w:hAnsi="Times New Roman" w:cs="Times New Roman"/>
          <w:sz w:val="20"/>
          <w:szCs w:val="20"/>
          <w:highlight w:val="yellow"/>
          <w:lang w:val="uk-UA"/>
        </w:rPr>
      </w:pPr>
    </w:p>
    <w:p w:rsidR="00785440" w:rsidRPr="00624ACB" w:rsidRDefault="00272688">
      <w:pPr>
        <w:spacing w:after="0" w:line="240" w:lineRule="auto"/>
        <w:ind w:right="-2" w:firstLine="567"/>
        <w:jc w:val="both"/>
        <w:rPr>
          <w:rFonts w:ascii="Times New Roman" w:hAnsi="Times New Roman" w:cs="Times New Roman"/>
          <w:szCs w:val="28"/>
          <w:highlight w:val="yellow"/>
          <w:lang w:val="uk-UA"/>
        </w:rPr>
      </w:pPr>
      <w:r w:rsidRPr="00272688">
        <w:rPr>
          <w:rFonts w:ascii="Times New Roman" w:hAnsi="Times New Roman" w:cs="Times New Roman"/>
          <w:szCs w:val="28"/>
          <w:lang w:val="en-US"/>
        </w:rPr>
        <w:t>A problem was identified regarding the economic feasibility of equipping the premises of a mobile communications base station with automatic fire extinguishing systems from the point of view of equipment protection. A lack of consistency between the requirements of DBN V.2.5-56:2014 and NAPB V.01.053-2016/520 was established. The most fire-hazardous elements of the premises of a mobile communications base station were determined. Criteria for assessing the fire hazard of a mobile communications base station were developed, and a list of equipment necessary for conducting experimental studies was also formed. A thermocouple layout scheme was proposed that most accurately reflects the location of fire-hazardous elements, allows for real-time temperature control and to detect the possibility of ignition of one element due to the burning of another, and to establish the possibility of fire spreading beyond the premises of the mobile communications base station. A methodology is presented that makes it possible to verify the proposed criteria in order to study the spread of flame through the telecommunications and electrical equipment of a mobile communications base station and the temperature effect of a fire in the base station premises on the temperature of its external walls.</w:t>
      </w:r>
      <w:r w:rsidR="00624ACB" w:rsidRPr="00624ACB">
        <w:rPr>
          <w:lang w:val="en-US"/>
        </w:rPr>
        <w:t xml:space="preserve"> </w:t>
      </w:r>
      <w:r w:rsidR="00624ACB" w:rsidRPr="00624ACB">
        <w:rPr>
          <w:rFonts w:ascii="Times New Roman" w:hAnsi="Times New Roman" w:cs="Times New Roman"/>
          <w:szCs w:val="28"/>
          <w:lang w:val="en-US"/>
        </w:rPr>
        <w:t>The methodology presented in the work makes it possible to verify the proposed criteria in order to study the spread of flame through the telecommunications and electrical equipment of a mobile communications base station and the temperature effect of a fire in the base station premises on the temperature of its external walls.</w:t>
      </w:r>
      <w:r w:rsidR="00624ACB" w:rsidRPr="00624ACB">
        <w:rPr>
          <w:lang w:val="en-US"/>
        </w:rPr>
        <w:t xml:space="preserve"> </w:t>
      </w:r>
      <w:r w:rsidR="00624ACB" w:rsidRPr="00624ACB">
        <w:rPr>
          <w:rFonts w:ascii="Times New Roman" w:hAnsi="Times New Roman" w:cs="Times New Roman"/>
          <w:szCs w:val="28"/>
          <w:lang w:val="en-US"/>
        </w:rPr>
        <w:t>Based on the analysis of the regulatory framework, criteria for assessing the fire hazard of a mobile communications base station, as well as a list of equipment necessary for conducting experimental research, are proposed.</w:t>
      </w:r>
      <w:r w:rsid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The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data</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obtained</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using</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the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developed</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methodology</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will</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be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used</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to</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justify</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the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feasibility</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of</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equipping</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the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premises</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of</w:t>
      </w:r>
      <w:proofErr w:type="spellEnd"/>
      <w:r w:rsidR="00624ACB" w:rsidRPr="00624ACB">
        <w:rPr>
          <w:rFonts w:ascii="Times New Roman" w:hAnsi="Times New Roman" w:cs="Times New Roman"/>
          <w:szCs w:val="28"/>
          <w:lang w:val="uk-UA"/>
        </w:rPr>
        <w:t xml:space="preserve"> a </w:t>
      </w:r>
      <w:proofErr w:type="spellStart"/>
      <w:r w:rsidR="00624ACB" w:rsidRPr="00624ACB">
        <w:rPr>
          <w:rFonts w:ascii="Times New Roman" w:hAnsi="Times New Roman" w:cs="Times New Roman"/>
          <w:szCs w:val="28"/>
          <w:lang w:val="uk-UA"/>
        </w:rPr>
        <w:t>mobile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communications</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base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station</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with</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an</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automatic</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autonomous</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fire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extinguishing</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system</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in</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particular</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in</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order</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to</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prevent</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the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spread</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of</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fire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beyond</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the</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boundaries</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of</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such</w:t>
      </w:r>
      <w:proofErr w:type="spellEnd"/>
      <w:r w:rsidR="00624ACB" w:rsidRPr="00624ACB">
        <w:rPr>
          <w:rFonts w:ascii="Times New Roman" w:hAnsi="Times New Roman" w:cs="Times New Roman"/>
          <w:szCs w:val="28"/>
          <w:lang w:val="uk-UA"/>
        </w:rPr>
        <w:t xml:space="preserve"> </w:t>
      </w:r>
      <w:proofErr w:type="spellStart"/>
      <w:r w:rsidR="00624ACB" w:rsidRPr="00624ACB">
        <w:rPr>
          <w:rFonts w:ascii="Times New Roman" w:hAnsi="Times New Roman" w:cs="Times New Roman"/>
          <w:szCs w:val="28"/>
          <w:lang w:val="uk-UA"/>
        </w:rPr>
        <w:t>premises</w:t>
      </w:r>
      <w:proofErr w:type="spellEnd"/>
      <w:r w:rsidR="00624ACB" w:rsidRPr="00624ACB">
        <w:rPr>
          <w:rFonts w:ascii="Times New Roman" w:hAnsi="Times New Roman" w:cs="Times New Roman"/>
          <w:szCs w:val="28"/>
          <w:lang w:val="uk-UA"/>
        </w:rPr>
        <w:t>.</w:t>
      </w:r>
    </w:p>
    <w:p w:rsidR="00785440" w:rsidRPr="00975CBC" w:rsidRDefault="00785440">
      <w:pPr>
        <w:spacing w:after="0" w:line="240" w:lineRule="auto"/>
        <w:ind w:right="-2" w:firstLine="567"/>
        <w:jc w:val="both"/>
        <w:rPr>
          <w:rFonts w:ascii="Times New Roman" w:hAnsi="Times New Roman" w:cs="Times New Roman"/>
          <w:szCs w:val="28"/>
          <w:highlight w:val="yellow"/>
          <w:lang w:val="uk-UA"/>
        </w:rPr>
      </w:pPr>
    </w:p>
    <w:p w:rsidR="00785440" w:rsidRPr="00E178C1" w:rsidRDefault="007C4BBE">
      <w:pPr>
        <w:spacing w:after="0" w:line="240" w:lineRule="auto"/>
        <w:ind w:right="-2" w:firstLine="567"/>
        <w:jc w:val="both"/>
        <w:rPr>
          <w:rFonts w:ascii="Times New Roman" w:hAnsi="Times New Roman" w:cs="Times New Roman"/>
          <w:sz w:val="24"/>
          <w:szCs w:val="24"/>
          <w:lang w:val="uk-UA"/>
        </w:rPr>
      </w:pPr>
      <w:r w:rsidRPr="00272688">
        <w:rPr>
          <w:rFonts w:ascii="Times New Roman" w:hAnsi="Times New Roman" w:cs="Times New Roman"/>
          <w:b/>
          <w:sz w:val="24"/>
          <w:szCs w:val="24"/>
          <w:lang w:val="en-US"/>
        </w:rPr>
        <w:t>Key</w:t>
      </w:r>
      <w:r w:rsidRPr="00272688">
        <w:rPr>
          <w:rFonts w:ascii="Times New Roman" w:hAnsi="Times New Roman" w:cs="Times New Roman"/>
          <w:b/>
          <w:sz w:val="24"/>
          <w:szCs w:val="24"/>
          <w:lang w:val="uk-UA"/>
        </w:rPr>
        <w:t xml:space="preserve"> </w:t>
      </w:r>
      <w:r w:rsidRPr="00272688">
        <w:rPr>
          <w:rFonts w:ascii="Times New Roman" w:hAnsi="Times New Roman" w:cs="Times New Roman"/>
          <w:b/>
          <w:sz w:val="24"/>
          <w:szCs w:val="24"/>
          <w:lang w:val="en-US"/>
        </w:rPr>
        <w:t>words:</w:t>
      </w:r>
      <w:r w:rsidRPr="00272688">
        <w:rPr>
          <w:rFonts w:ascii="Times New Roman" w:hAnsi="Times New Roman" w:cs="Times New Roman"/>
          <w:sz w:val="24"/>
          <w:szCs w:val="24"/>
          <w:lang w:val="en-US"/>
        </w:rPr>
        <w:t xml:space="preserve"> </w:t>
      </w:r>
      <w:r w:rsidR="00272688" w:rsidRPr="00272688">
        <w:rPr>
          <w:rFonts w:ascii="Times New Roman" w:hAnsi="Times New Roman" w:cs="Times New Roman"/>
          <w:sz w:val="24"/>
          <w:szCs w:val="24"/>
          <w:lang w:val="en-US"/>
        </w:rPr>
        <w:t>mobile communication base station, flame spread, temperature effect of fire, fire hazard ass</w:t>
      </w:r>
      <w:r w:rsidR="00272688">
        <w:rPr>
          <w:rFonts w:ascii="Times New Roman" w:hAnsi="Times New Roman" w:cs="Times New Roman"/>
          <w:sz w:val="24"/>
          <w:szCs w:val="24"/>
          <w:lang w:val="en-US"/>
        </w:rPr>
        <w:t>essment criteria, thermocouples</w:t>
      </w:r>
    </w:p>
    <w:p w:rsidR="00785440" w:rsidRPr="00E178C1" w:rsidRDefault="00785440">
      <w:pPr>
        <w:spacing w:after="0" w:line="240" w:lineRule="auto"/>
        <w:rPr>
          <w:rFonts w:ascii="Times New Roman" w:hAnsi="Times New Roman" w:cs="Times New Roman"/>
          <w:sz w:val="24"/>
          <w:szCs w:val="24"/>
          <w:lang w:val="en-US"/>
        </w:rPr>
      </w:pPr>
    </w:p>
    <w:p w:rsidR="00785440" w:rsidRPr="00E178C1" w:rsidRDefault="007C4BBE">
      <w:pPr>
        <w:spacing w:after="0" w:line="240" w:lineRule="auto"/>
        <w:ind w:firstLine="567"/>
        <w:jc w:val="center"/>
        <w:rPr>
          <w:rFonts w:ascii="Times New Roman" w:hAnsi="Times New Roman" w:cs="Times New Roman"/>
          <w:sz w:val="24"/>
          <w:szCs w:val="24"/>
        </w:rPr>
      </w:pPr>
      <w:r w:rsidRPr="00E178C1">
        <w:rPr>
          <w:rFonts w:ascii="Times New Roman" w:hAnsi="Times New Roman" w:cs="Times New Roman"/>
          <w:sz w:val="24"/>
          <w:szCs w:val="24"/>
          <w:lang w:val="en-US"/>
        </w:rPr>
        <w:t>REFEREN</w:t>
      </w:r>
      <w:r w:rsidRPr="00E178C1">
        <w:rPr>
          <w:rFonts w:ascii="Times New Roman" w:hAnsi="Times New Roman" w:cs="Times New Roman"/>
          <w:sz w:val="24"/>
          <w:szCs w:val="24"/>
          <w:lang w:val="uk-UA"/>
        </w:rPr>
        <w:t>С</w:t>
      </w:r>
      <w:r w:rsidRPr="00E178C1">
        <w:rPr>
          <w:rFonts w:ascii="Times New Roman" w:hAnsi="Times New Roman" w:cs="Times New Roman"/>
          <w:sz w:val="24"/>
          <w:szCs w:val="24"/>
          <w:lang w:val="en-US"/>
        </w:rPr>
        <w:t>ES</w:t>
      </w:r>
    </w:p>
    <w:p w:rsidR="00785440" w:rsidRPr="00E178C1" w:rsidRDefault="00785440">
      <w:pPr>
        <w:spacing w:after="0" w:line="240" w:lineRule="auto"/>
        <w:ind w:firstLine="567"/>
        <w:rPr>
          <w:rFonts w:ascii="Times New Roman" w:hAnsi="Times New Roman" w:cs="Times New Roman"/>
          <w:sz w:val="24"/>
          <w:szCs w:val="24"/>
        </w:rPr>
      </w:pPr>
    </w:p>
    <w:p w:rsidR="00785440" w:rsidRPr="00E178C1" w:rsidRDefault="00240363" w:rsidP="00E178C1">
      <w:pPr>
        <w:pStyle w:val="a3"/>
        <w:numPr>
          <w:ilvl w:val="0"/>
          <w:numId w:val="28"/>
        </w:numPr>
        <w:tabs>
          <w:tab w:val="left" w:pos="851"/>
        </w:tabs>
        <w:spacing w:after="0" w:line="240" w:lineRule="auto"/>
        <w:ind w:left="0" w:firstLine="567"/>
        <w:jc w:val="both"/>
        <w:rPr>
          <w:rFonts w:ascii="Times New Roman" w:hAnsi="Times New Roman" w:cs="Times New Roman"/>
          <w:sz w:val="24"/>
          <w:szCs w:val="24"/>
          <w:lang w:val="uk-UA"/>
        </w:rPr>
      </w:pPr>
      <w:proofErr w:type="spellStart"/>
      <w:r w:rsidRPr="00E178C1">
        <w:rPr>
          <w:rFonts w:ascii="Times New Roman" w:hAnsi="Times New Roman" w:cs="Times New Roman"/>
          <w:sz w:val="24"/>
          <w:szCs w:val="24"/>
          <w:lang w:val="en-US"/>
        </w:rPr>
        <w:t>Nizhnyk</w:t>
      </w:r>
      <w:proofErr w:type="spellEnd"/>
      <w:r w:rsidRPr="00E178C1">
        <w:rPr>
          <w:rFonts w:ascii="Times New Roman" w:hAnsi="Times New Roman" w:cs="Times New Roman"/>
          <w:sz w:val="24"/>
          <w:szCs w:val="24"/>
          <w:lang w:val="uk-UA"/>
        </w:rPr>
        <w:t xml:space="preserve"> </w:t>
      </w:r>
      <w:r w:rsidRPr="00E178C1">
        <w:rPr>
          <w:rFonts w:ascii="Times New Roman" w:hAnsi="Times New Roman" w:cs="Times New Roman"/>
          <w:sz w:val="24"/>
          <w:szCs w:val="24"/>
          <w:lang w:val="en-US"/>
        </w:rPr>
        <w:t>V</w:t>
      </w:r>
      <w:r w:rsidRPr="00E178C1">
        <w:rPr>
          <w:rFonts w:ascii="Times New Roman" w:hAnsi="Times New Roman" w:cs="Times New Roman"/>
          <w:sz w:val="24"/>
          <w:szCs w:val="24"/>
          <w:lang w:val="uk-UA"/>
        </w:rPr>
        <w:t xml:space="preserve">. </w:t>
      </w:r>
      <w:r w:rsidRPr="00E178C1">
        <w:rPr>
          <w:rFonts w:ascii="Times New Roman" w:hAnsi="Times New Roman" w:cs="Times New Roman"/>
          <w:sz w:val="24"/>
          <w:szCs w:val="24"/>
          <w:lang w:val="en-US"/>
        </w:rPr>
        <w:t>V</w:t>
      </w:r>
      <w:r w:rsidRPr="00E178C1">
        <w:rPr>
          <w:rFonts w:ascii="Times New Roman" w:hAnsi="Times New Roman" w:cs="Times New Roman"/>
          <w:sz w:val="24"/>
          <w:szCs w:val="24"/>
          <w:lang w:val="uk-UA"/>
        </w:rPr>
        <w:t>., М</w:t>
      </w:r>
      <w:proofErr w:type="spellStart"/>
      <w:r w:rsidRPr="00E178C1">
        <w:rPr>
          <w:rFonts w:ascii="Times New Roman" w:hAnsi="Times New Roman" w:cs="Times New Roman"/>
          <w:sz w:val="24"/>
          <w:szCs w:val="24"/>
          <w:lang w:val="en-US"/>
        </w:rPr>
        <w:t>ykhailov</w:t>
      </w:r>
      <w:proofErr w:type="spellEnd"/>
      <w:r w:rsidRPr="00E178C1">
        <w:rPr>
          <w:rFonts w:ascii="Times New Roman" w:hAnsi="Times New Roman" w:cs="Times New Roman"/>
          <w:sz w:val="24"/>
          <w:szCs w:val="24"/>
          <w:lang w:val="uk-UA"/>
        </w:rPr>
        <w:t xml:space="preserve"> </w:t>
      </w:r>
      <w:r w:rsidRPr="00E178C1">
        <w:rPr>
          <w:rFonts w:ascii="Times New Roman" w:hAnsi="Times New Roman" w:cs="Times New Roman"/>
          <w:sz w:val="24"/>
          <w:szCs w:val="24"/>
          <w:lang w:val="en-US"/>
        </w:rPr>
        <w:t>V</w:t>
      </w:r>
      <w:r w:rsidRPr="00E178C1">
        <w:rPr>
          <w:rFonts w:ascii="Times New Roman" w:hAnsi="Times New Roman" w:cs="Times New Roman"/>
          <w:sz w:val="24"/>
          <w:szCs w:val="24"/>
          <w:lang w:val="uk-UA"/>
        </w:rPr>
        <w:t xml:space="preserve">.М., </w:t>
      </w:r>
      <w:proofErr w:type="spellStart"/>
      <w:r w:rsidRPr="00E178C1">
        <w:rPr>
          <w:rFonts w:ascii="Times New Roman" w:hAnsi="Times New Roman" w:cs="Times New Roman"/>
          <w:sz w:val="24"/>
          <w:szCs w:val="24"/>
          <w:lang w:val="en-US"/>
        </w:rPr>
        <w:t>Feshchuk</w:t>
      </w:r>
      <w:proofErr w:type="spellEnd"/>
      <w:r w:rsidRPr="00E178C1">
        <w:rPr>
          <w:rFonts w:ascii="Times New Roman" w:hAnsi="Times New Roman" w:cs="Times New Roman"/>
          <w:sz w:val="24"/>
          <w:szCs w:val="24"/>
          <w:lang w:val="uk-UA"/>
        </w:rPr>
        <w:t xml:space="preserve"> </w:t>
      </w:r>
      <w:r w:rsidRPr="00E178C1">
        <w:rPr>
          <w:rFonts w:ascii="Times New Roman" w:hAnsi="Times New Roman" w:cs="Times New Roman"/>
          <w:sz w:val="24"/>
          <w:szCs w:val="24"/>
          <w:lang w:val="en-US"/>
        </w:rPr>
        <w:t>Yu</w:t>
      </w:r>
      <w:r w:rsidRPr="00E178C1">
        <w:rPr>
          <w:rFonts w:ascii="Times New Roman" w:hAnsi="Times New Roman" w:cs="Times New Roman"/>
          <w:sz w:val="24"/>
          <w:szCs w:val="24"/>
          <w:lang w:val="uk-UA"/>
        </w:rPr>
        <w:t>.</w:t>
      </w:r>
      <w:r w:rsidRPr="00E178C1">
        <w:rPr>
          <w:rFonts w:ascii="Times New Roman" w:hAnsi="Times New Roman" w:cs="Times New Roman"/>
          <w:sz w:val="24"/>
          <w:szCs w:val="24"/>
          <w:lang w:val="en-US"/>
        </w:rPr>
        <w:t>L</w:t>
      </w:r>
      <w:r w:rsidRPr="00E178C1">
        <w:rPr>
          <w:rFonts w:ascii="Times New Roman" w:hAnsi="Times New Roman" w:cs="Times New Roman"/>
          <w:sz w:val="24"/>
          <w:szCs w:val="24"/>
          <w:lang w:val="uk-UA"/>
        </w:rPr>
        <w:t xml:space="preserve">, </w:t>
      </w:r>
      <w:proofErr w:type="spellStart"/>
      <w:r w:rsidRPr="00E178C1">
        <w:rPr>
          <w:rFonts w:ascii="Times New Roman" w:hAnsi="Times New Roman" w:cs="Times New Roman"/>
          <w:sz w:val="24"/>
          <w:szCs w:val="24"/>
          <w:lang w:val="en-US"/>
        </w:rPr>
        <w:t>Tsyhankov</w:t>
      </w:r>
      <w:proofErr w:type="spellEnd"/>
      <w:r w:rsidRPr="00E178C1">
        <w:rPr>
          <w:rFonts w:ascii="Times New Roman" w:hAnsi="Times New Roman" w:cs="Times New Roman"/>
          <w:sz w:val="24"/>
          <w:szCs w:val="24"/>
          <w:lang w:val="uk-UA"/>
        </w:rPr>
        <w:t xml:space="preserve"> А.О., </w:t>
      </w:r>
      <w:proofErr w:type="spellStart"/>
      <w:r w:rsidRPr="00E178C1">
        <w:rPr>
          <w:rFonts w:ascii="Times New Roman" w:hAnsi="Times New Roman" w:cs="Times New Roman"/>
          <w:sz w:val="24"/>
          <w:szCs w:val="24"/>
          <w:lang w:val="en-US"/>
        </w:rPr>
        <w:t>Neseniuk</w:t>
      </w:r>
      <w:proofErr w:type="spellEnd"/>
      <w:r w:rsidRPr="00E178C1">
        <w:rPr>
          <w:rFonts w:ascii="Times New Roman" w:hAnsi="Times New Roman" w:cs="Times New Roman"/>
          <w:sz w:val="24"/>
          <w:szCs w:val="24"/>
          <w:lang w:val="uk-UA"/>
        </w:rPr>
        <w:t xml:space="preserve"> </w:t>
      </w:r>
      <w:r w:rsidRPr="00E178C1">
        <w:rPr>
          <w:rFonts w:ascii="Times New Roman" w:hAnsi="Times New Roman" w:cs="Times New Roman"/>
          <w:sz w:val="24"/>
          <w:szCs w:val="24"/>
          <w:lang w:val="en-US"/>
        </w:rPr>
        <w:t>L</w:t>
      </w:r>
      <w:r w:rsidRPr="00E178C1">
        <w:rPr>
          <w:rFonts w:ascii="Times New Roman" w:hAnsi="Times New Roman" w:cs="Times New Roman"/>
          <w:sz w:val="24"/>
          <w:szCs w:val="24"/>
          <w:lang w:val="uk-UA"/>
        </w:rPr>
        <w:t>.</w:t>
      </w:r>
      <w:r w:rsidRPr="00E178C1">
        <w:rPr>
          <w:rFonts w:ascii="Times New Roman" w:hAnsi="Times New Roman" w:cs="Times New Roman"/>
          <w:sz w:val="24"/>
          <w:szCs w:val="24"/>
          <w:lang w:val="en-US"/>
        </w:rPr>
        <w:t>P</w:t>
      </w:r>
      <w:r w:rsidRPr="00E178C1">
        <w:rPr>
          <w:rFonts w:ascii="Times New Roman" w:hAnsi="Times New Roman" w:cs="Times New Roman"/>
          <w:sz w:val="24"/>
          <w:szCs w:val="24"/>
          <w:lang w:val="uk-UA"/>
        </w:rPr>
        <w:t xml:space="preserve">. </w:t>
      </w:r>
      <w:r w:rsidR="007C4BBE" w:rsidRPr="00E178C1">
        <w:rPr>
          <w:rFonts w:ascii="Times New Roman" w:hAnsi="Times New Roman" w:cs="Times New Roman"/>
          <w:sz w:val="24"/>
          <w:szCs w:val="24"/>
          <w:lang w:val="uk-UA"/>
        </w:rPr>
        <w:t xml:space="preserve"> </w:t>
      </w:r>
      <w:r w:rsidR="007C4BBE" w:rsidRPr="000A2E87">
        <w:rPr>
          <w:rFonts w:ascii="Times New Roman" w:hAnsi="Times New Roman" w:cs="Times New Roman"/>
          <w:sz w:val="24"/>
          <w:szCs w:val="24"/>
          <w:lang w:val="uk-UA"/>
        </w:rPr>
        <w:t>(20</w:t>
      </w:r>
      <w:r w:rsidR="00E178C1" w:rsidRPr="000A2E87">
        <w:rPr>
          <w:rFonts w:ascii="Times New Roman" w:hAnsi="Times New Roman" w:cs="Times New Roman"/>
          <w:sz w:val="24"/>
          <w:szCs w:val="24"/>
          <w:lang w:val="uk-UA"/>
        </w:rPr>
        <w:t>24</w:t>
      </w:r>
      <w:r w:rsidR="007C4BBE" w:rsidRPr="000A2E87">
        <w:rPr>
          <w:rFonts w:ascii="Times New Roman" w:hAnsi="Times New Roman" w:cs="Times New Roman"/>
          <w:sz w:val="24"/>
          <w:szCs w:val="24"/>
          <w:lang w:val="uk-UA"/>
        </w:rPr>
        <w:t>)</w:t>
      </w:r>
      <w:r w:rsidR="007C4BBE"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Osoblyvosti</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ta</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perspektyvy</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obladnannia</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prymishchen</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bazovykh</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stantsii</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mobilnoho</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zviazku</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avtomatychnymy</w:t>
      </w:r>
      <w:proofErr w:type="spellEnd"/>
      <w:r w:rsidR="00E178C1" w:rsidRPr="00E178C1">
        <w:rPr>
          <w:rFonts w:ascii="Times New Roman" w:hAnsi="Times New Roman" w:cs="Times New Roman"/>
          <w:sz w:val="24"/>
          <w:szCs w:val="24"/>
          <w:lang w:val="uk-UA"/>
        </w:rPr>
        <w:t xml:space="preserve"> i </w:t>
      </w:r>
      <w:proofErr w:type="spellStart"/>
      <w:r w:rsidR="00E178C1" w:rsidRPr="00E178C1">
        <w:rPr>
          <w:rFonts w:ascii="Times New Roman" w:hAnsi="Times New Roman" w:cs="Times New Roman"/>
          <w:sz w:val="24"/>
          <w:szCs w:val="24"/>
          <w:lang w:val="uk-UA"/>
        </w:rPr>
        <w:t>avtonomnymy</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systemamy</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pozhezhohasinnia</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Naukovyi</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visnyk</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Tsyvilnyi</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zakhyst</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ta</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pozhezhna</w:t>
      </w:r>
      <w:proofErr w:type="spellEnd"/>
      <w:r w:rsidR="00E178C1" w:rsidRPr="00E178C1">
        <w:rPr>
          <w:rFonts w:ascii="Times New Roman" w:hAnsi="Times New Roman" w:cs="Times New Roman"/>
          <w:sz w:val="24"/>
          <w:szCs w:val="24"/>
          <w:lang w:val="uk-UA"/>
        </w:rPr>
        <w:t xml:space="preserve"> </w:t>
      </w:r>
      <w:proofErr w:type="spellStart"/>
      <w:r w:rsidR="00E178C1" w:rsidRPr="00E178C1">
        <w:rPr>
          <w:rFonts w:ascii="Times New Roman" w:hAnsi="Times New Roman" w:cs="Times New Roman"/>
          <w:sz w:val="24"/>
          <w:szCs w:val="24"/>
          <w:lang w:val="uk-UA"/>
        </w:rPr>
        <w:t>bezpeka</w:t>
      </w:r>
      <w:proofErr w:type="spellEnd"/>
      <w:r w:rsidR="00E178C1" w:rsidRPr="00E178C1">
        <w:rPr>
          <w:rFonts w:ascii="Times New Roman" w:hAnsi="Times New Roman" w:cs="Times New Roman"/>
          <w:sz w:val="24"/>
          <w:szCs w:val="24"/>
          <w:lang w:val="uk-UA"/>
        </w:rPr>
        <w:t>.</w:t>
      </w:r>
      <w:r w:rsidR="007C4BBE" w:rsidRPr="00E178C1">
        <w:rPr>
          <w:rFonts w:ascii="Times New Roman" w:hAnsi="Times New Roman" w:cs="Times New Roman"/>
          <w:sz w:val="24"/>
          <w:szCs w:val="24"/>
          <w:lang w:val="uk-UA"/>
        </w:rPr>
        <w:t xml:space="preserve"> [</w:t>
      </w:r>
      <w:proofErr w:type="spellStart"/>
      <w:r w:rsidR="007C4BBE" w:rsidRPr="00E178C1">
        <w:rPr>
          <w:rFonts w:ascii="Times New Roman" w:hAnsi="Times New Roman" w:cs="Times New Roman"/>
          <w:sz w:val="24"/>
          <w:szCs w:val="24"/>
          <w:lang w:val="uk-UA"/>
        </w:rPr>
        <w:t>Ensuri</w:t>
      </w:r>
      <w:r w:rsidR="00456EE7" w:rsidRPr="00E178C1">
        <w:rPr>
          <w:rFonts w:ascii="Times New Roman" w:hAnsi="Times New Roman" w:cs="Times New Roman"/>
          <w:sz w:val="24"/>
          <w:szCs w:val="24"/>
          <w:lang w:val="uk-UA"/>
        </w:rPr>
        <w:t>ng</w:t>
      </w:r>
      <w:proofErr w:type="spellEnd"/>
      <w:r w:rsidR="00456EE7" w:rsidRPr="00E178C1">
        <w:rPr>
          <w:rFonts w:ascii="Times New Roman" w:hAnsi="Times New Roman" w:cs="Times New Roman"/>
          <w:sz w:val="24"/>
          <w:szCs w:val="24"/>
          <w:lang w:val="uk-UA"/>
        </w:rPr>
        <w:t xml:space="preserve"> </w:t>
      </w:r>
      <w:proofErr w:type="spellStart"/>
      <w:r w:rsidR="00456EE7" w:rsidRPr="00E178C1">
        <w:rPr>
          <w:rFonts w:ascii="Times New Roman" w:hAnsi="Times New Roman" w:cs="Times New Roman"/>
          <w:sz w:val="24"/>
          <w:szCs w:val="24"/>
          <w:lang w:val="uk-UA"/>
        </w:rPr>
        <w:t>fire</w:t>
      </w:r>
      <w:proofErr w:type="spellEnd"/>
      <w:r w:rsidR="00456EE7" w:rsidRPr="00E178C1">
        <w:rPr>
          <w:rFonts w:ascii="Times New Roman" w:hAnsi="Times New Roman" w:cs="Times New Roman"/>
          <w:sz w:val="24"/>
          <w:szCs w:val="24"/>
          <w:lang w:val="uk-UA"/>
        </w:rPr>
        <w:t xml:space="preserve"> </w:t>
      </w:r>
      <w:proofErr w:type="spellStart"/>
      <w:r w:rsidR="00456EE7" w:rsidRPr="00E178C1">
        <w:rPr>
          <w:rFonts w:ascii="Times New Roman" w:hAnsi="Times New Roman" w:cs="Times New Roman"/>
          <w:sz w:val="24"/>
          <w:szCs w:val="24"/>
          <w:lang w:val="uk-UA"/>
        </w:rPr>
        <w:t>safety</w:t>
      </w:r>
      <w:proofErr w:type="spellEnd"/>
      <w:r w:rsidR="00456EE7" w:rsidRPr="00E178C1">
        <w:rPr>
          <w:rFonts w:ascii="Times New Roman" w:hAnsi="Times New Roman" w:cs="Times New Roman"/>
          <w:sz w:val="24"/>
          <w:szCs w:val="24"/>
          <w:lang w:val="uk-UA"/>
        </w:rPr>
        <w:t xml:space="preserve"> </w:t>
      </w:r>
      <w:proofErr w:type="spellStart"/>
      <w:r w:rsidR="00456EE7" w:rsidRPr="00E178C1">
        <w:rPr>
          <w:rFonts w:ascii="Times New Roman" w:hAnsi="Times New Roman" w:cs="Times New Roman"/>
          <w:sz w:val="24"/>
          <w:szCs w:val="24"/>
          <w:lang w:val="uk-UA"/>
        </w:rPr>
        <w:t>of</w:t>
      </w:r>
      <w:proofErr w:type="spellEnd"/>
      <w:r w:rsidR="00456EE7" w:rsidRPr="00E178C1">
        <w:rPr>
          <w:rFonts w:ascii="Times New Roman" w:hAnsi="Times New Roman" w:cs="Times New Roman"/>
          <w:sz w:val="24"/>
          <w:szCs w:val="24"/>
          <w:lang w:val="uk-UA"/>
        </w:rPr>
        <w:t xml:space="preserve"> </w:t>
      </w:r>
      <w:proofErr w:type="spellStart"/>
      <w:r w:rsidR="00456EE7" w:rsidRPr="00E178C1">
        <w:rPr>
          <w:rFonts w:ascii="Times New Roman" w:hAnsi="Times New Roman" w:cs="Times New Roman"/>
          <w:sz w:val="24"/>
          <w:szCs w:val="24"/>
          <w:lang w:val="uk-UA"/>
        </w:rPr>
        <w:t>power</w:t>
      </w:r>
      <w:proofErr w:type="spellEnd"/>
      <w:r w:rsidR="00456EE7" w:rsidRPr="00E178C1">
        <w:rPr>
          <w:rFonts w:ascii="Times New Roman" w:hAnsi="Times New Roman" w:cs="Times New Roman"/>
          <w:sz w:val="24"/>
          <w:szCs w:val="24"/>
          <w:lang w:val="uk-UA"/>
        </w:rPr>
        <w:t xml:space="preserve"> </w:t>
      </w:r>
      <w:proofErr w:type="spellStart"/>
      <w:r w:rsidR="00456EE7" w:rsidRPr="00E178C1">
        <w:rPr>
          <w:rFonts w:ascii="Times New Roman" w:hAnsi="Times New Roman" w:cs="Times New Roman"/>
          <w:sz w:val="24"/>
          <w:szCs w:val="24"/>
          <w:lang w:val="uk-UA"/>
        </w:rPr>
        <w:t>plants</w:t>
      </w:r>
      <w:proofErr w:type="spellEnd"/>
      <w:r w:rsidR="00456EE7" w:rsidRPr="00E178C1">
        <w:rPr>
          <w:rFonts w:ascii="Times New Roman" w:hAnsi="Times New Roman" w:cs="Times New Roman"/>
          <w:sz w:val="24"/>
          <w:szCs w:val="24"/>
          <w:lang w:val="uk-UA"/>
        </w:rPr>
        <w:t>].</w:t>
      </w:r>
      <w:r w:rsidR="007C4BBE" w:rsidRPr="00E178C1">
        <w:rPr>
          <w:rFonts w:ascii="Times New Roman" w:hAnsi="Times New Roman" w:cs="Times New Roman"/>
          <w:sz w:val="24"/>
          <w:szCs w:val="24"/>
          <w:lang w:val="uk-UA"/>
        </w:rPr>
        <w:t xml:space="preserve"> </w:t>
      </w:r>
      <w:proofErr w:type="spellStart"/>
      <w:r w:rsidR="007C4BBE" w:rsidRPr="00E178C1">
        <w:rPr>
          <w:rFonts w:ascii="Times New Roman" w:hAnsi="Times New Roman" w:cs="Times New Roman"/>
          <w:i/>
          <w:sz w:val="24"/>
          <w:szCs w:val="24"/>
          <w:lang w:val="uk-UA"/>
        </w:rPr>
        <w:t>Vіsnyk</w:t>
      </w:r>
      <w:proofErr w:type="spellEnd"/>
      <w:r w:rsidR="007C4BBE" w:rsidRPr="00E178C1">
        <w:rPr>
          <w:rFonts w:ascii="Times New Roman" w:hAnsi="Times New Roman" w:cs="Times New Roman"/>
          <w:i/>
          <w:sz w:val="24"/>
          <w:szCs w:val="24"/>
          <w:lang w:val="uk-UA"/>
        </w:rPr>
        <w:t xml:space="preserve"> </w:t>
      </w:r>
      <w:proofErr w:type="spellStart"/>
      <w:r w:rsidR="007C4BBE" w:rsidRPr="00E178C1">
        <w:rPr>
          <w:rFonts w:ascii="Times New Roman" w:hAnsi="Times New Roman" w:cs="Times New Roman"/>
          <w:i/>
          <w:sz w:val="24"/>
          <w:szCs w:val="24"/>
          <w:lang w:val="uk-UA"/>
        </w:rPr>
        <w:t>Unіversytet</w:t>
      </w:r>
      <w:proofErr w:type="spellEnd"/>
      <w:r w:rsidR="007C4BBE" w:rsidRPr="00E178C1">
        <w:rPr>
          <w:rFonts w:ascii="Times New Roman" w:hAnsi="Times New Roman" w:cs="Times New Roman"/>
          <w:i/>
          <w:sz w:val="24"/>
          <w:szCs w:val="24"/>
          <w:lang w:val="en-US"/>
        </w:rPr>
        <w:t>u</w:t>
      </w:r>
      <w:r w:rsidR="007C4BBE" w:rsidRPr="00E178C1">
        <w:rPr>
          <w:rFonts w:ascii="Times New Roman" w:hAnsi="Times New Roman" w:cs="Times New Roman"/>
          <w:i/>
          <w:sz w:val="24"/>
          <w:szCs w:val="24"/>
          <w:lang w:val="uk-UA"/>
        </w:rPr>
        <w:t xml:space="preserve"> </w:t>
      </w:r>
      <w:proofErr w:type="spellStart"/>
      <w:r w:rsidR="007C4BBE" w:rsidRPr="00E178C1">
        <w:rPr>
          <w:rFonts w:ascii="Times New Roman" w:hAnsi="Times New Roman" w:cs="Times New Roman"/>
          <w:i/>
          <w:sz w:val="24"/>
          <w:szCs w:val="24"/>
          <w:lang w:val="uk-UA"/>
        </w:rPr>
        <w:t>tsyvilnoho</w:t>
      </w:r>
      <w:proofErr w:type="spellEnd"/>
      <w:r w:rsidR="007C4BBE" w:rsidRPr="00E178C1">
        <w:rPr>
          <w:rFonts w:ascii="Times New Roman" w:hAnsi="Times New Roman" w:cs="Times New Roman"/>
          <w:i/>
          <w:sz w:val="24"/>
          <w:szCs w:val="24"/>
          <w:lang w:val="uk-UA"/>
        </w:rPr>
        <w:t xml:space="preserve"> </w:t>
      </w:r>
      <w:proofErr w:type="spellStart"/>
      <w:r w:rsidR="007C4BBE" w:rsidRPr="00E178C1">
        <w:rPr>
          <w:rFonts w:ascii="Times New Roman" w:hAnsi="Times New Roman" w:cs="Times New Roman"/>
          <w:i/>
          <w:sz w:val="24"/>
          <w:szCs w:val="24"/>
          <w:lang w:val="uk-UA"/>
        </w:rPr>
        <w:t>zakhystu</w:t>
      </w:r>
      <w:proofErr w:type="spellEnd"/>
      <w:r w:rsidR="007C4BBE" w:rsidRPr="00E178C1">
        <w:rPr>
          <w:rFonts w:ascii="Times New Roman" w:hAnsi="Times New Roman" w:cs="Times New Roman"/>
          <w:sz w:val="24"/>
          <w:szCs w:val="24"/>
          <w:lang w:val="uk-UA"/>
        </w:rPr>
        <w:t xml:space="preserve">, 3, </w:t>
      </w:r>
      <w:r w:rsidR="00D5752A" w:rsidRPr="00E178C1">
        <w:rPr>
          <w:rFonts w:ascii="Times New Roman" w:hAnsi="Times New Roman" w:cs="Times New Roman"/>
          <w:sz w:val="24"/>
          <w:szCs w:val="24"/>
          <w:lang w:val="uk-UA"/>
        </w:rPr>
        <w:t>343-350</w:t>
      </w:r>
      <w:r w:rsidR="007C4BBE" w:rsidRPr="00E178C1">
        <w:rPr>
          <w:rFonts w:ascii="Times New Roman" w:hAnsi="Times New Roman" w:cs="Times New Roman"/>
          <w:sz w:val="24"/>
          <w:szCs w:val="24"/>
          <w:lang w:val="uk-UA"/>
        </w:rPr>
        <w:t xml:space="preserve"> [</w:t>
      </w:r>
      <w:r w:rsidR="007C4BBE" w:rsidRPr="00E178C1">
        <w:rPr>
          <w:rFonts w:ascii="Times New Roman" w:hAnsi="Times New Roman" w:cs="Times New Roman"/>
          <w:sz w:val="24"/>
          <w:szCs w:val="24"/>
          <w:lang w:val="en-US"/>
        </w:rPr>
        <w:t>in</w:t>
      </w:r>
      <w:r w:rsidR="007C4BBE" w:rsidRPr="00E178C1">
        <w:rPr>
          <w:rFonts w:ascii="Times New Roman" w:hAnsi="Times New Roman" w:cs="Times New Roman"/>
          <w:sz w:val="24"/>
          <w:szCs w:val="24"/>
          <w:lang w:val="uk-UA"/>
        </w:rPr>
        <w:t xml:space="preserve"> </w:t>
      </w:r>
      <w:r w:rsidR="007C4BBE" w:rsidRPr="00E178C1">
        <w:rPr>
          <w:rFonts w:ascii="Times New Roman" w:hAnsi="Times New Roman" w:cs="Times New Roman"/>
          <w:sz w:val="24"/>
          <w:szCs w:val="24"/>
          <w:lang w:val="en-US"/>
        </w:rPr>
        <w:t>Ukrainian</w:t>
      </w:r>
      <w:r w:rsidR="007C4BBE" w:rsidRPr="00E178C1">
        <w:rPr>
          <w:rFonts w:ascii="Times New Roman" w:hAnsi="Times New Roman" w:cs="Times New Roman"/>
          <w:sz w:val="24"/>
          <w:szCs w:val="24"/>
          <w:lang w:val="uk-UA"/>
        </w:rPr>
        <w:t>].</w:t>
      </w:r>
    </w:p>
    <w:p w:rsidR="00BE4D92" w:rsidRPr="00E178C1" w:rsidRDefault="003D220F" w:rsidP="003D220F">
      <w:pPr>
        <w:pStyle w:val="a3"/>
        <w:tabs>
          <w:tab w:val="left" w:pos="851"/>
        </w:tabs>
        <w:spacing w:line="240" w:lineRule="auto"/>
        <w:ind w:left="0" w:firstLine="567"/>
        <w:jc w:val="both"/>
        <w:rPr>
          <w:rFonts w:ascii="Times New Roman" w:hAnsi="Times New Roman" w:cs="Times New Roman"/>
          <w:sz w:val="24"/>
          <w:szCs w:val="24"/>
          <w:highlight w:val="yellow"/>
          <w:lang w:val="uk-UA"/>
        </w:rPr>
      </w:pPr>
      <w:r>
        <w:rPr>
          <w:rFonts w:ascii="Times New Roman" w:hAnsi="Times New Roman" w:cs="Times New Roman"/>
          <w:sz w:val="24"/>
          <w:szCs w:val="24"/>
          <w:lang w:val="uk-UA"/>
        </w:rPr>
        <w:t xml:space="preserve">2. </w:t>
      </w:r>
      <w:proofErr w:type="spellStart"/>
      <w:r>
        <w:rPr>
          <w:rFonts w:ascii="Times New Roman" w:hAnsi="Times New Roman" w:cs="Times New Roman"/>
          <w:sz w:val="24"/>
          <w:szCs w:val="24"/>
          <w:lang w:val="uk-UA"/>
        </w:rPr>
        <w:t>Góis</w:t>
      </w:r>
      <w:proofErr w:type="spellEnd"/>
      <w:r>
        <w:rPr>
          <w:rFonts w:ascii="Times New Roman" w:hAnsi="Times New Roman" w:cs="Times New Roman"/>
          <w:sz w:val="24"/>
          <w:szCs w:val="24"/>
          <w:lang w:val="uk-UA"/>
        </w:rPr>
        <w:t xml:space="preserve">, J. G. G. </w:t>
      </w:r>
      <w:r w:rsidR="000C61E4">
        <w:rPr>
          <w:rFonts w:ascii="Times New Roman" w:hAnsi="Times New Roman" w:cs="Times New Roman"/>
          <w:sz w:val="24"/>
          <w:szCs w:val="24"/>
          <w:lang w:val="uk-UA"/>
        </w:rPr>
        <w:t>(</w:t>
      </w:r>
      <w:r>
        <w:rPr>
          <w:rFonts w:ascii="Times New Roman" w:hAnsi="Times New Roman" w:cs="Times New Roman"/>
          <w:sz w:val="24"/>
          <w:szCs w:val="24"/>
          <w:lang w:val="uk-UA"/>
        </w:rPr>
        <w:t>2022</w:t>
      </w:r>
      <w:r w:rsidR="000C61E4">
        <w:rPr>
          <w:rFonts w:ascii="Times New Roman" w:hAnsi="Times New Roman" w:cs="Times New Roman"/>
          <w:sz w:val="24"/>
          <w:szCs w:val="24"/>
          <w:lang w:val="uk-UA"/>
        </w:rPr>
        <w:t>)</w:t>
      </w:r>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Autonomous</w:t>
      </w:r>
      <w:proofErr w:type="spellEnd"/>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Protection</w:t>
      </w:r>
      <w:proofErr w:type="spellEnd"/>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of</w:t>
      </w:r>
      <w:proofErr w:type="spellEnd"/>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Infrastructure</w:t>
      </w:r>
      <w:proofErr w:type="spellEnd"/>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Against</w:t>
      </w:r>
      <w:proofErr w:type="spellEnd"/>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Forest</w:t>
      </w:r>
      <w:proofErr w:type="spellEnd"/>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Fires</w:t>
      </w:r>
      <w:proofErr w:type="spellEnd"/>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Master's</w:t>
      </w:r>
      <w:proofErr w:type="spellEnd"/>
      <w:r w:rsidRPr="003D220F">
        <w:rPr>
          <w:rFonts w:ascii="Times New Roman" w:hAnsi="Times New Roman" w:cs="Times New Roman"/>
          <w:sz w:val="24"/>
          <w:szCs w:val="24"/>
          <w:lang w:val="uk-UA"/>
        </w:rPr>
        <w:t xml:space="preserve"> </w:t>
      </w:r>
      <w:proofErr w:type="spellStart"/>
      <w:r w:rsidRPr="003D220F">
        <w:rPr>
          <w:rFonts w:ascii="Times New Roman" w:hAnsi="Times New Roman" w:cs="Times New Roman"/>
          <w:sz w:val="24"/>
          <w:szCs w:val="24"/>
          <w:lang w:val="uk-UA"/>
        </w:rPr>
        <w:t>thesis</w:t>
      </w:r>
      <w:proofErr w:type="spellEnd"/>
      <w:r w:rsidRPr="000C61E4">
        <w:rPr>
          <w:rFonts w:ascii="Times New Roman" w:hAnsi="Times New Roman" w:cs="Times New Roman"/>
          <w:sz w:val="24"/>
          <w:szCs w:val="24"/>
          <w:lang w:val="uk-UA"/>
        </w:rPr>
        <w:t>).</w:t>
      </w:r>
      <w:r w:rsidR="000C61E4" w:rsidRPr="000C61E4">
        <w:rPr>
          <w:rFonts w:ascii="Times New Roman" w:hAnsi="Times New Roman" w:cs="Times New Roman"/>
          <w:color w:val="000000"/>
          <w:sz w:val="24"/>
          <w:szCs w:val="24"/>
          <w:lang w:val="uk-UA"/>
        </w:rPr>
        <w:t xml:space="preserve"> [</w:t>
      </w:r>
      <w:r w:rsidR="000C61E4" w:rsidRPr="000C61E4">
        <w:rPr>
          <w:rFonts w:ascii="Times New Roman" w:hAnsi="Times New Roman" w:cs="Times New Roman"/>
          <w:color w:val="000000"/>
          <w:sz w:val="24"/>
          <w:szCs w:val="24"/>
          <w:lang w:val="en-US"/>
        </w:rPr>
        <w:t>in English</w:t>
      </w:r>
      <w:r w:rsidR="000C61E4" w:rsidRPr="000C61E4">
        <w:rPr>
          <w:rFonts w:ascii="Times New Roman" w:hAnsi="Times New Roman" w:cs="Times New Roman"/>
          <w:color w:val="000000"/>
          <w:sz w:val="24"/>
          <w:szCs w:val="24"/>
          <w:lang w:val="uk-UA"/>
        </w:rPr>
        <w:t>]</w:t>
      </w:r>
      <w:r w:rsidR="000C61E4" w:rsidRPr="000C61E4">
        <w:rPr>
          <w:rFonts w:ascii="Times New Roman" w:hAnsi="Times New Roman" w:cs="Times New Roman"/>
          <w:color w:val="000000"/>
          <w:sz w:val="24"/>
          <w:szCs w:val="24"/>
          <w:lang w:val="en-US"/>
        </w:rPr>
        <w:t>.</w:t>
      </w:r>
    </w:p>
    <w:p w:rsidR="00785440" w:rsidRPr="000C61E4" w:rsidRDefault="00B364D7" w:rsidP="00B364D7">
      <w:pPr>
        <w:pStyle w:val="a3"/>
        <w:numPr>
          <w:ilvl w:val="0"/>
          <w:numId w:val="43"/>
        </w:numPr>
        <w:tabs>
          <w:tab w:val="left" w:pos="851"/>
        </w:tabs>
        <w:spacing w:after="0" w:line="240" w:lineRule="auto"/>
        <w:ind w:left="0" w:firstLine="567"/>
        <w:jc w:val="both"/>
        <w:rPr>
          <w:rFonts w:ascii="Times New Roman" w:hAnsi="Times New Roman" w:cs="Times New Roman"/>
          <w:color w:val="000000"/>
          <w:sz w:val="24"/>
          <w:szCs w:val="24"/>
          <w:lang w:val="en-US"/>
        </w:rPr>
      </w:pPr>
      <w:proofErr w:type="spellStart"/>
      <w:r w:rsidRPr="00B364D7">
        <w:rPr>
          <w:rFonts w:ascii="Times New Roman" w:hAnsi="Times New Roman" w:cs="Times New Roman"/>
          <w:color w:val="000000"/>
          <w:sz w:val="24"/>
          <w:szCs w:val="24"/>
          <w:lang w:val="en-US"/>
        </w:rPr>
        <w:t>Ke</w:t>
      </w:r>
      <w:proofErr w:type="spellEnd"/>
      <w:r w:rsidRPr="00B364D7">
        <w:rPr>
          <w:rFonts w:ascii="Times New Roman" w:hAnsi="Times New Roman" w:cs="Times New Roman"/>
          <w:color w:val="000000"/>
          <w:sz w:val="24"/>
          <w:szCs w:val="24"/>
          <w:lang w:val="en-US"/>
        </w:rPr>
        <w:t xml:space="preserve"> </w:t>
      </w:r>
      <w:proofErr w:type="gramStart"/>
      <w:r w:rsidRPr="00B364D7">
        <w:rPr>
          <w:rFonts w:ascii="Times New Roman" w:hAnsi="Times New Roman" w:cs="Times New Roman"/>
          <w:color w:val="000000"/>
          <w:sz w:val="24"/>
          <w:szCs w:val="24"/>
          <w:lang w:val="en-US"/>
        </w:rPr>
        <w:t>Li ,</w:t>
      </w:r>
      <w:proofErr w:type="gramEnd"/>
      <w:r w:rsidRPr="00B364D7">
        <w:rPr>
          <w:rFonts w:ascii="Times New Roman" w:hAnsi="Times New Roman" w:cs="Times New Roman"/>
          <w:color w:val="000000"/>
          <w:sz w:val="24"/>
          <w:szCs w:val="24"/>
          <w:lang w:val="en-US"/>
        </w:rPr>
        <w:t xml:space="preserve"> Chen Huang, </w:t>
      </w:r>
      <w:proofErr w:type="spellStart"/>
      <w:r w:rsidRPr="00B364D7">
        <w:rPr>
          <w:rFonts w:ascii="Times New Roman" w:hAnsi="Times New Roman" w:cs="Times New Roman"/>
          <w:color w:val="000000"/>
          <w:sz w:val="24"/>
          <w:szCs w:val="24"/>
          <w:lang w:val="en-US"/>
        </w:rPr>
        <w:t>Jiaping</w:t>
      </w:r>
      <w:proofErr w:type="spellEnd"/>
      <w:r w:rsidRPr="00B364D7">
        <w:rPr>
          <w:rFonts w:ascii="Times New Roman" w:hAnsi="Times New Roman" w:cs="Times New Roman"/>
          <w:color w:val="000000"/>
          <w:sz w:val="24"/>
          <w:szCs w:val="24"/>
          <w:lang w:val="en-US"/>
        </w:rPr>
        <w:t xml:space="preserve"> Liang and other.</w:t>
      </w:r>
      <w:r>
        <w:rPr>
          <w:rFonts w:ascii="Times New Roman" w:hAnsi="Times New Roman" w:cs="Times New Roman"/>
          <w:color w:val="000000"/>
          <w:sz w:val="24"/>
          <w:szCs w:val="24"/>
          <w:lang w:val="uk-UA"/>
        </w:rPr>
        <w:t xml:space="preserve"> (</w:t>
      </w:r>
      <w:r w:rsidRPr="00B364D7">
        <w:rPr>
          <w:rFonts w:ascii="Times New Roman" w:hAnsi="Times New Roman" w:cs="Times New Roman"/>
          <w:color w:val="000000"/>
          <w:sz w:val="24"/>
          <w:szCs w:val="24"/>
          <w:lang w:val="en-US"/>
        </w:rPr>
        <w:t>2023</w:t>
      </w:r>
      <w:r>
        <w:rPr>
          <w:rFonts w:ascii="Times New Roman" w:hAnsi="Times New Roman" w:cs="Times New Roman"/>
          <w:color w:val="000000"/>
          <w:sz w:val="24"/>
          <w:szCs w:val="24"/>
          <w:lang w:val="uk-UA"/>
        </w:rPr>
        <w:t>)</w:t>
      </w:r>
      <w:r w:rsidRPr="00B364D7">
        <w:rPr>
          <w:rFonts w:ascii="Times New Roman" w:hAnsi="Times New Roman" w:cs="Times New Roman"/>
          <w:color w:val="000000"/>
          <w:sz w:val="24"/>
          <w:szCs w:val="24"/>
          <w:lang w:val="en-US"/>
        </w:rPr>
        <w:t>. Research on Autonomous and Collaborative Deployment of Massive Mobile Base Stations in High-Rise Building Fire Field. DOI:10.20944/preprints202307.1962.v1.</w:t>
      </w:r>
      <w:r w:rsidRPr="00B364D7">
        <w:rPr>
          <w:rFonts w:ascii="Times New Roman" w:hAnsi="Times New Roman" w:cs="Times New Roman"/>
          <w:color w:val="000000"/>
          <w:sz w:val="24"/>
          <w:szCs w:val="24"/>
          <w:lang w:val="uk-UA"/>
        </w:rPr>
        <w:t xml:space="preserve"> </w:t>
      </w:r>
      <w:r w:rsidRPr="000C61E4">
        <w:rPr>
          <w:rFonts w:ascii="Times New Roman" w:hAnsi="Times New Roman" w:cs="Times New Roman"/>
          <w:color w:val="000000"/>
          <w:sz w:val="24"/>
          <w:szCs w:val="24"/>
          <w:lang w:val="uk-UA"/>
        </w:rPr>
        <w:t>[</w:t>
      </w:r>
      <w:r w:rsidRPr="000C61E4">
        <w:rPr>
          <w:rFonts w:ascii="Times New Roman" w:hAnsi="Times New Roman" w:cs="Times New Roman"/>
          <w:color w:val="000000"/>
          <w:sz w:val="24"/>
          <w:szCs w:val="24"/>
          <w:lang w:val="en-US"/>
        </w:rPr>
        <w:t>in English</w:t>
      </w:r>
      <w:r w:rsidRPr="000C61E4">
        <w:rPr>
          <w:rFonts w:ascii="Times New Roman" w:hAnsi="Times New Roman" w:cs="Times New Roman"/>
          <w:color w:val="000000"/>
          <w:sz w:val="24"/>
          <w:szCs w:val="24"/>
          <w:lang w:val="uk-UA"/>
        </w:rPr>
        <w:t>]</w:t>
      </w:r>
      <w:r w:rsidRPr="000C61E4">
        <w:rPr>
          <w:rFonts w:ascii="Times New Roman" w:hAnsi="Times New Roman" w:cs="Times New Roman"/>
          <w:color w:val="000000"/>
          <w:sz w:val="24"/>
          <w:szCs w:val="24"/>
          <w:lang w:val="en-US"/>
        </w:rPr>
        <w:t>.</w:t>
      </w:r>
    </w:p>
    <w:p w:rsidR="00785440" w:rsidRPr="00B364D7" w:rsidRDefault="007C4BBE">
      <w:pPr>
        <w:spacing w:after="0" w:line="240" w:lineRule="auto"/>
        <w:ind w:firstLine="567"/>
        <w:jc w:val="both"/>
        <w:rPr>
          <w:rFonts w:ascii="Times New Roman" w:hAnsi="Times New Roman" w:cs="Times New Roman"/>
          <w:color w:val="000000"/>
          <w:sz w:val="24"/>
          <w:szCs w:val="24"/>
          <w:lang w:val="en-US"/>
        </w:rPr>
      </w:pPr>
      <w:r w:rsidRPr="00B364D7">
        <w:rPr>
          <w:rFonts w:ascii="Times New Roman" w:hAnsi="Times New Roman" w:cs="Times New Roman"/>
          <w:color w:val="000000"/>
          <w:sz w:val="24"/>
          <w:szCs w:val="24"/>
          <w:lang w:val="en-US"/>
        </w:rPr>
        <w:t xml:space="preserve">4. </w:t>
      </w:r>
      <w:proofErr w:type="spellStart"/>
      <w:r w:rsidR="00B364D7" w:rsidRPr="00B364D7">
        <w:rPr>
          <w:rFonts w:ascii="Times New Roman" w:hAnsi="Times New Roman" w:cs="Times New Roman"/>
          <w:sz w:val="24"/>
          <w:szCs w:val="24"/>
          <w:lang w:val="uk-UA"/>
        </w:rPr>
        <w:t>Hamidovic</w:t>
      </w:r>
      <w:proofErr w:type="spellEnd"/>
      <w:r w:rsidR="00B364D7" w:rsidRPr="00B364D7">
        <w:rPr>
          <w:rFonts w:ascii="Times New Roman" w:hAnsi="Times New Roman" w:cs="Times New Roman"/>
          <w:sz w:val="24"/>
          <w:szCs w:val="24"/>
          <w:lang w:val="uk-UA"/>
        </w:rPr>
        <w:t>, H., &amp; CIA, I.</w:t>
      </w:r>
      <w:r w:rsidR="00B364D7">
        <w:rPr>
          <w:rFonts w:ascii="Times New Roman" w:hAnsi="Times New Roman" w:cs="Times New Roman"/>
          <w:sz w:val="24"/>
          <w:szCs w:val="24"/>
          <w:lang w:val="uk-UA"/>
        </w:rPr>
        <w:t xml:space="preserve"> (</w:t>
      </w:r>
      <w:r w:rsidR="00B364D7" w:rsidRPr="00B364D7">
        <w:rPr>
          <w:rFonts w:ascii="Times New Roman" w:hAnsi="Times New Roman" w:cs="Times New Roman"/>
          <w:sz w:val="24"/>
          <w:szCs w:val="24"/>
          <w:lang w:val="uk-UA"/>
        </w:rPr>
        <w:t>2014</w:t>
      </w:r>
      <w:r w:rsidR="00B364D7">
        <w:rPr>
          <w:rFonts w:ascii="Times New Roman" w:hAnsi="Times New Roman" w:cs="Times New Roman"/>
          <w:sz w:val="24"/>
          <w:szCs w:val="24"/>
          <w:lang w:val="uk-UA"/>
        </w:rPr>
        <w:t>).</w:t>
      </w:r>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Fire</w:t>
      </w:r>
      <w:proofErr w:type="spellEnd"/>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protection</w:t>
      </w:r>
      <w:proofErr w:type="spellEnd"/>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of</w:t>
      </w:r>
      <w:proofErr w:type="spellEnd"/>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computer</w:t>
      </w:r>
      <w:proofErr w:type="spellEnd"/>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rooms-legal</w:t>
      </w:r>
      <w:proofErr w:type="spellEnd"/>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obligations</w:t>
      </w:r>
      <w:proofErr w:type="spellEnd"/>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and</w:t>
      </w:r>
      <w:proofErr w:type="spellEnd"/>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best</w:t>
      </w:r>
      <w:proofErr w:type="spellEnd"/>
      <w:r w:rsidR="00B364D7" w:rsidRPr="00B364D7">
        <w:rPr>
          <w:rFonts w:ascii="Times New Roman" w:hAnsi="Times New Roman" w:cs="Times New Roman"/>
          <w:sz w:val="24"/>
          <w:szCs w:val="24"/>
          <w:lang w:val="uk-UA"/>
        </w:rPr>
        <w:t xml:space="preserve"> </w:t>
      </w:r>
      <w:proofErr w:type="spellStart"/>
      <w:r w:rsidR="00B364D7" w:rsidRPr="00B364D7">
        <w:rPr>
          <w:rFonts w:ascii="Times New Roman" w:hAnsi="Times New Roman" w:cs="Times New Roman"/>
          <w:sz w:val="24"/>
          <w:szCs w:val="24"/>
          <w:lang w:val="uk-UA"/>
        </w:rPr>
        <w:t>practices</w:t>
      </w:r>
      <w:proofErr w:type="spellEnd"/>
      <w:r w:rsidR="00B364D7" w:rsidRPr="00B364D7">
        <w:rPr>
          <w:rFonts w:ascii="Times New Roman" w:hAnsi="Times New Roman" w:cs="Times New Roman"/>
          <w:sz w:val="24"/>
          <w:szCs w:val="24"/>
          <w:lang w:val="uk-UA"/>
        </w:rPr>
        <w:t xml:space="preserve">. </w:t>
      </w:r>
      <w:r w:rsidR="00B364D7" w:rsidRPr="00B364D7">
        <w:rPr>
          <w:rFonts w:ascii="Times New Roman" w:hAnsi="Times New Roman" w:cs="Times New Roman"/>
          <w:i/>
          <w:sz w:val="24"/>
          <w:szCs w:val="24"/>
          <w:lang w:val="uk-UA"/>
        </w:rPr>
        <w:t xml:space="preserve">ISACA </w:t>
      </w:r>
      <w:proofErr w:type="spellStart"/>
      <w:r w:rsidR="00B364D7" w:rsidRPr="00B364D7">
        <w:rPr>
          <w:rFonts w:ascii="Times New Roman" w:hAnsi="Times New Roman" w:cs="Times New Roman"/>
          <w:i/>
          <w:sz w:val="24"/>
          <w:szCs w:val="24"/>
          <w:lang w:val="uk-UA"/>
        </w:rPr>
        <w:t>Journal</w:t>
      </w:r>
      <w:proofErr w:type="spellEnd"/>
      <w:r w:rsidR="00B364D7" w:rsidRPr="00B364D7">
        <w:rPr>
          <w:rFonts w:ascii="Times New Roman" w:hAnsi="Times New Roman" w:cs="Times New Roman"/>
          <w:sz w:val="24"/>
          <w:szCs w:val="24"/>
          <w:lang w:val="uk-UA"/>
        </w:rPr>
        <w:t>. № 4. Р. 1-3.</w:t>
      </w:r>
      <w:r w:rsidRPr="00B364D7">
        <w:rPr>
          <w:rFonts w:ascii="Times New Roman" w:hAnsi="Times New Roman" w:cs="Times New Roman"/>
          <w:color w:val="000000"/>
          <w:sz w:val="24"/>
          <w:szCs w:val="24"/>
          <w:lang w:val="en-US"/>
        </w:rPr>
        <w:t xml:space="preserve"> </w:t>
      </w:r>
      <w:r w:rsidR="00305252" w:rsidRPr="00B364D7">
        <w:rPr>
          <w:rFonts w:ascii="Times New Roman" w:hAnsi="Times New Roman" w:cs="Times New Roman"/>
          <w:color w:val="000000"/>
          <w:sz w:val="24"/>
          <w:szCs w:val="24"/>
          <w:lang w:val="uk-UA"/>
        </w:rPr>
        <w:t>[</w:t>
      </w:r>
      <w:r w:rsidR="00305252" w:rsidRPr="00B364D7">
        <w:rPr>
          <w:rFonts w:ascii="Times New Roman" w:hAnsi="Times New Roman" w:cs="Times New Roman"/>
          <w:color w:val="000000"/>
          <w:sz w:val="24"/>
          <w:szCs w:val="24"/>
          <w:lang w:val="en-US"/>
        </w:rPr>
        <w:t>in English</w:t>
      </w:r>
      <w:r w:rsidRPr="00B364D7">
        <w:rPr>
          <w:rFonts w:ascii="Times New Roman" w:hAnsi="Times New Roman" w:cs="Times New Roman"/>
          <w:color w:val="000000"/>
          <w:sz w:val="24"/>
          <w:szCs w:val="24"/>
          <w:lang w:val="uk-UA"/>
        </w:rPr>
        <w:t>].</w:t>
      </w:r>
    </w:p>
    <w:p w:rsidR="00785440" w:rsidRDefault="007C4BBE" w:rsidP="00B364D7">
      <w:pPr>
        <w:spacing w:after="0" w:line="240" w:lineRule="auto"/>
        <w:ind w:firstLine="567"/>
        <w:jc w:val="both"/>
        <w:rPr>
          <w:rFonts w:ascii="Times New Roman" w:hAnsi="Times New Roman"/>
          <w:sz w:val="24"/>
          <w:szCs w:val="24"/>
          <w:lang w:val="en-US"/>
        </w:rPr>
      </w:pPr>
      <w:r w:rsidRPr="00B364D7">
        <w:rPr>
          <w:rFonts w:ascii="Times New Roman" w:hAnsi="Times New Roman" w:cs="Times New Roman"/>
          <w:color w:val="000000"/>
          <w:sz w:val="24"/>
          <w:szCs w:val="24"/>
          <w:lang w:val="en-US"/>
        </w:rPr>
        <w:t xml:space="preserve">5. </w:t>
      </w:r>
      <w:r w:rsidR="00B364D7">
        <w:rPr>
          <w:rFonts w:ascii="Times New Roman" w:hAnsi="Times New Roman" w:cs="Times New Roman"/>
          <w:color w:val="000000"/>
          <w:sz w:val="24"/>
          <w:szCs w:val="24"/>
          <w:lang w:val="en-US"/>
        </w:rPr>
        <w:t>DBN</w:t>
      </w:r>
      <w:r w:rsidR="00B364D7" w:rsidRPr="00B364D7">
        <w:rPr>
          <w:rFonts w:ascii="Times New Roman" w:hAnsi="Times New Roman" w:cs="Times New Roman"/>
          <w:color w:val="000000"/>
          <w:sz w:val="24"/>
          <w:szCs w:val="24"/>
          <w:lang w:val="en-US"/>
        </w:rPr>
        <w:t xml:space="preserve"> </w:t>
      </w:r>
      <w:r w:rsidR="00B364D7">
        <w:rPr>
          <w:rFonts w:ascii="Times New Roman" w:hAnsi="Times New Roman" w:cs="Times New Roman"/>
          <w:color w:val="000000"/>
          <w:sz w:val="24"/>
          <w:szCs w:val="24"/>
          <w:lang w:val="en-US"/>
        </w:rPr>
        <w:t>V</w:t>
      </w:r>
      <w:r w:rsidR="00B364D7" w:rsidRPr="00B364D7">
        <w:rPr>
          <w:rFonts w:ascii="Times New Roman" w:hAnsi="Times New Roman" w:cs="Times New Roman"/>
          <w:color w:val="000000"/>
          <w:sz w:val="24"/>
          <w:szCs w:val="24"/>
          <w:lang w:val="en-US"/>
        </w:rPr>
        <w:t xml:space="preserve">.2.5-56:2014. </w:t>
      </w:r>
      <w:r w:rsidR="00305252" w:rsidRPr="00B364D7">
        <w:rPr>
          <w:rFonts w:ascii="Times New Roman" w:hAnsi="Times New Roman" w:cs="Times New Roman"/>
          <w:color w:val="000000"/>
          <w:sz w:val="24"/>
          <w:szCs w:val="24"/>
          <w:lang w:val="uk-UA"/>
        </w:rPr>
        <w:t xml:space="preserve"> </w:t>
      </w:r>
      <w:r w:rsidR="00B364D7" w:rsidRPr="00B364D7">
        <w:rPr>
          <w:rFonts w:ascii="Times New Roman" w:hAnsi="Times New Roman" w:cs="Times New Roman"/>
          <w:color w:val="000000"/>
          <w:sz w:val="24"/>
          <w:szCs w:val="24"/>
          <w:lang w:val="en-US"/>
        </w:rPr>
        <w:t>Fire protection systems. [Effective from 2019-11-01]. Kind. officer Kyiv: Ministry of Regions of Ukraine</w:t>
      </w:r>
      <w:r w:rsidR="00B364D7">
        <w:rPr>
          <w:rFonts w:ascii="Times New Roman" w:hAnsi="Times New Roman" w:cs="Times New Roman"/>
          <w:color w:val="000000"/>
          <w:sz w:val="24"/>
          <w:szCs w:val="24"/>
          <w:lang w:val="en-US"/>
        </w:rPr>
        <w:t>,</w:t>
      </w:r>
      <w:r w:rsidR="00B364D7">
        <w:rPr>
          <w:rFonts w:ascii="Times New Roman" w:hAnsi="Times New Roman"/>
          <w:sz w:val="24"/>
          <w:szCs w:val="24"/>
          <w:lang w:val="uk-UA"/>
        </w:rPr>
        <w:t xml:space="preserve"> 2019. 102</w:t>
      </w:r>
      <w:r w:rsidR="00B364D7">
        <w:rPr>
          <w:rFonts w:ascii="Times New Roman" w:hAnsi="Times New Roman"/>
          <w:sz w:val="24"/>
          <w:szCs w:val="24"/>
          <w:lang w:val="en-US"/>
        </w:rPr>
        <w:t xml:space="preserve"> p.</w:t>
      </w:r>
      <w:r w:rsidR="00F26812">
        <w:rPr>
          <w:rFonts w:ascii="Times New Roman" w:hAnsi="Times New Roman"/>
          <w:sz w:val="24"/>
          <w:szCs w:val="24"/>
          <w:lang w:val="en-US"/>
        </w:rPr>
        <w:t xml:space="preserve"> </w:t>
      </w:r>
      <w:r w:rsidR="00F26812" w:rsidRPr="00E178C1">
        <w:rPr>
          <w:rFonts w:ascii="Times New Roman" w:hAnsi="Times New Roman" w:cs="Times New Roman"/>
          <w:sz w:val="24"/>
          <w:szCs w:val="24"/>
          <w:lang w:val="uk-UA"/>
        </w:rPr>
        <w:t>[</w:t>
      </w:r>
      <w:r w:rsidR="00F26812" w:rsidRPr="00E178C1">
        <w:rPr>
          <w:rFonts w:ascii="Times New Roman" w:hAnsi="Times New Roman" w:cs="Times New Roman"/>
          <w:sz w:val="24"/>
          <w:szCs w:val="24"/>
          <w:lang w:val="en-US"/>
        </w:rPr>
        <w:t>in</w:t>
      </w:r>
      <w:r w:rsidR="00F26812" w:rsidRPr="00E178C1">
        <w:rPr>
          <w:rFonts w:ascii="Times New Roman" w:hAnsi="Times New Roman" w:cs="Times New Roman"/>
          <w:sz w:val="24"/>
          <w:szCs w:val="24"/>
          <w:lang w:val="uk-UA"/>
        </w:rPr>
        <w:t xml:space="preserve"> </w:t>
      </w:r>
      <w:r w:rsidR="00F26812" w:rsidRPr="00E178C1">
        <w:rPr>
          <w:rFonts w:ascii="Times New Roman" w:hAnsi="Times New Roman" w:cs="Times New Roman"/>
          <w:sz w:val="24"/>
          <w:szCs w:val="24"/>
          <w:lang w:val="en-US"/>
        </w:rPr>
        <w:t>Ukrainian</w:t>
      </w:r>
      <w:r w:rsidR="00F26812" w:rsidRPr="00E178C1">
        <w:rPr>
          <w:rFonts w:ascii="Times New Roman" w:hAnsi="Times New Roman" w:cs="Times New Roman"/>
          <w:sz w:val="24"/>
          <w:szCs w:val="24"/>
          <w:lang w:val="uk-UA"/>
        </w:rPr>
        <w:t>].</w:t>
      </w:r>
    </w:p>
    <w:p w:rsidR="00F378DD" w:rsidRPr="00F26812" w:rsidRDefault="005B080F" w:rsidP="00F26812">
      <w:pPr>
        <w:spacing w:after="0" w:line="240" w:lineRule="auto"/>
        <w:ind w:firstLine="567"/>
        <w:jc w:val="both"/>
        <w:rPr>
          <w:rFonts w:ascii="Times New Roman" w:hAnsi="Times New Roman" w:cs="Times New Roman"/>
          <w:sz w:val="24"/>
          <w:szCs w:val="24"/>
          <w:lang w:val="en-US"/>
        </w:rPr>
      </w:pPr>
      <w:r w:rsidRPr="00F26812">
        <w:rPr>
          <w:rFonts w:ascii="Times New Roman" w:hAnsi="Times New Roman" w:cs="Times New Roman"/>
          <w:sz w:val="24"/>
          <w:szCs w:val="24"/>
          <w:lang w:val="en-US"/>
        </w:rPr>
        <w:t xml:space="preserve">6. </w:t>
      </w:r>
      <w:r w:rsidR="00F26812" w:rsidRPr="00F26812">
        <w:rPr>
          <w:rFonts w:ascii="Times New Roman" w:hAnsi="Times New Roman" w:cs="Times New Roman"/>
          <w:sz w:val="24"/>
          <w:szCs w:val="24"/>
          <w:lang w:val="en"/>
        </w:rPr>
        <w:t>NAPB V.01.053-2016/520. Rules of fire safety in the field of communication.</w:t>
      </w:r>
      <w:r w:rsidR="00F26812">
        <w:rPr>
          <w:rFonts w:ascii="Times New Roman" w:hAnsi="Times New Roman" w:cs="Times New Roman"/>
          <w:sz w:val="24"/>
          <w:szCs w:val="24"/>
          <w:lang w:val="en"/>
        </w:rPr>
        <w:t xml:space="preserve"> </w:t>
      </w:r>
      <w:r w:rsidR="00F26812" w:rsidRPr="00C948E6">
        <w:rPr>
          <w:rFonts w:ascii="Times New Roman" w:hAnsi="Times New Roman" w:cs="Times New Roman"/>
          <w:sz w:val="24"/>
          <w:szCs w:val="24"/>
          <w:lang w:val="uk-UA"/>
        </w:rPr>
        <w:t>[</w:t>
      </w:r>
      <w:r w:rsidR="00F26812" w:rsidRPr="00B364D7">
        <w:rPr>
          <w:rFonts w:ascii="Times New Roman" w:hAnsi="Times New Roman" w:cs="Times New Roman"/>
          <w:color w:val="000000"/>
          <w:sz w:val="24"/>
          <w:szCs w:val="24"/>
          <w:lang w:val="en-US"/>
        </w:rPr>
        <w:t>Effective from</w:t>
      </w:r>
      <w:r w:rsidR="00F26812">
        <w:rPr>
          <w:rFonts w:ascii="Times New Roman" w:hAnsi="Times New Roman" w:cs="Times New Roman"/>
          <w:sz w:val="24"/>
          <w:szCs w:val="24"/>
          <w:lang w:val="uk-UA"/>
        </w:rPr>
        <w:t xml:space="preserve"> </w:t>
      </w:r>
      <w:r w:rsidR="00F26812" w:rsidRPr="00F26812">
        <w:rPr>
          <w:rFonts w:ascii="Times New Roman" w:hAnsi="Times New Roman" w:cs="Times New Roman"/>
          <w:color w:val="333333"/>
          <w:sz w:val="24"/>
          <w:szCs w:val="24"/>
          <w:shd w:val="clear" w:color="auto" w:fill="FFFFFF"/>
          <w:lang w:val="en-US"/>
        </w:rPr>
        <w:t>2016</w:t>
      </w:r>
      <w:r w:rsidR="00F26812" w:rsidRPr="00820E44">
        <w:rPr>
          <w:rFonts w:ascii="Times New Roman" w:hAnsi="Times New Roman" w:cs="Times New Roman"/>
          <w:color w:val="333333"/>
          <w:sz w:val="24"/>
          <w:szCs w:val="24"/>
          <w:shd w:val="clear" w:color="auto" w:fill="FFFFFF"/>
          <w:lang w:val="uk-UA"/>
        </w:rPr>
        <w:t>-05-31</w:t>
      </w:r>
      <w:r w:rsidR="00F26812" w:rsidRPr="00C948E6">
        <w:rPr>
          <w:rFonts w:ascii="Times New Roman" w:hAnsi="Times New Roman" w:cs="Times New Roman"/>
          <w:sz w:val="24"/>
          <w:szCs w:val="24"/>
          <w:lang w:val="uk-UA"/>
        </w:rPr>
        <w:t>]</w:t>
      </w:r>
      <w:r w:rsidR="00F26812">
        <w:rPr>
          <w:rFonts w:ascii="Times New Roman" w:hAnsi="Times New Roman" w:cs="Times New Roman"/>
          <w:sz w:val="24"/>
          <w:szCs w:val="24"/>
          <w:lang w:val="uk-UA"/>
        </w:rPr>
        <w:t>.</w:t>
      </w:r>
      <w:r w:rsidR="00F26812">
        <w:rPr>
          <w:rFonts w:ascii="Times New Roman" w:hAnsi="Times New Roman" w:cs="Times New Roman"/>
          <w:sz w:val="24"/>
          <w:szCs w:val="24"/>
          <w:lang w:val="en-US"/>
        </w:rPr>
        <w:t xml:space="preserve"> </w:t>
      </w:r>
      <w:r w:rsidR="00F26812" w:rsidRPr="00B364D7">
        <w:rPr>
          <w:rFonts w:ascii="Times New Roman" w:hAnsi="Times New Roman" w:cs="Times New Roman"/>
          <w:color w:val="000000"/>
          <w:sz w:val="24"/>
          <w:szCs w:val="24"/>
          <w:lang w:val="en-US"/>
        </w:rPr>
        <w:t>Kind. officer Kyiv: Ministry of Regions of Ukraine</w:t>
      </w:r>
      <w:r w:rsidR="00F26812">
        <w:rPr>
          <w:rFonts w:ascii="Times New Roman" w:hAnsi="Times New Roman" w:cs="Times New Roman"/>
          <w:color w:val="000000"/>
          <w:sz w:val="24"/>
          <w:szCs w:val="24"/>
          <w:lang w:val="en-US"/>
        </w:rPr>
        <w:t xml:space="preserve">, </w:t>
      </w:r>
      <w:r w:rsidR="00F26812">
        <w:rPr>
          <w:rFonts w:ascii="Times New Roman" w:hAnsi="Times New Roman"/>
          <w:sz w:val="24"/>
          <w:szCs w:val="24"/>
          <w:lang w:val="uk-UA"/>
        </w:rPr>
        <w:t xml:space="preserve">2016. 57 </w:t>
      </w:r>
      <w:r w:rsidR="00F26812">
        <w:rPr>
          <w:rFonts w:ascii="Times New Roman" w:hAnsi="Times New Roman"/>
          <w:sz w:val="24"/>
          <w:szCs w:val="24"/>
          <w:lang w:val="en-US"/>
        </w:rPr>
        <w:t>p</w:t>
      </w:r>
      <w:r w:rsidR="00F26812">
        <w:rPr>
          <w:rFonts w:ascii="Times New Roman" w:hAnsi="Times New Roman"/>
          <w:sz w:val="24"/>
          <w:szCs w:val="24"/>
          <w:lang w:val="uk-UA"/>
        </w:rPr>
        <w:t>.</w:t>
      </w:r>
      <w:r w:rsidR="00F26812">
        <w:rPr>
          <w:rFonts w:ascii="Times New Roman" w:hAnsi="Times New Roman"/>
          <w:sz w:val="24"/>
          <w:szCs w:val="24"/>
          <w:lang w:val="en-US"/>
        </w:rPr>
        <w:t xml:space="preserve"> </w:t>
      </w:r>
      <w:r w:rsidR="00F26812" w:rsidRPr="00E178C1">
        <w:rPr>
          <w:rFonts w:ascii="Times New Roman" w:hAnsi="Times New Roman" w:cs="Times New Roman"/>
          <w:sz w:val="24"/>
          <w:szCs w:val="24"/>
          <w:lang w:val="uk-UA"/>
        </w:rPr>
        <w:t>[</w:t>
      </w:r>
      <w:r w:rsidR="00F26812" w:rsidRPr="00E178C1">
        <w:rPr>
          <w:rFonts w:ascii="Times New Roman" w:hAnsi="Times New Roman" w:cs="Times New Roman"/>
          <w:sz w:val="24"/>
          <w:szCs w:val="24"/>
          <w:lang w:val="en-US"/>
        </w:rPr>
        <w:t>in</w:t>
      </w:r>
      <w:r w:rsidR="00F26812" w:rsidRPr="00E178C1">
        <w:rPr>
          <w:rFonts w:ascii="Times New Roman" w:hAnsi="Times New Roman" w:cs="Times New Roman"/>
          <w:sz w:val="24"/>
          <w:szCs w:val="24"/>
          <w:lang w:val="uk-UA"/>
        </w:rPr>
        <w:t xml:space="preserve"> </w:t>
      </w:r>
      <w:r w:rsidR="00F26812" w:rsidRPr="00E178C1">
        <w:rPr>
          <w:rFonts w:ascii="Times New Roman" w:hAnsi="Times New Roman" w:cs="Times New Roman"/>
          <w:sz w:val="24"/>
          <w:szCs w:val="24"/>
          <w:lang w:val="en-US"/>
        </w:rPr>
        <w:t>Ukrainian</w:t>
      </w:r>
      <w:r w:rsidR="00F26812" w:rsidRPr="00E178C1">
        <w:rPr>
          <w:rFonts w:ascii="Times New Roman" w:hAnsi="Times New Roman" w:cs="Times New Roman"/>
          <w:sz w:val="24"/>
          <w:szCs w:val="24"/>
          <w:lang w:val="uk-UA"/>
        </w:rPr>
        <w:t>].</w:t>
      </w:r>
    </w:p>
    <w:p w:rsidR="00785440" w:rsidRPr="00F26812" w:rsidRDefault="005B080F">
      <w:pPr>
        <w:spacing w:after="0" w:line="240" w:lineRule="auto"/>
        <w:ind w:firstLine="567"/>
        <w:jc w:val="both"/>
        <w:rPr>
          <w:rFonts w:ascii="Times New Roman" w:hAnsi="Times New Roman" w:cs="Times New Roman"/>
          <w:color w:val="000000"/>
          <w:sz w:val="24"/>
          <w:szCs w:val="24"/>
          <w:lang w:val="en-US"/>
        </w:rPr>
      </w:pPr>
      <w:r w:rsidRPr="00F26812">
        <w:rPr>
          <w:rFonts w:ascii="Times New Roman" w:hAnsi="Times New Roman" w:cs="Times New Roman"/>
          <w:color w:val="000000"/>
          <w:sz w:val="24"/>
          <w:szCs w:val="24"/>
          <w:lang w:val="uk-UA"/>
        </w:rPr>
        <w:t>7</w:t>
      </w:r>
      <w:r w:rsidR="007C4BBE" w:rsidRPr="00F26812">
        <w:rPr>
          <w:rFonts w:ascii="Times New Roman" w:hAnsi="Times New Roman" w:cs="Times New Roman"/>
          <w:color w:val="000000"/>
          <w:sz w:val="24"/>
          <w:szCs w:val="24"/>
          <w:lang w:val="uk-UA"/>
        </w:rPr>
        <w:t xml:space="preserve">. </w:t>
      </w:r>
      <w:r w:rsidR="00F26812" w:rsidRPr="00F26812">
        <w:rPr>
          <w:rFonts w:ascii="Times New Roman" w:hAnsi="Times New Roman" w:cs="Times New Roman"/>
          <w:color w:val="000000"/>
          <w:sz w:val="24"/>
          <w:szCs w:val="24"/>
          <w:lang w:val="en-US"/>
        </w:rPr>
        <w:t>SOU.KS-PR.B.RD-02:2014. Standard of the organization of Ukraine PRAT "</w:t>
      </w:r>
      <w:proofErr w:type="spellStart"/>
      <w:r w:rsidR="00F26812" w:rsidRPr="00F26812">
        <w:rPr>
          <w:rFonts w:ascii="Times New Roman" w:hAnsi="Times New Roman" w:cs="Times New Roman"/>
          <w:color w:val="000000"/>
          <w:sz w:val="24"/>
          <w:szCs w:val="24"/>
          <w:lang w:val="en-US"/>
        </w:rPr>
        <w:t>Kyivstar</w:t>
      </w:r>
      <w:proofErr w:type="spellEnd"/>
      <w:r w:rsidR="00F26812" w:rsidRPr="00F26812">
        <w:rPr>
          <w:rFonts w:ascii="Times New Roman" w:hAnsi="Times New Roman" w:cs="Times New Roman"/>
          <w:color w:val="000000"/>
          <w:sz w:val="24"/>
          <w:szCs w:val="24"/>
          <w:lang w:val="en-US"/>
        </w:rPr>
        <w:t>". Description of processes. Construction of mobile cellular base stations</w:t>
      </w:r>
      <w:r w:rsidR="00F26812">
        <w:rPr>
          <w:rFonts w:ascii="Times New Roman" w:hAnsi="Times New Roman" w:cs="Times New Roman"/>
          <w:color w:val="000000"/>
          <w:sz w:val="24"/>
          <w:szCs w:val="24"/>
          <w:lang w:val="en-US"/>
        </w:rPr>
        <w:t>,</w:t>
      </w:r>
      <w:r w:rsidR="00F26812" w:rsidRPr="00F26812">
        <w:rPr>
          <w:lang w:val="en-US"/>
        </w:rPr>
        <w:t xml:space="preserve"> </w:t>
      </w:r>
      <w:r w:rsidR="00F26812" w:rsidRPr="00F26812">
        <w:rPr>
          <w:rFonts w:ascii="Times New Roman" w:hAnsi="Times New Roman" w:cs="Times New Roman"/>
          <w:color w:val="000000"/>
          <w:sz w:val="24"/>
          <w:szCs w:val="24"/>
          <w:lang w:val="en-US"/>
        </w:rPr>
        <w:t xml:space="preserve">2014. 29 </w:t>
      </w:r>
      <w:r w:rsidR="00F26812">
        <w:rPr>
          <w:rFonts w:ascii="Times New Roman" w:hAnsi="Times New Roman" w:cs="Times New Roman"/>
          <w:color w:val="000000"/>
          <w:sz w:val="24"/>
          <w:szCs w:val="24"/>
          <w:lang w:val="en-US"/>
        </w:rPr>
        <w:t>p</w:t>
      </w:r>
      <w:r w:rsidR="00F26812" w:rsidRPr="00F26812">
        <w:rPr>
          <w:rFonts w:ascii="Times New Roman" w:hAnsi="Times New Roman" w:cs="Times New Roman"/>
          <w:color w:val="000000"/>
          <w:sz w:val="24"/>
          <w:szCs w:val="24"/>
          <w:lang w:val="en-US"/>
        </w:rPr>
        <w:t>.</w:t>
      </w:r>
      <w:r w:rsidR="00F26812">
        <w:rPr>
          <w:rFonts w:ascii="Times New Roman" w:hAnsi="Times New Roman" w:cs="Times New Roman"/>
          <w:color w:val="000000"/>
          <w:sz w:val="24"/>
          <w:szCs w:val="24"/>
          <w:lang w:val="en-US"/>
        </w:rPr>
        <w:t xml:space="preserve"> </w:t>
      </w:r>
      <w:r w:rsidR="00F26812" w:rsidRPr="00E178C1">
        <w:rPr>
          <w:rFonts w:ascii="Times New Roman" w:hAnsi="Times New Roman" w:cs="Times New Roman"/>
          <w:sz w:val="24"/>
          <w:szCs w:val="24"/>
          <w:lang w:val="uk-UA"/>
        </w:rPr>
        <w:t>[</w:t>
      </w:r>
      <w:r w:rsidR="00F26812" w:rsidRPr="00E178C1">
        <w:rPr>
          <w:rFonts w:ascii="Times New Roman" w:hAnsi="Times New Roman" w:cs="Times New Roman"/>
          <w:sz w:val="24"/>
          <w:szCs w:val="24"/>
          <w:lang w:val="en-US"/>
        </w:rPr>
        <w:t>in</w:t>
      </w:r>
      <w:r w:rsidR="00F26812" w:rsidRPr="00E178C1">
        <w:rPr>
          <w:rFonts w:ascii="Times New Roman" w:hAnsi="Times New Roman" w:cs="Times New Roman"/>
          <w:sz w:val="24"/>
          <w:szCs w:val="24"/>
          <w:lang w:val="uk-UA"/>
        </w:rPr>
        <w:t xml:space="preserve"> </w:t>
      </w:r>
      <w:r w:rsidR="00F26812" w:rsidRPr="00E178C1">
        <w:rPr>
          <w:rFonts w:ascii="Times New Roman" w:hAnsi="Times New Roman" w:cs="Times New Roman"/>
          <w:sz w:val="24"/>
          <w:szCs w:val="24"/>
          <w:lang w:val="en-US"/>
        </w:rPr>
        <w:t>Ukrainian</w:t>
      </w:r>
      <w:r w:rsidR="00F26812" w:rsidRPr="00E178C1">
        <w:rPr>
          <w:rFonts w:ascii="Times New Roman" w:hAnsi="Times New Roman" w:cs="Times New Roman"/>
          <w:sz w:val="24"/>
          <w:szCs w:val="24"/>
          <w:lang w:val="uk-UA"/>
        </w:rPr>
        <w:t>].</w:t>
      </w:r>
    </w:p>
    <w:p w:rsidR="00785440" w:rsidRPr="007460A7" w:rsidRDefault="005B080F" w:rsidP="007460A7">
      <w:pPr>
        <w:spacing w:after="0" w:line="240" w:lineRule="auto"/>
        <w:ind w:firstLine="567"/>
        <w:jc w:val="both"/>
        <w:rPr>
          <w:rFonts w:ascii="Times New Roman" w:hAnsi="Times New Roman" w:cs="Times New Roman"/>
          <w:color w:val="000000"/>
          <w:sz w:val="24"/>
          <w:szCs w:val="24"/>
          <w:highlight w:val="yellow"/>
          <w:lang w:val="en-US"/>
        </w:rPr>
      </w:pPr>
      <w:r w:rsidRPr="00F26812">
        <w:rPr>
          <w:rFonts w:ascii="Times New Roman" w:hAnsi="Times New Roman" w:cs="Times New Roman"/>
          <w:color w:val="000000"/>
          <w:sz w:val="24"/>
          <w:szCs w:val="24"/>
          <w:lang w:val="en-US"/>
        </w:rPr>
        <w:t>8</w:t>
      </w:r>
      <w:r w:rsidR="007C4BBE" w:rsidRPr="00F26812">
        <w:rPr>
          <w:rFonts w:ascii="Times New Roman" w:hAnsi="Times New Roman" w:cs="Times New Roman"/>
          <w:color w:val="000000"/>
          <w:sz w:val="24"/>
          <w:szCs w:val="24"/>
          <w:lang w:val="en-US"/>
        </w:rPr>
        <w:t xml:space="preserve">. </w:t>
      </w:r>
      <w:r w:rsidR="00F26812" w:rsidRPr="00F26812">
        <w:rPr>
          <w:rFonts w:ascii="Times New Roman" w:hAnsi="Times New Roman" w:cs="Times New Roman"/>
          <w:color w:val="000000"/>
          <w:sz w:val="24"/>
          <w:szCs w:val="24"/>
          <w:lang w:val="en-US"/>
        </w:rPr>
        <w:t>DSTU 3987-2000. Fire hazard testing of electrical products. Part 2. Test methods. Section 4/0. Methods of flame tests of diffusion and premixed types (IEC 60695-2-4/0:1991).</w:t>
      </w:r>
      <w:r w:rsidR="00F26812">
        <w:rPr>
          <w:rFonts w:ascii="Times New Roman" w:hAnsi="Times New Roman" w:cs="Times New Roman"/>
          <w:color w:val="000000"/>
          <w:sz w:val="24"/>
          <w:szCs w:val="24"/>
          <w:lang w:val="en-US"/>
        </w:rPr>
        <w:t xml:space="preserve"> </w:t>
      </w:r>
      <w:r w:rsidR="00F26812" w:rsidRPr="00B364D7">
        <w:rPr>
          <w:rFonts w:ascii="Times New Roman" w:hAnsi="Times New Roman" w:cs="Times New Roman"/>
          <w:color w:val="000000"/>
          <w:sz w:val="24"/>
          <w:szCs w:val="24"/>
          <w:lang w:val="en-US"/>
        </w:rPr>
        <w:t>[Effective from</w:t>
      </w:r>
      <w:r w:rsidR="00F26812">
        <w:rPr>
          <w:rFonts w:ascii="Times New Roman" w:hAnsi="Times New Roman" w:cs="Times New Roman"/>
          <w:color w:val="000000"/>
          <w:sz w:val="24"/>
          <w:szCs w:val="24"/>
          <w:lang w:val="en-US"/>
        </w:rPr>
        <w:t xml:space="preserve"> </w:t>
      </w:r>
      <w:r w:rsidR="007460A7" w:rsidRPr="007460A7">
        <w:rPr>
          <w:rFonts w:ascii="Times New Roman" w:hAnsi="Times New Roman" w:cs="Times New Roman"/>
          <w:color w:val="000000"/>
          <w:sz w:val="24"/>
          <w:szCs w:val="24"/>
          <w:lang w:val="en-US"/>
        </w:rPr>
        <w:t>2001-07-01].</w:t>
      </w:r>
      <w:r w:rsidR="007460A7">
        <w:rPr>
          <w:rFonts w:ascii="Times New Roman" w:hAnsi="Times New Roman" w:cs="Times New Roman"/>
          <w:color w:val="000000"/>
          <w:sz w:val="24"/>
          <w:szCs w:val="24"/>
          <w:lang w:val="en-US"/>
        </w:rPr>
        <w:t xml:space="preserve"> </w:t>
      </w:r>
      <w:r w:rsidR="007460A7" w:rsidRPr="00B364D7">
        <w:rPr>
          <w:rFonts w:ascii="Times New Roman" w:hAnsi="Times New Roman" w:cs="Times New Roman"/>
          <w:color w:val="000000"/>
          <w:sz w:val="24"/>
          <w:szCs w:val="24"/>
          <w:lang w:val="en-US"/>
        </w:rPr>
        <w:t>Kind. officer Kyiv: Ministry of Regions of Ukraine</w:t>
      </w:r>
      <w:r w:rsidR="007460A7">
        <w:rPr>
          <w:rFonts w:ascii="Times New Roman" w:hAnsi="Times New Roman" w:cs="Times New Roman"/>
          <w:color w:val="000000"/>
          <w:sz w:val="24"/>
          <w:szCs w:val="24"/>
          <w:lang w:val="en-US"/>
        </w:rPr>
        <w:t xml:space="preserve">, </w:t>
      </w:r>
      <w:r w:rsidR="007460A7" w:rsidRPr="00820E44">
        <w:rPr>
          <w:rFonts w:ascii="Times New Roman" w:hAnsi="Times New Roman"/>
          <w:sz w:val="24"/>
          <w:szCs w:val="24"/>
          <w:lang w:val="uk-UA"/>
        </w:rPr>
        <w:t>2000. 10</w:t>
      </w:r>
      <w:r w:rsidR="007460A7">
        <w:rPr>
          <w:rFonts w:ascii="Times New Roman" w:hAnsi="Times New Roman"/>
          <w:sz w:val="24"/>
          <w:szCs w:val="24"/>
          <w:lang w:val="uk-UA"/>
        </w:rPr>
        <w:t xml:space="preserve"> p</w:t>
      </w:r>
      <w:r w:rsidR="007460A7" w:rsidRPr="00820E44">
        <w:rPr>
          <w:rFonts w:ascii="Times New Roman" w:hAnsi="Times New Roman"/>
          <w:sz w:val="24"/>
          <w:szCs w:val="24"/>
          <w:lang w:val="uk-UA"/>
        </w:rPr>
        <w:t>.</w:t>
      </w:r>
      <w:r w:rsidR="007460A7">
        <w:rPr>
          <w:rFonts w:ascii="Times New Roman" w:hAnsi="Times New Roman"/>
          <w:sz w:val="24"/>
          <w:szCs w:val="24"/>
          <w:lang w:val="en-US"/>
        </w:rPr>
        <w:t xml:space="preserve"> </w:t>
      </w:r>
      <w:r w:rsidR="007460A7" w:rsidRPr="00E178C1">
        <w:rPr>
          <w:rFonts w:ascii="Times New Roman" w:hAnsi="Times New Roman" w:cs="Times New Roman"/>
          <w:sz w:val="24"/>
          <w:szCs w:val="24"/>
          <w:lang w:val="uk-UA"/>
        </w:rPr>
        <w:t>[</w:t>
      </w:r>
      <w:r w:rsidR="007460A7" w:rsidRPr="00E178C1">
        <w:rPr>
          <w:rFonts w:ascii="Times New Roman" w:hAnsi="Times New Roman" w:cs="Times New Roman"/>
          <w:sz w:val="24"/>
          <w:szCs w:val="24"/>
          <w:lang w:val="en-US"/>
        </w:rPr>
        <w:t>in</w:t>
      </w:r>
      <w:r w:rsidR="007460A7" w:rsidRPr="00E178C1">
        <w:rPr>
          <w:rFonts w:ascii="Times New Roman" w:hAnsi="Times New Roman" w:cs="Times New Roman"/>
          <w:sz w:val="24"/>
          <w:szCs w:val="24"/>
          <w:lang w:val="uk-UA"/>
        </w:rPr>
        <w:t xml:space="preserve"> </w:t>
      </w:r>
      <w:r w:rsidR="007460A7" w:rsidRPr="00E178C1">
        <w:rPr>
          <w:rFonts w:ascii="Times New Roman" w:hAnsi="Times New Roman" w:cs="Times New Roman"/>
          <w:sz w:val="24"/>
          <w:szCs w:val="24"/>
          <w:lang w:val="en-US"/>
        </w:rPr>
        <w:t>Ukrainian</w:t>
      </w:r>
      <w:r w:rsidR="007460A7" w:rsidRPr="00E178C1">
        <w:rPr>
          <w:rFonts w:ascii="Times New Roman" w:hAnsi="Times New Roman" w:cs="Times New Roman"/>
          <w:sz w:val="24"/>
          <w:szCs w:val="24"/>
          <w:lang w:val="uk-UA"/>
        </w:rPr>
        <w:t>].</w:t>
      </w:r>
    </w:p>
    <w:p w:rsidR="00785440" w:rsidRPr="004B6693" w:rsidRDefault="005B080F" w:rsidP="004B6693">
      <w:pPr>
        <w:spacing w:after="0" w:line="240" w:lineRule="auto"/>
        <w:ind w:firstLine="567"/>
        <w:jc w:val="both"/>
        <w:rPr>
          <w:rFonts w:ascii="Times New Roman" w:hAnsi="Times New Roman"/>
          <w:sz w:val="24"/>
          <w:szCs w:val="24"/>
          <w:lang w:val="uk-UA"/>
        </w:rPr>
      </w:pPr>
      <w:r w:rsidRPr="007460A7">
        <w:rPr>
          <w:rFonts w:ascii="Times New Roman" w:hAnsi="Times New Roman" w:cs="Times New Roman"/>
          <w:color w:val="000000"/>
          <w:sz w:val="24"/>
          <w:szCs w:val="24"/>
          <w:lang w:val="uk-UA"/>
        </w:rPr>
        <w:t>9</w:t>
      </w:r>
      <w:r w:rsidR="007C4BBE" w:rsidRPr="007460A7">
        <w:rPr>
          <w:rFonts w:ascii="Times New Roman" w:hAnsi="Times New Roman" w:cs="Times New Roman"/>
          <w:color w:val="000000"/>
          <w:sz w:val="24"/>
          <w:szCs w:val="24"/>
          <w:lang w:val="uk-UA"/>
        </w:rPr>
        <w:t xml:space="preserve">. </w:t>
      </w:r>
      <w:r w:rsidR="007460A7" w:rsidRPr="007460A7">
        <w:rPr>
          <w:rFonts w:ascii="Times New Roman" w:hAnsi="Times New Roman" w:cs="Times New Roman"/>
          <w:color w:val="000000"/>
          <w:sz w:val="24"/>
          <w:szCs w:val="24"/>
          <w:lang w:val="uk-UA"/>
        </w:rPr>
        <w:t xml:space="preserve">DSTU EN 60695-1-10:2018. </w:t>
      </w:r>
      <w:proofErr w:type="spellStart"/>
      <w:r w:rsidR="007460A7" w:rsidRPr="007460A7">
        <w:rPr>
          <w:rFonts w:ascii="Times New Roman" w:hAnsi="Times New Roman" w:cs="Times New Roman"/>
          <w:color w:val="000000"/>
          <w:sz w:val="24"/>
          <w:szCs w:val="24"/>
          <w:lang w:val="uk-UA"/>
        </w:rPr>
        <w:t>Fire</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hazard</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testing</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Part</w:t>
      </w:r>
      <w:proofErr w:type="spellEnd"/>
      <w:r w:rsidR="007460A7" w:rsidRPr="007460A7">
        <w:rPr>
          <w:rFonts w:ascii="Times New Roman" w:hAnsi="Times New Roman" w:cs="Times New Roman"/>
          <w:color w:val="000000"/>
          <w:sz w:val="24"/>
          <w:szCs w:val="24"/>
          <w:lang w:val="uk-UA"/>
        </w:rPr>
        <w:t xml:space="preserve"> 1-10. </w:t>
      </w:r>
      <w:proofErr w:type="spellStart"/>
      <w:r w:rsidR="007460A7" w:rsidRPr="007460A7">
        <w:rPr>
          <w:rFonts w:ascii="Times New Roman" w:hAnsi="Times New Roman" w:cs="Times New Roman"/>
          <w:color w:val="000000"/>
          <w:sz w:val="24"/>
          <w:szCs w:val="24"/>
          <w:lang w:val="uk-UA"/>
        </w:rPr>
        <w:t>Guidelines</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for</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assessing</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the</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fire</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hazard</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of</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electrical</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products</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General</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methodological</w:t>
      </w:r>
      <w:proofErr w:type="spellEnd"/>
      <w:r w:rsidR="007460A7" w:rsidRPr="007460A7">
        <w:rPr>
          <w:rFonts w:ascii="Times New Roman" w:hAnsi="Times New Roman" w:cs="Times New Roman"/>
          <w:color w:val="000000"/>
          <w:sz w:val="24"/>
          <w:szCs w:val="24"/>
          <w:lang w:val="uk-UA"/>
        </w:rPr>
        <w:t xml:space="preserve"> </w:t>
      </w:r>
      <w:proofErr w:type="spellStart"/>
      <w:r w:rsidR="007460A7" w:rsidRPr="007460A7">
        <w:rPr>
          <w:rFonts w:ascii="Times New Roman" w:hAnsi="Times New Roman" w:cs="Times New Roman"/>
          <w:color w:val="000000"/>
          <w:sz w:val="24"/>
          <w:szCs w:val="24"/>
          <w:lang w:val="uk-UA"/>
        </w:rPr>
        <w:t>recommendations</w:t>
      </w:r>
      <w:proofErr w:type="spellEnd"/>
      <w:r w:rsidR="007460A7" w:rsidRPr="007460A7">
        <w:rPr>
          <w:rFonts w:ascii="Times New Roman" w:hAnsi="Times New Roman" w:cs="Times New Roman"/>
          <w:color w:val="000000"/>
          <w:sz w:val="24"/>
          <w:szCs w:val="24"/>
          <w:lang w:val="uk-UA"/>
        </w:rPr>
        <w:t xml:space="preserve"> (EN 60695-1-10:2017, IDT; </w:t>
      </w:r>
      <w:r w:rsidR="007460A7" w:rsidRPr="007460A7">
        <w:rPr>
          <w:rFonts w:ascii="Times New Roman" w:hAnsi="Times New Roman" w:cs="Times New Roman"/>
          <w:color w:val="000000"/>
          <w:sz w:val="24"/>
          <w:szCs w:val="24"/>
          <w:lang w:val="uk-UA"/>
        </w:rPr>
        <w:lastRenderedPageBreak/>
        <w:t>IEC 60695-1-10:2016, IDT).</w:t>
      </w:r>
      <w:r w:rsidR="007460A7">
        <w:rPr>
          <w:rFonts w:ascii="Times New Roman" w:hAnsi="Times New Roman" w:cs="Times New Roman"/>
          <w:color w:val="000000"/>
          <w:sz w:val="24"/>
          <w:szCs w:val="24"/>
          <w:lang w:val="en-US"/>
        </w:rPr>
        <w:t xml:space="preserve"> </w:t>
      </w:r>
      <w:r w:rsidR="007460A7" w:rsidRPr="00B364D7">
        <w:rPr>
          <w:rFonts w:ascii="Times New Roman" w:hAnsi="Times New Roman" w:cs="Times New Roman"/>
          <w:color w:val="000000"/>
          <w:sz w:val="24"/>
          <w:szCs w:val="24"/>
          <w:lang w:val="en-US"/>
        </w:rPr>
        <w:t>Kind. officer Kyiv: Ministry of Regions of Ukraine</w:t>
      </w:r>
      <w:r w:rsidR="007460A7">
        <w:rPr>
          <w:rFonts w:ascii="Times New Roman" w:hAnsi="Times New Roman" w:cs="Times New Roman"/>
          <w:color w:val="000000"/>
          <w:sz w:val="24"/>
          <w:szCs w:val="24"/>
          <w:lang w:val="en-US"/>
        </w:rPr>
        <w:t xml:space="preserve">, </w:t>
      </w:r>
      <w:r w:rsidR="007460A7" w:rsidRPr="007460A7">
        <w:rPr>
          <w:rFonts w:ascii="Times New Roman" w:hAnsi="Times New Roman"/>
          <w:sz w:val="24"/>
          <w:szCs w:val="24"/>
          <w:lang w:val="uk-UA"/>
        </w:rPr>
        <w:t>2018. 28</w:t>
      </w:r>
      <w:r w:rsidR="007460A7">
        <w:rPr>
          <w:rFonts w:ascii="Times New Roman" w:hAnsi="Times New Roman"/>
          <w:sz w:val="24"/>
          <w:szCs w:val="24"/>
          <w:lang w:val="uk-UA"/>
        </w:rPr>
        <w:t xml:space="preserve"> p</w:t>
      </w:r>
      <w:r w:rsidR="007460A7" w:rsidRPr="007460A7">
        <w:rPr>
          <w:rFonts w:ascii="Times New Roman" w:hAnsi="Times New Roman"/>
          <w:sz w:val="24"/>
          <w:szCs w:val="24"/>
          <w:lang w:val="uk-UA"/>
        </w:rPr>
        <w:t>.</w:t>
      </w:r>
      <w:r w:rsidR="00FB7405" w:rsidRPr="00FB7405">
        <w:rPr>
          <w:lang w:val="en-US"/>
        </w:rPr>
        <w:t xml:space="preserve"> </w:t>
      </w:r>
      <w:r w:rsidR="00FB7405">
        <w:rPr>
          <w:lang w:val="en-US"/>
        </w:rPr>
        <w:t xml:space="preserve">                  </w:t>
      </w:r>
      <w:r w:rsidR="00FB7405" w:rsidRPr="00FB7405">
        <w:rPr>
          <w:rFonts w:ascii="Times New Roman" w:hAnsi="Times New Roman"/>
          <w:sz w:val="24"/>
          <w:szCs w:val="24"/>
          <w:lang w:val="uk-UA"/>
        </w:rPr>
        <w:t>[</w:t>
      </w:r>
      <w:proofErr w:type="spellStart"/>
      <w:r w:rsidR="00FB7405" w:rsidRPr="00FB7405">
        <w:rPr>
          <w:rFonts w:ascii="Times New Roman" w:hAnsi="Times New Roman"/>
          <w:sz w:val="24"/>
          <w:szCs w:val="24"/>
          <w:lang w:val="uk-UA"/>
        </w:rPr>
        <w:t>in</w:t>
      </w:r>
      <w:proofErr w:type="spellEnd"/>
      <w:r w:rsidR="00FB7405" w:rsidRPr="00FB7405">
        <w:rPr>
          <w:rFonts w:ascii="Times New Roman" w:hAnsi="Times New Roman"/>
          <w:sz w:val="24"/>
          <w:szCs w:val="24"/>
          <w:lang w:val="uk-UA"/>
        </w:rPr>
        <w:t xml:space="preserve"> </w:t>
      </w:r>
      <w:proofErr w:type="spellStart"/>
      <w:r w:rsidR="00FB7405" w:rsidRPr="00FB7405">
        <w:rPr>
          <w:rFonts w:ascii="Times New Roman" w:hAnsi="Times New Roman"/>
          <w:sz w:val="24"/>
          <w:szCs w:val="24"/>
          <w:lang w:val="uk-UA"/>
        </w:rPr>
        <w:t>Ukrainian</w:t>
      </w:r>
      <w:proofErr w:type="spellEnd"/>
      <w:r w:rsidR="00FB7405" w:rsidRPr="00FB7405">
        <w:rPr>
          <w:rFonts w:ascii="Times New Roman" w:hAnsi="Times New Roman"/>
          <w:sz w:val="24"/>
          <w:szCs w:val="24"/>
          <w:lang w:val="uk-UA"/>
        </w:rPr>
        <w:t>].</w:t>
      </w:r>
    </w:p>
    <w:p w:rsidR="00785440" w:rsidRDefault="00785440">
      <w:pPr>
        <w:spacing w:after="0" w:line="240" w:lineRule="auto"/>
        <w:jc w:val="both"/>
        <w:rPr>
          <w:rFonts w:ascii="Times New Roman" w:hAnsi="Times New Roman"/>
          <w:sz w:val="24"/>
          <w:szCs w:val="24"/>
          <w:shd w:val="clear" w:color="auto" w:fill="FFFFFF"/>
          <w:lang w:val="uk-UA"/>
        </w:rPr>
      </w:pPr>
    </w:p>
    <w:sectPr w:rsidR="00785440">
      <w:pgSz w:w="11906" w:h="16838"/>
      <w:pgMar w:top="1304" w:right="851" w:bottom="1134" w:left="1418"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WenQuanYi Micro Hei">
    <w:altName w:val="MS Gothic"/>
    <w:charset w:val="80"/>
    <w:family w:val="auto"/>
    <w:pitch w:val="variable"/>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15B"/>
    <w:multiLevelType w:val="hybridMultilevel"/>
    <w:tmpl w:val="C5248B18"/>
    <w:name w:val="Нумерований список 19"/>
    <w:lvl w:ilvl="0" w:tplc="B8AC4058">
      <w:numFmt w:val="bullet"/>
      <w:lvlText w:val="–"/>
      <w:lvlJc w:val="left"/>
      <w:pPr>
        <w:ind w:left="564" w:firstLine="0"/>
      </w:pPr>
      <w:rPr>
        <w:rFonts w:ascii="Calibri" w:eastAsia="Calibri" w:hAnsi="Calibri" w:cs="Calibri"/>
      </w:rPr>
    </w:lvl>
    <w:lvl w:ilvl="1" w:tplc="E940F49E">
      <w:numFmt w:val="bullet"/>
      <w:lvlText w:val="o"/>
      <w:lvlJc w:val="left"/>
      <w:pPr>
        <w:ind w:left="1284" w:firstLine="0"/>
      </w:pPr>
      <w:rPr>
        <w:rFonts w:ascii="Courier New" w:hAnsi="Courier New" w:cs="Courier New"/>
      </w:rPr>
    </w:lvl>
    <w:lvl w:ilvl="2" w:tplc="0BBC7F82">
      <w:numFmt w:val="bullet"/>
      <w:lvlText w:val=""/>
      <w:lvlJc w:val="left"/>
      <w:pPr>
        <w:ind w:left="2004" w:firstLine="0"/>
      </w:pPr>
      <w:rPr>
        <w:rFonts w:ascii="Wingdings" w:eastAsia="Wingdings" w:hAnsi="Wingdings" w:cs="Wingdings"/>
      </w:rPr>
    </w:lvl>
    <w:lvl w:ilvl="3" w:tplc="3362922E">
      <w:numFmt w:val="bullet"/>
      <w:lvlText w:val="·"/>
      <w:lvlJc w:val="left"/>
      <w:pPr>
        <w:ind w:left="2724" w:firstLine="0"/>
      </w:pPr>
      <w:rPr>
        <w:rFonts w:ascii="Symbol" w:hAnsi="Symbol"/>
      </w:rPr>
    </w:lvl>
    <w:lvl w:ilvl="4" w:tplc="819EF452">
      <w:numFmt w:val="bullet"/>
      <w:lvlText w:val="o"/>
      <w:lvlJc w:val="left"/>
      <w:pPr>
        <w:ind w:left="3444" w:firstLine="0"/>
      </w:pPr>
      <w:rPr>
        <w:rFonts w:ascii="Courier New" w:hAnsi="Courier New" w:cs="Courier New"/>
      </w:rPr>
    </w:lvl>
    <w:lvl w:ilvl="5" w:tplc="A81E389E">
      <w:numFmt w:val="bullet"/>
      <w:lvlText w:val=""/>
      <w:lvlJc w:val="left"/>
      <w:pPr>
        <w:ind w:left="4164" w:firstLine="0"/>
      </w:pPr>
      <w:rPr>
        <w:rFonts w:ascii="Wingdings" w:eastAsia="Wingdings" w:hAnsi="Wingdings" w:cs="Wingdings"/>
      </w:rPr>
    </w:lvl>
    <w:lvl w:ilvl="6" w:tplc="60D8DC0A">
      <w:numFmt w:val="bullet"/>
      <w:lvlText w:val="·"/>
      <w:lvlJc w:val="left"/>
      <w:pPr>
        <w:ind w:left="4884" w:firstLine="0"/>
      </w:pPr>
      <w:rPr>
        <w:rFonts w:ascii="Symbol" w:hAnsi="Symbol"/>
      </w:rPr>
    </w:lvl>
    <w:lvl w:ilvl="7" w:tplc="2084BEF4">
      <w:numFmt w:val="bullet"/>
      <w:lvlText w:val="o"/>
      <w:lvlJc w:val="left"/>
      <w:pPr>
        <w:ind w:left="5604" w:firstLine="0"/>
      </w:pPr>
      <w:rPr>
        <w:rFonts w:ascii="Courier New" w:hAnsi="Courier New" w:cs="Courier New"/>
      </w:rPr>
    </w:lvl>
    <w:lvl w:ilvl="8" w:tplc="09CAEC74">
      <w:numFmt w:val="bullet"/>
      <w:lvlText w:val=""/>
      <w:lvlJc w:val="left"/>
      <w:pPr>
        <w:ind w:left="6324" w:firstLine="0"/>
      </w:pPr>
      <w:rPr>
        <w:rFonts w:ascii="Wingdings" w:eastAsia="Wingdings" w:hAnsi="Wingdings" w:cs="Wingdings"/>
      </w:rPr>
    </w:lvl>
  </w:abstractNum>
  <w:abstractNum w:abstractNumId="1" w15:restartNumberingAfterBreak="0">
    <w:nsid w:val="03714053"/>
    <w:multiLevelType w:val="hybridMultilevel"/>
    <w:tmpl w:val="DAFC73BA"/>
    <w:name w:val="Нумерований список 8"/>
    <w:lvl w:ilvl="0" w:tplc="0922999A">
      <w:numFmt w:val="bullet"/>
      <w:lvlText w:val="·"/>
      <w:lvlJc w:val="left"/>
      <w:pPr>
        <w:ind w:left="360" w:firstLine="0"/>
      </w:pPr>
      <w:rPr>
        <w:rFonts w:ascii="Symbol" w:hAnsi="Symbol"/>
        <w:sz w:val="20"/>
      </w:rPr>
    </w:lvl>
    <w:lvl w:ilvl="1" w:tplc="1F1E199E">
      <w:numFmt w:val="bullet"/>
      <w:lvlText w:val="o"/>
      <w:lvlJc w:val="left"/>
      <w:pPr>
        <w:ind w:left="1080" w:firstLine="0"/>
      </w:pPr>
      <w:rPr>
        <w:rFonts w:ascii="Courier New" w:hAnsi="Courier New"/>
        <w:sz w:val="20"/>
      </w:rPr>
    </w:lvl>
    <w:lvl w:ilvl="2" w:tplc="2FA8B2AC">
      <w:numFmt w:val="bullet"/>
      <w:lvlText w:val=""/>
      <w:lvlJc w:val="left"/>
      <w:pPr>
        <w:ind w:left="1800" w:firstLine="0"/>
      </w:pPr>
      <w:rPr>
        <w:rFonts w:ascii="Wingdings" w:eastAsia="Wingdings" w:hAnsi="Wingdings" w:cs="Wingdings"/>
        <w:sz w:val="20"/>
      </w:rPr>
    </w:lvl>
    <w:lvl w:ilvl="3" w:tplc="047C8342">
      <w:numFmt w:val="bullet"/>
      <w:lvlText w:val=""/>
      <w:lvlJc w:val="left"/>
      <w:pPr>
        <w:ind w:left="2520" w:firstLine="0"/>
      </w:pPr>
      <w:rPr>
        <w:rFonts w:ascii="Wingdings" w:eastAsia="Wingdings" w:hAnsi="Wingdings" w:cs="Wingdings"/>
        <w:sz w:val="20"/>
      </w:rPr>
    </w:lvl>
    <w:lvl w:ilvl="4" w:tplc="DE90CF58">
      <w:numFmt w:val="bullet"/>
      <w:lvlText w:val=""/>
      <w:lvlJc w:val="left"/>
      <w:pPr>
        <w:ind w:left="3240" w:firstLine="0"/>
      </w:pPr>
      <w:rPr>
        <w:rFonts w:ascii="Wingdings" w:eastAsia="Wingdings" w:hAnsi="Wingdings" w:cs="Wingdings"/>
        <w:sz w:val="20"/>
      </w:rPr>
    </w:lvl>
    <w:lvl w:ilvl="5" w:tplc="D82A3C76">
      <w:numFmt w:val="bullet"/>
      <w:lvlText w:val=""/>
      <w:lvlJc w:val="left"/>
      <w:pPr>
        <w:ind w:left="3960" w:firstLine="0"/>
      </w:pPr>
      <w:rPr>
        <w:rFonts w:ascii="Wingdings" w:eastAsia="Wingdings" w:hAnsi="Wingdings" w:cs="Wingdings"/>
        <w:sz w:val="20"/>
      </w:rPr>
    </w:lvl>
    <w:lvl w:ilvl="6" w:tplc="E7D440A2">
      <w:numFmt w:val="bullet"/>
      <w:lvlText w:val=""/>
      <w:lvlJc w:val="left"/>
      <w:pPr>
        <w:ind w:left="4680" w:firstLine="0"/>
      </w:pPr>
      <w:rPr>
        <w:rFonts w:ascii="Wingdings" w:eastAsia="Wingdings" w:hAnsi="Wingdings" w:cs="Wingdings"/>
        <w:sz w:val="20"/>
      </w:rPr>
    </w:lvl>
    <w:lvl w:ilvl="7" w:tplc="1438FCA2">
      <w:numFmt w:val="bullet"/>
      <w:lvlText w:val=""/>
      <w:lvlJc w:val="left"/>
      <w:pPr>
        <w:ind w:left="5400" w:firstLine="0"/>
      </w:pPr>
      <w:rPr>
        <w:rFonts w:ascii="Wingdings" w:eastAsia="Wingdings" w:hAnsi="Wingdings" w:cs="Wingdings"/>
        <w:sz w:val="20"/>
      </w:rPr>
    </w:lvl>
    <w:lvl w:ilvl="8" w:tplc="8116C202">
      <w:numFmt w:val="bullet"/>
      <w:lvlText w:val=""/>
      <w:lvlJc w:val="left"/>
      <w:pPr>
        <w:ind w:left="6120" w:firstLine="0"/>
      </w:pPr>
      <w:rPr>
        <w:rFonts w:ascii="Wingdings" w:eastAsia="Wingdings" w:hAnsi="Wingdings" w:cs="Wingdings"/>
        <w:sz w:val="20"/>
      </w:rPr>
    </w:lvl>
  </w:abstractNum>
  <w:abstractNum w:abstractNumId="2" w15:restartNumberingAfterBreak="0">
    <w:nsid w:val="06D964A2"/>
    <w:multiLevelType w:val="hybridMultilevel"/>
    <w:tmpl w:val="E076C4D6"/>
    <w:name w:val="Нумерований список 17"/>
    <w:lvl w:ilvl="0" w:tplc="D5EE8280">
      <w:numFmt w:val="bullet"/>
      <w:lvlText w:val="·"/>
      <w:lvlJc w:val="left"/>
      <w:pPr>
        <w:ind w:left="360" w:firstLine="0"/>
      </w:pPr>
      <w:rPr>
        <w:rFonts w:ascii="Symbol" w:hAnsi="Symbol"/>
        <w:sz w:val="20"/>
      </w:rPr>
    </w:lvl>
    <w:lvl w:ilvl="1" w:tplc="FAA890C4">
      <w:numFmt w:val="bullet"/>
      <w:lvlText w:val="o"/>
      <w:lvlJc w:val="left"/>
      <w:pPr>
        <w:ind w:left="1080" w:firstLine="0"/>
      </w:pPr>
      <w:rPr>
        <w:rFonts w:ascii="Courier New" w:hAnsi="Courier New"/>
        <w:sz w:val="20"/>
      </w:rPr>
    </w:lvl>
    <w:lvl w:ilvl="2" w:tplc="3D6CDF6C">
      <w:numFmt w:val="bullet"/>
      <w:lvlText w:val=""/>
      <w:lvlJc w:val="left"/>
      <w:pPr>
        <w:ind w:left="1800" w:firstLine="0"/>
      </w:pPr>
      <w:rPr>
        <w:rFonts w:ascii="Wingdings" w:eastAsia="Wingdings" w:hAnsi="Wingdings" w:cs="Wingdings"/>
        <w:sz w:val="20"/>
      </w:rPr>
    </w:lvl>
    <w:lvl w:ilvl="3" w:tplc="F176E8B2">
      <w:numFmt w:val="bullet"/>
      <w:lvlText w:val=""/>
      <w:lvlJc w:val="left"/>
      <w:pPr>
        <w:ind w:left="2520" w:firstLine="0"/>
      </w:pPr>
      <w:rPr>
        <w:rFonts w:ascii="Wingdings" w:eastAsia="Wingdings" w:hAnsi="Wingdings" w:cs="Wingdings"/>
        <w:sz w:val="20"/>
      </w:rPr>
    </w:lvl>
    <w:lvl w:ilvl="4" w:tplc="9F90C9A0">
      <w:numFmt w:val="bullet"/>
      <w:lvlText w:val=""/>
      <w:lvlJc w:val="left"/>
      <w:pPr>
        <w:ind w:left="3240" w:firstLine="0"/>
      </w:pPr>
      <w:rPr>
        <w:rFonts w:ascii="Wingdings" w:eastAsia="Wingdings" w:hAnsi="Wingdings" w:cs="Wingdings"/>
        <w:sz w:val="20"/>
      </w:rPr>
    </w:lvl>
    <w:lvl w:ilvl="5" w:tplc="78A24306">
      <w:numFmt w:val="bullet"/>
      <w:lvlText w:val=""/>
      <w:lvlJc w:val="left"/>
      <w:pPr>
        <w:ind w:left="3960" w:firstLine="0"/>
      </w:pPr>
      <w:rPr>
        <w:rFonts w:ascii="Wingdings" w:eastAsia="Wingdings" w:hAnsi="Wingdings" w:cs="Wingdings"/>
        <w:sz w:val="20"/>
      </w:rPr>
    </w:lvl>
    <w:lvl w:ilvl="6" w:tplc="C4E4E7FA">
      <w:numFmt w:val="bullet"/>
      <w:lvlText w:val=""/>
      <w:lvlJc w:val="left"/>
      <w:pPr>
        <w:ind w:left="4680" w:firstLine="0"/>
      </w:pPr>
      <w:rPr>
        <w:rFonts w:ascii="Wingdings" w:eastAsia="Wingdings" w:hAnsi="Wingdings" w:cs="Wingdings"/>
        <w:sz w:val="20"/>
      </w:rPr>
    </w:lvl>
    <w:lvl w:ilvl="7" w:tplc="EE085968">
      <w:numFmt w:val="bullet"/>
      <w:lvlText w:val=""/>
      <w:lvlJc w:val="left"/>
      <w:pPr>
        <w:ind w:left="5400" w:firstLine="0"/>
      </w:pPr>
      <w:rPr>
        <w:rFonts w:ascii="Wingdings" w:eastAsia="Wingdings" w:hAnsi="Wingdings" w:cs="Wingdings"/>
        <w:sz w:val="20"/>
      </w:rPr>
    </w:lvl>
    <w:lvl w:ilvl="8" w:tplc="5F549F60">
      <w:numFmt w:val="bullet"/>
      <w:lvlText w:val=""/>
      <w:lvlJc w:val="left"/>
      <w:pPr>
        <w:ind w:left="6120" w:firstLine="0"/>
      </w:pPr>
      <w:rPr>
        <w:rFonts w:ascii="Wingdings" w:eastAsia="Wingdings" w:hAnsi="Wingdings" w:cs="Wingdings"/>
        <w:sz w:val="20"/>
      </w:rPr>
    </w:lvl>
  </w:abstractNum>
  <w:abstractNum w:abstractNumId="3" w15:restartNumberingAfterBreak="0">
    <w:nsid w:val="0D604978"/>
    <w:multiLevelType w:val="hybridMultilevel"/>
    <w:tmpl w:val="8ACC1EBA"/>
    <w:name w:val="Нумерований список 31"/>
    <w:lvl w:ilvl="0" w:tplc="069CD620">
      <w:numFmt w:val="bullet"/>
      <w:lvlText w:val="·"/>
      <w:lvlJc w:val="left"/>
      <w:pPr>
        <w:ind w:left="360" w:firstLine="0"/>
      </w:pPr>
      <w:rPr>
        <w:rFonts w:ascii="Symbol" w:hAnsi="Symbol"/>
        <w:sz w:val="20"/>
      </w:rPr>
    </w:lvl>
    <w:lvl w:ilvl="1" w:tplc="2F46E696">
      <w:numFmt w:val="bullet"/>
      <w:lvlText w:val="o"/>
      <w:lvlJc w:val="left"/>
      <w:pPr>
        <w:ind w:left="1080" w:firstLine="0"/>
      </w:pPr>
      <w:rPr>
        <w:rFonts w:ascii="Courier New" w:hAnsi="Courier New"/>
        <w:sz w:val="20"/>
      </w:rPr>
    </w:lvl>
    <w:lvl w:ilvl="2" w:tplc="B9020C3C">
      <w:numFmt w:val="bullet"/>
      <w:lvlText w:val=""/>
      <w:lvlJc w:val="left"/>
      <w:pPr>
        <w:ind w:left="1800" w:firstLine="0"/>
      </w:pPr>
      <w:rPr>
        <w:rFonts w:ascii="Wingdings" w:eastAsia="Wingdings" w:hAnsi="Wingdings" w:cs="Wingdings"/>
        <w:sz w:val="20"/>
      </w:rPr>
    </w:lvl>
    <w:lvl w:ilvl="3" w:tplc="C70EF7AC">
      <w:numFmt w:val="bullet"/>
      <w:lvlText w:val=""/>
      <w:lvlJc w:val="left"/>
      <w:pPr>
        <w:ind w:left="2520" w:firstLine="0"/>
      </w:pPr>
      <w:rPr>
        <w:rFonts w:ascii="Wingdings" w:eastAsia="Wingdings" w:hAnsi="Wingdings" w:cs="Wingdings"/>
        <w:sz w:val="20"/>
      </w:rPr>
    </w:lvl>
    <w:lvl w:ilvl="4" w:tplc="0C94F4DE">
      <w:numFmt w:val="bullet"/>
      <w:lvlText w:val=""/>
      <w:lvlJc w:val="left"/>
      <w:pPr>
        <w:ind w:left="3240" w:firstLine="0"/>
      </w:pPr>
      <w:rPr>
        <w:rFonts w:ascii="Wingdings" w:eastAsia="Wingdings" w:hAnsi="Wingdings" w:cs="Wingdings"/>
        <w:sz w:val="20"/>
      </w:rPr>
    </w:lvl>
    <w:lvl w:ilvl="5" w:tplc="7A3AA4C8">
      <w:numFmt w:val="bullet"/>
      <w:lvlText w:val=""/>
      <w:lvlJc w:val="left"/>
      <w:pPr>
        <w:ind w:left="3960" w:firstLine="0"/>
      </w:pPr>
      <w:rPr>
        <w:rFonts w:ascii="Wingdings" w:eastAsia="Wingdings" w:hAnsi="Wingdings" w:cs="Wingdings"/>
        <w:sz w:val="20"/>
      </w:rPr>
    </w:lvl>
    <w:lvl w:ilvl="6" w:tplc="1A1AA3AC">
      <w:numFmt w:val="bullet"/>
      <w:lvlText w:val=""/>
      <w:lvlJc w:val="left"/>
      <w:pPr>
        <w:ind w:left="4680" w:firstLine="0"/>
      </w:pPr>
      <w:rPr>
        <w:rFonts w:ascii="Wingdings" w:eastAsia="Wingdings" w:hAnsi="Wingdings" w:cs="Wingdings"/>
        <w:sz w:val="20"/>
      </w:rPr>
    </w:lvl>
    <w:lvl w:ilvl="7" w:tplc="AF48E4B0">
      <w:numFmt w:val="bullet"/>
      <w:lvlText w:val=""/>
      <w:lvlJc w:val="left"/>
      <w:pPr>
        <w:ind w:left="5400" w:firstLine="0"/>
      </w:pPr>
      <w:rPr>
        <w:rFonts w:ascii="Wingdings" w:eastAsia="Wingdings" w:hAnsi="Wingdings" w:cs="Wingdings"/>
        <w:sz w:val="20"/>
      </w:rPr>
    </w:lvl>
    <w:lvl w:ilvl="8" w:tplc="B49E8B76">
      <w:numFmt w:val="bullet"/>
      <w:lvlText w:val=""/>
      <w:lvlJc w:val="left"/>
      <w:pPr>
        <w:ind w:left="6120" w:firstLine="0"/>
      </w:pPr>
      <w:rPr>
        <w:rFonts w:ascii="Wingdings" w:eastAsia="Wingdings" w:hAnsi="Wingdings" w:cs="Wingdings"/>
        <w:sz w:val="20"/>
      </w:rPr>
    </w:lvl>
  </w:abstractNum>
  <w:abstractNum w:abstractNumId="4" w15:restartNumberingAfterBreak="0">
    <w:nsid w:val="10DF617A"/>
    <w:multiLevelType w:val="hybridMultilevel"/>
    <w:tmpl w:val="C10A321E"/>
    <w:name w:val="Нумерований список 41"/>
    <w:lvl w:ilvl="0" w:tplc="38EAC868">
      <w:numFmt w:val="bullet"/>
      <w:lvlText w:val="·"/>
      <w:lvlJc w:val="left"/>
      <w:pPr>
        <w:ind w:left="360" w:firstLine="0"/>
      </w:pPr>
      <w:rPr>
        <w:rFonts w:ascii="Symbol" w:hAnsi="Symbol"/>
        <w:sz w:val="20"/>
      </w:rPr>
    </w:lvl>
    <w:lvl w:ilvl="1" w:tplc="BD0AE384">
      <w:numFmt w:val="bullet"/>
      <w:lvlText w:val="o"/>
      <w:lvlJc w:val="left"/>
      <w:pPr>
        <w:ind w:left="1080" w:firstLine="0"/>
      </w:pPr>
      <w:rPr>
        <w:rFonts w:ascii="Courier New" w:hAnsi="Courier New"/>
        <w:sz w:val="20"/>
      </w:rPr>
    </w:lvl>
    <w:lvl w:ilvl="2" w:tplc="BA888262">
      <w:numFmt w:val="bullet"/>
      <w:lvlText w:val=""/>
      <w:lvlJc w:val="left"/>
      <w:pPr>
        <w:ind w:left="1800" w:firstLine="0"/>
      </w:pPr>
      <w:rPr>
        <w:rFonts w:ascii="Wingdings" w:eastAsia="Wingdings" w:hAnsi="Wingdings" w:cs="Wingdings"/>
        <w:sz w:val="20"/>
      </w:rPr>
    </w:lvl>
    <w:lvl w:ilvl="3" w:tplc="4CC69EBA">
      <w:numFmt w:val="bullet"/>
      <w:lvlText w:val=""/>
      <w:lvlJc w:val="left"/>
      <w:pPr>
        <w:ind w:left="2520" w:firstLine="0"/>
      </w:pPr>
      <w:rPr>
        <w:rFonts w:ascii="Wingdings" w:eastAsia="Wingdings" w:hAnsi="Wingdings" w:cs="Wingdings"/>
        <w:sz w:val="20"/>
      </w:rPr>
    </w:lvl>
    <w:lvl w:ilvl="4" w:tplc="C742BB28">
      <w:numFmt w:val="bullet"/>
      <w:lvlText w:val=""/>
      <w:lvlJc w:val="left"/>
      <w:pPr>
        <w:ind w:left="3240" w:firstLine="0"/>
      </w:pPr>
      <w:rPr>
        <w:rFonts w:ascii="Wingdings" w:eastAsia="Wingdings" w:hAnsi="Wingdings" w:cs="Wingdings"/>
        <w:sz w:val="20"/>
      </w:rPr>
    </w:lvl>
    <w:lvl w:ilvl="5" w:tplc="60C24CBE">
      <w:numFmt w:val="bullet"/>
      <w:lvlText w:val=""/>
      <w:lvlJc w:val="left"/>
      <w:pPr>
        <w:ind w:left="3960" w:firstLine="0"/>
      </w:pPr>
      <w:rPr>
        <w:rFonts w:ascii="Wingdings" w:eastAsia="Wingdings" w:hAnsi="Wingdings" w:cs="Wingdings"/>
        <w:sz w:val="20"/>
      </w:rPr>
    </w:lvl>
    <w:lvl w:ilvl="6" w:tplc="707A85E4">
      <w:numFmt w:val="bullet"/>
      <w:lvlText w:val=""/>
      <w:lvlJc w:val="left"/>
      <w:pPr>
        <w:ind w:left="4680" w:firstLine="0"/>
      </w:pPr>
      <w:rPr>
        <w:rFonts w:ascii="Wingdings" w:eastAsia="Wingdings" w:hAnsi="Wingdings" w:cs="Wingdings"/>
        <w:sz w:val="20"/>
      </w:rPr>
    </w:lvl>
    <w:lvl w:ilvl="7" w:tplc="14A0B932">
      <w:numFmt w:val="bullet"/>
      <w:lvlText w:val=""/>
      <w:lvlJc w:val="left"/>
      <w:pPr>
        <w:ind w:left="5400" w:firstLine="0"/>
      </w:pPr>
      <w:rPr>
        <w:rFonts w:ascii="Wingdings" w:eastAsia="Wingdings" w:hAnsi="Wingdings" w:cs="Wingdings"/>
        <w:sz w:val="20"/>
      </w:rPr>
    </w:lvl>
    <w:lvl w:ilvl="8" w:tplc="313053DC">
      <w:numFmt w:val="bullet"/>
      <w:lvlText w:val=""/>
      <w:lvlJc w:val="left"/>
      <w:pPr>
        <w:ind w:left="6120" w:firstLine="0"/>
      </w:pPr>
      <w:rPr>
        <w:rFonts w:ascii="Wingdings" w:eastAsia="Wingdings" w:hAnsi="Wingdings" w:cs="Wingdings"/>
        <w:sz w:val="20"/>
      </w:rPr>
    </w:lvl>
  </w:abstractNum>
  <w:abstractNum w:abstractNumId="5" w15:restartNumberingAfterBreak="0">
    <w:nsid w:val="12FE5563"/>
    <w:multiLevelType w:val="hybridMultilevel"/>
    <w:tmpl w:val="0738583A"/>
    <w:name w:val="Нумерований список 29"/>
    <w:lvl w:ilvl="0" w:tplc="343E9C98">
      <w:start w:val="1"/>
      <w:numFmt w:val="decimal"/>
      <w:lvlText w:val="%1."/>
      <w:lvlJc w:val="left"/>
      <w:pPr>
        <w:ind w:left="0" w:firstLine="0"/>
      </w:pPr>
      <w:rPr>
        <w:lang w:val="uk-UA"/>
      </w:rPr>
    </w:lvl>
    <w:lvl w:ilvl="1" w:tplc="D88E571A">
      <w:start w:val="1"/>
      <w:numFmt w:val="lowerLetter"/>
      <w:lvlText w:val="%2."/>
      <w:lvlJc w:val="left"/>
      <w:pPr>
        <w:ind w:left="1080" w:firstLine="0"/>
      </w:pPr>
    </w:lvl>
    <w:lvl w:ilvl="2" w:tplc="D77061B8">
      <w:start w:val="1"/>
      <w:numFmt w:val="lowerRoman"/>
      <w:lvlText w:val="%3."/>
      <w:lvlJc w:val="left"/>
      <w:pPr>
        <w:ind w:left="1980" w:firstLine="0"/>
      </w:pPr>
    </w:lvl>
    <w:lvl w:ilvl="3" w:tplc="307A3E6A">
      <w:start w:val="1"/>
      <w:numFmt w:val="decimal"/>
      <w:lvlText w:val="%4."/>
      <w:lvlJc w:val="left"/>
      <w:pPr>
        <w:ind w:left="2520" w:firstLine="0"/>
      </w:pPr>
    </w:lvl>
    <w:lvl w:ilvl="4" w:tplc="EAEC0D22">
      <w:start w:val="1"/>
      <w:numFmt w:val="lowerLetter"/>
      <w:lvlText w:val="%5."/>
      <w:lvlJc w:val="left"/>
      <w:pPr>
        <w:ind w:left="3240" w:firstLine="0"/>
      </w:pPr>
    </w:lvl>
    <w:lvl w:ilvl="5" w:tplc="39DAB568">
      <w:start w:val="1"/>
      <w:numFmt w:val="lowerRoman"/>
      <w:lvlText w:val="%6."/>
      <w:lvlJc w:val="left"/>
      <w:pPr>
        <w:ind w:left="4140" w:firstLine="0"/>
      </w:pPr>
    </w:lvl>
    <w:lvl w:ilvl="6" w:tplc="014646B4">
      <w:start w:val="1"/>
      <w:numFmt w:val="decimal"/>
      <w:lvlText w:val="%7."/>
      <w:lvlJc w:val="left"/>
      <w:pPr>
        <w:ind w:left="4680" w:firstLine="0"/>
      </w:pPr>
    </w:lvl>
    <w:lvl w:ilvl="7" w:tplc="FE9A166E">
      <w:start w:val="1"/>
      <w:numFmt w:val="lowerLetter"/>
      <w:lvlText w:val="%8."/>
      <w:lvlJc w:val="left"/>
      <w:pPr>
        <w:ind w:left="5400" w:firstLine="0"/>
      </w:pPr>
    </w:lvl>
    <w:lvl w:ilvl="8" w:tplc="FDC4EE14">
      <w:start w:val="1"/>
      <w:numFmt w:val="lowerRoman"/>
      <w:lvlText w:val="%9."/>
      <w:lvlJc w:val="left"/>
      <w:pPr>
        <w:ind w:left="6300" w:firstLine="0"/>
      </w:pPr>
    </w:lvl>
  </w:abstractNum>
  <w:abstractNum w:abstractNumId="6" w15:restartNumberingAfterBreak="0">
    <w:nsid w:val="17054A2C"/>
    <w:multiLevelType w:val="hybridMultilevel"/>
    <w:tmpl w:val="663A3B0E"/>
    <w:name w:val="Нумерований список 39"/>
    <w:lvl w:ilvl="0" w:tplc="DB18AF18">
      <w:numFmt w:val="bullet"/>
      <w:lvlText w:val="·"/>
      <w:lvlJc w:val="left"/>
      <w:pPr>
        <w:ind w:left="360" w:firstLine="0"/>
      </w:pPr>
      <w:rPr>
        <w:rFonts w:ascii="Symbol" w:hAnsi="Symbol"/>
        <w:sz w:val="20"/>
      </w:rPr>
    </w:lvl>
    <w:lvl w:ilvl="1" w:tplc="A32A2A8E">
      <w:numFmt w:val="bullet"/>
      <w:lvlText w:val="o"/>
      <w:lvlJc w:val="left"/>
      <w:pPr>
        <w:ind w:left="1080" w:firstLine="0"/>
      </w:pPr>
      <w:rPr>
        <w:rFonts w:ascii="Courier New" w:hAnsi="Courier New"/>
        <w:sz w:val="20"/>
      </w:rPr>
    </w:lvl>
    <w:lvl w:ilvl="2" w:tplc="FE84D9B6">
      <w:numFmt w:val="bullet"/>
      <w:lvlText w:val=""/>
      <w:lvlJc w:val="left"/>
      <w:pPr>
        <w:ind w:left="1800" w:firstLine="0"/>
      </w:pPr>
      <w:rPr>
        <w:rFonts w:ascii="Wingdings" w:eastAsia="Wingdings" w:hAnsi="Wingdings" w:cs="Wingdings"/>
        <w:sz w:val="20"/>
      </w:rPr>
    </w:lvl>
    <w:lvl w:ilvl="3" w:tplc="C78008A6">
      <w:numFmt w:val="bullet"/>
      <w:lvlText w:val=""/>
      <w:lvlJc w:val="left"/>
      <w:pPr>
        <w:ind w:left="2520" w:firstLine="0"/>
      </w:pPr>
      <w:rPr>
        <w:rFonts w:ascii="Wingdings" w:eastAsia="Wingdings" w:hAnsi="Wingdings" w:cs="Wingdings"/>
        <w:sz w:val="20"/>
      </w:rPr>
    </w:lvl>
    <w:lvl w:ilvl="4" w:tplc="27E614DE">
      <w:numFmt w:val="bullet"/>
      <w:lvlText w:val=""/>
      <w:lvlJc w:val="left"/>
      <w:pPr>
        <w:ind w:left="3240" w:firstLine="0"/>
      </w:pPr>
      <w:rPr>
        <w:rFonts w:ascii="Wingdings" w:eastAsia="Wingdings" w:hAnsi="Wingdings" w:cs="Wingdings"/>
        <w:sz w:val="20"/>
      </w:rPr>
    </w:lvl>
    <w:lvl w:ilvl="5" w:tplc="C820EF3A">
      <w:numFmt w:val="bullet"/>
      <w:lvlText w:val=""/>
      <w:lvlJc w:val="left"/>
      <w:pPr>
        <w:ind w:left="3960" w:firstLine="0"/>
      </w:pPr>
      <w:rPr>
        <w:rFonts w:ascii="Wingdings" w:eastAsia="Wingdings" w:hAnsi="Wingdings" w:cs="Wingdings"/>
        <w:sz w:val="20"/>
      </w:rPr>
    </w:lvl>
    <w:lvl w:ilvl="6" w:tplc="1888789C">
      <w:numFmt w:val="bullet"/>
      <w:lvlText w:val=""/>
      <w:lvlJc w:val="left"/>
      <w:pPr>
        <w:ind w:left="4680" w:firstLine="0"/>
      </w:pPr>
      <w:rPr>
        <w:rFonts w:ascii="Wingdings" w:eastAsia="Wingdings" w:hAnsi="Wingdings" w:cs="Wingdings"/>
        <w:sz w:val="20"/>
      </w:rPr>
    </w:lvl>
    <w:lvl w:ilvl="7" w:tplc="8E1418A8">
      <w:numFmt w:val="bullet"/>
      <w:lvlText w:val=""/>
      <w:lvlJc w:val="left"/>
      <w:pPr>
        <w:ind w:left="5400" w:firstLine="0"/>
      </w:pPr>
      <w:rPr>
        <w:rFonts w:ascii="Wingdings" w:eastAsia="Wingdings" w:hAnsi="Wingdings" w:cs="Wingdings"/>
        <w:sz w:val="20"/>
      </w:rPr>
    </w:lvl>
    <w:lvl w:ilvl="8" w:tplc="6E28887E">
      <w:numFmt w:val="bullet"/>
      <w:lvlText w:val=""/>
      <w:lvlJc w:val="left"/>
      <w:pPr>
        <w:ind w:left="6120" w:firstLine="0"/>
      </w:pPr>
      <w:rPr>
        <w:rFonts w:ascii="Wingdings" w:eastAsia="Wingdings" w:hAnsi="Wingdings" w:cs="Wingdings"/>
        <w:sz w:val="20"/>
      </w:rPr>
    </w:lvl>
  </w:abstractNum>
  <w:abstractNum w:abstractNumId="7" w15:restartNumberingAfterBreak="0">
    <w:nsid w:val="1C0E0990"/>
    <w:multiLevelType w:val="hybridMultilevel"/>
    <w:tmpl w:val="F7B2FB68"/>
    <w:name w:val="Нумерований список 21"/>
    <w:lvl w:ilvl="0" w:tplc="8114473C">
      <w:numFmt w:val="bullet"/>
      <w:lvlText w:val="·"/>
      <w:lvlJc w:val="left"/>
      <w:pPr>
        <w:ind w:left="360" w:firstLine="0"/>
      </w:pPr>
      <w:rPr>
        <w:rFonts w:ascii="Symbol" w:hAnsi="Symbol"/>
        <w:sz w:val="20"/>
      </w:rPr>
    </w:lvl>
    <w:lvl w:ilvl="1" w:tplc="4BCAE66C">
      <w:numFmt w:val="bullet"/>
      <w:lvlText w:val="o"/>
      <w:lvlJc w:val="left"/>
      <w:pPr>
        <w:ind w:left="1080" w:firstLine="0"/>
      </w:pPr>
      <w:rPr>
        <w:rFonts w:ascii="Courier New" w:hAnsi="Courier New"/>
        <w:sz w:val="20"/>
      </w:rPr>
    </w:lvl>
    <w:lvl w:ilvl="2" w:tplc="66AC6C10">
      <w:numFmt w:val="bullet"/>
      <w:lvlText w:val=""/>
      <w:lvlJc w:val="left"/>
      <w:pPr>
        <w:ind w:left="1800" w:firstLine="0"/>
      </w:pPr>
      <w:rPr>
        <w:rFonts w:ascii="Wingdings" w:eastAsia="Wingdings" w:hAnsi="Wingdings" w:cs="Wingdings"/>
        <w:sz w:val="20"/>
      </w:rPr>
    </w:lvl>
    <w:lvl w:ilvl="3" w:tplc="F89ADF62">
      <w:numFmt w:val="bullet"/>
      <w:lvlText w:val=""/>
      <w:lvlJc w:val="left"/>
      <w:pPr>
        <w:ind w:left="2520" w:firstLine="0"/>
      </w:pPr>
      <w:rPr>
        <w:rFonts w:ascii="Wingdings" w:eastAsia="Wingdings" w:hAnsi="Wingdings" w:cs="Wingdings"/>
        <w:sz w:val="20"/>
      </w:rPr>
    </w:lvl>
    <w:lvl w:ilvl="4" w:tplc="76ECC028">
      <w:numFmt w:val="bullet"/>
      <w:lvlText w:val=""/>
      <w:lvlJc w:val="left"/>
      <w:pPr>
        <w:ind w:left="3240" w:firstLine="0"/>
      </w:pPr>
      <w:rPr>
        <w:rFonts w:ascii="Wingdings" w:eastAsia="Wingdings" w:hAnsi="Wingdings" w:cs="Wingdings"/>
        <w:sz w:val="20"/>
      </w:rPr>
    </w:lvl>
    <w:lvl w:ilvl="5" w:tplc="47AE325A">
      <w:numFmt w:val="bullet"/>
      <w:lvlText w:val=""/>
      <w:lvlJc w:val="left"/>
      <w:pPr>
        <w:ind w:left="3960" w:firstLine="0"/>
      </w:pPr>
      <w:rPr>
        <w:rFonts w:ascii="Wingdings" w:eastAsia="Wingdings" w:hAnsi="Wingdings" w:cs="Wingdings"/>
        <w:sz w:val="20"/>
      </w:rPr>
    </w:lvl>
    <w:lvl w:ilvl="6" w:tplc="281E8724">
      <w:numFmt w:val="bullet"/>
      <w:lvlText w:val=""/>
      <w:lvlJc w:val="left"/>
      <w:pPr>
        <w:ind w:left="4680" w:firstLine="0"/>
      </w:pPr>
      <w:rPr>
        <w:rFonts w:ascii="Wingdings" w:eastAsia="Wingdings" w:hAnsi="Wingdings" w:cs="Wingdings"/>
        <w:sz w:val="20"/>
      </w:rPr>
    </w:lvl>
    <w:lvl w:ilvl="7" w:tplc="DFA65C7E">
      <w:numFmt w:val="bullet"/>
      <w:lvlText w:val=""/>
      <w:lvlJc w:val="left"/>
      <w:pPr>
        <w:ind w:left="5400" w:firstLine="0"/>
      </w:pPr>
      <w:rPr>
        <w:rFonts w:ascii="Wingdings" w:eastAsia="Wingdings" w:hAnsi="Wingdings" w:cs="Wingdings"/>
        <w:sz w:val="20"/>
      </w:rPr>
    </w:lvl>
    <w:lvl w:ilvl="8" w:tplc="AE9C4226">
      <w:numFmt w:val="bullet"/>
      <w:lvlText w:val=""/>
      <w:lvlJc w:val="left"/>
      <w:pPr>
        <w:ind w:left="6120" w:firstLine="0"/>
      </w:pPr>
      <w:rPr>
        <w:rFonts w:ascii="Wingdings" w:eastAsia="Wingdings" w:hAnsi="Wingdings" w:cs="Wingdings"/>
        <w:sz w:val="20"/>
      </w:rPr>
    </w:lvl>
  </w:abstractNum>
  <w:abstractNum w:abstractNumId="8" w15:restartNumberingAfterBreak="0">
    <w:nsid w:val="1D5A33A9"/>
    <w:multiLevelType w:val="hybridMultilevel"/>
    <w:tmpl w:val="0F6CE396"/>
    <w:name w:val="Нумерований список 28"/>
    <w:lvl w:ilvl="0" w:tplc="8F9600D2">
      <w:start w:val="1"/>
      <w:numFmt w:val="decimal"/>
      <w:lvlText w:val="%1."/>
      <w:lvlJc w:val="left"/>
      <w:pPr>
        <w:ind w:left="567" w:firstLine="0"/>
      </w:pPr>
    </w:lvl>
    <w:lvl w:ilvl="1" w:tplc="C4D0D384">
      <w:start w:val="1"/>
      <w:numFmt w:val="lowerLetter"/>
      <w:lvlText w:val="%2."/>
      <w:lvlJc w:val="left"/>
      <w:pPr>
        <w:ind w:left="1287" w:firstLine="0"/>
      </w:pPr>
    </w:lvl>
    <w:lvl w:ilvl="2" w:tplc="042C6E26">
      <w:start w:val="1"/>
      <w:numFmt w:val="lowerRoman"/>
      <w:lvlText w:val="%3."/>
      <w:lvlJc w:val="left"/>
      <w:pPr>
        <w:ind w:left="2187" w:firstLine="0"/>
      </w:pPr>
    </w:lvl>
    <w:lvl w:ilvl="3" w:tplc="2AE62A84">
      <w:start w:val="1"/>
      <w:numFmt w:val="decimal"/>
      <w:lvlText w:val="%4."/>
      <w:lvlJc w:val="left"/>
      <w:pPr>
        <w:ind w:left="2727" w:firstLine="0"/>
      </w:pPr>
    </w:lvl>
    <w:lvl w:ilvl="4" w:tplc="7EF06092">
      <w:start w:val="1"/>
      <w:numFmt w:val="lowerLetter"/>
      <w:lvlText w:val="%5."/>
      <w:lvlJc w:val="left"/>
      <w:pPr>
        <w:ind w:left="3447" w:firstLine="0"/>
      </w:pPr>
    </w:lvl>
    <w:lvl w:ilvl="5" w:tplc="2690E12E">
      <w:start w:val="1"/>
      <w:numFmt w:val="lowerRoman"/>
      <w:lvlText w:val="%6."/>
      <w:lvlJc w:val="left"/>
      <w:pPr>
        <w:ind w:left="4347" w:firstLine="0"/>
      </w:pPr>
    </w:lvl>
    <w:lvl w:ilvl="6" w:tplc="1F7E7DC6">
      <w:start w:val="1"/>
      <w:numFmt w:val="decimal"/>
      <w:lvlText w:val="%7."/>
      <w:lvlJc w:val="left"/>
      <w:pPr>
        <w:ind w:left="4887" w:firstLine="0"/>
      </w:pPr>
    </w:lvl>
    <w:lvl w:ilvl="7" w:tplc="B05EA0E8">
      <w:start w:val="1"/>
      <w:numFmt w:val="lowerLetter"/>
      <w:lvlText w:val="%8."/>
      <w:lvlJc w:val="left"/>
      <w:pPr>
        <w:ind w:left="5607" w:firstLine="0"/>
      </w:pPr>
    </w:lvl>
    <w:lvl w:ilvl="8" w:tplc="6DDE4E24">
      <w:start w:val="1"/>
      <w:numFmt w:val="lowerRoman"/>
      <w:lvlText w:val="%9."/>
      <w:lvlJc w:val="left"/>
      <w:pPr>
        <w:ind w:left="6507" w:firstLine="0"/>
      </w:pPr>
    </w:lvl>
  </w:abstractNum>
  <w:abstractNum w:abstractNumId="9" w15:restartNumberingAfterBreak="0">
    <w:nsid w:val="1DE63688"/>
    <w:multiLevelType w:val="hybridMultilevel"/>
    <w:tmpl w:val="847CF1F0"/>
    <w:name w:val="Нумерований список 36"/>
    <w:lvl w:ilvl="0" w:tplc="2A24F25C">
      <w:numFmt w:val="bullet"/>
      <w:lvlText w:val="·"/>
      <w:lvlJc w:val="left"/>
      <w:pPr>
        <w:ind w:left="360" w:firstLine="0"/>
      </w:pPr>
      <w:rPr>
        <w:rFonts w:ascii="Symbol" w:hAnsi="Symbol"/>
        <w:sz w:val="20"/>
      </w:rPr>
    </w:lvl>
    <w:lvl w:ilvl="1" w:tplc="3AF8C724">
      <w:numFmt w:val="bullet"/>
      <w:lvlText w:val="o"/>
      <w:lvlJc w:val="left"/>
      <w:pPr>
        <w:ind w:left="1080" w:firstLine="0"/>
      </w:pPr>
      <w:rPr>
        <w:rFonts w:ascii="Courier New" w:hAnsi="Courier New"/>
        <w:sz w:val="20"/>
      </w:rPr>
    </w:lvl>
    <w:lvl w:ilvl="2" w:tplc="4BEE4BD0">
      <w:numFmt w:val="bullet"/>
      <w:lvlText w:val=""/>
      <w:lvlJc w:val="left"/>
      <w:pPr>
        <w:ind w:left="1800" w:firstLine="0"/>
      </w:pPr>
      <w:rPr>
        <w:rFonts w:ascii="Wingdings" w:eastAsia="Wingdings" w:hAnsi="Wingdings" w:cs="Wingdings"/>
        <w:sz w:val="20"/>
      </w:rPr>
    </w:lvl>
    <w:lvl w:ilvl="3" w:tplc="E41E13B2">
      <w:numFmt w:val="bullet"/>
      <w:lvlText w:val=""/>
      <w:lvlJc w:val="left"/>
      <w:pPr>
        <w:ind w:left="2520" w:firstLine="0"/>
      </w:pPr>
      <w:rPr>
        <w:rFonts w:ascii="Wingdings" w:eastAsia="Wingdings" w:hAnsi="Wingdings" w:cs="Wingdings"/>
        <w:sz w:val="20"/>
      </w:rPr>
    </w:lvl>
    <w:lvl w:ilvl="4" w:tplc="F9A6F9F4">
      <w:numFmt w:val="bullet"/>
      <w:lvlText w:val=""/>
      <w:lvlJc w:val="left"/>
      <w:pPr>
        <w:ind w:left="3240" w:firstLine="0"/>
      </w:pPr>
      <w:rPr>
        <w:rFonts w:ascii="Wingdings" w:eastAsia="Wingdings" w:hAnsi="Wingdings" w:cs="Wingdings"/>
        <w:sz w:val="20"/>
      </w:rPr>
    </w:lvl>
    <w:lvl w:ilvl="5" w:tplc="AEDEEF42">
      <w:numFmt w:val="bullet"/>
      <w:lvlText w:val=""/>
      <w:lvlJc w:val="left"/>
      <w:pPr>
        <w:ind w:left="3960" w:firstLine="0"/>
      </w:pPr>
      <w:rPr>
        <w:rFonts w:ascii="Wingdings" w:eastAsia="Wingdings" w:hAnsi="Wingdings" w:cs="Wingdings"/>
        <w:sz w:val="20"/>
      </w:rPr>
    </w:lvl>
    <w:lvl w:ilvl="6" w:tplc="5B8C61A8">
      <w:numFmt w:val="bullet"/>
      <w:lvlText w:val=""/>
      <w:lvlJc w:val="left"/>
      <w:pPr>
        <w:ind w:left="4680" w:firstLine="0"/>
      </w:pPr>
      <w:rPr>
        <w:rFonts w:ascii="Wingdings" w:eastAsia="Wingdings" w:hAnsi="Wingdings" w:cs="Wingdings"/>
        <w:sz w:val="20"/>
      </w:rPr>
    </w:lvl>
    <w:lvl w:ilvl="7" w:tplc="E5AEE060">
      <w:numFmt w:val="bullet"/>
      <w:lvlText w:val=""/>
      <w:lvlJc w:val="left"/>
      <w:pPr>
        <w:ind w:left="5400" w:firstLine="0"/>
      </w:pPr>
      <w:rPr>
        <w:rFonts w:ascii="Wingdings" w:eastAsia="Wingdings" w:hAnsi="Wingdings" w:cs="Wingdings"/>
        <w:sz w:val="20"/>
      </w:rPr>
    </w:lvl>
    <w:lvl w:ilvl="8" w:tplc="7624AAA2">
      <w:numFmt w:val="bullet"/>
      <w:lvlText w:val=""/>
      <w:lvlJc w:val="left"/>
      <w:pPr>
        <w:ind w:left="6120" w:firstLine="0"/>
      </w:pPr>
      <w:rPr>
        <w:rFonts w:ascii="Wingdings" w:eastAsia="Wingdings" w:hAnsi="Wingdings" w:cs="Wingdings"/>
        <w:sz w:val="20"/>
      </w:rPr>
    </w:lvl>
  </w:abstractNum>
  <w:abstractNum w:abstractNumId="10" w15:restartNumberingAfterBreak="0">
    <w:nsid w:val="22722B6F"/>
    <w:multiLevelType w:val="hybridMultilevel"/>
    <w:tmpl w:val="1E8AE10E"/>
    <w:name w:val="Нумерований список 35"/>
    <w:lvl w:ilvl="0" w:tplc="876CD69C">
      <w:numFmt w:val="bullet"/>
      <w:lvlText w:val="·"/>
      <w:lvlJc w:val="left"/>
      <w:pPr>
        <w:ind w:left="360" w:firstLine="0"/>
      </w:pPr>
      <w:rPr>
        <w:rFonts w:ascii="Symbol" w:hAnsi="Symbol"/>
        <w:sz w:val="20"/>
      </w:rPr>
    </w:lvl>
    <w:lvl w:ilvl="1" w:tplc="D820E560">
      <w:numFmt w:val="bullet"/>
      <w:lvlText w:val="o"/>
      <w:lvlJc w:val="left"/>
      <w:pPr>
        <w:ind w:left="1080" w:firstLine="0"/>
      </w:pPr>
      <w:rPr>
        <w:rFonts w:ascii="Courier New" w:hAnsi="Courier New"/>
        <w:sz w:val="20"/>
      </w:rPr>
    </w:lvl>
    <w:lvl w:ilvl="2" w:tplc="35E8971C">
      <w:numFmt w:val="bullet"/>
      <w:lvlText w:val=""/>
      <w:lvlJc w:val="left"/>
      <w:pPr>
        <w:ind w:left="1800" w:firstLine="0"/>
      </w:pPr>
      <w:rPr>
        <w:rFonts w:ascii="Wingdings" w:eastAsia="Wingdings" w:hAnsi="Wingdings" w:cs="Wingdings"/>
        <w:sz w:val="20"/>
      </w:rPr>
    </w:lvl>
    <w:lvl w:ilvl="3" w:tplc="8A30B812">
      <w:numFmt w:val="bullet"/>
      <w:lvlText w:val=""/>
      <w:lvlJc w:val="left"/>
      <w:pPr>
        <w:ind w:left="2520" w:firstLine="0"/>
      </w:pPr>
      <w:rPr>
        <w:rFonts w:ascii="Wingdings" w:eastAsia="Wingdings" w:hAnsi="Wingdings" w:cs="Wingdings"/>
        <w:sz w:val="20"/>
      </w:rPr>
    </w:lvl>
    <w:lvl w:ilvl="4" w:tplc="00701D72">
      <w:numFmt w:val="bullet"/>
      <w:lvlText w:val=""/>
      <w:lvlJc w:val="left"/>
      <w:pPr>
        <w:ind w:left="3240" w:firstLine="0"/>
      </w:pPr>
      <w:rPr>
        <w:rFonts w:ascii="Wingdings" w:eastAsia="Wingdings" w:hAnsi="Wingdings" w:cs="Wingdings"/>
        <w:sz w:val="20"/>
      </w:rPr>
    </w:lvl>
    <w:lvl w:ilvl="5" w:tplc="ED18480A">
      <w:numFmt w:val="bullet"/>
      <w:lvlText w:val=""/>
      <w:lvlJc w:val="left"/>
      <w:pPr>
        <w:ind w:left="3960" w:firstLine="0"/>
      </w:pPr>
      <w:rPr>
        <w:rFonts w:ascii="Wingdings" w:eastAsia="Wingdings" w:hAnsi="Wingdings" w:cs="Wingdings"/>
        <w:sz w:val="20"/>
      </w:rPr>
    </w:lvl>
    <w:lvl w:ilvl="6" w:tplc="35D206BC">
      <w:numFmt w:val="bullet"/>
      <w:lvlText w:val=""/>
      <w:lvlJc w:val="left"/>
      <w:pPr>
        <w:ind w:left="4680" w:firstLine="0"/>
      </w:pPr>
      <w:rPr>
        <w:rFonts w:ascii="Wingdings" w:eastAsia="Wingdings" w:hAnsi="Wingdings" w:cs="Wingdings"/>
        <w:sz w:val="20"/>
      </w:rPr>
    </w:lvl>
    <w:lvl w:ilvl="7" w:tplc="C9344DCA">
      <w:numFmt w:val="bullet"/>
      <w:lvlText w:val=""/>
      <w:lvlJc w:val="left"/>
      <w:pPr>
        <w:ind w:left="5400" w:firstLine="0"/>
      </w:pPr>
      <w:rPr>
        <w:rFonts w:ascii="Wingdings" w:eastAsia="Wingdings" w:hAnsi="Wingdings" w:cs="Wingdings"/>
        <w:sz w:val="20"/>
      </w:rPr>
    </w:lvl>
    <w:lvl w:ilvl="8" w:tplc="D71E2614">
      <w:numFmt w:val="bullet"/>
      <w:lvlText w:val=""/>
      <w:lvlJc w:val="left"/>
      <w:pPr>
        <w:ind w:left="6120" w:firstLine="0"/>
      </w:pPr>
      <w:rPr>
        <w:rFonts w:ascii="Wingdings" w:eastAsia="Wingdings" w:hAnsi="Wingdings" w:cs="Wingdings"/>
        <w:sz w:val="20"/>
      </w:rPr>
    </w:lvl>
  </w:abstractNum>
  <w:abstractNum w:abstractNumId="11" w15:restartNumberingAfterBreak="0">
    <w:nsid w:val="22C773FB"/>
    <w:multiLevelType w:val="hybridMultilevel"/>
    <w:tmpl w:val="47A4BC70"/>
    <w:name w:val="Нумерований список 1"/>
    <w:lvl w:ilvl="0" w:tplc="A4B076C8">
      <w:numFmt w:val="bullet"/>
      <w:lvlText w:val="·"/>
      <w:lvlJc w:val="left"/>
      <w:pPr>
        <w:ind w:left="360" w:firstLine="0"/>
      </w:pPr>
      <w:rPr>
        <w:rFonts w:ascii="Symbol" w:hAnsi="Symbol"/>
        <w:sz w:val="20"/>
      </w:rPr>
    </w:lvl>
    <w:lvl w:ilvl="1" w:tplc="31D66772">
      <w:numFmt w:val="bullet"/>
      <w:lvlText w:val="o"/>
      <w:lvlJc w:val="left"/>
      <w:pPr>
        <w:ind w:left="1080" w:firstLine="0"/>
      </w:pPr>
      <w:rPr>
        <w:rFonts w:ascii="Courier New" w:hAnsi="Courier New"/>
        <w:sz w:val="20"/>
      </w:rPr>
    </w:lvl>
    <w:lvl w:ilvl="2" w:tplc="E1284E14">
      <w:numFmt w:val="bullet"/>
      <w:lvlText w:val=""/>
      <w:lvlJc w:val="left"/>
      <w:pPr>
        <w:ind w:left="1800" w:firstLine="0"/>
      </w:pPr>
      <w:rPr>
        <w:rFonts w:ascii="Wingdings" w:eastAsia="Wingdings" w:hAnsi="Wingdings" w:cs="Wingdings"/>
        <w:sz w:val="20"/>
      </w:rPr>
    </w:lvl>
    <w:lvl w:ilvl="3" w:tplc="E5905238">
      <w:numFmt w:val="bullet"/>
      <w:lvlText w:val=""/>
      <w:lvlJc w:val="left"/>
      <w:pPr>
        <w:ind w:left="2520" w:firstLine="0"/>
      </w:pPr>
      <w:rPr>
        <w:rFonts w:ascii="Wingdings" w:eastAsia="Wingdings" w:hAnsi="Wingdings" w:cs="Wingdings"/>
        <w:sz w:val="20"/>
      </w:rPr>
    </w:lvl>
    <w:lvl w:ilvl="4" w:tplc="A15E1C5C">
      <w:numFmt w:val="bullet"/>
      <w:lvlText w:val=""/>
      <w:lvlJc w:val="left"/>
      <w:pPr>
        <w:ind w:left="3240" w:firstLine="0"/>
      </w:pPr>
      <w:rPr>
        <w:rFonts w:ascii="Wingdings" w:eastAsia="Wingdings" w:hAnsi="Wingdings" w:cs="Wingdings"/>
        <w:sz w:val="20"/>
      </w:rPr>
    </w:lvl>
    <w:lvl w:ilvl="5" w:tplc="7300492E">
      <w:numFmt w:val="bullet"/>
      <w:lvlText w:val=""/>
      <w:lvlJc w:val="left"/>
      <w:pPr>
        <w:ind w:left="3960" w:firstLine="0"/>
      </w:pPr>
      <w:rPr>
        <w:rFonts w:ascii="Wingdings" w:eastAsia="Wingdings" w:hAnsi="Wingdings" w:cs="Wingdings"/>
        <w:sz w:val="20"/>
      </w:rPr>
    </w:lvl>
    <w:lvl w:ilvl="6" w:tplc="EE14F6E8">
      <w:numFmt w:val="bullet"/>
      <w:lvlText w:val=""/>
      <w:lvlJc w:val="left"/>
      <w:pPr>
        <w:ind w:left="4680" w:firstLine="0"/>
      </w:pPr>
      <w:rPr>
        <w:rFonts w:ascii="Wingdings" w:eastAsia="Wingdings" w:hAnsi="Wingdings" w:cs="Wingdings"/>
        <w:sz w:val="20"/>
      </w:rPr>
    </w:lvl>
    <w:lvl w:ilvl="7" w:tplc="E98E8840">
      <w:numFmt w:val="bullet"/>
      <w:lvlText w:val=""/>
      <w:lvlJc w:val="left"/>
      <w:pPr>
        <w:ind w:left="5400" w:firstLine="0"/>
      </w:pPr>
      <w:rPr>
        <w:rFonts w:ascii="Wingdings" w:eastAsia="Wingdings" w:hAnsi="Wingdings" w:cs="Wingdings"/>
        <w:sz w:val="20"/>
      </w:rPr>
    </w:lvl>
    <w:lvl w:ilvl="8" w:tplc="9F7AA420">
      <w:numFmt w:val="bullet"/>
      <w:lvlText w:val=""/>
      <w:lvlJc w:val="left"/>
      <w:pPr>
        <w:ind w:left="6120" w:firstLine="0"/>
      </w:pPr>
      <w:rPr>
        <w:rFonts w:ascii="Wingdings" w:eastAsia="Wingdings" w:hAnsi="Wingdings" w:cs="Wingdings"/>
        <w:sz w:val="20"/>
      </w:rPr>
    </w:lvl>
  </w:abstractNum>
  <w:abstractNum w:abstractNumId="12" w15:restartNumberingAfterBreak="0">
    <w:nsid w:val="22D57207"/>
    <w:multiLevelType w:val="hybridMultilevel"/>
    <w:tmpl w:val="9322E44C"/>
    <w:lvl w:ilvl="0" w:tplc="BC245C98">
      <w:numFmt w:val="none"/>
      <w:lvlText w:val=""/>
      <w:lvlJc w:val="left"/>
      <w:pPr>
        <w:tabs>
          <w:tab w:val="num" w:pos="360"/>
        </w:tabs>
        <w:ind w:left="360" w:hanging="360"/>
      </w:pPr>
    </w:lvl>
    <w:lvl w:ilvl="1" w:tplc="BC22FB98">
      <w:numFmt w:val="none"/>
      <w:lvlText w:val=""/>
      <w:lvlJc w:val="left"/>
      <w:pPr>
        <w:tabs>
          <w:tab w:val="num" w:pos="360"/>
        </w:tabs>
        <w:ind w:left="360" w:hanging="360"/>
      </w:pPr>
    </w:lvl>
    <w:lvl w:ilvl="2" w:tplc="79344AF4">
      <w:numFmt w:val="none"/>
      <w:lvlText w:val=""/>
      <w:lvlJc w:val="left"/>
      <w:pPr>
        <w:tabs>
          <w:tab w:val="num" w:pos="360"/>
        </w:tabs>
        <w:ind w:left="360" w:hanging="360"/>
      </w:pPr>
    </w:lvl>
    <w:lvl w:ilvl="3" w:tplc="F9CCB736">
      <w:numFmt w:val="none"/>
      <w:lvlText w:val=""/>
      <w:lvlJc w:val="left"/>
      <w:pPr>
        <w:tabs>
          <w:tab w:val="num" w:pos="360"/>
        </w:tabs>
        <w:ind w:left="360" w:hanging="360"/>
      </w:pPr>
    </w:lvl>
    <w:lvl w:ilvl="4" w:tplc="2BD4E61E">
      <w:numFmt w:val="none"/>
      <w:lvlText w:val=""/>
      <w:lvlJc w:val="left"/>
      <w:pPr>
        <w:tabs>
          <w:tab w:val="num" w:pos="360"/>
        </w:tabs>
        <w:ind w:left="360" w:hanging="360"/>
      </w:pPr>
    </w:lvl>
    <w:lvl w:ilvl="5" w:tplc="9D426DE0">
      <w:numFmt w:val="none"/>
      <w:lvlText w:val=""/>
      <w:lvlJc w:val="left"/>
      <w:pPr>
        <w:tabs>
          <w:tab w:val="num" w:pos="360"/>
        </w:tabs>
        <w:ind w:left="360" w:hanging="360"/>
      </w:pPr>
    </w:lvl>
    <w:lvl w:ilvl="6" w:tplc="87589BFA">
      <w:numFmt w:val="none"/>
      <w:lvlText w:val=""/>
      <w:lvlJc w:val="left"/>
      <w:pPr>
        <w:tabs>
          <w:tab w:val="num" w:pos="360"/>
        </w:tabs>
        <w:ind w:left="360" w:hanging="360"/>
      </w:pPr>
    </w:lvl>
    <w:lvl w:ilvl="7" w:tplc="447CD0C8">
      <w:numFmt w:val="none"/>
      <w:lvlText w:val=""/>
      <w:lvlJc w:val="left"/>
      <w:pPr>
        <w:tabs>
          <w:tab w:val="num" w:pos="360"/>
        </w:tabs>
        <w:ind w:left="360" w:hanging="360"/>
      </w:pPr>
    </w:lvl>
    <w:lvl w:ilvl="8" w:tplc="3A08C12C">
      <w:numFmt w:val="none"/>
      <w:lvlText w:val=""/>
      <w:lvlJc w:val="left"/>
      <w:pPr>
        <w:tabs>
          <w:tab w:val="num" w:pos="360"/>
        </w:tabs>
        <w:ind w:left="360" w:hanging="360"/>
      </w:pPr>
    </w:lvl>
  </w:abstractNum>
  <w:abstractNum w:abstractNumId="13" w15:restartNumberingAfterBreak="0">
    <w:nsid w:val="25642497"/>
    <w:multiLevelType w:val="hybridMultilevel"/>
    <w:tmpl w:val="C88AE704"/>
    <w:name w:val="Нумерований список 25"/>
    <w:lvl w:ilvl="0" w:tplc="3D82253C">
      <w:numFmt w:val="bullet"/>
      <w:lvlText w:val="·"/>
      <w:lvlJc w:val="left"/>
      <w:pPr>
        <w:ind w:left="360" w:firstLine="0"/>
      </w:pPr>
      <w:rPr>
        <w:rFonts w:ascii="Symbol" w:hAnsi="Symbol"/>
        <w:sz w:val="20"/>
      </w:rPr>
    </w:lvl>
    <w:lvl w:ilvl="1" w:tplc="BB7E67A6">
      <w:numFmt w:val="bullet"/>
      <w:lvlText w:val="o"/>
      <w:lvlJc w:val="left"/>
      <w:pPr>
        <w:ind w:left="1080" w:firstLine="0"/>
      </w:pPr>
      <w:rPr>
        <w:rFonts w:ascii="Courier New" w:hAnsi="Courier New"/>
        <w:sz w:val="20"/>
      </w:rPr>
    </w:lvl>
    <w:lvl w:ilvl="2" w:tplc="A66896A8">
      <w:numFmt w:val="bullet"/>
      <w:lvlText w:val=""/>
      <w:lvlJc w:val="left"/>
      <w:pPr>
        <w:ind w:left="1800" w:firstLine="0"/>
      </w:pPr>
      <w:rPr>
        <w:rFonts w:ascii="Wingdings" w:eastAsia="Wingdings" w:hAnsi="Wingdings" w:cs="Wingdings"/>
        <w:sz w:val="20"/>
      </w:rPr>
    </w:lvl>
    <w:lvl w:ilvl="3" w:tplc="23A8534C">
      <w:numFmt w:val="bullet"/>
      <w:lvlText w:val=""/>
      <w:lvlJc w:val="left"/>
      <w:pPr>
        <w:ind w:left="2520" w:firstLine="0"/>
      </w:pPr>
      <w:rPr>
        <w:rFonts w:ascii="Wingdings" w:eastAsia="Wingdings" w:hAnsi="Wingdings" w:cs="Wingdings"/>
        <w:sz w:val="20"/>
      </w:rPr>
    </w:lvl>
    <w:lvl w:ilvl="4" w:tplc="EEDE7472">
      <w:numFmt w:val="bullet"/>
      <w:lvlText w:val=""/>
      <w:lvlJc w:val="left"/>
      <w:pPr>
        <w:ind w:left="3240" w:firstLine="0"/>
      </w:pPr>
      <w:rPr>
        <w:rFonts w:ascii="Wingdings" w:eastAsia="Wingdings" w:hAnsi="Wingdings" w:cs="Wingdings"/>
        <w:sz w:val="20"/>
      </w:rPr>
    </w:lvl>
    <w:lvl w:ilvl="5" w:tplc="D6B0AF42">
      <w:numFmt w:val="bullet"/>
      <w:lvlText w:val=""/>
      <w:lvlJc w:val="left"/>
      <w:pPr>
        <w:ind w:left="3960" w:firstLine="0"/>
      </w:pPr>
      <w:rPr>
        <w:rFonts w:ascii="Wingdings" w:eastAsia="Wingdings" w:hAnsi="Wingdings" w:cs="Wingdings"/>
        <w:sz w:val="20"/>
      </w:rPr>
    </w:lvl>
    <w:lvl w:ilvl="6" w:tplc="2544EFD8">
      <w:numFmt w:val="bullet"/>
      <w:lvlText w:val=""/>
      <w:lvlJc w:val="left"/>
      <w:pPr>
        <w:ind w:left="4680" w:firstLine="0"/>
      </w:pPr>
      <w:rPr>
        <w:rFonts w:ascii="Wingdings" w:eastAsia="Wingdings" w:hAnsi="Wingdings" w:cs="Wingdings"/>
        <w:sz w:val="20"/>
      </w:rPr>
    </w:lvl>
    <w:lvl w:ilvl="7" w:tplc="CFE87A56">
      <w:numFmt w:val="bullet"/>
      <w:lvlText w:val=""/>
      <w:lvlJc w:val="left"/>
      <w:pPr>
        <w:ind w:left="5400" w:firstLine="0"/>
      </w:pPr>
      <w:rPr>
        <w:rFonts w:ascii="Wingdings" w:eastAsia="Wingdings" w:hAnsi="Wingdings" w:cs="Wingdings"/>
        <w:sz w:val="20"/>
      </w:rPr>
    </w:lvl>
    <w:lvl w:ilvl="8" w:tplc="B5563224">
      <w:numFmt w:val="bullet"/>
      <w:lvlText w:val=""/>
      <w:lvlJc w:val="left"/>
      <w:pPr>
        <w:ind w:left="6120" w:firstLine="0"/>
      </w:pPr>
      <w:rPr>
        <w:rFonts w:ascii="Wingdings" w:eastAsia="Wingdings" w:hAnsi="Wingdings" w:cs="Wingdings"/>
        <w:sz w:val="20"/>
      </w:rPr>
    </w:lvl>
  </w:abstractNum>
  <w:abstractNum w:abstractNumId="14" w15:restartNumberingAfterBreak="0">
    <w:nsid w:val="3121026C"/>
    <w:multiLevelType w:val="hybridMultilevel"/>
    <w:tmpl w:val="0EC6024A"/>
    <w:name w:val="Нумерований список 3"/>
    <w:lvl w:ilvl="0" w:tplc="32786E4E">
      <w:numFmt w:val="bullet"/>
      <w:lvlText w:val="·"/>
      <w:lvlJc w:val="left"/>
      <w:pPr>
        <w:ind w:left="360" w:firstLine="0"/>
      </w:pPr>
      <w:rPr>
        <w:rFonts w:ascii="Symbol" w:hAnsi="Symbol"/>
        <w:sz w:val="20"/>
      </w:rPr>
    </w:lvl>
    <w:lvl w:ilvl="1" w:tplc="24ECED98">
      <w:numFmt w:val="bullet"/>
      <w:lvlText w:val="o"/>
      <w:lvlJc w:val="left"/>
      <w:pPr>
        <w:ind w:left="1080" w:firstLine="0"/>
      </w:pPr>
      <w:rPr>
        <w:rFonts w:ascii="Courier New" w:hAnsi="Courier New"/>
        <w:sz w:val="20"/>
      </w:rPr>
    </w:lvl>
    <w:lvl w:ilvl="2" w:tplc="9ADC5730">
      <w:numFmt w:val="bullet"/>
      <w:lvlText w:val=""/>
      <w:lvlJc w:val="left"/>
      <w:pPr>
        <w:ind w:left="1800" w:firstLine="0"/>
      </w:pPr>
      <w:rPr>
        <w:rFonts w:ascii="Wingdings" w:eastAsia="Wingdings" w:hAnsi="Wingdings" w:cs="Wingdings"/>
        <w:sz w:val="20"/>
      </w:rPr>
    </w:lvl>
    <w:lvl w:ilvl="3" w:tplc="4E4055BC">
      <w:numFmt w:val="bullet"/>
      <w:lvlText w:val=""/>
      <w:lvlJc w:val="left"/>
      <w:pPr>
        <w:ind w:left="2520" w:firstLine="0"/>
      </w:pPr>
      <w:rPr>
        <w:rFonts w:ascii="Wingdings" w:eastAsia="Wingdings" w:hAnsi="Wingdings" w:cs="Wingdings"/>
        <w:sz w:val="20"/>
      </w:rPr>
    </w:lvl>
    <w:lvl w:ilvl="4" w:tplc="6884F2DA">
      <w:numFmt w:val="bullet"/>
      <w:lvlText w:val=""/>
      <w:lvlJc w:val="left"/>
      <w:pPr>
        <w:ind w:left="3240" w:firstLine="0"/>
      </w:pPr>
      <w:rPr>
        <w:rFonts w:ascii="Wingdings" w:eastAsia="Wingdings" w:hAnsi="Wingdings" w:cs="Wingdings"/>
        <w:sz w:val="20"/>
      </w:rPr>
    </w:lvl>
    <w:lvl w:ilvl="5" w:tplc="53904CBA">
      <w:numFmt w:val="bullet"/>
      <w:lvlText w:val=""/>
      <w:lvlJc w:val="left"/>
      <w:pPr>
        <w:ind w:left="3960" w:firstLine="0"/>
      </w:pPr>
      <w:rPr>
        <w:rFonts w:ascii="Wingdings" w:eastAsia="Wingdings" w:hAnsi="Wingdings" w:cs="Wingdings"/>
        <w:sz w:val="20"/>
      </w:rPr>
    </w:lvl>
    <w:lvl w:ilvl="6" w:tplc="F4B6A070">
      <w:numFmt w:val="bullet"/>
      <w:lvlText w:val=""/>
      <w:lvlJc w:val="left"/>
      <w:pPr>
        <w:ind w:left="4680" w:firstLine="0"/>
      </w:pPr>
      <w:rPr>
        <w:rFonts w:ascii="Wingdings" w:eastAsia="Wingdings" w:hAnsi="Wingdings" w:cs="Wingdings"/>
        <w:sz w:val="20"/>
      </w:rPr>
    </w:lvl>
    <w:lvl w:ilvl="7" w:tplc="989415B6">
      <w:numFmt w:val="bullet"/>
      <w:lvlText w:val=""/>
      <w:lvlJc w:val="left"/>
      <w:pPr>
        <w:ind w:left="5400" w:firstLine="0"/>
      </w:pPr>
      <w:rPr>
        <w:rFonts w:ascii="Wingdings" w:eastAsia="Wingdings" w:hAnsi="Wingdings" w:cs="Wingdings"/>
        <w:sz w:val="20"/>
      </w:rPr>
    </w:lvl>
    <w:lvl w:ilvl="8" w:tplc="49C8F5EA">
      <w:numFmt w:val="bullet"/>
      <w:lvlText w:val=""/>
      <w:lvlJc w:val="left"/>
      <w:pPr>
        <w:ind w:left="6120" w:firstLine="0"/>
      </w:pPr>
      <w:rPr>
        <w:rFonts w:ascii="Wingdings" w:eastAsia="Wingdings" w:hAnsi="Wingdings" w:cs="Wingdings"/>
        <w:sz w:val="20"/>
      </w:rPr>
    </w:lvl>
  </w:abstractNum>
  <w:abstractNum w:abstractNumId="15" w15:restartNumberingAfterBreak="0">
    <w:nsid w:val="31554ED1"/>
    <w:multiLevelType w:val="hybridMultilevel"/>
    <w:tmpl w:val="D310AEBA"/>
    <w:name w:val="Нумерований список 16"/>
    <w:lvl w:ilvl="0" w:tplc="A11C382A">
      <w:numFmt w:val="bullet"/>
      <w:lvlText w:val="·"/>
      <w:lvlJc w:val="left"/>
      <w:pPr>
        <w:ind w:left="360" w:firstLine="0"/>
      </w:pPr>
      <w:rPr>
        <w:rFonts w:ascii="Symbol" w:hAnsi="Symbol"/>
        <w:sz w:val="20"/>
      </w:rPr>
    </w:lvl>
    <w:lvl w:ilvl="1" w:tplc="00BEEBD8">
      <w:numFmt w:val="bullet"/>
      <w:lvlText w:val="o"/>
      <w:lvlJc w:val="left"/>
      <w:pPr>
        <w:ind w:left="1080" w:firstLine="0"/>
      </w:pPr>
      <w:rPr>
        <w:rFonts w:ascii="Courier New" w:hAnsi="Courier New"/>
        <w:sz w:val="20"/>
      </w:rPr>
    </w:lvl>
    <w:lvl w:ilvl="2" w:tplc="66FC6428">
      <w:numFmt w:val="bullet"/>
      <w:lvlText w:val=""/>
      <w:lvlJc w:val="left"/>
      <w:pPr>
        <w:ind w:left="1800" w:firstLine="0"/>
      </w:pPr>
      <w:rPr>
        <w:rFonts w:ascii="Wingdings" w:eastAsia="Wingdings" w:hAnsi="Wingdings" w:cs="Wingdings"/>
        <w:sz w:val="20"/>
      </w:rPr>
    </w:lvl>
    <w:lvl w:ilvl="3" w:tplc="E56AAAA8">
      <w:numFmt w:val="bullet"/>
      <w:lvlText w:val=""/>
      <w:lvlJc w:val="left"/>
      <w:pPr>
        <w:ind w:left="2520" w:firstLine="0"/>
      </w:pPr>
      <w:rPr>
        <w:rFonts w:ascii="Wingdings" w:eastAsia="Wingdings" w:hAnsi="Wingdings" w:cs="Wingdings"/>
        <w:sz w:val="20"/>
      </w:rPr>
    </w:lvl>
    <w:lvl w:ilvl="4" w:tplc="8F540576">
      <w:numFmt w:val="bullet"/>
      <w:lvlText w:val=""/>
      <w:lvlJc w:val="left"/>
      <w:pPr>
        <w:ind w:left="3240" w:firstLine="0"/>
      </w:pPr>
      <w:rPr>
        <w:rFonts w:ascii="Wingdings" w:eastAsia="Wingdings" w:hAnsi="Wingdings" w:cs="Wingdings"/>
        <w:sz w:val="20"/>
      </w:rPr>
    </w:lvl>
    <w:lvl w:ilvl="5" w:tplc="BCAA5714">
      <w:numFmt w:val="bullet"/>
      <w:lvlText w:val=""/>
      <w:lvlJc w:val="left"/>
      <w:pPr>
        <w:ind w:left="3960" w:firstLine="0"/>
      </w:pPr>
      <w:rPr>
        <w:rFonts w:ascii="Wingdings" w:eastAsia="Wingdings" w:hAnsi="Wingdings" w:cs="Wingdings"/>
        <w:sz w:val="20"/>
      </w:rPr>
    </w:lvl>
    <w:lvl w:ilvl="6" w:tplc="00EA81BE">
      <w:numFmt w:val="bullet"/>
      <w:lvlText w:val=""/>
      <w:lvlJc w:val="left"/>
      <w:pPr>
        <w:ind w:left="4680" w:firstLine="0"/>
      </w:pPr>
      <w:rPr>
        <w:rFonts w:ascii="Wingdings" w:eastAsia="Wingdings" w:hAnsi="Wingdings" w:cs="Wingdings"/>
        <w:sz w:val="20"/>
      </w:rPr>
    </w:lvl>
    <w:lvl w:ilvl="7" w:tplc="B8ECA628">
      <w:numFmt w:val="bullet"/>
      <w:lvlText w:val=""/>
      <w:lvlJc w:val="left"/>
      <w:pPr>
        <w:ind w:left="5400" w:firstLine="0"/>
      </w:pPr>
      <w:rPr>
        <w:rFonts w:ascii="Wingdings" w:eastAsia="Wingdings" w:hAnsi="Wingdings" w:cs="Wingdings"/>
        <w:sz w:val="20"/>
      </w:rPr>
    </w:lvl>
    <w:lvl w:ilvl="8" w:tplc="C4E043CA">
      <w:numFmt w:val="bullet"/>
      <w:lvlText w:val=""/>
      <w:lvlJc w:val="left"/>
      <w:pPr>
        <w:ind w:left="6120" w:firstLine="0"/>
      </w:pPr>
      <w:rPr>
        <w:rFonts w:ascii="Wingdings" w:eastAsia="Wingdings" w:hAnsi="Wingdings" w:cs="Wingdings"/>
        <w:sz w:val="20"/>
      </w:rPr>
    </w:lvl>
  </w:abstractNum>
  <w:abstractNum w:abstractNumId="16" w15:restartNumberingAfterBreak="0">
    <w:nsid w:val="3172114D"/>
    <w:multiLevelType w:val="hybridMultilevel"/>
    <w:tmpl w:val="F7FC0A9A"/>
    <w:name w:val="Нумерований список 6"/>
    <w:lvl w:ilvl="0" w:tplc="FC32BAF4">
      <w:numFmt w:val="bullet"/>
      <w:lvlText w:val="·"/>
      <w:lvlJc w:val="left"/>
      <w:pPr>
        <w:ind w:left="360" w:firstLine="0"/>
      </w:pPr>
      <w:rPr>
        <w:rFonts w:ascii="Symbol" w:hAnsi="Symbol"/>
        <w:sz w:val="20"/>
      </w:rPr>
    </w:lvl>
    <w:lvl w:ilvl="1" w:tplc="C98EC93A">
      <w:numFmt w:val="bullet"/>
      <w:lvlText w:val="o"/>
      <w:lvlJc w:val="left"/>
      <w:pPr>
        <w:ind w:left="1080" w:firstLine="0"/>
      </w:pPr>
      <w:rPr>
        <w:rFonts w:ascii="Courier New" w:hAnsi="Courier New"/>
        <w:sz w:val="20"/>
      </w:rPr>
    </w:lvl>
    <w:lvl w:ilvl="2" w:tplc="6B066492">
      <w:numFmt w:val="bullet"/>
      <w:lvlText w:val=""/>
      <w:lvlJc w:val="left"/>
      <w:pPr>
        <w:ind w:left="1800" w:firstLine="0"/>
      </w:pPr>
      <w:rPr>
        <w:rFonts w:ascii="Wingdings" w:eastAsia="Wingdings" w:hAnsi="Wingdings" w:cs="Wingdings"/>
        <w:sz w:val="20"/>
      </w:rPr>
    </w:lvl>
    <w:lvl w:ilvl="3" w:tplc="B87E3D46">
      <w:numFmt w:val="bullet"/>
      <w:lvlText w:val=""/>
      <w:lvlJc w:val="left"/>
      <w:pPr>
        <w:ind w:left="2520" w:firstLine="0"/>
      </w:pPr>
      <w:rPr>
        <w:rFonts w:ascii="Wingdings" w:eastAsia="Wingdings" w:hAnsi="Wingdings" w:cs="Wingdings"/>
        <w:sz w:val="20"/>
      </w:rPr>
    </w:lvl>
    <w:lvl w:ilvl="4" w:tplc="F2EE5486">
      <w:numFmt w:val="bullet"/>
      <w:lvlText w:val=""/>
      <w:lvlJc w:val="left"/>
      <w:pPr>
        <w:ind w:left="3240" w:firstLine="0"/>
      </w:pPr>
      <w:rPr>
        <w:rFonts w:ascii="Wingdings" w:eastAsia="Wingdings" w:hAnsi="Wingdings" w:cs="Wingdings"/>
        <w:sz w:val="20"/>
      </w:rPr>
    </w:lvl>
    <w:lvl w:ilvl="5" w:tplc="E826A806">
      <w:numFmt w:val="bullet"/>
      <w:lvlText w:val=""/>
      <w:lvlJc w:val="left"/>
      <w:pPr>
        <w:ind w:left="3960" w:firstLine="0"/>
      </w:pPr>
      <w:rPr>
        <w:rFonts w:ascii="Wingdings" w:eastAsia="Wingdings" w:hAnsi="Wingdings" w:cs="Wingdings"/>
        <w:sz w:val="20"/>
      </w:rPr>
    </w:lvl>
    <w:lvl w:ilvl="6" w:tplc="9F52A60C">
      <w:numFmt w:val="bullet"/>
      <w:lvlText w:val=""/>
      <w:lvlJc w:val="left"/>
      <w:pPr>
        <w:ind w:left="4680" w:firstLine="0"/>
      </w:pPr>
      <w:rPr>
        <w:rFonts w:ascii="Wingdings" w:eastAsia="Wingdings" w:hAnsi="Wingdings" w:cs="Wingdings"/>
        <w:sz w:val="20"/>
      </w:rPr>
    </w:lvl>
    <w:lvl w:ilvl="7" w:tplc="AB22D634">
      <w:numFmt w:val="bullet"/>
      <w:lvlText w:val=""/>
      <w:lvlJc w:val="left"/>
      <w:pPr>
        <w:ind w:left="5400" w:firstLine="0"/>
      </w:pPr>
      <w:rPr>
        <w:rFonts w:ascii="Wingdings" w:eastAsia="Wingdings" w:hAnsi="Wingdings" w:cs="Wingdings"/>
        <w:sz w:val="20"/>
      </w:rPr>
    </w:lvl>
    <w:lvl w:ilvl="8" w:tplc="3A1A5986">
      <w:numFmt w:val="bullet"/>
      <w:lvlText w:val=""/>
      <w:lvlJc w:val="left"/>
      <w:pPr>
        <w:ind w:left="6120" w:firstLine="0"/>
      </w:pPr>
      <w:rPr>
        <w:rFonts w:ascii="Wingdings" w:eastAsia="Wingdings" w:hAnsi="Wingdings" w:cs="Wingdings"/>
        <w:sz w:val="20"/>
      </w:rPr>
    </w:lvl>
  </w:abstractNum>
  <w:abstractNum w:abstractNumId="17" w15:restartNumberingAfterBreak="0">
    <w:nsid w:val="384167A9"/>
    <w:multiLevelType w:val="hybridMultilevel"/>
    <w:tmpl w:val="0F0455EA"/>
    <w:name w:val="Нумерований список 9"/>
    <w:lvl w:ilvl="0" w:tplc="6A8274BE">
      <w:numFmt w:val="bullet"/>
      <w:lvlText w:val="·"/>
      <w:lvlJc w:val="left"/>
      <w:pPr>
        <w:ind w:left="360" w:firstLine="0"/>
      </w:pPr>
      <w:rPr>
        <w:rFonts w:ascii="Symbol" w:hAnsi="Symbol"/>
        <w:sz w:val="20"/>
      </w:rPr>
    </w:lvl>
    <w:lvl w:ilvl="1" w:tplc="357A1700">
      <w:numFmt w:val="bullet"/>
      <w:lvlText w:val="o"/>
      <w:lvlJc w:val="left"/>
      <w:pPr>
        <w:ind w:left="1080" w:firstLine="0"/>
      </w:pPr>
      <w:rPr>
        <w:rFonts w:ascii="Courier New" w:hAnsi="Courier New"/>
        <w:sz w:val="20"/>
      </w:rPr>
    </w:lvl>
    <w:lvl w:ilvl="2" w:tplc="A16AE918">
      <w:numFmt w:val="bullet"/>
      <w:lvlText w:val=""/>
      <w:lvlJc w:val="left"/>
      <w:pPr>
        <w:ind w:left="1800" w:firstLine="0"/>
      </w:pPr>
      <w:rPr>
        <w:rFonts w:ascii="Wingdings" w:eastAsia="Wingdings" w:hAnsi="Wingdings" w:cs="Wingdings"/>
        <w:sz w:val="20"/>
      </w:rPr>
    </w:lvl>
    <w:lvl w:ilvl="3" w:tplc="F8A6AC20">
      <w:numFmt w:val="bullet"/>
      <w:lvlText w:val=""/>
      <w:lvlJc w:val="left"/>
      <w:pPr>
        <w:ind w:left="2520" w:firstLine="0"/>
      </w:pPr>
      <w:rPr>
        <w:rFonts w:ascii="Wingdings" w:eastAsia="Wingdings" w:hAnsi="Wingdings" w:cs="Wingdings"/>
        <w:sz w:val="20"/>
      </w:rPr>
    </w:lvl>
    <w:lvl w:ilvl="4" w:tplc="CD585A3A">
      <w:numFmt w:val="bullet"/>
      <w:lvlText w:val=""/>
      <w:lvlJc w:val="left"/>
      <w:pPr>
        <w:ind w:left="3240" w:firstLine="0"/>
      </w:pPr>
      <w:rPr>
        <w:rFonts w:ascii="Wingdings" w:eastAsia="Wingdings" w:hAnsi="Wingdings" w:cs="Wingdings"/>
        <w:sz w:val="20"/>
      </w:rPr>
    </w:lvl>
    <w:lvl w:ilvl="5" w:tplc="F712196C">
      <w:numFmt w:val="bullet"/>
      <w:lvlText w:val=""/>
      <w:lvlJc w:val="left"/>
      <w:pPr>
        <w:ind w:left="3960" w:firstLine="0"/>
      </w:pPr>
      <w:rPr>
        <w:rFonts w:ascii="Wingdings" w:eastAsia="Wingdings" w:hAnsi="Wingdings" w:cs="Wingdings"/>
        <w:sz w:val="20"/>
      </w:rPr>
    </w:lvl>
    <w:lvl w:ilvl="6" w:tplc="C52CBB10">
      <w:numFmt w:val="bullet"/>
      <w:lvlText w:val=""/>
      <w:lvlJc w:val="left"/>
      <w:pPr>
        <w:ind w:left="4680" w:firstLine="0"/>
      </w:pPr>
      <w:rPr>
        <w:rFonts w:ascii="Wingdings" w:eastAsia="Wingdings" w:hAnsi="Wingdings" w:cs="Wingdings"/>
        <w:sz w:val="20"/>
      </w:rPr>
    </w:lvl>
    <w:lvl w:ilvl="7" w:tplc="C344A3A0">
      <w:numFmt w:val="bullet"/>
      <w:lvlText w:val=""/>
      <w:lvlJc w:val="left"/>
      <w:pPr>
        <w:ind w:left="5400" w:firstLine="0"/>
      </w:pPr>
      <w:rPr>
        <w:rFonts w:ascii="Wingdings" w:eastAsia="Wingdings" w:hAnsi="Wingdings" w:cs="Wingdings"/>
        <w:sz w:val="20"/>
      </w:rPr>
    </w:lvl>
    <w:lvl w:ilvl="8" w:tplc="B17EAB78">
      <w:numFmt w:val="bullet"/>
      <w:lvlText w:val=""/>
      <w:lvlJc w:val="left"/>
      <w:pPr>
        <w:ind w:left="6120" w:firstLine="0"/>
      </w:pPr>
      <w:rPr>
        <w:rFonts w:ascii="Wingdings" w:eastAsia="Wingdings" w:hAnsi="Wingdings" w:cs="Wingdings"/>
        <w:sz w:val="20"/>
      </w:rPr>
    </w:lvl>
  </w:abstractNum>
  <w:abstractNum w:abstractNumId="18" w15:restartNumberingAfterBreak="0">
    <w:nsid w:val="3942655B"/>
    <w:multiLevelType w:val="hybridMultilevel"/>
    <w:tmpl w:val="5ABAF340"/>
    <w:name w:val="Нумерований список 27"/>
    <w:lvl w:ilvl="0" w:tplc="70087E8A">
      <w:numFmt w:val="bullet"/>
      <w:lvlText w:val="–"/>
      <w:lvlJc w:val="left"/>
      <w:pPr>
        <w:ind w:left="564" w:firstLine="0"/>
      </w:pPr>
      <w:rPr>
        <w:rFonts w:ascii="Times New Roman" w:eastAsia="Calibri" w:hAnsi="Times New Roman" w:cs="Times New Roman"/>
        <w:sz w:val="24"/>
      </w:rPr>
    </w:lvl>
    <w:lvl w:ilvl="1" w:tplc="0BFAC8FC">
      <w:numFmt w:val="bullet"/>
      <w:lvlText w:val="o"/>
      <w:lvlJc w:val="left"/>
      <w:pPr>
        <w:ind w:left="1284" w:firstLine="0"/>
      </w:pPr>
      <w:rPr>
        <w:rFonts w:ascii="Courier New" w:hAnsi="Courier New" w:cs="Courier New"/>
      </w:rPr>
    </w:lvl>
    <w:lvl w:ilvl="2" w:tplc="20BC3FE0">
      <w:numFmt w:val="bullet"/>
      <w:lvlText w:val=""/>
      <w:lvlJc w:val="left"/>
      <w:pPr>
        <w:ind w:left="2004" w:firstLine="0"/>
      </w:pPr>
      <w:rPr>
        <w:rFonts w:ascii="Wingdings" w:eastAsia="Wingdings" w:hAnsi="Wingdings" w:cs="Wingdings"/>
      </w:rPr>
    </w:lvl>
    <w:lvl w:ilvl="3" w:tplc="EAD6D488">
      <w:numFmt w:val="bullet"/>
      <w:lvlText w:val="·"/>
      <w:lvlJc w:val="left"/>
      <w:pPr>
        <w:ind w:left="2724" w:firstLine="0"/>
      </w:pPr>
      <w:rPr>
        <w:rFonts w:ascii="Symbol" w:hAnsi="Symbol"/>
      </w:rPr>
    </w:lvl>
    <w:lvl w:ilvl="4" w:tplc="DE22672E">
      <w:numFmt w:val="bullet"/>
      <w:lvlText w:val="o"/>
      <w:lvlJc w:val="left"/>
      <w:pPr>
        <w:ind w:left="3444" w:firstLine="0"/>
      </w:pPr>
      <w:rPr>
        <w:rFonts w:ascii="Courier New" w:hAnsi="Courier New" w:cs="Courier New"/>
      </w:rPr>
    </w:lvl>
    <w:lvl w:ilvl="5" w:tplc="ABB49316">
      <w:numFmt w:val="bullet"/>
      <w:lvlText w:val=""/>
      <w:lvlJc w:val="left"/>
      <w:pPr>
        <w:ind w:left="4164" w:firstLine="0"/>
      </w:pPr>
      <w:rPr>
        <w:rFonts w:ascii="Wingdings" w:eastAsia="Wingdings" w:hAnsi="Wingdings" w:cs="Wingdings"/>
      </w:rPr>
    </w:lvl>
    <w:lvl w:ilvl="6" w:tplc="5B96066E">
      <w:numFmt w:val="bullet"/>
      <w:lvlText w:val="·"/>
      <w:lvlJc w:val="left"/>
      <w:pPr>
        <w:ind w:left="4884" w:firstLine="0"/>
      </w:pPr>
      <w:rPr>
        <w:rFonts w:ascii="Symbol" w:hAnsi="Symbol"/>
      </w:rPr>
    </w:lvl>
    <w:lvl w:ilvl="7" w:tplc="1E0C0E5A">
      <w:numFmt w:val="bullet"/>
      <w:lvlText w:val="o"/>
      <w:lvlJc w:val="left"/>
      <w:pPr>
        <w:ind w:left="5604" w:firstLine="0"/>
      </w:pPr>
      <w:rPr>
        <w:rFonts w:ascii="Courier New" w:hAnsi="Courier New" w:cs="Courier New"/>
      </w:rPr>
    </w:lvl>
    <w:lvl w:ilvl="8" w:tplc="FF8AD566">
      <w:numFmt w:val="bullet"/>
      <w:lvlText w:val=""/>
      <w:lvlJc w:val="left"/>
      <w:pPr>
        <w:ind w:left="6324" w:firstLine="0"/>
      </w:pPr>
      <w:rPr>
        <w:rFonts w:ascii="Wingdings" w:eastAsia="Wingdings" w:hAnsi="Wingdings" w:cs="Wingdings"/>
      </w:rPr>
    </w:lvl>
  </w:abstractNum>
  <w:abstractNum w:abstractNumId="19" w15:restartNumberingAfterBreak="0">
    <w:nsid w:val="3ED060A4"/>
    <w:multiLevelType w:val="hybridMultilevel"/>
    <w:tmpl w:val="A3C2E216"/>
    <w:name w:val="Нумерований список 33"/>
    <w:lvl w:ilvl="0" w:tplc="1B8E635C">
      <w:numFmt w:val="bullet"/>
      <w:lvlText w:val="·"/>
      <w:lvlJc w:val="left"/>
      <w:pPr>
        <w:ind w:left="360" w:firstLine="0"/>
      </w:pPr>
      <w:rPr>
        <w:rFonts w:ascii="Symbol" w:hAnsi="Symbol"/>
        <w:sz w:val="20"/>
      </w:rPr>
    </w:lvl>
    <w:lvl w:ilvl="1" w:tplc="559CBBB2">
      <w:numFmt w:val="bullet"/>
      <w:lvlText w:val="o"/>
      <w:lvlJc w:val="left"/>
      <w:pPr>
        <w:ind w:left="1080" w:firstLine="0"/>
      </w:pPr>
      <w:rPr>
        <w:rFonts w:ascii="Courier New" w:hAnsi="Courier New"/>
        <w:sz w:val="20"/>
      </w:rPr>
    </w:lvl>
    <w:lvl w:ilvl="2" w:tplc="1494BF62">
      <w:numFmt w:val="bullet"/>
      <w:lvlText w:val=""/>
      <w:lvlJc w:val="left"/>
      <w:pPr>
        <w:ind w:left="1800" w:firstLine="0"/>
      </w:pPr>
      <w:rPr>
        <w:rFonts w:ascii="Wingdings" w:eastAsia="Wingdings" w:hAnsi="Wingdings" w:cs="Wingdings"/>
        <w:sz w:val="20"/>
      </w:rPr>
    </w:lvl>
    <w:lvl w:ilvl="3" w:tplc="952C5A3C">
      <w:numFmt w:val="bullet"/>
      <w:lvlText w:val=""/>
      <w:lvlJc w:val="left"/>
      <w:pPr>
        <w:ind w:left="2520" w:firstLine="0"/>
      </w:pPr>
      <w:rPr>
        <w:rFonts w:ascii="Wingdings" w:eastAsia="Wingdings" w:hAnsi="Wingdings" w:cs="Wingdings"/>
        <w:sz w:val="20"/>
      </w:rPr>
    </w:lvl>
    <w:lvl w:ilvl="4" w:tplc="0EF882B6">
      <w:numFmt w:val="bullet"/>
      <w:lvlText w:val=""/>
      <w:lvlJc w:val="left"/>
      <w:pPr>
        <w:ind w:left="3240" w:firstLine="0"/>
      </w:pPr>
      <w:rPr>
        <w:rFonts w:ascii="Wingdings" w:eastAsia="Wingdings" w:hAnsi="Wingdings" w:cs="Wingdings"/>
        <w:sz w:val="20"/>
      </w:rPr>
    </w:lvl>
    <w:lvl w:ilvl="5" w:tplc="FB2C5E4C">
      <w:numFmt w:val="bullet"/>
      <w:lvlText w:val=""/>
      <w:lvlJc w:val="left"/>
      <w:pPr>
        <w:ind w:left="3960" w:firstLine="0"/>
      </w:pPr>
      <w:rPr>
        <w:rFonts w:ascii="Wingdings" w:eastAsia="Wingdings" w:hAnsi="Wingdings" w:cs="Wingdings"/>
        <w:sz w:val="20"/>
      </w:rPr>
    </w:lvl>
    <w:lvl w:ilvl="6" w:tplc="F2D22A6E">
      <w:numFmt w:val="bullet"/>
      <w:lvlText w:val=""/>
      <w:lvlJc w:val="left"/>
      <w:pPr>
        <w:ind w:left="4680" w:firstLine="0"/>
      </w:pPr>
      <w:rPr>
        <w:rFonts w:ascii="Wingdings" w:eastAsia="Wingdings" w:hAnsi="Wingdings" w:cs="Wingdings"/>
        <w:sz w:val="20"/>
      </w:rPr>
    </w:lvl>
    <w:lvl w:ilvl="7" w:tplc="102A572C">
      <w:numFmt w:val="bullet"/>
      <w:lvlText w:val=""/>
      <w:lvlJc w:val="left"/>
      <w:pPr>
        <w:ind w:left="5400" w:firstLine="0"/>
      </w:pPr>
      <w:rPr>
        <w:rFonts w:ascii="Wingdings" w:eastAsia="Wingdings" w:hAnsi="Wingdings" w:cs="Wingdings"/>
        <w:sz w:val="20"/>
      </w:rPr>
    </w:lvl>
    <w:lvl w:ilvl="8" w:tplc="BBB230D0">
      <w:numFmt w:val="bullet"/>
      <w:lvlText w:val=""/>
      <w:lvlJc w:val="left"/>
      <w:pPr>
        <w:ind w:left="6120" w:firstLine="0"/>
      </w:pPr>
      <w:rPr>
        <w:rFonts w:ascii="Wingdings" w:eastAsia="Wingdings" w:hAnsi="Wingdings" w:cs="Wingdings"/>
        <w:sz w:val="20"/>
      </w:rPr>
    </w:lvl>
  </w:abstractNum>
  <w:abstractNum w:abstractNumId="20" w15:restartNumberingAfterBreak="0">
    <w:nsid w:val="40EE2054"/>
    <w:multiLevelType w:val="hybridMultilevel"/>
    <w:tmpl w:val="D7A0D26A"/>
    <w:lvl w:ilvl="0" w:tplc="EF10F086">
      <w:start w:val="3"/>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15:restartNumberingAfterBreak="0">
    <w:nsid w:val="42AD1D03"/>
    <w:multiLevelType w:val="hybridMultilevel"/>
    <w:tmpl w:val="4C62B5A6"/>
    <w:name w:val="Нумерований список 23"/>
    <w:lvl w:ilvl="0" w:tplc="324294B8">
      <w:numFmt w:val="bullet"/>
      <w:lvlText w:val="·"/>
      <w:lvlJc w:val="left"/>
      <w:pPr>
        <w:ind w:left="360" w:firstLine="0"/>
      </w:pPr>
      <w:rPr>
        <w:rFonts w:ascii="Symbol" w:hAnsi="Symbol"/>
        <w:sz w:val="20"/>
      </w:rPr>
    </w:lvl>
    <w:lvl w:ilvl="1" w:tplc="D5C22654">
      <w:numFmt w:val="bullet"/>
      <w:lvlText w:val="o"/>
      <w:lvlJc w:val="left"/>
      <w:pPr>
        <w:ind w:left="1080" w:firstLine="0"/>
      </w:pPr>
      <w:rPr>
        <w:rFonts w:ascii="Courier New" w:hAnsi="Courier New"/>
        <w:sz w:val="20"/>
      </w:rPr>
    </w:lvl>
    <w:lvl w:ilvl="2" w:tplc="E9A4CFEA">
      <w:numFmt w:val="bullet"/>
      <w:lvlText w:val=""/>
      <w:lvlJc w:val="left"/>
      <w:pPr>
        <w:ind w:left="1800" w:firstLine="0"/>
      </w:pPr>
      <w:rPr>
        <w:rFonts w:ascii="Wingdings" w:eastAsia="Wingdings" w:hAnsi="Wingdings" w:cs="Wingdings"/>
        <w:sz w:val="20"/>
      </w:rPr>
    </w:lvl>
    <w:lvl w:ilvl="3" w:tplc="C582800C">
      <w:numFmt w:val="bullet"/>
      <w:lvlText w:val=""/>
      <w:lvlJc w:val="left"/>
      <w:pPr>
        <w:ind w:left="2520" w:firstLine="0"/>
      </w:pPr>
      <w:rPr>
        <w:rFonts w:ascii="Wingdings" w:eastAsia="Wingdings" w:hAnsi="Wingdings" w:cs="Wingdings"/>
        <w:sz w:val="20"/>
      </w:rPr>
    </w:lvl>
    <w:lvl w:ilvl="4" w:tplc="DA30050C">
      <w:numFmt w:val="bullet"/>
      <w:lvlText w:val=""/>
      <w:lvlJc w:val="left"/>
      <w:pPr>
        <w:ind w:left="3240" w:firstLine="0"/>
      </w:pPr>
      <w:rPr>
        <w:rFonts w:ascii="Wingdings" w:eastAsia="Wingdings" w:hAnsi="Wingdings" w:cs="Wingdings"/>
        <w:sz w:val="20"/>
      </w:rPr>
    </w:lvl>
    <w:lvl w:ilvl="5" w:tplc="E618DB2C">
      <w:numFmt w:val="bullet"/>
      <w:lvlText w:val=""/>
      <w:lvlJc w:val="left"/>
      <w:pPr>
        <w:ind w:left="3960" w:firstLine="0"/>
      </w:pPr>
      <w:rPr>
        <w:rFonts w:ascii="Wingdings" w:eastAsia="Wingdings" w:hAnsi="Wingdings" w:cs="Wingdings"/>
        <w:sz w:val="20"/>
      </w:rPr>
    </w:lvl>
    <w:lvl w:ilvl="6" w:tplc="BEA2FE90">
      <w:numFmt w:val="bullet"/>
      <w:lvlText w:val=""/>
      <w:lvlJc w:val="left"/>
      <w:pPr>
        <w:ind w:left="4680" w:firstLine="0"/>
      </w:pPr>
      <w:rPr>
        <w:rFonts w:ascii="Wingdings" w:eastAsia="Wingdings" w:hAnsi="Wingdings" w:cs="Wingdings"/>
        <w:sz w:val="20"/>
      </w:rPr>
    </w:lvl>
    <w:lvl w:ilvl="7" w:tplc="74848E74">
      <w:numFmt w:val="bullet"/>
      <w:lvlText w:val=""/>
      <w:lvlJc w:val="left"/>
      <w:pPr>
        <w:ind w:left="5400" w:firstLine="0"/>
      </w:pPr>
      <w:rPr>
        <w:rFonts w:ascii="Wingdings" w:eastAsia="Wingdings" w:hAnsi="Wingdings" w:cs="Wingdings"/>
        <w:sz w:val="20"/>
      </w:rPr>
    </w:lvl>
    <w:lvl w:ilvl="8" w:tplc="97705192">
      <w:numFmt w:val="bullet"/>
      <w:lvlText w:val=""/>
      <w:lvlJc w:val="left"/>
      <w:pPr>
        <w:ind w:left="6120" w:firstLine="0"/>
      </w:pPr>
      <w:rPr>
        <w:rFonts w:ascii="Wingdings" w:eastAsia="Wingdings" w:hAnsi="Wingdings" w:cs="Wingdings"/>
        <w:sz w:val="20"/>
      </w:rPr>
    </w:lvl>
  </w:abstractNum>
  <w:abstractNum w:abstractNumId="22" w15:restartNumberingAfterBreak="0">
    <w:nsid w:val="43B534D5"/>
    <w:multiLevelType w:val="hybridMultilevel"/>
    <w:tmpl w:val="1B1C5688"/>
    <w:name w:val="Нумерований список 10"/>
    <w:lvl w:ilvl="0" w:tplc="3626C79E">
      <w:numFmt w:val="bullet"/>
      <w:lvlText w:val="·"/>
      <w:lvlJc w:val="left"/>
      <w:pPr>
        <w:ind w:left="360" w:firstLine="0"/>
      </w:pPr>
      <w:rPr>
        <w:rFonts w:ascii="Symbol" w:hAnsi="Symbol"/>
        <w:sz w:val="20"/>
      </w:rPr>
    </w:lvl>
    <w:lvl w:ilvl="1" w:tplc="6D9A1A6A">
      <w:numFmt w:val="bullet"/>
      <w:lvlText w:val="o"/>
      <w:lvlJc w:val="left"/>
      <w:pPr>
        <w:ind w:left="1080" w:firstLine="0"/>
      </w:pPr>
      <w:rPr>
        <w:rFonts w:ascii="Courier New" w:hAnsi="Courier New"/>
        <w:sz w:val="20"/>
      </w:rPr>
    </w:lvl>
    <w:lvl w:ilvl="2" w:tplc="B134AD2E">
      <w:numFmt w:val="bullet"/>
      <w:lvlText w:val=""/>
      <w:lvlJc w:val="left"/>
      <w:pPr>
        <w:ind w:left="1800" w:firstLine="0"/>
      </w:pPr>
      <w:rPr>
        <w:rFonts w:ascii="Wingdings" w:eastAsia="Wingdings" w:hAnsi="Wingdings" w:cs="Wingdings"/>
        <w:sz w:val="20"/>
      </w:rPr>
    </w:lvl>
    <w:lvl w:ilvl="3" w:tplc="318A0380">
      <w:numFmt w:val="bullet"/>
      <w:lvlText w:val=""/>
      <w:lvlJc w:val="left"/>
      <w:pPr>
        <w:ind w:left="2520" w:firstLine="0"/>
      </w:pPr>
      <w:rPr>
        <w:rFonts w:ascii="Wingdings" w:eastAsia="Wingdings" w:hAnsi="Wingdings" w:cs="Wingdings"/>
        <w:sz w:val="20"/>
      </w:rPr>
    </w:lvl>
    <w:lvl w:ilvl="4" w:tplc="88E4FF40">
      <w:numFmt w:val="bullet"/>
      <w:lvlText w:val=""/>
      <w:lvlJc w:val="left"/>
      <w:pPr>
        <w:ind w:left="3240" w:firstLine="0"/>
      </w:pPr>
      <w:rPr>
        <w:rFonts w:ascii="Wingdings" w:eastAsia="Wingdings" w:hAnsi="Wingdings" w:cs="Wingdings"/>
        <w:sz w:val="20"/>
      </w:rPr>
    </w:lvl>
    <w:lvl w:ilvl="5" w:tplc="F482DC4A">
      <w:numFmt w:val="bullet"/>
      <w:lvlText w:val=""/>
      <w:lvlJc w:val="left"/>
      <w:pPr>
        <w:ind w:left="3960" w:firstLine="0"/>
      </w:pPr>
      <w:rPr>
        <w:rFonts w:ascii="Wingdings" w:eastAsia="Wingdings" w:hAnsi="Wingdings" w:cs="Wingdings"/>
        <w:sz w:val="20"/>
      </w:rPr>
    </w:lvl>
    <w:lvl w:ilvl="6" w:tplc="9A1242FA">
      <w:numFmt w:val="bullet"/>
      <w:lvlText w:val=""/>
      <w:lvlJc w:val="left"/>
      <w:pPr>
        <w:ind w:left="4680" w:firstLine="0"/>
      </w:pPr>
      <w:rPr>
        <w:rFonts w:ascii="Wingdings" w:eastAsia="Wingdings" w:hAnsi="Wingdings" w:cs="Wingdings"/>
        <w:sz w:val="20"/>
      </w:rPr>
    </w:lvl>
    <w:lvl w:ilvl="7" w:tplc="BFA470E6">
      <w:numFmt w:val="bullet"/>
      <w:lvlText w:val=""/>
      <w:lvlJc w:val="left"/>
      <w:pPr>
        <w:ind w:left="5400" w:firstLine="0"/>
      </w:pPr>
      <w:rPr>
        <w:rFonts w:ascii="Wingdings" w:eastAsia="Wingdings" w:hAnsi="Wingdings" w:cs="Wingdings"/>
        <w:sz w:val="20"/>
      </w:rPr>
    </w:lvl>
    <w:lvl w:ilvl="8" w:tplc="B62EAA60">
      <w:numFmt w:val="bullet"/>
      <w:lvlText w:val=""/>
      <w:lvlJc w:val="left"/>
      <w:pPr>
        <w:ind w:left="6120" w:firstLine="0"/>
      </w:pPr>
      <w:rPr>
        <w:rFonts w:ascii="Wingdings" w:eastAsia="Wingdings" w:hAnsi="Wingdings" w:cs="Wingdings"/>
        <w:sz w:val="20"/>
      </w:rPr>
    </w:lvl>
  </w:abstractNum>
  <w:abstractNum w:abstractNumId="23" w15:restartNumberingAfterBreak="0">
    <w:nsid w:val="47944868"/>
    <w:multiLevelType w:val="hybridMultilevel"/>
    <w:tmpl w:val="FA763592"/>
    <w:name w:val="Нумерований список 11"/>
    <w:lvl w:ilvl="0" w:tplc="7058548E">
      <w:numFmt w:val="bullet"/>
      <w:lvlText w:val="·"/>
      <w:lvlJc w:val="left"/>
      <w:pPr>
        <w:ind w:left="360" w:firstLine="0"/>
      </w:pPr>
      <w:rPr>
        <w:rFonts w:ascii="Symbol" w:hAnsi="Symbol"/>
        <w:sz w:val="20"/>
      </w:rPr>
    </w:lvl>
    <w:lvl w:ilvl="1" w:tplc="540E1644">
      <w:numFmt w:val="bullet"/>
      <w:lvlText w:val="o"/>
      <w:lvlJc w:val="left"/>
      <w:pPr>
        <w:ind w:left="1080" w:firstLine="0"/>
      </w:pPr>
      <w:rPr>
        <w:rFonts w:ascii="Courier New" w:hAnsi="Courier New"/>
        <w:sz w:val="20"/>
      </w:rPr>
    </w:lvl>
    <w:lvl w:ilvl="2" w:tplc="995E4D62">
      <w:numFmt w:val="bullet"/>
      <w:lvlText w:val=""/>
      <w:lvlJc w:val="left"/>
      <w:pPr>
        <w:ind w:left="1800" w:firstLine="0"/>
      </w:pPr>
      <w:rPr>
        <w:rFonts w:ascii="Wingdings" w:eastAsia="Wingdings" w:hAnsi="Wingdings" w:cs="Wingdings"/>
        <w:sz w:val="20"/>
      </w:rPr>
    </w:lvl>
    <w:lvl w:ilvl="3" w:tplc="39840EA2">
      <w:numFmt w:val="bullet"/>
      <w:lvlText w:val=""/>
      <w:lvlJc w:val="left"/>
      <w:pPr>
        <w:ind w:left="2520" w:firstLine="0"/>
      </w:pPr>
      <w:rPr>
        <w:rFonts w:ascii="Wingdings" w:eastAsia="Wingdings" w:hAnsi="Wingdings" w:cs="Wingdings"/>
        <w:sz w:val="20"/>
      </w:rPr>
    </w:lvl>
    <w:lvl w:ilvl="4" w:tplc="D2DE0C52">
      <w:numFmt w:val="bullet"/>
      <w:lvlText w:val=""/>
      <w:lvlJc w:val="left"/>
      <w:pPr>
        <w:ind w:left="3240" w:firstLine="0"/>
      </w:pPr>
      <w:rPr>
        <w:rFonts w:ascii="Wingdings" w:eastAsia="Wingdings" w:hAnsi="Wingdings" w:cs="Wingdings"/>
        <w:sz w:val="20"/>
      </w:rPr>
    </w:lvl>
    <w:lvl w:ilvl="5" w:tplc="0C9E5668">
      <w:numFmt w:val="bullet"/>
      <w:lvlText w:val=""/>
      <w:lvlJc w:val="left"/>
      <w:pPr>
        <w:ind w:left="3960" w:firstLine="0"/>
      </w:pPr>
      <w:rPr>
        <w:rFonts w:ascii="Wingdings" w:eastAsia="Wingdings" w:hAnsi="Wingdings" w:cs="Wingdings"/>
        <w:sz w:val="20"/>
      </w:rPr>
    </w:lvl>
    <w:lvl w:ilvl="6" w:tplc="486257A0">
      <w:numFmt w:val="bullet"/>
      <w:lvlText w:val=""/>
      <w:lvlJc w:val="left"/>
      <w:pPr>
        <w:ind w:left="4680" w:firstLine="0"/>
      </w:pPr>
      <w:rPr>
        <w:rFonts w:ascii="Wingdings" w:eastAsia="Wingdings" w:hAnsi="Wingdings" w:cs="Wingdings"/>
        <w:sz w:val="20"/>
      </w:rPr>
    </w:lvl>
    <w:lvl w:ilvl="7" w:tplc="F09C3C16">
      <w:numFmt w:val="bullet"/>
      <w:lvlText w:val=""/>
      <w:lvlJc w:val="left"/>
      <w:pPr>
        <w:ind w:left="5400" w:firstLine="0"/>
      </w:pPr>
      <w:rPr>
        <w:rFonts w:ascii="Wingdings" w:eastAsia="Wingdings" w:hAnsi="Wingdings" w:cs="Wingdings"/>
        <w:sz w:val="20"/>
      </w:rPr>
    </w:lvl>
    <w:lvl w:ilvl="8" w:tplc="67E2E7AE">
      <w:numFmt w:val="bullet"/>
      <w:lvlText w:val=""/>
      <w:lvlJc w:val="left"/>
      <w:pPr>
        <w:ind w:left="6120" w:firstLine="0"/>
      </w:pPr>
      <w:rPr>
        <w:rFonts w:ascii="Wingdings" w:eastAsia="Wingdings" w:hAnsi="Wingdings" w:cs="Wingdings"/>
        <w:sz w:val="20"/>
      </w:rPr>
    </w:lvl>
  </w:abstractNum>
  <w:abstractNum w:abstractNumId="24" w15:restartNumberingAfterBreak="0">
    <w:nsid w:val="48E37F1B"/>
    <w:multiLevelType w:val="hybridMultilevel"/>
    <w:tmpl w:val="16EE2CF4"/>
    <w:name w:val="Нумерований список 37"/>
    <w:lvl w:ilvl="0" w:tplc="E02A6C84">
      <w:numFmt w:val="bullet"/>
      <w:lvlText w:val="·"/>
      <w:lvlJc w:val="left"/>
      <w:pPr>
        <w:ind w:left="360" w:firstLine="0"/>
      </w:pPr>
      <w:rPr>
        <w:rFonts w:ascii="Symbol" w:hAnsi="Symbol"/>
        <w:sz w:val="20"/>
      </w:rPr>
    </w:lvl>
    <w:lvl w:ilvl="1" w:tplc="611CCFEC">
      <w:numFmt w:val="bullet"/>
      <w:lvlText w:val="o"/>
      <w:lvlJc w:val="left"/>
      <w:pPr>
        <w:ind w:left="1080" w:firstLine="0"/>
      </w:pPr>
      <w:rPr>
        <w:rFonts w:ascii="Courier New" w:hAnsi="Courier New"/>
        <w:sz w:val="20"/>
      </w:rPr>
    </w:lvl>
    <w:lvl w:ilvl="2" w:tplc="1F463322">
      <w:numFmt w:val="bullet"/>
      <w:lvlText w:val=""/>
      <w:lvlJc w:val="left"/>
      <w:pPr>
        <w:ind w:left="1800" w:firstLine="0"/>
      </w:pPr>
      <w:rPr>
        <w:rFonts w:ascii="Wingdings" w:eastAsia="Wingdings" w:hAnsi="Wingdings" w:cs="Wingdings"/>
        <w:sz w:val="20"/>
      </w:rPr>
    </w:lvl>
    <w:lvl w:ilvl="3" w:tplc="FA786BFC">
      <w:numFmt w:val="bullet"/>
      <w:lvlText w:val=""/>
      <w:lvlJc w:val="left"/>
      <w:pPr>
        <w:ind w:left="2520" w:firstLine="0"/>
      </w:pPr>
      <w:rPr>
        <w:rFonts w:ascii="Wingdings" w:eastAsia="Wingdings" w:hAnsi="Wingdings" w:cs="Wingdings"/>
        <w:sz w:val="20"/>
      </w:rPr>
    </w:lvl>
    <w:lvl w:ilvl="4" w:tplc="1242E79C">
      <w:numFmt w:val="bullet"/>
      <w:lvlText w:val=""/>
      <w:lvlJc w:val="left"/>
      <w:pPr>
        <w:ind w:left="3240" w:firstLine="0"/>
      </w:pPr>
      <w:rPr>
        <w:rFonts w:ascii="Wingdings" w:eastAsia="Wingdings" w:hAnsi="Wingdings" w:cs="Wingdings"/>
        <w:sz w:val="20"/>
      </w:rPr>
    </w:lvl>
    <w:lvl w:ilvl="5" w:tplc="FCD41DF2">
      <w:numFmt w:val="bullet"/>
      <w:lvlText w:val=""/>
      <w:lvlJc w:val="left"/>
      <w:pPr>
        <w:ind w:left="3960" w:firstLine="0"/>
      </w:pPr>
      <w:rPr>
        <w:rFonts w:ascii="Wingdings" w:eastAsia="Wingdings" w:hAnsi="Wingdings" w:cs="Wingdings"/>
        <w:sz w:val="20"/>
      </w:rPr>
    </w:lvl>
    <w:lvl w:ilvl="6" w:tplc="41C44FEA">
      <w:numFmt w:val="bullet"/>
      <w:lvlText w:val=""/>
      <w:lvlJc w:val="left"/>
      <w:pPr>
        <w:ind w:left="4680" w:firstLine="0"/>
      </w:pPr>
      <w:rPr>
        <w:rFonts w:ascii="Wingdings" w:eastAsia="Wingdings" w:hAnsi="Wingdings" w:cs="Wingdings"/>
        <w:sz w:val="20"/>
      </w:rPr>
    </w:lvl>
    <w:lvl w:ilvl="7" w:tplc="20A6E452">
      <w:numFmt w:val="bullet"/>
      <w:lvlText w:val=""/>
      <w:lvlJc w:val="left"/>
      <w:pPr>
        <w:ind w:left="5400" w:firstLine="0"/>
      </w:pPr>
      <w:rPr>
        <w:rFonts w:ascii="Wingdings" w:eastAsia="Wingdings" w:hAnsi="Wingdings" w:cs="Wingdings"/>
        <w:sz w:val="20"/>
      </w:rPr>
    </w:lvl>
    <w:lvl w:ilvl="8" w:tplc="D9C26E46">
      <w:numFmt w:val="bullet"/>
      <w:lvlText w:val=""/>
      <w:lvlJc w:val="left"/>
      <w:pPr>
        <w:ind w:left="6120" w:firstLine="0"/>
      </w:pPr>
      <w:rPr>
        <w:rFonts w:ascii="Wingdings" w:eastAsia="Wingdings" w:hAnsi="Wingdings" w:cs="Wingdings"/>
        <w:sz w:val="20"/>
      </w:rPr>
    </w:lvl>
  </w:abstractNum>
  <w:abstractNum w:abstractNumId="25" w15:restartNumberingAfterBreak="0">
    <w:nsid w:val="4C3A030D"/>
    <w:multiLevelType w:val="hybridMultilevel"/>
    <w:tmpl w:val="9776143C"/>
    <w:name w:val="Нумерований список 4"/>
    <w:lvl w:ilvl="0" w:tplc="8A623D82">
      <w:numFmt w:val="bullet"/>
      <w:lvlText w:val="·"/>
      <w:lvlJc w:val="left"/>
      <w:pPr>
        <w:ind w:left="360" w:firstLine="0"/>
      </w:pPr>
      <w:rPr>
        <w:rFonts w:ascii="Symbol" w:hAnsi="Symbol"/>
        <w:sz w:val="20"/>
      </w:rPr>
    </w:lvl>
    <w:lvl w:ilvl="1" w:tplc="2304CD5A">
      <w:numFmt w:val="bullet"/>
      <w:lvlText w:val="o"/>
      <w:lvlJc w:val="left"/>
      <w:pPr>
        <w:ind w:left="1080" w:firstLine="0"/>
      </w:pPr>
      <w:rPr>
        <w:rFonts w:ascii="Courier New" w:hAnsi="Courier New"/>
        <w:sz w:val="20"/>
      </w:rPr>
    </w:lvl>
    <w:lvl w:ilvl="2" w:tplc="941C72FA">
      <w:numFmt w:val="bullet"/>
      <w:lvlText w:val=""/>
      <w:lvlJc w:val="left"/>
      <w:pPr>
        <w:ind w:left="1800" w:firstLine="0"/>
      </w:pPr>
      <w:rPr>
        <w:rFonts w:ascii="Wingdings" w:eastAsia="Wingdings" w:hAnsi="Wingdings" w:cs="Wingdings"/>
        <w:sz w:val="20"/>
      </w:rPr>
    </w:lvl>
    <w:lvl w:ilvl="3" w:tplc="795635F4">
      <w:numFmt w:val="bullet"/>
      <w:lvlText w:val=""/>
      <w:lvlJc w:val="left"/>
      <w:pPr>
        <w:ind w:left="2520" w:firstLine="0"/>
      </w:pPr>
      <w:rPr>
        <w:rFonts w:ascii="Wingdings" w:eastAsia="Wingdings" w:hAnsi="Wingdings" w:cs="Wingdings"/>
        <w:sz w:val="20"/>
      </w:rPr>
    </w:lvl>
    <w:lvl w:ilvl="4" w:tplc="49A0D878">
      <w:numFmt w:val="bullet"/>
      <w:lvlText w:val=""/>
      <w:lvlJc w:val="left"/>
      <w:pPr>
        <w:ind w:left="3240" w:firstLine="0"/>
      </w:pPr>
      <w:rPr>
        <w:rFonts w:ascii="Wingdings" w:eastAsia="Wingdings" w:hAnsi="Wingdings" w:cs="Wingdings"/>
        <w:sz w:val="20"/>
      </w:rPr>
    </w:lvl>
    <w:lvl w:ilvl="5" w:tplc="3010324C">
      <w:numFmt w:val="bullet"/>
      <w:lvlText w:val=""/>
      <w:lvlJc w:val="left"/>
      <w:pPr>
        <w:ind w:left="3960" w:firstLine="0"/>
      </w:pPr>
      <w:rPr>
        <w:rFonts w:ascii="Wingdings" w:eastAsia="Wingdings" w:hAnsi="Wingdings" w:cs="Wingdings"/>
        <w:sz w:val="20"/>
      </w:rPr>
    </w:lvl>
    <w:lvl w:ilvl="6" w:tplc="DF08ED22">
      <w:numFmt w:val="bullet"/>
      <w:lvlText w:val=""/>
      <w:lvlJc w:val="left"/>
      <w:pPr>
        <w:ind w:left="4680" w:firstLine="0"/>
      </w:pPr>
      <w:rPr>
        <w:rFonts w:ascii="Wingdings" w:eastAsia="Wingdings" w:hAnsi="Wingdings" w:cs="Wingdings"/>
        <w:sz w:val="20"/>
      </w:rPr>
    </w:lvl>
    <w:lvl w:ilvl="7" w:tplc="B64611EE">
      <w:numFmt w:val="bullet"/>
      <w:lvlText w:val=""/>
      <w:lvlJc w:val="left"/>
      <w:pPr>
        <w:ind w:left="5400" w:firstLine="0"/>
      </w:pPr>
      <w:rPr>
        <w:rFonts w:ascii="Wingdings" w:eastAsia="Wingdings" w:hAnsi="Wingdings" w:cs="Wingdings"/>
        <w:sz w:val="20"/>
      </w:rPr>
    </w:lvl>
    <w:lvl w:ilvl="8" w:tplc="283CFFAA">
      <w:numFmt w:val="bullet"/>
      <w:lvlText w:val=""/>
      <w:lvlJc w:val="left"/>
      <w:pPr>
        <w:ind w:left="6120" w:firstLine="0"/>
      </w:pPr>
      <w:rPr>
        <w:rFonts w:ascii="Wingdings" w:eastAsia="Wingdings" w:hAnsi="Wingdings" w:cs="Wingdings"/>
        <w:sz w:val="20"/>
      </w:rPr>
    </w:lvl>
  </w:abstractNum>
  <w:abstractNum w:abstractNumId="26" w15:restartNumberingAfterBreak="0">
    <w:nsid w:val="53593FCB"/>
    <w:multiLevelType w:val="hybridMultilevel"/>
    <w:tmpl w:val="31D63F1E"/>
    <w:name w:val="Нумерований список 15"/>
    <w:lvl w:ilvl="0" w:tplc="D0061524">
      <w:numFmt w:val="bullet"/>
      <w:lvlText w:val="·"/>
      <w:lvlJc w:val="left"/>
      <w:pPr>
        <w:ind w:left="360" w:firstLine="0"/>
      </w:pPr>
      <w:rPr>
        <w:rFonts w:ascii="Symbol" w:hAnsi="Symbol"/>
        <w:sz w:val="20"/>
      </w:rPr>
    </w:lvl>
    <w:lvl w:ilvl="1" w:tplc="6D6430D2">
      <w:numFmt w:val="bullet"/>
      <w:lvlText w:val="o"/>
      <w:lvlJc w:val="left"/>
      <w:pPr>
        <w:ind w:left="1080" w:firstLine="0"/>
      </w:pPr>
      <w:rPr>
        <w:rFonts w:ascii="Courier New" w:hAnsi="Courier New"/>
        <w:sz w:val="20"/>
      </w:rPr>
    </w:lvl>
    <w:lvl w:ilvl="2" w:tplc="47A028B8">
      <w:numFmt w:val="bullet"/>
      <w:lvlText w:val=""/>
      <w:lvlJc w:val="left"/>
      <w:pPr>
        <w:ind w:left="1800" w:firstLine="0"/>
      </w:pPr>
      <w:rPr>
        <w:rFonts w:ascii="Wingdings" w:eastAsia="Wingdings" w:hAnsi="Wingdings" w:cs="Wingdings"/>
        <w:sz w:val="20"/>
      </w:rPr>
    </w:lvl>
    <w:lvl w:ilvl="3" w:tplc="8D40728E">
      <w:numFmt w:val="bullet"/>
      <w:lvlText w:val=""/>
      <w:lvlJc w:val="left"/>
      <w:pPr>
        <w:ind w:left="2520" w:firstLine="0"/>
      </w:pPr>
      <w:rPr>
        <w:rFonts w:ascii="Wingdings" w:eastAsia="Wingdings" w:hAnsi="Wingdings" w:cs="Wingdings"/>
        <w:sz w:val="20"/>
      </w:rPr>
    </w:lvl>
    <w:lvl w:ilvl="4" w:tplc="322C0D58">
      <w:numFmt w:val="bullet"/>
      <w:lvlText w:val=""/>
      <w:lvlJc w:val="left"/>
      <w:pPr>
        <w:ind w:left="3240" w:firstLine="0"/>
      </w:pPr>
      <w:rPr>
        <w:rFonts w:ascii="Wingdings" w:eastAsia="Wingdings" w:hAnsi="Wingdings" w:cs="Wingdings"/>
        <w:sz w:val="20"/>
      </w:rPr>
    </w:lvl>
    <w:lvl w:ilvl="5" w:tplc="6B6C715E">
      <w:numFmt w:val="bullet"/>
      <w:lvlText w:val=""/>
      <w:lvlJc w:val="left"/>
      <w:pPr>
        <w:ind w:left="3960" w:firstLine="0"/>
      </w:pPr>
      <w:rPr>
        <w:rFonts w:ascii="Wingdings" w:eastAsia="Wingdings" w:hAnsi="Wingdings" w:cs="Wingdings"/>
        <w:sz w:val="20"/>
      </w:rPr>
    </w:lvl>
    <w:lvl w:ilvl="6" w:tplc="8EC45CF0">
      <w:numFmt w:val="bullet"/>
      <w:lvlText w:val=""/>
      <w:lvlJc w:val="left"/>
      <w:pPr>
        <w:ind w:left="4680" w:firstLine="0"/>
      </w:pPr>
      <w:rPr>
        <w:rFonts w:ascii="Wingdings" w:eastAsia="Wingdings" w:hAnsi="Wingdings" w:cs="Wingdings"/>
        <w:sz w:val="20"/>
      </w:rPr>
    </w:lvl>
    <w:lvl w:ilvl="7" w:tplc="BA26D9D2">
      <w:numFmt w:val="bullet"/>
      <w:lvlText w:val=""/>
      <w:lvlJc w:val="left"/>
      <w:pPr>
        <w:ind w:left="5400" w:firstLine="0"/>
      </w:pPr>
      <w:rPr>
        <w:rFonts w:ascii="Wingdings" w:eastAsia="Wingdings" w:hAnsi="Wingdings" w:cs="Wingdings"/>
        <w:sz w:val="20"/>
      </w:rPr>
    </w:lvl>
    <w:lvl w:ilvl="8" w:tplc="036C812E">
      <w:numFmt w:val="bullet"/>
      <w:lvlText w:val=""/>
      <w:lvlJc w:val="left"/>
      <w:pPr>
        <w:ind w:left="6120" w:firstLine="0"/>
      </w:pPr>
      <w:rPr>
        <w:rFonts w:ascii="Wingdings" w:eastAsia="Wingdings" w:hAnsi="Wingdings" w:cs="Wingdings"/>
        <w:sz w:val="20"/>
      </w:rPr>
    </w:lvl>
  </w:abstractNum>
  <w:abstractNum w:abstractNumId="27" w15:restartNumberingAfterBreak="0">
    <w:nsid w:val="55E0343A"/>
    <w:multiLevelType w:val="hybridMultilevel"/>
    <w:tmpl w:val="A8CE5042"/>
    <w:name w:val="Нумерований список 24"/>
    <w:lvl w:ilvl="0" w:tplc="79C6FDE8">
      <w:numFmt w:val="bullet"/>
      <w:lvlText w:val="·"/>
      <w:lvlJc w:val="left"/>
      <w:pPr>
        <w:ind w:left="360" w:firstLine="0"/>
      </w:pPr>
      <w:rPr>
        <w:rFonts w:ascii="Symbol" w:hAnsi="Symbol"/>
        <w:sz w:val="20"/>
      </w:rPr>
    </w:lvl>
    <w:lvl w:ilvl="1" w:tplc="42226956">
      <w:numFmt w:val="bullet"/>
      <w:lvlText w:val="o"/>
      <w:lvlJc w:val="left"/>
      <w:pPr>
        <w:ind w:left="1080" w:firstLine="0"/>
      </w:pPr>
      <w:rPr>
        <w:rFonts w:ascii="Courier New" w:hAnsi="Courier New"/>
        <w:sz w:val="20"/>
      </w:rPr>
    </w:lvl>
    <w:lvl w:ilvl="2" w:tplc="94D654F0">
      <w:numFmt w:val="bullet"/>
      <w:lvlText w:val=""/>
      <w:lvlJc w:val="left"/>
      <w:pPr>
        <w:ind w:left="1800" w:firstLine="0"/>
      </w:pPr>
      <w:rPr>
        <w:rFonts w:ascii="Wingdings" w:eastAsia="Wingdings" w:hAnsi="Wingdings" w:cs="Wingdings"/>
        <w:sz w:val="20"/>
      </w:rPr>
    </w:lvl>
    <w:lvl w:ilvl="3" w:tplc="05A2520A">
      <w:numFmt w:val="bullet"/>
      <w:lvlText w:val=""/>
      <w:lvlJc w:val="left"/>
      <w:pPr>
        <w:ind w:left="2520" w:firstLine="0"/>
      </w:pPr>
      <w:rPr>
        <w:rFonts w:ascii="Wingdings" w:eastAsia="Wingdings" w:hAnsi="Wingdings" w:cs="Wingdings"/>
        <w:sz w:val="20"/>
      </w:rPr>
    </w:lvl>
    <w:lvl w:ilvl="4" w:tplc="D0503E42">
      <w:numFmt w:val="bullet"/>
      <w:lvlText w:val=""/>
      <w:lvlJc w:val="left"/>
      <w:pPr>
        <w:ind w:left="3240" w:firstLine="0"/>
      </w:pPr>
      <w:rPr>
        <w:rFonts w:ascii="Wingdings" w:eastAsia="Wingdings" w:hAnsi="Wingdings" w:cs="Wingdings"/>
        <w:sz w:val="20"/>
      </w:rPr>
    </w:lvl>
    <w:lvl w:ilvl="5" w:tplc="F7C03BD4">
      <w:numFmt w:val="bullet"/>
      <w:lvlText w:val=""/>
      <w:lvlJc w:val="left"/>
      <w:pPr>
        <w:ind w:left="3960" w:firstLine="0"/>
      </w:pPr>
      <w:rPr>
        <w:rFonts w:ascii="Wingdings" w:eastAsia="Wingdings" w:hAnsi="Wingdings" w:cs="Wingdings"/>
        <w:sz w:val="20"/>
      </w:rPr>
    </w:lvl>
    <w:lvl w:ilvl="6" w:tplc="90A0DCBA">
      <w:numFmt w:val="bullet"/>
      <w:lvlText w:val=""/>
      <w:lvlJc w:val="left"/>
      <w:pPr>
        <w:ind w:left="4680" w:firstLine="0"/>
      </w:pPr>
      <w:rPr>
        <w:rFonts w:ascii="Wingdings" w:eastAsia="Wingdings" w:hAnsi="Wingdings" w:cs="Wingdings"/>
        <w:sz w:val="20"/>
      </w:rPr>
    </w:lvl>
    <w:lvl w:ilvl="7" w:tplc="7C7E7F30">
      <w:numFmt w:val="bullet"/>
      <w:lvlText w:val=""/>
      <w:lvlJc w:val="left"/>
      <w:pPr>
        <w:ind w:left="5400" w:firstLine="0"/>
      </w:pPr>
      <w:rPr>
        <w:rFonts w:ascii="Wingdings" w:eastAsia="Wingdings" w:hAnsi="Wingdings" w:cs="Wingdings"/>
        <w:sz w:val="20"/>
      </w:rPr>
    </w:lvl>
    <w:lvl w:ilvl="8" w:tplc="F8BE3666">
      <w:numFmt w:val="bullet"/>
      <w:lvlText w:val=""/>
      <w:lvlJc w:val="left"/>
      <w:pPr>
        <w:ind w:left="6120" w:firstLine="0"/>
      </w:pPr>
      <w:rPr>
        <w:rFonts w:ascii="Wingdings" w:eastAsia="Wingdings" w:hAnsi="Wingdings" w:cs="Wingdings"/>
        <w:sz w:val="20"/>
      </w:rPr>
    </w:lvl>
  </w:abstractNum>
  <w:abstractNum w:abstractNumId="28" w15:restartNumberingAfterBreak="0">
    <w:nsid w:val="5BB73381"/>
    <w:multiLevelType w:val="hybridMultilevel"/>
    <w:tmpl w:val="3176E29C"/>
    <w:name w:val="Нумерований список 40"/>
    <w:lvl w:ilvl="0" w:tplc="202CBF66">
      <w:numFmt w:val="bullet"/>
      <w:lvlText w:val="·"/>
      <w:lvlJc w:val="left"/>
      <w:pPr>
        <w:ind w:left="360" w:firstLine="0"/>
      </w:pPr>
      <w:rPr>
        <w:rFonts w:ascii="Symbol" w:hAnsi="Symbol"/>
        <w:sz w:val="20"/>
      </w:rPr>
    </w:lvl>
    <w:lvl w:ilvl="1" w:tplc="50C8626E">
      <w:numFmt w:val="bullet"/>
      <w:lvlText w:val="o"/>
      <w:lvlJc w:val="left"/>
      <w:pPr>
        <w:ind w:left="1080" w:firstLine="0"/>
      </w:pPr>
      <w:rPr>
        <w:rFonts w:ascii="Courier New" w:hAnsi="Courier New"/>
        <w:sz w:val="20"/>
      </w:rPr>
    </w:lvl>
    <w:lvl w:ilvl="2" w:tplc="8CA08082">
      <w:numFmt w:val="bullet"/>
      <w:lvlText w:val=""/>
      <w:lvlJc w:val="left"/>
      <w:pPr>
        <w:ind w:left="1800" w:firstLine="0"/>
      </w:pPr>
      <w:rPr>
        <w:rFonts w:ascii="Wingdings" w:eastAsia="Wingdings" w:hAnsi="Wingdings" w:cs="Wingdings"/>
        <w:sz w:val="20"/>
      </w:rPr>
    </w:lvl>
    <w:lvl w:ilvl="3" w:tplc="90F8E980">
      <w:numFmt w:val="bullet"/>
      <w:lvlText w:val=""/>
      <w:lvlJc w:val="left"/>
      <w:pPr>
        <w:ind w:left="2520" w:firstLine="0"/>
      </w:pPr>
      <w:rPr>
        <w:rFonts w:ascii="Wingdings" w:eastAsia="Wingdings" w:hAnsi="Wingdings" w:cs="Wingdings"/>
        <w:sz w:val="20"/>
      </w:rPr>
    </w:lvl>
    <w:lvl w:ilvl="4" w:tplc="6E68086C">
      <w:numFmt w:val="bullet"/>
      <w:lvlText w:val=""/>
      <w:lvlJc w:val="left"/>
      <w:pPr>
        <w:ind w:left="3240" w:firstLine="0"/>
      </w:pPr>
      <w:rPr>
        <w:rFonts w:ascii="Wingdings" w:eastAsia="Wingdings" w:hAnsi="Wingdings" w:cs="Wingdings"/>
        <w:sz w:val="20"/>
      </w:rPr>
    </w:lvl>
    <w:lvl w:ilvl="5" w:tplc="911C4180">
      <w:numFmt w:val="bullet"/>
      <w:lvlText w:val=""/>
      <w:lvlJc w:val="left"/>
      <w:pPr>
        <w:ind w:left="3960" w:firstLine="0"/>
      </w:pPr>
      <w:rPr>
        <w:rFonts w:ascii="Wingdings" w:eastAsia="Wingdings" w:hAnsi="Wingdings" w:cs="Wingdings"/>
        <w:sz w:val="20"/>
      </w:rPr>
    </w:lvl>
    <w:lvl w:ilvl="6" w:tplc="39E0B50C">
      <w:numFmt w:val="bullet"/>
      <w:lvlText w:val=""/>
      <w:lvlJc w:val="left"/>
      <w:pPr>
        <w:ind w:left="4680" w:firstLine="0"/>
      </w:pPr>
      <w:rPr>
        <w:rFonts w:ascii="Wingdings" w:eastAsia="Wingdings" w:hAnsi="Wingdings" w:cs="Wingdings"/>
        <w:sz w:val="20"/>
      </w:rPr>
    </w:lvl>
    <w:lvl w:ilvl="7" w:tplc="06483BE2">
      <w:numFmt w:val="bullet"/>
      <w:lvlText w:val=""/>
      <w:lvlJc w:val="left"/>
      <w:pPr>
        <w:ind w:left="5400" w:firstLine="0"/>
      </w:pPr>
      <w:rPr>
        <w:rFonts w:ascii="Wingdings" w:eastAsia="Wingdings" w:hAnsi="Wingdings" w:cs="Wingdings"/>
        <w:sz w:val="20"/>
      </w:rPr>
    </w:lvl>
    <w:lvl w:ilvl="8" w:tplc="A90CD0FE">
      <w:numFmt w:val="bullet"/>
      <w:lvlText w:val=""/>
      <w:lvlJc w:val="left"/>
      <w:pPr>
        <w:ind w:left="6120" w:firstLine="0"/>
      </w:pPr>
      <w:rPr>
        <w:rFonts w:ascii="Wingdings" w:eastAsia="Wingdings" w:hAnsi="Wingdings" w:cs="Wingdings"/>
        <w:sz w:val="20"/>
      </w:rPr>
    </w:lvl>
  </w:abstractNum>
  <w:abstractNum w:abstractNumId="29" w15:restartNumberingAfterBreak="0">
    <w:nsid w:val="5D5B3FD8"/>
    <w:multiLevelType w:val="hybridMultilevel"/>
    <w:tmpl w:val="E0665B8A"/>
    <w:name w:val="Нумерований список 12"/>
    <w:lvl w:ilvl="0" w:tplc="4990A3C6">
      <w:numFmt w:val="bullet"/>
      <w:lvlText w:val="·"/>
      <w:lvlJc w:val="left"/>
      <w:pPr>
        <w:ind w:left="360" w:firstLine="0"/>
      </w:pPr>
      <w:rPr>
        <w:rFonts w:ascii="Symbol" w:hAnsi="Symbol"/>
        <w:sz w:val="20"/>
      </w:rPr>
    </w:lvl>
    <w:lvl w:ilvl="1" w:tplc="63343334">
      <w:numFmt w:val="bullet"/>
      <w:lvlText w:val="o"/>
      <w:lvlJc w:val="left"/>
      <w:pPr>
        <w:ind w:left="1080" w:firstLine="0"/>
      </w:pPr>
      <w:rPr>
        <w:rFonts w:ascii="Courier New" w:hAnsi="Courier New"/>
        <w:sz w:val="20"/>
      </w:rPr>
    </w:lvl>
    <w:lvl w:ilvl="2" w:tplc="CF6E5CEA">
      <w:numFmt w:val="bullet"/>
      <w:lvlText w:val=""/>
      <w:lvlJc w:val="left"/>
      <w:pPr>
        <w:ind w:left="1800" w:firstLine="0"/>
      </w:pPr>
      <w:rPr>
        <w:rFonts w:ascii="Wingdings" w:eastAsia="Wingdings" w:hAnsi="Wingdings" w:cs="Wingdings"/>
        <w:sz w:val="20"/>
      </w:rPr>
    </w:lvl>
    <w:lvl w:ilvl="3" w:tplc="D2FC9266">
      <w:numFmt w:val="bullet"/>
      <w:lvlText w:val=""/>
      <w:lvlJc w:val="left"/>
      <w:pPr>
        <w:ind w:left="2520" w:firstLine="0"/>
      </w:pPr>
      <w:rPr>
        <w:rFonts w:ascii="Wingdings" w:eastAsia="Wingdings" w:hAnsi="Wingdings" w:cs="Wingdings"/>
        <w:sz w:val="20"/>
      </w:rPr>
    </w:lvl>
    <w:lvl w:ilvl="4" w:tplc="FE8E2880">
      <w:numFmt w:val="bullet"/>
      <w:lvlText w:val=""/>
      <w:lvlJc w:val="left"/>
      <w:pPr>
        <w:ind w:left="3240" w:firstLine="0"/>
      </w:pPr>
      <w:rPr>
        <w:rFonts w:ascii="Wingdings" w:eastAsia="Wingdings" w:hAnsi="Wingdings" w:cs="Wingdings"/>
        <w:sz w:val="20"/>
      </w:rPr>
    </w:lvl>
    <w:lvl w:ilvl="5" w:tplc="04A486DE">
      <w:numFmt w:val="bullet"/>
      <w:lvlText w:val=""/>
      <w:lvlJc w:val="left"/>
      <w:pPr>
        <w:ind w:left="3960" w:firstLine="0"/>
      </w:pPr>
      <w:rPr>
        <w:rFonts w:ascii="Wingdings" w:eastAsia="Wingdings" w:hAnsi="Wingdings" w:cs="Wingdings"/>
        <w:sz w:val="20"/>
      </w:rPr>
    </w:lvl>
    <w:lvl w:ilvl="6" w:tplc="7B82C060">
      <w:numFmt w:val="bullet"/>
      <w:lvlText w:val=""/>
      <w:lvlJc w:val="left"/>
      <w:pPr>
        <w:ind w:left="4680" w:firstLine="0"/>
      </w:pPr>
      <w:rPr>
        <w:rFonts w:ascii="Wingdings" w:eastAsia="Wingdings" w:hAnsi="Wingdings" w:cs="Wingdings"/>
        <w:sz w:val="20"/>
      </w:rPr>
    </w:lvl>
    <w:lvl w:ilvl="7" w:tplc="982AF71C">
      <w:numFmt w:val="bullet"/>
      <w:lvlText w:val=""/>
      <w:lvlJc w:val="left"/>
      <w:pPr>
        <w:ind w:left="5400" w:firstLine="0"/>
      </w:pPr>
      <w:rPr>
        <w:rFonts w:ascii="Wingdings" w:eastAsia="Wingdings" w:hAnsi="Wingdings" w:cs="Wingdings"/>
        <w:sz w:val="20"/>
      </w:rPr>
    </w:lvl>
    <w:lvl w:ilvl="8" w:tplc="6FE083C6">
      <w:numFmt w:val="bullet"/>
      <w:lvlText w:val=""/>
      <w:lvlJc w:val="left"/>
      <w:pPr>
        <w:ind w:left="6120" w:firstLine="0"/>
      </w:pPr>
      <w:rPr>
        <w:rFonts w:ascii="Wingdings" w:eastAsia="Wingdings" w:hAnsi="Wingdings" w:cs="Wingdings"/>
        <w:sz w:val="20"/>
      </w:rPr>
    </w:lvl>
  </w:abstractNum>
  <w:abstractNum w:abstractNumId="30" w15:restartNumberingAfterBreak="0">
    <w:nsid w:val="5ED671F7"/>
    <w:multiLevelType w:val="hybridMultilevel"/>
    <w:tmpl w:val="D83AD438"/>
    <w:name w:val="Нумерований список 7"/>
    <w:lvl w:ilvl="0" w:tplc="0CC2B944">
      <w:numFmt w:val="bullet"/>
      <w:lvlText w:val="·"/>
      <w:lvlJc w:val="left"/>
      <w:pPr>
        <w:ind w:left="360" w:firstLine="0"/>
      </w:pPr>
      <w:rPr>
        <w:rFonts w:ascii="Symbol" w:hAnsi="Symbol"/>
        <w:sz w:val="20"/>
      </w:rPr>
    </w:lvl>
    <w:lvl w:ilvl="1" w:tplc="160E778C">
      <w:numFmt w:val="bullet"/>
      <w:lvlText w:val="o"/>
      <w:lvlJc w:val="left"/>
      <w:pPr>
        <w:ind w:left="1080" w:firstLine="0"/>
      </w:pPr>
      <w:rPr>
        <w:rFonts w:ascii="Courier New" w:hAnsi="Courier New"/>
        <w:sz w:val="20"/>
      </w:rPr>
    </w:lvl>
    <w:lvl w:ilvl="2" w:tplc="95044DF8">
      <w:numFmt w:val="bullet"/>
      <w:lvlText w:val=""/>
      <w:lvlJc w:val="left"/>
      <w:pPr>
        <w:ind w:left="1800" w:firstLine="0"/>
      </w:pPr>
      <w:rPr>
        <w:rFonts w:ascii="Wingdings" w:eastAsia="Wingdings" w:hAnsi="Wingdings" w:cs="Wingdings"/>
        <w:sz w:val="20"/>
      </w:rPr>
    </w:lvl>
    <w:lvl w:ilvl="3" w:tplc="78583C4C">
      <w:numFmt w:val="bullet"/>
      <w:lvlText w:val=""/>
      <w:lvlJc w:val="left"/>
      <w:pPr>
        <w:ind w:left="2520" w:firstLine="0"/>
      </w:pPr>
      <w:rPr>
        <w:rFonts w:ascii="Wingdings" w:eastAsia="Wingdings" w:hAnsi="Wingdings" w:cs="Wingdings"/>
        <w:sz w:val="20"/>
      </w:rPr>
    </w:lvl>
    <w:lvl w:ilvl="4" w:tplc="85E881EA">
      <w:numFmt w:val="bullet"/>
      <w:lvlText w:val=""/>
      <w:lvlJc w:val="left"/>
      <w:pPr>
        <w:ind w:left="3240" w:firstLine="0"/>
      </w:pPr>
      <w:rPr>
        <w:rFonts w:ascii="Wingdings" w:eastAsia="Wingdings" w:hAnsi="Wingdings" w:cs="Wingdings"/>
        <w:sz w:val="20"/>
      </w:rPr>
    </w:lvl>
    <w:lvl w:ilvl="5" w:tplc="75628A28">
      <w:numFmt w:val="bullet"/>
      <w:lvlText w:val=""/>
      <w:lvlJc w:val="left"/>
      <w:pPr>
        <w:ind w:left="3960" w:firstLine="0"/>
      </w:pPr>
      <w:rPr>
        <w:rFonts w:ascii="Wingdings" w:eastAsia="Wingdings" w:hAnsi="Wingdings" w:cs="Wingdings"/>
        <w:sz w:val="20"/>
      </w:rPr>
    </w:lvl>
    <w:lvl w:ilvl="6" w:tplc="CC76626E">
      <w:numFmt w:val="bullet"/>
      <w:lvlText w:val=""/>
      <w:lvlJc w:val="left"/>
      <w:pPr>
        <w:ind w:left="4680" w:firstLine="0"/>
      </w:pPr>
      <w:rPr>
        <w:rFonts w:ascii="Wingdings" w:eastAsia="Wingdings" w:hAnsi="Wingdings" w:cs="Wingdings"/>
        <w:sz w:val="20"/>
      </w:rPr>
    </w:lvl>
    <w:lvl w:ilvl="7" w:tplc="95A2DAA6">
      <w:numFmt w:val="bullet"/>
      <w:lvlText w:val=""/>
      <w:lvlJc w:val="left"/>
      <w:pPr>
        <w:ind w:left="5400" w:firstLine="0"/>
      </w:pPr>
      <w:rPr>
        <w:rFonts w:ascii="Wingdings" w:eastAsia="Wingdings" w:hAnsi="Wingdings" w:cs="Wingdings"/>
        <w:sz w:val="20"/>
      </w:rPr>
    </w:lvl>
    <w:lvl w:ilvl="8" w:tplc="AC18BCF2">
      <w:numFmt w:val="bullet"/>
      <w:lvlText w:val=""/>
      <w:lvlJc w:val="left"/>
      <w:pPr>
        <w:ind w:left="6120" w:firstLine="0"/>
      </w:pPr>
      <w:rPr>
        <w:rFonts w:ascii="Wingdings" w:eastAsia="Wingdings" w:hAnsi="Wingdings" w:cs="Wingdings"/>
        <w:sz w:val="20"/>
      </w:rPr>
    </w:lvl>
  </w:abstractNum>
  <w:abstractNum w:abstractNumId="31" w15:restartNumberingAfterBreak="0">
    <w:nsid w:val="5FB852EA"/>
    <w:multiLevelType w:val="hybridMultilevel"/>
    <w:tmpl w:val="2B666A92"/>
    <w:name w:val="Нумерований список 5"/>
    <w:lvl w:ilvl="0" w:tplc="BC2EBC4C">
      <w:numFmt w:val="bullet"/>
      <w:lvlText w:val="·"/>
      <w:lvlJc w:val="left"/>
      <w:pPr>
        <w:ind w:left="360" w:firstLine="0"/>
      </w:pPr>
      <w:rPr>
        <w:rFonts w:ascii="Symbol" w:hAnsi="Symbol"/>
        <w:sz w:val="20"/>
      </w:rPr>
    </w:lvl>
    <w:lvl w:ilvl="1" w:tplc="56EC2FD6">
      <w:numFmt w:val="bullet"/>
      <w:lvlText w:val="o"/>
      <w:lvlJc w:val="left"/>
      <w:pPr>
        <w:ind w:left="1080" w:firstLine="0"/>
      </w:pPr>
      <w:rPr>
        <w:rFonts w:ascii="Courier New" w:hAnsi="Courier New"/>
        <w:sz w:val="20"/>
      </w:rPr>
    </w:lvl>
    <w:lvl w:ilvl="2" w:tplc="9278837C">
      <w:numFmt w:val="bullet"/>
      <w:lvlText w:val=""/>
      <w:lvlJc w:val="left"/>
      <w:pPr>
        <w:ind w:left="1800" w:firstLine="0"/>
      </w:pPr>
      <w:rPr>
        <w:rFonts w:ascii="Wingdings" w:eastAsia="Wingdings" w:hAnsi="Wingdings" w:cs="Wingdings"/>
        <w:sz w:val="20"/>
      </w:rPr>
    </w:lvl>
    <w:lvl w:ilvl="3" w:tplc="C4D019CC">
      <w:numFmt w:val="bullet"/>
      <w:lvlText w:val=""/>
      <w:lvlJc w:val="left"/>
      <w:pPr>
        <w:ind w:left="2520" w:firstLine="0"/>
      </w:pPr>
      <w:rPr>
        <w:rFonts w:ascii="Wingdings" w:eastAsia="Wingdings" w:hAnsi="Wingdings" w:cs="Wingdings"/>
        <w:sz w:val="20"/>
      </w:rPr>
    </w:lvl>
    <w:lvl w:ilvl="4" w:tplc="EA4AD9D2">
      <w:numFmt w:val="bullet"/>
      <w:lvlText w:val=""/>
      <w:lvlJc w:val="left"/>
      <w:pPr>
        <w:ind w:left="3240" w:firstLine="0"/>
      </w:pPr>
      <w:rPr>
        <w:rFonts w:ascii="Wingdings" w:eastAsia="Wingdings" w:hAnsi="Wingdings" w:cs="Wingdings"/>
        <w:sz w:val="20"/>
      </w:rPr>
    </w:lvl>
    <w:lvl w:ilvl="5" w:tplc="D3D2ACEC">
      <w:numFmt w:val="bullet"/>
      <w:lvlText w:val=""/>
      <w:lvlJc w:val="left"/>
      <w:pPr>
        <w:ind w:left="3960" w:firstLine="0"/>
      </w:pPr>
      <w:rPr>
        <w:rFonts w:ascii="Wingdings" w:eastAsia="Wingdings" w:hAnsi="Wingdings" w:cs="Wingdings"/>
        <w:sz w:val="20"/>
      </w:rPr>
    </w:lvl>
    <w:lvl w:ilvl="6" w:tplc="5E427D3A">
      <w:numFmt w:val="bullet"/>
      <w:lvlText w:val=""/>
      <w:lvlJc w:val="left"/>
      <w:pPr>
        <w:ind w:left="4680" w:firstLine="0"/>
      </w:pPr>
      <w:rPr>
        <w:rFonts w:ascii="Wingdings" w:eastAsia="Wingdings" w:hAnsi="Wingdings" w:cs="Wingdings"/>
        <w:sz w:val="20"/>
      </w:rPr>
    </w:lvl>
    <w:lvl w:ilvl="7" w:tplc="B5888F8A">
      <w:numFmt w:val="bullet"/>
      <w:lvlText w:val=""/>
      <w:lvlJc w:val="left"/>
      <w:pPr>
        <w:ind w:left="5400" w:firstLine="0"/>
      </w:pPr>
      <w:rPr>
        <w:rFonts w:ascii="Wingdings" w:eastAsia="Wingdings" w:hAnsi="Wingdings" w:cs="Wingdings"/>
        <w:sz w:val="20"/>
      </w:rPr>
    </w:lvl>
    <w:lvl w:ilvl="8" w:tplc="0BE84766">
      <w:numFmt w:val="bullet"/>
      <w:lvlText w:val=""/>
      <w:lvlJc w:val="left"/>
      <w:pPr>
        <w:ind w:left="6120" w:firstLine="0"/>
      </w:pPr>
      <w:rPr>
        <w:rFonts w:ascii="Wingdings" w:eastAsia="Wingdings" w:hAnsi="Wingdings" w:cs="Wingdings"/>
        <w:sz w:val="20"/>
      </w:rPr>
    </w:lvl>
  </w:abstractNum>
  <w:abstractNum w:abstractNumId="32" w15:restartNumberingAfterBreak="0">
    <w:nsid w:val="652513B7"/>
    <w:multiLevelType w:val="hybridMultilevel"/>
    <w:tmpl w:val="3168DF82"/>
    <w:name w:val="Нумерований список 18"/>
    <w:lvl w:ilvl="0" w:tplc="0EC021AA">
      <w:numFmt w:val="bullet"/>
      <w:lvlText w:val="–"/>
      <w:lvlJc w:val="left"/>
      <w:pPr>
        <w:ind w:left="564" w:firstLine="0"/>
      </w:pPr>
      <w:rPr>
        <w:rFonts w:ascii="Times New Roman" w:eastAsia="Calibri" w:hAnsi="Times New Roman" w:cs="Times New Roman"/>
      </w:rPr>
    </w:lvl>
    <w:lvl w:ilvl="1" w:tplc="C6C278FC">
      <w:numFmt w:val="bullet"/>
      <w:lvlText w:val="o"/>
      <w:lvlJc w:val="left"/>
      <w:pPr>
        <w:ind w:left="1284" w:firstLine="0"/>
      </w:pPr>
      <w:rPr>
        <w:rFonts w:ascii="Courier New" w:hAnsi="Courier New" w:cs="Courier New"/>
      </w:rPr>
    </w:lvl>
    <w:lvl w:ilvl="2" w:tplc="F6DE4248">
      <w:numFmt w:val="bullet"/>
      <w:lvlText w:val=""/>
      <w:lvlJc w:val="left"/>
      <w:pPr>
        <w:ind w:left="2004" w:firstLine="0"/>
      </w:pPr>
      <w:rPr>
        <w:rFonts w:ascii="Wingdings" w:eastAsia="Wingdings" w:hAnsi="Wingdings" w:cs="Wingdings"/>
      </w:rPr>
    </w:lvl>
    <w:lvl w:ilvl="3" w:tplc="3CE23618">
      <w:numFmt w:val="bullet"/>
      <w:lvlText w:val="·"/>
      <w:lvlJc w:val="left"/>
      <w:pPr>
        <w:ind w:left="2724" w:firstLine="0"/>
      </w:pPr>
      <w:rPr>
        <w:rFonts w:ascii="Symbol" w:hAnsi="Symbol"/>
      </w:rPr>
    </w:lvl>
    <w:lvl w:ilvl="4" w:tplc="9E1E5752">
      <w:numFmt w:val="bullet"/>
      <w:lvlText w:val="o"/>
      <w:lvlJc w:val="left"/>
      <w:pPr>
        <w:ind w:left="3444" w:firstLine="0"/>
      </w:pPr>
      <w:rPr>
        <w:rFonts w:ascii="Courier New" w:hAnsi="Courier New" w:cs="Courier New"/>
      </w:rPr>
    </w:lvl>
    <w:lvl w:ilvl="5" w:tplc="78E67C5E">
      <w:numFmt w:val="bullet"/>
      <w:lvlText w:val=""/>
      <w:lvlJc w:val="left"/>
      <w:pPr>
        <w:ind w:left="4164" w:firstLine="0"/>
      </w:pPr>
      <w:rPr>
        <w:rFonts w:ascii="Wingdings" w:eastAsia="Wingdings" w:hAnsi="Wingdings" w:cs="Wingdings"/>
      </w:rPr>
    </w:lvl>
    <w:lvl w:ilvl="6" w:tplc="B6A41EDC">
      <w:numFmt w:val="bullet"/>
      <w:lvlText w:val="·"/>
      <w:lvlJc w:val="left"/>
      <w:pPr>
        <w:ind w:left="4884" w:firstLine="0"/>
      </w:pPr>
      <w:rPr>
        <w:rFonts w:ascii="Symbol" w:hAnsi="Symbol"/>
      </w:rPr>
    </w:lvl>
    <w:lvl w:ilvl="7" w:tplc="326A5D66">
      <w:numFmt w:val="bullet"/>
      <w:lvlText w:val="o"/>
      <w:lvlJc w:val="left"/>
      <w:pPr>
        <w:ind w:left="5604" w:firstLine="0"/>
      </w:pPr>
      <w:rPr>
        <w:rFonts w:ascii="Courier New" w:hAnsi="Courier New" w:cs="Courier New"/>
      </w:rPr>
    </w:lvl>
    <w:lvl w:ilvl="8" w:tplc="9F7CE168">
      <w:numFmt w:val="bullet"/>
      <w:lvlText w:val=""/>
      <w:lvlJc w:val="left"/>
      <w:pPr>
        <w:ind w:left="6324" w:firstLine="0"/>
      </w:pPr>
      <w:rPr>
        <w:rFonts w:ascii="Wingdings" w:eastAsia="Wingdings" w:hAnsi="Wingdings" w:cs="Wingdings"/>
      </w:rPr>
    </w:lvl>
  </w:abstractNum>
  <w:abstractNum w:abstractNumId="33" w15:restartNumberingAfterBreak="0">
    <w:nsid w:val="661501E9"/>
    <w:multiLevelType w:val="hybridMultilevel"/>
    <w:tmpl w:val="05529D4E"/>
    <w:name w:val="Нумерований список 32"/>
    <w:lvl w:ilvl="0" w:tplc="38407A16">
      <w:numFmt w:val="bullet"/>
      <w:lvlText w:val="·"/>
      <w:lvlJc w:val="left"/>
      <w:pPr>
        <w:ind w:left="360" w:firstLine="0"/>
      </w:pPr>
      <w:rPr>
        <w:rFonts w:ascii="Symbol" w:hAnsi="Symbol"/>
        <w:sz w:val="20"/>
      </w:rPr>
    </w:lvl>
    <w:lvl w:ilvl="1" w:tplc="FA7E4824">
      <w:numFmt w:val="bullet"/>
      <w:lvlText w:val="o"/>
      <w:lvlJc w:val="left"/>
      <w:pPr>
        <w:ind w:left="1080" w:firstLine="0"/>
      </w:pPr>
      <w:rPr>
        <w:rFonts w:ascii="Courier New" w:hAnsi="Courier New"/>
        <w:sz w:val="20"/>
      </w:rPr>
    </w:lvl>
    <w:lvl w:ilvl="2" w:tplc="0E006E42">
      <w:numFmt w:val="bullet"/>
      <w:lvlText w:val=""/>
      <w:lvlJc w:val="left"/>
      <w:pPr>
        <w:ind w:left="1800" w:firstLine="0"/>
      </w:pPr>
      <w:rPr>
        <w:rFonts w:ascii="Wingdings" w:eastAsia="Wingdings" w:hAnsi="Wingdings" w:cs="Wingdings"/>
        <w:sz w:val="20"/>
      </w:rPr>
    </w:lvl>
    <w:lvl w:ilvl="3" w:tplc="357666D2">
      <w:numFmt w:val="bullet"/>
      <w:lvlText w:val=""/>
      <w:lvlJc w:val="left"/>
      <w:pPr>
        <w:ind w:left="2520" w:firstLine="0"/>
      </w:pPr>
      <w:rPr>
        <w:rFonts w:ascii="Wingdings" w:eastAsia="Wingdings" w:hAnsi="Wingdings" w:cs="Wingdings"/>
        <w:sz w:val="20"/>
      </w:rPr>
    </w:lvl>
    <w:lvl w:ilvl="4" w:tplc="E4005F3A">
      <w:numFmt w:val="bullet"/>
      <w:lvlText w:val=""/>
      <w:lvlJc w:val="left"/>
      <w:pPr>
        <w:ind w:left="3240" w:firstLine="0"/>
      </w:pPr>
      <w:rPr>
        <w:rFonts w:ascii="Wingdings" w:eastAsia="Wingdings" w:hAnsi="Wingdings" w:cs="Wingdings"/>
        <w:sz w:val="20"/>
      </w:rPr>
    </w:lvl>
    <w:lvl w:ilvl="5" w:tplc="AF560B48">
      <w:numFmt w:val="bullet"/>
      <w:lvlText w:val=""/>
      <w:lvlJc w:val="left"/>
      <w:pPr>
        <w:ind w:left="3960" w:firstLine="0"/>
      </w:pPr>
      <w:rPr>
        <w:rFonts w:ascii="Wingdings" w:eastAsia="Wingdings" w:hAnsi="Wingdings" w:cs="Wingdings"/>
        <w:sz w:val="20"/>
      </w:rPr>
    </w:lvl>
    <w:lvl w:ilvl="6" w:tplc="381299FC">
      <w:numFmt w:val="bullet"/>
      <w:lvlText w:val=""/>
      <w:lvlJc w:val="left"/>
      <w:pPr>
        <w:ind w:left="4680" w:firstLine="0"/>
      </w:pPr>
      <w:rPr>
        <w:rFonts w:ascii="Wingdings" w:eastAsia="Wingdings" w:hAnsi="Wingdings" w:cs="Wingdings"/>
        <w:sz w:val="20"/>
      </w:rPr>
    </w:lvl>
    <w:lvl w:ilvl="7" w:tplc="FB325B36">
      <w:numFmt w:val="bullet"/>
      <w:lvlText w:val=""/>
      <w:lvlJc w:val="left"/>
      <w:pPr>
        <w:ind w:left="5400" w:firstLine="0"/>
      </w:pPr>
      <w:rPr>
        <w:rFonts w:ascii="Wingdings" w:eastAsia="Wingdings" w:hAnsi="Wingdings" w:cs="Wingdings"/>
        <w:sz w:val="20"/>
      </w:rPr>
    </w:lvl>
    <w:lvl w:ilvl="8" w:tplc="A47E18A2">
      <w:numFmt w:val="bullet"/>
      <w:lvlText w:val=""/>
      <w:lvlJc w:val="left"/>
      <w:pPr>
        <w:ind w:left="6120" w:firstLine="0"/>
      </w:pPr>
      <w:rPr>
        <w:rFonts w:ascii="Wingdings" w:eastAsia="Wingdings" w:hAnsi="Wingdings" w:cs="Wingdings"/>
        <w:sz w:val="20"/>
      </w:rPr>
    </w:lvl>
  </w:abstractNum>
  <w:abstractNum w:abstractNumId="34" w15:restartNumberingAfterBreak="0">
    <w:nsid w:val="6BE32583"/>
    <w:multiLevelType w:val="hybridMultilevel"/>
    <w:tmpl w:val="9B94F0A8"/>
    <w:name w:val="Нумерований список 13"/>
    <w:lvl w:ilvl="0" w:tplc="E2404BEE">
      <w:numFmt w:val="bullet"/>
      <w:lvlText w:val="·"/>
      <w:lvlJc w:val="left"/>
      <w:pPr>
        <w:ind w:left="360" w:firstLine="0"/>
      </w:pPr>
      <w:rPr>
        <w:rFonts w:ascii="Symbol" w:hAnsi="Symbol"/>
        <w:sz w:val="20"/>
      </w:rPr>
    </w:lvl>
    <w:lvl w:ilvl="1" w:tplc="54F4937E">
      <w:numFmt w:val="bullet"/>
      <w:lvlText w:val="o"/>
      <w:lvlJc w:val="left"/>
      <w:pPr>
        <w:ind w:left="1080" w:firstLine="0"/>
      </w:pPr>
      <w:rPr>
        <w:rFonts w:ascii="Courier New" w:hAnsi="Courier New"/>
        <w:sz w:val="20"/>
      </w:rPr>
    </w:lvl>
    <w:lvl w:ilvl="2" w:tplc="CD7237BC">
      <w:numFmt w:val="bullet"/>
      <w:lvlText w:val=""/>
      <w:lvlJc w:val="left"/>
      <w:pPr>
        <w:ind w:left="1800" w:firstLine="0"/>
      </w:pPr>
      <w:rPr>
        <w:rFonts w:ascii="Wingdings" w:eastAsia="Wingdings" w:hAnsi="Wingdings" w:cs="Wingdings"/>
        <w:sz w:val="20"/>
      </w:rPr>
    </w:lvl>
    <w:lvl w:ilvl="3" w:tplc="A534368C">
      <w:numFmt w:val="bullet"/>
      <w:lvlText w:val=""/>
      <w:lvlJc w:val="left"/>
      <w:pPr>
        <w:ind w:left="2520" w:firstLine="0"/>
      </w:pPr>
      <w:rPr>
        <w:rFonts w:ascii="Wingdings" w:eastAsia="Wingdings" w:hAnsi="Wingdings" w:cs="Wingdings"/>
        <w:sz w:val="20"/>
      </w:rPr>
    </w:lvl>
    <w:lvl w:ilvl="4" w:tplc="F14CB520">
      <w:numFmt w:val="bullet"/>
      <w:lvlText w:val=""/>
      <w:lvlJc w:val="left"/>
      <w:pPr>
        <w:ind w:left="3240" w:firstLine="0"/>
      </w:pPr>
      <w:rPr>
        <w:rFonts w:ascii="Wingdings" w:eastAsia="Wingdings" w:hAnsi="Wingdings" w:cs="Wingdings"/>
        <w:sz w:val="20"/>
      </w:rPr>
    </w:lvl>
    <w:lvl w:ilvl="5" w:tplc="2EE09B1C">
      <w:numFmt w:val="bullet"/>
      <w:lvlText w:val=""/>
      <w:lvlJc w:val="left"/>
      <w:pPr>
        <w:ind w:left="3960" w:firstLine="0"/>
      </w:pPr>
      <w:rPr>
        <w:rFonts w:ascii="Wingdings" w:eastAsia="Wingdings" w:hAnsi="Wingdings" w:cs="Wingdings"/>
        <w:sz w:val="20"/>
      </w:rPr>
    </w:lvl>
    <w:lvl w:ilvl="6" w:tplc="29D06A06">
      <w:numFmt w:val="bullet"/>
      <w:lvlText w:val=""/>
      <w:lvlJc w:val="left"/>
      <w:pPr>
        <w:ind w:left="4680" w:firstLine="0"/>
      </w:pPr>
      <w:rPr>
        <w:rFonts w:ascii="Wingdings" w:eastAsia="Wingdings" w:hAnsi="Wingdings" w:cs="Wingdings"/>
        <w:sz w:val="20"/>
      </w:rPr>
    </w:lvl>
    <w:lvl w:ilvl="7" w:tplc="FE2C854E">
      <w:numFmt w:val="bullet"/>
      <w:lvlText w:val=""/>
      <w:lvlJc w:val="left"/>
      <w:pPr>
        <w:ind w:left="5400" w:firstLine="0"/>
      </w:pPr>
      <w:rPr>
        <w:rFonts w:ascii="Wingdings" w:eastAsia="Wingdings" w:hAnsi="Wingdings" w:cs="Wingdings"/>
        <w:sz w:val="20"/>
      </w:rPr>
    </w:lvl>
    <w:lvl w:ilvl="8" w:tplc="937202A6">
      <w:numFmt w:val="bullet"/>
      <w:lvlText w:val=""/>
      <w:lvlJc w:val="left"/>
      <w:pPr>
        <w:ind w:left="6120" w:firstLine="0"/>
      </w:pPr>
      <w:rPr>
        <w:rFonts w:ascii="Wingdings" w:eastAsia="Wingdings" w:hAnsi="Wingdings" w:cs="Wingdings"/>
        <w:sz w:val="20"/>
      </w:rPr>
    </w:lvl>
  </w:abstractNum>
  <w:abstractNum w:abstractNumId="35" w15:restartNumberingAfterBreak="0">
    <w:nsid w:val="6FFA2A9E"/>
    <w:multiLevelType w:val="hybridMultilevel"/>
    <w:tmpl w:val="31B8AE5E"/>
    <w:name w:val="Нумерований список 20"/>
    <w:lvl w:ilvl="0" w:tplc="EB16743C">
      <w:numFmt w:val="bullet"/>
      <w:lvlText w:val="·"/>
      <w:lvlJc w:val="left"/>
      <w:pPr>
        <w:ind w:left="360" w:firstLine="0"/>
      </w:pPr>
      <w:rPr>
        <w:rFonts w:ascii="Symbol" w:hAnsi="Symbol"/>
        <w:sz w:val="20"/>
      </w:rPr>
    </w:lvl>
    <w:lvl w:ilvl="1" w:tplc="C4F47876">
      <w:numFmt w:val="bullet"/>
      <w:lvlText w:val="o"/>
      <w:lvlJc w:val="left"/>
      <w:pPr>
        <w:ind w:left="1080" w:firstLine="0"/>
      </w:pPr>
      <w:rPr>
        <w:rFonts w:ascii="Courier New" w:hAnsi="Courier New"/>
        <w:sz w:val="20"/>
      </w:rPr>
    </w:lvl>
    <w:lvl w:ilvl="2" w:tplc="AC3AD306">
      <w:numFmt w:val="bullet"/>
      <w:lvlText w:val=""/>
      <w:lvlJc w:val="left"/>
      <w:pPr>
        <w:ind w:left="1800" w:firstLine="0"/>
      </w:pPr>
      <w:rPr>
        <w:rFonts w:ascii="Wingdings" w:eastAsia="Wingdings" w:hAnsi="Wingdings" w:cs="Wingdings"/>
        <w:sz w:val="20"/>
      </w:rPr>
    </w:lvl>
    <w:lvl w:ilvl="3" w:tplc="2716E050">
      <w:numFmt w:val="bullet"/>
      <w:lvlText w:val=""/>
      <w:lvlJc w:val="left"/>
      <w:pPr>
        <w:ind w:left="2520" w:firstLine="0"/>
      </w:pPr>
      <w:rPr>
        <w:rFonts w:ascii="Wingdings" w:eastAsia="Wingdings" w:hAnsi="Wingdings" w:cs="Wingdings"/>
        <w:sz w:val="20"/>
      </w:rPr>
    </w:lvl>
    <w:lvl w:ilvl="4" w:tplc="FC4A5F0E">
      <w:numFmt w:val="bullet"/>
      <w:lvlText w:val=""/>
      <w:lvlJc w:val="left"/>
      <w:pPr>
        <w:ind w:left="3240" w:firstLine="0"/>
      </w:pPr>
      <w:rPr>
        <w:rFonts w:ascii="Wingdings" w:eastAsia="Wingdings" w:hAnsi="Wingdings" w:cs="Wingdings"/>
        <w:sz w:val="20"/>
      </w:rPr>
    </w:lvl>
    <w:lvl w:ilvl="5" w:tplc="13B8B656">
      <w:numFmt w:val="bullet"/>
      <w:lvlText w:val=""/>
      <w:lvlJc w:val="left"/>
      <w:pPr>
        <w:ind w:left="3960" w:firstLine="0"/>
      </w:pPr>
      <w:rPr>
        <w:rFonts w:ascii="Wingdings" w:eastAsia="Wingdings" w:hAnsi="Wingdings" w:cs="Wingdings"/>
        <w:sz w:val="20"/>
      </w:rPr>
    </w:lvl>
    <w:lvl w:ilvl="6" w:tplc="897498D0">
      <w:numFmt w:val="bullet"/>
      <w:lvlText w:val=""/>
      <w:lvlJc w:val="left"/>
      <w:pPr>
        <w:ind w:left="4680" w:firstLine="0"/>
      </w:pPr>
      <w:rPr>
        <w:rFonts w:ascii="Wingdings" w:eastAsia="Wingdings" w:hAnsi="Wingdings" w:cs="Wingdings"/>
        <w:sz w:val="20"/>
      </w:rPr>
    </w:lvl>
    <w:lvl w:ilvl="7" w:tplc="EB20E272">
      <w:numFmt w:val="bullet"/>
      <w:lvlText w:val=""/>
      <w:lvlJc w:val="left"/>
      <w:pPr>
        <w:ind w:left="5400" w:firstLine="0"/>
      </w:pPr>
      <w:rPr>
        <w:rFonts w:ascii="Wingdings" w:eastAsia="Wingdings" w:hAnsi="Wingdings" w:cs="Wingdings"/>
        <w:sz w:val="20"/>
      </w:rPr>
    </w:lvl>
    <w:lvl w:ilvl="8" w:tplc="D7F0940C">
      <w:numFmt w:val="bullet"/>
      <w:lvlText w:val=""/>
      <w:lvlJc w:val="left"/>
      <w:pPr>
        <w:ind w:left="6120" w:firstLine="0"/>
      </w:pPr>
      <w:rPr>
        <w:rFonts w:ascii="Wingdings" w:eastAsia="Wingdings" w:hAnsi="Wingdings" w:cs="Wingdings"/>
        <w:sz w:val="20"/>
      </w:rPr>
    </w:lvl>
  </w:abstractNum>
  <w:abstractNum w:abstractNumId="36" w15:restartNumberingAfterBreak="0">
    <w:nsid w:val="70251CE7"/>
    <w:multiLevelType w:val="hybridMultilevel"/>
    <w:tmpl w:val="06FC2B68"/>
    <w:name w:val="Нумерований список 2"/>
    <w:lvl w:ilvl="0" w:tplc="98FA316C">
      <w:numFmt w:val="bullet"/>
      <w:lvlText w:val="·"/>
      <w:lvlJc w:val="left"/>
      <w:pPr>
        <w:ind w:left="360" w:firstLine="0"/>
      </w:pPr>
      <w:rPr>
        <w:rFonts w:ascii="Symbol" w:hAnsi="Symbol"/>
        <w:sz w:val="20"/>
      </w:rPr>
    </w:lvl>
    <w:lvl w:ilvl="1" w:tplc="4704C6C6">
      <w:numFmt w:val="bullet"/>
      <w:lvlText w:val="o"/>
      <w:lvlJc w:val="left"/>
      <w:pPr>
        <w:ind w:left="1080" w:firstLine="0"/>
      </w:pPr>
      <w:rPr>
        <w:rFonts w:ascii="Courier New" w:hAnsi="Courier New"/>
        <w:sz w:val="20"/>
      </w:rPr>
    </w:lvl>
    <w:lvl w:ilvl="2" w:tplc="3C145B68">
      <w:numFmt w:val="bullet"/>
      <w:lvlText w:val=""/>
      <w:lvlJc w:val="left"/>
      <w:pPr>
        <w:ind w:left="1800" w:firstLine="0"/>
      </w:pPr>
      <w:rPr>
        <w:rFonts w:ascii="Wingdings" w:eastAsia="Wingdings" w:hAnsi="Wingdings" w:cs="Wingdings"/>
        <w:sz w:val="20"/>
      </w:rPr>
    </w:lvl>
    <w:lvl w:ilvl="3" w:tplc="404E7B9C">
      <w:numFmt w:val="bullet"/>
      <w:lvlText w:val=""/>
      <w:lvlJc w:val="left"/>
      <w:pPr>
        <w:ind w:left="2520" w:firstLine="0"/>
      </w:pPr>
      <w:rPr>
        <w:rFonts w:ascii="Wingdings" w:eastAsia="Wingdings" w:hAnsi="Wingdings" w:cs="Wingdings"/>
        <w:sz w:val="20"/>
      </w:rPr>
    </w:lvl>
    <w:lvl w:ilvl="4" w:tplc="851C06EA">
      <w:numFmt w:val="bullet"/>
      <w:lvlText w:val=""/>
      <w:lvlJc w:val="left"/>
      <w:pPr>
        <w:ind w:left="3240" w:firstLine="0"/>
      </w:pPr>
      <w:rPr>
        <w:rFonts w:ascii="Wingdings" w:eastAsia="Wingdings" w:hAnsi="Wingdings" w:cs="Wingdings"/>
        <w:sz w:val="20"/>
      </w:rPr>
    </w:lvl>
    <w:lvl w:ilvl="5" w:tplc="BFB0620A">
      <w:numFmt w:val="bullet"/>
      <w:lvlText w:val=""/>
      <w:lvlJc w:val="left"/>
      <w:pPr>
        <w:ind w:left="3960" w:firstLine="0"/>
      </w:pPr>
      <w:rPr>
        <w:rFonts w:ascii="Wingdings" w:eastAsia="Wingdings" w:hAnsi="Wingdings" w:cs="Wingdings"/>
        <w:sz w:val="20"/>
      </w:rPr>
    </w:lvl>
    <w:lvl w:ilvl="6" w:tplc="6E620F34">
      <w:numFmt w:val="bullet"/>
      <w:lvlText w:val=""/>
      <w:lvlJc w:val="left"/>
      <w:pPr>
        <w:ind w:left="4680" w:firstLine="0"/>
      </w:pPr>
      <w:rPr>
        <w:rFonts w:ascii="Wingdings" w:eastAsia="Wingdings" w:hAnsi="Wingdings" w:cs="Wingdings"/>
        <w:sz w:val="20"/>
      </w:rPr>
    </w:lvl>
    <w:lvl w:ilvl="7" w:tplc="A3EAAFDE">
      <w:numFmt w:val="bullet"/>
      <w:lvlText w:val=""/>
      <w:lvlJc w:val="left"/>
      <w:pPr>
        <w:ind w:left="5400" w:firstLine="0"/>
      </w:pPr>
      <w:rPr>
        <w:rFonts w:ascii="Wingdings" w:eastAsia="Wingdings" w:hAnsi="Wingdings" w:cs="Wingdings"/>
        <w:sz w:val="20"/>
      </w:rPr>
    </w:lvl>
    <w:lvl w:ilvl="8" w:tplc="6CBCFD48">
      <w:numFmt w:val="bullet"/>
      <w:lvlText w:val=""/>
      <w:lvlJc w:val="left"/>
      <w:pPr>
        <w:ind w:left="6120" w:firstLine="0"/>
      </w:pPr>
      <w:rPr>
        <w:rFonts w:ascii="Wingdings" w:eastAsia="Wingdings" w:hAnsi="Wingdings" w:cs="Wingdings"/>
        <w:sz w:val="20"/>
      </w:rPr>
    </w:lvl>
  </w:abstractNum>
  <w:abstractNum w:abstractNumId="37" w15:restartNumberingAfterBreak="0">
    <w:nsid w:val="724D5221"/>
    <w:multiLevelType w:val="hybridMultilevel"/>
    <w:tmpl w:val="05FAB23E"/>
    <w:name w:val="Нумерований список 14"/>
    <w:lvl w:ilvl="0" w:tplc="784C9198">
      <w:start w:val="1"/>
      <w:numFmt w:val="decimal"/>
      <w:lvlText w:val="%1."/>
      <w:lvlJc w:val="left"/>
      <w:pPr>
        <w:ind w:left="710" w:firstLine="0"/>
      </w:pPr>
      <w:rPr>
        <w:b w:val="0"/>
      </w:rPr>
    </w:lvl>
    <w:lvl w:ilvl="1" w:tplc="06680574">
      <w:start w:val="1"/>
      <w:numFmt w:val="lowerLetter"/>
      <w:lvlText w:val="%2."/>
      <w:lvlJc w:val="left"/>
      <w:pPr>
        <w:ind w:left="1287" w:firstLine="0"/>
      </w:pPr>
    </w:lvl>
    <w:lvl w:ilvl="2" w:tplc="89841E2C">
      <w:start w:val="1"/>
      <w:numFmt w:val="lowerRoman"/>
      <w:lvlText w:val="%3."/>
      <w:lvlJc w:val="left"/>
      <w:pPr>
        <w:ind w:left="2187" w:firstLine="0"/>
      </w:pPr>
    </w:lvl>
    <w:lvl w:ilvl="3" w:tplc="E91C99CE">
      <w:start w:val="1"/>
      <w:numFmt w:val="decimal"/>
      <w:lvlText w:val="%4."/>
      <w:lvlJc w:val="left"/>
      <w:pPr>
        <w:ind w:left="2727" w:firstLine="0"/>
      </w:pPr>
    </w:lvl>
    <w:lvl w:ilvl="4" w:tplc="ECC60046">
      <w:start w:val="1"/>
      <w:numFmt w:val="lowerLetter"/>
      <w:lvlText w:val="%5."/>
      <w:lvlJc w:val="left"/>
      <w:pPr>
        <w:ind w:left="3447" w:firstLine="0"/>
      </w:pPr>
    </w:lvl>
    <w:lvl w:ilvl="5" w:tplc="B484C7B6">
      <w:start w:val="1"/>
      <w:numFmt w:val="lowerRoman"/>
      <w:lvlText w:val="%6."/>
      <w:lvlJc w:val="left"/>
      <w:pPr>
        <w:ind w:left="4347" w:firstLine="0"/>
      </w:pPr>
    </w:lvl>
    <w:lvl w:ilvl="6" w:tplc="087A73D8">
      <w:start w:val="1"/>
      <w:numFmt w:val="decimal"/>
      <w:lvlText w:val="%7."/>
      <w:lvlJc w:val="left"/>
      <w:pPr>
        <w:ind w:left="4887" w:firstLine="0"/>
      </w:pPr>
    </w:lvl>
    <w:lvl w:ilvl="7" w:tplc="9AA086AC">
      <w:start w:val="1"/>
      <w:numFmt w:val="lowerLetter"/>
      <w:lvlText w:val="%8."/>
      <w:lvlJc w:val="left"/>
      <w:pPr>
        <w:ind w:left="5607" w:firstLine="0"/>
      </w:pPr>
    </w:lvl>
    <w:lvl w:ilvl="8" w:tplc="11C625A6">
      <w:start w:val="1"/>
      <w:numFmt w:val="lowerRoman"/>
      <w:lvlText w:val="%9."/>
      <w:lvlJc w:val="left"/>
      <w:pPr>
        <w:ind w:left="6507" w:firstLine="0"/>
      </w:pPr>
    </w:lvl>
  </w:abstractNum>
  <w:abstractNum w:abstractNumId="38" w15:restartNumberingAfterBreak="0">
    <w:nsid w:val="7A073F84"/>
    <w:multiLevelType w:val="hybridMultilevel"/>
    <w:tmpl w:val="E1EEF306"/>
    <w:name w:val="Нумерований список 26"/>
    <w:lvl w:ilvl="0" w:tplc="D20A6608">
      <w:numFmt w:val="bullet"/>
      <w:lvlText w:val="·"/>
      <w:lvlJc w:val="left"/>
      <w:pPr>
        <w:ind w:left="360" w:firstLine="0"/>
      </w:pPr>
      <w:rPr>
        <w:rFonts w:ascii="Symbol" w:hAnsi="Symbol"/>
        <w:sz w:val="20"/>
      </w:rPr>
    </w:lvl>
    <w:lvl w:ilvl="1" w:tplc="BA3AE5F2">
      <w:numFmt w:val="bullet"/>
      <w:lvlText w:val="o"/>
      <w:lvlJc w:val="left"/>
      <w:pPr>
        <w:ind w:left="1080" w:firstLine="0"/>
      </w:pPr>
      <w:rPr>
        <w:rFonts w:ascii="Courier New" w:hAnsi="Courier New"/>
        <w:sz w:val="20"/>
      </w:rPr>
    </w:lvl>
    <w:lvl w:ilvl="2" w:tplc="37309674">
      <w:numFmt w:val="bullet"/>
      <w:lvlText w:val=""/>
      <w:lvlJc w:val="left"/>
      <w:pPr>
        <w:ind w:left="1800" w:firstLine="0"/>
      </w:pPr>
      <w:rPr>
        <w:rFonts w:ascii="Wingdings" w:eastAsia="Wingdings" w:hAnsi="Wingdings" w:cs="Wingdings"/>
        <w:sz w:val="20"/>
      </w:rPr>
    </w:lvl>
    <w:lvl w:ilvl="3" w:tplc="8A3C908E">
      <w:numFmt w:val="bullet"/>
      <w:lvlText w:val=""/>
      <w:lvlJc w:val="left"/>
      <w:pPr>
        <w:ind w:left="2520" w:firstLine="0"/>
      </w:pPr>
      <w:rPr>
        <w:rFonts w:ascii="Wingdings" w:eastAsia="Wingdings" w:hAnsi="Wingdings" w:cs="Wingdings"/>
        <w:sz w:val="20"/>
      </w:rPr>
    </w:lvl>
    <w:lvl w:ilvl="4" w:tplc="1F7414D4">
      <w:numFmt w:val="bullet"/>
      <w:lvlText w:val=""/>
      <w:lvlJc w:val="left"/>
      <w:pPr>
        <w:ind w:left="3240" w:firstLine="0"/>
      </w:pPr>
      <w:rPr>
        <w:rFonts w:ascii="Wingdings" w:eastAsia="Wingdings" w:hAnsi="Wingdings" w:cs="Wingdings"/>
        <w:sz w:val="20"/>
      </w:rPr>
    </w:lvl>
    <w:lvl w:ilvl="5" w:tplc="5FC0D0B8">
      <w:numFmt w:val="bullet"/>
      <w:lvlText w:val=""/>
      <w:lvlJc w:val="left"/>
      <w:pPr>
        <w:ind w:left="3960" w:firstLine="0"/>
      </w:pPr>
      <w:rPr>
        <w:rFonts w:ascii="Wingdings" w:eastAsia="Wingdings" w:hAnsi="Wingdings" w:cs="Wingdings"/>
        <w:sz w:val="20"/>
      </w:rPr>
    </w:lvl>
    <w:lvl w:ilvl="6" w:tplc="C5644740">
      <w:numFmt w:val="bullet"/>
      <w:lvlText w:val=""/>
      <w:lvlJc w:val="left"/>
      <w:pPr>
        <w:ind w:left="4680" w:firstLine="0"/>
      </w:pPr>
      <w:rPr>
        <w:rFonts w:ascii="Wingdings" w:eastAsia="Wingdings" w:hAnsi="Wingdings" w:cs="Wingdings"/>
        <w:sz w:val="20"/>
      </w:rPr>
    </w:lvl>
    <w:lvl w:ilvl="7" w:tplc="E3A49CC0">
      <w:numFmt w:val="bullet"/>
      <w:lvlText w:val=""/>
      <w:lvlJc w:val="left"/>
      <w:pPr>
        <w:ind w:left="5400" w:firstLine="0"/>
      </w:pPr>
      <w:rPr>
        <w:rFonts w:ascii="Wingdings" w:eastAsia="Wingdings" w:hAnsi="Wingdings" w:cs="Wingdings"/>
        <w:sz w:val="20"/>
      </w:rPr>
    </w:lvl>
    <w:lvl w:ilvl="8" w:tplc="E15E666A">
      <w:numFmt w:val="bullet"/>
      <w:lvlText w:val=""/>
      <w:lvlJc w:val="left"/>
      <w:pPr>
        <w:ind w:left="6120" w:firstLine="0"/>
      </w:pPr>
      <w:rPr>
        <w:rFonts w:ascii="Wingdings" w:eastAsia="Wingdings" w:hAnsi="Wingdings" w:cs="Wingdings"/>
        <w:sz w:val="20"/>
      </w:rPr>
    </w:lvl>
  </w:abstractNum>
  <w:abstractNum w:abstractNumId="39" w15:restartNumberingAfterBreak="0">
    <w:nsid w:val="7B9D1A24"/>
    <w:multiLevelType w:val="hybridMultilevel"/>
    <w:tmpl w:val="FDF07D86"/>
    <w:name w:val="Нумерований список 22"/>
    <w:lvl w:ilvl="0" w:tplc="FC3057D6">
      <w:numFmt w:val="bullet"/>
      <w:lvlText w:val="·"/>
      <w:lvlJc w:val="left"/>
      <w:pPr>
        <w:ind w:left="360" w:firstLine="0"/>
      </w:pPr>
      <w:rPr>
        <w:rFonts w:ascii="Symbol" w:hAnsi="Symbol"/>
        <w:sz w:val="20"/>
      </w:rPr>
    </w:lvl>
    <w:lvl w:ilvl="1" w:tplc="4906F694">
      <w:numFmt w:val="bullet"/>
      <w:lvlText w:val="o"/>
      <w:lvlJc w:val="left"/>
      <w:pPr>
        <w:ind w:left="1080" w:firstLine="0"/>
      </w:pPr>
      <w:rPr>
        <w:rFonts w:ascii="Courier New" w:hAnsi="Courier New"/>
        <w:sz w:val="20"/>
      </w:rPr>
    </w:lvl>
    <w:lvl w:ilvl="2" w:tplc="2D5EC424">
      <w:numFmt w:val="bullet"/>
      <w:lvlText w:val=""/>
      <w:lvlJc w:val="left"/>
      <w:pPr>
        <w:ind w:left="1800" w:firstLine="0"/>
      </w:pPr>
      <w:rPr>
        <w:rFonts w:ascii="Wingdings" w:eastAsia="Wingdings" w:hAnsi="Wingdings" w:cs="Wingdings"/>
        <w:sz w:val="20"/>
      </w:rPr>
    </w:lvl>
    <w:lvl w:ilvl="3" w:tplc="19CC0B26">
      <w:numFmt w:val="bullet"/>
      <w:lvlText w:val=""/>
      <w:lvlJc w:val="left"/>
      <w:pPr>
        <w:ind w:left="2520" w:firstLine="0"/>
      </w:pPr>
      <w:rPr>
        <w:rFonts w:ascii="Wingdings" w:eastAsia="Wingdings" w:hAnsi="Wingdings" w:cs="Wingdings"/>
        <w:sz w:val="20"/>
      </w:rPr>
    </w:lvl>
    <w:lvl w:ilvl="4" w:tplc="0B344866">
      <w:numFmt w:val="bullet"/>
      <w:lvlText w:val=""/>
      <w:lvlJc w:val="left"/>
      <w:pPr>
        <w:ind w:left="3240" w:firstLine="0"/>
      </w:pPr>
      <w:rPr>
        <w:rFonts w:ascii="Wingdings" w:eastAsia="Wingdings" w:hAnsi="Wingdings" w:cs="Wingdings"/>
        <w:sz w:val="20"/>
      </w:rPr>
    </w:lvl>
    <w:lvl w:ilvl="5" w:tplc="D7D83548">
      <w:numFmt w:val="bullet"/>
      <w:lvlText w:val=""/>
      <w:lvlJc w:val="left"/>
      <w:pPr>
        <w:ind w:left="3960" w:firstLine="0"/>
      </w:pPr>
      <w:rPr>
        <w:rFonts w:ascii="Wingdings" w:eastAsia="Wingdings" w:hAnsi="Wingdings" w:cs="Wingdings"/>
        <w:sz w:val="20"/>
      </w:rPr>
    </w:lvl>
    <w:lvl w:ilvl="6" w:tplc="6D8866C4">
      <w:numFmt w:val="bullet"/>
      <w:lvlText w:val=""/>
      <w:lvlJc w:val="left"/>
      <w:pPr>
        <w:ind w:left="4680" w:firstLine="0"/>
      </w:pPr>
      <w:rPr>
        <w:rFonts w:ascii="Wingdings" w:eastAsia="Wingdings" w:hAnsi="Wingdings" w:cs="Wingdings"/>
        <w:sz w:val="20"/>
      </w:rPr>
    </w:lvl>
    <w:lvl w:ilvl="7" w:tplc="FD94A696">
      <w:numFmt w:val="bullet"/>
      <w:lvlText w:val=""/>
      <w:lvlJc w:val="left"/>
      <w:pPr>
        <w:ind w:left="5400" w:firstLine="0"/>
      </w:pPr>
      <w:rPr>
        <w:rFonts w:ascii="Wingdings" w:eastAsia="Wingdings" w:hAnsi="Wingdings" w:cs="Wingdings"/>
        <w:sz w:val="20"/>
      </w:rPr>
    </w:lvl>
    <w:lvl w:ilvl="8" w:tplc="6F42C33C">
      <w:numFmt w:val="bullet"/>
      <w:lvlText w:val=""/>
      <w:lvlJc w:val="left"/>
      <w:pPr>
        <w:ind w:left="6120" w:firstLine="0"/>
      </w:pPr>
      <w:rPr>
        <w:rFonts w:ascii="Wingdings" w:eastAsia="Wingdings" w:hAnsi="Wingdings" w:cs="Wingdings"/>
        <w:sz w:val="20"/>
      </w:rPr>
    </w:lvl>
  </w:abstractNum>
  <w:abstractNum w:abstractNumId="40" w15:restartNumberingAfterBreak="0">
    <w:nsid w:val="7DEF1175"/>
    <w:multiLevelType w:val="hybridMultilevel"/>
    <w:tmpl w:val="CC1A9C08"/>
    <w:name w:val="Нумерований список 34"/>
    <w:lvl w:ilvl="0" w:tplc="71126232">
      <w:numFmt w:val="bullet"/>
      <w:lvlText w:val="·"/>
      <w:lvlJc w:val="left"/>
      <w:pPr>
        <w:ind w:left="360" w:firstLine="0"/>
      </w:pPr>
      <w:rPr>
        <w:rFonts w:ascii="Symbol" w:hAnsi="Symbol"/>
        <w:sz w:val="20"/>
      </w:rPr>
    </w:lvl>
    <w:lvl w:ilvl="1" w:tplc="8B06E18E">
      <w:numFmt w:val="bullet"/>
      <w:lvlText w:val="o"/>
      <w:lvlJc w:val="left"/>
      <w:pPr>
        <w:ind w:left="1080" w:firstLine="0"/>
      </w:pPr>
      <w:rPr>
        <w:rFonts w:ascii="Courier New" w:hAnsi="Courier New"/>
        <w:sz w:val="20"/>
      </w:rPr>
    </w:lvl>
    <w:lvl w:ilvl="2" w:tplc="AB2E7D46">
      <w:numFmt w:val="bullet"/>
      <w:lvlText w:val=""/>
      <w:lvlJc w:val="left"/>
      <w:pPr>
        <w:ind w:left="1800" w:firstLine="0"/>
      </w:pPr>
      <w:rPr>
        <w:rFonts w:ascii="Wingdings" w:eastAsia="Wingdings" w:hAnsi="Wingdings" w:cs="Wingdings"/>
        <w:sz w:val="20"/>
      </w:rPr>
    </w:lvl>
    <w:lvl w:ilvl="3" w:tplc="5538D136">
      <w:numFmt w:val="bullet"/>
      <w:lvlText w:val=""/>
      <w:lvlJc w:val="left"/>
      <w:pPr>
        <w:ind w:left="2520" w:firstLine="0"/>
      </w:pPr>
      <w:rPr>
        <w:rFonts w:ascii="Wingdings" w:eastAsia="Wingdings" w:hAnsi="Wingdings" w:cs="Wingdings"/>
        <w:sz w:val="20"/>
      </w:rPr>
    </w:lvl>
    <w:lvl w:ilvl="4" w:tplc="9992F90A">
      <w:numFmt w:val="bullet"/>
      <w:lvlText w:val=""/>
      <w:lvlJc w:val="left"/>
      <w:pPr>
        <w:ind w:left="3240" w:firstLine="0"/>
      </w:pPr>
      <w:rPr>
        <w:rFonts w:ascii="Wingdings" w:eastAsia="Wingdings" w:hAnsi="Wingdings" w:cs="Wingdings"/>
        <w:sz w:val="20"/>
      </w:rPr>
    </w:lvl>
    <w:lvl w:ilvl="5" w:tplc="AD0E71C8">
      <w:numFmt w:val="bullet"/>
      <w:lvlText w:val=""/>
      <w:lvlJc w:val="left"/>
      <w:pPr>
        <w:ind w:left="3960" w:firstLine="0"/>
      </w:pPr>
      <w:rPr>
        <w:rFonts w:ascii="Wingdings" w:eastAsia="Wingdings" w:hAnsi="Wingdings" w:cs="Wingdings"/>
        <w:sz w:val="20"/>
      </w:rPr>
    </w:lvl>
    <w:lvl w:ilvl="6" w:tplc="627474B6">
      <w:numFmt w:val="bullet"/>
      <w:lvlText w:val=""/>
      <w:lvlJc w:val="left"/>
      <w:pPr>
        <w:ind w:left="4680" w:firstLine="0"/>
      </w:pPr>
      <w:rPr>
        <w:rFonts w:ascii="Wingdings" w:eastAsia="Wingdings" w:hAnsi="Wingdings" w:cs="Wingdings"/>
        <w:sz w:val="20"/>
      </w:rPr>
    </w:lvl>
    <w:lvl w:ilvl="7" w:tplc="E452A56A">
      <w:numFmt w:val="bullet"/>
      <w:lvlText w:val=""/>
      <w:lvlJc w:val="left"/>
      <w:pPr>
        <w:ind w:left="5400" w:firstLine="0"/>
      </w:pPr>
      <w:rPr>
        <w:rFonts w:ascii="Wingdings" w:eastAsia="Wingdings" w:hAnsi="Wingdings" w:cs="Wingdings"/>
        <w:sz w:val="20"/>
      </w:rPr>
    </w:lvl>
    <w:lvl w:ilvl="8" w:tplc="3BAE1656">
      <w:numFmt w:val="bullet"/>
      <w:lvlText w:val=""/>
      <w:lvlJc w:val="left"/>
      <w:pPr>
        <w:ind w:left="6120" w:firstLine="0"/>
      </w:pPr>
      <w:rPr>
        <w:rFonts w:ascii="Wingdings" w:eastAsia="Wingdings" w:hAnsi="Wingdings" w:cs="Wingdings"/>
        <w:sz w:val="20"/>
      </w:rPr>
    </w:lvl>
  </w:abstractNum>
  <w:abstractNum w:abstractNumId="41" w15:restartNumberingAfterBreak="0">
    <w:nsid w:val="7FA65CCE"/>
    <w:multiLevelType w:val="hybridMultilevel"/>
    <w:tmpl w:val="1E5E3D32"/>
    <w:name w:val="Нумерований список 38"/>
    <w:lvl w:ilvl="0" w:tplc="350801C6">
      <w:numFmt w:val="bullet"/>
      <w:lvlText w:val="·"/>
      <w:lvlJc w:val="left"/>
      <w:pPr>
        <w:ind w:left="360" w:firstLine="0"/>
      </w:pPr>
      <w:rPr>
        <w:rFonts w:ascii="Symbol" w:hAnsi="Symbol"/>
        <w:sz w:val="20"/>
      </w:rPr>
    </w:lvl>
    <w:lvl w:ilvl="1" w:tplc="69C415FC">
      <w:numFmt w:val="bullet"/>
      <w:lvlText w:val="o"/>
      <w:lvlJc w:val="left"/>
      <w:pPr>
        <w:ind w:left="1080" w:firstLine="0"/>
      </w:pPr>
      <w:rPr>
        <w:rFonts w:ascii="Courier New" w:hAnsi="Courier New"/>
        <w:sz w:val="20"/>
      </w:rPr>
    </w:lvl>
    <w:lvl w:ilvl="2" w:tplc="DC50A574">
      <w:numFmt w:val="bullet"/>
      <w:lvlText w:val=""/>
      <w:lvlJc w:val="left"/>
      <w:pPr>
        <w:ind w:left="1800" w:firstLine="0"/>
      </w:pPr>
      <w:rPr>
        <w:rFonts w:ascii="Wingdings" w:eastAsia="Wingdings" w:hAnsi="Wingdings" w:cs="Wingdings"/>
        <w:sz w:val="20"/>
      </w:rPr>
    </w:lvl>
    <w:lvl w:ilvl="3" w:tplc="E284841E">
      <w:numFmt w:val="bullet"/>
      <w:lvlText w:val=""/>
      <w:lvlJc w:val="left"/>
      <w:pPr>
        <w:ind w:left="2520" w:firstLine="0"/>
      </w:pPr>
      <w:rPr>
        <w:rFonts w:ascii="Wingdings" w:eastAsia="Wingdings" w:hAnsi="Wingdings" w:cs="Wingdings"/>
        <w:sz w:val="20"/>
      </w:rPr>
    </w:lvl>
    <w:lvl w:ilvl="4" w:tplc="1ACC83E8">
      <w:numFmt w:val="bullet"/>
      <w:lvlText w:val=""/>
      <w:lvlJc w:val="left"/>
      <w:pPr>
        <w:ind w:left="3240" w:firstLine="0"/>
      </w:pPr>
      <w:rPr>
        <w:rFonts w:ascii="Wingdings" w:eastAsia="Wingdings" w:hAnsi="Wingdings" w:cs="Wingdings"/>
        <w:sz w:val="20"/>
      </w:rPr>
    </w:lvl>
    <w:lvl w:ilvl="5" w:tplc="E6525BA0">
      <w:numFmt w:val="bullet"/>
      <w:lvlText w:val=""/>
      <w:lvlJc w:val="left"/>
      <w:pPr>
        <w:ind w:left="3960" w:firstLine="0"/>
      </w:pPr>
      <w:rPr>
        <w:rFonts w:ascii="Wingdings" w:eastAsia="Wingdings" w:hAnsi="Wingdings" w:cs="Wingdings"/>
        <w:sz w:val="20"/>
      </w:rPr>
    </w:lvl>
    <w:lvl w:ilvl="6" w:tplc="6CB86984">
      <w:numFmt w:val="bullet"/>
      <w:lvlText w:val=""/>
      <w:lvlJc w:val="left"/>
      <w:pPr>
        <w:ind w:left="4680" w:firstLine="0"/>
      </w:pPr>
      <w:rPr>
        <w:rFonts w:ascii="Wingdings" w:eastAsia="Wingdings" w:hAnsi="Wingdings" w:cs="Wingdings"/>
        <w:sz w:val="20"/>
      </w:rPr>
    </w:lvl>
    <w:lvl w:ilvl="7" w:tplc="8CE6B926">
      <w:numFmt w:val="bullet"/>
      <w:lvlText w:val=""/>
      <w:lvlJc w:val="left"/>
      <w:pPr>
        <w:ind w:left="5400" w:firstLine="0"/>
      </w:pPr>
      <w:rPr>
        <w:rFonts w:ascii="Wingdings" w:eastAsia="Wingdings" w:hAnsi="Wingdings" w:cs="Wingdings"/>
        <w:sz w:val="20"/>
      </w:rPr>
    </w:lvl>
    <w:lvl w:ilvl="8" w:tplc="6A6287E0">
      <w:numFmt w:val="bullet"/>
      <w:lvlText w:val=""/>
      <w:lvlJc w:val="left"/>
      <w:pPr>
        <w:ind w:left="6120" w:firstLine="0"/>
      </w:pPr>
      <w:rPr>
        <w:rFonts w:ascii="Wingdings" w:eastAsia="Wingdings" w:hAnsi="Wingdings" w:cs="Wingdings"/>
        <w:sz w:val="20"/>
      </w:rPr>
    </w:lvl>
  </w:abstractNum>
  <w:abstractNum w:abstractNumId="42" w15:restartNumberingAfterBreak="0">
    <w:nsid w:val="7FD600C0"/>
    <w:multiLevelType w:val="hybridMultilevel"/>
    <w:tmpl w:val="F6EA194C"/>
    <w:name w:val="Нумерований список 30"/>
    <w:lvl w:ilvl="0" w:tplc="C644B4BE">
      <w:numFmt w:val="bullet"/>
      <w:lvlText w:val="·"/>
      <w:lvlJc w:val="left"/>
      <w:pPr>
        <w:ind w:left="360" w:firstLine="0"/>
      </w:pPr>
      <w:rPr>
        <w:rFonts w:ascii="Symbol" w:hAnsi="Symbol"/>
        <w:sz w:val="20"/>
      </w:rPr>
    </w:lvl>
    <w:lvl w:ilvl="1" w:tplc="8C3C72EE">
      <w:numFmt w:val="bullet"/>
      <w:lvlText w:val="o"/>
      <w:lvlJc w:val="left"/>
      <w:pPr>
        <w:ind w:left="1080" w:firstLine="0"/>
      </w:pPr>
      <w:rPr>
        <w:rFonts w:ascii="Courier New" w:hAnsi="Courier New"/>
        <w:sz w:val="20"/>
      </w:rPr>
    </w:lvl>
    <w:lvl w:ilvl="2" w:tplc="8488D5B2">
      <w:numFmt w:val="bullet"/>
      <w:lvlText w:val=""/>
      <w:lvlJc w:val="left"/>
      <w:pPr>
        <w:ind w:left="1800" w:firstLine="0"/>
      </w:pPr>
      <w:rPr>
        <w:rFonts w:ascii="Wingdings" w:eastAsia="Wingdings" w:hAnsi="Wingdings" w:cs="Wingdings"/>
        <w:sz w:val="20"/>
      </w:rPr>
    </w:lvl>
    <w:lvl w:ilvl="3" w:tplc="BB5654CA">
      <w:numFmt w:val="bullet"/>
      <w:lvlText w:val=""/>
      <w:lvlJc w:val="left"/>
      <w:pPr>
        <w:ind w:left="2520" w:firstLine="0"/>
      </w:pPr>
      <w:rPr>
        <w:rFonts w:ascii="Wingdings" w:eastAsia="Wingdings" w:hAnsi="Wingdings" w:cs="Wingdings"/>
        <w:sz w:val="20"/>
      </w:rPr>
    </w:lvl>
    <w:lvl w:ilvl="4" w:tplc="3BB642F8">
      <w:numFmt w:val="bullet"/>
      <w:lvlText w:val=""/>
      <w:lvlJc w:val="left"/>
      <w:pPr>
        <w:ind w:left="3240" w:firstLine="0"/>
      </w:pPr>
      <w:rPr>
        <w:rFonts w:ascii="Wingdings" w:eastAsia="Wingdings" w:hAnsi="Wingdings" w:cs="Wingdings"/>
        <w:sz w:val="20"/>
      </w:rPr>
    </w:lvl>
    <w:lvl w:ilvl="5" w:tplc="726E7738">
      <w:numFmt w:val="bullet"/>
      <w:lvlText w:val=""/>
      <w:lvlJc w:val="left"/>
      <w:pPr>
        <w:ind w:left="3960" w:firstLine="0"/>
      </w:pPr>
      <w:rPr>
        <w:rFonts w:ascii="Wingdings" w:eastAsia="Wingdings" w:hAnsi="Wingdings" w:cs="Wingdings"/>
        <w:sz w:val="20"/>
      </w:rPr>
    </w:lvl>
    <w:lvl w:ilvl="6" w:tplc="074A1786">
      <w:numFmt w:val="bullet"/>
      <w:lvlText w:val=""/>
      <w:lvlJc w:val="left"/>
      <w:pPr>
        <w:ind w:left="4680" w:firstLine="0"/>
      </w:pPr>
      <w:rPr>
        <w:rFonts w:ascii="Wingdings" w:eastAsia="Wingdings" w:hAnsi="Wingdings" w:cs="Wingdings"/>
        <w:sz w:val="20"/>
      </w:rPr>
    </w:lvl>
    <w:lvl w:ilvl="7" w:tplc="B5C48E90">
      <w:numFmt w:val="bullet"/>
      <w:lvlText w:val=""/>
      <w:lvlJc w:val="left"/>
      <w:pPr>
        <w:ind w:left="5400" w:firstLine="0"/>
      </w:pPr>
      <w:rPr>
        <w:rFonts w:ascii="Wingdings" w:eastAsia="Wingdings" w:hAnsi="Wingdings" w:cs="Wingdings"/>
        <w:sz w:val="20"/>
      </w:rPr>
    </w:lvl>
    <w:lvl w:ilvl="8" w:tplc="8D5A5BC6">
      <w:numFmt w:val="bullet"/>
      <w:lvlText w:val=""/>
      <w:lvlJc w:val="left"/>
      <w:pPr>
        <w:ind w:left="6120" w:firstLine="0"/>
      </w:pPr>
      <w:rPr>
        <w:rFonts w:ascii="Wingdings" w:eastAsia="Wingdings" w:hAnsi="Wingdings" w:cs="Wingdings"/>
        <w:sz w:val="20"/>
      </w:rPr>
    </w:lvl>
  </w:abstractNum>
  <w:num w:numId="1">
    <w:abstractNumId w:val="11"/>
  </w:num>
  <w:num w:numId="2">
    <w:abstractNumId w:val="36"/>
  </w:num>
  <w:num w:numId="3">
    <w:abstractNumId w:val="14"/>
  </w:num>
  <w:num w:numId="4">
    <w:abstractNumId w:val="25"/>
  </w:num>
  <w:num w:numId="5">
    <w:abstractNumId w:val="31"/>
  </w:num>
  <w:num w:numId="6">
    <w:abstractNumId w:val="16"/>
  </w:num>
  <w:num w:numId="7">
    <w:abstractNumId w:val="30"/>
  </w:num>
  <w:num w:numId="8">
    <w:abstractNumId w:val="1"/>
  </w:num>
  <w:num w:numId="9">
    <w:abstractNumId w:val="17"/>
  </w:num>
  <w:num w:numId="10">
    <w:abstractNumId w:val="22"/>
  </w:num>
  <w:num w:numId="11">
    <w:abstractNumId w:val="23"/>
  </w:num>
  <w:num w:numId="12">
    <w:abstractNumId w:val="29"/>
  </w:num>
  <w:num w:numId="13">
    <w:abstractNumId w:val="34"/>
  </w:num>
  <w:num w:numId="14">
    <w:abstractNumId w:val="37"/>
  </w:num>
  <w:num w:numId="15">
    <w:abstractNumId w:val="26"/>
  </w:num>
  <w:num w:numId="16">
    <w:abstractNumId w:val="15"/>
  </w:num>
  <w:num w:numId="17">
    <w:abstractNumId w:val="2"/>
  </w:num>
  <w:num w:numId="18">
    <w:abstractNumId w:val="32"/>
  </w:num>
  <w:num w:numId="19">
    <w:abstractNumId w:val="0"/>
  </w:num>
  <w:num w:numId="20">
    <w:abstractNumId w:val="35"/>
  </w:num>
  <w:num w:numId="21">
    <w:abstractNumId w:val="7"/>
  </w:num>
  <w:num w:numId="22">
    <w:abstractNumId w:val="39"/>
  </w:num>
  <w:num w:numId="23">
    <w:abstractNumId w:val="21"/>
  </w:num>
  <w:num w:numId="24">
    <w:abstractNumId w:val="27"/>
  </w:num>
  <w:num w:numId="25">
    <w:abstractNumId w:val="13"/>
  </w:num>
  <w:num w:numId="26">
    <w:abstractNumId w:val="38"/>
  </w:num>
  <w:num w:numId="27">
    <w:abstractNumId w:val="18"/>
  </w:num>
  <w:num w:numId="28">
    <w:abstractNumId w:val="8"/>
  </w:num>
  <w:num w:numId="29">
    <w:abstractNumId w:val="5"/>
  </w:num>
  <w:num w:numId="30">
    <w:abstractNumId w:val="42"/>
  </w:num>
  <w:num w:numId="31">
    <w:abstractNumId w:val="3"/>
  </w:num>
  <w:num w:numId="32">
    <w:abstractNumId w:val="33"/>
  </w:num>
  <w:num w:numId="33">
    <w:abstractNumId w:val="19"/>
  </w:num>
  <w:num w:numId="34">
    <w:abstractNumId w:val="40"/>
  </w:num>
  <w:num w:numId="35">
    <w:abstractNumId w:val="10"/>
  </w:num>
  <w:num w:numId="36">
    <w:abstractNumId w:val="9"/>
  </w:num>
  <w:num w:numId="37">
    <w:abstractNumId w:val="24"/>
  </w:num>
  <w:num w:numId="38">
    <w:abstractNumId w:val="41"/>
  </w:num>
  <w:num w:numId="39">
    <w:abstractNumId w:val="6"/>
  </w:num>
  <w:num w:numId="40">
    <w:abstractNumId w:val="28"/>
  </w:num>
  <w:num w:numId="41">
    <w:abstractNumId w:val="4"/>
  </w:num>
  <w:num w:numId="42">
    <w:abstractNumId w:val="12"/>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283"/>
  <w:drawingGridVerticalSpacing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440"/>
    <w:rsid w:val="00024BFA"/>
    <w:rsid w:val="000268D2"/>
    <w:rsid w:val="000311ED"/>
    <w:rsid w:val="00032047"/>
    <w:rsid w:val="00034A1A"/>
    <w:rsid w:val="00037A8D"/>
    <w:rsid w:val="00046826"/>
    <w:rsid w:val="00051F57"/>
    <w:rsid w:val="00054D42"/>
    <w:rsid w:val="0006280F"/>
    <w:rsid w:val="00066E35"/>
    <w:rsid w:val="000733C8"/>
    <w:rsid w:val="0007376D"/>
    <w:rsid w:val="00096AE4"/>
    <w:rsid w:val="0009798F"/>
    <w:rsid w:val="000A2E87"/>
    <w:rsid w:val="000A49EC"/>
    <w:rsid w:val="000A4B3D"/>
    <w:rsid w:val="000B7230"/>
    <w:rsid w:val="000B76EB"/>
    <w:rsid w:val="000C61E4"/>
    <w:rsid w:val="000D27A1"/>
    <w:rsid w:val="000D2D59"/>
    <w:rsid w:val="00114BF2"/>
    <w:rsid w:val="001152A7"/>
    <w:rsid w:val="00122150"/>
    <w:rsid w:val="0012427A"/>
    <w:rsid w:val="001257C8"/>
    <w:rsid w:val="00131920"/>
    <w:rsid w:val="00137C78"/>
    <w:rsid w:val="001500E7"/>
    <w:rsid w:val="001510B3"/>
    <w:rsid w:val="00157BCF"/>
    <w:rsid w:val="001608EF"/>
    <w:rsid w:val="00165784"/>
    <w:rsid w:val="001827B3"/>
    <w:rsid w:val="001933D7"/>
    <w:rsid w:val="001A54DE"/>
    <w:rsid w:val="001B1B33"/>
    <w:rsid w:val="001C12D8"/>
    <w:rsid w:val="001F5E4D"/>
    <w:rsid w:val="002054A1"/>
    <w:rsid w:val="00212ADE"/>
    <w:rsid w:val="002150FF"/>
    <w:rsid w:val="002156DB"/>
    <w:rsid w:val="00225B5B"/>
    <w:rsid w:val="00230226"/>
    <w:rsid w:val="0023589E"/>
    <w:rsid w:val="00237B3E"/>
    <w:rsid w:val="00240363"/>
    <w:rsid w:val="00243F27"/>
    <w:rsid w:val="00244208"/>
    <w:rsid w:val="00250378"/>
    <w:rsid w:val="00254CC1"/>
    <w:rsid w:val="00257C4F"/>
    <w:rsid w:val="002607B7"/>
    <w:rsid w:val="002704CA"/>
    <w:rsid w:val="002716B9"/>
    <w:rsid w:val="00272688"/>
    <w:rsid w:val="002749B1"/>
    <w:rsid w:val="0028193A"/>
    <w:rsid w:val="002854B4"/>
    <w:rsid w:val="00292887"/>
    <w:rsid w:val="00293EAF"/>
    <w:rsid w:val="002A1700"/>
    <w:rsid w:val="002A5AD7"/>
    <w:rsid w:val="002C4434"/>
    <w:rsid w:val="002C5B5C"/>
    <w:rsid w:val="002C6373"/>
    <w:rsid w:val="002E4DE0"/>
    <w:rsid w:val="002E66F1"/>
    <w:rsid w:val="002F2E24"/>
    <w:rsid w:val="002F6203"/>
    <w:rsid w:val="002F699A"/>
    <w:rsid w:val="002F6C90"/>
    <w:rsid w:val="00300AB4"/>
    <w:rsid w:val="00305252"/>
    <w:rsid w:val="00315682"/>
    <w:rsid w:val="0031746E"/>
    <w:rsid w:val="00317683"/>
    <w:rsid w:val="00351F74"/>
    <w:rsid w:val="003561BC"/>
    <w:rsid w:val="0036650E"/>
    <w:rsid w:val="003732DB"/>
    <w:rsid w:val="00380612"/>
    <w:rsid w:val="003811DA"/>
    <w:rsid w:val="00385663"/>
    <w:rsid w:val="003A540D"/>
    <w:rsid w:val="003B50F2"/>
    <w:rsid w:val="003C37BC"/>
    <w:rsid w:val="003C3BCA"/>
    <w:rsid w:val="003C57E5"/>
    <w:rsid w:val="003D220F"/>
    <w:rsid w:val="003D2E28"/>
    <w:rsid w:val="003E1176"/>
    <w:rsid w:val="004055A9"/>
    <w:rsid w:val="00420A0F"/>
    <w:rsid w:val="004349C3"/>
    <w:rsid w:val="0043704E"/>
    <w:rsid w:val="00445E32"/>
    <w:rsid w:val="00456EE7"/>
    <w:rsid w:val="0045747A"/>
    <w:rsid w:val="004642E6"/>
    <w:rsid w:val="00472DAA"/>
    <w:rsid w:val="004740AC"/>
    <w:rsid w:val="00482BD5"/>
    <w:rsid w:val="00483120"/>
    <w:rsid w:val="0049154C"/>
    <w:rsid w:val="00497D9E"/>
    <w:rsid w:val="00497FC3"/>
    <w:rsid w:val="004B04C2"/>
    <w:rsid w:val="004B6693"/>
    <w:rsid w:val="004D33CC"/>
    <w:rsid w:val="004D6224"/>
    <w:rsid w:val="004D7D86"/>
    <w:rsid w:val="004E0AEC"/>
    <w:rsid w:val="004F7A28"/>
    <w:rsid w:val="00520104"/>
    <w:rsid w:val="005223C0"/>
    <w:rsid w:val="0053030F"/>
    <w:rsid w:val="00530FA2"/>
    <w:rsid w:val="0053151C"/>
    <w:rsid w:val="0053361A"/>
    <w:rsid w:val="00543DCA"/>
    <w:rsid w:val="00544576"/>
    <w:rsid w:val="005632E6"/>
    <w:rsid w:val="00572200"/>
    <w:rsid w:val="00575F24"/>
    <w:rsid w:val="005A1F4F"/>
    <w:rsid w:val="005A65E8"/>
    <w:rsid w:val="005B080F"/>
    <w:rsid w:val="005B6702"/>
    <w:rsid w:val="005C2671"/>
    <w:rsid w:val="005C5986"/>
    <w:rsid w:val="005D30FD"/>
    <w:rsid w:val="005D345A"/>
    <w:rsid w:val="005E19D9"/>
    <w:rsid w:val="005F522C"/>
    <w:rsid w:val="006008F0"/>
    <w:rsid w:val="00604B13"/>
    <w:rsid w:val="006146C2"/>
    <w:rsid w:val="00624ACB"/>
    <w:rsid w:val="006279D7"/>
    <w:rsid w:val="006319C1"/>
    <w:rsid w:val="006335F0"/>
    <w:rsid w:val="00637472"/>
    <w:rsid w:val="00637CBD"/>
    <w:rsid w:val="00643BD2"/>
    <w:rsid w:val="00644EAF"/>
    <w:rsid w:val="00645E10"/>
    <w:rsid w:val="0065655E"/>
    <w:rsid w:val="00667291"/>
    <w:rsid w:val="006738B7"/>
    <w:rsid w:val="0068163D"/>
    <w:rsid w:val="00693690"/>
    <w:rsid w:val="006C727A"/>
    <w:rsid w:val="006D03D1"/>
    <w:rsid w:val="006D7A9E"/>
    <w:rsid w:val="006E0C8A"/>
    <w:rsid w:val="00714533"/>
    <w:rsid w:val="0071457E"/>
    <w:rsid w:val="0071717D"/>
    <w:rsid w:val="00720357"/>
    <w:rsid w:val="00732F16"/>
    <w:rsid w:val="007460A7"/>
    <w:rsid w:val="00747A61"/>
    <w:rsid w:val="00750D92"/>
    <w:rsid w:val="0077200E"/>
    <w:rsid w:val="007767FC"/>
    <w:rsid w:val="0078204B"/>
    <w:rsid w:val="00785440"/>
    <w:rsid w:val="007A4BB2"/>
    <w:rsid w:val="007B01A8"/>
    <w:rsid w:val="007C04CD"/>
    <w:rsid w:val="007C4BBE"/>
    <w:rsid w:val="007D3AA7"/>
    <w:rsid w:val="007D7083"/>
    <w:rsid w:val="008105C9"/>
    <w:rsid w:val="0082052D"/>
    <w:rsid w:val="00820573"/>
    <w:rsid w:val="00820E44"/>
    <w:rsid w:val="0084454D"/>
    <w:rsid w:val="00860C6B"/>
    <w:rsid w:val="00862D1E"/>
    <w:rsid w:val="0087173D"/>
    <w:rsid w:val="008A63EF"/>
    <w:rsid w:val="008B4DBF"/>
    <w:rsid w:val="008B60C2"/>
    <w:rsid w:val="008B63E3"/>
    <w:rsid w:val="008D5012"/>
    <w:rsid w:val="008E08BB"/>
    <w:rsid w:val="008E43BD"/>
    <w:rsid w:val="008F687F"/>
    <w:rsid w:val="00906DAE"/>
    <w:rsid w:val="0091749A"/>
    <w:rsid w:val="00931453"/>
    <w:rsid w:val="00947F6B"/>
    <w:rsid w:val="009543B9"/>
    <w:rsid w:val="00956D41"/>
    <w:rsid w:val="00962BF7"/>
    <w:rsid w:val="00964AE9"/>
    <w:rsid w:val="00975CBC"/>
    <w:rsid w:val="00991364"/>
    <w:rsid w:val="00997609"/>
    <w:rsid w:val="009A21B8"/>
    <w:rsid w:val="009C58EE"/>
    <w:rsid w:val="009D5BCD"/>
    <w:rsid w:val="009D7A11"/>
    <w:rsid w:val="009D7B18"/>
    <w:rsid w:val="009E3703"/>
    <w:rsid w:val="009E6DBB"/>
    <w:rsid w:val="009F0FCD"/>
    <w:rsid w:val="009F4408"/>
    <w:rsid w:val="00A07B11"/>
    <w:rsid w:val="00A10096"/>
    <w:rsid w:val="00A11231"/>
    <w:rsid w:val="00A16D91"/>
    <w:rsid w:val="00A3476A"/>
    <w:rsid w:val="00A45178"/>
    <w:rsid w:val="00A52785"/>
    <w:rsid w:val="00A55D56"/>
    <w:rsid w:val="00A67E41"/>
    <w:rsid w:val="00A93868"/>
    <w:rsid w:val="00AA4198"/>
    <w:rsid w:val="00AB5128"/>
    <w:rsid w:val="00AD0E8A"/>
    <w:rsid w:val="00AE34C2"/>
    <w:rsid w:val="00AE3A94"/>
    <w:rsid w:val="00AE472E"/>
    <w:rsid w:val="00AF06DD"/>
    <w:rsid w:val="00B04470"/>
    <w:rsid w:val="00B06248"/>
    <w:rsid w:val="00B12EAE"/>
    <w:rsid w:val="00B148D3"/>
    <w:rsid w:val="00B2095E"/>
    <w:rsid w:val="00B3077C"/>
    <w:rsid w:val="00B34948"/>
    <w:rsid w:val="00B364D7"/>
    <w:rsid w:val="00B515A2"/>
    <w:rsid w:val="00B5251E"/>
    <w:rsid w:val="00B62945"/>
    <w:rsid w:val="00B70E4A"/>
    <w:rsid w:val="00B72159"/>
    <w:rsid w:val="00B7359E"/>
    <w:rsid w:val="00B757FD"/>
    <w:rsid w:val="00B761B4"/>
    <w:rsid w:val="00B76A66"/>
    <w:rsid w:val="00BB281D"/>
    <w:rsid w:val="00BB727D"/>
    <w:rsid w:val="00BC1CD7"/>
    <w:rsid w:val="00BC6CF7"/>
    <w:rsid w:val="00BD72E0"/>
    <w:rsid w:val="00BE3D2D"/>
    <w:rsid w:val="00BE4D92"/>
    <w:rsid w:val="00BE66CF"/>
    <w:rsid w:val="00BE7113"/>
    <w:rsid w:val="00BE790D"/>
    <w:rsid w:val="00BF2E59"/>
    <w:rsid w:val="00BF322C"/>
    <w:rsid w:val="00BF7806"/>
    <w:rsid w:val="00C00159"/>
    <w:rsid w:val="00C04D00"/>
    <w:rsid w:val="00C15789"/>
    <w:rsid w:val="00C24F2E"/>
    <w:rsid w:val="00C31E58"/>
    <w:rsid w:val="00C361E6"/>
    <w:rsid w:val="00C543A1"/>
    <w:rsid w:val="00C54644"/>
    <w:rsid w:val="00C55AA1"/>
    <w:rsid w:val="00C8428A"/>
    <w:rsid w:val="00C926B6"/>
    <w:rsid w:val="00C948E6"/>
    <w:rsid w:val="00CA4C66"/>
    <w:rsid w:val="00CB5855"/>
    <w:rsid w:val="00CE0506"/>
    <w:rsid w:val="00D03F6A"/>
    <w:rsid w:val="00D137D1"/>
    <w:rsid w:val="00D15A1A"/>
    <w:rsid w:val="00D20877"/>
    <w:rsid w:val="00D20995"/>
    <w:rsid w:val="00D20A6D"/>
    <w:rsid w:val="00D3203A"/>
    <w:rsid w:val="00D41249"/>
    <w:rsid w:val="00D42D79"/>
    <w:rsid w:val="00D50673"/>
    <w:rsid w:val="00D50C0A"/>
    <w:rsid w:val="00D5752A"/>
    <w:rsid w:val="00D629CE"/>
    <w:rsid w:val="00D63DEA"/>
    <w:rsid w:val="00D8269A"/>
    <w:rsid w:val="00D85CBB"/>
    <w:rsid w:val="00D933B0"/>
    <w:rsid w:val="00D9574C"/>
    <w:rsid w:val="00D96F1A"/>
    <w:rsid w:val="00DB0815"/>
    <w:rsid w:val="00DB7A30"/>
    <w:rsid w:val="00DD0330"/>
    <w:rsid w:val="00DD0402"/>
    <w:rsid w:val="00DD35EC"/>
    <w:rsid w:val="00DE48DF"/>
    <w:rsid w:val="00E058CB"/>
    <w:rsid w:val="00E143C9"/>
    <w:rsid w:val="00E1552C"/>
    <w:rsid w:val="00E178C1"/>
    <w:rsid w:val="00E22908"/>
    <w:rsid w:val="00E33398"/>
    <w:rsid w:val="00E34917"/>
    <w:rsid w:val="00E37C2E"/>
    <w:rsid w:val="00E6695C"/>
    <w:rsid w:val="00E75CB5"/>
    <w:rsid w:val="00E839D9"/>
    <w:rsid w:val="00E942EE"/>
    <w:rsid w:val="00EB05AF"/>
    <w:rsid w:val="00EC03B8"/>
    <w:rsid w:val="00EC3125"/>
    <w:rsid w:val="00ED03EC"/>
    <w:rsid w:val="00ED59BC"/>
    <w:rsid w:val="00ED78C9"/>
    <w:rsid w:val="00EE566F"/>
    <w:rsid w:val="00EF45D7"/>
    <w:rsid w:val="00EF5C35"/>
    <w:rsid w:val="00F0008D"/>
    <w:rsid w:val="00F0317A"/>
    <w:rsid w:val="00F04A61"/>
    <w:rsid w:val="00F10003"/>
    <w:rsid w:val="00F26812"/>
    <w:rsid w:val="00F303D4"/>
    <w:rsid w:val="00F378DD"/>
    <w:rsid w:val="00F45186"/>
    <w:rsid w:val="00F47F2F"/>
    <w:rsid w:val="00F572F4"/>
    <w:rsid w:val="00F61099"/>
    <w:rsid w:val="00F627FF"/>
    <w:rsid w:val="00F6575B"/>
    <w:rsid w:val="00F8016E"/>
    <w:rsid w:val="00F8575A"/>
    <w:rsid w:val="00F879B5"/>
    <w:rsid w:val="00F90653"/>
    <w:rsid w:val="00F920F3"/>
    <w:rsid w:val="00F930DD"/>
    <w:rsid w:val="00F9550D"/>
    <w:rsid w:val="00FA73D6"/>
    <w:rsid w:val="00FB7405"/>
    <w:rsid w:val="00FC51F2"/>
    <w:rsid w:val="00FC733E"/>
    <w:rsid w:val="00FE5642"/>
    <w:rsid w:val="00FF36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D823F"/>
  <w15:docId w15:val="{AA4B7620-D866-4598-9204-DAB869D0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7D9E"/>
  </w:style>
  <w:style w:type="paragraph" w:styleId="3">
    <w:name w:val="heading 3"/>
    <w:basedOn w:val="a"/>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Balloon Text"/>
    <w:basedOn w:val="a"/>
    <w:qFormat/>
    <w:pPr>
      <w:spacing w:after="0" w:line="240" w:lineRule="auto"/>
    </w:pPr>
    <w:rPr>
      <w:rFonts w:ascii="Tahoma" w:hAnsi="Tahoma" w:cs="Tahoma"/>
      <w:sz w:val="16"/>
      <w:szCs w:val="16"/>
    </w:rPr>
  </w:style>
  <w:style w:type="paragraph" w:customStyle="1" w:styleId="a5">
    <w:name w:val="Знак"/>
    <w:basedOn w:val="a"/>
    <w:qFormat/>
    <w:pPr>
      <w:spacing w:after="0" w:line="240" w:lineRule="auto"/>
    </w:pPr>
    <w:rPr>
      <w:rFonts w:ascii="Times New Roman" w:eastAsia="Times New Roman" w:hAnsi="Times New Roman" w:cs="Times New Roman"/>
      <w:sz w:val="20"/>
      <w:szCs w:val="20"/>
      <w:lang w:val="en-US"/>
    </w:rPr>
  </w:style>
  <w:style w:type="paragraph" w:styleId="a6">
    <w:name w:val="Body Text"/>
    <w:basedOn w:val="a"/>
    <w:qFormat/>
    <w:pPr>
      <w:spacing w:after="0" w:line="240" w:lineRule="auto"/>
      <w:jc w:val="center"/>
    </w:pPr>
    <w:rPr>
      <w:rFonts w:ascii="Times New Roman" w:eastAsia="Times New Roman" w:hAnsi="Times New Roman" w:cs="Times New Roman"/>
      <w:sz w:val="24"/>
      <w:szCs w:val="24"/>
      <w:lang w:val="uk-UA"/>
    </w:rPr>
  </w:style>
  <w:style w:type="paragraph" w:styleId="a7">
    <w:name w:val="Normal (Web)"/>
    <w:basedOn w:val="a"/>
    <w:qFormat/>
    <w:pPr>
      <w:spacing w:before="100" w:beforeAutospacing="1" w:after="100" w:afterAutospacing="1" w:line="240" w:lineRule="auto"/>
    </w:pPr>
    <w:rPr>
      <w:rFonts w:ascii="Times New Roman" w:hAnsi="Times New Roman" w:cs="Times New Roman"/>
      <w:sz w:val="24"/>
      <w:szCs w:val="24"/>
    </w:rPr>
  </w:style>
  <w:style w:type="paragraph" w:styleId="a8">
    <w:name w:val="header"/>
    <w:basedOn w:val="a"/>
    <w:qFormat/>
    <w:pPr>
      <w:tabs>
        <w:tab w:val="center" w:pos="4677"/>
        <w:tab w:val="right" w:pos="9355"/>
      </w:tabs>
      <w:spacing w:after="0" w:line="240" w:lineRule="auto"/>
    </w:pPr>
  </w:style>
  <w:style w:type="paragraph" w:styleId="a9">
    <w:name w:val="footer"/>
    <w:basedOn w:val="a"/>
    <w:qFormat/>
    <w:pPr>
      <w:tabs>
        <w:tab w:val="center" w:pos="4677"/>
        <w:tab w:val="right" w:pos="9355"/>
      </w:tabs>
      <w:spacing w:after="0" w:line="240" w:lineRule="auto"/>
    </w:pPr>
  </w:style>
  <w:style w:type="paragraph" w:customStyle="1" w:styleId="docdata">
    <w:name w:val="docdata"/>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qFormat/>
    <w:pPr>
      <w:ind w:left="720"/>
      <w:contextualSpacing/>
    </w:pPr>
    <w:rPr>
      <w:rFonts w:eastAsia="Times New Roman" w:cs="Times New Roman"/>
      <w:color w:val="00000A"/>
    </w:rPr>
  </w:style>
  <w:style w:type="paragraph" w:styleId="HTML">
    <w:name w:val="HTML Preformatted"/>
    <w:basedOn w:val="a"/>
    <w:qFormat/>
    <w:pPr>
      <w:spacing w:after="0" w:line="240" w:lineRule="auto"/>
    </w:pPr>
    <w:rPr>
      <w:rFonts w:ascii="Consolas" w:hAnsi="Consolas"/>
      <w:sz w:val="20"/>
      <w:szCs w:val="20"/>
    </w:rPr>
  </w:style>
  <w:style w:type="character" w:customStyle="1" w:styleId="aa">
    <w:name w:val="Текст выноски Знак"/>
    <w:basedOn w:val="a0"/>
    <w:rPr>
      <w:rFonts w:ascii="Tahoma" w:hAnsi="Tahoma" w:cs="Tahoma"/>
      <w:sz w:val="16"/>
      <w:szCs w:val="16"/>
    </w:rPr>
  </w:style>
  <w:style w:type="character" w:customStyle="1" w:styleId="ab">
    <w:name w:val="Основной текст Знак"/>
    <w:basedOn w:val="a0"/>
    <w:rPr>
      <w:rFonts w:ascii="Times New Roman" w:eastAsia="Times New Roman" w:hAnsi="Times New Roman" w:cs="Times New Roman"/>
      <w:sz w:val="24"/>
      <w:szCs w:val="24"/>
      <w:lang w:val="uk-UA" w:eastAsia="ru-RU"/>
    </w:rPr>
  </w:style>
  <w:style w:type="character" w:styleId="ac">
    <w:name w:val="Hyperlink"/>
    <w:basedOn w:val="a0"/>
    <w:rPr>
      <w:color w:val="0000FF"/>
      <w:u w:val="single"/>
    </w:rPr>
  </w:style>
  <w:style w:type="character" w:styleId="ad">
    <w:name w:val="Placeholder Text"/>
    <w:basedOn w:val="a0"/>
    <w:rPr>
      <w:color w:val="808080"/>
    </w:rPr>
  </w:style>
  <w:style w:type="character" w:customStyle="1" w:styleId="ae">
    <w:name w:val="Верхний колонтитул Знак"/>
    <w:basedOn w:val="a0"/>
  </w:style>
  <w:style w:type="character" w:customStyle="1" w:styleId="af">
    <w:name w:val="Нижний колонтитул Знак"/>
    <w:basedOn w:val="a0"/>
  </w:style>
  <w:style w:type="character" w:customStyle="1" w:styleId="30">
    <w:name w:val="Заголовок 3 Знак"/>
    <w:basedOn w:val="a0"/>
    <w:rPr>
      <w:rFonts w:ascii="Times New Roman" w:eastAsia="Times New Roman" w:hAnsi="Times New Roman" w:cs="Times New Roman"/>
      <w:b/>
      <w:bCs/>
      <w:sz w:val="27"/>
      <w:szCs w:val="27"/>
    </w:rPr>
  </w:style>
  <w:style w:type="character" w:customStyle="1" w:styleId="ng-star-inserted">
    <w:name w:val="ng-star-inserted"/>
    <w:basedOn w:val="a0"/>
  </w:style>
  <w:style w:type="character" w:styleId="af0">
    <w:name w:val="Strong"/>
    <w:basedOn w:val="a0"/>
    <w:rPr>
      <w:b/>
      <w:bCs/>
    </w:rPr>
  </w:style>
  <w:style w:type="character" w:customStyle="1" w:styleId="1500">
    <w:name w:val="1500"/>
    <w:basedOn w:val="a0"/>
  </w:style>
  <w:style w:type="character" w:customStyle="1" w:styleId="1816">
    <w:name w:val="1816"/>
    <w:basedOn w:val="a0"/>
  </w:style>
  <w:style w:type="character" w:customStyle="1" w:styleId="1499">
    <w:name w:val="1499"/>
    <w:basedOn w:val="a0"/>
  </w:style>
  <w:style w:type="character" w:customStyle="1" w:styleId="HTML0">
    <w:name w:val="Стандартный HTML Знак"/>
    <w:basedOn w:val="a0"/>
    <w:rPr>
      <w:rFonts w:ascii="Consolas" w:hAnsi="Consolas"/>
      <w:sz w:val="20"/>
      <w:szCs w:val="20"/>
    </w:rPr>
  </w:style>
  <w:style w:type="table" w:customStyle="1" w:styleId="10">
    <w:name w:val="Звичайна таблиця1"/>
    <w:uiPriority w:val="99"/>
    <w:semiHidden/>
    <w:unhideWhenUsed/>
    <w:tblPr>
      <w:tblStyleRowBandSize w:val="1"/>
      <w:tblStyleColBandSize w:val="1"/>
      <w:tblInd w:w="0" w:type="dxa"/>
      <w:tblCellMar>
        <w:top w:w="0" w:type="dxa"/>
        <w:left w:w="108" w:type="dxa"/>
        <w:bottom w:w="0" w:type="dxa"/>
        <w:right w:w="108" w:type="dxa"/>
      </w:tblCellMar>
    </w:tblPr>
  </w:style>
  <w:style w:type="table" w:customStyle="1" w:styleId="11">
    <w:name w:val="Сітка таблиці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ветлая сетка - Акцент 11"/>
    <w:basedOn w:val="a1"/>
    <w:pPr>
      <w:spacing w:after="0" w:line="240" w:lineRule="auto"/>
    </w:pPr>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18" w:space="0" w:color="4F81BD"/>
          <w:left w:val="single" w:sz="8" w:space="0" w:color="4F81BD"/>
          <w:bottom w:val="single" w:sz="8" w:space="0" w:color="4F81BD"/>
          <w:right w:val="single" w:sz="8" w:space="0" w:color="4F81BD"/>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solid" w:color="D3DFEE" w:fill="auto"/>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solid" w:color="D3DFEE" w:fill="auto"/>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Cambria" w:hAnsi="Cambria" w:cs="Cambria"/>
        <w:b/>
        <w:bCs/>
      </w:rPr>
      <w:tblPr/>
      <w:tcPr>
        <w:tcBorders>
          <w:top w:val="single" w:sz="8" w:space="0" w:color="4F81BD"/>
          <w:left w:val="single" w:sz="8" w:space="0" w:color="4F81BD"/>
          <w:bottom w:val="single" w:sz="18" w:space="0" w:color="4F81BD"/>
          <w:right w:val="single" w:sz="8" w:space="0" w:color="4F81BD"/>
          <w:insideV w:val="single" w:sz="8" w:space="0" w:color="4F81BD"/>
        </w:tcBorders>
      </w:tcPr>
    </w:tblStylePr>
    <w:tblStylePr w:type="lastRow">
      <w:pPr>
        <w:spacing w:before="0" w:after="0" w:line="240" w:lineRule="auto"/>
      </w:pPr>
      <w:rPr>
        <w:rFonts w:ascii="Cambria" w:eastAsia="Cambria" w:hAnsi="Cambria" w:cs="Cambria"/>
        <w:b/>
        <w:bCs/>
      </w:rPr>
      <w:tblPr/>
      <w:tcPr>
        <w:tcBorders>
          <w:top w:val="double" w:sz="18" w:space="0" w:color="4F81BD"/>
          <w:left w:val="single" w:sz="8" w:space="0" w:color="4F81BD"/>
          <w:bottom w:val="single" w:sz="8" w:space="0" w:color="4F81BD"/>
          <w:right w:val="single" w:sz="8" w:space="0" w:color="4F81BD"/>
          <w:insideV w:val="single" w:sz="8" w:space="0" w:color="4F81BD"/>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solid" w:color="D3DFEE" w:fill="auto"/>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solid" w:color="D3DFEE" w:fill="auto"/>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7291">
      <w:bodyDiv w:val="1"/>
      <w:marLeft w:val="0"/>
      <w:marRight w:val="0"/>
      <w:marTop w:val="0"/>
      <w:marBottom w:val="0"/>
      <w:divBdr>
        <w:top w:val="none" w:sz="0" w:space="0" w:color="auto"/>
        <w:left w:val="none" w:sz="0" w:space="0" w:color="auto"/>
        <w:bottom w:val="none" w:sz="0" w:space="0" w:color="auto"/>
        <w:right w:val="none" w:sz="0" w:space="0" w:color="auto"/>
      </w:divBdr>
    </w:div>
    <w:div w:id="83891174">
      <w:bodyDiv w:val="1"/>
      <w:marLeft w:val="0"/>
      <w:marRight w:val="0"/>
      <w:marTop w:val="0"/>
      <w:marBottom w:val="0"/>
      <w:divBdr>
        <w:top w:val="none" w:sz="0" w:space="0" w:color="auto"/>
        <w:left w:val="none" w:sz="0" w:space="0" w:color="auto"/>
        <w:bottom w:val="none" w:sz="0" w:space="0" w:color="auto"/>
        <w:right w:val="none" w:sz="0" w:space="0" w:color="auto"/>
      </w:divBdr>
    </w:div>
    <w:div w:id="454374503">
      <w:bodyDiv w:val="1"/>
      <w:marLeft w:val="0"/>
      <w:marRight w:val="0"/>
      <w:marTop w:val="0"/>
      <w:marBottom w:val="0"/>
      <w:divBdr>
        <w:top w:val="none" w:sz="0" w:space="0" w:color="auto"/>
        <w:left w:val="none" w:sz="0" w:space="0" w:color="auto"/>
        <w:bottom w:val="none" w:sz="0" w:space="0" w:color="auto"/>
        <w:right w:val="none" w:sz="0" w:space="0" w:color="auto"/>
      </w:divBdr>
    </w:div>
    <w:div w:id="508636903">
      <w:bodyDiv w:val="1"/>
      <w:marLeft w:val="0"/>
      <w:marRight w:val="0"/>
      <w:marTop w:val="0"/>
      <w:marBottom w:val="0"/>
      <w:divBdr>
        <w:top w:val="none" w:sz="0" w:space="0" w:color="auto"/>
        <w:left w:val="none" w:sz="0" w:space="0" w:color="auto"/>
        <w:bottom w:val="none" w:sz="0" w:space="0" w:color="auto"/>
        <w:right w:val="none" w:sz="0" w:space="0" w:color="auto"/>
      </w:divBdr>
    </w:div>
    <w:div w:id="678696438">
      <w:bodyDiv w:val="1"/>
      <w:marLeft w:val="0"/>
      <w:marRight w:val="0"/>
      <w:marTop w:val="0"/>
      <w:marBottom w:val="0"/>
      <w:divBdr>
        <w:top w:val="none" w:sz="0" w:space="0" w:color="auto"/>
        <w:left w:val="none" w:sz="0" w:space="0" w:color="auto"/>
        <w:bottom w:val="none" w:sz="0" w:space="0" w:color="auto"/>
        <w:right w:val="none" w:sz="0" w:space="0" w:color="auto"/>
      </w:divBdr>
    </w:div>
    <w:div w:id="868371411">
      <w:bodyDiv w:val="1"/>
      <w:marLeft w:val="0"/>
      <w:marRight w:val="0"/>
      <w:marTop w:val="0"/>
      <w:marBottom w:val="0"/>
      <w:divBdr>
        <w:top w:val="none" w:sz="0" w:space="0" w:color="auto"/>
        <w:left w:val="none" w:sz="0" w:space="0" w:color="auto"/>
        <w:bottom w:val="none" w:sz="0" w:space="0" w:color="auto"/>
        <w:right w:val="none" w:sz="0" w:space="0" w:color="auto"/>
      </w:divBdr>
    </w:div>
    <w:div w:id="1034306716">
      <w:bodyDiv w:val="1"/>
      <w:marLeft w:val="0"/>
      <w:marRight w:val="0"/>
      <w:marTop w:val="0"/>
      <w:marBottom w:val="0"/>
      <w:divBdr>
        <w:top w:val="none" w:sz="0" w:space="0" w:color="auto"/>
        <w:left w:val="none" w:sz="0" w:space="0" w:color="auto"/>
        <w:bottom w:val="none" w:sz="0" w:space="0" w:color="auto"/>
        <w:right w:val="none" w:sz="0" w:space="0" w:color="auto"/>
      </w:divBdr>
    </w:div>
    <w:div w:id="1114521867">
      <w:bodyDiv w:val="1"/>
      <w:marLeft w:val="0"/>
      <w:marRight w:val="0"/>
      <w:marTop w:val="0"/>
      <w:marBottom w:val="0"/>
      <w:divBdr>
        <w:top w:val="none" w:sz="0" w:space="0" w:color="auto"/>
        <w:left w:val="none" w:sz="0" w:space="0" w:color="auto"/>
        <w:bottom w:val="none" w:sz="0" w:space="0" w:color="auto"/>
        <w:right w:val="none" w:sz="0" w:space="0" w:color="auto"/>
      </w:divBdr>
    </w:div>
    <w:div w:id="1127744267">
      <w:bodyDiv w:val="1"/>
      <w:marLeft w:val="0"/>
      <w:marRight w:val="0"/>
      <w:marTop w:val="0"/>
      <w:marBottom w:val="0"/>
      <w:divBdr>
        <w:top w:val="none" w:sz="0" w:space="0" w:color="auto"/>
        <w:left w:val="none" w:sz="0" w:space="0" w:color="auto"/>
        <w:bottom w:val="none" w:sz="0" w:space="0" w:color="auto"/>
        <w:right w:val="none" w:sz="0" w:space="0" w:color="auto"/>
      </w:divBdr>
    </w:div>
    <w:div w:id="1153180085">
      <w:bodyDiv w:val="1"/>
      <w:marLeft w:val="0"/>
      <w:marRight w:val="0"/>
      <w:marTop w:val="0"/>
      <w:marBottom w:val="0"/>
      <w:divBdr>
        <w:top w:val="none" w:sz="0" w:space="0" w:color="auto"/>
        <w:left w:val="none" w:sz="0" w:space="0" w:color="auto"/>
        <w:bottom w:val="none" w:sz="0" w:space="0" w:color="auto"/>
        <w:right w:val="none" w:sz="0" w:space="0" w:color="auto"/>
      </w:divBdr>
    </w:div>
    <w:div w:id="1253201001">
      <w:bodyDiv w:val="1"/>
      <w:marLeft w:val="0"/>
      <w:marRight w:val="0"/>
      <w:marTop w:val="0"/>
      <w:marBottom w:val="0"/>
      <w:divBdr>
        <w:top w:val="none" w:sz="0" w:space="0" w:color="auto"/>
        <w:left w:val="none" w:sz="0" w:space="0" w:color="auto"/>
        <w:bottom w:val="none" w:sz="0" w:space="0" w:color="auto"/>
        <w:right w:val="none" w:sz="0" w:space="0" w:color="auto"/>
      </w:divBdr>
    </w:div>
    <w:div w:id="1325625454">
      <w:bodyDiv w:val="1"/>
      <w:marLeft w:val="0"/>
      <w:marRight w:val="0"/>
      <w:marTop w:val="0"/>
      <w:marBottom w:val="0"/>
      <w:divBdr>
        <w:top w:val="none" w:sz="0" w:space="0" w:color="auto"/>
        <w:left w:val="none" w:sz="0" w:space="0" w:color="auto"/>
        <w:bottom w:val="none" w:sz="0" w:space="0" w:color="auto"/>
        <w:right w:val="none" w:sz="0" w:space="0" w:color="auto"/>
      </w:divBdr>
    </w:div>
    <w:div w:id="1367632673">
      <w:bodyDiv w:val="1"/>
      <w:marLeft w:val="0"/>
      <w:marRight w:val="0"/>
      <w:marTop w:val="0"/>
      <w:marBottom w:val="0"/>
      <w:divBdr>
        <w:top w:val="none" w:sz="0" w:space="0" w:color="auto"/>
        <w:left w:val="none" w:sz="0" w:space="0" w:color="auto"/>
        <w:bottom w:val="none" w:sz="0" w:space="0" w:color="auto"/>
        <w:right w:val="none" w:sz="0" w:space="0" w:color="auto"/>
      </w:divBdr>
    </w:div>
    <w:div w:id="1571504510">
      <w:bodyDiv w:val="1"/>
      <w:marLeft w:val="0"/>
      <w:marRight w:val="0"/>
      <w:marTop w:val="0"/>
      <w:marBottom w:val="0"/>
      <w:divBdr>
        <w:top w:val="none" w:sz="0" w:space="0" w:color="auto"/>
        <w:left w:val="none" w:sz="0" w:space="0" w:color="auto"/>
        <w:bottom w:val="none" w:sz="0" w:space="0" w:color="auto"/>
        <w:right w:val="none" w:sz="0" w:space="0" w:color="auto"/>
      </w:divBdr>
    </w:div>
    <w:div w:id="1686780895">
      <w:bodyDiv w:val="1"/>
      <w:marLeft w:val="0"/>
      <w:marRight w:val="0"/>
      <w:marTop w:val="0"/>
      <w:marBottom w:val="0"/>
      <w:divBdr>
        <w:top w:val="none" w:sz="0" w:space="0" w:color="auto"/>
        <w:left w:val="none" w:sz="0" w:space="0" w:color="auto"/>
        <w:bottom w:val="none" w:sz="0" w:space="0" w:color="auto"/>
        <w:right w:val="none" w:sz="0" w:space="0" w:color="auto"/>
      </w:divBdr>
    </w:div>
    <w:div w:id="205553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package" Target="embeddings/Microsoft_Visio_Drawing1.vs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11</Pages>
  <Words>22930</Words>
  <Characters>13071</Characters>
  <Application>Microsoft Office Word</Application>
  <DocSecurity>0</DocSecurity>
  <Lines>108</Lines>
  <Paragraphs>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Normatyvniy viddil</cp:lastModifiedBy>
  <cp:revision>3</cp:revision>
  <cp:lastPrinted>2023-01-30T09:48:00Z</cp:lastPrinted>
  <dcterms:created xsi:type="dcterms:W3CDTF">2025-02-17T11:31:00Z</dcterms:created>
  <dcterms:modified xsi:type="dcterms:W3CDTF">2025-06-11T13:50:00Z</dcterms:modified>
</cp:coreProperties>
</file>