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2C9E" w14:textId="77777777" w:rsidR="00D1715F" w:rsidRPr="00D1715F" w:rsidRDefault="00D1715F" w:rsidP="00D1715F">
      <w:pPr>
        <w:shd w:val="clear" w:color="auto" w:fill="FFFFFF"/>
        <w:spacing w:beforeAutospacing="1" w:afterAutospacing="1"/>
        <w:textAlignment w:val="baseline"/>
        <w:outlineLvl w:val="0"/>
        <w:rPr>
          <w:rFonts w:ascii="Helvetica" w:hAnsi="Helvetica"/>
          <w:b/>
          <w:bCs/>
          <w:color w:val="1D1B1B"/>
          <w:kern w:val="36"/>
          <w:sz w:val="48"/>
          <w:szCs w:val="48"/>
          <w:lang w:val="en-US"/>
        </w:rPr>
      </w:pPr>
      <w:r w:rsidRPr="00D1715F">
        <w:rPr>
          <w:rFonts w:ascii="Helvetica" w:hAnsi="Helvetica"/>
          <w:b/>
          <w:bCs/>
          <w:color w:val="1D1B1B"/>
          <w:kern w:val="36"/>
          <w:sz w:val="48"/>
          <w:szCs w:val="48"/>
          <w:lang w:val="en-US"/>
        </w:rPr>
        <w:t>Analysis of experimental researches of parameters of regression dependences by the method of facing for the protection of wooden beams </w:t>
      </w:r>
      <w:r w:rsidRPr="00D1715F">
        <w:rPr>
          <w:rFonts w:ascii="white-label" w:hAnsi="white-label"/>
          <w:color w:val="1D1B1B"/>
          <w:kern w:val="36"/>
          <w:sz w:val="36"/>
          <w:szCs w:val="36"/>
          <w:bdr w:val="none" w:sz="0" w:space="0" w:color="auto" w:frame="1"/>
          <w:lang w:val="en-US"/>
        </w:rPr>
        <w:t>Available to Purchase</w:t>
      </w:r>
    </w:p>
    <w:p w14:paraId="780888EE" w14:textId="77777777" w:rsidR="00D1715F" w:rsidRPr="00D1715F" w:rsidRDefault="00D1715F" w:rsidP="00D1715F">
      <w:pPr>
        <w:shd w:val="clear" w:color="auto" w:fill="FFFFFF"/>
        <w:textAlignment w:val="baseline"/>
        <w:rPr>
          <w:rFonts w:ascii="Helvetica" w:hAnsi="Helvetica"/>
          <w:color w:val="1A1A1A"/>
          <w:sz w:val="18"/>
          <w:szCs w:val="18"/>
          <w:lang w:val="en-US"/>
        </w:rPr>
      </w:pPr>
      <w:hyperlink r:id="rId5" w:history="1">
        <w:r w:rsidRPr="00D1715F">
          <w:rPr>
            <w:rFonts w:ascii="Helvetica" w:hAnsi="Helvetica"/>
            <w:color w:val="0066CC"/>
            <w:sz w:val="18"/>
            <w:szCs w:val="18"/>
            <w:u w:val="single"/>
            <w:bdr w:val="none" w:sz="0" w:space="0" w:color="auto" w:frame="1"/>
            <w:lang w:val="en-US"/>
          </w:rPr>
          <w:t xml:space="preserve">Andriy </w:t>
        </w:r>
        <w:proofErr w:type="spellStart"/>
        <w:r w:rsidRPr="00D1715F">
          <w:rPr>
            <w:rFonts w:ascii="Helvetica" w:hAnsi="Helvetica"/>
            <w:color w:val="0066CC"/>
            <w:sz w:val="18"/>
            <w:szCs w:val="18"/>
            <w:u w:val="single"/>
            <w:bdr w:val="none" w:sz="0" w:space="0" w:color="auto" w:frame="1"/>
            <w:lang w:val="en-US"/>
          </w:rPr>
          <w:t>Subota</w:t>
        </w:r>
        <w:r w:rsidRPr="00D1715F">
          <w:rPr>
            <w:rFonts w:ascii="white-label" w:hAnsi="white-label"/>
            <w:color w:val="0066CC"/>
            <w:sz w:val="21"/>
            <w:szCs w:val="21"/>
            <w:bdr w:val="none" w:sz="0" w:space="0" w:color="auto" w:frame="1"/>
            <w:lang w:val="en-US"/>
          </w:rPr>
          <w:t>Corresponding</w:t>
        </w:r>
        <w:proofErr w:type="spellEnd"/>
        <w:r w:rsidRPr="00D1715F">
          <w:rPr>
            <w:rFonts w:ascii="white-label" w:hAnsi="white-label"/>
            <w:color w:val="0066CC"/>
            <w:sz w:val="21"/>
            <w:szCs w:val="21"/>
            <w:bdr w:val="none" w:sz="0" w:space="0" w:color="auto" w:frame="1"/>
            <w:lang w:val="en-US"/>
          </w:rPr>
          <w:t xml:space="preserve"> Author</w:t>
        </w:r>
      </w:hyperlink>
      <w:r w:rsidRPr="00D1715F">
        <w:rPr>
          <w:rFonts w:ascii="Helvetica" w:hAnsi="Helvetica"/>
          <w:color w:val="1A1A1A"/>
          <w:sz w:val="21"/>
          <w:szCs w:val="21"/>
          <w:bdr w:val="none" w:sz="0" w:space="0" w:color="auto" w:frame="1"/>
          <w:lang w:val="en-US"/>
        </w:rPr>
        <w:t>;</w:t>
      </w:r>
    </w:p>
    <w:p w14:paraId="7A7A0300" w14:textId="77777777" w:rsidR="00D1715F" w:rsidRPr="00D1715F" w:rsidRDefault="00D1715F" w:rsidP="00D1715F">
      <w:pPr>
        <w:shd w:val="clear" w:color="auto" w:fill="FFFFFF"/>
        <w:textAlignment w:val="baseline"/>
        <w:rPr>
          <w:rFonts w:ascii="Helvetica" w:hAnsi="Helvetica"/>
          <w:color w:val="1A1A1A"/>
          <w:sz w:val="18"/>
          <w:szCs w:val="18"/>
          <w:lang w:val="en-US"/>
        </w:rPr>
      </w:pPr>
      <w:r w:rsidRPr="00D1715F">
        <w:rPr>
          <w:rFonts w:ascii="Helvetica" w:hAnsi="Helvetica"/>
          <w:color w:val="1A1A1A"/>
          <w:sz w:val="18"/>
          <w:szCs w:val="18"/>
          <w:lang w:val="en-US"/>
        </w:rPr>
        <w:t> </w:t>
      </w:r>
    </w:p>
    <w:p w14:paraId="35D2109C" w14:textId="77777777" w:rsidR="00D1715F" w:rsidRPr="00D1715F" w:rsidRDefault="00D1715F" w:rsidP="00D1715F">
      <w:pPr>
        <w:shd w:val="clear" w:color="auto" w:fill="FFFFFF"/>
        <w:textAlignment w:val="baseline"/>
        <w:rPr>
          <w:rFonts w:ascii="Helvetica" w:hAnsi="Helvetica"/>
          <w:color w:val="1A1A1A"/>
          <w:sz w:val="18"/>
          <w:szCs w:val="18"/>
          <w:lang w:val="en-US"/>
        </w:rPr>
      </w:pPr>
      <w:hyperlink r:id="rId6" w:history="1">
        <w:r w:rsidRPr="00D1715F">
          <w:rPr>
            <w:rFonts w:ascii="Helvetica" w:hAnsi="Helvetica"/>
            <w:color w:val="0066CC"/>
            <w:sz w:val="18"/>
            <w:szCs w:val="18"/>
            <w:u w:val="single"/>
            <w:bdr w:val="none" w:sz="0" w:space="0" w:color="auto" w:frame="1"/>
            <w:lang w:val="en-US"/>
          </w:rPr>
          <w:t xml:space="preserve">Mykola </w:t>
        </w:r>
        <w:proofErr w:type="spellStart"/>
        <w:r w:rsidRPr="00D1715F">
          <w:rPr>
            <w:rFonts w:ascii="Helvetica" w:hAnsi="Helvetica"/>
            <w:color w:val="0066CC"/>
            <w:sz w:val="18"/>
            <w:szCs w:val="18"/>
            <w:u w:val="single"/>
            <w:bdr w:val="none" w:sz="0" w:space="0" w:color="auto" w:frame="1"/>
            <w:lang w:val="en-US"/>
          </w:rPr>
          <w:t>Zmaha</w:t>
        </w:r>
        <w:proofErr w:type="spellEnd"/>
      </w:hyperlink>
      <w:r w:rsidRPr="00D1715F">
        <w:rPr>
          <w:rFonts w:ascii="Helvetica" w:hAnsi="Helvetica"/>
          <w:color w:val="1A1A1A"/>
          <w:sz w:val="21"/>
          <w:szCs w:val="21"/>
          <w:bdr w:val="none" w:sz="0" w:space="0" w:color="auto" w:frame="1"/>
          <w:lang w:val="en-US"/>
        </w:rPr>
        <w:t>;</w:t>
      </w:r>
    </w:p>
    <w:p w14:paraId="56D40304" w14:textId="77777777" w:rsidR="00D1715F" w:rsidRPr="00D1715F" w:rsidRDefault="00D1715F" w:rsidP="00D1715F">
      <w:pPr>
        <w:shd w:val="clear" w:color="auto" w:fill="FFFFFF"/>
        <w:textAlignment w:val="baseline"/>
        <w:rPr>
          <w:rFonts w:ascii="Helvetica" w:hAnsi="Helvetica"/>
          <w:color w:val="1A1A1A"/>
          <w:sz w:val="18"/>
          <w:szCs w:val="18"/>
          <w:lang w:val="en-US"/>
        </w:rPr>
      </w:pPr>
      <w:r w:rsidRPr="00D1715F">
        <w:rPr>
          <w:rFonts w:ascii="Helvetica" w:hAnsi="Helvetica"/>
          <w:color w:val="1A1A1A"/>
          <w:sz w:val="18"/>
          <w:szCs w:val="18"/>
          <w:lang w:val="en-US"/>
        </w:rPr>
        <w:t> </w:t>
      </w:r>
    </w:p>
    <w:p w14:paraId="1E84A232" w14:textId="77777777" w:rsidR="00D1715F" w:rsidRPr="00D1715F" w:rsidRDefault="00D1715F" w:rsidP="00D1715F">
      <w:pPr>
        <w:shd w:val="clear" w:color="auto" w:fill="FFFFFF"/>
        <w:textAlignment w:val="baseline"/>
        <w:rPr>
          <w:rFonts w:ascii="Helvetica" w:hAnsi="Helvetica"/>
          <w:color w:val="1A1A1A"/>
          <w:sz w:val="18"/>
          <w:szCs w:val="18"/>
          <w:lang w:val="en-US"/>
        </w:rPr>
      </w:pPr>
      <w:hyperlink r:id="rId7" w:history="1">
        <w:r w:rsidRPr="00D1715F">
          <w:rPr>
            <w:rFonts w:ascii="Helvetica" w:hAnsi="Helvetica"/>
            <w:color w:val="0066CC"/>
            <w:sz w:val="18"/>
            <w:szCs w:val="18"/>
            <w:u w:val="single"/>
            <w:bdr w:val="none" w:sz="0" w:space="0" w:color="auto" w:frame="1"/>
            <w:lang w:val="en-US"/>
          </w:rPr>
          <w:t xml:space="preserve">Olga </w:t>
        </w:r>
        <w:proofErr w:type="spellStart"/>
        <w:r w:rsidRPr="00D1715F">
          <w:rPr>
            <w:rFonts w:ascii="Helvetica" w:hAnsi="Helvetica"/>
            <w:color w:val="0066CC"/>
            <w:sz w:val="18"/>
            <w:szCs w:val="18"/>
            <w:u w:val="single"/>
            <w:bdr w:val="none" w:sz="0" w:space="0" w:color="auto" w:frame="1"/>
            <w:lang w:val="en-US"/>
          </w:rPr>
          <w:t>Nekora</w:t>
        </w:r>
        <w:proofErr w:type="spellEnd"/>
      </w:hyperlink>
      <w:r w:rsidRPr="00D1715F">
        <w:rPr>
          <w:rFonts w:ascii="Helvetica" w:hAnsi="Helvetica"/>
          <w:color w:val="1A1A1A"/>
          <w:sz w:val="21"/>
          <w:szCs w:val="21"/>
          <w:bdr w:val="none" w:sz="0" w:space="0" w:color="auto" w:frame="1"/>
          <w:lang w:val="en-US"/>
        </w:rPr>
        <w:t>;</w:t>
      </w:r>
    </w:p>
    <w:p w14:paraId="614F27A9" w14:textId="77777777" w:rsidR="00D1715F" w:rsidRPr="00D1715F" w:rsidRDefault="00D1715F" w:rsidP="00D1715F">
      <w:pPr>
        <w:shd w:val="clear" w:color="auto" w:fill="FFFFFF"/>
        <w:textAlignment w:val="baseline"/>
        <w:rPr>
          <w:rFonts w:ascii="Helvetica" w:hAnsi="Helvetica"/>
          <w:color w:val="1A1A1A"/>
          <w:sz w:val="18"/>
          <w:szCs w:val="18"/>
          <w:lang w:val="en-US"/>
        </w:rPr>
      </w:pPr>
      <w:r w:rsidRPr="00D1715F">
        <w:rPr>
          <w:rFonts w:ascii="Helvetica" w:hAnsi="Helvetica"/>
          <w:color w:val="1A1A1A"/>
          <w:sz w:val="18"/>
          <w:szCs w:val="18"/>
          <w:lang w:val="en-US"/>
        </w:rPr>
        <w:t> </w:t>
      </w:r>
    </w:p>
    <w:p w14:paraId="34B173E2" w14:textId="77777777" w:rsidR="00D1715F" w:rsidRPr="00D1715F" w:rsidRDefault="00D1715F" w:rsidP="00D1715F">
      <w:pPr>
        <w:shd w:val="clear" w:color="auto" w:fill="FFFFFF"/>
        <w:textAlignment w:val="baseline"/>
        <w:rPr>
          <w:rFonts w:ascii="Helvetica" w:hAnsi="Helvetica"/>
          <w:color w:val="1A1A1A"/>
          <w:sz w:val="18"/>
          <w:szCs w:val="18"/>
          <w:lang w:val="en-US"/>
        </w:rPr>
      </w:pPr>
      <w:hyperlink r:id="rId8" w:history="1">
        <w:r w:rsidRPr="00D1715F">
          <w:rPr>
            <w:rFonts w:ascii="Helvetica" w:hAnsi="Helvetica"/>
            <w:color w:val="0066CC"/>
            <w:sz w:val="18"/>
            <w:szCs w:val="18"/>
            <w:u w:val="single"/>
            <w:bdr w:val="none" w:sz="0" w:space="0" w:color="auto" w:frame="1"/>
            <w:lang w:val="en-US"/>
          </w:rPr>
          <w:t xml:space="preserve">Yana </w:t>
        </w:r>
        <w:proofErr w:type="spellStart"/>
        <w:r w:rsidRPr="00D1715F">
          <w:rPr>
            <w:rFonts w:ascii="Helvetica" w:hAnsi="Helvetica"/>
            <w:color w:val="0066CC"/>
            <w:sz w:val="18"/>
            <w:szCs w:val="18"/>
            <w:u w:val="single"/>
            <w:bdr w:val="none" w:sz="0" w:space="0" w:color="auto" w:frame="1"/>
            <w:lang w:val="en-US"/>
          </w:rPr>
          <w:t>Zmaha</w:t>
        </w:r>
        <w:proofErr w:type="spellEnd"/>
      </w:hyperlink>
      <w:r w:rsidRPr="00D1715F">
        <w:rPr>
          <w:rFonts w:ascii="Helvetica" w:hAnsi="Helvetica"/>
          <w:color w:val="1A1A1A"/>
          <w:sz w:val="21"/>
          <w:szCs w:val="21"/>
          <w:bdr w:val="none" w:sz="0" w:space="0" w:color="auto" w:frame="1"/>
          <w:lang w:val="en-US"/>
        </w:rPr>
        <w:t>;</w:t>
      </w:r>
    </w:p>
    <w:p w14:paraId="16B777C0" w14:textId="77777777" w:rsidR="00D1715F" w:rsidRPr="00D1715F" w:rsidRDefault="00D1715F" w:rsidP="00D1715F">
      <w:pPr>
        <w:shd w:val="clear" w:color="auto" w:fill="FFFFFF"/>
        <w:textAlignment w:val="baseline"/>
        <w:rPr>
          <w:rFonts w:ascii="Helvetica" w:hAnsi="Helvetica"/>
          <w:color w:val="1A1A1A"/>
          <w:sz w:val="18"/>
          <w:szCs w:val="18"/>
          <w:lang w:val="en-US"/>
        </w:rPr>
      </w:pPr>
      <w:r w:rsidRPr="00D1715F">
        <w:rPr>
          <w:rFonts w:ascii="Helvetica" w:hAnsi="Helvetica"/>
          <w:color w:val="1A1A1A"/>
          <w:sz w:val="18"/>
          <w:szCs w:val="18"/>
          <w:lang w:val="en-US"/>
        </w:rPr>
        <w:t> </w:t>
      </w:r>
    </w:p>
    <w:p w14:paraId="1779C1A4" w14:textId="77777777" w:rsidR="00D1715F" w:rsidRPr="00D1715F" w:rsidRDefault="00D1715F" w:rsidP="00D1715F">
      <w:pPr>
        <w:shd w:val="clear" w:color="auto" w:fill="FFFFFF"/>
        <w:textAlignment w:val="baseline"/>
        <w:rPr>
          <w:rFonts w:ascii="Helvetica" w:hAnsi="Helvetica"/>
          <w:color w:val="1A1A1A"/>
          <w:sz w:val="18"/>
          <w:szCs w:val="18"/>
          <w:lang w:val="en-US"/>
        </w:rPr>
      </w:pPr>
      <w:hyperlink r:id="rId9" w:history="1">
        <w:r w:rsidRPr="00D1715F">
          <w:rPr>
            <w:rFonts w:ascii="Helvetica" w:hAnsi="Helvetica"/>
            <w:color w:val="0066CC"/>
            <w:sz w:val="18"/>
            <w:szCs w:val="18"/>
            <w:u w:val="single"/>
            <w:bdr w:val="none" w:sz="0" w:space="0" w:color="auto" w:frame="1"/>
            <w:lang w:val="en-US"/>
          </w:rPr>
          <w:t>Eugene Tis</w:t>
        </w:r>
        <w:r w:rsidRPr="00D1715F">
          <w:rPr>
            <w:rFonts w:ascii="Helvetica" w:hAnsi="Helvetica"/>
            <w:color w:val="0066CC"/>
            <w:sz w:val="18"/>
            <w:szCs w:val="18"/>
            <w:u w:val="single"/>
            <w:bdr w:val="none" w:sz="0" w:space="0" w:color="auto" w:frame="1"/>
            <w:lang w:val="ru-RU"/>
          </w:rPr>
          <w:t>с</w:t>
        </w:r>
        <w:proofErr w:type="spellStart"/>
        <w:r w:rsidRPr="00D1715F">
          <w:rPr>
            <w:rFonts w:ascii="Helvetica" w:hAnsi="Helvetica"/>
            <w:color w:val="0066CC"/>
            <w:sz w:val="18"/>
            <w:szCs w:val="18"/>
            <w:u w:val="single"/>
            <w:bdr w:val="none" w:sz="0" w:space="0" w:color="auto" w:frame="1"/>
            <w:lang w:val="en-US"/>
          </w:rPr>
          <w:t>henko</w:t>
        </w:r>
        <w:proofErr w:type="spellEnd"/>
      </w:hyperlink>
    </w:p>
    <w:p w14:paraId="35066F98" w14:textId="77777777" w:rsidR="00D1715F" w:rsidRPr="00D1715F" w:rsidRDefault="00D1715F" w:rsidP="00D1715F">
      <w:pPr>
        <w:shd w:val="clear" w:color="auto" w:fill="FFFFFF"/>
        <w:textAlignment w:val="baseline"/>
        <w:rPr>
          <w:rFonts w:ascii="Helvetica" w:hAnsi="Helvetica"/>
          <w:color w:val="1A1A1A"/>
          <w:sz w:val="18"/>
          <w:szCs w:val="18"/>
          <w:lang w:val="en-US"/>
        </w:rPr>
      </w:pPr>
      <w:hyperlink r:id="rId10" w:history="1">
        <w:r w:rsidRPr="00D1715F">
          <w:rPr>
            <w:rFonts w:ascii="Helvetica" w:hAnsi="Helvetica"/>
            <w:color w:val="0066CC"/>
            <w:sz w:val="18"/>
            <w:szCs w:val="18"/>
            <w:u w:val="single"/>
            <w:bdr w:val="none" w:sz="0" w:space="0" w:color="auto" w:frame="1"/>
            <w:lang w:val="en-US"/>
          </w:rPr>
          <w:t>Author &amp; Article Information</w:t>
        </w:r>
      </w:hyperlink>
    </w:p>
    <w:p w14:paraId="52F3EAD7" w14:textId="77777777" w:rsidR="00D1715F" w:rsidRPr="00D1715F" w:rsidRDefault="00D1715F" w:rsidP="00D1715F">
      <w:pPr>
        <w:shd w:val="clear" w:color="auto" w:fill="FFFFFF"/>
        <w:textAlignment w:val="baseline"/>
        <w:rPr>
          <w:rFonts w:ascii="Helvetica" w:hAnsi="Helvetica"/>
          <w:color w:val="1A1A1A"/>
          <w:sz w:val="18"/>
          <w:szCs w:val="18"/>
          <w:lang w:val="ru-RU"/>
        </w:rPr>
      </w:pPr>
      <w:r w:rsidRPr="00D1715F">
        <w:rPr>
          <w:rFonts w:ascii="Helvetica" w:hAnsi="Helvetica"/>
          <w:i/>
          <w:iCs/>
          <w:color w:val="1A1A1A"/>
          <w:sz w:val="18"/>
          <w:szCs w:val="18"/>
          <w:bdr w:val="none" w:sz="0" w:space="0" w:color="auto" w:frame="1"/>
          <w:lang w:val="en-US"/>
        </w:rPr>
        <w:t xml:space="preserve">AIP Conf. </w:t>
      </w:r>
      <w:proofErr w:type="spellStart"/>
      <w:r w:rsidRPr="00D1715F">
        <w:rPr>
          <w:rFonts w:ascii="Helvetica" w:hAnsi="Helvetica"/>
          <w:i/>
          <w:iCs/>
          <w:color w:val="1A1A1A"/>
          <w:sz w:val="18"/>
          <w:szCs w:val="18"/>
          <w:bdr w:val="none" w:sz="0" w:space="0" w:color="auto" w:frame="1"/>
          <w:lang w:val="ru-RU"/>
        </w:rPr>
        <w:t>Proc</w:t>
      </w:r>
      <w:proofErr w:type="spellEnd"/>
      <w:r w:rsidRPr="00D1715F">
        <w:rPr>
          <w:rFonts w:ascii="Helvetica" w:hAnsi="Helvetica"/>
          <w:i/>
          <w:iCs/>
          <w:color w:val="1A1A1A"/>
          <w:sz w:val="18"/>
          <w:szCs w:val="18"/>
          <w:bdr w:val="none" w:sz="0" w:space="0" w:color="auto" w:frame="1"/>
          <w:lang w:val="ru-RU"/>
        </w:rPr>
        <w:t>.</w:t>
      </w:r>
      <w:r w:rsidRPr="00D1715F">
        <w:rPr>
          <w:rFonts w:ascii="Helvetica" w:hAnsi="Helvetica"/>
          <w:color w:val="1A1A1A"/>
          <w:sz w:val="18"/>
          <w:szCs w:val="18"/>
          <w:lang w:val="ru-RU"/>
        </w:rPr>
        <w:t> 2684, 030042 (2023)</w:t>
      </w:r>
    </w:p>
    <w:p w14:paraId="72852506" w14:textId="77777777" w:rsidR="00D1715F" w:rsidRPr="00D1715F" w:rsidRDefault="00D1715F" w:rsidP="00D1715F">
      <w:pPr>
        <w:shd w:val="clear" w:color="auto" w:fill="FFFFFF"/>
        <w:textAlignment w:val="baseline"/>
        <w:rPr>
          <w:rFonts w:ascii="Helvetica" w:hAnsi="Helvetica"/>
          <w:color w:val="1A1A1A"/>
          <w:sz w:val="21"/>
          <w:szCs w:val="21"/>
          <w:lang w:val="ru-RU"/>
        </w:rPr>
      </w:pPr>
      <w:hyperlink r:id="rId11" w:tgtFrame="_blank" w:history="1">
        <w:r w:rsidRPr="00D1715F">
          <w:rPr>
            <w:rFonts w:ascii="Helvetica" w:hAnsi="Helvetica"/>
            <w:color w:val="0066CC"/>
            <w:sz w:val="21"/>
            <w:szCs w:val="21"/>
            <w:u w:val="single"/>
            <w:bdr w:val="none" w:sz="0" w:space="0" w:color="auto" w:frame="1"/>
            <w:lang w:val="ru-RU"/>
          </w:rPr>
          <w:t>https://doi.org/10.1063/5.0147386</w:t>
        </w:r>
      </w:hyperlink>
    </w:p>
    <w:p w14:paraId="78EA5F19" w14:textId="634A0ABC" w:rsidR="00D1715F" w:rsidRPr="00D1715F" w:rsidRDefault="00D1715F" w:rsidP="00D1715F">
      <w:pPr>
        <w:numPr>
          <w:ilvl w:val="0"/>
          <w:numId w:val="25"/>
        </w:numPr>
        <w:shd w:val="clear" w:color="auto" w:fill="FFFFFF"/>
        <w:jc w:val="right"/>
        <w:textAlignment w:val="center"/>
        <w:rPr>
          <w:rFonts w:ascii="Helvetica" w:hAnsi="Helvetica"/>
          <w:color w:val="1A1A1A"/>
          <w:sz w:val="24"/>
          <w:szCs w:val="24"/>
          <w:lang w:val="ru-RU"/>
        </w:rPr>
      </w:pPr>
      <w:hyperlink r:id="rId12" w:history="1">
        <w:r w:rsidRPr="00D1715F">
          <w:rPr>
            <w:rFonts w:ascii="Helvetica" w:hAnsi="Helvetica"/>
            <w:b/>
            <w:noProof/>
            <w:color w:val="030303"/>
            <w:sz w:val="24"/>
            <w:szCs w:val="24"/>
            <w:bdr w:val="none" w:sz="0" w:space="0" w:color="auto" w:frame="1"/>
            <w:lang w:val="ru-RU"/>
          </w:rPr>
          <w:pict w14:anchorId="5642F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AIPPublishingLogo" o:spid="_x0000_i1126" type="#_x0000_t75" alt="AIP Publishing Logo" href="https://pubs.aip.org/aip" target="&quot;&quot;" style="width:1248.5pt;height:440pt;visibility:visible;mso-wrap-style:square" o:button="t">
              <v:fill o:detectmouseclick="t"/>
              <v:imagedata r:id="rId13" o:title="AIP Publishing Logo"/>
            </v:shape>
          </w:pict>
        </w:r>
      </w:hyperlink>
    </w:p>
    <w:p w14:paraId="5EC9BD09" w14:textId="77777777" w:rsidR="00D1715F" w:rsidRPr="00D1715F" w:rsidRDefault="00D1715F" w:rsidP="00D1715F">
      <w:pPr>
        <w:shd w:val="clear" w:color="auto" w:fill="FFFFFF"/>
        <w:spacing w:beforeAutospacing="1" w:afterAutospacing="1" w:line="420" w:lineRule="atLeast"/>
        <w:textAlignment w:val="baseline"/>
        <w:rPr>
          <w:rFonts w:ascii="Helvetica" w:hAnsi="Helvetica"/>
          <w:color w:val="1A1A1A"/>
          <w:sz w:val="24"/>
          <w:szCs w:val="24"/>
          <w:lang w:val="en-US"/>
        </w:rPr>
      </w:pPr>
      <w:r w:rsidRPr="00D1715F">
        <w:rPr>
          <w:rFonts w:ascii="Helvetica" w:hAnsi="Helvetica"/>
          <w:color w:val="1A1A1A"/>
          <w:sz w:val="24"/>
          <w:szCs w:val="24"/>
          <w:lang w:val="en-US"/>
        </w:rPr>
        <w:lastRenderedPageBreak/>
        <w:t>This article was based on a visual and graphical analysis of the effectiveness of fire-retardant cladding based on fire-retardant plywood for wooden beams. According to the obtained temperature distributions, by simulating the charring zone using Bezier curves, it was possible to depict in detail the process of charring samples-fragments of a wooden beam with fire-retardant cladding. The dependences of lateral and end thickness, charring velocities of the investigated wooden beams depending on the exposure time according to the standard temperature of the fire and having the following regression coefficients were also established: d (t) = b</w:t>
      </w:r>
      <w:r w:rsidRPr="00D1715F">
        <w:rPr>
          <w:rFonts w:ascii="Helvetica" w:hAnsi="Helvetica"/>
          <w:color w:val="1A1A1A"/>
          <w:sz w:val="24"/>
          <w:szCs w:val="24"/>
          <w:bdr w:val="none" w:sz="0" w:space="0" w:color="auto" w:frame="1"/>
          <w:vertAlign w:val="subscript"/>
          <w:lang w:val="en-US"/>
        </w:rPr>
        <w:t>1</w:t>
      </w:r>
      <w:r w:rsidRPr="00D1715F">
        <w:rPr>
          <w:rFonts w:ascii="Helvetica" w:hAnsi="Helvetica"/>
          <w:color w:val="1A1A1A"/>
          <w:sz w:val="24"/>
          <w:szCs w:val="24"/>
          <w:lang w:val="en-US"/>
        </w:rPr>
        <w:t> + b</w:t>
      </w:r>
      <w:r w:rsidRPr="00D1715F">
        <w:rPr>
          <w:rFonts w:ascii="Helvetica" w:hAnsi="Helvetica"/>
          <w:color w:val="1A1A1A"/>
          <w:sz w:val="24"/>
          <w:szCs w:val="24"/>
          <w:bdr w:val="none" w:sz="0" w:space="0" w:color="auto" w:frame="1"/>
          <w:vertAlign w:val="subscript"/>
          <w:lang w:val="en-US"/>
        </w:rPr>
        <w:t>2</w:t>
      </w:r>
      <w:r w:rsidRPr="00D1715F">
        <w:rPr>
          <w:rFonts w:ascii="Helvetica" w:hAnsi="Helvetica"/>
          <w:color w:val="1A1A1A"/>
          <w:sz w:val="24"/>
          <w:szCs w:val="24"/>
          <w:lang w:val="en-US"/>
        </w:rPr>
        <w:t>t + b</w:t>
      </w:r>
      <w:r w:rsidRPr="00D1715F">
        <w:rPr>
          <w:rFonts w:ascii="Helvetica" w:hAnsi="Helvetica"/>
          <w:color w:val="1A1A1A"/>
          <w:sz w:val="24"/>
          <w:szCs w:val="24"/>
          <w:bdr w:val="none" w:sz="0" w:space="0" w:color="auto" w:frame="1"/>
          <w:vertAlign w:val="subscript"/>
          <w:lang w:val="en-US"/>
        </w:rPr>
        <w:t>3</w:t>
      </w:r>
      <w:r w:rsidRPr="00D1715F">
        <w:rPr>
          <w:rFonts w:ascii="Helvetica" w:hAnsi="Helvetica"/>
          <w:color w:val="1A1A1A"/>
          <w:sz w:val="24"/>
          <w:szCs w:val="24"/>
          <w:lang w:val="en-US"/>
        </w:rPr>
        <w:t>t</w:t>
      </w:r>
      <w:r w:rsidRPr="00D1715F">
        <w:rPr>
          <w:rFonts w:ascii="Helvetica" w:hAnsi="Helvetica"/>
          <w:color w:val="1A1A1A"/>
          <w:sz w:val="24"/>
          <w:szCs w:val="24"/>
          <w:bdr w:val="none" w:sz="0" w:space="0" w:color="auto" w:frame="1"/>
          <w:vertAlign w:val="superscript"/>
          <w:lang w:val="en-US"/>
        </w:rPr>
        <w:t>2</w:t>
      </w:r>
      <w:r w:rsidRPr="00D1715F">
        <w:rPr>
          <w:rFonts w:ascii="Helvetica" w:hAnsi="Helvetica"/>
          <w:color w:val="1A1A1A"/>
          <w:sz w:val="24"/>
          <w:szCs w:val="24"/>
          <w:lang w:val="en-US"/>
        </w:rPr>
        <w:t> + b4t</w:t>
      </w:r>
      <w:r w:rsidRPr="00D1715F">
        <w:rPr>
          <w:rFonts w:ascii="Helvetica" w:hAnsi="Helvetica"/>
          <w:color w:val="1A1A1A"/>
          <w:sz w:val="24"/>
          <w:szCs w:val="24"/>
          <w:bdr w:val="none" w:sz="0" w:space="0" w:color="auto" w:frame="1"/>
          <w:vertAlign w:val="superscript"/>
          <w:lang w:val="en-US"/>
        </w:rPr>
        <w:t>3</w:t>
      </w:r>
      <w:r w:rsidRPr="00D1715F">
        <w:rPr>
          <w:rFonts w:ascii="Helvetica" w:hAnsi="Helvetica"/>
          <w:color w:val="1A1A1A"/>
          <w:sz w:val="24"/>
          <w:szCs w:val="24"/>
          <w:lang w:val="en-US"/>
        </w:rPr>
        <w:t>. In addition, the contours of the charred zone for different wooden beams with fire-retardant cladding of different thickness were considered, analyzed and applied by the developed mathematical apparatus. According to the defined parameters of the regression dependences of the distribution of the parameter temperature of wooden beams, for which the contours of the charred zone for the exposure time were constructed. These calculations were performed to determine the accuracy of the results obtained using the proposed method of constructing the contour lines of the charred zone of the beams using Bezier lines.</w:t>
      </w:r>
    </w:p>
    <w:p w14:paraId="784971B6" w14:textId="77777777" w:rsidR="00CE103C" w:rsidRPr="00D1715F" w:rsidRDefault="00CE103C" w:rsidP="00D1715F">
      <w:pPr>
        <w:rPr>
          <w:lang w:val="en-US"/>
        </w:rPr>
      </w:pPr>
    </w:p>
    <w:sectPr w:rsidR="00CE103C" w:rsidRPr="00D1715F" w:rsidSect="00DD02B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white-label">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17F"/>
    <w:multiLevelType w:val="hybridMultilevel"/>
    <w:tmpl w:val="EF6CACB4"/>
    <w:lvl w:ilvl="0" w:tplc="4CA6DDF0">
      <w:start w:val="7"/>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15:restartNumberingAfterBreak="0">
    <w:nsid w:val="01567B6C"/>
    <w:multiLevelType w:val="multilevel"/>
    <w:tmpl w:val="6578400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8375D76"/>
    <w:multiLevelType w:val="multilevel"/>
    <w:tmpl w:val="768C5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B090212"/>
    <w:multiLevelType w:val="hybridMultilevel"/>
    <w:tmpl w:val="293E8F4C"/>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139B433B"/>
    <w:multiLevelType w:val="hybridMultilevel"/>
    <w:tmpl w:val="8656F1BA"/>
    <w:lvl w:ilvl="0" w:tplc="CAB65C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4F2546"/>
    <w:multiLevelType w:val="hybridMultilevel"/>
    <w:tmpl w:val="6AF84BF4"/>
    <w:lvl w:ilvl="0" w:tplc="F8C0959A">
      <w:start w:val="1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53392D"/>
    <w:multiLevelType w:val="hybridMultilevel"/>
    <w:tmpl w:val="FC7CE834"/>
    <w:lvl w:ilvl="0" w:tplc="7CBA637C">
      <w:start w:val="1"/>
      <w:numFmt w:val="decimal"/>
      <w:lvlText w:val="%1."/>
      <w:lvlJc w:val="left"/>
      <w:pPr>
        <w:ind w:left="870" w:hanging="435"/>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7" w15:restartNumberingAfterBreak="0">
    <w:nsid w:val="2E181B87"/>
    <w:multiLevelType w:val="hybridMultilevel"/>
    <w:tmpl w:val="C902EDEA"/>
    <w:lvl w:ilvl="0" w:tplc="D4CE8E74">
      <w:start w:val="1"/>
      <w:numFmt w:val="decimal"/>
      <w:pStyle w:val="a"/>
      <w:lvlText w:val="%1."/>
      <w:lvlJc w:val="left"/>
      <w:pPr>
        <w:ind w:left="360" w:hanging="360"/>
      </w:pPr>
      <w:rPr>
        <w:rFonts w:ascii="Times New Roman" w:hAnsi="Times New Roman" w:cs="Times New Roman" w:hint="default"/>
        <w:b w:val="0"/>
        <w:bCs w:val="0"/>
        <w:i/>
        <w:color w:val="auto"/>
        <w:sz w:val="18"/>
        <w:szCs w:val="1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381420F8"/>
    <w:multiLevelType w:val="hybridMultilevel"/>
    <w:tmpl w:val="2084B028"/>
    <w:lvl w:ilvl="0" w:tplc="7CBA637C">
      <w:start w:val="1"/>
      <w:numFmt w:val="decimal"/>
      <w:lvlText w:val="%1."/>
      <w:lvlJc w:val="left"/>
      <w:pPr>
        <w:ind w:left="1437" w:hanging="43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38D75282"/>
    <w:multiLevelType w:val="hybridMultilevel"/>
    <w:tmpl w:val="3614FEC0"/>
    <w:lvl w:ilvl="0" w:tplc="A9940856">
      <w:numFmt w:val="bullet"/>
      <w:lvlText w:val=""/>
      <w:lvlJc w:val="left"/>
      <w:pPr>
        <w:ind w:left="972" w:hanging="405"/>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392E6B57"/>
    <w:multiLevelType w:val="hybridMultilevel"/>
    <w:tmpl w:val="40B02BC6"/>
    <w:lvl w:ilvl="0" w:tplc="0419000F">
      <w:start w:val="1"/>
      <w:numFmt w:val="decimal"/>
      <w:lvlText w:val="%1."/>
      <w:lvlJc w:val="left"/>
      <w:pPr>
        <w:ind w:left="1287" w:hanging="360"/>
      </w:pPr>
      <w:rPr>
        <w:rFonts w:cs="Times New Roman"/>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3A53494F"/>
    <w:multiLevelType w:val="multilevel"/>
    <w:tmpl w:val="3306E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01403DD"/>
    <w:multiLevelType w:val="hybridMultilevel"/>
    <w:tmpl w:val="F2F42CC2"/>
    <w:lvl w:ilvl="0" w:tplc="7A5A3126">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48EF44D5"/>
    <w:multiLevelType w:val="hybridMultilevel"/>
    <w:tmpl w:val="2048ACA4"/>
    <w:lvl w:ilvl="0" w:tplc="AE6A95E4">
      <w:start w:val="1"/>
      <w:numFmt w:val="decimal"/>
      <w:pStyle w:val="a0"/>
      <w:lvlText w:val="%1."/>
      <w:lvlJc w:val="left"/>
      <w:pPr>
        <w:ind w:left="928"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512F32AA"/>
    <w:multiLevelType w:val="multilevel"/>
    <w:tmpl w:val="A41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858E4"/>
    <w:multiLevelType w:val="hybridMultilevel"/>
    <w:tmpl w:val="D412304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15:restartNumberingAfterBreak="0">
    <w:nsid w:val="5F9D4D3C"/>
    <w:multiLevelType w:val="hybridMultilevel"/>
    <w:tmpl w:val="3C60A95E"/>
    <w:lvl w:ilvl="0" w:tplc="2D86DDE8">
      <w:start w:val="1"/>
      <w:numFmt w:val="decimal"/>
      <w:lvlText w:val="%1."/>
      <w:lvlJc w:val="left"/>
      <w:pPr>
        <w:ind w:left="1287" w:hanging="360"/>
      </w:pPr>
      <w:rPr>
        <w:rFonts w:cs="Times New Roman" w:hint="default"/>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63CF48DE"/>
    <w:multiLevelType w:val="hybridMultilevel"/>
    <w:tmpl w:val="12BAB588"/>
    <w:lvl w:ilvl="0" w:tplc="255491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4A00B5F"/>
    <w:multiLevelType w:val="hybridMultilevel"/>
    <w:tmpl w:val="FF60CDB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689640B"/>
    <w:multiLevelType w:val="multilevel"/>
    <w:tmpl w:val="AF7CC87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75F2205C"/>
    <w:multiLevelType w:val="hybridMultilevel"/>
    <w:tmpl w:val="50EA841C"/>
    <w:lvl w:ilvl="0" w:tplc="04190001">
      <w:start w:val="1"/>
      <w:numFmt w:val="bullet"/>
      <w:lvlText w:val=""/>
      <w:lvlJc w:val="left"/>
      <w:pPr>
        <w:tabs>
          <w:tab w:val="num" w:pos="1494"/>
        </w:tabs>
        <w:ind w:left="1494"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15:restartNumberingAfterBreak="0">
    <w:nsid w:val="77F07F31"/>
    <w:multiLevelType w:val="multilevel"/>
    <w:tmpl w:val="B61CBD9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7A6B2894"/>
    <w:multiLevelType w:val="hybridMultilevel"/>
    <w:tmpl w:val="052A8F20"/>
    <w:lvl w:ilvl="0" w:tplc="A3324ADA">
      <w:start w:val="1"/>
      <w:numFmt w:val="decimal"/>
      <w:lvlText w:val="%1."/>
      <w:lvlJc w:val="left"/>
      <w:pPr>
        <w:ind w:left="1287" w:hanging="360"/>
      </w:pPr>
      <w:rPr>
        <w:rFonts w:cs="Times New Roman" w:hint="default"/>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7B611AF3"/>
    <w:multiLevelType w:val="hybridMultilevel"/>
    <w:tmpl w:val="0D1678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F4D7902"/>
    <w:multiLevelType w:val="hybridMultilevel"/>
    <w:tmpl w:val="4DFEA28A"/>
    <w:lvl w:ilvl="0" w:tplc="2E4A3F6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19"/>
  </w:num>
  <w:num w:numId="4">
    <w:abstractNumId w:val="21"/>
  </w:num>
  <w:num w:numId="5">
    <w:abstractNumId w:val="20"/>
  </w:num>
  <w:num w:numId="6">
    <w:abstractNumId w:val="17"/>
  </w:num>
  <w:num w:numId="7">
    <w:abstractNumId w:val="12"/>
  </w:num>
  <w:num w:numId="8">
    <w:abstractNumId w:val="0"/>
  </w:num>
  <w:num w:numId="9">
    <w:abstractNumId w:val="5"/>
  </w:num>
  <w:num w:numId="10">
    <w:abstractNumId w:val="13"/>
  </w:num>
  <w:num w:numId="11">
    <w:abstractNumId w:val="2"/>
  </w:num>
  <w:num w:numId="12">
    <w:abstractNumId w:val="6"/>
  </w:num>
  <w:num w:numId="13">
    <w:abstractNumId w:val="8"/>
  </w:num>
  <w:num w:numId="14">
    <w:abstractNumId w:val="7"/>
  </w:num>
  <w:num w:numId="15">
    <w:abstractNumId w:val="15"/>
  </w:num>
  <w:num w:numId="16">
    <w:abstractNumId w:val="24"/>
  </w:num>
  <w:num w:numId="17">
    <w:abstractNumId w:val="4"/>
  </w:num>
  <w:num w:numId="18">
    <w:abstractNumId w:val="18"/>
  </w:num>
  <w:num w:numId="19">
    <w:abstractNumId w:val="3"/>
  </w:num>
  <w:num w:numId="20">
    <w:abstractNumId w:val="23"/>
  </w:num>
  <w:num w:numId="21">
    <w:abstractNumId w:val="10"/>
  </w:num>
  <w:num w:numId="22">
    <w:abstractNumId w:val="16"/>
  </w:num>
  <w:num w:numId="23">
    <w:abstractNumId w:val="9"/>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B93"/>
    <w:rsid w:val="0001438A"/>
    <w:rsid w:val="000157DA"/>
    <w:rsid w:val="0002628B"/>
    <w:rsid w:val="0003018F"/>
    <w:rsid w:val="00034648"/>
    <w:rsid w:val="00034E07"/>
    <w:rsid w:val="000475FF"/>
    <w:rsid w:val="00062602"/>
    <w:rsid w:val="00067F8D"/>
    <w:rsid w:val="000A1186"/>
    <w:rsid w:val="000A5C69"/>
    <w:rsid w:val="000B5238"/>
    <w:rsid w:val="000E205A"/>
    <w:rsid w:val="000F2A90"/>
    <w:rsid w:val="00134D12"/>
    <w:rsid w:val="00170D44"/>
    <w:rsid w:val="0018576B"/>
    <w:rsid w:val="0019030E"/>
    <w:rsid w:val="001B759E"/>
    <w:rsid w:val="001D1544"/>
    <w:rsid w:val="00226ADD"/>
    <w:rsid w:val="00230850"/>
    <w:rsid w:val="00244244"/>
    <w:rsid w:val="0027044D"/>
    <w:rsid w:val="00296572"/>
    <w:rsid w:val="002A0D5D"/>
    <w:rsid w:val="002F79C6"/>
    <w:rsid w:val="00334B61"/>
    <w:rsid w:val="003451E2"/>
    <w:rsid w:val="00354085"/>
    <w:rsid w:val="00357671"/>
    <w:rsid w:val="00366005"/>
    <w:rsid w:val="003671D4"/>
    <w:rsid w:val="00381415"/>
    <w:rsid w:val="00383475"/>
    <w:rsid w:val="00393B9B"/>
    <w:rsid w:val="003A4B1E"/>
    <w:rsid w:val="00421670"/>
    <w:rsid w:val="00455C7E"/>
    <w:rsid w:val="00457CB3"/>
    <w:rsid w:val="004619D3"/>
    <w:rsid w:val="004E779D"/>
    <w:rsid w:val="004F40FF"/>
    <w:rsid w:val="00502454"/>
    <w:rsid w:val="00524234"/>
    <w:rsid w:val="0053703A"/>
    <w:rsid w:val="005E00B5"/>
    <w:rsid w:val="005E0229"/>
    <w:rsid w:val="0060034B"/>
    <w:rsid w:val="0061059F"/>
    <w:rsid w:val="0061465E"/>
    <w:rsid w:val="006462A7"/>
    <w:rsid w:val="006620DE"/>
    <w:rsid w:val="00687DC0"/>
    <w:rsid w:val="006A28CB"/>
    <w:rsid w:val="00705B5A"/>
    <w:rsid w:val="007256FC"/>
    <w:rsid w:val="00726970"/>
    <w:rsid w:val="007373D2"/>
    <w:rsid w:val="00753170"/>
    <w:rsid w:val="00753BD2"/>
    <w:rsid w:val="007736A6"/>
    <w:rsid w:val="00793897"/>
    <w:rsid w:val="007A7917"/>
    <w:rsid w:val="007D75DF"/>
    <w:rsid w:val="007F1224"/>
    <w:rsid w:val="00813FF1"/>
    <w:rsid w:val="00860157"/>
    <w:rsid w:val="00865414"/>
    <w:rsid w:val="00884010"/>
    <w:rsid w:val="00884081"/>
    <w:rsid w:val="00885AA4"/>
    <w:rsid w:val="00897D83"/>
    <w:rsid w:val="008A3830"/>
    <w:rsid w:val="008A76B8"/>
    <w:rsid w:val="008C7523"/>
    <w:rsid w:val="008D037D"/>
    <w:rsid w:val="008F50FD"/>
    <w:rsid w:val="0090005B"/>
    <w:rsid w:val="00906566"/>
    <w:rsid w:val="00907451"/>
    <w:rsid w:val="009341EF"/>
    <w:rsid w:val="009D25BB"/>
    <w:rsid w:val="00A0358D"/>
    <w:rsid w:val="00A64D8E"/>
    <w:rsid w:val="00A77FED"/>
    <w:rsid w:val="00A81B52"/>
    <w:rsid w:val="00A94163"/>
    <w:rsid w:val="00AD1512"/>
    <w:rsid w:val="00AE1433"/>
    <w:rsid w:val="00AF357D"/>
    <w:rsid w:val="00B34489"/>
    <w:rsid w:val="00B40AEE"/>
    <w:rsid w:val="00B44E2B"/>
    <w:rsid w:val="00B56E65"/>
    <w:rsid w:val="00BA3B93"/>
    <w:rsid w:val="00BC3AEF"/>
    <w:rsid w:val="00C16060"/>
    <w:rsid w:val="00C30C6B"/>
    <w:rsid w:val="00C334AF"/>
    <w:rsid w:val="00C376CF"/>
    <w:rsid w:val="00C54054"/>
    <w:rsid w:val="00C62B26"/>
    <w:rsid w:val="00C65E5A"/>
    <w:rsid w:val="00C67801"/>
    <w:rsid w:val="00C91D72"/>
    <w:rsid w:val="00CD02D5"/>
    <w:rsid w:val="00CE103C"/>
    <w:rsid w:val="00CF1C88"/>
    <w:rsid w:val="00D1715F"/>
    <w:rsid w:val="00D21785"/>
    <w:rsid w:val="00D222F5"/>
    <w:rsid w:val="00D43F6E"/>
    <w:rsid w:val="00D554E8"/>
    <w:rsid w:val="00D577C7"/>
    <w:rsid w:val="00D84078"/>
    <w:rsid w:val="00DD02BC"/>
    <w:rsid w:val="00DF5955"/>
    <w:rsid w:val="00DF7F68"/>
    <w:rsid w:val="00E26330"/>
    <w:rsid w:val="00E652FE"/>
    <w:rsid w:val="00E81132"/>
    <w:rsid w:val="00E912C7"/>
    <w:rsid w:val="00EC34D8"/>
    <w:rsid w:val="00EC7AB9"/>
    <w:rsid w:val="00ED2D70"/>
    <w:rsid w:val="00F00C5E"/>
    <w:rsid w:val="00F40175"/>
    <w:rsid w:val="00F53A4A"/>
    <w:rsid w:val="00F871F0"/>
    <w:rsid w:val="00F94DFD"/>
    <w:rsid w:val="00FA1741"/>
    <w:rsid w:val="00FC6D46"/>
    <w:rsid w:val="00FE16C3"/>
    <w:rsid w:val="00FE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690A5"/>
  <w15:docId w15:val="{B8CA3A41-5FA7-4677-A4A2-B7A70E91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652FE"/>
    <w:rPr>
      <w:rFonts w:ascii="Times New Roman" w:eastAsia="Times New Roman" w:hAnsi="Times New Roman"/>
      <w:lang w:val="uk-UA"/>
    </w:rPr>
  </w:style>
  <w:style w:type="paragraph" w:styleId="1">
    <w:name w:val="heading 1"/>
    <w:basedOn w:val="a1"/>
    <w:next w:val="a1"/>
    <w:link w:val="10"/>
    <w:qFormat/>
    <w:locked/>
    <w:rsid w:val="00D1715F"/>
    <w:pPr>
      <w:keepNext/>
      <w:spacing w:before="240" w:after="60"/>
      <w:outlineLvl w:val="0"/>
    </w:pPr>
    <w:rPr>
      <w:rFonts w:ascii="Cambria" w:hAnsi="Cambria"/>
      <w:b/>
      <w:bCs/>
      <w:kern w:val="32"/>
      <w:sz w:val="32"/>
      <w:szCs w:val="32"/>
    </w:rPr>
  </w:style>
  <w:style w:type="paragraph" w:styleId="3">
    <w:name w:val="heading 3"/>
    <w:basedOn w:val="a1"/>
    <w:link w:val="30"/>
    <w:uiPriority w:val="99"/>
    <w:qFormat/>
    <w:rsid w:val="006462A7"/>
    <w:pPr>
      <w:spacing w:before="100" w:beforeAutospacing="1" w:after="100" w:afterAutospacing="1"/>
      <w:outlineLvl w:val="2"/>
    </w:pPr>
    <w:rPr>
      <w:b/>
      <w:bCs/>
      <w:sz w:val="27"/>
      <w:szCs w:val="27"/>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9"/>
    <w:locked/>
    <w:rsid w:val="006462A7"/>
    <w:rPr>
      <w:rFonts w:ascii="Times New Roman" w:hAnsi="Times New Roman" w:cs="Times New Roman"/>
      <w:b/>
      <w:bCs/>
      <w:sz w:val="27"/>
      <w:szCs w:val="27"/>
      <w:lang w:eastAsia="ru-RU"/>
    </w:rPr>
  </w:style>
  <w:style w:type="paragraph" w:styleId="a5">
    <w:name w:val="List Paragraph"/>
    <w:basedOn w:val="a1"/>
    <w:link w:val="a6"/>
    <w:uiPriority w:val="99"/>
    <w:qFormat/>
    <w:rsid w:val="0090005B"/>
    <w:pPr>
      <w:ind w:left="720"/>
      <w:contextualSpacing/>
    </w:pPr>
    <w:rPr>
      <w:rFonts w:eastAsia="Calibri"/>
    </w:rPr>
  </w:style>
  <w:style w:type="paragraph" w:styleId="a7">
    <w:name w:val="Balloon Text"/>
    <w:basedOn w:val="a1"/>
    <w:link w:val="a8"/>
    <w:uiPriority w:val="99"/>
    <w:semiHidden/>
    <w:rsid w:val="00AF357D"/>
    <w:rPr>
      <w:rFonts w:ascii="Tahoma" w:hAnsi="Tahoma" w:cs="Tahoma"/>
      <w:sz w:val="16"/>
      <w:szCs w:val="16"/>
    </w:rPr>
  </w:style>
  <w:style w:type="character" w:customStyle="1" w:styleId="a8">
    <w:name w:val="Текст выноски Знак"/>
    <w:link w:val="a7"/>
    <w:uiPriority w:val="99"/>
    <w:semiHidden/>
    <w:locked/>
    <w:rsid w:val="00AF357D"/>
    <w:rPr>
      <w:rFonts w:ascii="Tahoma" w:hAnsi="Tahoma" w:cs="Tahoma"/>
      <w:sz w:val="16"/>
      <w:szCs w:val="16"/>
      <w:lang w:val="uk-UA" w:eastAsia="ru-RU"/>
    </w:rPr>
  </w:style>
  <w:style w:type="character" w:styleId="a9">
    <w:name w:val="Hyperlink"/>
    <w:uiPriority w:val="99"/>
    <w:rsid w:val="007F1224"/>
    <w:rPr>
      <w:rFonts w:cs="Times New Roman"/>
      <w:color w:val="0000FF"/>
      <w:u w:val="single"/>
    </w:rPr>
  </w:style>
  <w:style w:type="table" w:styleId="aa">
    <w:name w:val="Table Grid"/>
    <w:basedOn w:val="a3"/>
    <w:uiPriority w:val="99"/>
    <w:rsid w:val="000475FF"/>
    <w:pPr>
      <w:overflowPunct w:val="0"/>
      <w:autoSpaceDE w:val="0"/>
      <w:autoSpaceDN w:val="0"/>
      <w:adjustRightInd w:val="0"/>
      <w:spacing w:line="240" w:lineRule="atLeast"/>
      <w:ind w:firstLine="227"/>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99"/>
    <w:qFormat/>
    <w:rsid w:val="00354085"/>
    <w:rPr>
      <w:rFonts w:cs="Times New Roman"/>
      <w:i/>
    </w:rPr>
  </w:style>
  <w:style w:type="character" w:styleId="ac">
    <w:name w:val="FollowedHyperlink"/>
    <w:uiPriority w:val="99"/>
    <w:semiHidden/>
    <w:rsid w:val="00F00C5E"/>
    <w:rPr>
      <w:rFonts w:cs="Times New Roman"/>
      <w:color w:val="800080"/>
      <w:u w:val="single"/>
    </w:rPr>
  </w:style>
  <w:style w:type="paragraph" w:customStyle="1" w:styleId="author">
    <w:name w:val="author"/>
    <w:basedOn w:val="a1"/>
    <w:next w:val="a1"/>
    <w:uiPriority w:val="99"/>
    <w:rsid w:val="007A7917"/>
    <w:pPr>
      <w:overflowPunct w:val="0"/>
      <w:autoSpaceDE w:val="0"/>
      <w:autoSpaceDN w:val="0"/>
      <w:adjustRightInd w:val="0"/>
      <w:spacing w:after="200" w:line="220" w:lineRule="atLeast"/>
      <w:jc w:val="center"/>
      <w:textAlignment w:val="baseline"/>
    </w:pPr>
    <w:rPr>
      <w:lang w:val="en-US" w:eastAsia="en-US"/>
    </w:rPr>
  </w:style>
  <w:style w:type="character" w:customStyle="1" w:styleId="ORCID">
    <w:name w:val="ORCID"/>
    <w:uiPriority w:val="99"/>
    <w:rsid w:val="00230850"/>
    <w:rPr>
      <w:position w:val="0"/>
      <w:vertAlign w:val="superscript"/>
    </w:rPr>
  </w:style>
  <w:style w:type="paragraph" w:customStyle="1" w:styleId="ad">
    <w:name w:val="Стаття"/>
    <w:basedOn w:val="a1"/>
    <w:link w:val="ae"/>
    <w:uiPriority w:val="99"/>
    <w:rsid w:val="00E26330"/>
    <w:pPr>
      <w:spacing w:line="276" w:lineRule="auto"/>
      <w:ind w:firstLine="426"/>
      <w:jc w:val="both"/>
    </w:pPr>
    <w:rPr>
      <w:rFonts w:eastAsia="Calibri"/>
      <w:lang w:eastAsia="en-US"/>
    </w:rPr>
  </w:style>
  <w:style w:type="character" w:customStyle="1" w:styleId="ae">
    <w:name w:val="Стаття Знак"/>
    <w:link w:val="ad"/>
    <w:uiPriority w:val="99"/>
    <w:locked/>
    <w:rsid w:val="00E26330"/>
    <w:rPr>
      <w:rFonts w:ascii="Times New Roman" w:hAnsi="Times New Roman" w:cs="Times New Roman"/>
      <w:sz w:val="20"/>
      <w:szCs w:val="20"/>
      <w:lang w:val="uk-UA"/>
    </w:rPr>
  </w:style>
  <w:style w:type="paragraph" w:styleId="af">
    <w:name w:val="Normal (Web)"/>
    <w:basedOn w:val="a1"/>
    <w:link w:val="af0"/>
    <w:uiPriority w:val="99"/>
    <w:semiHidden/>
    <w:rsid w:val="0053703A"/>
    <w:pPr>
      <w:spacing w:before="100" w:beforeAutospacing="1" w:after="100" w:afterAutospacing="1"/>
    </w:pPr>
    <w:rPr>
      <w:sz w:val="24"/>
      <w:szCs w:val="24"/>
      <w:lang w:val="ru-RU"/>
    </w:rPr>
  </w:style>
  <w:style w:type="character" w:customStyle="1" w:styleId="af0">
    <w:name w:val="Обычный (Интернет) Знак"/>
    <w:link w:val="af"/>
    <w:uiPriority w:val="99"/>
    <w:semiHidden/>
    <w:locked/>
    <w:rsid w:val="0053703A"/>
    <w:rPr>
      <w:rFonts w:ascii="Times New Roman" w:hAnsi="Times New Roman" w:cs="Times New Roman"/>
      <w:sz w:val="24"/>
      <w:szCs w:val="24"/>
      <w:lang w:eastAsia="ru-RU"/>
    </w:rPr>
  </w:style>
  <w:style w:type="paragraph" w:customStyle="1" w:styleId="af1">
    <w:name w:val="текст"/>
    <w:basedOn w:val="af"/>
    <w:link w:val="af2"/>
    <w:uiPriority w:val="99"/>
    <w:rsid w:val="0053703A"/>
    <w:pPr>
      <w:spacing w:before="0" w:beforeAutospacing="0" w:after="0" w:afterAutospacing="0"/>
      <w:ind w:firstLine="567"/>
      <w:jc w:val="both"/>
    </w:pPr>
    <w:rPr>
      <w:sz w:val="28"/>
      <w:szCs w:val="28"/>
      <w:lang w:val="uk-UA"/>
    </w:rPr>
  </w:style>
  <w:style w:type="character" w:customStyle="1" w:styleId="af2">
    <w:name w:val="текст Знак"/>
    <w:link w:val="af1"/>
    <w:uiPriority w:val="99"/>
    <w:locked/>
    <w:rsid w:val="0053703A"/>
    <w:rPr>
      <w:rFonts w:ascii="Times New Roman" w:hAnsi="Times New Roman" w:cs="Times New Roman"/>
      <w:sz w:val="28"/>
      <w:szCs w:val="28"/>
      <w:lang w:val="uk-UA" w:eastAsia="ru-RU"/>
    </w:rPr>
  </w:style>
  <w:style w:type="paragraph" w:styleId="af3">
    <w:name w:val="Body Text"/>
    <w:basedOn w:val="a1"/>
    <w:link w:val="af4"/>
    <w:uiPriority w:val="99"/>
    <w:semiHidden/>
    <w:rsid w:val="00F40175"/>
    <w:pPr>
      <w:spacing w:after="120" w:line="276" w:lineRule="auto"/>
    </w:pPr>
    <w:rPr>
      <w:rFonts w:ascii="Calibri" w:eastAsia="Calibri" w:hAnsi="Calibri"/>
      <w:lang w:val="ru-RU"/>
    </w:rPr>
  </w:style>
  <w:style w:type="character" w:customStyle="1" w:styleId="af4">
    <w:name w:val="Основной текст Знак"/>
    <w:link w:val="af3"/>
    <w:uiPriority w:val="99"/>
    <w:semiHidden/>
    <w:locked/>
    <w:rsid w:val="00F40175"/>
    <w:rPr>
      <w:rFonts w:ascii="Calibri" w:hAnsi="Calibri" w:cs="Times New Roman"/>
      <w:sz w:val="20"/>
      <w:szCs w:val="20"/>
      <w:lang w:eastAsia="ru-RU"/>
    </w:rPr>
  </w:style>
  <w:style w:type="paragraph" w:customStyle="1" w:styleId="af5">
    <w:name w:val="ТЕКСТ"/>
    <w:basedOn w:val="a1"/>
    <w:link w:val="af6"/>
    <w:uiPriority w:val="99"/>
    <w:rsid w:val="00F40175"/>
    <w:pPr>
      <w:spacing w:line="360" w:lineRule="auto"/>
      <w:ind w:firstLine="709"/>
      <w:jc w:val="both"/>
    </w:pPr>
    <w:rPr>
      <w:rFonts w:eastAsia="Calibri"/>
      <w:color w:val="333333"/>
      <w:sz w:val="28"/>
    </w:rPr>
  </w:style>
  <w:style w:type="character" w:customStyle="1" w:styleId="af6">
    <w:name w:val="ТЕКСТ Знак"/>
    <w:link w:val="af5"/>
    <w:uiPriority w:val="99"/>
    <w:locked/>
    <w:rsid w:val="00F40175"/>
    <w:rPr>
      <w:rFonts w:ascii="Times New Roman" w:hAnsi="Times New Roman"/>
      <w:color w:val="333333"/>
      <w:sz w:val="28"/>
      <w:lang w:val="uk-UA"/>
    </w:rPr>
  </w:style>
  <w:style w:type="paragraph" w:customStyle="1" w:styleId="11">
    <w:name w:val="Абзац списка1"/>
    <w:basedOn w:val="a1"/>
    <w:link w:val="ListParagraph"/>
    <w:uiPriority w:val="99"/>
    <w:rsid w:val="00F40175"/>
    <w:pPr>
      <w:spacing w:after="160" w:line="259" w:lineRule="auto"/>
      <w:ind w:left="720"/>
      <w:contextualSpacing/>
    </w:pPr>
    <w:rPr>
      <w:rFonts w:ascii="Calibri" w:eastAsia="Calibri" w:hAnsi="Calibri"/>
      <w:lang w:val="ru-RU"/>
    </w:rPr>
  </w:style>
  <w:style w:type="character" w:customStyle="1" w:styleId="ListParagraph">
    <w:name w:val="List Paragraph Знак"/>
    <w:link w:val="11"/>
    <w:uiPriority w:val="99"/>
    <w:locked/>
    <w:rsid w:val="00F40175"/>
    <w:rPr>
      <w:rFonts w:ascii="Calibri" w:hAnsi="Calibri"/>
      <w:sz w:val="20"/>
    </w:rPr>
  </w:style>
  <w:style w:type="paragraph" w:customStyle="1" w:styleId="a0">
    <w:name w:val="Посилання"/>
    <w:basedOn w:val="11"/>
    <w:uiPriority w:val="99"/>
    <w:rsid w:val="00F40175"/>
    <w:pPr>
      <w:numPr>
        <w:numId w:val="10"/>
      </w:numPr>
      <w:tabs>
        <w:tab w:val="left" w:pos="993"/>
        <w:tab w:val="left" w:pos="1134"/>
      </w:tabs>
      <w:spacing w:after="0" w:line="360" w:lineRule="auto"/>
      <w:ind w:left="0" w:firstLine="709"/>
      <w:jc w:val="both"/>
    </w:pPr>
    <w:rPr>
      <w:rFonts w:ascii="Times New Roman" w:hAnsi="Times New Roman"/>
      <w:color w:val="333333"/>
      <w:sz w:val="28"/>
      <w:shd w:val="clear" w:color="auto" w:fill="FFFFFF"/>
      <w:lang w:val="uk-UA"/>
    </w:rPr>
  </w:style>
  <w:style w:type="character" w:styleId="af7">
    <w:name w:val="Strong"/>
    <w:uiPriority w:val="99"/>
    <w:qFormat/>
    <w:rsid w:val="00F40175"/>
    <w:rPr>
      <w:rFonts w:cs="Times New Roman"/>
      <w:b/>
      <w:bCs/>
    </w:rPr>
  </w:style>
  <w:style w:type="paragraph" w:customStyle="1" w:styleId="a">
    <w:name w:val="Література"/>
    <w:basedOn w:val="11"/>
    <w:link w:val="af8"/>
    <w:uiPriority w:val="99"/>
    <w:rsid w:val="009341EF"/>
    <w:pPr>
      <w:numPr>
        <w:numId w:val="14"/>
      </w:numPr>
      <w:tabs>
        <w:tab w:val="left" w:pos="0"/>
        <w:tab w:val="left" w:pos="709"/>
        <w:tab w:val="left" w:pos="1418"/>
      </w:tabs>
      <w:spacing w:after="0" w:line="240" w:lineRule="auto"/>
      <w:jc w:val="both"/>
    </w:pPr>
    <w:rPr>
      <w:rFonts w:ascii="Times New Roman" w:hAnsi="Times New Roman"/>
      <w:lang w:val="en-US"/>
    </w:rPr>
  </w:style>
  <w:style w:type="character" w:customStyle="1" w:styleId="af8">
    <w:name w:val="Література Знак"/>
    <w:link w:val="a"/>
    <w:uiPriority w:val="99"/>
    <w:locked/>
    <w:rsid w:val="009341EF"/>
    <w:rPr>
      <w:rFonts w:ascii="Times New Roman" w:hAnsi="Times New Roman" w:cs="Times New Roman"/>
      <w:sz w:val="20"/>
      <w:szCs w:val="20"/>
      <w:lang w:val="en-US"/>
    </w:rPr>
  </w:style>
  <w:style w:type="character" w:customStyle="1" w:styleId="12">
    <w:name w:val="Неразрешенное упоминание1"/>
    <w:uiPriority w:val="99"/>
    <w:semiHidden/>
    <w:rsid w:val="0001438A"/>
    <w:rPr>
      <w:rFonts w:cs="Times New Roman"/>
      <w:color w:val="605E5C"/>
      <w:shd w:val="clear" w:color="auto" w:fill="E1DFDD"/>
    </w:rPr>
  </w:style>
  <w:style w:type="character" w:customStyle="1" w:styleId="a6">
    <w:name w:val="Абзац списка Знак"/>
    <w:link w:val="a5"/>
    <w:uiPriority w:val="99"/>
    <w:locked/>
    <w:rsid w:val="00B40AEE"/>
    <w:rPr>
      <w:rFonts w:ascii="Times New Roman" w:hAnsi="Times New Roman"/>
      <w:sz w:val="20"/>
      <w:lang w:val="uk-UA" w:eastAsia="ru-RU"/>
    </w:rPr>
  </w:style>
  <w:style w:type="paragraph" w:customStyle="1" w:styleId="13">
    <w:name w:val="Цитата1"/>
    <w:basedOn w:val="a1"/>
    <w:uiPriority w:val="99"/>
    <w:rsid w:val="00B40AEE"/>
    <w:pPr>
      <w:suppressAutoHyphens/>
      <w:ind w:left="709" w:right="709"/>
      <w:jc w:val="both"/>
    </w:pPr>
    <w:rPr>
      <w:sz w:val="24"/>
      <w:lang w:val="ru-RU"/>
    </w:rPr>
  </w:style>
  <w:style w:type="character" w:customStyle="1" w:styleId="10">
    <w:name w:val="Заголовок 1 Знак"/>
    <w:link w:val="1"/>
    <w:rsid w:val="00D1715F"/>
    <w:rPr>
      <w:rFonts w:ascii="Cambria" w:eastAsia="Times New Roman" w:hAnsi="Cambria" w:cs="Times New Roman"/>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54400">
      <w:marLeft w:val="0"/>
      <w:marRight w:val="0"/>
      <w:marTop w:val="0"/>
      <w:marBottom w:val="0"/>
      <w:divBdr>
        <w:top w:val="none" w:sz="0" w:space="0" w:color="auto"/>
        <w:left w:val="none" w:sz="0" w:space="0" w:color="auto"/>
        <w:bottom w:val="none" w:sz="0" w:space="0" w:color="auto"/>
        <w:right w:val="none" w:sz="0" w:space="0" w:color="auto"/>
      </w:divBdr>
    </w:div>
    <w:div w:id="825054401">
      <w:marLeft w:val="0"/>
      <w:marRight w:val="0"/>
      <w:marTop w:val="0"/>
      <w:marBottom w:val="0"/>
      <w:divBdr>
        <w:top w:val="none" w:sz="0" w:space="0" w:color="auto"/>
        <w:left w:val="none" w:sz="0" w:space="0" w:color="auto"/>
        <w:bottom w:val="none" w:sz="0" w:space="0" w:color="auto"/>
        <w:right w:val="none" w:sz="0" w:space="0" w:color="auto"/>
      </w:divBdr>
    </w:div>
    <w:div w:id="825054402">
      <w:marLeft w:val="0"/>
      <w:marRight w:val="0"/>
      <w:marTop w:val="0"/>
      <w:marBottom w:val="0"/>
      <w:divBdr>
        <w:top w:val="none" w:sz="0" w:space="0" w:color="auto"/>
        <w:left w:val="none" w:sz="0" w:space="0" w:color="auto"/>
        <w:bottom w:val="none" w:sz="0" w:space="0" w:color="auto"/>
        <w:right w:val="none" w:sz="0" w:space="0" w:color="auto"/>
      </w:divBdr>
    </w:div>
    <w:div w:id="825054403">
      <w:marLeft w:val="0"/>
      <w:marRight w:val="0"/>
      <w:marTop w:val="0"/>
      <w:marBottom w:val="0"/>
      <w:divBdr>
        <w:top w:val="none" w:sz="0" w:space="0" w:color="auto"/>
        <w:left w:val="none" w:sz="0" w:space="0" w:color="auto"/>
        <w:bottom w:val="none" w:sz="0" w:space="0" w:color="auto"/>
        <w:right w:val="none" w:sz="0" w:space="0" w:color="auto"/>
      </w:divBdr>
    </w:div>
    <w:div w:id="825054404">
      <w:marLeft w:val="0"/>
      <w:marRight w:val="0"/>
      <w:marTop w:val="0"/>
      <w:marBottom w:val="0"/>
      <w:divBdr>
        <w:top w:val="none" w:sz="0" w:space="0" w:color="auto"/>
        <w:left w:val="none" w:sz="0" w:space="0" w:color="auto"/>
        <w:bottom w:val="none" w:sz="0" w:space="0" w:color="auto"/>
        <w:right w:val="none" w:sz="0" w:space="0" w:color="auto"/>
      </w:divBdr>
    </w:div>
    <w:div w:id="825054405">
      <w:marLeft w:val="0"/>
      <w:marRight w:val="0"/>
      <w:marTop w:val="0"/>
      <w:marBottom w:val="0"/>
      <w:divBdr>
        <w:top w:val="none" w:sz="0" w:space="0" w:color="auto"/>
        <w:left w:val="none" w:sz="0" w:space="0" w:color="auto"/>
        <w:bottom w:val="none" w:sz="0" w:space="0" w:color="auto"/>
        <w:right w:val="none" w:sz="0" w:space="0" w:color="auto"/>
      </w:divBdr>
    </w:div>
    <w:div w:id="825054406">
      <w:marLeft w:val="0"/>
      <w:marRight w:val="0"/>
      <w:marTop w:val="0"/>
      <w:marBottom w:val="0"/>
      <w:divBdr>
        <w:top w:val="none" w:sz="0" w:space="0" w:color="auto"/>
        <w:left w:val="none" w:sz="0" w:space="0" w:color="auto"/>
        <w:bottom w:val="none" w:sz="0" w:space="0" w:color="auto"/>
        <w:right w:val="none" w:sz="0" w:space="0" w:color="auto"/>
      </w:divBdr>
    </w:div>
    <w:div w:id="825054407">
      <w:marLeft w:val="0"/>
      <w:marRight w:val="0"/>
      <w:marTop w:val="0"/>
      <w:marBottom w:val="0"/>
      <w:divBdr>
        <w:top w:val="none" w:sz="0" w:space="0" w:color="auto"/>
        <w:left w:val="none" w:sz="0" w:space="0" w:color="auto"/>
        <w:bottom w:val="none" w:sz="0" w:space="0" w:color="auto"/>
        <w:right w:val="none" w:sz="0" w:space="0" w:color="auto"/>
      </w:divBdr>
    </w:div>
    <w:div w:id="825054408">
      <w:marLeft w:val="0"/>
      <w:marRight w:val="0"/>
      <w:marTop w:val="0"/>
      <w:marBottom w:val="0"/>
      <w:divBdr>
        <w:top w:val="none" w:sz="0" w:space="0" w:color="auto"/>
        <w:left w:val="none" w:sz="0" w:space="0" w:color="auto"/>
        <w:bottom w:val="none" w:sz="0" w:space="0" w:color="auto"/>
        <w:right w:val="none" w:sz="0" w:space="0" w:color="auto"/>
      </w:divBdr>
    </w:div>
    <w:div w:id="825054409">
      <w:marLeft w:val="0"/>
      <w:marRight w:val="0"/>
      <w:marTop w:val="0"/>
      <w:marBottom w:val="0"/>
      <w:divBdr>
        <w:top w:val="none" w:sz="0" w:space="0" w:color="auto"/>
        <w:left w:val="none" w:sz="0" w:space="0" w:color="auto"/>
        <w:bottom w:val="none" w:sz="0" w:space="0" w:color="auto"/>
        <w:right w:val="none" w:sz="0" w:space="0" w:color="auto"/>
      </w:divBdr>
    </w:div>
    <w:div w:id="825054410">
      <w:marLeft w:val="0"/>
      <w:marRight w:val="0"/>
      <w:marTop w:val="0"/>
      <w:marBottom w:val="0"/>
      <w:divBdr>
        <w:top w:val="none" w:sz="0" w:space="0" w:color="auto"/>
        <w:left w:val="none" w:sz="0" w:space="0" w:color="auto"/>
        <w:bottom w:val="none" w:sz="0" w:space="0" w:color="auto"/>
        <w:right w:val="none" w:sz="0" w:space="0" w:color="auto"/>
      </w:divBdr>
    </w:div>
    <w:div w:id="825054411">
      <w:marLeft w:val="0"/>
      <w:marRight w:val="0"/>
      <w:marTop w:val="0"/>
      <w:marBottom w:val="0"/>
      <w:divBdr>
        <w:top w:val="none" w:sz="0" w:space="0" w:color="auto"/>
        <w:left w:val="none" w:sz="0" w:space="0" w:color="auto"/>
        <w:bottom w:val="none" w:sz="0" w:space="0" w:color="auto"/>
        <w:right w:val="none" w:sz="0" w:space="0" w:color="auto"/>
      </w:divBdr>
    </w:div>
    <w:div w:id="825054412">
      <w:marLeft w:val="0"/>
      <w:marRight w:val="0"/>
      <w:marTop w:val="0"/>
      <w:marBottom w:val="0"/>
      <w:divBdr>
        <w:top w:val="none" w:sz="0" w:space="0" w:color="auto"/>
        <w:left w:val="none" w:sz="0" w:space="0" w:color="auto"/>
        <w:bottom w:val="none" w:sz="0" w:space="0" w:color="auto"/>
        <w:right w:val="none" w:sz="0" w:space="0" w:color="auto"/>
      </w:divBdr>
    </w:div>
    <w:div w:id="825054413">
      <w:marLeft w:val="0"/>
      <w:marRight w:val="0"/>
      <w:marTop w:val="0"/>
      <w:marBottom w:val="0"/>
      <w:divBdr>
        <w:top w:val="none" w:sz="0" w:space="0" w:color="auto"/>
        <w:left w:val="none" w:sz="0" w:space="0" w:color="auto"/>
        <w:bottom w:val="none" w:sz="0" w:space="0" w:color="auto"/>
        <w:right w:val="none" w:sz="0" w:space="0" w:color="auto"/>
      </w:divBdr>
    </w:div>
    <w:div w:id="825054414">
      <w:marLeft w:val="0"/>
      <w:marRight w:val="0"/>
      <w:marTop w:val="0"/>
      <w:marBottom w:val="0"/>
      <w:divBdr>
        <w:top w:val="none" w:sz="0" w:space="0" w:color="auto"/>
        <w:left w:val="none" w:sz="0" w:space="0" w:color="auto"/>
        <w:bottom w:val="none" w:sz="0" w:space="0" w:color="auto"/>
        <w:right w:val="none" w:sz="0" w:space="0" w:color="auto"/>
      </w:divBdr>
    </w:div>
    <w:div w:id="825054415">
      <w:marLeft w:val="0"/>
      <w:marRight w:val="0"/>
      <w:marTop w:val="0"/>
      <w:marBottom w:val="0"/>
      <w:divBdr>
        <w:top w:val="none" w:sz="0" w:space="0" w:color="auto"/>
        <w:left w:val="none" w:sz="0" w:space="0" w:color="auto"/>
        <w:bottom w:val="none" w:sz="0" w:space="0" w:color="auto"/>
        <w:right w:val="none" w:sz="0" w:space="0" w:color="auto"/>
      </w:divBdr>
    </w:div>
    <w:div w:id="1702247765">
      <w:bodyDiv w:val="1"/>
      <w:marLeft w:val="0"/>
      <w:marRight w:val="0"/>
      <w:marTop w:val="0"/>
      <w:marBottom w:val="0"/>
      <w:divBdr>
        <w:top w:val="none" w:sz="0" w:space="0" w:color="auto"/>
        <w:left w:val="none" w:sz="0" w:space="0" w:color="auto"/>
        <w:bottom w:val="none" w:sz="0" w:space="0" w:color="auto"/>
        <w:right w:val="none" w:sz="0" w:space="0" w:color="auto"/>
      </w:divBdr>
      <w:divsChild>
        <w:div w:id="1335497378">
          <w:marLeft w:val="0"/>
          <w:marRight w:val="0"/>
          <w:marTop w:val="0"/>
          <w:marBottom w:val="0"/>
          <w:divBdr>
            <w:top w:val="none" w:sz="0" w:space="0" w:color="auto"/>
            <w:left w:val="none" w:sz="0" w:space="0" w:color="auto"/>
            <w:bottom w:val="none" w:sz="0" w:space="0" w:color="auto"/>
            <w:right w:val="none" w:sz="0" w:space="0" w:color="auto"/>
          </w:divBdr>
          <w:divsChild>
            <w:div w:id="1710298476">
              <w:marLeft w:val="0"/>
              <w:marRight w:val="0"/>
              <w:marTop w:val="0"/>
              <w:marBottom w:val="0"/>
              <w:divBdr>
                <w:top w:val="none" w:sz="0" w:space="0" w:color="auto"/>
                <w:left w:val="none" w:sz="0" w:space="0" w:color="auto"/>
                <w:bottom w:val="none" w:sz="0" w:space="0" w:color="auto"/>
                <w:right w:val="none" w:sz="0" w:space="0" w:color="auto"/>
              </w:divBdr>
              <w:divsChild>
                <w:div w:id="1905070394">
                  <w:marLeft w:val="0"/>
                  <w:marRight w:val="0"/>
                  <w:marTop w:val="0"/>
                  <w:marBottom w:val="0"/>
                  <w:divBdr>
                    <w:top w:val="none" w:sz="0" w:space="0" w:color="auto"/>
                    <w:left w:val="none" w:sz="0" w:space="0" w:color="auto"/>
                    <w:bottom w:val="none" w:sz="0" w:space="0" w:color="auto"/>
                    <w:right w:val="none" w:sz="0" w:space="0" w:color="auto"/>
                  </w:divBdr>
                  <w:divsChild>
                    <w:div w:id="280919747">
                      <w:marLeft w:val="0"/>
                      <w:marRight w:val="0"/>
                      <w:marTop w:val="0"/>
                      <w:marBottom w:val="0"/>
                      <w:divBdr>
                        <w:top w:val="none" w:sz="0" w:space="0" w:color="auto"/>
                        <w:left w:val="none" w:sz="0" w:space="0" w:color="auto"/>
                        <w:bottom w:val="none" w:sz="0" w:space="0" w:color="auto"/>
                        <w:right w:val="none" w:sz="0" w:space="0" w:color="auto"/>
                      </w:divBdr>
                      <w:divsChild>
                        <w:div w:id="247469905">
                          <w:marLeft w:val="0"/>
                          <w:marRight w:val="0"/>
                          <w:marTop w:val="0"/>
                          <w:marBottom w:val="0"/>
                          <w:divBdr>
                            <w:top w:val="none" w:sz="0" w:space="0" w:color="auto"/>
                            <w:left w:val="none" w:sz="0" w:space="0" w:color="auto"/>
                            <w:bottom w:val="none" w:sz="0" w:space="0" w:color="auto"/>
                            <w:right w:val="none" w:sz="0" w:space="0" w:color="auto"/>
                          </w:divBdr>
                          <w:divsChild>
                            <w:div w:id="1116407363">
                              <w:marLeft w:val="0"/>
                              <w:marRight w:val="0"/>
                              <w:marTop w:val="0"/>
                              <w:marBottom w:val="0"/>
                              <w:divBdr>
                                <w:top w:val="none" w:sz="0" w:space="0" w:color="auto"/>
                                <w:left w:val="none" w:sz="0" w:space="0" w:color="auto"/>
                                <w:bottom w:val="none" w:sz="0" w:space="0" w:color="auto"/>
                                <w:right w:val="none" w:sz="0" w:space="0" w:color="auto"/>
                              </w:divBdr>
                            </w:div>
                            <w:div w:id="975449411">
                              <w:marLeft w:val="0"/>
                              <w:marRight w:val="0"/>
                              <w:marTop w:val="0"/>
                              <w:marBottom w:val="0"/>
                              <w:divBdr>
                                <w:top w:val="none" w:sz="0" w:space="0" w:color="auto"/>
                                <w:left w:val="none" w:sz="0" w:space="0" w:color="auto"/>
                                <w:bottom w:val="none" w:sz="0" w:space="0" w:color="auto"/>
                                <w:right w:val="none" w:sz="0" w:space="0" w:color="auto"/>
                              </w:divBdr>
                            </w:div>
                            <w:div w:id="1863587109">
                              <w:marLeft w:val="0"/>
                              <w:marRight w:val="0"/>
                              <w:marTop w:val="0"/>
                              <w:marBottom w:val="0"/>
                              <w:divBdr>
                                <w:top w:val="none" w:sz="0" w:space="0" w:color="auto"/>
                                <w:left w:val="none" w:sz="0" w:space="0" w:color="auto"/>
                                <w:bottom w:val="none" w:sz="0" w:space="0" w:color="auto"/>
                                <w:right w:val="none" w:sz="0" w:space="0" w:color="auto"/>
                              </w:divBdr>
                            </w:div>
                            <w:div w:id="1101337516">
                              <w:marLeft w:val="0"/>
                              <w:marRight w:val="0"/>
                              <w:marTop w:val="0"/>
                              <w:marBottom w:val="0"/>
                              <w:divBdr>
                                <w:top w:val="none" w:sz="0" w:space="0" w:color="auto"/>
                                <w:left w:val="none" w:sz="0" w:space="0" w:color="auto"/>
                                <w:bottom w:val="none" w:sz="0" w:space="0" w:color="auto"/>
                                <w:right w:val="none" w:sz="0" w:space="0" w:color="auto"/>
                              </w:divBdr>
                            </w:div>
                            <w:div w:id="999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71">
                      <w:marLeft w:val="0"/>
                      <w:marRight w:val="0"/>
                      <w:marTop w:val="0"/>
                      <w:marBottom w:val="0"/>
                      <w:divBdr>
                        <w:top w:val="none" w:sz="0" w:space="0" w:color="auto"/>
                        <w:left w:val="none" w:sz="0" w:space="0" w:color="auto"/>
                        <w:bottom w:val="none" w:sz="0" w:space="0" w:color="auto"/>
                        <w:right w:val="none" w:sz="0" w:space="0" w:color="auto"/>
                      </w:divBdr>
                    </w:div>
                    <w:div w:id="885681129">
                      <w:marLeft w:val="0"/>
                      <w:marRight w:val="0"/>
                      <w:marTop w:val="0"/>
                      <w:marBottom w:val="0"/>
                      <w:divBdr>
                        <w:top w:val="none" w:sz="0" w:space="0" w:color="auto"/>
                        <w:left w:val="none" w:sz="0" w:space="0" w:color="auto"/>
                        <w:bottom w:val="none" w:sz="0" w:space="0" w:color="auto"/>
                        <w:right w:val="none" w:sz="0" w:space="0" w:color="auto"/>
                      </w:divBdr>
                      <w:divsChild>
                        <w:div w:id="719670114">
                          <w:marLeft w:val="0"/>
                          <w:marRight w:val="0"/>
                          <w:marTop w:val="0"/>
                          <w:marBottom w:val="0"/>
                          <w:divBdr>
                            <w:top w:val="none" w:sz="0" w:space="0" w:color="auto"/>
                            <w:left w:val="none" w:sz="0" w:space="0" w:color="auto"/>
                            <w:bottom w:val="none" w:sz="0" w:space="0" w:color="auto"/>
                            <w:right w:val="none" w:sz="0" w:space="0" w:color="auto"/>
                          </w:divBdr>
                          <w:divsChild>
                            <w:div w:id="181284778">
                              <w:marLeft w:val="0"/>
                              <w:marRight w:val="0"/>
                              <w:marTop w:val="0"/>
                              <w:marBottom w:val="0"/>
                              <w:divBdr>
                                <w:top w:val="none" w:sz="0" w:space="0" w:color="auto"/>
                                <w:left w:val="none" w:sz="0" w:space="0" w:color="auto"/>
                                <w:bottom w:val="none" w:sz="0" w:space="0" w:color="auto"/>
                                <w:right w:val="none" w:sz="0" w:space="0" w:color="auto"/>
                              </w:divBdr>
                            </w:div>
                          </w:divsChild>
                        </w:div>
                        <w:div w:id="60448215">
                          <w:marLeft w:val="0"/>
                          <w:marRight w:val="0"/>
                          <w:marTop w:val="0"/>
                          <w:marBottom w:val="0"/>
                          <w:divBdr>
                            <w:top w:val="none" w:sz="0" w:space="0" w:color="auto"/>
                            <w:left w:val="none" w:sz="0" w:space="0" w:color="auto"/>
                            <w:bottom w:val="none" w:sz="0" w:space="0" w:color="auto"/>
                            <w:right w:val="none" w:sz="0" w:space="0" w:color="auto"/>
                          </w:divBdr>
                          <w:divsChild>
                            <w:div w:id="1364287251">
                              <w:marLeft w:val="0"/>
                              <w:marRight w:val="0"/>
                              <w:marTop w:val="0"/>
                              <w:marBottom w:val="0"/>
                              <w:divBdr>
                                <w:top w:val="none" w:sz="0" w:space="0" w:color="auto"/>
                                <w:left w:val="none" w:sz="0" w:space="0" w:color="auto"/>
                                <w:bottom w:val="none" w:sz="0" w:space="0" w:color="auto"/>
                                <w:right w:val="none" w:sz="0" w:space="0" w:color="auto"/>
                              </w:divBdr>
                              <w:divsChild>
                                <w:div w:id="4132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48967">
          <w:marLeft w:val="0"/>
          <w:marRight w:val="0"/>
          <w:marTop w:val="0"/>
          <w:marBottom w:val="0"/>
          <w:divBdr>
            <w:top w:val="none" w:sz="0" w:space="0" w:color="auto"/>
            <w:left w:val="none" w:sz="0" w:space="0" w:color="auto"/>
            <w:bottom w:val="none" w:sz="0" w:space="0" w:color="auto"/>
            <w:right w:val="none" w:sz="0" w:space="0" w:color="auto"/>
          </w:divBdr>
          <w:divsChild>
            <w:div w:id="847522131">
              <w:marLeft w:val="0"/>
              <w:marRight w:val="0"/>
              <w:marTop w:val="0"/>
              <w:marBottom w:val="0"/>
              <w:divBdr>
                <w:top w:val="none" w:sz="0" w:space="0" w:color="auto"/>
                <w:left w:val="none" w:sz="0" w:space="0" w:color="auto"/>
                <w:bottom w:val="single" w:sz="6" w:space="0" w:color="DBDBDB"/>
                <w:right w:val="none" w:sz="0" w:space="0" w:color="auto"/>
              </w:divBdr>
              <w:divsChild>
                <w:div w:id="316691830">
                  <w:marLeft w:val="0"/>
                  <w:marRight w:val="0"/>
                  <w:marTop w:val="0"/>
                  <w:marBottom w:val="0"/>
                  <w:divBdr>
                    <w:top w:val="none" w:sz="0" w:space="0" w:color="auto"/>
                    <w:left w:val="none" w:sz="0" w:space="0" w:color="auto"/>
                    <w:bottom w:val="none" w:sz="0" w:space="0" w:color="auto"/>
                    <w:right w:val="none" w:sz="0" w:space="0" w:color="auto"/>
                  </w:divBdr>
                  <w:divsChild>
                    <w:div w:id="712117049">
                      <w:marLeft w:val="0"/>
                      <w:marRight w:val="0"/>
                      <w:marTop w:val="0"/>
                      <w:marBottom w:val="0"/>
                      <w:divBdr>
                        <w:top w:val="none" w:sz="0" w:space="0" w:color="auto"/>
                        <w:left w:val="none" w:sz="0" w:space="0" w:color="auto"/>
                        <w:bottom w:val="none" w:sz="0" w:space="0" w:color="auto"/>
                        <w:right w:val="none" w:sz="0" w:space="0" w:color="auto"/>
                      </w:divBdr>
                      <w:divsChild>
                        <w:div w:id="1992126439">
                          <w:marLeft w:val="0"/>
                          <w:marRight w:val="0"/>
                          <w:marTop w:val="0"/>
                          <w:marBottom w:val="0"/>
                          <w:divBdr>
                            <w:top w:val="none" w:sz="0" w:space="0" w:color="auto"/>
                            <w:left w:val="none" w:sz="0" w:space="0" w:color="auto"/>
                            <w:bottom w:val="none" w:sz="0" w:space="0" w:color="auto"/>
                            <w:right w:val="none" w:sz="0" w:space="0" w:color="auto"/>
                          </w:divBdr>
                          <w:divsChild>
                            <w:div w:id="878932499">
                              <w:marLeft w:val="0"/>
                              <w:marRight w:val="0"/>
                              <w:marTop w:val="0"/>
                              <w:marBottom w:val="0"/>
                              <w:divBdr>
                                <w:top w:val="none" w:sz="0" w:space="0" w:color="auto"/>
                                <w:left w:val="none" w:sz="0" w:space="0" w:color="auto"/>
                                <w:bottom w:val="none" w:sz="0" w:space="0" w:color="auto"/>
                                <w:right w:val="none" w:sz="0" w:space="0" w:color="auto"/>
                              </w:divBdr>
                              <w:divsChild>
                                <w:div w:id="2108571293">
                                  <w:marLeft w:val="0"/>
                                  <w:marRight w:val="0"/>
                                  <w:marTop w:val="0"/>
                                  <w:marBottom w:val="0"/>
                                  <w:divBdr>
                                    <w:top w:val="none" w:sz="0" w:space="0" w:color="auto"/>
                                    <w:left w:val="none" w:sz="0" w:space="0" w:color="auto"/>
                                    <w:bottom w:val="none" w:sz="0" w:space="0" w:color="auto"/>
                                    <w:right w:val="none" w:sz="0" w:space="0" w:color="auto"/>
                                  </w:divBdr>
                                  <w:divsChild>
                                    <w:div w:id="127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20132">
              <w:marLeft w:val="0"/>
              <w:marRight w:val="0"/>
              <w:marTop w:val="0"/>
              <w:marBottom w:val="0"/>
              <w:divBdr>
                <w:top w:val="none" w:sz="0" w:space="0" w:color="auto"/>
                <w:left w:val="none" w:sz="0" w:space="0" w:color="auto"/>
                <w:bottom w:val="none" w:sz="0" w:space="0" w:color="auto"/>
                <w:right w:val="none" w:sz="0" w:space="0" w:color="auto"/>
              </w:divBdr>
              <w:divsChild>
                <w:div w:id="1081292892">
                  <w:marLeft w:val="0"/>
                  <w:marRight w:val="0"/>
                  <w:marTop w:val="0"/>
                  <w:marBottom w:val="0"/>
                  <w:divBdr>
                    <w:top w:val="none" w:sz="0" w:space="0" w:color="auto"/>
                    <w:left w:val="none" w:sz="0" w:space="0" w:color="auto"/>
                    <w:bottom w:val="none" w:sz="0" w:space="0" w:color="auto"/>
                    <w:right w:val="none" w:sz="0" w:space="0" w:color="auto"/>
                  </w:divBdr>
                  <w:divsChild>
                    <w:div w:id="1205213654">
                      <w:marLeft w:val="0"/>
                      <w:marRight w:val="0"/>
                      <w:marTop w:val="0"/>
                      <w:marBottom w:val="0"/>
                      <w:divBdr>
                        <w:top w:val="none" w:sz="0" w:space="0" w:color="auto"/>
                        <w:left w:val="none" w:sz="0" w:space="0" w:color="auto"/>
                        <w:bottom w:val="none" w:sz="0" w:space="0" w:color="auto"/>
                        <w:right w:val="none" w:sz="0" w:space="0" w:color="auto"/>
                      </w:divBdr>
                      <w:divsChild>
                        <w:div w:id="1082727451">
                          <w:marLeft w:val="0"/>
                          <w:marRight w:val="0"/>
                          <w:marTop w:val="0"/>
                          <w:marBottom w:val="0"/>
                          <w:divBdr>
                            <w:top w:val="none" w:sz="0" w:space="0" w:color="auto"/>
                            <w:left w:val="none" w:sz="0" w:space="0" w:color="auto"/>
                            <w:bottom w:val="none" w:sz="0" w:space="0" w:color="auto"/>
                            <w:right w:val="none" w:sz="0" w:space="0" w:color="auto"/>
                          </w:divBdr>
                          <w:divsChild>
                            <w:div w:id="128016085">
                              <w:marLeft w:val="0"/>
                              <w:marRight w:val="0"/>
                              <w:marTop w:val="0"/>
                              <w:marBottom w:val="0"/>
                              <w:divBdr>
                                <w:top w:val="none" w:sz="0" w:space="0" w:color="auto"/>
                                <w:left w:val="none" w:sz="0" w:space="0" w:color="auto"/>
                                <w:bottom w:val="none" w:sz="0" w:space="0" w:color="auto"/>
                                <w:right w:val="none" w:sz="0" w:space="0" w:color="auto"/>
                              </w:divBdr>
                              <w:divsChild>
                                <w:div w:id="14981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https://pubs.aip.org/a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https://doi.org/10.1063/5.0147386" TargetMode="External"/><Relationship Id="rId5" Type="http://schemas.openxmlformats.org/officeDocument/2006/relationships/hyperlink" Target="javascript:;" TargetMode="Externa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dc:creator>
  <cp:keywords/>
  <dc:description/>
  <cp:lastModifiedBy>Ol</cp:lastModifiedBy>
  <cp:revision>8</cp:revision>
  <dcterms:created xsi:type="dcterms:W3CDTF">2024-12-19T20:07:00Z</dcterms:created>
  <dcterms:modified xsi:type="dcterms:W3CDTF">2025-09-26T18:21:00Z</dcterms:modified>
</cp:coreProperties>
</file>