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35" w:rsidRDefault="008F3F12" w:rsidP="00753527">
      <w:pPr>
        <w:pStyle w:val="a4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ПСИХОЛОГІЧНЕ ЗАБЕЗПЕЧЕННЯ ДІЯЛЬНОСТІ ПІРОТЕХНІКІВ ДСНС: ВИКЛИКИ ТА ПЕРСПЕКТИВИ</w:t>
      </w:r>
    </w:p>
    <w:p w:rsidR="00934435" w:rsidRDefault="008F3F12" w:rsidP="00753527">
      <w:pPr>
        <w:pStyle w:val="a4"/>
        <w:spacing w:before="0" w:beforeAutospacing="0" w:after="0" w:afterAutospacing="0" w:line="360" w:lineRule="auto"/>
        <w:ind w:firstLine="567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А.А. Булайтіс</w:t>
      </w:r>
    </w:p>
    <w:p w:rsidR="00934435" w:rsidRDefault="008F3F12" w:rsidP="00753527">
      <w:pPr>
        <w:spacing w:after="0" w:line="360" w:lineRule="auto"/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</w:pPr>
      <w:r w:rsidRPr="00753527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здобувач 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третьо</w:t>
      </w:r>
      <w:r w:rsidRPr="00753527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го рівня вищої освіти 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інституту управління та безпеки населення</w:t>
      </w:r>
    </w:p>
    <w:p w:rsidR="00934435" w:rsidRDefault="008F3F12" w:rsidP="0075352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Л. І. Юрченко,</w:t>
      </w:r>
    </w:p>
    <w:p w:rsidR="00934435" w:rsidRDefault="008F3F12" w:rsidP="0075352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доктор філософських наук, професор</w:t>
      </w:r>
    </w:p>
    <w:p w:rsidR="00934435" w:rsidRDefault="008F3F12" w:rsidP="0075352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цивільного захисту України</w:t>
      </w:r>
    </w:p>
    <w:p w:rsidR="00934435" w:rsidRDefault="008F3F12" w:rsidP="0075352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Черкаси</w:t>
      </w:r>
    </w:p>
    <w:p w:rsidR="00753527" w:rsidRDefault="00753527" w:rsidP="0075352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4435" w:rsidRDefault="008F3F12" w:rsidP="00753527">
      <w:pPr>
        <w:pStyle w:val="a4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Три роки повномасштабної війни України проти росії вкотре продемонстрували нам значущість та необхідність професії піротехніка ДСНС. Без перебільшень – це справжня еліта Державної служби України з надзвичайних ситуацій, яка займається гуманітарним розмінування забруднених територій нашої країни, у тому числі внаслідок збройної агресії. Проте, в той самий час війна показала певні проблеми які існують в системі забезпечення професійної діяльності піротехніків. На нашу думку, однією з таких проблем є психологічний відбір та супровід фахівців піротехнічних підрозділів.</w:t>
      </w:r>
    </w:p>
    <w:p w:rsidR="00934435" w:rsidRDefault="008F3F12" w:rsidP="00753527">
      <w:pPr>
        <w:pStyle w:val="1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Зі слів Міністра внутрішніх справ Ігоря Клименка, станом на 04 квітня 2024 року, з початку великої війни загинув 21 піротехнік, 87 отримали поранення [1]. </w:t>
      </w:r>
      <w:r>
        <w:rPr>
          <w:rFonts w:ascii="Times New Roman" w:hAnsi="Times New Roman" w:cs="Times New Roman"/>
          <w:bCs/>
          <w:sz w:val="28"/>
          <w:szCs w:val="28"/>
        </w:rPr>
        <w:t>Ці цифри зайвий раз підтверджують, що діяльність піротехніків в умовах війни є надзвичайно ризикованою та може призвести до незворотних втрат. Нагадаємо, що діяльність цих фахівців пов’язана зі значним фізичним, емоційним та психологічним навантаженням. Удосконалення психологічного забезпечення діяльності піротехніків ДСНС є вкрай важливим та має бути спрямованим на підтримку їхньої професійної ефективності, збереження здоров'я та життєздатності.</w:t>
      </w:r>
    </w:p>
    <w:p w:rsidR="00934435" w:rsidRPr="00753527" w:rsidRDefault="008F3F12" w:rsidP="00753527">
      <w:pPr>
        <w:pStyle w:val="a4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rStyle w:val="a5"/>
          <w:b w:val="0"/>
          <w:sz w:val="28"/>
          <w:szCs w:val="28"/>
          <w:lang w:val="uk-UA"/>
        </w:rPr>
        <w:t xml:space="preserve">Виклики, з якими стикаються піротехніки у своїй діяльності: </w:t>
      </w:r>
      <w:r w:rsidRPr="00753527">
        <w:rPr>
          <w:rStyle w:val="a5"/>
          <w:b w:val="0"/>
          <w:sz w:val="28"/>
          <w:szCs w:val="28"/>
          <w:lang w:val="uk-UA"/>
        </w:rPr>
        <w:t xml:space="preserve">хронічний стрес та психоемоційне виснаження; психологічна травматизація; високий рівень відповідальності; дефіцит кваліфікованої психологічної підтримки. </w:t>
      </w:r>
    </w:p>
    <w:p w:rsidR="00934435" w:rsidRPr="00753527" w:rsidRDefault="008F3F12" w:rsidP="00753527">
      <w:pPr>
        <w:pStyle w:val="3"/>
        <w:spacing w:before="0" w:beforeAutospacing="0" w:after="0" w:afterAutospacing="0" w:line="360" w:lineRule="auto"/>
        <w:ind w:firstLine="567"/>
        <w:jc w:val="both"/>
        <w:rPr>
          <w:rStyle w:val="a5"/>
          <w:bCs/>
          <w:sz w:val="28"/>
          <w:szCs w:val="28"/>
          <w:lang w:val="uk-UA"/>
        </w:rPr>
      </w:pPr>
      <w:r w:rsidRPr="00753527">
        <w:rPr>
          <w:rStyle w:val="a5"/>
          <w:bCs/>
          <w:sz w:val="28"/>
          <w:szCs w:val="28"/>
          <w:lang w:val="uk-UA"/>
        </w:rPr>
        <w:lastRenderedPageBreak/>
        <w:t xml:space="preserve">У роботі пропонуються певні шляхи вирішення цих проблем: </w:t>
      </w:r>
    </w:p>
    <w:p w:rsidR="00934435" w:rsidRPr="00753527" w:rsidRDefault="008F3F12" w:rsidP="00753527">
      <w:pPr>
        <w:pStyle w:val="3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753527">
        <w:rPr>
          <w:rStyle w:val="a5"/>
          <w:bCs/>
          <w:sz w:val="28"/>
          <w:szCs w:val="28"/>
          <w:lang w:val="uk-UA"/>
        </w:rPr>
        <w:t xml:space="preserve">- професійна психологічна підготовка; </w:t>
      </w:r>
    </w:p>
    <w:p w:rsidR="00934435" w:rsidRPr="00753527" w:rsidRDefault="008F3F12" w:rsidP="00753527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753527">
        <w:rPr>
          <w:rStyle w:val="a5"/>
          <w:b w:val="0"/>
          <w:sz w:val="28"/>
          <w:szCs w:val="28"/>
          <w:lang w:val="uk-UA"/>
        </w:rPr>
        <w:t>- реалізація системи психологічної підтримки завдяки з</w:t>
      </w:r>
      <w:r w:rsidRPr="00753527">
        <w:rPr>
          <w:bCs/>
          <w:sz w:val="28"/>
          <w:szCs w:val="28"/>
          <w:lang w:val="uk-UA"/>
        </w:rPr>
        <w:t>абезпеченню доступу до професійних психологів, введення програм психологічного відновлення після виконання складних завдань;</w:t>
      </w:r>
    </w:p>
    <w:p w:rsidR="00934435" w:rsidRPr="00753527" w:rsidRDefault="008F3F12" w:rsidP="00753527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753527">
        <w:rPr>
          <w:rStyle w:val="a5"/>
          <w:b w:val="0"/>
          <w:sz w:val="28"/>
          <w:szCs w:val="28"/>
          <w:lang w:val="uk-UA"/>
        </w:rPr>
        <w:t>- технічна та організаційна підтримка, з</w:t>
      </w:r>
      <w:r w:rsidRPr="00753527">
        <w:rPr>
          <w:bCs/>
          <w:sz w:val="28"/>
          <w:szCs w:val="28"/>
          <w:lang w:val="uk-UA"/>
        </w:rPr>
        <w:t>абезпечення сучасним обладнанням, що мінімізує ризики отримання травми, організація зручного графіка роботи з перервами для відновлення та ротацій;</w:t>
      </w:r>
    </w:p>
    <w:p w:rsidR="00934435" w:rsidRPr="00753527" w:rsidRDefault="008F3F12" w:rsidP="00753527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753527">
        <w:rPr>
          <w:rStyle w:val="a5"/>
          <w:b w:val="0"/>
          <w:sz w:val="28"/>
          <w:szCs w:val="28"/>
          <w:lang w:val="uk-UA"/>
        </w:rPr>
        <w:t>-психоедукація, н</w:t>
      </w:r>
      <w:r w:rsidRPr="00753527">
        <w:rPr>
          <w:bCs/>
          <w:sz w:val="28"/>
          <w:szCs w:val="28"/>
          <w:lang w:val="uk-UA"/>
        </w:rPr>
        <w:t>авчання методам самодопомоги у стресових ситуаціях;</w:t>
      </w:r>
    </w:p>
    <w:p w:rsidR="00934435" w:rsidRPr="00753527" w:rsidRDefault="008F3F12" w:rsidP="00753527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753527">
        <w:rPr>
          <w:rStyle w:val="a5"/>
          <w:b w:val="0"/>
          <w:sz w:val="28"/>
          <w:szCs w:val="28"/>
          <w:lang w:val="uk-UA"/>
        </w:rPr>
        <w:t>- соціальна підтримка, ф</w:t>
      </w:r>
      <w:r w:rsidRPr="00753527">
        <w:rPr>
          <w:bCs/>
          <w:sz w:val="28"/>
          <w:szCs w:val="28"/>
          <w:lang w:val="uk-UA"/>
        </w:rPr>
        <w:t>ормування командної культури;</w:t>
      </w:r>
    </w:p>
    <w:p w:rsidR="00934435" w:rsidRDefault="008F3F12" w:rsidP="00753527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753527">
        <w:rPr>
          <w:rStyle w:val="a5"/>
          <w:b w:val="0"/>
          <w:sz w:val="28"/>
          <w:szCs w:val="28"/>
          <w:lang w:val="uk-UA"/>
        </w:rPr>
        <w:t>- психологічний моніторинг,</w:t>
      </w:r>
      <w:r>
        <w:rPr>
          <w:rStyle w:val="a5"/>
          <w:b w:val="0"/>
          <w:i/>
          <w:sz w:val="28"/>
          <w:szCs w:val="28"/>
          <w:lang w:val="uk-UA"/>
        </w:rPr>
        <w:t xml:space="preserve"> в</w:t>
      </w:r>
      <w:r>
        <w:rPr>
          <w:bCs/>
          <w:sz w:val="28"/>
          <w:szCs w:val="28"/>
          <w:lang w:val="uk-UA"/>
        </w:rPr>
        <w:t xml:space="preserve">иявлення ознак перевтоми, тривожності чи депресії та своєчасне втручання </w:t>
      </w:r>
      <w:r>
        <w:rPr>
          <w:bCs/>
          <w:color w:val="000000"/>
          <w:sz w:val="28"/>
          <w:szCs w:val="28"/>
          <w:lang w:val="uk-UA"/>
        </w:rPr>
        <w:t>[2]</w:t>
      </w:r>
      <w:r>
        <w:rPr>
          <w:bCs/>
          <w:sz w:val="28"/>
          <w:szCs w:val="28"/>
          <w:lang w:val="uk-UA"/>
        </w:rPr>
        <w:t>.</w:t>
      </w:r>
    </w:p>
    <w:p w:rsidR="00934435" w:rsidRDefault="008F3F12" w:rsidP="00753527">
      <w:pPr>
        <w:pStyle w:val="a4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Наведені вище шляхи вирішення є одними з ключових в питанні удосконалення психологічного забезпечення професійної діяльності піротехніків ДСНС. Ефективне психологічне забезпечення є не лише запорукою високої продуктивності, професійної надійності піротехніків, але й сприяє збереженню життя та здоров’я, що є особливо важливим в умовах війни.</w:t>
      </w:r>
    </w:p>
    <w:p w:rsidR="00934435" w:rsidRDefault="008F3F12" w:rsidP="0075352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Список використаних джерел</w:t>
      </w:r>
    </w:p>
    <w:p w:rsidR="00934435" w:rsidRDefault="008F3F12" w:rsidP="00753527">
      <w:pPr>
        <w:pStyle w:val="1"/>
        <w:numPr>
          <w:ilvl w:val="0"/>
          <w:numId w:val="2"/>
        </w:numPr>
        <w:tabs>
          <w:tab w:val="left" w:pos="709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Глава МВС: Інтерфакс Україна. URL: </w:t>
      </w:r>
      <w:hyperlink r:id="rId7">
        <w:r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https://interfax.com.ua/news/general/978057.html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34435" w:rsidRDefault="008F3F12" w:rsidP="0075352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2. Булайтіс А. Щодо питання розробки програмно-апаратного симулятора професійно-психологічної підготовки піротехніків ДСНС.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ІV міжнар. наук. практ. конф.Стратегічні комунікації у сфері забезпечення національної безпеки та оборони: проблеми, досвід, перспективи:  Львів,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2023. 345 с.</w:t>
      </w:r>
    </w:p>
    <w:p w:rsidR="00753527" w:rsidRDefault="0075352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527" w:rsidRDefault="0075352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435" w:rsidRDefault="009344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:rsidR="00934435" w:rsidRDefault="009344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sectPr w:rsidR="00934435" w:rsidSect="00934435">
      <w:pgSz w:w="11906" w:h="16838"/>
      <w:pgMar w:top="1134" w:right="1134" w:bottom="1134" w:left="1134" w:header="709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3C3" w:rsidRDefault="005A73C3">
      <w:pPr>
        <w:spacing w:line="240" w:lineRule="auto"/>
      </w:pPr>
      <w:r>
        <w:separator/>
      </w:r>
    </w:p>
  </w:endnote>
  <w:endnote w:type="continuationSeparator" w:id="1">
    <w:p w:rsidR="005A73C3" w:rsidRDefault="005A73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3C3" w:rsidRDefault="005A73C3">
      <w:pPr>
        <w:spacing w:after="0"/>
      </w:pPr>
      <w:r>
        <w:separator/>
      </w:r>
    </w:p>
  </w:footnote>
  <w:footnote w:type="continuationSeparator" w:id="1">
    <w:p w:rsidR="005A73C3" w:rsidRDefault="005A73C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F5B89"/>
    <w:multiLevelType w:val="singleLevel"/>
    <w:tmpl w:val="37FF5B89"/>
    <w:lvl w:ilvl="0">
      <w:start w:val="1"/>
      <w:numFmt w:val="decimal"/>
      <w:suff w:val="space"/>
      <w:lvlText w:val="%1."/>
      <w:lvlJc w:val="left"/>
    </w:lvl>
  </w:abstractNum>
  <w:abstractNum w:abstractNumId="1">
    <w:nsid w:val="3D232272"/>
    <w:multiLevelType w:val="hybridMultilevel"/>
    <w:tmpl w:val="A502A8E4"/>
    <w:lvl w:ilvl="0" w:tplc="B70CFBAC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6E8B39"/>
    <w:multiLevelType w:val="singleLevel"/>
    <w:tmpl w:val="3F6E8B39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484E"/>
    <w:rsid w:val="9FEFFB43"/>
    <w:rsid w:val="9FFF050C"/>
    <w:rsid w:val="EEF4E5B0"/>
    <w:rsid w:val="F55B8EE8"/>
    <w:rsid w:val="F73FDADE"/>
    <w:rsid w:val="F75FAF3C"/>
    <w:rsid w:val="FAFD74FB"/>
    <w:rsid w:val="FCED82B4"/>
    <w:rsid w:val="00022EBE"/>
    <w:rsid w:val="000B0892"/>
    <w:rsid w:val="000F7884"/>
    <w:rsid w:val="000F7F00"/>
    <w:rsid w:val="00194E4A"/>
    <w:rsid w:val="001A0931"/>
    <w:rsid w:val="00202F31"/>
    <w:rsid w:val="00232EE7"/>
    <w:rsid w:val="00247365"/>
    <w:rsid w:val="002520F1"/>
    <w:rsid w:val="00265742"/>
    <w:rsid w:val="002B71F2"/>
    <w:rsid w:val="00303899"/>
    <w:rsid w:val="003E6FDD"/>
    <w:rsid w:val="00415E06"/>
    <w:rsid w:val="0046083F"/>
    <w:rsid w:val="004B484E"/>
    <w:rsid w:val="004C1885"/>
    <w:rsid w:val="004E69F7"/>
    <w:rsid w:val="004E71F9"/>
    <w:rsid w:val="00515E2C"/>
    <w:rsid w:val="0051640A"/>
    <w:rsid w:val="00555E00"/>
    <w:rsid w:val="005A73C3"/>
    <w:rsid w:val="005C1C28"/>
    <w:rsid w:val="005F122C"/>
    <w:rsid w:val="006135CC"/>
    <w:rsid w:val="006502EE"/>
    <w:rsid w:val="006B1E6E"/>
    <w:rsid w:val="00712FE7"/>
    <w:rsid w:val="00753527"/>
    <w:rsid w:val="00770913"/>
    <w:rsid w:val="007C21D3"/>
    <w:rsid w:val="007E3353"/>
    <w:rsid w:val="00835475"/>
    <w:rsid w:val="008D395C"/>
    <w:rsid w:val="008E1823"/>
    <w:rsid w:val="008E5FF1"/>
    <w:rsid w:val="008F3F12"/>
    <w:rsid w:val="008F53EB"/>
    <w:rsid w:val="00934435"/>
    <w:rsid w:val="00995D0E"/>
    <w:rsid w:val="009B51D5"/>
    <w:rsid w:val="009F325A"/>
    <w:rsid w:val="00A11A9E"/>
    <w:rsid w:val="00A20FFB"/>
    <w:rsid w:val="00AD2DCC"/>
    <w:rsid w:val="00AE015A"/>
    <w:rsid w:val="00B21804"/>
    <w:rsid w:val="00B223DD"/>
    <w:rsid w:val="00B6521C"/>
    <w:rsid w:val="00B81BFF"/>
    <w:rsid w:val="00B9325D"/>
    <w:rsid w:val="00B95B7B"/>
    <w:rsid w:val="00BC145B"/>
    <w:rsid w:val="00BC375D"/>
    <w:rsid w:val="00BD1C50"/>
    <w:rsid w:val="00BD647C"/>
    <w:rsid w:val="00BF3B52"/>
    <w:rsid w:val="00C401F0"/>
    <w:rsid w:val="00CF0D5B"/>
    <w:rsid w:val="00CF657F"/>
    <w:rsid w:val="00D06E9E"/>
    <w:rsid w:val="00D631F9"/>
    <w:rsid w:val="00D857AA"/>
    <w:rsid w:val="00E5506D"/>
    <w:rsid w:val="00F24D9F"/>
    <w:rsid w:val="00F4515C"/>
    <w:rsid w:val="00F74971"/>
    <w:rsid w:val="00F74B8A"/>
    <w:rsid w:val="00F839AB"/>
    <w:rsid w:val="1EBEC76A"/>
    <w:rsid w:val="1ECF3C36"/>
    <w:rsid w:val="67FD89F4"/>
    <w:rsid w:val="77FF9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3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9344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934435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93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34435"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sid w:val="009344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1"/>
    <w:qFormat/>
    <w:rsid w:val="00934435"/>
    <w:rPr>
      <w:rFonts w:ascii="Calibri" w:eastAsia="Calibri" w:hAnsi="Calibri" w:cs="Calibri"/>
      <w:lang w:val="uk-UA"/>
    </w:rPr>
  </w:style>
  <w:style w:type="paragraph" w:styleId="a6">
    <w:name w:val="List Paragraph"/>
    <w:basedOn w:val="a"/>
    <w:uiPriority w:val="99"/>
    <w:unhideWhenUsed/>
    <w:rsid w:val="00B65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fax.com.ua/news/general/97805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16</cp:revision>
  <dcterms:created xsi:type="dcterms:W3CDTF">2025-01-24T20:30:00Z</dcterms:created>
  <dcterms:modified xsi:type="dcterms:W3CDTF">2025-12-18T19:22:00Z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1033-11.1.0.11704</vt:lpwstr>
  </property>
</Properties>
</file>